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德宏州芒市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水电气网联合报装“一件事”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外线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接入工程审批申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请表</w:t>
      </w:r>
    </w:p>
    <w:tbl>
      <w:tblPr>
        <w:tblStyle w:val="7"/>
        <w:tblpPr w:leftFromText="180" w:rightFromText="180" w:vertAnchor="text" w:horzAnchor="page" w:tblpXSpec="center" w:tblpY="210"/>
        <w:tblOverlap w:val="never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39"/>
        <w:gridCol w:w="200"/>
        <w:gridCol w:w="1029"/>
        <w:gridCol w:w="839"/>
        <w:gridCol w:w="489"/>
        <w:gridCol w:w="1119"/>
        <w:gridCol w:w="200"/>
        <w:gridCol w:w="799"/>
        <w:gridCol w:w="759"/>
        <w:gridCol w:w="2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80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widowControl/>
              <w:adjustRightInd/>
              <w:snapToGrid/>
              <w:spacing w:before="279" w:line="560" w:lineRule="exact"/>
              <w:ind w:left="122" w:firstLine="0" w:firstLineChars="0"/>
              <w:jc w:val="center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申请人信息</w:t>
            </w:r>
          </w:p>
        </w:tc>
        <w:tc>
          <w:tcPr>
            <w:tcW w:w="739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110" w:right="105" w:firstLine="0" w:firstLineChars="0"/>
              <w:rPr>
                <w:rFonts w:ascii="Times New Roman" w:hAnsi="Times New Roman" w:eastAsia="宋体" w:cs="Times New Roman"/>
                <w:spacing w:val="4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5"/>
                <w:szCs w:val="25"/>
              </w:rPr>
              <w:t>单</w:t>
            </w:r>
          </w:p>
          <w:p>
            <w:pPr>
              <w:widowControl/>
              <w:adjustRightInd w:val="0"/>
              <w:snapToGrid w:val="0"/>
              <w:spacing w:line="500" w:lineRule="exact"/>
              <w:ind w:left="110" w:right="10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5"/>
                <w:szCs w:val="25"/>
              </w:rPr>
              <w:t>位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2557" w:type="dxa"/>
            <w:gridSpan w:val="4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left="98" w:right="22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统一社会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5"/>
                <w:szCs w:val="25"/>
              </w:rPr>
              <w:t>信用代码</w:t>
            </w:r>
          </w:p>
        </w:tc>
        <w:tc>
          <w:tcPr>
            <w:tcW w:w="4045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110" w:right="106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4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5"/>
                <w:sz w:val="24"/>
                <w:szCs w:val="24"/>
              </w:rPr>
              <w:t>地址</w:t>
            </w:r>
          </w:p>
        </w:tc>
        <w:tc>
          <w:tcPr>
            <w:tcW w:w="7921" w:type="dxa"/>
            <w:gridSpan w:val="9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807" w:type="dxa"/>
            <w:gridSpan w:val="4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77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法定代表人</w:t>
            </w:r>
          </w:p>
        </w:tc>
        <w:tc>
          <w:tcPr>
            <w:tcW w:w="1608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12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法人联系电话</w:t>
            </w:r>
          </w:p>
        </w:tc>
        <w:tc>
          <w:tcPr>
            <w:tcW w:w="248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8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347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24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联系人电话</w:t>
            </w:r>
          </w:p>
        </w:tc>
        <w:tc>
          <w:tcPr>
            <w:tcW w:w="248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before="279" w:line="560" w:lineRule="exact"/>
              <w:ind w:firstLine="1968" w:firstLineChars="80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项目基本概况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47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55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建设地点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47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5"/>
                <w:szCs w:val="25"/>
              </w:rPr>
              <w:t>接口位置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72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规格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55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0"/>
                <w:sz w:val="25"/>
                <w:szCs w:val="25"/>
              </w:rPr>
              <w:t>长度(米)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left="221" w:firstLine="0" w:firstLineChars="0"/>
              <w:jc w:val="center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是否占用绿地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8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是</w:t>
            </w:r>
          </w:p>
          <w:p>
            <w:pPr>
              <w:widowControl/>
              <w:adjustRightInd w:val="0"/>
              <w:snapToGrid w:val="0"/>
              <w:spacing w:line="500" w:lineRule="exact"/>
              <w:ind w:left="8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305" w:right="24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绿地占用类型</w:t>
            </w: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7"/>
                <w:sz w:val="25"/>
                <w:szCs w:val="25"/>
              </w:rPr>
              <w:t>面积(平方米)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right="8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pacing w:val="8"/>
                <w:sz w:val="25"/>
                <w:szCs w:val="25"/>
              </w:rPr>
              <w:t>临时占用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7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0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8"/>
                <w:sz w:val="25"/>
                <w:szCs w:val="25"/>
              </w:rPr>
              <w:t>m²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pacing w:val="-3"/>
                <w:sz w:val="25"/>
                <w:szCs w:val="25"/>
              </w:rPr>
              <w:t>永久占用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6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7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0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8"/>
                <w:sz w:val="25"/>
                <w:szCs w:val="25"/>
              </w:rPr>
              <w:t>m²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154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占道/挖掘地点</w:t>
            </w:r>
            <w:r>
              <w:rPr>
                <w:rFonts w:ascii="Times New Roman" w:hAnsi="Times New Roman" w:eastAsia="宋体" w:cs="Times New Roman"/>
                <w:spacing w:val="7"/>
                <w:sz w:val="25"/>
                <w:szCs w:val="25"/>
              </w:rPr>
              <w:t>及范围</w:t>
            </w:r>
          </w:p>
        </w:tc>
        <w:tc>
          <w:tcPr>
            <w:tcW w:w="1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left="114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占道/挖掘(面积)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5"/>
                <w:sz w:val="25"/>
                <w:szCs w:val="25"/>
              </w:rPr>
              <w:t>机动车道：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left="207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长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米、宽</w:t>
            </w: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right="35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25"/>
                <w:szCs w:val="25"/>
              </w:rPr>
              <w:t>非机动车道：</w:t>
            </w: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长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米、宽</w:t>
            </w: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-7"/>
                <w:sz w:val="25"/>
                <w:szCs w:val="25"/>
              </w:rPr>
              <w:t>米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9"/>
                <w:sz w:val="25"/>
                <w:szCs w:val="25"/>
              </w:rPr>
              <w:t>人行道</w:t>
            </w:r>
            <w:r>
              <w:rPr>
                <w:rFonts w:ascii="Times New Roman" w:hAnsi="Times New Roman" w:eastAsia="宋体" w:cs="Times New Roman"/>
                <w:spacing w:val="-6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9"/>
                <w:sz w:val="25"/>
                <w:szCs w:val="25"/>
              </w:rPr>
              <w:t>：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5"/>
                <w:szCs w:val="25"/>
              </w:rPr>
              <w:t>长</w:t>
            </w:r>
            <w:r>
              <w:rPr>
                <w:rFonts w:ascii="Times New Roman" w:hAnsi="Times New Roman" w:eastAsia="宋体" w:cs="Times New Roman"/>
                <w:spacing w:val="-12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6"/>
                <w:sz w:val="25"/>
                <w:szCs w:val="25"/>
              </w:rPr>
              <w:t>米、宽</w:t>
            </w:r>
            <w:r>
              <w:rPr>
                <w:rFonts w:ascii="Times New Roman" w:hAnsi="Times New Roman" w:eastAsia="宋体" w:cs="Times New Roman"/>
                <w:spacing w:val="-12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2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2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2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2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6"/>
                <w:sz w:val="25"/>
                <w:szCs w:val="25"/>
              </w:rPr>
              <w:t>米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5"/>
                <w:szCs w:val="25"/>
              </w:rPr>
              <w:t>绿化带(占用绿化填</w:t>
            </w:r>
            <w:r>
              <w:rPr>
                <w:rFonts w:ascii="Times New Roman" w:hAnsi="Times New Roman" w:eastAsia="宋体" w:cs="Times New Roman"/>
                <w:spacing w:val="16"/>
                <w:sz w:val="25"/>
                <w:szCs w:val="25"/>
              </w:rPr>
              <w:t>写):</w:t>
            </w:r>
          </w:p>
          <w:p>
            <w:pPr>
              <w:widowControl/>
              <w:adjustRightInd w:val="0"/>
              <w:snapToGrid w:val="0"/>
              <w:spacing w:line="500" w:lineRule="exact"/>
              <w:ind w:left="187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长</w:t>
            </w: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米、宽</w:t>
            </w: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-5"/>
                <w:sz w:val="25"/>
                <w:szCs w:val="25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占道/挖掘(使用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661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6"/>
                <w:sz w:val="25"/>
                <w:szCs w:val="25"/>
              </w:rPr>
              <w:t>性质)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right="80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pacing w:val="12"/>
                <w:sz w:val="25"/>
                <w:szCs w:val="25"/>
              </w:rPr>
              <w:t>管网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5"/>
                <w:sz w:val="25"/>
                <w:szCs w:val="25"/>
              </w:rPr>
              <w:t>建设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5"/>
                <w:szCs w:val="25"/>
              </w:rPr>
              <w:t>工期时间(天)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00" w:firstLineChars="20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0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本项目施工单位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174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5"/>
                <w:szCs w:val="25"/>
              </w:rPr>
              <w:t>施工单位联系人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92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施工单位联系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92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  <w:t>电</w:t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 xml:space="preserve"> 话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施工单位地址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470"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spacing w:val="2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5"/>
                <w:szCs w:val="25"/>
              </w:rPr>
              <w:t>补充说明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113"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4"/>
                <w:szCs w:val="24"/>
              </w:rPr>
              <w:t>因水(电、气、通信)外线接入工程建设需挖掘城市道路</w:t>
            </w:r>
            <w:r>
              <w:rPr>
                <w:rFonts w:ascii="Times New Roman" w:hAnsi="Times New Roman" w:eastAsia="宋体" w:cs="Times New Roman"/>
                <w:spacing w:val="14"/>
                <w:sz w:val="24"/>
                <w:szCs w:val="24"/>
              </w:rPr>
              <w:t>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pacing w:val="23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3"/>
                <w:sz w:val="25"/>
                <w:szCs w:val="25"/>
              </w:rPr>
              <w:t>是否涉及城市道路以外的涉路施工许可申请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left="85"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 xml:space="preserve">是  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5"/>
                <w:szCs w:val="25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实施地点线路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(包括公里桩号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5"/>
                <w:szCs w:val="25"/>
              </w:rPr>
              <w:t>及左、右侧位</w:t>
            </w:r>
            <w:r>
              <w:rPr>
                <w:rFonts w:ascii="Times New Roman" w:hAnsi="Times New Roman" w:eastAsia="宋体" w:cs="Times New Roman"/>
                <w:spacing w:val="23"/>
                <w:sz w:val="24"/>
                <w:szCs w:val="24"/>
              </w:rPr>
              <w:t>置):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>申请涉路许可理</w:t>
            </w:r>
            <w:r>
              <w:rPr>
                <w:rFonts w:ascii="Times New Roman" w:hAnsi="Times New Roman" w:eastAsia="宋体" w:cs="Times New Roman"/>
                <w:spacing w:val="-20"/>
                <w:sz w:val="25"/>
                <w:szCs w:val="25"/>
              </w:rPr>
              <w:t>由 ：</w:t>
            </w:r>
          </w:p>
        </w:tc>
        <w:tc>
          <w:tcPr>
            <w:tcW w:w="6692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position w:val="-2"/>
                <w:sz w:val="24"/>
                <w:szCs w:val="24"/>
              </w:rPr>
              <w:t>由于</w:t>
            </w:r>
            <w:r>
              <w:rPr>
                <w:rFonts w:ascii="Times New Roman" w:hAnsi="Times New Roman" w:eastAsia="宋体" w:cs="Times New Roman"/>
                <w:spacing w:val="6"/>
                <w:position w:val="-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原因，为解决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问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题，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3"/>
                <w:position w:val="-1"/>
                <w:sz w:val="25"/>
                <w:szCs w:val="25"/>
              </w:rPr>
              <w:t>根据</w:t>
            </w:r>
            <w:r>
              <w:rPr>
                <w:rFonts w:ascii="Times New Roman" w:hAnsi="Times New Roman" w:eastAsia="宋体" w:cs="Times New Roman"/>
                <w:spacing w:val="4"/>
                <w:position w:val="-1"/>
                <w:sz w:val="25"/>
                <w:szCs w:val="25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文件，需在</w:t>
            </w:r>
            <w:r>
              <w:rPr>
                <w:rFonts w:ascii="Times New Roman" w:hAnsi="Times New Roman" w:eastAsia="宋体" w:cs="Times New Roman"/>
                <w:spacing w:val="4"/>
                <w:sz w:val="25"/>
                <w:szCs w:val="25"/>
                <w:u w:val="single"/>
              </w:rPr>
              <w:t xml:space="preserve">                       </w:t>
            </w:r>
            <w:r>
              <w:rPr>
                <w:rFonts w:ascii="Times New Roman" w:hAnsi="Times New Roman" w:eastAsia="宋体" w:cs="Times New Roman"/>
                <w:spacing w:val="3"/>
                <w:sz w:val="25"/>
                <w:szCs w:val="25"/>
              </w:rPr>
              <w:t>进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spacing w:val="13"/>
                <w:position w:val="2"/>
                <w:sz w:val="25"/>
                <w:szCs w:val="25"/>
              </w:rPr>
              <w:t>行</w:t>
            </w:r>
            <w:r>
              <w:rPr>
                <w:rFonts w:ascii="Times New Roman" w:hAnsi="Times New Roman" w:eastAsia="宋体" w:cs="Times New Roman"/>
                <w:spacing w:val="1"/>
                <w:position w:val="2"/>
                <w:sz w:val="25"/>
                <w:szCs w:val="25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pacing w:val="7"/>
                <w:position w:val="2"/>
                <w:sz w:val="25"/>
                <w:szCs w:val="25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pacing w:val="13"/>
                <w:sz w:val="25"/>
                <w:szCs w:val="25"/>
              </w:rPr>
              <w:t>涉路施工作业。</w:t>
            </w:r>
          </w:p>
        </w:tc>
      </w:tr>
    </w:tbl>
    <w:tbl>
      <w:tblPr>
        <w:tblStyle w:val="7"/>
        <w:tblW w:w="9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7"/>
        <w:gridCol w:w="2136"/>
        <w:gridCol w:w="1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528" w:type="dxa"/>
            <w:gridSpan w:val="3"/>
            <w:noWrap w:val="0"/>
            <w:vAlign w:val="center"/>
          </w:tcPr>
          <w:p>
            <w:pPr>
              <w:widowControl/>
              <w:adjustRightInd/>
              <w:snapToGrid/>
              <w:spacing w:before="119" w:line="5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4"/>
                <w:sz w:val="24"/>
                <w:szCs w:val="24"/>
              </w:rPr>
              <w:t>提交材料清单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/>
              <w:snapToGrid/>
              <w:spacing w:before="55" w:line="560" w:lineRule="exact"/>
              <w:ind w:left="2178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3"/>
                <w:sz w:val="24"/>
                <w:szCs w:val="24"/>
              </w:rPr>
              <w:t>材料名称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before="117" w:line="560" w:lineRule="exact"/>
              <w:ind w:left="329" w:firstLine="0" w:firstLineChars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0"/>
                <w:sz w:val="23"/>
                <w:szCs w:val="23"/>
              </w:rPr>
              <w:t>所需材料部门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before="106" w:line="560" w:lineRule="exact"/>
              <w:ind w:left="231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提供形式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1.申请人相关身份证明材料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4"/>
                <w:szCs w:val="24"/>
              </w:rPr>
              <w:t>(1)提供营业执照复印件；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right="15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4"/>
                <w:szCs w:val="24"/>
              </w:rPr>
              <w:t>(2)委托他人办理需委托书(明确事项、权限)及</w:t>
            </w: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</w:rPr>
              <w:t>被委托人身份证件复印件);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3"/>
                <w:szCs w:val="23"/>
              </w:rPr>
              <w:t>(3)项目建设依据材料。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5" w:right="19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</w:rPr>
              <w:t>规划、城管(园林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  <w:t>绿化)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59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2.有关土地证明材料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right="15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其中需要征、借用地进行建设的项目，需提供土</w:t>
            </w:r>
            <w:r>
              <w:rPr>
                <w:rFonts w:ascii="Times New Roman" w:hAnsi="Times New Roman" w:eastAsia="宋体" w:cs="Times New Roman"/>
                <w:spacing w:val="9"/>
                <w:sz w:val="24"/>
                <w:szCs w:val="24"/>
              </w:rPr>
              <w:t>地权属文件或借地协议(标明用地红线)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before="91" w:line="560" w:lineRule="exact"/>
              <w:ind w:left="105" w:right="19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</w:rPr>
              <w:t>规划、城管(道路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桥梁)、城管(园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  <w:t>林</w:t>
            </w:r>
            <w:r>
              <w:rPr>
                <w:rFonts w:ascii="Times New Roman" w:hAnsi="Times New Roman" w:eastAsia="宋体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3.有关规划、设计、施工图等证明材料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(1)符合设计要求的管线规划方案的意见（提交资料以自规部门要求为准）；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6"/>
                <w:sz w:val="24"/>
                <w:szCs w:val="24"/>
              </w:rPr>
              <w:t>(2)施工项目位置(场地)平面图；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right="273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(3)提供施工范围内各种管线的走向及分布情况</w:t>
            </w:r>
            <w:r>
              <w:rPr>
                <w:rFonts w:ascii="Times New Roman" w:hAnsi="Times New Roman" w:eastAsia="宋体" w:cs="Times New Roman"/>
                <w:spacing w:val="9"/>
                <w:sz w:val="24"/>
                <w:szCs w:val="24"/>
              </w:rPr>
              <w:t xml:space="preserve"> 图(提供准确的地理坐标位置)。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5" w:right="17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交警、城管(道路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 xml:space="preserve">桥梁)、城管(园  </w:t>
            </w:r>
            <w:r>
              <w:rPr>
                <w:rFonts w:ascii="Times New Roman" w:hAnsi="Times New Roman" w:eastAsia="宋体" w:cs="Times New Roman"/>
                <w:spacing w:val="13"/>
                <w:sz w:val="24"/>
                <w:szCs w:val="24"/>
              </w:rPr>
              <w:t>林绿化)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59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4.反映现场道路状况的实景照片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before="94" w:line="560" w:lineRule="exact"/>
              <w:ind w:left="105" w:right="17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交警、城管(道路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7"/>
                <w:sz w:val="24"/>
                <w:szCs w:val="24"/>
              </w:rPr>
              <w:t>桥梁)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before="203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5.交通组织方案及专项方案材料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1"/>
                <w:sz w:val="24"/>
                <w:szCs w:val="24"/>
              </w:rPr>
              <w:t>(1)涉路施工交通组织方案；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1"/>
                <w:sz w:val="24"/>
                <w:szCs w:val="24"/>
              </w:rPr>
              <w:t>(2)</w:t>
            </w:r>
            <w:r>
              <w:rPr>
                <w:rFonts w:ascii="Times New Roman" w:hAnsi="Times New Roman" w:eastAsia="宋体" w:cs="Times New Roman"/>
                <w:spacing w:val="7"/>
                <w:sz w:val="24"/>
                <w:szCs w:val="24"/>
              </w:rPr>
              <w:t>施工组织方案及安全责任书；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1"/>
                <w:sz w:val="24"/>
                <w:szCs w:val="24"/>
              </w:rPr>
              <w:t>(3)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特别是燃气等涉及重大安全事项的管线，要实</w:t>
            </w:r>
            <w:r>
              <w:rPr>
                <w:rFonts w:ascii="Times New Roman" w:hAnsi="Times New Roman" w:eastAsia="宋体" w:cs="Times New Roman"/>
                <w:spacing w:val="6"/>
                <w:sz w:val="24"/>
                <w:szCs w:val="24"/>
              </w:rPr>
              <w:t>际探明，并提供经论证的施工安全专项方案；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（4）项目施工过程中，市政设施保护措施方案、项</w:t>
            </w: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目实施后市政设施恢复方案。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5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4"/>
                <w:szCs w:val="24"/>
              </w:rPr>
              <w:t>交警、城管(园林绿化)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</w:rPr>
              <w:t>6.若有绿化占用，请提供绿化相关申请材料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(1)若临时占用绿地，需提供绿化恢复方案，若永久占用绿地，需提供绿地占补平衡方案或异地建</w:t>
            </w:r>
            <w:r>
              <w:rPr>
                <w:rFonts w:ascii="Times New Roman" w:hAnsi="Times New Roman" w:eastAsia="宋体" w:cs="Times New Roman"/>
                <w:spacing w:val="10"/>
                <w:sz w:val="24"/>
                <w:szCs w:val="24"/>
              </w:rPr>
              <w:t>绿方案以及相关承诺书；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3"/>
                <w:szCs w:val="23"/>
              </w:rPr>
              <w:t>(2)若永久占用绿地，如有检查井、检修口的要专</w:t>
            </w:r>
            <w:r>
              <w:rPr>
                <w:rFonts w:ascii="Times New Roman" w:hAnsi="Times New Roman" w:eastAsia="宋体" w:cs="Times New Roman"/>
                <w:spacing w:val="20"/>
                <w:sz w:val="23"/>
                <w:szCs w:val="23"/>
              </w:rPr>
              <w:t>门说明，并标准位置；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sz w:val="23"/>
                <w:szCs w:val="23"/>
              </w:rPr>
              <w:t>(3)占用绿地的产权单位书面同意意见书。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5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4"/>
                <w:szCs w:val="24"/>
              </w:rPr>
              <w:t>城管(园林绿化)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right="102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4"/>
                <w:sz w:val="24"/>
                <w:szCs w:val="24"/>
              </w:rPr>
              <w:t>(注：施工</w:t>
            </w: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 xml:space="preserve"> 占绿化必须</w:t>
            </w: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0"/>
                <w:sz w:val="24"/>
                <w:szCs w:val="24"/>
              </w:rPr>
              <w:t>提供)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  <w:jc w:val="center"/>
        </w:trPr>
        <w:tc>
          <w:tcPr>
            <w:tcW w:w="5957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7.申请涉路许可需提交的材料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6"/>
                <w:sz w:val="24"/>
                <w:szCs w:val="24"/>
              </w:rPr>
              <w:t>(1)申请</w:t>
            </w:r>
            <w:r>
              <w:rPr>
                <w:rFonts w:hint="eastAsia" w:ascii="Times New Roman" w:hAnsi="Times New Roman" w:eastAsia="宋体" w:cs="Times New Roman"/>
                <w:spacing w:val="16"/>
                <w:sz w:val="24"/>
                <w:szCs w:val="24"/>
              </w:rPr>
              <w:t>[</w:t>
            </w:r>
            <w:r>
              <w:rPr>
                <w:rFonts w:ascii="Times New Roman" w:hAnsi="Times New Roman" w:eastAsia="宋体" w:cs="Times New Roman"/>
                <w:spacing w:val="16"/>
                <w:sz w:val="24"/>
                <w:szCs w:val="24"/>
              </w:rPr>
              <w:t>主要理由、地点(公路名称、起止</w:t>
            </w:r>
            <w:r>
              <w:rPr>
                <w:rFonts w:ascii="Times New Roman" w:hAnsi="Times New Roman" w:eastAsia="宋体" w:cs="Times New Roman"/>
                <w:spacing w:val="15"/>
                <w:sz w:val="24"/>
                <w:szCs w:val="24"/>
              </w:rPr>
              <w:t>桩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>号及公路边坡外缘或者公路界桩的距离)施工期</w:t>
            </w:r>
            <w:r>
              <w:rPr>
                <w:rFonts w:hint="eastAsia" w:ascii="Times New Roman" w:hAnsi="Times New Roman" w:eastAsia="宋体" w:cs="Times New Roman"/>
                <w:spacing w:val="4"/>
                <w:sz w:val="24"/>
                <w:szCs w:val="24"/>
              </w:rPr>
              <w:t>]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4"/>
                <w:szCs w:val="24"/>
              </w:rPr>
              <w:t>(2)由代理人申请的，提供建设单位、个人授权</w:t>
            </w:r>
            <w:r>
              <w:rPr>
                <w:rFonts w:ascii="Times New Roman" w:hAnsi="Times New Roman" w:eastAsia="宋体" w:cs="Times New Roman"/>
                <w:spacing w:val="28"/>
                <w:sz w:val="24"/>
                <w:szCs w:val="24"/>
              </w:rPr>
              <w:t>委托书</w:t>
            </w:r>
            <w:r>
              <w:rPr>
                <w:rFonts w:ascii="Times New Roman" w:hAnsi="Times New Roman" w:eastAsia="宋体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8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>(3)符合有关技术标准、规范要求的设计和施工</w:t>
            </w:r>
            <w:r>
              <w:rPr>
                <w:rFonts w:ascii="Times New Roman" w:hAnsi="Times New Roman" w:eastAsia="宋体" w:cs="Times New Roman"/>
                <w:spacing w:val="6"/>
                <w:sz w:val="24"/>
                <w:szCs w:val="24"/>
              </w:rPr>
              <w:t>方案(工程简介、具体作业地点、计划进度与施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工期限、与公路有关的详细图纸、对公路及附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属 </w:t>
            </w:r>
            <w:r>
              <w:rPr>
                <w:rFonts w:ascii="Times New Roman" w:hAnsi="Times New Roman" w:eastAsia="宋体" w:cs="Times New Roman"/>
                <w:spacing w:val="4"/>
                <w:sz w:val="24"/>
                <w:szCs w:val="24"/>
              </w:rPr>
              <w:t>设施的安全保障措施等)；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5"/>
                <w:sz w:val="24"/>
                <w:szCs w:val="24"/>
              </w:rPr>
              <w:t>(4)处置施工险情和意外事故的应急方案；</w:t>
            </w:r>
          </w:p>
          <w:p>
            <w:pPr>
              <w:widowControl/>
              <w:adjustRightInd w:val="0"/>
              <w:snapToGrid w:val="0"/>
              <w:spacing w:line="440" w:lineRule="exact"/>
              <w:ind w:left="124" w:firstLine="0" w:firstLineChars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12"/>
                <w:sz w:val="23"/>
                <w:szCs w:val="23"/>
              </w:rPr>
              <w:t>(5)关于保障公路、公路附属设施质</w:t>
            </w:r>
            <w:r>
              <w:rPr>
                <w:rFonts w:ascii="Times New Roman" w:hAnsi="Times New Roman" w:eastAsia="宋体" w:cs="Times New Roman"/>
                <w:spacing w:val="6"/>
                <w:sz w:val="24"/>
                <w:szCs w:val="24"/>
              </w:rPr>
              <w:t>量和安全的技术评价报告。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5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4"/>
                <w:szCs w:val="24"/>
              </w:rPr>
              <w:t>交通运输、交警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78" w:line="560" w:lineRule="exact"/>
              <w:ind w:left="107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4"/>
                <w:szCs w:val="24"/>
              </w:rPr>
              <w:t>电子扫描件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0" w:hRule="atLeast"/>
          <w:jc w:val="center"/>
        </w:trPr>
        <w:tc>
          <w:tcPr>
            <w:tcW w:w="9528" w:type="dxa"/>
            <w:gridSpan w:val="3"/>
            <w:noWrap w:val="0"/>
            <w:vAlign w:val="top"/>
          </w:tcPr>
          <w:p>
            <w:pPr>
              <w:widowControl/>
              <w:adjustRightInd/>
              <w:snapToGrid/>
              <w:spacing w:before="69" w:line="560" w:lineRule="exact"/>
              <w:ind w:left="118" w:firstLine="572" w:firstLineChars="200"/>
              <w:rPr>
                <w:rFonts w:ascii="Times New Roman" w:hAnsi="Times New Roman" w:eastAsia="宋体" w:cs="Times New Roman"/>
                <w:b/>
                <w:bCs/>
                <w:spacing w:val="20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20"/>
                <w:sz w:val="25"/>
                <w:szCs w:val="25"/>
              </w:rPr>
              <w:t>本单位承诺本表所填内容及提交的申请材料真实，如有虚假，愿承担由此造成的法律后果。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1" w:line="560" w:lineRule="exact"/>
              <w:ind w:left="3775" w:firstLine="0" w:firstLineChars="0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7"/>
                <w:sz w:val="25"/>
                <w:szCs w:val="25"/>
              </w:rPr>
              <w:t>申请人签名并加盖公章：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b/>
                <w:bCs/>
                <w:spacing w:val="7"/>
                <w:sz w:val="25"/>
                <w:szCs w:val="25"/>
              </w:rPr>
              <w:t>(单位公章)</w:t>
            </w:r>
          </w:p>
          <w:p>
            <w:pPr>
              <w:widowControl/>
              <w:adjustRightInd/>
              <w:snapToGrid/>
              <w:spacing w:before="65" w:line="560" w:lineRule="exact"/>
              <w:ind w:left="3995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2"/>
                <w:sz w:val="25"/>
                <w:szCs w:val="25"/>
              </w:rPr>
              <w:t>申请日期：</w:t>
            </w:r>
            <w:r>
              <w:rPr>
                <w:rFonts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/>
                <w:bCs/>
                <w:spacing w:val="-22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pacing w:val="-22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pacing w:val="5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pacing w:val="-2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9" w:hRule="atLeast"/>
          <w:jc w:val="center"/>
        </w:trPr>
        <w:tc>
          <w:tcPr>
            <w:tcW w:w="9528" w:type="dxa"/>
            <w:gridSpan w:val="3"/>
            <w:noWrap w:val="0"/>
            <w:vAlign w:val="top"/>
          </w:tcPr>
          <w:p>
            <w:pPr>
              <w:widowControl/>
              <w:adjustRightInd/>
              <w:snapToGrid/>
              <w:spacing w:before="69" w:line="560" w:lineRule="exact"/>
              <w:ind w:left="118"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20"/>
                <w:sz w:val="25"/>
                <w:szCs w:val="25"/>
              </w:rPr>
              <w:t>规划意见：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240" w:after="60" w:line="560" w:lineRule="exact"/>
              <w:ind w:firstLine="0" w:firstLineChars="0"/>
              <w:jc w:val="both"/>
              <w:outlineLvl w:val="0"/>
              <w:rPr>
                <w:rFonts w:ascii="Times New Roman" w:hAnsi="Times New Roman" w:eastAsia="华文中宋" w:cs="Times New Roman"/>
                <w:b/>
                <w:bCs/>
                <w:color w:val="auto"/>
                <w:kern w:val="2"/>
                <w:sz w:val="84"/>
                <w:szCs w:val="32"/>
                <w:lang w:val="en-US" w:eastAsia="zh-CN" w:bidi="ar-SA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1" w:line="560" w:lineRule="exact"/>
              <w:ind w:left="904"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"/>
                <w:sz w:val="25"/>
                <w:szCs w:val="25"/>
              </w:rPr>
              <w:t>办理单位(盖章):</w:t>
            </w:r>
            <w:r>
              <w:rPr>
                <w:rFonts w:ascii="Times New Roman" w:hAnsi="Times New Roman" w:eastAsia="宋体" w:cs="Times New Roman"/>
                <w:b/>
                <w:bCs/>
                <w:spacing w:val="-9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spacing w:val="87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审</w:t>
            </w:r>
            <w:r>
              <w:rPr>
                <w:rFonts w:ascii="Times New Roman" w:hAnsi="Times New Roman" w:eastAsia="宋体" w:cs="Times New Roman"/>
                <w:b/>
                <w:bCs/>
                <w:spacing w:val="67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批</w:t>
            </w:r>
            <w:r>
              <w:rPr>
                <w:rFonts w:ascii="Times New Roman" w:hAnsi="Times New Roman" w:eastAsia="宋体" w:cs="Times New Roman"/>
                <w:b/>
                <w:bCs/>
                <w:spacing w:val="72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部</w:t>
            </w:r>
            <w:r>
              <w:rPr>
                <w:rFonts w:ascii="Times New Roman" w:hAnsi="Times New Roman" w:eastAsia="宋体" w:cs="Times New Roman"/>
                <w:b/>
                <w:bCs/>
                <w:spacing w:val="97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门</w:t>
            </w:r>
            <w:r>
              <w:rPr>
                <w:rFonts w:ascii="Times New Roman" w:hAnsi="Times New Roman" w:eastAsia="宋体" w:cs="Times New Roman"/>
                <w:b/>
                <w:bCs/>
                <w:spacing w:val="69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-1"/>
                <w:sz w:val="25"/>
                <w:szCs w:val="25"/>
              </w:rPr>
              <w:t>)</w:t>
            </w:r>
            <w:r>
              <w:rPr>
                <w:rFonts w:ascii="Times New Roman" w:hAnsi="Times New Roman" w:eastAsia="宋体" w:cs="Times New Roman"/>
                <w:b/>
                <w:bCs/>
                <w:spacing w:val="30"/>
                <w:position w:val="-1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1"/>
                <w:sz w:val="25"/>
                <w:szCs w:val="25"/>
              </w:rPr>
              <w:t>办</w:t>
            </w:r>
            <w:r>
              <w:rPr>
                <w:rFonts w:ascii="Times New Roman" w:hAnsi="Times New Roman" w:eastAsia="宋体" w:cs="Times New Roman"/>
                <w:b/>
                <w:bCs/>
                <w:spacing w:val="-46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1"/>
                <w:sz w:val="25"/>
                <w:szCs w:val="25"/>
              </w:rPr>
              <w:t>理</w:t>
            </w:r>
            <w:r>
              <w:rPr>
                <w:rFonts w:ascii="Times New Roman" w:hAnsi="Times New Roman" w:eastAsia="宋体" w:cs="Times New Roman"/>
                <w:b/>
                <w:bCs/>
                <w:spacing w:val="-48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1"/>
                <w:sz w:val="25"/>
                <w:szCs w:val="25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-59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position w:val="1"/>
                <w:sz w:val="25"/>
                <w:szCs w:val="25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spacing w:val="-9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  <w:u w:val="single"/>
              </w:rPr>
              <w:t xml:space="preserve">    </w:t>
            </w:r>
          </w:p>
          <w:p>
            <w:pPr>
              <w:widowControl/>
              <w:adjustRightInd/>
              <w:snapToGrid/>
              <w:spacing w:before="81" w:line="560" w:lineRule="exact"/>
              <w:ind w:right="9" w:firstLine="0" w:firstLineChars="0"/>
              <w:jc w:val="right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pacing w:val="31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bCs/>
                <w:spacing w:val="3"/>
                <w:sz w:val="25"/>
                <w:szCs w:val="25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2" w:hRule="atLeast"/>
          <w:jc w:val="center"/>
        </w:trPr>
        <w:tc>
          <w:tcPr>
            <w:tcW w:w="9528" w:type="dxa"/>
            <w:gridSpan w:val="3"/>
            <w:noWrap w:val="0"/>
            <w:vAlign w:val="top"/>
          </w:tcPr>
          <w:p>
            <w:pPr>
              <w:widowControl/>
              <w:adjustRightInd/>
              <w:snapToGrid/>
              <w:spacing w:before="87" w:line="560" w:lineRule="exact"/>
              <w:ind w:left="114" w:firstLine="0" w:firstLineChars="0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25"/>
                <w:sz w:val="25"/>
                <w:szCs w:val="25"/>
              </w:rPr>
              <w:t>交警意见：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 w:val="0"/>
              <w:adjustRightInd w:val="0"/>
              <w:snapToGrid w:val="0"/>
              <w:spacing w:line="560" w:lineRule="exact"/>
              <w:ind w:firstLine="316" w:firstLineChars="10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 w:val="0"/>
              <w:adjustRightInd w:val="0"/>
              <w:snapToGrid w:val="0"/>
              <w:spacing w:line="560" w:lineRule="exact"/>
              <w:ind w:firstLine="316" w:firstLineChars="10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before="82" w:line="560" w:lineRule="exact"/>
              <w:ind w:left="918" w:firstLine="0" w:firstLineChars="0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16"/>
                <w:sz w:val="25"/>
                <w:szCs w:val="25"/>
              </w:rPr>
              <w:t>办理单位(盖章):</w:t>
            </w:r>
            <w:r>
              <w:rPr>
                <w:rFonts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2"/>
                <w:sz w:val="25"/>
                <w:szCs w:val="25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sz w:val="25"/>
                <w:szCs w:val="25"/>
              </w:rPr>
              <w:t>(审批部门)</w:t>
            </w:r>
            <w:r>
              <w:rPr>
                <w:rFonts w:ascii="Times New Roman" w:hAnsi="Times New Roman" w:eastAsia="宋体" w:cs="Times New Roman"/>
                <w:b/>
                <w:bCs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办</w:t>
            </w:r>
            <w:r>
              <w:rPr>
                <w:rFonts w:ascii="Times New Roman" w:hAnsi="Times New Roman" w:eastAsia="宋体" w:cs="Times New Roman"/>
                <w:b/>
                <w:bCs/>
                <w:spacing w:val="-45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理</w:t>
            </w:r>
            <w:r>
              <w:rPr>
                <w:rFonts w:ascii="Times New Roman" w:hAnsi="Times New Roman" w:eastAsia="宋体" w:cs="Times New Roman"/>
                <w:b/>
                <w:bCs/>
                <w:spacing w:val="-48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-59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spacing w:val="-9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  <w:u w:val="single"/>
              </w:rPr>
              <w:t xml:space="preserve">      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1" w:line="56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pacing w:val="31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  <w:jc w:val="center"/>
        </w:trPr>
        <w:tc>
          <w:tcPr>
            <w:tcW w:w="9528" w:type="dxa"/>
            <w:gridSpan w:val="3"/>
            <w:noWrap w:val="0"/>
            <w:vAlign w:val="top"/>
          </w:tcPr>
          <w:p>
            <w:pPr>
              <w:widowControl/>
              <w:adjustRightInd/>
              <w:snapToGrid/>
              <w:spacing w:before="91" w:line="560" w:lineRule="exact"/>
              <w:ind w:left="11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</w:rPr>
              <w:t>园林绿化意见(若占用绿化):</w:t>
            </w:r>
          </w:p>
          <w:p>
            <w:pPr>
              <w:widowControl/>
              <w:adjustRightInd/>
              <w:snapToGrid/>
              <w:spacing w:before="77" w:line="560" w:lineRule="exact"/>
              <w:ind w:left="695"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5"/>
                <w:szCs w:val="25"/>
              </w:rPr>
              <w:t>□临时占用</w:t>
            </w:r>
            <w:r>
              <w:rPr>
                <w:rFonts w:ascii="Times New Roman" w:hAnsi="Times New Roman" w:eastAsia="宋体" w:cs="Times New Roman"/>
                <w:spacing w:val="3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4"/>
                <w:sz w:val="25"/>
                <w:szCs w:val="25"/>
              </w:rPr>
              <w:t>口永久占用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1" w:line="560" w:lineRule="exact"/>
              <w:ind w:left="111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办理单位(盖章):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2"/>
                <w:sz w:val="25"/>
                <w:szCs w:val="25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sz w:val="25"/>
                <w:szCs w:val="25"/>
              </w:rPr>
              <w:t>(审批部门)</w:t>
            </w:r>
            <w:r>
              <w:rPr>
                <w:rFonts w:ascii="Times New Roman" w:hAnsi="Times New Roman" w:eastAsia="宋体" w:cs="Times New Roman"/>
                <w:b/>
                <w:bCs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办</w:t>
            </w:r>
            <w:r>
              <w:rPr>
                <w:rFonts w:ascii="Times New Roman" w:hAnsi="Times New Roman" w:eastAsia="宋体" w:cs="Times New Roman"/>
                <w:b/>
                <w:bCs/>
                <w:spacing w:val="-45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理</w:t>
            </w:r>
            <w:r>
              <w:rPr>
                <w:rFonts w:ascii="Times New Roman" w:hAnsi="Times New Roman" w:eastAsia="宋体" w:cs="Times New Roman"/>
                <w:b/>
                <w:bCs/>
                <w:spacing w:val="-48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-59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spacing w:val="-9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  <w:u w:val="single"/>
              </w:rPr>
              <w:t xml:space="preserve">      </w:t>
            </w:r>
          </w:p>
          <w:p>
            <w:pPr>
              <w:widowControl/>
              <w:adjustRightInd/>
              <w:snapToGrid/>
              <w:spacing w:before="81" w:line="56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pacing w:val="37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日</w:t>
            </w:r>
          </w:p>
          <w:p>
            <w:pPr>
              <w:widowControl/>
              <w:adjustRightInd/>
              <w:snapToGrid/>
              <w:spacing w:before="48" w:line="560" w:lineRule="exact"/>
              <w:ind w:left="10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28" w:type="dxa"/>
            <w:gridSpan w:val="3"/>
            <w:noWrap w:val="0"/>
            <w:vAlign w:val="top"/>
          </w:tcPr>
          <w:p>
            <w:pPr>
              <w:widowControl/>
              <w:adjustRightInd/>
              <w:snapToGrid/>
              <w:spacing w:before="85" w:line="560" w:lineRule="exact"/>
              <w:ind w:left="85" w:firstLine="0" w:firstLineChars="0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>道路桥梁行政管理部门意见：</w:t>
            </w:r>
          </w:p>
          <w:p>
            <w:pPr>
              <w:widowControl/>
              <w:adjustRightInd/>
              <w:snapToGrid/>
              <w:spacing w:before="79" w:line="560" w:lineRule="exact"/>
              <w:ind w:left="72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5"/>
                <w:szCs w:val="25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spacing w:val="-3"/>
                <w:sz w:val="25"/>
                <w:szCs w:val="25"/>
              </w:rPr>
              <w:t>道路桥梁行政管理部门出具是否同意占用、挖掘城市道路意见，以及核</w:t>
            </w:r>
          </w:p>
          <w:p>
            <w:pPr>
              <w:widowControl/>
              <w:adjustRightInd/>
              <w:snapToGrid/>
              <w:spacing w:before="76" w:line="560" w:lineRule="exact"/>
              <w:ind w:firstLine="1032" w:firstLineChars="400"/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6"/>
                <w:sz w:val="25"/>
                <w:szCs w:val="25"/>
              </w:rPr>
              <w:t>算批准占用的城市道路占用、挖掘费用；</w:t>
            </w:r>
          </w:p>
          <w:p>
            <w:pPr>
              <w:widowControl/>
              <w:adjustRightInd/>
              <w:snapToGrid/>
              <w:spacing w:before="30" w:line="560" w:lineRule="exact"/>
              <w:ind w:left="69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5"/>
                <w:szCs w:val="25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spacing w:val="1"/>
                <w:sz w:val="25"/>
                <w:szCs w:val="25"/>
              </w:rPr>
              <w:t>申请人在同一窗口按要求缴纳城市道路占用、挖掘相关费用；</w:t>
            </w:r>
          </w:p>
          <w:p>
            <w:pPr>
              <w:widowControl/>
              <w:adjustRightInd/>
              <w:snapToGrid/>
              <w:spacing w:before="83" w:line="560" w:lineRule="exact"/>
              <w:ind w:left="698" w:firstLine="0" w:firstLineChars="0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5"/>
                <w:szCs w:val="25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</w:rPr>
              <w:t>在同一窗口由(审批部门)出具最终审批意见并制证。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before="240" w:after="60" w:line="560" w:lineRule="exact"/>
              <w:ind w:firstLine="0" w:firstLineChars="0"/>
              <w:jc w:val="center"/>
              <w:outlineLvl w:val="0"/>
              <w:rPr>
                <w:rFonts w:ascii="Times New Roman" w:hAnsi="Times New Roman" w:eastAsia="华文中宋" w:cs="Times New Roman"/>
                <w:b/>
                <w:bCs/>
                <w:color w:val="auto"/>
                <w:kern w:val="2"/>
                <w:sz w:val="21"/>
                <w:szCs w:val="32"/>
                <w:lang w:val="en-US" w:eastAsia="zh-CN" w:bidi="ar-SA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before="240" w:after="60" w:line="560" w:lineRule="exact"/>
              <w:ind w:firstLine="0" w:firstLineChars="0"/>
              <w:jc w:val="center"/>
              <w:outlineLvl w:val="0"/>
              <w:rPr>
                <w:rFonts w:ascii="Times New Roman" w:hAnsi="Times New Roman" w:eastAsia="华文中宋" w:cs="Times New Roman"/>
                <w:b/>
                <w:bCs/>
                <w:color w:val="auto"/>
                <w:kern w:val="2"/>
                <w:sz w:val="21"/>
                <w:szCs w:val="32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before="240" w:after="60" w:line="560" w:lineRule="exact"/>
              <w:ind w:firstLine="0" w:firstLineChars="0"/>
              <w:jc w:val="both"/>
              <w:outlineLvl w:val="0"/>
              <w:rPr>
                <w:rFonts w:ascii="Times New Roman" w:hAnsi="Times New Roman" w:eastAsia="华文中宋" w:cs="Times New Roman"/>
                <w:b/>
                <w:bCs/>
                <w:color w:val="auto"/>
                <w:kern w:val="2"/>
                <w:sz w:val="21"/>
                <w:szCs w:val="32"/>
                <w:lang w:val="en-US" w:eastAsia="zh-CN" w:bidi="ar-SA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2" w:line="560" w:lineRule="exact"/>
              <w:ind w:left="1138"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  <w:sz w:val="25"/>
                <w:szCs w:val="25"/>
              </w:rPr>
              <w:t>办理单位(盖章):</w:t>
            </w:r>
            <w:r>
              <w:rPr>
                <w:rFonts w:ascii="Times New Roman" w:hAnsi="Times New Roman" w:eastAsia="宋体" w:cs="Times New Roman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2"/>
                <w:sz w:val="25"/>
                <w:szCs w:val="25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sz w:val="25"/>
                <w:szCs w:val="25"/>
              </w:rPr>
              <w:t>(审批部门)</w:t>
            </w:r>
            <w:r>
              <w:rPr>
                <w:rFonts w:ascii="Times New Roman" w:hAnsi="Times New Roman" w:eastAsia="宋体" w:cs="Times New Roman"/>
                <w:b/>
                <w:bCs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办</w:t>
            </w:r>
            <w:r>
              <w:rPr>
                <w:rFonts w:ascii="Times New Roman" w:hAnsi="Times New Roman" w:eastAsia="宋体" w:cs="Times New Roman"/>
                <w:b/>
                <w:bCs/>
                <w:spacing w:val="-45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理</w:t>
            </w:r>
            <w:r>
              <w:rPr>
                <w:rFonts w:ascii="Times New Roman" w:hAnsi="Times New Roman" w:eastAsia="宋体" w:cs="Times New Roman"/>
                <w:b/>
                <w:bCs/>
                <w:spacing w:val="-48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人</w:t>
            </w:r>
            <w:r>
              <w:rPr>
                <w:rFonts w:ascii="Times New Roman" w:hAnsi="Times New Roman" w:eastAsia="宋体" w:cs="Times New Roman"/>
                <w:b/>
                <w:bCs/>
                <w:spacing w:val="-59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16"/>
                <w:position w:val="-1"/>
                <w:sz w:val="25"/>
                <w:szCs w:val="25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spacing w:val="-9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pacing w:val="4"/>
                <w:sz w:val="25"/>
                <w:szCs w:val="25"/>
                <w:u w:val="single"/>
              </w:rPr>
              <w:t xml:space="preserve">      </w:t>
            </w:r>
          </w:p>
          <w:p>
            <w:pPr>
              <w:widowControl/>
              <w:adjustRightInd/>
              <w:snapToGrid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adjustRightInd/>
              <w:snapToGrid/>
              <w:spacing w:before="82" w:line="560" w:lineRule="exact"/>
              <w:ind w:firstLine="0" w:firstLineChars="0"/>
              <w:jc w:val="right"/>
              <w:rPr>
                <w:rFonts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pacing w:val="12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pacing w:val="17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spacing w:val="-27"/>
                <w:sz w:val="25"/>
                <w:szCs w:val="25"/>
              </w:rPr>
              <w:t>日</w:t>
            </w:r>
          </w:p>
        </w:tc>
      </w:tr>
    </w:tbl>
    <w:p/>
    <w:sectPr>
      <w:pgSz w:w="11906" w:h="16838"/>
      <w:pgMar w:top="1701" w:right="1587" w:bottom="2098" w:left="1587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Yzc3NDU1NDQ1ZDg5YjVmODY5NjdjNTVhNTQ5NDgifQ=="/>
  </w:docVars>
  <w:rsids>
    <w:rsidRoot w:val="5F292572"/>
    <w:rsid w:val="07DA297B"/>
    <w:rsid w:val="0D5704CF"/>
    <w:rsid w:val="2FE40855"/>
    <w:rsid w:val="5F292572"/>
    <w:rsid w:val="6CF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2024-05-24T09:28:00Z</dcterms:created>
  <dc:creator>赵月峰</dc:creator>
  <cp:lastModifiedBy>dhmk</cp:lastModifiedBy>
  <dcterms:modified xsi:type="dcterms:W3CDTF">2024-09-04T03:15:13Z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8B6D4253CECE4C6D9C5E4CDF10540745_11</vt:lpwstr>
  </property>
</Properties>
</file>