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C80C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芒</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市</w:t>
      </w:r>
      <w:r>
        <w:rPr>
          <w:rFonts w:hint="eastAsia" w:ascii="宋体" w:hAnsi="宋体" w:eastAsia="宋体" w:cs="宋体"/>
          <w:color w:val="000000" w:themeColor="text1"/>
          <w:sz w:val="44"/>
          <w:szCs w:val="44"/>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门前三包</w:t>
      </w:r>
      <w:r>
        <w:rPr>
          <w:rFonts w:hint="eastAsia" w:ascii="宋体" w:hAnsi="宋体" w:eastAsia="宋体" w:cs="宋体"/>
          <w:color w:val="000000" w:themeColor="text1"/>
          <w:sz w:val="44"/>
          <w:szCs w:val="44"/>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责任制</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管理办法</w:t>
      </w:r>
    </w:p>
    <w:p w14:paraId="22A6BA6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楷体_GBK" w:cs="Times New Roman"/>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暂行</w:t>
      </w:r>
      <w:r>
        <w:rPr>
          <w:rFonts w:hint="eastAsia" w:ascii="宋体" w:hAnsi="宋体" w:eastAsia="宋体" w:cs="宋体"/>
          <w:color w:val="000000" w:themeColor="text1"/>
          <w:sz w:val="32"/>
          <w:szCs w:val="32"/>
          <w:lang w:eastAsia="zh-CN"/>
          <w14:textFill>
            <w14:solidFill>
              <w14:schemeClr w14:val="tx1"/>
            </w14:solidFill>
          </w14:textFill>
        </w:rPr>
        <w:t>）</w:t>
      </w:r>
    </w:p>
    <w:p w14:paraId="42991E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p>
    <w:p w14:paraId="1E60333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第一条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充分调动单位和个人参与城市管理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建设</w:t>
      </w:r>
      <w:r>
        <w:rPr>
          <w:rFonts w:hint="default" w:ascii="Times New Roman" w:hAnsi="Times New Roman" w:eastAsia="方正仿宋_GBK" w:cs="Times New Roman"/>
          <w:color w:val="000000" w:themeColor="text1"/>
          <w:sz w:val="32"/>
          <w:szCs w:val="32"/>
          <w14:textFill>
            <w14:solidFill>
              <w14:schemeClr w14:val="tx1"/>
            </w14:solidFill>
          </w14:textFill>
        </w:rPr>
        <w:t>整洁</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优美</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文明</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和谐的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市容</w:t>
      </w:r>
      <w:r>
        <w:rPr>
          <w:rFonts w:hint="default" w:ascii="Times New Roman" w:hAnsi="Times New Roman" w:eastAsia="方正仿宋_GBK" w:cs="Times New Roman"/>
          <w:color w:val="000000" w:themeColor="text1"/>
          <w:sz w:val="32"/>
          <w:szCs w:val="32"/>
          <w14:textFill>
            <w14:solidFill>
              <w14:schemeClr w14:val="tx1"/>
            </w14:solidFill>
          </w14:textFill>
        </w:rPr>
        <w:t>环境</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逐步</w:t>
      </w:r>
      <w:r>
        <w:rPr>
          <w:rFonts w:hint="default" w:ascii="Times New Roman" w:hAnsi="Times New Roman" w:eastAsia="方正仿宋_GBK" w:cs="Times New Roman"/>
          <w:color w:val="000000" w:themeColor="text1"/>
          <w:sz w:val="32"/>
          <w:szCs w:val="32"/>
          <w14:textFill>
            <w14:solidFill>
              <w14:schemeClr w14:val="tx1"/>
            </w14:solidFill>
          </w14:textFill>
        </w:rPr>
        <w:t>建立健全共建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共治</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共享的城市治理体系</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根据有关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14:textFill>
            <w14:solidFill>
              <w14:schemeClr w14:val="tx1"/>
            </w14:solidFill>
          </w14:textFill>
        </w:rPr>
        <w:t>规定</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结合本市实际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制定本办法</w:t>
      </w:r>
      <w:r>
        <w:rPr>
          <w:rFonts w:hint="eastAsia" w:ascii="宋体" w:hAnsi="宋体" w:eastAsia="宋体" w:cs="宋体"/>
          <w:color w:val="000000" w:themeColor="text1"/>
          <w:sz w:val="32"/>
          <w:szCs w:val="32"/>
          <w14:textFill>
            <w14:solidFill>
              <w14:schemeClr w14:val="tx1"/>
            </w14:solidFill>
          </w14:textFill>
        </w:rPr>
        <w:t>。</w:t>
      </w:r>
    </w:p>
    <w:p w14:paraId="277D8B3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bCs/>
          <w:color w:val="000000" w:themeColor="text1"/>
          <w:sz w:val="32"/>
          <w:szCs w:val="32"/>
          <w14:textFill>
            <w14:solidFill>
              <w14:schemeClr w14:val="tx1"/>
            </w14:solidFill>
          </w14:textFill>
        </w:rPr>
        <w:t>第二条</w:t>
      </w:r>
      <w:r>
        <w:rPr>
          <w:rFonts w:hint="default" w:ascii="Times New Roman" w:hAnsi="Times New Roman" w:eastAsia="方正仿宋_GBK" w:cs="Times New Roman"/>
          <w:color w:val="000000" w:themeColor="text1"/>
          <w:sz w:val="32"/>
          <w:szCs w:val="32"/>
          <w14:textFill>
            <w14:solidFill>
              <w14:schemeClr w14:val="tx1"/>
            </w14:solidFill>
          </w14:textFill>
        </w:rPr>
        <w:t> 本办法适用于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芒</w:t>
      </w:r>
      <w:r>
        <w:rPr>
          <w:rFonts w:hint="default" w:ascii="Times New Roman" w:hAnsi="Times New Roman" w:eastAsia="方正仿宋_GBK" w:cs="Times New Roman"/>
          <w:color w:val="000000" w:themeColor="text1"/>
          <w:sz w:val="32"/>
          <w:szCs w:val="32"/>
          <w14:textFill>
            <w14:solidFill>
              <w14:schemeClr w14:val="tx1"/>
            </w14:solidFill>
          </w14:textFill>
        </w:rPr>
        <w:t>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城市建成区</w:t>
      </w:r>
      <w:r>
        <w:rPr>
          <w:rFonts w:hint="eastAsia" w:ascii="宋体" w:hAnsi="宋体" w:eastAsia="宋体" w:cs="宋体"/>
          <w:color w:val="000000" w:themeColor="text1"/>
          <w:sz w:val="32"/>
          <w:szCs w:val="32"/>
          <w14:textFill>
            <w14:solidFill>
              <w14:schemeClr w14:val="tx1"/>
            </w14:solidFill>
          </w14:textFill>
        </w:rPr>
        <w:t>。</w:t>
      </w:r>
    </w:p>
    <w:p w14:paraId="2D671CC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第三条</w:t>
      </w:r>
      <w:r>
        <w:rPr>
          <w:rFonts w:hint="default" w:ascii="Times New Roman" w:hAnsi="Times New Roman" w:eastAsia="方正仿宋_GBK" w:cs="Times New Roman"/>
          <w:color w:val="000000" w:themeColor="text1"/>
          <w:sz w:val="32"/>
          <w:szCs w:val="32"/>
          <w14:textFill>
            <w14:solidFill>
              <w14:schemeClr w14:val="tx1"/>
            </w14:solidFill>
          </w14:textFill>
        </w:rPr>
        <w:t> 本办法所称的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是指责任人在确定的责任区范围内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环境卫生</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绿化美化</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市容秩序</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进行管理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维护的行为</w:t>
      </w:r>
      <w:r>
        <w:rPr>
          <w:rFonts w:hint="eastAsia" w:ascii="宋体" w:hAnsi="宋体" w:eastAsia="宋体" w:cs="宋体"/>
          <w:color w:val="000000" w:themeColor="text1"/>
          <w:sz w:val="32"/>
          <w:szCs w:val="32"/>
          <w:lang w:val="en-US" w:eastAsia="zh-CN"/>
          <w14:textFill>
            <w14:solidFill>
              <w14:schemeClr w14:val="tx1"/>
            </w14:solidFill>
          </w14:textFill>
        </w:rPr>
        <w:t>。</w:t>
      </w:r>
    </w:p>
    <w:p w14:paraId="569F1760">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本办法所称门前</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是指单位和个人所有</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使用或者管理的建筑物</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构筑物或者其他设施</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场所及其一定范围的区域</w:t>
      </w:r>
      <w:r>
        <w:rPr>
          <w:rFonts w:hint="eastAsia" w:ascii="宋体" w:hAnsi="宋体" w:eastAsia="宋体" w:cs="宋体"/>
          <w:color w:val="000000" w:themeColor="text1"/>
          <w:sz w:val="32"/>
          <w:szCs w:val="32"/>
          <w14:textFill>
            <w14:solidFill>
              <w14:schemeClr w14:val="tx1"/>
            </w14:solidFill>
          </w14:textFill>
        </w:rPr>
        <w:t>。</w:t>
      </w:r>
    </w:p>
    <w:p w14:paraId="084A14E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责任内容和要求</w:t>
      </w:r>
      <w:r>
        <w:rPr>
          <w:rFonts w:hint="eastAsia" w:ascii="宋体" w:hAnsi="宋体" w:eastAsia="宋体" w:cs="宋体"/>
          <w:color w:val="000000" w:themeColor="text1"/>
          <w:sz w:val="32"/>
          <w:szCs w:val="32"/>
          <w:lang w:val="en-US" w:eastAsia="zh-CN"/>
          <w14:textFill>
            <w14:solidFill>
              <w14:schemeClr w14:val="tx1"/>
            </w14:solidFill>
          </w14:textFill>
        </w:rPr>
        <w:t>：</w:t>
      </w:r>
    </w:p>
    <w:p w14:paraId="31605BE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包环境卫生</w:t>
      </w:r>
    </w:p>
    <w:p w14:paraId="255E07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保持环境卫生干净整洁</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生活垃圾依法定点分类投放</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无随意倾倒</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堆放或者焚烧垃圾</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无乱排乱倒污水</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油污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餐厨垃圾等废弃物现象</w:t>
      </w:r>
      <w:r>
        <w:rPr>
          <w:rFonts w:hint="eastAsia" w:ascii="宋体" w:hAnsi="宋体" w:eastAsia="宋体" w:cs="宋体"/>
          <w:color w:val="000000" w:themeColor="text1"/>
          <w:sz w:val="32"/>
          <w:szCs w:val="32"/>
          <w:lang w:val="en-US" w:eastAsia="zh-CN"/>
          <w14:textFill>
            <w14:solidFill>
              <w14:schemeClr w14:val="tx1"/>
            </w14:solidFill>
          </w14:textFill>
        </w:rPr>
        <w:t>。</w:t>
      </w:r>
    </w:p>
    <w:p w14:paraId="7F7084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餐厨垃圾产生单位应当与取得许可的餐厨垃圾集中收运处置单位签订餐厨垃圾集中收运处置服务协议</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按规定设置餐厨垃圾收集容器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单独收集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存放餐厨垃圾</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交由集中收运处置单位收集运输和集中处置</w:t>
      </w:r>
      <w:r>
        <w:rPr>
          <w:rFonts w:hint="eastAsia" w:ascii="宋体" w:hAnsi="宋体" w:eastAsia="宋体" w:cs="宋体"/>
          <w:color w:val="000000" w:themeColor="text1"/>
          <w:sz w:val="32"/>
          <w:szCs w:val="32"/>
          <w:lang w:val="en-US" w:eastAsia="zh-CN"/>
          <w14:textFill>
            <w14:solidFill>
              <w14:schemeClr w14:val="tx1"/>
            </w14:solidFill>
          </w14:textFill>
        </w:rPr>
        <w:t>。</w:t>
      </w:r>
    </w:p>
    <w:p w14:paraId="621A2A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按照规定自备生活垃圾分类容器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清扫工具</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及时清扫保洁责任区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按规定进行垃圾分类投放和收集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做到</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日产日清</w:t>
      </w:r>
      <w:r>
        <w:rPr>
          <w:rFonts w:hint="eastAsia" w:ascii="宋体" w:hAnsi="宋体" w:eastAsia="宋体" w:cs="宋体"/>
          <w:color w:val="000000" w:themeColor="text1"/>
          <w:sz w:val="32"/>
          <w:szCs w:val="32"/>
          <w:lang w:val="en-US" w:eastAsia="zh-CN"/>
          <w14:textFill>
            <w14:solidFill>
              <w14:schemeClr w14:val="tx1"/>
            </w14:solidFill>
          </w14:textFill>
        </w:rPr>
        <w:t>”。</w:t>
      </w:r>
    </w:p>
    <w:p w14:paraId="24887A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施工过程中产生的建筑垃圾应规范处置</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及时清运</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不得混入生活垃圾中投放</w:t>
      </w:r>
      <w:r>
        <w:rPr>
          <w:rFonts w:hint="eastAsia" w:ascii="宋体" w:hAnsi="宋体" w:eastAsia="宋体" w:cs="宋体"/>
          <w:color w:val="000000" w:themeColor="text1"/>
          <w:sz w:val="32"/>
          <w:szCs w:val="32"/>
          <w:lang w:val="en-US" w:eastAsia="zh-CN"/>
          <w14:textFill>
            <w14:solidFill>
              <w14:schemeClr w14:val="tx1"/>
            </w14:solidFill>
          </w14:textFill>
        </w:rPr>
        <w:t>。</w:t>
      </w:r>
    </w:p>
    <w:p w14:paraId="5E8AE5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自备环卫设施应有专人管理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保持外观清洁</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不得损坏或者擅自拆除环境卫生设施及其附属设施</w:t>
      </w:r>
      <w:r>
        <w:rPr>
          <w:rFonts w:hint="eastAsia" w:ascii="宋体" w:hAnsi="宋体" w:eastAsia="宋体" w:cs="宋体"/>
          <w:color w:val="000000" w:themeColor="text1"/>
          <w:sz w:val="32"/>
          <w:szCs w:val="32"/>
          <w:lang w:val="en-US" w:eastAsia="zh-CN"/>
          <w14:textFill>
            <w14:solidFill>
              <w14:schemeClr w14:val="tx1"/>
            </w14:solidFill>
          </w14:textFill>
        </w:rPr>
        <w:t>。</w:t>
      </w:r>
    </w:p>
    <w:p w14:paraId="418F5D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法律</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法规规定的其他环境卫生维护义务</w:t>
      </w:r>
      <w:r>
        <w:rPr>
          <w:rFonts w:hint="eastAsia" w:ascii="宋体" w:hAnsi="宋体" w:eastAsia="宋体" w:cs="宋体"/>
          <w:color w:val="000000" w:themeColor="text1"/>
          <w:sz w:val="32"/>
          <w:szCs w:val="32"/>
          <w:lang w:val="en-US" w:eastAsia="zh-CN"/>
          <w14:textFill>
            <w14:solidFill>
              <w14:schemeClr w14:val="tx1"/>
            </w14:solidFill>
          </w14:textFill>
        </w:rPr>
        <w:t>。</w:t>
      </w:r>
    </w:p>
    <w:p w14:paraId="0485136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包绿化美化</w:t>
      </w:r>
    </w:p>
    <w:p w14:paraId="3DEDA8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不得侵占公共绿地和损坏花草</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树木及绿化设施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不得向花坛</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池</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绿地</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绿化带内倾倒垃圾</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污水等废物</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不得在树木上乱钉乱刻</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拴绳</w:t>
      </w:r>
      <w:bookmarkStart w:id="0" w:name="_GoBack"/>
      <w:bookmarkEnd w:id="0"/>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晾晒或挂物</w:t>
      </w:r>
      <w:r>
        <w:rPr>
          <w:rFonts w:hint="eastAsia" w:ascii="宋体" w:hAnsi="宋体" w:eastAsia="宋体" w:cs="宋体"/>
          <w:color w:val="000000" w:themeColor="text1"/>
          <w:sz w:val="32"/>
          <w:szCs w:val="32"/>
          <w:lang w:val="en-US" w:eastAsia="zh-CN"/>
          <w14:textFill>
            <w14:solidFill>
              <w14:schemeClr w14:val="tx1"/>
            </w14:solidFill>
          </w14:textFill>
        </w:rPr>
        <w:t>。</w:t>
      </w:r>
    </w:p>
    <w:p w14:paraId="227A5E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保持临街建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筑物外立面</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广告牌匾及亮化灯饰安全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整洁</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发现脏污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破损的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应及时清洗</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整修或拆除</w:t>
      </w:r>
      <w:r>
        <w:rPr>
          <w:rFonts w:hint="eastAsia" w:ascii="宋体" w:hAnsi="宋体" w:eastAsia="宋体" w:cs="宋体"/>
          <w:color w:val="000000" w:themeColor="text1"/>
          <w:sz w:val="32"/>
          <w:szCs w:val="32"/>
          <w:lang w:val="en-US" w:eastAsia="zh-CN"/>
          <w14:textFill>
            <w14:solidFill>
              <w14:schemeClr w14:val="tx1"/>
            </w14:solidFill>
          </w14:textFill>
        </w:rPr>
        <w:t>。</w:t>
      </w:r>
    </w:p>
    <w:p w14:paraId="5DEF01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包市容秩序</w:t>
      </w:r>
    </w:p>
    <w:p w14:paraId="17479D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无出店经营</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占道摆摊</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无占道洗车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占道加工作业</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无擅自设置占道标牌</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灯箱</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各类车辆停放规范有序</w:t>
      </w:r>
      <w:r>
        <w:rPr>
          <w:rFonts w:hint="eastAsia" w:ascii="宋体" w:hAnsi="宋体" w:eastAsia="宋体" w:cs="宋体"/>
          <w:color w:val="000000" w:themeColor="text1"/>
          <w:sz w:val="32"/>
          <w:szCs w:val="32"/>
          <w:lang w:val="en-US" w:eastAsia="zh-CN"/>
          <w14:textFill>
            <w14:solidFill>
              <w14:schemeClr w14:val="tx1"/>
            </w14:solidFill>
          </w14:textFill>
        </w:rPr>
        <w:t>。</w:t>
      </w:r>
    </w:p>
    <w:p w14:paraId="3FDCDD4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无乱堆放</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乱张贴</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乱涂写</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乱吊挂</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无擅自设置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户外广告设施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临街建筑物上安装空调室外机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排风扇</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防盗窗</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网</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遮阳篷等应当符合城市容貌标准的要求</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并保持其安全</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整洁</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完好</w:t>
      </w:r>
      <w:r>
        <w:rPr>
          <w:rFonts w:hint="eastAsia" w:ascii="宋体" w:hAnsi="宋体" w:eastAsia="宋体" w:cs="宋体"/>
          <w:color w:val="000000" w:themeColor="text1"/>
          <w:sz w:val="32"/>
          <w:szCs w:val="32"/>
          <w:lang w:val="en-US" w:eastAsia="zh-CN"/>
          <w14:textFill>
            <w14:solidFill>
              <w14:schemeClr w14:val="tx1"/>
            </w14:solidFill>
          </w14:textFill>
        </w:rPr>
        <w:t>。</w:t>
      </w:r>
    </w:p>
    <w:p w14:paraId="60E3966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责任区内无乱搭建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无噪音扰民</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饲养家禽家畜等行为</w:t>
      </w:r>
      <w:r>
        <w:rPr>
          <w:rFonts w:hint="eastAsia" w:ascii="宋体" w:hAnsi="宋体" w:eastAsia="宋体" w:cs="宋体"/>
          <w:color w:val="000000" w:themeColor="text1"/>
          <w:sz w:val="32"/>
          <w:szCs w:val="32"/>
          <w:lang w:val="en-US" w:eastAsia="zh-CN"/>
          <w14:textFill>
            <w14:solidFill>
              <w14:schemeClr w14:val="tx1"/>
            </w14:solidFill>
          </w14:textFill>
        </w:rPr>
        <w:t>。</w:t>
      </w:r>
    </w:p>
    <w:p w14:paraId="7B1F7DD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责任人按照下列规定确定</w:t>
      </w:r>
      <w:r>
        <w:rPr>
          <w:rFonts w:hint="eastAsia" w:ascii="宋体" w:hAnsi="宋体" w:eastAsia="宋体" w:cs="宋体"/>
          <w:color w:val="000000" w:themeColor="text1"/>
          <w:sz w:val="32"/>
          <w:szCs w:val="32"/>
          <w14:textFill>
            <w14:solidFill>
              <w14:schemeClr w14:val="tx1"/>
            </w14:solidFill>
          </w14:textFill>
        </w:rPr>
        <w:t>：</w:t>
      </w:r>
    </w:p>
    <w:p w14:paraId="75CD267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机关</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团体</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部队</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学校</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医院以及其他企事业单位等单位场所</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本单位为责任人</w:t>
      </w:r>
      <w:r>
        <w:rPr>
          <w:rFonts w:hint="eastAsia" w:ascii="宋体" w:hAnsi="宋体" w:eastAsia="宋体" w:cs="宋体"/>
          <w:color w:val="000000" w:themeColor="text1"/>
          <w:sz w:val="32"/>
          <w:szCs w:val="32"/>
          <w14:textFill>
            <w14:solidFill>
              <w14:schemeClr w14:val="tx1"/>
            </w14:solidFill>
          </w14:textFill>
        </w:rPr>
        <w:t>。</w:t>
      </w:r>
    </w:p>
    <w:p w14:paraId="544F205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二</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机场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车站</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景区景点</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公园</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广场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文化体育场馆</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娱乐场所等公共场所</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运营</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管理</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单位为责任人</w:t>
      </w:r>
      <w:r>
        <w:rPr>
          <w:rFonts w:hint="eastAsia" w:ascii="宋体" w:hAnsi="宋体" w:eastAsia="宋体" w:cs="宋体"/>
          <w:color w:val="000000" w:themeColor="text1"/>
          <w:sz w:val="32"/>
          <w:szCs w:val="32"/>
          <w14:textFill>
            <w14:solidFill>
              <w14:schemeClr w14:val="tx1"/>
            </w14:solidFill>
          </w14:textFill>
        </w:rPr>
        <w:t>。</w:t>
      </w:r>
    </w:p>
    <w:p w14:paraId="710F36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三</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街巷</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住宅小区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城中村所在地的乡镇人民政府</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街道办事处为责任人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实行物业管理的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物业服务单位为责任人</w:t>
      </w:r>
      <w:r>
        <w:rPr>
          <w:rFonts w:hint="eastAsia" w:ascii="宋体" w:hAnsi="宋体" w:eastAsia="宋体" w:cs="宋体"/>
          <w:color w:val="000000" w:themeColor="text1"/>
          <w:sz w:val="32"/>
          <w:szCs w:val="32"/>
          <w:lang w:eastAsia="zh-CN"/>
          <w14:textFill>
            <w14:solidFill>
              <w14:schemeClr w14:val="tx1"/>
            </w14:solidFill>
          </w14:textFill>
        </w:rPr>
        <w:t>。</w:t>
      </w:r>
    </w:p>
    <w:p w14:paraId="0BA58E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四</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商场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超市</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集贸市场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展览展销场馆</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宾馆</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饭店</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停车场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商店</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规范摊群点</w:t>
      </w:r>
      <w:r>
        <w:rPr>
          <w:rFonts w:hint="eastAsia" w:ascii="宋体" w:hAnsi="宋体" w:eastAsia="宋体" w:cs="宋体"/>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流动摊贩</w:t>
      </w:r>
      <w:r>
        <w:rPr>
          <w:rFonts w:hint="default" w:ascii="Times New Roman" w:hAnsi="Times New Roman" w:eastAsia="方正仿宋_GBK" w:cs="Times New Roman"/>
          <w:color w:val="000000" w:themeColor="text1"/>
          <w:sz w:val="32"/>
          <w:szCs w:val="32"/>
          <w14:textFill>
            <w14:solidFill>
              <w14:schemeClr w14:val="tx1"/>
            </w14:solidFill>
          </w14:textFill>
        </w:rPr>
        <w:t>等经营场所</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经营</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管理</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单位或个体工商户为责任人</w:t>
      </w:r>
      <w:r>
        <w:rPr>
          <w:rFonts w:hint="eastAsia" w:ascii="宋体" w:hAnsi="宋体" w:eastAsia="宋体" w:cs="宋体"/>
          <w:color w:val="000000" w:themeColor="text1"/>
          <w:sz w:val="32"/>
          <w:szCs w:val="32"/>
          <w14:textFill>
            <w14:solidFill>
              <w14:schemeClr w14:val="tx1"/>
            </w14:solidFill>
          </w14:textFill>
        </w:rPr>
        <w:t>。</w:t>
      </w:r>
    </w:p>
    <w:p w14:paraId="0D2B6C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建设工程施工工地</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施工单位为责任人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尚未开工的建设工程用地</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建设单位为责任人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未确定建设施工单位的空闲土地</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土地权属人为责任人</w:t>
      </w:r>
      <w:r>
        <w:rPr>
          <w:rFonts w:hint="eastAsia" w:ascii="宋体" w:hAnsi="宋体" w:eastAsia="宋体" w:cs="宋体"/>
          <w:color w:val="000000" w:themeColor="text1"/>
          <w:sz w:val="32"/>
          <w:szCs w:val="32"/>
          <w14:textFill>
            <w14:solidFill>
              <w14:schemeClr w14:val="tx1"/>
            </w14:solidFill>
          </w14:textFill>
        </w:rPr>
        <w:t>。</w:t>
      </w:r>
    </w:p>
    <w:p w14:paraId="2F83C7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六</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公共河道</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池塘等水域</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岸线及其管理范围</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管理单位为责任人</w:t>
      </w:r>
      <w:r>
        <w:rPr>
          <w:rFonts w:hint="eastAsia" w:ascii="宋体" w:hAnsi="宋体" w:eastAsia="宋体" w:cs="宋体"/>
          <w:color w:val="000000" w:themeColor="text1"/>
          <w:sz w:val="32"/>
          <w:szCs w:val="32"/>
          <w14:textFill>
            <w14:solidFill>
              <w14:schemeClr w14:val="tx1"/>
            </w14:solidFill>
          </w14:textFill>
        </w:rPr>
        <w:t>。</w:t>
      </w:r>
    </w:p>
    <w:p w14:paraId="78CB9B2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前款规定以外的其他公共区域</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由市综合行政执法部门或者乡镇人民政府</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街道办事处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专门管理机构负责</w:t>
      </w:r>
      <w:r>
        <w:rPr>
          <w:rFonts w:hint="eastAsia" w:ascii="宋体" w:hAnsi="宋体" w:eastAsia="宋体" w:cs="宋体"/>
          <w:color w:val="000000" w:themeColor="text1"/>
          <w:sz w:val="32"/>
          <w:szCs w:val="32"/>
          <w14:textFill>
            <w14:solidFill>
              <w14:schemeClr w14:val="tx1"/>
            </w14:solidFill>
          </w14:textFill>
        </w:rPr>
        <w:t>。</w:t>
      </w:r>
    </w:p>
    <w:p w14:paraId="101427E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责任人对责任区内发生的违反</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管理规定的行为有权予以劝阻</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制止和举报</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并积极配合对违法违规行为的查处工作</w:t>
      </w:r>
      <w:r>
        <w:rPr>
          <w:rFonts w:hint="eastAsia" w:ascii="宋体" w:hAnsi="宋体" w:eastAsia="宋体" w:cs="宋体"/>
          <w:color w:val="000000" w:themeColor="text1"/>
          <w:sz w:val="32"/>
          <w:szCs w:val="32"/>
          <w14:textFill>
            <w14:solidFill>
              <w14:schemeClr w14:val="tx1"/>
            </w14:solidFill>
          </w14:textFill>
        </w:rPr>
        <w:t>。</w:t>
      </w:r>
    </w:p>
    <w:p w14:paraId="328E014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七</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default" w:ascii="Times New Roman" w:hAnsi="Times New Roman" w:eastAsia="仿宋" w:cs="Times New Roman"/>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门前三包</w:t>
      </w:r>
      <w:r>
        <w:rPr>
          <w:rFonts w:hint="eastAsia" w:ascii="宋体" w:hAnsi="宋体" w:eastAsia="宋体" w:cs="宋体"/>
          <w:b w:val="0"/>
          <w:bCs w:val="0"/>
          <w:i w:val="0"/>
          <w:iCs w:val="0"/>
          <w:caps w:val="0"/>
          <w:color w:val="000000" w:themeColor="text1"/>
          <w:spacing w:val="0"/>
          <w:kern w:val="0"/>
          <w:sz w:val="32"/>
          <w:szCs w:val="32"/>
          <w:shd w:val="clear" w:fill="FFFFFF"/>
          <w:vertAlign w:val="baseli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责任范围</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以下简称"责任区"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按照下列方式确定</w:t>
      </w:r>
      <w:r>
        <w:rPr>
          <w:rFonts w:hint="eastAsia" w:ascii="宋体" w:hAnsi="宋体" w:eastAsia="宋体" w:cs="宋体"/>
          <w:color w:val="000000" w:themeColor="text1"/>
          <w:sz w:val="32"/>
          <w:szCs w:val="32"/>
          <w14:textFill>
            <w14:solidFill>
              <w14:schemeClr w14:val="tx1"/>
            </w14:solidFill>
          </w14:textFill>
        </w:rPr>
        <w:t>：</w:t>
      </w:r>
    </w:p>
    <w:p w14:paraId="609C93CB">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横向</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筑物或其他不动产沿街总长</w:t>
      </w:r>
      <w:r>
        <w:rPr>
          <w:rFonts w:hint="eastAsia" w:ascii="宋体" w:hAnsi="宋体" w:eastAsia="宋体" w:cs="宋体"/>
          <w:color w:val="000000" w:themeColor="text1"/>
          <w:sz w:val="32"/>
          <w:szCs w:val="32"/>
          <w14:textFill>
            <w14:solidFill>
              <w14:schemeClr w14:val="tx1"/>
            </w14:solidFill>
          </w14:textFill>
        </w:rPr>
        <w:t>。</w:t>
      </w:r>
    </w:p>
    <w:p w14:paraId="6FBB02B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二</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纵向</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筑物或其他不动产</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包括围墙</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临</w:t>
      </w:r>
      <w:r>
        <w:rPr>
          <w:rFonts w:hint="default" w:ascii="Times New Roman" w:hAnsi="Times New Roman" w:eastAsia="方正仿宋_GBK" w:cs="Times New Roman"/>
          <w:color w:val="000000" w:themeColor="text1"/>
          <w:sz w:val="32"/>
          <w:szCs w:val="32"/>
          <w14:textFill>
            <w14:solidFill>
              <w14:schemeClr w14:val="tx1"/>
            </w14:solidFill>
          </w14:textFill>
        </w:rPr>
        <w:t>街墙基至人行道外沿</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没有人行道</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有道路边线的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至道路边线外沿</w:t>
      </w:r>
      <w:r>
        <w:rPr>
          <w:rFonts w:hint="eastAsia" w:ascii="宋体" w:hAnsi="宋体" w:eastAsia="宋体" w:cs="宋体"/>
          <w:color w:val="000000" w:themeColor="text1"/>
          <w:sz w:val="32"/>
          <w:szCs w:val="32"/>
          <w14:textFill>
            <w14:solidFill>
              <w14:schemeClr w14:val="tx1"/>
            </w14:solidFill>
          </w14:textFill>
        </w:rPr>
        <w:t>。</w:t>
      </w:r>
    </w:p>
    <w:p w14:paraId="09F921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三</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立面</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筑物或其他不动产的外立面</w:t>
      </w:r>
      <w:r>
        <w:rPr>
          <w:rFonts w:hint="eastAsia" w:ascii="宋体" w:hAnsi="宋体" w:eastAsia="宋体" w:cs="宋体"/>
          <w:color w:val="000000" w:themeColor="text1"/>
          <w:sz w:val="32"/>
          <w:szCs w:val="32"/>
          <w14:textFill>
            <w14:solidFill>
              <w14:schemeClr w14:val="tx1"/>
            </w14:solidFill>
          </w14:textFill>
        </w:rPr>
        <w:t>。</w:t>
      </w:r>
    </w:p>
    <w:p w14:paraId="2CC8683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责任区和责任人不明确的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14:textFill>
            <w14:solidFill>
              <w14:schemeClr w14:val="tx1"/>
            </w14:solidFill>
          </w14:textFill>
        </w:rPr>
        <w:t>综合行政执法部门确定</w:t>
      </w:r>
      <w:r>
        <w:rPr>
          <w:rFonts w:hint="eastAsia" w:ascii="宋体" w:hAnsi="宋体" w:eastAsia="宋体" w:cs="宋体"/>
          <w:color w:val="000000" w:themeColor="text1"/>
          <w:sz w:val="32"/>
          <w:szCs w:val="32"/>
          <w14:textFill>
            <w14:solidFill>
              <w14:schemeClr w14:val="tx1"/>
            </w14:solidFill>
          </w14:textFill>
        </w:rPr>
        <w:t>。</w:t>
      </w:r>
    </w:p>
    <w:p w14:paraId="6063FE3C">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九</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市综合行政执法部门负责本市</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责任制工作的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指导</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检查</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协调和监督</w:t>
      </w:r>
      <w:r>
        <w:rPr>
          <w:rFonts w:hint="eastAsia" w:ascii="宋体" w:hAnsi="宋体" w:eastAsia="宋体" w:cs="宋体"/>
          <w:color w:val="000000" w:themeColor="text1"/>
          <w:sz w:val="32"/>
          <w:szCs w:val="32"/>
          <w14:textFill>
            <w14:solidFill>
              <w14:schemeClr w14:val="tx1"/>
            </w14:solidFill>
          </w14:textFill>
        </w:rPr>
        <w:t>。</w:t>
      </w:r>
    </w:p>
    <w:p w14:paraId="7B72BE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街道办事处按照属地管理原则</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协助</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市综合执法</w:t>
      </w:r>
      <w:r>
        <w:rPr>
          <w:rFonts w:hint="default" w:ascii="Times New Roman" w:hAnsi="Times New Roman" w:eastAsia="方正仿宋_GBK" w:cs="Times New Roman"/>
          <w:color w:val="000000" w:themeColor="text1"/>
          <w:sz w:val="32"/>
          <w:szCs w:val="32"/>
          <w14:textFill>
            <w14:solidFill>
              <w14:schemeClr w14:val="tx1"/>
            </w14:solidFill>
          </w14:textFill>
        </w:rPr>
        <w:t>部门做好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责任制的落实</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有关乡镇具体负责辖区内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的日常监督和管理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市爱卫办</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文明办</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住建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交通</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水利</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公安</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市场监管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工业和商务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自然资源</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教育</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环保</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卫生</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文旅等部门和单位</w:t>
      </w:r>
      <w:r>
        <w:rPr>
          <w:rFonts w:hint="default" w:ascii="Times New Roman" w:hAnsi="Times New Roman" w:eastAsia="方正仿宋_GBK" w:cs="Times New Roman"/>
          <w:color w:val="000000" w:themeColor="text1"/>
          <w:sz w:val="32"/>
          <w:szCs w:val="32"/>
          <w14:textFill>
            <w14:solidFill>
              <w14:schemeClr w14:val="tx1"/>
            </w14:solidFill>
          </w14:textFill>
        </w:rPr>
        <w:t>应当按照各自的职责分工</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协同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市综合执法局</w:t>
      </w:r>
      <w:r>
        <w:rPr>
          <w:rFonts w:hint="default" w:ascii="Times New Roman" w:hAnsi="Times New Roman" w:eastAsia="方正仿宋_GBK" w:cs="Times New Roman"/>
          <w:color w:val="000000" w:themeColor="text1"/>
          <w:sz w:val="32"/>
          <w:szCs w:val="32"/>
          <w14:textFill>
            <w14:solidFill>
              <w14:schemeClr w14:val="tx1"/>
            </w14:solidFill>
          </w14:textFill>
        </w:rPr>
        <w:t>部门实施本办法</w:t>
      </w:r>
      <w:r>
        <w:rPr>
          <w:rFonts w:hint="eastAsia" w:ascii="宋体" w:hAnsi="宋体" w:eastAsia="宋体" w:cs="宋体"/>
          <w:color w:val="000000" w:themeColor="text1"/>
          <w:sz w:val="32"/>
          <w:szCs w:val="32"/>
          <w14:textFill>
            <w14:solidFill>
              <w14:schemeClr w14:val="tx1"/>
            </w14:solidFill>
          </w14:textFill>
        </w:rPr>
        <w:t>。</w:t>
      </w:r>
    </w:p>
    <w:p w14:paraId="03974FD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第十条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市综合行政执法部门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统一印制市容环境卫生</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责任书和责任牌</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市综合行政执法部门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方正仿宋_GBK" w:cs="Times New Roman"/>
          <w:color w:val="000000" w:themeColor="text1"/>
          <w:sz w:val="32"/>
          <w:szCs w:val="32"/>
          <w14:textFill>
            <w14:solidFill>
              <w14:schemeClr w14:val="tx1"/>
            </w14:solidFill>
          </w14:textFill>
        </w:rPr>
        <w:t>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芒</w:t>
      </w:r>
      <w:r>
        <w:rPr>
          <w:rFonts w:hint="default" w:ascii="Times New Roman" w:hAnsi="Times New Roman" w:eastAsia="方正仿宋_GBK" w:cs="Times New Roman"/>
          <w:color w:val="000000" w:themeColor="text1"/>
          <w:sz w:val="32"/>
          <w:szCs w:val="32"/>
          <w14:textFill>
            <w14:solidFill>
              <w14:schemeClr w14:val="tx1"/>
            </w14:solidFill>
          </w14:textFill>
        </w:rPr>
        <w:t>市城市建成区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w:t>
      </w:r>
      <w:r>
        <w:rPr>
          <w:rFonts w:hint="default" w:ascii="Times New Roman" w:hAnsi="Times New Roman" w:eastAsia="方正仿宋_GBK" w:cs="Times New Roman"/>
          <w:color w:val="000000" w:themeColor="text1"/>
          <w:sz w:val="32"/>
          <w:szCs w:val="32"/>
          <w14:textFill>
            <w14:solidFill>
              <w14:schemeClr w14:val="tx1"/>
            </w14:solidFill>
          </w14:textFill>
        </w:rPr>
        <w:t>临街门店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经营</w:t>
      </w:r>
      <w:r>
        <w:rPr>
          <w:rFonts w:hint="default" w:ascii="Times New Roman" w:hAnsi="Times New Roman" w:eastAsia="方正仿宋_GBK" w:cs="Times New Roman"/>
          <w:color w:val="000000" w:themeColor="text1"/>
          <w:sz w:val="32"/>
          <w:szCs w:val="32"/>
          <w14:textFill>
            <w14:solidFill>
              <w14:schemeClr w14:val="tx1"/>
            </w14:solidFill>
          </w14:textFill>
        </w:rPr>
        <w:t>单位</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建筑施工场地的施工单位签订</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街道办事处负责</w:t>
      </w:r>
      <w:r>
        <w:rPr>
          <w:rFonts w:hint="default" w:ascii="Times New Roman" w:hAnsi="Times New Roman" w:eastAsia="方正仿宋_GBK" w:cs="Times New Roman"/>
          <w:color w:val="000000" w:themeColor="text1"/>
          <w:sz w:val="32"/>
          <w:szCs w:val="32"/>
          <w14:textFill>
            <w14:solidFill>
              <w14:schemeClr w14:val="tx1"/>
            </w14:solidFill>
          </w14:textFill>
        </w:rPr>
        <w:t>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芒</w:t>
      </w:r>
      <w:r>
        <w:rPr>
          <w:rFonts w:hint="default" w:ascii="Times New Roman" w:hAnsi="Times New Roman" w:eastAsia="方正仿宋_GBK" w:cs="Times New Roman"/>
          <w:color w:val="000000" w:themeColor="text1"/>
          <w:sz w:val="32"/>
          <w:szCs w:val="32"/>
          <w14:textFill>
            <w14:solidFill>
              <w14:schemeClr w14:val="tx1"/>
            </w14:solidFill>
          </w14:textFill>
        </w:rPr>
        <w:t>市城市建成区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内居民小区和居民签订</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市爱卫办负责</w:t>
      </w:r>
      <w:r>
        <w:rPr>
          <w:rFonts w:hint="default" w:ascii="Times New Roman" w:hAnsi="Times New Roman" w:eastAsia="方正仿宋_GBK" w:cs="Times New Roman"/>
          <w:color w:val="000000" w:themeColor="text1"/>
          <w:sz w:val="32"/>
          <w:szCs w:val="32"/>
          <w14:textFill>
            <w14:solidFill>
              <w14:schemeClr w14:val="tx1"/>
            </w14:solidFill>
          </w14:textFill>
        </w:rPr>
        <w:t>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芒</w:t>
      </w:r>
      <w:r>
        <w:rPr>
          <w:rFonts w:hint="default" w:ascii="Times New Roman" w:hAnsi="Times New Roman" w:eastAsia="方正仿宋_GBK" w:cs="Times New Roman"/>
          <w:color w:val="000000" w:themeColor="text1"/>
          <w:sz w:val="32"/>
          <w:szCs w:val="32"/>
          <w14:textFill>
            <w14:solidFill>
              <w14:schemeClr w14:val="tx1"/>
            </w14:solidFill>
          </w14:textFill>
        </w:rPr>
        <w:t>市城市建成区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内市直机关企事业单位</w:t>
      </w:r>
      <w:r>
        <w:rPr>
          <w:rFonts w:hint="default" w:ascii="Times New Roman" w:hAnsi="Times New Roman" w:eastAsia="方正仿宋_GBK" w:cs="Times New Roman"/>
          <w:color w:val="000000" w:themeColor="text1"/>
          <w:sz w:val="32"/>
          <w:szCs w:val="32"/>
          <w14:textFill>
            <w14:solidFill>
              <w14:schemeClr w14:val="tx1"/>
            </w14:solidFill>
          </w14:textFill>
        </w:rPr>
        <w:t>签订</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责任书</w:t>
      </w:r>
      <w:r>
        <w:rPr>
          <w:rFonts w:hint="eastAsia" w:ascii="宋体" w:hAnsi="宋体" w:eastAsia="宋体" w:cs="宋体"/>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乡镇人民政府负责建成区所属管辖范围内的居民小区签订</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责任人发生变动的</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应当及时重新签订</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责任书</w:t>
      </w:r>
      <w:r>
        <w:rPr>
          <w:rFonts w:hint="eastAsia" w:ascii="宋体" w:hAnsi="宋体" w:eastAsia="宋体" w:cs="宋体"/>
          <w:color w:val="000000" w:themeColor="text1"/>
          <w:sz w:val="32"/>
          <w:szCs w:val="32"/>
          <w14:textFill>
            <w14:solidFill>
              <w14:schemeClr w14:val="tx1"/>
            </w14:solidFill>
          </w14:textFill>
        </w:rPr>
        <w:t>。</w:t>
      </w:r>
    </w:p>
    <w:p w14:paraId="27E6C90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责任书应当明确</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的责任人</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责任范围</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责任内容以及其他相关事项</w:t>
      </w:r>
      <w:r>
        <w:rPr>
          <w:rFonts w:hint="eastAsia" w:ascii="宋体" w:hAnsi="宋体" w:eastAsia="宋体" w:cs="宋体"/>
          <w:color w:val="000000" w:themeColor="text1"/>
          <w:sz w:val="32"/>
          <w:szCs w:val="32"/>
          <w14:textFill>
            <w14:solidFill>
              <w14:schemeClr w14:val="tx1"/>
            </w14:solidFill>
          </w14:textFill>
        </w:rPr>
        <w:t>。</w:t>
      </w:r>
    </w:p>
    <w:p w14:paraId="417F625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第十一条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责任人违反本办法规定或不签订</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不履行义务的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由市综合行政执法部门给予批评教育</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责令其限期改正</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拒不改正的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根据</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云南省德宏傣族景颇族自治州城市建设管理条例</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第二十九条第一</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第二</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第三</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第四项规定进行处罚</w:t>
      </w:r>
      <w:r>
        <w:rPr>
          <w:rFonts w:hint="eastAsia" w:ascii="宋体" w:hAnsi="宋体" w:eastAsia="宋体" w:cs="宋体"/>
          <w:color w:val="000000" w:themeColor="text1"/>
          <w:sz w:val="32"/>
          <w:szCs w:val="32"/>
          <w:lang w:val="en-US" w:eastAsia="zh-CN"/>
          <w14:textFill>
            <w14:solidFill>
              <w14:schemeClr w14:val="tx1"/>
            </w14:solidFill>
          </w14:textFill>
        </w:rPr>
        <w:t>。</w:t>
      </w:r>
    </w:p>
    <w:p w14:paraId="78771EE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第十二条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门前三包</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责任区范围内的日常保洁工作</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责任人可以委托保洁服务单位代为保洁</w:t>
      </w:r>
      <w:r>
        <w:rPr>
          <w:rFonts w:hint="eastAsia" w:ascii="宋体" w:hAnsi="宋体" w:eastAsia="宋体" w:cs="宋体"/>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代为保洁后的责任仍由责任人承担</w:t>
      </w:r>
      <w:r>
        <w:rPr>
          <w:rFonts w:hint="eastAsia" w:ascii="宋体" w:hAnsi="宋体" w:eastAsia="宋体" w:cs="宋体"/>
          <w:color w:val="000000" w:themeColor="text1"/>
          <w:sz w:val="32"/>
          <w:szCs w:val="32"/>
          <w14:textFill>
            <w14:solidFill>
              <w14:schemeClr w14:val="tx1"/>
            </w14:solidFill>
          </w14:textFill>
        </w:rPr>
        <w:t>。</w:t>
      </w:r>
    </w:p>
    <w:p w14:paraId="41E2EFE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第十三条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市综合行政执法部门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建立</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公众参与制度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对积极实施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成绩显著和积极参与监督</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落实的单位和个人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应当给予表彰或奖励</w:t>
      </w:r>
      <w:r>
        <w:rPr>
          <w:rFonts w:hint="eastAsia" w:ascii="宋体" w:hAnsi="宋体" w:eastAsia="宋体" w:cs="宋体"/>
          <w:color w:val="000000" w:themeColor="text1"/>
          <w:sz w:val="32"/>
          <w:szCs w:val="32"/>
          <w:lang w:val="en-US" w:eastAsia="zh-CN"/>
          <w14:textFill>
            <w14:solidFill>
              <w14:schemeClr w14:val="tx1"/>
            </w14:solidFill>
          </w14:textFill>
        </w:rPr>
        <w:t>。</w:t>
      </w:r>
    </w:p>
    <w:p w14:paraId="778216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第十四条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市综合行政执法部门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和爱卫办负责对各机关企事业单位落实"门前三包"责任制工作情况进行考评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并将考评结果纳入市政府年度综合考评体系</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街道办事处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乡镇人民政府</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负责对辖区"门前三包"责任人履行"门前三包"责任制情况开展日常检查</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建立检查评比制度</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定期考评</w:t>
      </w:r>
      <w:r>
        <w:rPr>
          <w:rFonts w:hint="eastAsia" w:ascii="宋体" w:hAnsi="宋体" w:eastAsia="宋体" w:cs="宋体"/>
          <w:color w:val="000000" w:themeColor="text1"/>
          <w:sz w:val="32"/>
          <w:szCs w:val="32"/>
          <w:lang w:val="en-US" w:eastAsia="zh-CN"/>
          <w14:textFill>
            <w14:solidFill>
              <w14:schemeClr w14:val="tx1"/>
            </w14:solidFill>
          </w14:textFill>
        </w:rPr>
        <w:t>。</w:t>
      </w:r>
    </w:p>
    <w:p w14:paraId="086503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第十五条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机关</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团体</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企事业单位等责任人拒不履行"门前三包"责任的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14:textFill>
            <w14:solidFill>
              <w14:schemeClr w14:val="tx1"/>
            </w14:solidFill>
          </w14:textFill>
        </w:rPr>
        <w:t>综合行政执法部门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报市政府取消文明单位</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卫生单位等相关评优评先资格</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并对国有企业</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学校</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住宅小区物业管理单位等拒不履行"门前三包"责任的反面典型案例予以媒体曝光</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其他责任人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物业管理单位等因违反"门前三包"管理有关规定受到行政处罚的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14:textFill>
            <w14:solidFill>
              <w14:schemeClr w14:val="tx1"/>
            </w14:solidFill>
          </w14:textFill>
        </w:rPr>
        <w:t>综合行政执法</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发改</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工信等部门分别纳入相关行业领域信用评价体系信用评价记录</w:t>
      </w:r>
      <w:r>
        <w:rPr>
          <w:rFonts w:hint="eastAsia" w:ascii="宋体" w:hAnsi="宋体" w:eastAsia="宋体" w:cs="宋体"/>
          <w:color w:val="000000" w:themeColor="text1"/>
          <w:sz w:val="32"/>
          <w:szCs w:val="32"/>
          <w:lang w:val="en-US" w:eastAsia="zh-CN"/>
          <w14:textFill>
            <w14:solidFill>
              <w14:schemeClr w14:val="tx1"/>
            </w14:solidFill>
          </w14:textFill>
        </w:rPr>
        <w:t>。</w:t>
      </w:r>
    </w:p>
    <w:p w14:paraId="16D3030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第十六条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公民有权监督</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责任制的实施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对不认真履行</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责任的单位和行政管理部门的失职行为</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有义务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向市人民政府或有关部门举报</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市委</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市政府督查室负责对主管部门和相关职能部门履行职责情况进行督查</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第十七条</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门前三包</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责任人和其他人员阻碍管理人员执行公务的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由公安机关依照</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中华人民共和国治安管理处罚法</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的相关规定予以处理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br w:type="textWrapping"/>
      </w:r>
      <w:r>
        <w:rPr>
          <w:rFonts w:hint="default" w:ascii="Times New Roman" w:hAnsi="Times New Roman" w:eastAsia="方正仿宋_GBK" w:cs="Times New Roman"/>
          <w:i w:val="0"/>
          <w:caps w:val="0"/>
          <w:color w:val="000000" w:themeColor="text1"/>
          <w:spacing w:val="8"/>
          <w:kern w:val="0"/>
          <w:sz w:val="36"/>
          <w:szCs w:val="36"/>
          <w:shd w:val="clear" w:fill="FFFFFF"/>
          <w:lang w:val="en-US" w:eastAsia="zh-CN" w:bidi="ar"/>
          <w14:textFill>
            <w14:solidFill>
              <w14:schemeClr w14:val="tx1"/>
            </w14:solidFill>
          </w14:textFill>
        </w:rPr>
        <w:t xml:space="preserve">   </w:t>
      </w:r>
      <w:r>
        <w:rPr>
          <w:rFonts w:hint="default" w:ascii="Times New Roman" w:hAnsi="Times New Roman" w:eastAsia="方正仿宋_GBK" w:cs="Times New Roman"/>
          <w:b/>
          <w:bCs/>
          <w:i w:val="0"/>
          <w:caps w:val="0"/>
          <w:color w:val="000000" w:themeColor="text1"/>
          <w:spacing w:val="8"/>
          <w:kern w:val="0"/>
          <w:sz w:val="32"/>
          <w:szCs w:val="32"/>
          <w:shd w:val="clear" w:fill="FFFFFF"/>
          <w:lang w:val="en-US" w:eastAsia="zh-CN" w:bidi="ar"/>
          <w14:textFill>
            <w14:solidFill>
              <w14:schemeClr w14:val="tx1"/>
            </w14:solidFill>
          </w14:textFill>
        </w:rPr>
        <w:t>第十八条</w:t>
      </w:r>
      <w:r>
        <w:rPr>
          <w:rFonts w:hint="eastAsia" w:ascii="Times New Roman" w:hAnsi="Times New Roman" w:eastAsia="方正仿宋_GBK" w:cs="Times New Roman"/>
          <w:b/>
          <w:bCs/>
          <w:i w:val="0"/>
          <w:caps w:val="0"/>
          <w:color w:val="000000" w:themeColor="text1"/>
          <w:spacing w:val="8"/>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各相关职能部门有关工作人员在管理工作中玩忽职守</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滥用职权</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徇私舞弊的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由其所在单位或者其上级机关给予行政处分</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涉嫌犯罪的</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移送司法机关依法追究刑事责任</w:t>
      </w:r>
      <w:r>
        <w:rPr>
          <w:rFonts w:hint="eastAsia" w:ascii="宋体" w:hAnsi="宋体" w:eastAsia="宋体" w:cs="宋体"/>
          <w:color w:val="000000" w:themeColor="text1"/>
          <w:sz w:val="32"/>
          <w:szCs w:val="32"/>
          <w:lang w:val="en-US" w:eastAsia="zh-CN"/>
          <w14:textFill>
            <w14:solidFill>
              <w14:schemeClr w14:val="tx1"/>
            </w14:solidFill>
          </w14:textFill>
        </w:rPr>
        <w:t>。</w:t>
      </w:r>
    </w:p>
    <w:p w14:paraId="2F73E04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bCs/>
          <w:color w:val="000000" w:themeColor="text1"/>
          <w:sz w:val="32"/>
          <w:szCs w:val="32"/>
          <w14:textFill>
            <w14:solidFill>
              <w14:schemeClr w14:val="tx1"/>
            </w14:solidFill>
          </w14:textFill>
        </w:rPr>
        <w:t>第</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十九</w:t>
      </w:r>
      <w:r>
        <w:rPr>
          <w:rFonts w:hint="default" w:ascii="Times New Roman" w:hAnsi="Times New Roman" w:eastAsia="方正仿宋_GBK" w:cs="Times New Roman"/>
          <w:b/>
          <w:bCs/>
          <w:color w:val="000000" w:themeColor="text1"/>
          <w:sz w:val="32"/>
          <w:szCs w:val="32"/>
          <w14:textFill>
            <w14:solidFill>
              <w14:schemeClr w14:val="tx1"/>
            </w14:solidFill>
          </w14:textFill>
        </w:rPr>
        <w:t>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本办法自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印发之日起实施</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有效期三年</w:t>
      </w:r>
      <w:r>
        <w:rPr>
          <w:rFonts w:hint="eastAsia" w:ascii="宋体" w:hAnsi="宋体" w:eastAsia="宋体" w:cs="宋体"/>
          <w:color w:val="000000" w:themeColor="text1"/>
          <w:sz w:val="32"/>
          <w:szCs w:val="32"/>
          <w14:textFill>
            <w14:solidFill>
              <w14:schemeClr w14:val="tx1"/>
            </w14:solidFill>
          </w14:textFill>
        </w:rPr>
        <w:t>。</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604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E84A3">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E84A3">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7257"/>
    <w:rsid w:val="006C01FE"/>
    <w:rsid w:val="006C7ED1"/>
    <w:rsid w:val="011727B7"/>
    <w:rsid w:val="014E20C4"/>
    <w:rsid w:val="018B7093"/>
    <w:rsid w:val="018E3456"/>
    <w:rsid w:val="021F5FF9"/>
    <w:rsid w:val="02971ABD"/>
    <w:rsid w:val="038E7530"/>
    <w:rsid w:val="03926761"/>
    <w:rsid w:val="04780DEC"/>
    <w:rsid w:val="04A867D6"/>
    <w:rsid w:val="04BB79F8"/>
    <w:rsid w:val="055C579F"/>
    <w:rsid w:val="05B114CA"/>
    <w:rsid w:val="064A2808"/>
    <w:rsid w:val="06574CD8"/>
    <w:rsid w:val="06EC7A94"/>
    <w:rsid w:val="07483985"/>
    <w:rsid w:val="081A5D58"/>
    <w:rsid w:val="08C70B60"/>
    <w:rsid w:val="09085017"/>
    <w:rsid w:val="09CF5BC4"/>
    <w:rsid w:val="09D02929"/>
    <w:rsid w:val="0A5264D5"/>
    <w:rsid w:val="0A7045AD"/>
    <w:rsid w:val="0A8820C4"/>
    <w:rsid w:val="0AD53282"/>
    <w:rsid w:val="0B225052"/>
    <w:rsid w:val="0BA447D5"/>
    <w:rsid w:val="0C3A1F91"/>
    <w:rsid w:val="0D0D35F2"/>
    <w:rsid w:val="0D815999"/>
    <w:rsid w:val="0D954791"/>
    <w:rsid w:val="118B564D"/>
    <w:rsid w:val="11B2182C"/>
    <w:rsid w:val="135D0E5D"/>
    <w:rsid w:val="14564666"/>
    <w:rsid w:val="14D13AA4"/>
    <w:rsid w:val="14EF0582"/>
    <w:rsid w:val="152E33D3"/>
    <w:rsid w:val="155A21A7"/>
    <w:rsid w:val="15D4684F"/>
    <w:rsid w:val="16013FA3"/>
    <w:rsid w:val="169F55E3"/>
    <w:rsid w:val="16F003B0"/>
    <w:rsid w:val="16F42D79"/>
    <w:rsid w:val="172B31EB"/>
    <w:rsid w:val="172D07FD"/>
    <w:rsid w:val="1796478E"/>
    <w:rsid w:val="179F204C"/>
    <w:rsid w:val="186C5439"/>
    <w:rsid w:val="19540426"/>
    <w:rsid w:val="19E142F9"/>
    <w:rsid w:val="1A22604F"/>
    <w:rsid w:val="1A8E3CF6"/>
    <w:rsid w:val="1AC70A3D"/>
    <w:rsid w:val="1AF419FD"/>
    <w:rsid w:val="1B4C684F"/>
    <w:rsid w:val="1BC1436A"/>
    <w:rsid w:val="1C057555"/>
    <w:rsid w:val="1C20090F"/>
    <w:rsid w:val="1C727A2C"/>
    <w:rsid w:val="1C814B57"/>
    <w:rsid w:val="1CD10156"/>
    <w:rsid w:val="1CE118DD"/>
    <w:rsid w:val="1D1F5B33"/>
    <w:rsid w:val="1D6A1D29"/>
    <w:rsid w:val="1DE451ED"/>
    <w:rsid w:val="1E361BBA"/>
    <w:rsid w:val="1E6241AD"/>
    <w:rsid w:val="1E794B9D"/>
    <w:rsid w:val="1E921037"/>
    <w:rsid w:val="1F283674"/>
    <w:rsid w:val="1F3167BC"/>
    <w:rsid w:val="1F3557C1"/>
    <w:rsid w:val="1F3F5B44"/>
    <w:rsid w:val="1F4B0AE1"/>
    <w:rsid w:val="1F543232"/>
    <w:rsid w:val="1FC05493"/>
    <w:rsid w:val="1FD56EF1"/>
    <w:rsid w:val="1FE623F2"/>
    <w:rsid w:val="1FEC2D42"/>
    <w:rsid w:val="203C0F8D"/>
    <w:rsid w:val="235828B8"/>
    <w:rsid w:val="236E5F0A"/>
    <w:rsid w:val="241D6FB0"/>
    <w:rsid w:val="247527FC"/>
    <w:rsid w:val="24936A18"/>
    <w:rsid w:val="24FB15AA"/>
    <w:rsid w:val="25652B63"/>
    <w:rsid w:val="258F26F1"/>
    <w:rsid w:val="267A47E8"/>
    <w:rsid w:val="26FE3A0C"/>
    <w:rsid w:val="2705110D"/>
    <w:rsid w:val="27296AA2"/>
    <w:rsid w:val="272A5459"/>
    <w:rsid w:val="2753005C"/>
    <w:rsid w:val="27F61596"/>
    <w:rsid w:val="2983277D"/>
    <w:rsid w:val="2C83769A"/>
    <w:rsid w:val="2CBA3A69"/>
    <w:rsid w:val="2D006698"/>
    <w:rsid w:val="2D39485C"/>
    <w:rsid w:val="2D9008B3"/>
    <w:rsid w:val="2DAE5176"/>
    <w:rsid w:val="2E1B3EA2"/>
    <w:rsid w:val="2EB74D49"/>
    <w:rsid w:val="2EB950E4"/>
    <w:rsid w:val="2EBA289E"/>
    <w:rsid w:val="2EDD734A"/>
    <w:rsid w:val="2EF1358D"/>
    <w:rsid w:val="2F3A317C"/>
    <w:rsid w:val="2FBF1969"/>
    <w:rsid w:val="302E12FC"/>
    <w:rsid w:val="30B0689A"/>
    <w:rsid w:val="30C80FAE"/>
    <w:rsid w:val="30EA110C"/>
    <w:rsid w:val="30FC4D29"/>
    <w:rsid w:val="31253538"/>
    <w:rsid w:val="31D97BDA"/>
    <w:rsid w:val="31EE467A"/>
    <w:rsid w:val="322409D9"/>
    <w:rsid w:val="324716DE"/>
    <w:rsid w:val="339541B0"/>
    <w:rsid w:val="33A15D85"/>
    <w:rsid w:val="33FD64D5"/>
    <w:rsid w:val="347C4542"/>
    <w:rsid w:val="34B11598"/>
    <w:rsid w:val="352C4681"/>
    <w:rsid w:val="35535F2B"/>
    <w:rsid w:val="35A05543"/>
    <w:rsid w:val="3629172F"/>
    <w:rsid w:val="3731085B"/>
    <w:rsid w:val="376A00A3"/>
    <w:rsid w:val="379B5DB0"/>
    <w:rsid w:val="37B13338"/>
    <w:rsid w:val="38515896"/>
    <w:rsid w:val="386339B9"/>
    <w:rsid w:val="38EB15F5"/>
    <w:rsid w:val="39FF4F9C"/>
    <w:rsid w:val="3A402E88"/>
    <w:rsid w:val="3AAB5CCC"/>
    <w:rsid w:val="3BF9355D"/>
    <w:rsid w:val="3C1842F2"/>
    <w:rsid w:val="3C8271C4"/>
    <w:rsid w:val="3CC05B93"/>
    <w:rsid w:val="3D393CE5"/>
    <w:rsid w:val="3D727FF5"/>
    <w:rsid w:val="3DC33358"/>
    <w:rsid w:val="3E170E3D"/>
    <w:rsid w:val="3EF956EF"/>
    <w:rsid w:val="40B5291A"/>
    <w:rsid w:val="40B6566F"/>
    <w:rsid w:val="41A83B73"/>
    <w:rsid w:val="421043AF"/>
    <w:rsid w:val="42370CA2"/>
    <w:rsid w:val="424352ED"/>
    <w:rsid w:val="43026396"/>
    <w:rsid w:val="43067B49"/>
    <w:rsid w:val="431A49E5"/>
    <w:rsid w:val="43580120"/>
    <w:rsid w:val="43870A98"/>
    <w:rsid w:val="43D14DEC"/>
    <w:rsid w:val="441B4337"/>
    <w:rsid w:val="44BC32BB"/>
    <w:rsid w:val="45574FC7"/>
    <w:rsid w:val="46613D10"/>
    <w:rsid w:val="46BC6183"/>
    <w:rsid w:val="46EC0D87"/>
    <w:rsid w:val="47C97E4C"/>
    <w:rsid w:val="488F3665"/>
    <w:rsid w:val="4937763D"/>
    <w:rsid w:val="49406005"/>
    <w:rsid w:val="49655E69"/>
    <w:rsid w:val="49701127"/>
    <w:rsid w:val="49CA7BF5"/>
    <w:rsid w:val="49E73681"/>
    <w:rsid w:val="4B4C3741"/>
    <w:rsid w:val="4BEF36DA"/>
    <w:rsid w:val="4C2F062B"/>
    <w:rsid w:val="4C3625AD"/>
    <w:rsid w:val="4D8A51B0"/>
    <w:rsid w:val="4E7E0B84"/>
    <w:rsid w:val="4EF037C8"/>
    <w:rsid w:val="4F3A6675"/>
    <w:rsid w:val="4F5D19C7"/>
    <w:rsid w:val="4F8915B8"/>
    <w:rsid w:val="4FC10A4B"/>
    <w:rsid w:val="4FE54118"/>
    <w:rsid w:val="50331A6E"/>
    <w:rsid w:val="50522C06"/>
    <w:rsid w:val="512A2A27"/>
    <w:rsid w:val="51A43081"/>
    <w:rsid w:val="524A2A21"/>
    <w:rsid w:val="524D2930"/>
    <w:rsid w:val="534D5796"/>
    <w:rsid w:val="53572A25"/>
    <w:rsid w:val="53F00A89"/>
    <w:rsid w:val="545016A2"/>
    <w:rsid w:val="56947A45"/>
    <w:rsid w:val="569A4884"/>
    <w:rsid w:val="56F95436"/>
    <w:rsid w:val="57541608"/>
    <w:rsid w:val="58647387"/>
    <w:rsid w:val="58B67A24"/>
    <w:rsid w:val="593C4523"/>
    <w:rsid w:val="59720A70"/>
    <w:rsid w:val="597244AD"/>
    <w:rsid w:val="5A0C5202"/>
    <w:rsid w:val="5A616C11"/>
    <w:rsid w:val="5A8B44F6"/>
    <w:rsid w:val="5AF27E04"/>
    <w:rsid w:val="5B54103D"/>
    <w:rsid w:val="5C3806B7"/>
    <w:rsid w:val="5CBC27D8"/>
    <w:rsid w:val="5E902880"/>
    <w:rsid w:val="5FE66D52"/>
    <w:rsid w:val="602E3486"/>
    <w:rsid w:val="6052031F"/>
    <w:rsid w:val="606F1349"/>
    <w:rsid w:val="60A701A4"/>
    <w:rsid w:val="60AD4870"/>
    <w:rsid w:val="60B835EE"/>
    <w:rsid w:val="61705518"/>
    <w:rsid w:val="61C1666C"/>
    <w:rsid w:val="61D3142B"/>
    <w:rsid w:val="62575440"/>
    <w:rsid w:val="625F391B"/>
    <w:rsid w:val="633F6EF3"/>
    <w:rsid w:val="640A335B"/>
    <w:rsid w:val="64871E05"/>
    <w:rsid w:val="66B87DF3"/>
    <w:rsid w:val="66F95A9F"/>
    <w:rsid w:val="67040059"/>
    <w:rsid w:val="67A4791F"/>
    <w:rsid w:val="68830B4E"/>
    <w:rsid w:val="689211CA"/>
    <w:rsid w:val="69332429"/>
    <w:rsid w:val="693C7522"/>
    <w:rsid w:val="69AA0FDE"/>
    <w:rsid w:val="6A272DEA"/>
    <w:rsid w:val="6A6E129E"/>
    <w:rsid w:val="6AD37111"/>
    <w:rsid w:val="6BAF2752"/>
    <w:rsid w:val="6DA805FA"/>
    <w:rsid w:val="6E981CE2"/>
    <w:rsid w:val="6EFB5E09"/>
    <w:rsid w:val="6F143E5A"/>
    <w:rsid w:val="6F665F97"/>
    <w:rsid w:val="6FA31028"/>
    <w:rsid w:val="6FD330E2"/>
    <w:rsid w:val="70022E60"/>
    <w:rsid w:val="700B7F32"/>
    <w:rsid w:val="702F68B8"/>
    <w:rsid w:val="70692084"/>
    <w:rsid w:val="709E1EFB"/>
    <w:rsid w:val="723C0CCB"/>
    <w:rsid w:val="72566556"/>
    <w:rsid w:val="733B5C52"/>
    <w:rsid w:val="7364339B"/>
    <w:rsid w:val="740541BE"/>
    <w:rsid w:val="752E4B3C"/>
    <w:rsid w:val="75AF286D"/>
    <w:rsid w:val="762E0BB1"/>
    <w:rsid w:val="76CB2B28"/>
    <w:rsid w:val="77262274"/>
    <w:rsid w:val="77392541"/>
    <w:rsid w:val="78130E53"/>
    <w:rsid w:val="78391963"/>
    <w:rsid w:val="784B6990"/>
    <w:rsid w:val="78C27F18"/>
    <w:rsid w:val="78CF128D"/>
    <w:rsid w:val="797F2205"/>
    <w:rsid w:val="79974553"/>
    <w:rsid w:val="79C02FD1"/>
    <w:rsid w:val="7A972CA4"/>
    <w:rsid w:val="7ABA2DFE"/>
    <w:rsid w:val="7B304427"/>
    <w:rsid w:val="7B8A3243"/>
    <w:rsid w:val="7CF60D7C"/>
    <w:rsid w:val="7D845FD6"/>
    <w:rsid w:val="7D912188"/>
    <w:rsid w:val="7F6D73BA"/>
    <w:rsid w:val="7FDA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2774</Words>
  <Characters>2785</Characters>
  <Lines>0</Lines>
  <Paragraphs>0</Paragraphs>
  <TotalTime>24</TotalTime>
  <ScaleCrop>false</ScaleCrop>
  <LinksUpToDate>false</LinksUpToDate>
  <CharactersWithSpaces>2821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2024-05-06T03:03:00Z</dcterms:created>
  <dc:creator>Administrator</dc:creator>
  <cp:lastModifiedBy>Lོ-i༣n༵⃐ଓ⁾⁾</cp:lastModifiedBy>
  <cp:lastPrinted>2024-05-07T06:54:00Z</cp:lastPrinted>
  <dcterms:modified xsi:type="dcterms:W3CDTF">2025-12-26T03:23:55Z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eyJoZGlkIjoiOWNkM2IyNmZmZTcwNDY1N2VjYTUzZmUyYWQzMTFlNGIiLCJ1c2VySWQiOiI0NTc5MjAzNDUifQ==</vt:lpwstr>
  </property>
  <property fmtid="{D5CDD505-2E9C-101B-9397-08002B2CF9AE}" pid="4" name="ICV">
    <vt:lpwstr>EBF46089D2E547D8A7B8505ED252D32B_13</vt:lpwstr>
  </property>
</Properties>
</file>