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</w:rPr>
      </w:pPr>
      <w:r>
        <w:rPr>
          <w:rFonts w:hint="eastAsia" w:ascii="方正小标宋_GBK" w:eastAsia="方正小标宋_GBK"/>
          <w:sz w:val="44"/>
          <w:szCs w:val="44"/>
        </w:rPr>
        <w:t>办理入城证携带材料</w:t>
      </w:r>
      <w:r>
        <w:rPr>
          <w:rFonts w:hint="eastAsia" w:ascii="方正小标宋_GBK" w:eastAsia="方正小标宋_GBK"/>
          <w:sz w:val="44"/>
          <w:szCs w:val="44"/>
        </w:rPr>
        <w:cr/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填写入城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证审批表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单位申报需加盖公章</w:t>
      </w:r>
      <w:r>
        <w:rPr>
          <w:rFonts w:hint="eastAsia" w:ascii="宋体" w:hAnsi="宋体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驾驶证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行驶证复印件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拖拉机必须复印清楚检审日期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并携带驾驶证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行驶证原件</w:t>
      </w:r>
      <w:r>
        <w:rPr>
          <w:rFonts w:hint="eastAsia" w:ascii="宋体" w:hAnsi="宋体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驾驶员到城南中队签订道路安全承诺书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已签订过的可以报驾驶员姓名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不用再签</w:t>
      </w:r>
      <w:r>
        <w:rPr>
          <w:rFonts w:hint="eastAsia" w:ascii="宋体" w:hAnsi="宋体"/>
          <w:sz w:val="32"/>
          <w:szCs w:val="32"/>
        </w:rPr>
        <w:t>）。</w:t>
      </w:r>
    </w:p>
    <w:p>
      <w:pPr>
        <w:spacing w:line="560" w:lineRule="exact"/>
        <w:ind w:left="638" w:leftChars="304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单位申报或为单位拉运物品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需有单位公章或证明材料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cr/>
      </w:r>
      <w:r>
        <w:rPr>
          <w:rFonts w:hint="eastAsia" w:ascii="方正仿宋_GBK" w:eastAsia="方正仿宋_GBK"/>
          <w:sz w:val="32"/>
          <w:szCs w:val="32"/>
        </w:rPr>
        <w:t>备注</w:t>
      </w:r>
      <w:r>
        <w:rPr>
          <w:rFonts w:hint="eastAsia" w:ascii="宋体" w:hAnsi="宋体"/>
          <w:sz w:val="32"/>
          <w:szCs w:val="32"/>
        </w:rPr>
        <w:t>：1</w:t>
      </w:r>
      <w:r>
        <w:rPr>
          <w:rFonts w:hint="eastAsia" w:ascii="方正仿宋_GBK" w:eastAsia="方正仿宋_GBK"/>
          <w:sz w:val="32"/>
          <w:szCs w:val="32"/>
        </w:rPr>
        <w:t>. 入城证审批表不能涂改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. 入城证办理人填写谁姓名必须由本人办理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left="958" w:leftChars="456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. 申请时限最长为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</w:rPr>
        <w:cr/>
      </w:r>
      <w:r>
        <w:rPr>
          <w:rFonts w:hint="eastAsia" w:ascii="方正仿宋_GBK" w:eastAsia="方正仿宋_GBK"/>
          <w:sz w:val="32"/>
          <w:szCs w:val="32"/>
        </w:rPr>
        <w:t>办证咨询电话</w:t>
      </w:r>
      <w:r>
        <w:rPr>
          <w:rFonts w:hint="eastAsia" w:ascii="宋体" w:hAnsi="宋体"/>
          <w:sz w:val="32"/>
          <w:szCs w:val="32"/>
        </w:rPr>
        <w:t>：0692</w:t>
      </w:r>
      <w:r>
        <w:rPr>
          <w:rFonts w:hint="eastAsia" w:ascii="方正仿宋_GBK" w:eastAsia="方正仿宋_GBK"/>
          <w:sz w:val="32"/>
          <w:szCs w:val="32"/>
        </w:rPr>
        <w:t>-</w:t>
      </w:r>
      <w:r>
        <w:rPr>
          <w:rFonts w:hint="eastAsia" w:ascii="宋体" w:hAnsi="宋体"/>
          <w:sz w:val="32"/>
          <w:szCs w:val="32"/>
        </w:rPr>
        <w:t>3028113。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/>
    <w:sectPr>
      <w:pgSz w:w="11906" w:h="16838"/>
      <w:pgMar w:top="2154" w:right="1531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4601"/>
    <w:rsid w:val="458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2020-03-30T01:22:00Z</dcterms:created>
  <dc:creator>Administrator</dc:creator>
  <cp:lastModifiedBy>Administrator</cp:lastModifiedBy>
  <dcterms:modified xsi:type="dcterms:W3CDTF">2020-03-30T01:23:27Z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