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B7BEA">
      <w:pPr>
        <w:pStyle w:val="3"/>
        <w:spacing w:before="3"/>
        <w:rPr>
          <w:rFonts w:ascii="Times New Roman"/>
          <w:sz w:val="9"/>
        </w:rPr>
      </w:pPr>
    </w:p>
    <w:p w14:paraId="2A1A52FC">
      <w:pPr>
        <w:spacing w:before="32"/>
        <w:ind w:left="532" w:right="0" w:firstLine="0"/>
        <w:jc w:val="left"/>
        <w:rPr>
          <w:sz w:val="30"/>
        </w:rPr>
      </w:pPr>
      <w:r>
        <w:rPr>
          <w:rFonts w:hint="eastAsia" w:ascii="方正黑体_GBK" w:eastAsia="方正黑体_GBK"/>
          <w:sz w:val="30"/>
        </w:rPr>
        <w:t xml:space="preserve">附件 </w:t>
      </w:r>
      <w:r>
        <w:rPr>
          <w:sz w:val="30"/>
        </w:rPr>
        <w:t>1</w:t>
      </w:r>
    </w:p>
    <w:p w14:paraId="1F733703">
      <w:pPr>
        <w:pStyle w:val="3"/>
        <w:rPr>
          <w:sz w:val="20"/>
        </w:rPr>
      </w:pPr>
    </w:p>
    <w:p w14:paraId="62145D4A">
      <w:pPr>
        <w:pStyle w:val="3"/>
        <w:spacing w:before="7"/>
        <w:rPr>
          <w:sz w:val="23"/>
        </w:rPr>
      </w:pPr>
    </w:p>
    <w:p w14:paraId="110B2C4E">
      <w:pPr>
        <w:spacing w:before="0" w:line="630" w:lineRule="exact"/>
        <w:ind w:left="1096" w:right="1373" w:firstLine="0"/>
        <w:jc w:val="center"/>
        <w:rPr>
          <w:rFonts w:hint="eastAsia" w:ascii="方正小标宋_GBK" w:eastAsia="方正小标宋_GBK"/>
          <w:sz w:val="36"/>
        </w:rPr>
      </w:pPr>
      <w:r>
        <w:rPr>
          <w:rFonts w:hint="eastAsia" w:ascii="方正小标宋_GBK" w:eastAsia="方正小标宋_GBK"/>
          <w:sz w:val="36"/>
        </w:rPr>
        <w:t>芒市人民政府决定清理规范的行政审批中介服务事项目录</w:t>
      </w:r>
    </w:p>
    <w:p w14:paraId="4AB5A125">
      <w:pPr>
        <w:spacing w:before="0" w:line="502" w:lineRule="exact"/>
        <w:ind w:left="1093" w:right="1373" w:firstLine="0"/>
        <w:jc w:val="center"/>
        <w:rPr>
          <w:sz w:val="32"/>
        </w:rPr>
      </w:pPr>
      <w:r>
        <w:rPr>
          <w:sz w:val="32"/>
        </w:rPr>
        <w:t>（</w:t>
      </w:r>
      <w:r>
        <w:rPr>
          <w:rFonts w:hint="eastAsia" w:ascii="方正黑体_GBK" w:eastAsia="方正黑体_GBK"/>
          <w:spacing w:val="-6"/>
          <w:sz w:val="32"/>
        </w:rPr>
        <w:t xml:space="preserve">共 </w:t>
      </w:r>
      <w:r>
        <w:rPr>
          <w:sz w:val="32"/>
        </w:rPr>
        <w:t>14</w:t>
      </w:r>
      <w:r>
        <w:rPr>
          <w:spacing w:val="-80"/>
          <w:sz w:val="32"/>
        </w:rPr>
        <w:t xml:space="preserve"> </w:t>
      </w:r>
      <w:r>
        <w:rPr>
          <w:rFonts w:hint="eastAsia" w:ascii="方正黑体_GBK" w:eastAsia="方正黑体_GBK"/>
          <w:sz w:val="32"/>
        </w:rPr>
        <w:t>项</w:t>
      </w:r>
      <w:r>
        <w:rPr>
          <w:sz w:val="32"/>
        </w:rPr>
        <w:t>）</w:t>
      </w:r>
    </w:p>
    <w:p w14:paraId="264B29E9">
      <w:pPr>
        <w:spacing w:before="76"/>
        <w:ind w:left="532" w:right="0" w:firstLine="0"/>
        <w:jc w:val="left"/>
        <w:rPr>
          <w:sz w:val="32"/>
        </w:rPr>
      </w:pPr>
      <w:r>
        <mc:AlternateContent>
          <mc:Choice Requires="wps">
            <w:drawing>
              <wp:anchor distT="0" distB="0" distL="114300" distR="114300" simplePos="0" relativeHeight="251666432" behindDoc="0" locked="0" layoutInCell="1" allowOverlap="1">
                <wp:simplePos x="0" y="0"/>
                <wp:positionH relativeFrom="page">
                  <wp:posOffset>583565</wp:posOffset>
                </wp:positionH>
                <wp:positionV relativeFrom="paragraph">
                  <wp:posOffset>333375</wp:posOffset>
                </wp:positionV>
                <wp:extent cx="9765030" cy="41217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65030" cy="4121785"/>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560"/>
                              <w:gridCol w:w="1701"/>
                              <w:gridCol w:w="1701"/>
                              <w:gridCol w:w="1701"/>
                              <w:gridCol w:w="975"/>
                              <w:gridCol w:w="2520"/>
                              <w:gridCol w:w="1260"/>
                              <w:gridCol w:w="2205"/>
                              <w:gridCol w:w="978"/>
                            </w:tblGrid>
                            <w:tr w14:paraId="2865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2" w:type="dxa"/>
                                  <w:vMerge w:val="restart"/>
                                </w:tcPr>
                                <w:p w14:paraId="7EF8E51E">
                                  <w:pPr>
                                    <w:pStyle w:val="8"/>
                                    <w:rPr>
                                      <w:sz w:val="20"/>
                                    </w:rPr>
                                  </w:pPr>
                                </w:p>
                                <w:p w14:paraId="6D276F33">
                                  <w:pPr>
                                    <w:pStyle w:val="8"/>
                                    <w:spacing w:before="9"/>
                                    <w:rPr>
                                      <w:sz w:val="15"/>
                                    </w:rPr>
                                  </w:pPr>
                                </w:p>
                                <w:p w14:paraId="7A1A0F01">
                                  <w:pPr>
                                    <w:pStyle w:val="8"/>
                                    <w:ind w:left="179"/>
                                    <w:rPr>
                                      <w:b/>
                                      <w:sz w:val="20"/>
                                    </w:rPr>
                                  </w:pPr>
                                  <w:r>
                                    <w:rPr>
                                      <w:b/>
                                      <w:sz w:val="20"/>
                                    </w:rPr>
                                    <w:t>序号</w:t>
                                  </w:r>
                                </w:p>
                              </w:tc>
                              <w:tc>
                                <w:tcPr>
                                  <w:tcW w:w="1560" w:type="dxa"/>
                                  <w:vMerge w:val="restart"/>
                                </w:tcPr>
                                <w:p w14:paraId="103385FC">
                                  <w:pPr>
                                    <w:pStyle w:val="8"/>
                                    <w:spacing w:before="7"/>
                                    <w:rPr>
                                      <w:sz w:val="23"/>
                                    </w:rPr>
                                  </w:pPr>
                                </w:p>
                                <w:p w14:paraId="113E21C0">
                                  <w:pPr>
                                    <w:pStyle w:val="8"/>
                                    <w:spacing w:line="292" w:lineRule="auto"/>
                                    <w:ind w:left="279" w:right="64" w:hanging="200"/>
                                    <w:rPr>
                                      <w:b/>
                                      <w:sz w:val="20"/>
                                    </w:rPr>
                                  </w:pPr>
                                  <w:r>
                                    <w:rPr>
                                      <w:b/>
                                      <w:sz w:val="20"/>
                                    </w:rPr>
                                    <w:t>行政审批中介服务事项名称</w:t>
                                  </w:r>
                                </w:p>
                              </w:tc>
                              <w:tc>
                                <w:tcPr>
                                  <w:tcW w:w="6078" w:type="dxa"/>
                                  <w:gridSpan w:val="4"/>
                                </w:tcPr>
                                <w:p w14:paraId="7B3197D2">
                                  <w:pPr>
                                    <w:pStyle w:val="8"/>
                                    <w:spacing w:before="69"/>
                                    <w:ind w:left="2216" w:right="2204"/>
                                    <w:jc w:val="center"/>
                                    <w:rPr>
                                      <w:b/>
                                      <w:sz w:val="20"/>
                                    </w:rPr>
                                  </w:pPr>
                                  <w:r>
                                    <w:rPr>
                                      <w:b/>
                                      <w:sz w:val="20"/>
                                    </w:rPr>
                                    <w:t>涉及行政许可事项</w:t>
                                  </w:r>
                                </w:p>
                              </w:tc>
                              <w:tc>
                                <w:tcPr>
                                  <w:tcW w:w="2520" w:type="dxa"/>
                                  <w:vMerge w:val="restart"/>
                                </w:tcPr>
                                <w:p w14:paraId="00C027C6">
                                  <w:pPr>
                                    <w:pStyle w:val="8"/>
                                    <w:rPr>
                                      <w:sz w:val="20"/>
                                    </w:rPr>
                                  </w:pPr>
                                </w:p>
                                <w:p w14:paraId="3926ABE7">
                                  <w:pPr>
                                    <w:pStyle w:val="8"/>
                                    <w:spacing w:before="9"/>
                                    <w:rPr>
                                      <w:sz w:val="15"/>
                                    </w:rPr>
                                  </w:pPr>
                                </w:p>
                                <w:p w14:paraId="13B6AB45">
                                  <w:pPr>
                                    <w:pStyle w:val="8"/>
                                    <w:ind w:left="359"/>
                                    <w:rPr>
                                      <w:b/>
                                      <w:sz w:val="20"/>
                                    </w:rPr>
                                  </w:pPr>
                                  <w:r>
                                    <w:rPr>
                                      <w:b/>
                                      <w:sz w:val="20"/>
                                    </w:rPr>
                                    <w:t>中介服务原设定依据</w:t>
                                  </w:r>
                                </w:p>
                              </w:tc>
                              <w:tc>
                                <w:tcPr>
                                  <w:tcW w:w="1260" w:type="dxa"/>
                                  <w:vMerge w:val="restart"/>
                                </w:tcPr>
                                <w:p w14:paraId="51753C71">
                                  <w:pPr>
                                    <w:pStyle w:val="8"/>
                                    <w:spacing w:before="1"/>
                                    <w:rPr>
                                      <w:sz w:val="24"/>
                                    </w:rPr>
                                  </w:pPr>
                                </w:p>
                                <w:p w14:paraId="2D49C62F">
                                  <w:pPr>
                                    <w:pStyle w:val="8"/>
                                    <w:spacing w:line="280" w:lineRule="auto"/>
                                    <w:ind w:left="230" w:right="216" w:firstLine="98"/>
                                    <w:rPr>
                                      <w:b/>
                                      <w:sz w:val="20"/>
                                    </w:rPr>
                                  </w:pPr>
                                  <w:r>
                                    <w:rPr>
                                      <w:b/>
                                      <w:sz w:val="20"/>
                                    </w:rPr>
                                    <w:t>原中介服务机构</w:t>
                                  </w:r>
                                </w:p>
                              </w:tc>
                              <w:tc>
                                <w:tcPr>
                                  <w:tcW w:w="2205" w:type="dxa"/>
                                  <w:vMerge w:val="restart"/>
                                </w:tcPr>
                                <w:p w14:paraId="010E7A5F">
                                  <w:pPr>
                                    <w:pStyle w:val="8"/>
                                    <w:rPr>
                                      <w:sz w:val="20"/>
                                    </w:rPr>
                                  </w:pPr>
                                </w:p>
                                <w:p w14:paraId="622E0AFB">
                                  <w:pPr>
                                    <w:pStyle w:val="8"/>
                                    <w:spacing w:before="9"/>
                                    <w:rPr>
                                      <w:sz w:val="15"/>
                                    </w:rPr>
                                  </w:pPr>
                                </w:p>
                                <w:p w14:paraId="1BF62494">
                                  <w:pPr>
                                    <w:pStyle w:val="8"/>
                                    <w:ind w:left="700"/>
                                    <w:rPr>
                                      <w:b/>
                                      <w:sz w:val="20"/>
                                    </w:rPr>
                                  </w:pPr>
                                  <w:r>
                                    <w:rPr>
                                      <w:b/>
                                      <w:sz w:val="20"/>
                                    </w:rPr>
                                    <w:t>处理决定</w:t>
                                  </w:r>
                                </w:p>
                              </w:tc>
                              <w:tc>
                                <w:tcPr>
                                  <w:tcW w:w="978" w:type="dxa"/>
                                  <w:vMerge w:val="restart"/>
                                </w:tcPr>
                                <w:p w14:paraId="2A608757">
                                  <w:pPr>
                                    <w:pStyle w:val="8"/>
                                    <w:rPr>
                                      <w:sz w:val="20"/>
                                    </w:rPr>
                                  </w:pPr>
                                </w:p>
                                <w:p w14:paraId="187CF6A3">
                                  <w:pPr>
                                    <w:pStyle w:val="8"/>
                                    <w:spacing w:before="9"/>
                                    <w:rPr>
                                      <w:sz w:val="15"/>
                                    </w:rPr>
                                  </w:pPr>
                                </w:p>
                                <w:p w14:paraId="39DCA846">
                                  <w:pPr>
                                    <w:pStyle w:val="8"/>
                                    <w:ind w:left="288"/>
                                    <w:rPr>
                                      <w:b/>
                                      <w:sz w:val="20"/>
                                    </w:rPr>
                                  </w:pPr>
                                  <w:r>
                                    <w:rPr>
                                      <w:b/>
                                      <w:sz w:val="20"/>
                                    </w:rPr>
                                    <w:t>备注</w:t>
                                  </w:r>
                                </w:p>
                              </w:tc>
                            </w:tr>
                            <w:tr w14:paraId="37CCC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62" w:type="dxa"/>
                                  <w:vMerge w:val="continue"/>
                                  <w:tcBorders>
                                    <w:top w:val="nil"/>
                                  </w:tcBorders>
                                </w:tcPr>
                                <w:p w14:paraId="6ED1CA5B">
                                  <w:pPr>
                                    <w:rPr>
                                      <w:sz w:val="2"/>
                                      <w:szCs w:val="2"/>
                                    </w:rPr>
                                  </w:pPr>
                                </w:p>
                              </w:tc>
                              <w:tc>
                                <w:tcPr>
                                  <w:tcW w:w="1560" w:type="dxa"/>
                                  <w:vMerge w:val="continue"/>
                                  <w:tcBorders>
                                    <w:top w:val="nil"/>
                                  </w:tcBorders>
                                </w:tcPr>
                                <w:p w14:paraId="65C6CEE8">
                                  <w:pPr>
                                    <w:rPr>
                                      <w:sz w:val="2"/>
                                      <w:szCs w:val="2"/>
                                    </w:rPr>
                                  </w:pPr>
                                </w:p>
                              </w:tc>
                              <w:tc>
                                <w:tcPr>
                                  <w:tcW w:w="1701" w:type="dxa"/>
                                </w:tcPr>
                                <w:p w14:paraId="28390950">
                                  <w:pPr>
                                    <w:pStyle w:val="8"/>
                                    <w:rPr>
                                      <w:sz w:val="20"/>
                                    </w:rPr>
                                  </w:pPr>
                                </w:p>
                                <w:p w14:paraId="0E505E97">
                                  <w:pPr>
                                    <w:pStyle w:val="8"/>
                                    <w:spacing w:before="1"/>
                                    <w:ind w:left="449"/>
                                    <w:rPr>
                                      <w:b/>
                                      <w:sz w:val="20"/>
                                    </w:rPr>
                                  </w:pPr>
                                  <w:r>
                                    <w:rPr>
                                      <w:b/>
                                      <w:sz w:val="20"/>
                                    </w:rPr>
                                    <w:t>主项名称</w:t>
                                  </w:r>
                                </w:p>
                              </w:tc>
                              <w:tc>
                                <w:tcPr>
                                  <w:tcW w:w="1701" w:type="dxa"/>
                                </w:tcPr>
                                <w:p w14:paraId="51534DBB">
                                  <w:pPr>
                                    <w:pStyle w:val="8"/>
                                    <w:rPr>
                                      <w:sz w:val="20"/>
                                    </w:rPr>
                                  </w:pPr>
                                </w:p>
                                <w:p w14:paraId="160ED643">
                                  <w:pPr>
                                    <w:pStyle w:val="8"/>
                                    <w:spacing w:before="1"/>
                                    <w:ind w:left="129" w:right="118"/>
                                    <w:jc w:val="center"/>
                                    <w:rPr>
                                      <w:b/>
                                      <w:sz w:val="20"/>
                                    </w:rPr>
                                  </w:pPr>
                                  <w:r>
                                    <w:rPr>
                                      <w:b/>
                                      <w:sz w:val="20"/>
                                    </w:rPr>
                                    <w:t>子项名称</w:t>
                                  </w:r>
                                </w:p>
                              </w:tc>
                              <w:tc>
                                <w:tcPr>
                                  <w:tcW w:w="1701" w:type="dxa"/>
                                </w:tcPr>
                                <w:p w14:paraId="34EFD9FF">
                                  <w:pPr>
                                    <w:pStyle w:val="8"/>
                                    <w:spacing w:before="104" w:line="175" w:lineRule="auto"/>
                                    <w:ind w:left="28" w:right="2" w:hanging="12"/>
                                    <w:rPr>
                                      <w:b/>
                                      <w:sz w:val="20"/>
                                    </w:rPr>
                                  </w:pPr>
                                  <w:r>
                                    <w:rPr>
                                      <w:b/>
                                      <w:sz w:val="20"/>
                                    </w:rPr>
                                    <w:t>州级</w:t>
                                  </w:r>
                                  <w:r>
                                    <w:rPr>
                                      <w:b/>
                                      <w:spacing w:val="-55"/>
                                      <w:position w:val="-3"/>
                                      <w:sz w:val="32"/>
                                    </w:rPr>
                                    <w:t>、</w:t>
                                  </w:r>
                                  <w:r>
                                    <w:rPr>
                                      <w:b/>
                                      <w:spacing w:val="-3"/>
                                      <w:sz w:val="20"/>
                                    </w:rPr>
                                    <w:t>市级审批指</w:t>
                                  </w:r>
                                  <w:r>
                                    <w:rPr>
                                      <w:b/>
                                      <w:sz w:val="20"/>
                                    </w:rPr>
                                    <w:t>导</w:t>
                                  </w:r>
                                  <w:r>
                                    <w:rPr>
                                      <w:b/>
                                      <w:spacing w:val="5"/>
                                      <w:position w:val="-3"/>
                                      <w:sz w:val="32"/>
                                    </w:rPr>
                                    <w:t>（</w:t>
                                  </w:r>
                                  <w:r>
                                    <w:rPr>
                                      <w:b/>
                                      <w:sz w:val="20"/>
                                    </w:rPr>
                                    <w:t>实施</w:t>
                                  </w:r>
                                  <w:r>
                                    <w:rPr>
                                      <w:b/>
                                      <w:position w:val="-3"/>
                                      <w:sz w:val="32"/>
                                    </w:rPr>
                                    <w:t>）</w:t>
                                  </w:r>
                                  <w:r>
                                    <w:rPr>
                                      <w:b/>
                                      <w:sz w:val="20"/>
                                    </w:rPr>
                                    <w:t>部门</w:t>
                                  </w:r>
                                </w:p>
                              </w:tc>
                              <w:tc>
                                <w:tcPr>
                                  <w:tcW w:w="975" w:type="dxa"/>
                                </w:tcPr>
                                <w:p w14:paraId="6CF0A975">
                                  <w:pPr>
                                    <w:pStyle w:val="8"/>
                                    <w:rPr>
                                      <w:sz w:val="20"/>
                                    </w:rPr>
                                  </w:pPr>
                                </w:p>
                                <w:p w14:paraId="35EAD8E0">
                                  <w:pPr>
                                    <w:pStyle w:val="8"/>
                                    <w:spacing w:before="1"/>
                                    <w:ind w:left="65" w:right="56"/>
                                    <w:jc w:val="center"/>
                                    <w:rPr>
                                      <w:b/>
                                      <w:sz w:val="20"/>
                                    </w:rPr>
                                  </w:pPr>
                                  <w:r>
                                    <w:rPr>
                                      <w:b/>
                                      <w:sz w:val="20"/>
                                    </w:rPr>
                                    <w:t>行使层级</w:t>
                                  </w:r>
                                </w:p>
                              </w:tc>
                              <w:tc>
                                <w:tcPr>
                                  <w:tcW w:w="2520" w:type="dxa"/>
                                  <w:vMerge w:val="continue"/>
                                  <w:tcBorders>
                                    <w:top w:val="nil"/>
                                  </w:tcBorders>
                                </w:tcPr>
                                <w:p w14:paraId="18BFB64C">
                                  <w:pPr>
                                    <w:rPr>
                                      <w:sz w:val="2"/>
                                      <w:szCs w:val="2"/>
                                    </w:rPr>
                                  </w:pPr>
                                </w:p>
                              </w:tc>
                              <w:tc>
                                <w:tcPr>
                                  <w:tcW w:w="1260" w:type="dxa"/>
                                  <w:vMerge w:val="continue"/>
                                  <w:tcBorders>
                                    <w:top w:val="nil"/>
                                  </w:tcBorders>
                                </w:tcPr>
                                <w:p w14:paraId="1952A31E">
                                  <w:pPr>
                                    <w:rPr>
                                      <w:sz w:val="2"/>
                                      <w:szCs w:val="2"/>
                                    </w:rPr>
                                  </w:pPr>
                                </w:p>
                              </w:tc>
                              <w:tc>
                                <w:tcPr>
                                  <w:tcW w:w="2205" w:type="dxa"/>
                                  <w:vMerge w:val="continue"/>
                                  <w:tcBorders>
                                    <w:top w:val="nil"/>
                                  </w:tcBorders>
                                </w:tcPr>
                                <w:p w14:paraId="105C31FB">
                                  <w:pPr>
                                    <w:rPr>
                                      <w:sz w:val="2"/>
                                      <w:szCs w:val="2"/>
                                    </w:rPr>
                                  </w:pPr>
                                </w:p>
                              </w:tc>
                              <w:tc>
                                <w:tcPr>
                                  <w:tcW w:w="978" w:type="dxa"/>
                                  <w:vMerge w:val="continue"/>
                                  <w:tcBorders>
                                    <w:top w:val="nil"/>
                                  </w:tcBorders>
                                </w:tcPr>
                                <w:p w14:paraId="26008583">
                                  <w:pPr>
                                    <w:rPr>
                                      <w:sz w:val="2"/>
                                      <w:szCs w:val="2"/>
                                    </w:rPr>
                                  </w:pPr>
                                </w:p>
                              </w:tc>
                            </w:tr>
                            <w:tr w14:paraId="385CB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62" w:type="dxa"/>
                                </w:tcPr>
                                <w:p w14:paraId="77CA9C73">
                                  <w:pPr>
                                    <w:pStyle w:val="8"/>
                                    <w:rPr>
                                      <w:sz w:val="20"/>
                                    </w:rPr>
                                  </w:pPr>
                                </w:p>
                                <w:p w14:paraId="0AB742CA">
                                  <w:pPr>
                                    <w:pStyle w:val="8"/>
                                    <w:spacing w:before="12"/>
                                    <w:rPr>
                                      <w:sz w:val="20"/>
                                    </w:rPr>
                                  </w:pPr>
                                </w:p>
                                <w:p w14:paraId="002F08D4">
                                  <w:pPr>
                                    <w:pStyle w:val="8"/>
                                    <w:ind w:left="9"/>
                                    <w:jc w:val="center"/>
                                    <w:rPr>
                                      <w:sz w:val="20"/>
                                    </w:rPr>
                                  </w:pPr>
                                  <w:r>
                                    <w:rPr>
                                      <w:w w:val="99"/>
                                      <w:sz w:val="20"/>
                                    </w:rPr>
                                    <w:t>1</w:t>
                                  </w:r>
                                </w:p>
                              </w:tc>
                              <w:tc>
                                <w:tcPr>
                                  <w:tcW w:w="1560" w:type="dxa"/>
                                </w:tcPr>
                                <w:p w14:paraId="02C03DA0">
                                  <w:pPr>
                                    <w:pStyle w:val="8"/>
                                    <w:rPr>
                                      <w:sz w:val="20"/>
                                    </w:rPr>
                                  </w:pPr>
                                </w:p>
                                <w:p w14:paraId="7F59B00C">
                                  <w:pPr>
                                    <w:pStyle w:val="8"/>
                                    <w:spacing w:before="160" w:line="225" w:lineRule="auto"/>
                                    <w:ind w:left="80" w:right="68"/>
                                    <w:rPr>
                                      <w:sz w:val="20"/>
                                    </w:rPr>
                                  </w:pPr>
                                  <w:r>
                                    <w:rPr>
                                      <w:sz w:val="20"/>
                                    </w:rPr>
                                    <w:t>设立民办职业培训学校资产审计</w:t>
                                  </w:r>
                                </w:p>
                              </w:tc>
                              <w:tc>
                                <w:tcPr>
                                  <w:tcW w:w="1701" w:type="dxa"/>
                                </w:tcPr>
                                <w:p w14:paraId="14CA4A69">
                                  <w:pPr>
                                    <w:pStyle w:val="8"/>
                                    <w:spacing w:before="237" w:line="153" w:lineRule="auto"/>
                                    <w:ind w:left="15" w:right="3" w:firstLine="33"/>
                                    <w:jc w:val="both"/>
                                    <w:rPr>
                                      <w:sz w:val="20"/>
                                    </w:rPr>
                                  </w:pPr>
                                  <w:r>
                                    <w:rPr>
                                      <w:sz w:val="20"/>
                                    </w:rPr>
                                    <w:t>民办职业培训学校设立</w:t>
                                  </w:r>
                                  <w:r>
                                    <w:rPr>
                                      <w:position w:val="-3"/>
                                      <w:sz w:val="32"/>
                                    </w:rPr>
                                    <w:t>、</w:t>
                                  </w:r>
                                  <w:r>
                                    <w:rPr>
                                      <w:sz w:val="20"/>
                                    </w:rPr>
                                    <w:t>分立</w:t>
                                  </w:r>
                                  <w:r>
                                    <w:rPr>
                                      <w:position w:val="-3"/>
                                      <w:sz w:val="32"/>
                                    </w:rPr>
                                    <w:t>、</w:t>
                                  </w:r>
                                  <w:r>
                                    <w:rPr>
                                      <w:sz w:val="20"/>
                                    </w:rPr>
                                    <w:t>合并</w:t>
                                  </w:r>
                                  <w:r>
                                    <w:rPr>
                                      <w:spacing w:val="-48"/>
                                      <w:position w:val="-3"/>
                                      <w:sz w:val="32"/>
                                    </w:rPr>
                                    <w:t>、</w:t>
                                  </w:r>
                                  <w:r>
                                    <w:rPr>
                                      <w:spacing w:val="-3"/>
                                      <w:sz w:val="20"/>
                                    </w:rPr>
                                    <w:t>变更及终止审</w:t>
                                  </w:r>
                                </w:p>
                                <w:p w14:paraId="414C5AC4">
                                  <w:pPr>
                                    <w:pStyle w:val="8"/>
                                    <w:spacing w:line="215" w:lineRule="exact"/>
                                    <w:ind w:left="7"/>
                                    <w:jc w:val="center"/>
                                    <w:rPr>
                                      <w:sz w:val="20"/>
                                    </w:rPr>
                                  </w:pPr>
                                  <w:r>
                                    <w:rPr>
                                      <w:w w:val="99"/>
                                      <w:sz w:val="20"/>
                                    </w:rPr>
                                    <w:t>批</w:t>
                                  </w:r>
                                </w:p>
                              </w:tc>
                              <w:tc>
                                <w:tcPr>
                                  <w:tcW w:w="1701" w:type="dxa"/>
                                </w:tcPr>
                                <w:p w14:paraId="3E594B54">
                                  <w:pPr>
                                    <w:pStyle w:val="8"/>
                                    <w:rPr>
                                      <w:rFonts w:ascii="Times New Roman"/>
                                      <w:sz w:val="20"/>
                                    </w:rPr>
                                  </w:pPr>
                                </w:p>
                              </w:tc>
                              <w:tc>
                                <w:tcPr>
                                  <w:tcW w:w="1701" w:type="dxa"/>
                                </w:tcPr>
                                <w:p w14:paraId="2D871D7B">
                                  <w:pPr>
                                    <w:pStyle w:val="8"/>
                                    <w:rPr>
                                      <w:sz w:val="20"/>
                                    </w:rPr>
                                  </w:pPr>
                                </w:p>
                                <w:p w14:paraId="162111D9">
                                  <w:pPr>
                                    <w:pStyle w:val="8"/>
                                    <w:spacing w:before="160" w:line="225" w:lineRule="auto"/>
                                    <w:ind w:left="549" w:right="40" w:hanging="500"/>
                                    <w:rPr>
                                      <w:sz w:val="20"/>
                                    </w:rPr>
                                  </w:pPr>
                                  <w:r>
                                    <w:rPr>
                                      <w:sz w:val="20"/>
                                    </w:rPr>
                                    <w:t>市人力资源和社会保障局</w:t>
                                  </w:r>
                                </w:p>
                              </w:tc>
                              <w:tc>
                                <w:tcPr>
                                  <w:tcW w:w="975" w:type="dxa"/>
                                </w:tcPr>
                                <w:p w14:paraId="2DF48EA3">
                                  <w:pPr>
                                    <w:pStyle w:val="8"/>
                                    <w:rPr>
                                      <w:sz w:val="20"/>
                                    </w:rPr>
                                  </w:pPr>
                                </w:p>
                                <w:p w14:paraId="23EE591E">
                                  <w:pPr>
                                    <w:pStyle w:val="8"/>
                                    <w:spacing w:before="12"/>
                                    <w:rPr>
                                      <w:sz w:val="20"/>
                                    </w:rPr>
                                  </w:pPr>
                                </w:p>
                                <w:p w14:paraId="28E8A23D">
                                  <w:pPr>
                                    <w:pStyle w:val="8"/>
                                    <w:ind w:left="7"/>
                                    <w:jc w:val="center"/>
                                    <w:rPr>
                                      <w:sz w:val="20"/>
                                    </w:rPr>
                                  </w:pPr>
                                  <w:r>
                                    <w:rPr>
                                      <w:w w:val="99"/>
                                      <w:sz w:val="20"/>
                                    </w:rPr>
                                    <w:t>县</w:t>
                                  </w:r>
                                </w:p>
                              </w:tc>
                              <w:tc>
                                <w:tcPr>
                                  <w:tcW w:w="2520" w:type="dxa"/>
                                </w:tcPr>
                                <w:p w14:paraId="2083F763">
                                  <w:pPr>
                                    <w:pStyle w:val="8"/>
                                    <w:spacing w:line="290" w:lineRule="exact"/>
                                    <w:ind w:left="14" w:right="5"/>
                                    <w:jc w:val="center"/>
                                    <w:rPr>
                                      <w:sz w:val="20"/>
                                    </w:rPr>
                                  </w:pPr>
                                  <w:r>
                                    <w:rPr>
                                      <w:position w:val="-3"/>
                                      <w:sz w:val="32"/>
                                    </w:rPr>
                                    <w:t>《</w:t>
                                  </w:r>
                                  <w:r>
                                    <w:rPr>
                                      <w:sz w:val="20"/>
                                    </w:rPr>
                                    <w:t>中华人民共和国民办教</w:t>
                                  </w:r>
                                </w:p>
                                <w:p w14:paraId="1D796837">
                                  <w:pPr>
                                    <w:pStyle w:val="8"/>
                                    <w:spacing w:line="240" w:lineRule="exact"/>
                                    <w:ind w:left="14" w:right="5"/>
                                    <w:jc w:val="center"/>
                                    <w:rPr>
                                      <w:sz w:val="32"/>
                                    </w:rPr>
                                  </w:pPr>
                                  <w:r>
                                    <w:rPr>
                                      <w:sz w:val="20"/>
                                    </w:rPr>
                                    <w:t>育促进法</w:t>
                                  </w:r>
                                  <w:r>
                                    <w:rPr>
                                      <w:position w:val="-3"/>
                                      <w:sz w:val="32"/>
                                    </w:rPr>
                                    <w:t>》</w:t>
                                  </w:r>
                                </w:p>
                                <w:p w14:paraId="0BBB3EBD">
                                  <w:pPr>
                                    <w:pStyle w:val="8"/>
                                    <w:spacing w:line="175" w:lineRule="auto"/>
                                    <w:ind w:left="14" w:right="5"/>
                                    <w:jc w:val="center"/>
                                    <w:rPr>
                                      <w:sz w:val="20"/>
                                    </w:rPr>
                                  </w:pPr>
                                  <w:r>
                                    <w:rPr>
                                      <w:sz w:val="20"/>
                                    </w:rPr>
                                    <w:t>注</w:t>
                                  </w:r>
                                  <w:r>
                                    <w:rPr>
                                      <w:spacing w:val="-31"/>
                                      <w:position w:val="-3"/>
                                      <w:sz w:val="32"/>
                                    </w:rPr>
                                    <w:t>：</w:t>
                                  </w:r>
                                  <w:r>
                                    <w:rPr>
                                      <w:spacing w:val="-2"/>
                                      <w:sz w:val="20"/>
                                    </w:rPr>
                                    <w:t>审批工作中要求申请人</w:t>
                                  </w:r>
                                  <w:r>
                                    <w:rPr>
                                      <w:sz w:val="20"/>
                                    </w:rPr>
                                    <w:t>提供审计机构出具的资产审</w:t>
                                  </w:r>
                                </w:p>
                                <w:p w14:paraId="1DA0C50B">
                                  <w:pPr>
                                    <w:pStyle w:val="8"/>
                                    <w:spacing w:line="254" w:lineRule="exact"/>
                                    <w:ind w:left="14" w:right="5"/>
                                    <w:jc w:val="center"/>
                                    <w:rPr>
                                      <w:sz w:val="20"/>
                                    </w:rPr>
                                  </w:pPr>
                                  <w:r>
                                    <w:rPr>
                                      <w:sz w:val="20"/>
                                    </w:rPr>
                                    <w:t>计报告</w:t>
                                  </w:r>
                                </w:p>
                              </w:tc>
                              <w:tc>
                                <w:tcPr>
                                  <w:tcW w:w="1260" w:type="dxa"/>
                                </w:tcPr>
                                <w:p w14:paraId="25584F93">
                                  <w:pPr>
                                    <w:pStyle w:val="8"/>
                                    <w:rPr>
                                      <w:sz w:val="20"/>
                                    </w:rPr>
                                  </w:pPr>
                                </w:p>
                                <w:p w14:paraId="68DE467B">
                                  <w:pPr>
                                    <w:pStyle w:val="8"/>
                                    <w:spacing w:before="12"/>
                                    <w:rPr>
                                      <w:sz w:val="20"/>
                                    </w:rPr>
                                  </w:pPr>
                                </w:p>
                                <w:p w14:paraId="1E378DB9">
                                  <w:pPr>
                                    <w:pStyle w:val="8"/>
                                    <w:ind w:left="28"/>
                                    <w:rPr>
                                      <w:sz w:val="20"/>
                                    </w:rPr>
                                  </w:pPr>
                                  <w:r>
                                    <w:rPr>
                                      <w:sz w:val="20"/>
                                    </w:rPr>
                                    <w:t>法定验资机构</w:t>
                                  </w:r>
                                </w:p>
                              </w:tc>
                              <w:tc>
                                <w:tcPr>
                                  <w:tcW w:w="2205" w:type="dxa"/>
                                </w:tcPr>
                                <w:p w14:paraId="2F7B3446">
                                  <w:pPr>
                                    <w:pStyle w:val="8"/>
                                    <w:spacing w:before="1"/>
                                    <w:rPr>
                                      <w:sz w:val="36"/>
                                    </w:rPr>
                                  </w:pPr>
                                </w:p>
                                <w:p w14:paraId="09C863C5">
                                  <w:pPr>
                                    <w:pStyle w:val="8"/>
                                    <w:spacing w:line="170" w:lineRule="auto"/>
                                    <w:ind w:left="441" w:right="93" w:hanging="341"/>
                                    <w:rPr>
                                      <w:sz w:val="32"/>
                                    </w:rPr>
                                  </w:pPr>
                                  <w:r>
                                    <w:rPr>
                                      <w:sz w:val="20"/>
                                    </w:rPr>
                                    <w:t>不再要求申请人提供资产审计报告</w:t>
                                  </w:r>
                                  <w:r>
                                    <w:rPr>
                                      <w:position w:val="-3"/>
                                      <w:sz w:val="32"/>
                                    </w:rPr>
                                    <w:t>。</w:t>
                                  </w:r>
                                </w:p>
                              </w:tc>
                              <w:tc>
                                <w:tcPr>
                                  <w:tcW w:w="978" w:type="dxa"/>
                                </w:tcPr>
                                <w:p w14:paraId="05B809B0">
                                  <w:pPr>
                                    <w:pStyle w:val="8"/>
                                    <w:rPr>
                                      <w:rFonts w:ascii="Times New Roman"/>
                                      <w:sz w:val="20"/>
                                    </w:rPr>
                                  </w:pPr>
                                </w:p>
                              </w:tc>
                            </w:tr>
                            <w:tr w14:paraId="1D033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762" w:type="dxa"/>
                                  <w:vMerge w:val="restart"/>
                                </w:tcPr>
                                <w:p w14:paraId="6AB65D00">
                                  <w:pPr>
                                    <w:pStyle w:val="8"/>
                                    <w:rPr>
                                      <w:sz w:val="20"/>
                                    </w:rPr>
                                  </w:pPr>
                                </w:p>
                                <w:p w14:paraId="666B8D27">
                                  <w:pPr>
                                    <w:pStyle w:val="8"/>
                                    <w:rPr>
                                      <w:sz w:val="20"/>
                                    </w:rPr>
                                  </w:pPr>
                                </w:p>
                                <w:p w14:paraId="52F1A64B">
                                  <w:pPr>
                                    <w:pStyle w:val="8"/>
                                    <w:spacing w:before="8"/>
                                    <w:rPr>
                                      <w:sz w:val="26"/>
                                    </w:rPr>
                                  </w:pPr>
                                </w:p>
                                <w:p w14:paraId="43BF9CB5">
                                  <w:pPr>
                                    <w:pStyle w:val="8"/>
                                    <w:ind w:left="9"/>
                                    <w:jc w:val="center"/>
                                    <w:rPr>
                                      <w:sz w:val="20"/>
                                    </w:rPr>
                                  </w:pPr>
                                  <w:r>
                                    <w:rPr>
                                      <w:w w:val="99"/>
                                      <w:sz w:val="20"/>
                                    </w:rPr>
                                    <w:t>2</w:t>
                                  </w:r>
                                </w:p>
                              </w:tc>
                              <w:tc>
                                <w:tcPr>
                                  <w:tcW w:w="1560" w:type="dxa"/>
                                  <w:vMerge w:val="restart"/>
                                </w:tcPr>
                                <w:p w14:paraId="6818CC1D">
                                  <w:pPr>
                                    <w:pStyle w:val="8"/>
                                    <w:rPr>
                                      <w:sz w:val="20"/>
                                    </w:rPr>
                                  </w:pPr>
                                </w:p>
                                <w:p w14:paraId="48EBE57F">
                                  <w:pPr>
                                    <w:pStyle w:val="8"/>
                                    <w:rPr>
                                      <w:sz w:val="20"/>
                                    </w:rPr>
                                  </w:pPr>
                                </w:p>
                                <w:p w14:paraId="07E79991">
                                  <w:pPr>
                                    <w:pStyle w:val="8"/>
                                    <w:spacing w:before="2"/>
                                    <w:rPr>
                                      <w:sz w:val="18"/>
                                    </w:rPr>
                                  </w:pPr>
                                </w:p>
                                <w:p w14:paraId="6A10D912">
                                  <w:pPr>
                                    <w:pStyle w:val="8"/>
                                    <w:spacing w:before="1" w:line="225" w:lineRule="auto"/>
                                    <w:ind w:left="579" w:right="68" w:hanging="500"/>
                                    <w:rPr>
                                      <w:sz w:val="20"/>
                                    </w:rPr>
                                  </w:pPr>
                                  <w:r>
                                    <w:rPr>
                                      <w:sz w:val="20"/>
                                    </w:rPr>
                                    <w:t>采矿权申请范围核查</w:t>
                                  </w:r>
                                </w:p>
                              </w:tc>
                              <w:tc>
                                <w:tcPr>
                                  <w:tcW w:w="1701" w:type="dxa"/>
                                  <w:vMerge w:val="restart"/>
                                </w:tcPr>
                                <w:p w14:paraId="5F2974F6">
                                  <w:pPr>
                                    <w:pStyle w:val="8"/>
                                    <w:rPr>
                                      <w:sz w:val="20"/>
                                    </w:rPr>
                                  </w:pPr>
                                </w:p>
                                <w:p w14:paraId="341B716F">
                                  <w:pPr>
                                    <w:pStyle w:val="8"/>
                                    <w:rPr>
                                      <w:sz w:val="20"/>
                                    </w:rPr>
                                  </w:pPr>
                                </w:p>
                                <w:p w14:paraId="247A4D6D">
                                  <w:pPr>
                                    <w:pStyle w:val="8"/>
                                    <w:spacing w:before="8"/>
                                    <w:rPr>
                                      <w:sz w:val="26"/>
                                    </w:rPr>
                                  </w:pPr>
                                </w:p>
                                <w:p w14:paraId="6A73F72B">
                                  <w:pPr>
                                    <w:pStyle w:val="8"/>
                                    <w:ind w:left="48"/>
                                    <w:rPr>
                                      <w:sz w:val="20"/>
                                    </w:rPr>
                                  </w:pPr>
                                  <w:r>
                                    <w:rPr>
                                      <w:sz w:val="20"/>
                                    </w:rPr>
                                    <w:t>开采矿产资源审批</w:t>
                                  </w:r>
                                </w:p>
                              </w:tc>
                              <w:tc>
                                <w:tcPr>
                                  <w:tcW w:w="1701" w:type="dxa"/>
                                </w:tcPr>
                                <w:p w14:paraId="6069C88E">
                                  <w:pPr>
                                    <w:pStyle w:val="8"/>
                                    <w:spacing w:before="162" w:line="225" w:lineRule="auto"/>
                                    <w:ind w:left="248" w:right="41" w:hanging="200"/>
                                    <w:rPr>
                                      <w:sz w:val="20"/>
                                    </w:rPr>
                                  </w:pPr>
                                  <w:r>
                                    <w:rPr>
                                      <w:sz w:val="20"/>
                                    </w:rPr>
                                    <w:t>开采矿产资源划定矿区范围批准</w:t>
                                  </w:r>
                                </w:p>
                              </w:tc>
                              <w:tc>
                                <w:tcPr>
                                  <w:tcW w:w="1701" w:type="dxa"/>
                                </w:tcPr>
                                <w:p w14:paraId="24317A9A">
                                  <w:pPr>
                                    <w:pStyle w:val="8"/>
                                    <w:spacing w:before="1"/>
                                    <w:rPr>
                                      <w:sz w:val="21"/>
                                    </w:rPr>
                                  </w:pPr>
                                </w:p>
                                <w:p w14:paraId="24232E1F">
                                  <w:pPr>
                                    <w:pStyle w:val="8"/>
                                    <w:ind w:left="128" w:right="121"/>
                                    <w:jc w:val="center"/>
                                    <w:rPr>
                                      <w:sz w:val="20"/>
                                    </w:rPr>
                                  </w:pPr>
                                  <w:r>
                                    <w:rPr>
                                      <w:sz w:val="20"/>
                                    </w:rPr>
                                    <w:t>市自然资源局</w:t>
                                  </w:r>
                                </w:p>
                              </w:tc>
                              <w:tc>
                                <w:tcPr>
                                  <w:tcW w:w="975" w:type="dxa"/>
                                </w:tcPr>
                                <w:p w14:paraId="130924E3">
                                  <w:pPr>
                                    <w:pStyle w:val="8"/>
                                    <w:spacing w:before="190"/>
                                    <w:ind w:left="63" w:right="56"/>
                                    <w:jc w:val="center"/>
                                    <w:rPr>
                                      <w:sz w:val="20"/>
                                    </w:rPr>
                                  </w:pPr>
                                  <w:r>
                                    <w:rPr>
                                      <w:sz w:val="20"/>
                                    </w:rPr>
                                    <w:t>州</w:t>
                                  </w:r>
                                  <w:r>
                                    <w:rPr>
                                      <w:position w:val="-3"/>
                                      <w:sz w:val="32"/>
                                    </w:rPr>
                                    <w:t>、</w:t>
                                  </w:r>
                                  <w:r>
                                    <w:rPr>
                                      <w:sz w:val="20"/>
                                    </w:rPr>
                                    <w:t>县</w:t>
                                  </w:r>
                                </w:p>
                              </w:tc>
                              <w:tc>
                                <w:tcPr>
                                  <w:tcW w:w="2520" w:type="dxa"/>
                                  <w:vMerge w:val="restart"/>
                                </w:tcPr>
                                <w:p w14:paraId="381788E7">
                                  <w:pPr>
                                    <w:pStyle w:val="8"/>
                                    <w:spacing w:before="4"/>
                                    <w:rPr>
                                      <w:sz w:val="32"/>
                                    </w:rPr>
                                  </w:pPr>
                                </w:p>
                                <w:p w14:paraId="14B2A449">
                                  <w:pPr>
                                    <w:pStyle w:val="8"/>
                                    <w:spacing w:line="325" w:lineRule="exact"/>
                                    <w:ind w:left="100"/>
                                    <w:rPr>
                                      <w:sz w:val="20"/>
                                    </w:rPr>
                                  </w:pPr>
                                  <w:r>
                                    <w:rPr>
                                      <w:w w:val="95"/>
                                      <w:position w:val="-3"/>
                                      <w:sz w:val="32"/>
                                    </w:rPr>
                                    <w:t>《</w:t>
                                  </w:r>
                                  <w:r>
                                    <w:rPr>
                                      <w:w w:val="95"/>
                                      <w:sz w:val="20"/>
                                    </w:rPr>
                                    <w:t>国土资源部关于调整探</w:t>
                                  </w:r>
                                </w:p>
                                <w:p w14:paraId="2BE8216A">
                                  <w:pPr>
                                    <w:pStyle w:val="8"/>
                                    <w:spacing w:before="29" w:line="141" w:lineRule="auto"/>
                                    <w:ind w:left="40" w:right="2" w:hanging="27"/>
                                    <w:jc w:val="both"/>
                                    <w:rPr>
                                      <w:sz w:val="32"/>
                                    </w:rPr>
                                  </w:pPr>
                                  <w:r>
                                    <w:rPr>
                                      <w:sz w:val="20"/>
                                    </w:rPr>
                                    <w:t>矿权</w:t>
                                  </w:r>
                                  <w:r>
                                    <w:rPr>
                                      <w:spacing w:val="-29"/>
                                      <w:position w:val="-3"/>
                                      <w:sz w:val="32"/>
                                    </w:rPr>
                                    <w:t>、</w:t>
                                  </w:r>
                                  <w:r>
                                    <w:rPr>
                                      <w:spacing w:val="-2"/>
                                      <w:sz w:val="20"/>
                                    </w:rPr>
                                    <w:t>采矿权申请资料有关</w:t>
                                  </w:r>
                                  <w:r>
                                    <w:rPr>
                                      <w:sz w:val="20"/>
                                    </w:rPr>
                                    <w:t>问题的公告</w:t>
                                  </w:r>
                                  <w:r>
                                    <w:rPr>
                                      <w:position w:val="-3"/>
                                      <w:sz w:val="32"/>
                                    </w:rPr>
                                    <w:t>》（</w:t>
                                  </w:r>
                                  <w:r>
                                    <w:rPr>
                                      <w:sz w:val="20"/>
                                    </w:rPr>
                                    <w:t>国土资源</w:t>
                                  </w:r>
                                  <w:r>
                                    <w:rPr>
                                      <w:spacing w:val="-13"/>
                                      <w:sz w:val="20"/>
                                    </w:rPr>
                                    <w:t xml:space="preserve">部公告 </w:t>
                                  </w:r>
                                  <w:r>
                                    <w:rPr>
                                      <w:sz w:val="20"/>
                                    </w:rPr>
                                    <w:t>2009</w:t>
                                  </w:r>
                                  <w:r>
                                    <w:rPr>
                                      <w:spacing w:val="-14"/>
                                      <w:sz w:val="20"/>
                                    </w:rPr>
                                    <w:t xml:space="preserve"> 年第 </w:t>
                                  </w:r>
                                  <w:r>
                                    <w:rPr>
                                      <w:sz w:val="20"/>
                                    </w:rPr>
                                    <w:t>17</w:t>
                                  </w:r>
                                  <w:r>
                                    <w:rPr>
                                      <w:spacing w:val="-26"/>
                                      <w:sz w:val="20"/>
                                    </w:rPr>
                                    <w:t xml:space="preserve"> 号</w:t>
                                  </w:r>
                                  <w:r>
                                    <w:rPr>
                                      <w:position w:val="-3"/>
                                      <w:sz w:val="32"/>
                                    </w:rPr>
                                    <w:t>）</w:t>
                                  </w:r>
                                </w:p>
                              </w:tc>
                              <w:tc>
                                <w:tcPr>
                                  <w:tcW w:w="1260" w:type="dxa"/>
                                  <w:vMerge w:val="restart"/>
                                </w:tcPr>
                                <w:p w14:paraId="5839FBC9">
                                  <w:pPr>
                                    <w:pStyle w:val="8"/>
                                    <w:rPr>
                                      <w:sz w:val="20"/>
                                    </w:rPr>
                                  </w:pPr>
                                </w:p>
                                <w:p w14:paraId="12669382">
                                  <w:pPr>
                                    <w:pStyle w:val="8"/>
                                    <w:rPr>
                                      <w:sz w:val="20"/>
                                    </w:rPr>
                                  </w:pPr>
                                </w:p>
                                <w:p w14:paraId="79EEF558">
                                  <w:pPr>
                                    <w:pStyle w:val="8"/>
                                    <w:spacing w:before="2"/>
                                    <w:rPr>
                                      <w:sz w:val="18"/>
                                    </w:rPr>
                                  </w:pPr>
                                </w:p>
                                <w:p w14:paraId="77FD273A">
                                  <w:pPr>
                                    <w:pStyle w:val="8"/>
                                    <w:spacing w:before="1" w:line="225" w:lineRule="auto"/>
                                    <w:ind w:left="129" w:right="19" w:hanging="101"/>
                                    <w:rPr>
                                      <w:sz w:val="20"/>
                                    </w:rPr>
                                  </w:pPr>
                                  <w:r>
                                    <w:rPr>
                                      <w:sz w:val="20"/>
                                    </w:rPr>
                                    <w:t>具备相应资质的测量单位</w:t>
                                  </w:r>
                                </w:p>
                              </w:tc>
                              <w:tc>
                                <w:tcPr>
                                  <w:tcW w:w="2205" w:type="dxa"/>
                                  <w:vMerge w:val="restart"/>
                                </w:tcPr>
                                <w:p w14:paraId="55880D3F">
                                  <w:pPr>
                                    <w:pStyle w:val="8"/>
                                    <w:rPr>
                                      <w:sz w:val="20"/>
                                    </w:rPr>
                                  </w:pPr>
                                </w:p>
                                <w:p w14:paraId="6F8D5A27">
                                  <w:pPr>
                                    <w:pStyle w:val="8"/>
                                    <w:spacing w:before="173" w:line="172" w:lineRule="auto"/>
                                    <w:ind w:left="14" w:right="4" w:firstLine="86"/>
                                    <w:jc w:val="both"/>
                                    <w:rPr>
                                      <w:sz w:val="20"/>
                                    </w:rPr>
                                  </w:pPr>
                                  <w:r>
                                    <w:rPr>
                                      <w:sz w:val="20"/>
                                    </w:rPr>
                                    <w:t>不再要求申请人提供采矿权申请范围核查表</w:t>
                                  </w:r>
                                  <w:r>
                                    <w:rPr>
                                      <w:spacing w:val="-144"/>
                                      <w:position w:val="-3"/>
                                      <w:sz w:val="32"/>
                                    </w:rPr>
                                    <w:t>，</w:t>
                                  </w:r>
                                  <w:r>
                                    <w:rPr>
                                      <w:spacing w:val="-14"/>
                                      <w:sz w:val="20"/>
                                    </w:rPr>
                                    <w:t>自</w:t>
                                  </w:r>
                                  <w:r>
                                    <w:rPr>
                                      <w:sz w:val="20"/>
                                    </w:rPr>
                                    <w:t>然资源主管部门也不再</w:t>
                                  </w:r>
                                </w:p>
                                <w:p w14:paraId="39828DF9">
                                  <w:pPr>
                                    <w:pStyle w:val="8"/>
                                    <w:spacing w:before="58" w:line="170" w:lineRule="auto"/>
                                    <w:ind w:left="242" w:right="93" w:hanging="142"/>
                                    <w:rPr>
                                      <w:sz w:val="32"/>
                                    </w:rPr>
                                  </w:pPr>
                                  <w:r>
                                    <w:rPr>
                                      <w:sz w:val="20"/>
                                    </w:rPr>
                                    <w:t>委托有关机构进行采矿权申请范围核查</w:t>
                                  </w:r>
                                  <w:r>
                                    <w:rPr>
                                      <w:position w:val="-3"/>
                                      <w:sz w:val="32"/>
                                    </w:rPr>
                                    <w:t>。</w:t>
                                  </w:r>
                                </w:p>
                              </w:tc>
                              <w:tc>
                                <w:tcPr>
                                  <w:tcW w:w="978" w:type="dxa"/>
                                  <w:vMerge w:val="restart"/>
                                </w:tcPr>
                                <w:p w14:paraId="3811E748">
                                  <w:pPr>
                                    <w:pStyle w:val="8"/>
                                    <w:rPr>
                                      <w:rFonts w:ascii="Times New Roman"/>
                                      <w:sz w:val="20"/>
                                    </w:rPr>
                                  </w:pPr>
                                </w:p>
                              </w:tc>
                            </w:tr>
                            <w:tr w14:paraId="7CDCE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62" w:type="dxa"/>
                                  <w:vMerge w:val="continue"/>
                                  <w:tcBorders>
                                    <w:top w:val="nil"/>
                                  </w:tcBorders>
                                </w:tcPr>
                                <w:p w14:paraId="3B49D4D3">
                                  <w:pPr>
                                    <w:rPr>
                                      <w:sz w:val="2"/>
                                      <w:szCs w:val="2"/>
                                    </w:rPr>
                                  </w:pPr>
                                </w:p>
                              </w:tc>
                              <w:tc>
                                <w:tcPr>
                                  <w:tcW w:w="1560" w:type="dxa"/>
                                  <w:vMerge w:val="continue"/>
                                  <w:tcBorders>
                                    <w:top w:val="nil"/>
                                  </w:tcBorders>
                                </w:tcPr>
                                <w:p w14:paraId="6163DC1C">
                                  <w:pPr>
                                    <w:rPr>
                                      <w:sz w:val="2"/>
                                      <w:szCs w:val="2"/>
                                    </w:rPr>
                                  </w:pPr>
                                </w:p>
                              </w:tc>
                              <w:tc>
                                <w:tcPr>
                                  <w:tcW w:w="1701" w:type="dxa"/>
                                  <w:vMerge w:val="continue"/>
                                  <w:tcBorders>
                                    <w:top w:val="nil"/>
                                  </w:tcBorders>
                                </w:tcPr>
                                <w:p w14:paraId="2AA68696">
                                  <w:pPr>
                                    <w:rPr>
                                      <w:sz w:val="2"/>
                                      <w:szCs w:val="2"/>
                                    </w:rPr>
                                  </w:pPr>
                                </w:p>
                              </w:tc>
                              <w:tc>
                                <w:tcPr>
                                  <w:tcW w:w="1701" w:type="dxa"/>
                                </w:tcPr>
                                <w:p w14:paraId="73A4DD55">
                                  <w:pPr>
                                    <w:pStyle w:val="8"/>
                                    <w:spacing w:before="142"/>
                                    <w:ind w:left="129" w:right="121"/>
                                    <w:jc w:val="center"/>
                                    <w:rPr>
                                      <w:sz w:val="20"/>
                                    </w:rPr>
                                  </w:pPr>
                                  <w:r>
                                    <w:rPr>
                                      <w:sz w:val="20"/>
                                    </w:rPr>
                                    <w:t>新设采矿权登记</w:t>
                                  </w:r>
                                </w:p>
                              </w:tc>
                              <w:tc>
                                <w:tcPr>
                                  <w:tcW w:w="1701" w:type="dxa"/>
                                </w:tcPr>
                                <w:p w14:paraId="65CBAA4C">
                                  <w:pPr>
                                    <w:pStyle w:val="8"/>
                                    <w:spacing w:before="142"/>
                                    <w:ind w:left="128" w:right="121"/>
                                    <w:jc w:val="center"/>
                                    <w:rPr>
                                      <w:sz w:val="20"/>
                                    </w:rPr>
                                  </w:pPr>
                                  <w:r>
                                    <w:rPr>
                                      <w:sz w:val="20"/>
                                    </w:rPr>
                                    <w:t>市自然资源局</w:t>
                                  </w:r>
                                </w:p>
                              </w:tc>
                              <w:tc>
                                <w:tcPr>
                                  <w:tcW w:w="975" w:type="dxa"/>
                                </w:tcPr>
                                <w:p w14:paraId="36301B8D">
                                  <w:pPr>
                                    <w:pStyle w:val="8"/>
                                    <w:spacing w:before="62"/>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3AA924BA">
                                  <w:pPr>
                                    <w:rPr>
                                      <w:sz w:val="2"/>
                                      <w:szCs w:val="2"/>
                                    </w:rPr>
                                  </w:pPr>
                                </w:p>
                              </w:tc>
                              <w:tc>
                                <w:tcPr>
                                  <w:tcW w:w="1260" w:type="dxa"/>
                                  <w:vMerge w:val="continue"/>
                                  <w:tcBorders>
                                    <w:top w:val="nil"/>
                                  </w:tcBorders>
                                </w:tcPr>
                                <w:p w14:paraId="3080BA6A">
                                  <w:pPr>
                                    <w:rPr>
                                      <w:sz w:val="2"/>
                                      <w:szCs w:val="2"/>
                                    </w:rPr>
                                  </w:pPr>
                                </w:p>
                              </w:tc>
                              <w:tc>
                                <w:tcPr>
                                  <w:tcW w:w="2205" w:type="dxa"/>
                                  <w:vMerge w:val="continue"/>
                                  <w:tcBorders>
                                    <w:top w:val="nil"/>
                                  </w:tcBorders>
                                </w:tcPr>
                                <w:p w14:paraId="727A7DF2">
                                  <w:pPr>
                                    <w:rPr>
                                      <w:sz w:val="2"/>
                                      <w:szCs w:val="2"/>
                                    </w:rPr>
                                  </w:pPr>
                                </w:p>
                              </w:tc>
                              <w:tc>
                                <w:tcPr>
                                  <w:tcW w:w="978" w:type="dxa"/>
                                  <w:vMerge w:val="continue"/>
                                  <w:tcBorders>
                                    <w:top w:val="nil"/>
                                  </w:tcBorders>
                                </w:tcPr>
                                <w:p w14:paraId="637672F0">
                                  <w:pPr>
                                    <w:rPr>
                                      <w:sz w:val="2"/>
                                      <w:szCs w:val="2"/>
                                    </w:rPr>
                                  </w:pPr>
                                </w:p>
                              </w:tc>
                            </w:tr>
                            <w:tr w14:paraId="3314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62" w:type="dxa"/>
                                  <w:vMerge w:val="continue"/>
                                  <w:tcBorders>
                                    <w:top w:val="nil"/>
                                  </w:tcBorders>
                                </w:tcPr>
                                <w:p w14:paraId="1545B620">
                                  <w:pPr>
                                    <w:rPr>
                                      <w:sz w:val="2"/>
                                      <w:szCs w:val="2"/>
                                    </w:rPr>
                                  </w:pPr>
                                </w:p>
                              </w:tc>
                              <w:tc>
                                <w:tcPr>
                                  <w:tcW w:w="1560" w:type="dxa"/>
                                  <w:vMerge w:val="continue"/>
                                  <w:tcBorders>
                                    <w:top w:val="nil"/>
                                  </w:tcBorders>
                                </w:tcPr>
                                <w:p w14:paraId="05964904">
                                  <w:pPr>
                                    <w:rPr>
                                      <w:sz w:val="2"/>
                                      <w:szCs w:val="2"/>
                                    </w:rPr>
                                  </w:pPr>
                                </w:p>
                              </w:tc>
                              <w:tc>
                                <w:tcPr>
                                  <w:tcW w:w="1701" w:type="dxa"/>
                                  <w:vMerge w:val="continue"/>
                                  <w:tcBorders>
                                    <w:top w:val="nil"/>
                                  </w:tcBorders>
                                </w:tcPr>
                                <w:p w14:paraId="71C34F07">
                                  <w:pPr>
                                    <w:rPr>
                                      <w:sz w:val="2"/>
                                      <w:szCs w:val="2"/>
                                    </w:rPr>
                                  </w:pPr>
                                </w:p>
                              </w:tc>
                              <w:tc>
                                <w:tcPr>
                                  <w:tcW w:w="1701" w:type="dxa"/>
                                </w:tcPr>
                                <w:p w14:paraId="1A02C87D">
                                  <w:pPr>
                                    <w:pStyle w:val="8"/>
                                    <w:spacing w:before="175"/>
                                    <w:ind w:left="129" w:right="121"/>
                                    <w:jc w:val="center"/>
                                    <w:rPr>
                                      <w:sz w:val="20"/>
                                    </w:rPr>
                                  </w:pPr>
                                  <w:r>
                                    <w:rPr>
                                      <w:sz w:val="20"/>
                                    </w:rPr>
                                    <w:t>采矿权变更登记</w:t>
                                  </w:r>
                                </w:p>
                              </w:tc>
                              <w:tc>
                                <w:tcPr>
                                  <w:tcW w:w="1701" w:type="dxa"/>
                                </w:tcPr>
                                <w:p w14:paraId="71BB1B63">
                                  <w:pPr>
                                    <w:pStyle w:val="8"/>
                                    <w:spacing w:before="175"/>
                                    <w:ind w:left="128" w:right="121"/>
                                    <w:jc w:val="center"/>
                                    <w:rPr>
                                      <w:sz w:val="20"/>
                                    </w:rPr>
                                  </w:pPr>
                                  <w:r>
                                    <w:rPr>
                                      <w:sz w:val="20"/>
                                    </w:rPr>
                                    <w:t>市自然资源局</w:t>
                                  </w:r>
                                </w:p>
                              </w:tc>
                              <w:tc>
                                <w:tcPr>
                                  <w:tcW w:w="975" w:type="dxa"/>
                                </w:tcPr>
                                <w:p w14:paraId="049CAA90">
                                  <w:pPr>
                                    <w:pStyle w:val="8"/>
                                    <w:spacing w:before="95"/>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46D7EA76">
                                  <w:pPr>
                                    <w:rPr>
                                      <w:sz w:val="2"/>
                                      <w:szCs w:val="2"/>
                                    </w:rPr>
                                  </w:pPr>
                                </w:p>
                              </w:tc>
                              <w:tc>
                                <w:tcPr>
                                  <w:tcW w:w="1260" w:type="dxa"/>
                                  <w:vMerge w:val="continue"/>
                                  <w:tcBorders>
                                    <w:top w:val="nil"/>
                                  </w:tcBorders>
                                </w:tcPr>
                                <w:p w14:paraId="1093CFFC">
                                  <w:pPr>
                                    <w:rPr>
                                      <w:sz w:val="2"/>
                                      <w:szCs w:val="2"/>
                                    </w:rPr>
                                  </w:pPr>
                                </w:p>
                              </w:tc>
                              <w:tc>
                                <w:tcPr>
                                  <w:tcW w:w="2205" w:type="dxa"/>
                                  <w:vMerge w:val="continue"/>
                                  <w:tcBorders>
                                    <w:top w:val="nil"/>
                                  </w:tcBorders>
                                </w:tcPr>
                                <w:p w14:paraId="6D65F2D8">
                                  <w:pPr>
                                    <w:rPr>
                                      <w:sz w:val="2"/>
                                      <w:szCs w:val="2"/>
                                    </w:rPr>
                                  </w:pPr>
                                </w:p>
                              </w:tc>
                              <w:tc>
                                <w:tcPr>
                                  <w:tcW w:w="978" w:type="dxa"/>
                                  <w:vMerge w:val="continue"/>
                                  <w:tcBorders>
                                    <w:top w:val="nil"/>
                                  </w:tcBorders>
                                </w:tcPr>
                                <w:p w14:paraId="737E6C71">
                                  <w:pPr>
                                    <w:rPr>
                                      <w:sz w:val="2"/>
                                      <w:szCs w:val="2"/>
                                    </w:rPr>
                                  </w:pPr>
                                </w:p>
                              </w:tc>
                            </w:tr>
                            <w:tr w14:paraId="11BC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762" w:type="dxa"/>
                                  <w:vMerge w:val="restart"/>
                                </w:tcPr>
                                <w:p w14:paraId="7B62BFA0">
                                  <w:pPr>
                                    <w:pStyle w:val="8"/>
                                    <w:rPr>
                                      <w:sz w:val="20"/>
                                    </w:rPr>
                                  </w:pPr>
                                </w:p>
                                <w:p w14:paraId="1534FBEE">
                                  <w:pPr>
                                    <w:pStyle w:val="8"/>
                                    <w:rPr>
                                      <w:sz w:val="20"/>
                                    </w:rPr>
                                  </w:pPr>
                                </w:p>
                                <w:p w14:paraId="7B197DBB">
                                  <w:pPr>
                                    <w:pStyle w:val="8"/>
                                    <w:spacing w:before="4"/>
                                    <w:rPr>
                                      <w:sz w:val="28"/>
                                    </w:rPr>
                                  </w:pPr>
                                </w:p>
                                <w:p w14:paraId="5E4C2F4A">
                                  <w:pPr>
                                    <w:pStyle w:val="8"/>
                                    <w:ind w:left="9"/>
                                    <w:jc w:val="center"/>
                                    <w:rPr>
                                      <w:sz w:val="20"/>
                                    </w:rPr>
                                  </w:pPr>
                                  <w:r>
                                    <w:rPr>
                                      <w:w w:val="99"/>
                                      <w:sz w:val="20"/>
                                    </w:rPr>
                                    <w:t>3</w:t>
                                  </w:r>
                                </w:p>
                              </w:tc>
                              <w:tc>
                                <w:tcPr>
                                  <w:tcW w:w="1560" w:type="dxa"/>
                                  <w:vMerge w:val="restart"/>
                                </w:tcPr>
                                <w:p w14:paraId="792F52B1">
                                  <w:pPr>
                                    <w:pStyle w:val="8"/>
                                    <w:rPr>
                                      <w:sz w:val="20"/>
                                    </w:rPr>
                                  </w:pPr>
                                </w:p>
                                <w:p w14:paraId="33F6D4A9">
                                  <w:pPr>
                                    <w:pStyle w:val="8"/>
                                    <w:rPr>
                                      <w:sz w:val="20"/>
                                    </w:rPr>
                                  </w:pPr>
                                </w:p>
                                <w:p w14:paraId="4F0411C9">
                                  <w:pPr>
                                    <w:pStyle w:val="8"/>
                                    <w:spacing w:before="12"/>
                                    <w:rPr>
                                      <w:sz w:val="19"/>
                                    </w:rPr>
                                  </w:pPr>
                                </w:p>
                                <w:p w14:paraId="47AB44EE">
                                  <w:pPr>
                                    <w:pStyle w:val="8"/>
                                    <w:spacing w:line="225" w:lineRule="auto"/>
                                    <w:ind w:left="279" w:right="68" w:hanging="200"/>
                                    <w:rPr>
                                      <w:sz w:val="20"/>
                                    </w:rPr>
                                  </w:pPr>
                                  <w:r>
                                    <w:rPr>
                                      <w:sz w:val="20"/>
                                    </w:rPr>
                                    <w:t>矿产资源开采地质报告编制</w:t>
                                  </w:r>
                                </w:p>
                              </w:tc>
                              <w:tc>
                                <w:tcPr>
                                  <w:tcW w:w="1701" w:type="dxa"/>
                                  <w:vMerge w:val="restart"/>
                                </w:tcPr>
                                <w:p w14:paraId="316ED6AD">
                                  <w:pPr>
                                    <w:pStyle w:val="8"/>
                                    <w:rPr>
                                      <w:sz w:val="20"/>
                                    </w:rPr>
                                  </w:pPr>
                                </w:p>
                                <w:p w14:paraId="6AB7D404">
                                  <w:pPr>
                                    <w:pStyle w:val="8"/>
                                    <w:rPr>
                                      <w:sz w:val="20"/>
                                    </w:rPr>
                                  </w:pPr>
                                </w:p>
                                <w:p w14:paraId="21710289">
                                  <w:pPr>
                                    <w:pStyle w:val="8"/>
                                    <w:spacing w:before="4"/>
                                    <w:rPr>
                                      <w:sz w:val="28"/>
                                    </w:rPr>
                                  </w:pPr>
                                </w:p>
                                <w:p w14:paraId="46ECADB2">
                                  <w:pPr>
                                    <w:pStyle w:val="8"/>
                                    <w:ind w:left="48"/>
                                    <w:rPr>
                                      <w:sz w:val="20"/>
                                    </w:rPr>
                                  </w:pPr>
                                  <w:r>
                                    <w:rPr>
                                      <w:sz w:val="20"/>
                                    </w:rPr>
                                    <w:t>开采矿产资源审批</w:t>
                                  </w:r>
                                </w:p>
                              </w:tc>
                              <w:tc>
                                <w:tcPr>
                                  <w:tcW w:w="1701" w:type="dxa"/>
                                </w:tcPr>
                                <w:p w14:paraId="615B2C48">
                                  <w:pPr>
                                    <w:pStyle w:val="8"/>
                                    <w:spacing w:before="6"/>
                                    <w:rPr>
                                      <w:sz w:val="16"/>
                                    </w:rPr>
                                  </w:pPr>
                                </w:p>
                                <w:p w14:paraId="5F02CA7F">
                                  <w:pPr>
                                    <w:pStyle w:val="8"/>
                                    <w:ind w:left="129" w:right="121"/>
                                    <w:jc w:val="center"/>
                                    <w:rPr>
                                      <w:sz w:val="20"/>
                                    </w:rPr>
                                  </w:pPr>
                                  <w:r>
                                    <w:rPr>
                                      <w:sz w:val="20"/>
                                    </w:rPr>
                                    <w:t>新设采矿权登记</w:t>
                                  </w:r>
                                </w:p>
                              </w:tc>
                              <w:tc>
                                <w:tcPr>
                                  <w:tcW w:w="1701" w:type="dxa"/>
                                </w:tcPr>
                                <w:p w14:paraId="3E10A142">
                                  <w:pPr>
                                    <w:pStyle w:val="8"/>
                                    <w:spacing w:before="6"/>
                                    <w:rPr>
                                      <w:sz w:val="16"/>
                                    </w:rPr>
                                  </w:pPr>
                                </w:p>
                                <w:p w14:paraId="5BE50B71">
                                  <w:pPr>
                                    <w:pStyle w:val="8"/>
                                    <w:ind w:left="128" w:right="121"/>
                                    <w:jc w:val="center"/>
                                    <w:rPr>
                                      <w:sz w:val="20"/>
                                    </w:rPr>
                                  </w:pPr>
                                  <w:r>
                                    <w:rPr>
                                      <w:sz w:val="20"/>
                                    </w:rPr>
                                    <w:t>市自然资源局</w:t>
                                  </w:r>
                                </w:p>
                              </w:tc>
                              <w:tc>
                                <w:tcPr>
                                  <w:tcW w:w="975" w:type="dxa"/>
                                </w:tcPr>
                                <w:p w14:paraId="4E2496BC">
                                  <w:pPr>
                                    <w:pStyle w:val="8"/>
                                    <w:spacing w:before="131"/>
                                    <w:ind w:left="63" w:right="56"/>
                                    <w:jc w:val="center"/>
                                    <w:rPr>
                                      <w:sz w:val="20"/>
                                    </w:rPr>
                                  </w:pPr>
                                  <w:r>
                                    <w:rPr>
                                      <w:sz w:val="20"/>
                                    </w:rPr>
                                    <w:t>州</w:t>
                                  </w:r>
                                  <w:r>
                                    <w:rPr>
                                      <w:position w:val="-3"/>
                                      <w:sz w:val="32"/>
                                    </w:rPr>
                                    <w:t>、</w:t>
                                  </w:r>
                                  <w:r>
                                    <w:rPr>
                                      <w:sz w:val="20"/>
                                    </w:rPr>
                                    <w:t>县</w:t>
                                  </w:r>
                                </w:p>
                              </w:tc>
                              <w:tc>
                                <w:tcPr>
                                  <w:tcW w:w="2520" w:type="dxa"/>
                                  <w:vMerge w:val="restart"/>
                                </w:tcPr>
                                <w:p w14:paraId="1F55208A">
                                  <w:pPr>
                                    <w:pStyle w:val="8"/>
                                    <w:rPr>
                                      <w:sz w:val="34"/>
                                    </w:rPr>
                                  </w:pPr>
                                </w:p>
                                <w:p w14:paraId="1BDA3F6C">
                                  <w:pPr>
                                    <w:pStyle w:val="8"/>
                                    <w:spacing w:line="325" w:lineRule="exact"/>
                                    <w:ind w:left="14" w:right="5"/>
                                    <w:jc w:val="center"/>
                                    <w:rPr>
                                      <w:sz w:val="20"/>
                                    </w:rPr>
                                  </w:pPr>
                                  <w:r>
                                    <w:rPr>
                                      <w:position w:val="-3"/>
                                      <w:sz w:val="32"/>
                                    </w:rPr>
                                    <w:t>《</w:t>
                                  </w:r>
                                  <w:r>
                                    <w:rPr>
                                      <w:sz w:val="20"/>
                                    </w:rPr>
                                    <w:t>国土资源部关于矿产资</w:t>
                                  </w:r>
                                </w:p>
                                <w:p w14:paraId="583BC077">
                                  <w:pPr>
                                    <w:pStyle w:val="8"/>
                                    <w:spacing w:before="30" w:line="141" w:lineRule="auto"/>
                                    <w:ind w:left="14" w:right="2"/>
                                    <w:jc w:val="center"/>
                                    <w:rPr>
                                      <w:sz w:val="20"/>
                                    </w:rPr>
                                  </w:pPr>
                                  <w:r>
                                    <w:rPr>
                                      <w:sz w:val="20"/>
                                    </w:rPr>
                                    <w:t>源勘查登记</w:t>
                                  </w:r>
                                  <w:r>
                                    <w:rPr>
                                      <w:spacing w:val="-29"/>
                                      <w:position w:val="-3"/>
                                      <w:sz w:val="32"/>
                                    </w:rPr>
                                    <w:t>、</w:t>
                                  </w:r>
                                  <w:r>
                                    <w:rPr>
                                      <w:spacing w:val="-3"/>
                                      <w:sz w:val="20"/>
                                    </w:rPr>
                                    <w:t>开采登记有关</w:t>
                                  </w:r>
                                  <w:r>
                                    <w:rPr>
                                      <w:sz w:val="20"/>
                                    </w:rPr>
                                    <w:t>规定的通知</w:t>
                                  </w:r>
                                  <w:r>
                                    <w:rPr>
                                      <w:position w:val="-3"/>
                                      <w:sz w:val="32"/>
                                    </w:rPr>
                                    <w:t>》（</w:t>
                                  </w:r>
                                  <w:r>
                                    <w:rPr>
                                      <w:sz w:val="20"/>
                                    </w:rPr>
                                    <w:t>国土资发</w:t>
                                  </w:r>
                                </w:p>
                                <w:p w14:paraId="03146995">
                                  <w:pPr>
                                    <w:pStyle w:val="8"/>
                                    <w:spacing w:line="291" w:lineRule="exact"/>
                                    <w:ind w:left="14" w:right="5"/>
                                    <w:jc w:val="center"/>
                                    <w:rPr>
                                      <w:sz w:val="32"/>
                                    </w:rPr>
                                  </w:pPr>
                                  <w:r>
                                    <w:rPr>
                                      <w:sz w:val="20"/>
                                    </w:rPr>
                                    <w:t>〔1998〕7 号</w:t>
                                  </w:r>
                                  <w:r>
                                    <w:rPr>
                                      <w:position w:val="-3"/>
                                      <w:sz w:val="32"/>
                                    </w:rPr>
                                    <w:t>）</w:t>
                                  </w:r>
                                </w:p>
                              </w:tc>
                              <w:tc>
                                <w:tcPr>
                                  <w:tcW w:w="1260" w:type="dxa"/>
                                  <w:vMerge w:val="restart"/>
                                </w:tcPr>
                                <w:p w14:paraId="7CDDEA4B">
                                  <w:pPr>
                                    <w:pStyle w:val="8"/>
                                    <w:rPr>
                                      <w:sz w:val="20"/>
                                    </w:rPr>
                                  </w:pPr>
                                </w:p>
                                <w:p w14:paraId="0F6D34AE">
                                  <w:pPr>
                                    <w:pStyle w:val="8"/>
                                    <w:rPr>
                                      <w:sz w:val="20"/>
                                    </w:rPr>
                                  </w:pPr>
                                </w:p>
                                <w:p w14:paraId="31282D09">
                                  <w:pPr>
                                    <w:pStyle w:val="8"/>
                                    <w:spacing w:before="12"/>
                                    <w:rPr>
                                      <w:sz w:val="19"/>
                                    </w:rPr>
                                  </w:pPr>
                                </w:p>
                                <w:p w14:paraId="02084589">
                                  <w:pPr>
                                    <w:pStyle w:val="8"/>
                                    <w:spacing w:line="225" w:lineRule="auto"/>
                                    <w:ind w:left="328" w:right="19" w:hanging="300"/>
                                    <w:rPr>
                                      <w:sz w:val="20"/>
                                    </w:rPr>
                                  </w:pPr>
                                  <w:r>
                                    <w:rPr>
                                      <w:sz w:val="20"/>
                                    </w:rPr>
                                    <w:t>具备相应资质的机构</w:t>
                                  </w:r>
                                </w:p>
                              </w:tc>
                              <w:tc>
                                <w:tcPr>
                                  <w:tcW w:w="2205" w:type="dxa"/>
                                  <w:vMerge w:val="restart"/>
                                </w:tcPr>
                                <w:p w14:paraId="2ED8AF2E">
                                  <w:pPr>
                                    <w:pStyle w:val="8"/>
                                    <w:rPr>
                                      <w:sz w:val="32"/>
                                    </w:rPr>
                                  </w:pPr>
                                </w:p>
                                <w:p w14:paraId="5FF41368">
                                  <w:pPr>
                                    <w:pStyle w:val="8"/>
                                    <w:spacing w:before="6"/>
                                    <w:rPr>
                                      <w:sz w:val="31"/>
                                    </w:rPr>
                                  </w:pPr>
                                </w:p>
                                <w:p w14:paraId="394EAE07">
                                  <w:pPr>
                                    <w:pStyle w:val="8"/>
                                    <w:spacing w:before="1" w:line="170" w:lineRule="auto"/>
                                    <w:ind w:left="40" w:right="33" w:firstLine="60"/>
                                    <w:rPr>
                                      <w:sz w:val="32"/>
                                    </w:rPr>
                                  </w:pPr>
                                  <w:r>
                                    <w:rPr>
                                      <w:sz w:val="20"/>
                                    </w:rPr>
                                    <w:t>不再要求申请人提供矿产资源开采地质报告</w:t>
                                  </w:r>
                                  <w:r>
                                    <w:rPr>
                                      <w:position w:val="-3"/>
                                      <w:sz w:val="32"/>
                                    </w:rPr>
                                    <w:t>。</w:t>
                                  </w:r>
                                </w:p>
                              </w:tc>
                              <w:tc>
                                <w:tcPr>
                                  <w:tcW w:w="978" w:type="dxa"/>
                                  <w:vMerge w:val="restart"/>
                                </w:tcPr>
                                <w:p w14:paraId="41547787">
                                  <w:pPr>
                                    <w:pStyle w:val="8"/>
                                    <w:rPr>
                                      <w:rFonts w:ascii="Times New Roman"/>
                                      <w:sz w:val="20"/>
                                    </w:rPr>
                                  </w:pPr>
                                </w:p>
                              </w:tc>
                            </w:tr>
                            <w:tr w14:paraId="1CA40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62" w:type="dxa"/>
                                  <w:vMerge w:val="continue"/>
                                  <w:tcBorders>
                                    <w:top w:val="nil"/>
                                  </w:tcBorders>
                                </w:tcPr>
                                <w:p w14:paraId="4C34D62A">
                                  <w:pPr>
                                    <w:rPr>
                                      <w:sz w:val="2"/>
                                      <w:szCs w:val="2"/>
                                    </w:rPr>
                                  </w:pPr>
                                </w:p>
                              </w:tc>
                              <w:tc>
                                <w:tcPr>
                                  <w:tcW w:w="1560" w:type="dxa"/>
                                  <w:vMerge w:val="continue"/>
                                  <w:tcBorders>
                                    <w:top w:val="nil"/>
                                  </w:tcBorders>
                                </w:tcPr>
                                <w:p w14:paraId="67D99332">
                                  <w:pPr>
                                    <w:rPr>
                                      <w:sz w:val="2"/>
                                      <w:szCs w:val="2"/>
                                    </w:rPr>
                                  </w:pPr>
                                </w:p>
                              </w:tc>
                              <w:tc>
                                <w:tcPr>
                                  <w:tcW w:w="1701" w:type="dxa"/>
                                  <w:vMerge w:val="continue"/>
                                  <w:tcBorders>
                                    <w:top w:val="nil"/>
                                  </w:tcBorders>
                                </w:tcPr>
                                <w:p w14:paraId="66D2B555">
                                  <w:pPr>
                                    <w:rPr>
                                      <w:sz w:val="2"/>
                                      <w:szCs w:val="2"/>
                                    </w:rPr>
                                  </w:pPr>
                                </w:p>
                              </w:tc>
                              <w:tc>
                                <w:tcPr>
                                  <w:tcW w:w="1701" w:type="dxa"/>
                                </w:tcPr>
                                <w:p w14:paraId="7F964A57">
                                  <w:pPr>
                                    <w:pStyle w:val="8"/>
                                    <w:spacing w:before="1"/>
                                    <w:rPr>
                                      <w:sz w:val="14"/>
                                    </w:rPr>
                                  </w:pPr>
                                </w:p>
                                <w:p w14:paraId="3980D301">
                                  <w:pPr>
                                    <w:pStyle w:val="8"/>
                                    <w:ind w:left="129" w:right="121"/>
                                    <w:jc w:val="center"/>
                                    <w:rPr>
                                      <w:sz w:val="20"/>
                                    </w:rPr>
                                  </w:pPr>
                                  <w:r>
                                    <w:rPr>
                                      <w:sz w:val="20"/>
                                    </w:rPr>
                                    <w:t>采矿权变更登记</w:t>
                                  </w:r>
                                </w:p>
                              </w:tc>
                              <w:tc>
                                <w:tcPr>
                                  <w:tcW w:w="1701" w:type="dxa"/>
                                </w:tcPr>
                                <w:p w14:paraId="306E4E4C">
                                  <w:pPr>
                                    <w:pStyle w:val="8"/>
                                    <w:spacing w:before="1"/>
                                    <w:rPr>
                                      <w:sz w:val="14"/>
                                    </w:rPr>
                                  </w:pPr>
                                </w:p>
                                <w:p w14:paraId="31EA9B2A">
                                  <w:pPr>
                                    <w:pStyle w:val="8"/>
                                    <w:ind w:left="128" w:right="121"/>
                                    <w:jc w:val="center"/>
                                    <w:rPr>
                                      <w:sz w:val="20"/>
                                    </w:rPr>
                                  </w:pPr>
                                  <w:r>
                                    <w:rPr>
                                      <w:sz w:val="20"/>
                                    </w:rPr>
                                    <w:t>市自然资源局</w:t>
                                  </w:r>
                                </w:p>
                              </w:tc>
                              <w:tc>
                                <w:tcPr>
                                  <w:tcW w:w="975" w:type="dxa"/>
                                </w:tcPr>
                                <w:p w14:paraId="266F4FA9">
                                  <w:pPr>
                                    <w:pStyle w:val="8"/>
                                    <w:spacing w:before="100"/>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1E56BA8B">
                                  <w:pPr>
                                    <w:rPr>
                                      <w:sz w:val="2"/>
                                      <w:szCs w:val="2"/>
                                    </w:rPr>
                                  </w:pPr>
                                </w:p>
                              </w:tc>
                              <w:tc>
                                <w:tcPr>
                                  <w:tcW w:w="1260" w:type="dxa"/>
                                  <w:vMerge w:val="continue"/>
                                  <w:tcBorders>
                                    <w:top w:val="nil"/>
                                  </w:tcBorders>
                                </w:tcPr>
                                <w:p w14:paraId="78BCF71A">
                                  <w:pPr>
                                    <w:rPr>
                                      <w:sz w:val="2"/>
                                      <w:szCs w:val="2"/>
                                    </w:rPr>
                                  </w:pPr>
                                </w:p>
                              </w:tc>
                              <w:tc>
                                <w:tcPr>
                                  <w:tcW w:w="2205" w:type="dxa"/>
                                  <w:vMerge w:val="continue"/>
                                  <w:tcBorders>
                                    <w:top w:val="nil"/>
                                  </w:tcBorders>
                                </w:tcPr>
                                <w:p w14:paraId="7B199F51">
                                  <w:pPr>
                                    <w:rPr>
                                      <w:sz w:val="2"/>
                                      <w:szCs w:val="2"/>
                                    </w:rPr>
                                  </w:pPr>
                                </w:p>
                              </w:tc>
                              <w:tc>
                                <w:tcPr>
                                  <w:tcW w:w="978" w:type="dxa"/>
                                  <w:vMerge w:val="continue"/>
                                  <w:tcBorders>
                                    <w:top w:val="nil"/>
                                  </w:tcBorders>
                                </w:tcPr>
                                <w:p w14:paraId="21394830">
                                  <w:pPr>
                                    <w:rPr>
                                      <w:sz w:val="2"/>
                                      <w:szCs w:val="2"/>
                                    </w:rPr>
                                  </w:pPr>
                                </w:p>
                              </w:tc>
                            </w:tr>
                            <w:tr w14:paraId="12D4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62" w:type="dxa"/>
                                  <w:vMerge w:val="continue"/>
                                  <w:tcBorders>
                                    <w:top w:val="nil"/>
                                  </w:tcBorders>
                                </w:tcPr>
                                <w:p w14:paraId="18E6B8B1">
                                  <w:pPr>
                                    <w:rPr>
                                      <w:sz w:val="2"/>
                                      <w:szCs w:val="2"/>
                                    </w:rPr>
                                  </w:pPr>
                                </w:p>
                              </w:tc>
                              <w:tc>
                                <w:tcPr>
                                  <w:tcW w:w="1560" w:type="dxa"/>
                                  <w:vMerge w:val="continue"/>
                                  <w:tcBorders>
                                    <w:top w:val="nil"/>
                                  </w:tcBorders>
                                </w:tcPr>
                                <w:p w14:paraId="50E32382">
                                  <w:pPr>
                                    <w:rPr>
                                      <w:sz w:val="2"/>
                                      <w:szCs w:val="2"/>
                                    </w:rPr>
                                  </w:pPr>
                                </w:p>
                              </w:tc>
                              <w:tc>
                                <w:tcPr>
                                  <w:tcW w:w="1701" w:type="dxa"/>
                                  <w:vMerge w:val="continue"/>
                                  <w:tcBorders>
                                    <w:top w:val="nil"/>
                                  </w:tcBorders>
                                </w:tcPr>
                                <w:p w14:paraId="39DCF8B7">
                                  <w:pPr>
                                    <w:rPr>
                                      <w:sz w:val="2"/>
                                      <w:szCs w:val="2"/>
                                    </w:rPr>
                                  </w:pPr>
                                </w:p>
                              </w:tc>
                              <w:tc>
                                <w:tcPr>
                                  <w:tcW w:w="1701" w:type="dxa"/>
                                </w:tcPr>
                                <w:p w14:paraId="2EC6C033">
                                  <w:pPr>
                                    <w:pStyle w:val="8"/>
                                    <w:spacing w:before="1"/>
                                    <w:rPr>
                                      <w:sz w:val="17"/>
                                    </w:rPr>
                                  </w:pPr>
                                </w:p>
                                <w:p w14:paraId="5FF0CE8D">
                                  <w:pPr>
                                    <w:pStyle w:val="8"/>
                                    <w:ind w:left="129" w:right="121"/>
                                    <w:jc w:val="center"/>
                                    <w:rPr>
                                      <w:sz w:val="20"/>
                                    </w:rPr>
                                  </w:pPr>
                                  <w:r>
                                    <w:rPr>
                                      <w:sz w:val="20"/>
                                    </w:rPr>
                                    <w:t>采矿权延续登记</w:t>
                                  </w:r>
                                </w:p>
                              </w:tc>
                              <w:tc>
                                <w:tcPr>
                                  <w:tcW w:w="1701" w:type="dxa"/>
                                </w:tcPr>
                                <w:p w14:paraId="12C9F045">
                                  <w:pPr>
                                    <w:pStyle w:val="8"/>
                                    <w:spacing w:before="1"/>
                                    <w:rPr>
                                      <w:sz w:val="17"/>
                                    </w:rPr>
                                  </w:pPr>
                                </w:p>
                                <w:p w14:paraId="075D5292">
                                  <w:pPr>
                                    <w:pStyle w:val="8"/>
                                    <w:ind w:left="128" w:right="121"/>
                                    <w:jc w:val="center"/>
                                    <w:rPr>
                                      <w:sz w:val="20"/>
                                    </w:rPr>
                                  </w:pPr>
                                  <w:r>
                                    <w:rPr>
                                      <w:sz w:val="20"/>
                                    </w:rPr>
                                    <w:t>市自然资源局</w:t>
                                  </w:r>
                                </w:p>
                              </w:tc>
                              <w:tc>
                                <w:tcPr>
                                  <w:tcW w:w="975" w:type="dxa"/>
                                </w:tcPr>
                                <w:p w14:paraId="1C490434">
                                  <w:pPr>
                                    <w:pStyle w:val="8"/>
                                    <w:spacing w:before="139"/>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0AEE200F">
                                  <w:pPr>
                                    <w:rPr>
                                      <w:sz w:val="2"/>
                                      <w:szCs w:val="2"/>
                                    </w:rPr>
                                  </w:pPr>
                                </w:p>
                              </w:tc>
                              <w:tc>
                                <w:tcPr>
                                  <w:tcW w:w="1260" w:type="dxa"/>
                                  <w:vMerge w:val="continue"/>
                                  <w:tcBorders>
                                    <w:top w:val="nil"/>
                                  </w:tcBorders>
                                </w:tcPr>
                                <w:p w14:paraId="0B1775EB">
                                  <w:pPr>
                                    <w:rPr>
                                      <w:sz w:val="2"/>
                                      <w:szCs w:val="2"/>
                                    </w:rPr>
                                  </w:pPr>
                                </w:p>
                              </w:tc>
                              <w:tc>
                                <w:tcPr>
                                  <w:tcW w:w="2205" w:type="dxa"/>
                                  <w:vMerge w:val="continue"/>
                                  <w:tcBorders>
                                    <w:top w:val="nil"/>
                                  </w:tcBorders>
                                </w:tcPr>
                                <w:p w14:paraId="53677F6A">
                                  <w:pPr>
                                    <w:rPr>
                                      <w:sz w:val="2"/>
                                      <w:szCs w:val="2"/>
                                    </w:rPr>
                                  </w:pPr>
                                </w:p>
                              </w:tc>
                              <w:tc>
                                <w:tcPr>
                                  <w:tcW w:w="978" w:type="dxa"/>
                                  <w:vMerge w:val="continue"/>
                                  <w:tcBorders>
                                    <w:top w:val="nil"/>
                                  </w:tcBorders>
                                </w:tcPr>
                                <w:p w14:paraId="3008CDDC">
                                  <w:pPr>
                                    <w:rPr>
                                      <w:sz w:val="2"/>
                                      <w:szCs w:val="2"/>
                                    </w:rPr>
                                  </w:pPr>
                                </w:p>
                              </w:tc>
                            </w:tr>
                          </w:tbl>
                          <w:p w14:paraId="2D38EF41">
                            <w:pPr>
                              <w:pStyle w:val="3"/>
                            </w:pPr>
                          </w:p>
                        </w:txbxContent>
                      </wps:txbx>
                      <wps:bodyPr lIns="0" tIns="0" rIns="0" bIns="0" upright="1"/>
                    </wps:wsp>
                  </a:graphicData>
                </a:graphic>
              </wp:anchor>
            </w:drawing>
          </mc:Choice>
          <mc:Fallback>
            <w:pict>
              <v:shape id="_x0000_s1026" o:spid="_x0000_s1026" o:spt="202" type="#_x0000_t202" style="position:absolute;left:0pt;margin-left:45.95pt;margin-top:26.25pt;height:324.55pt;width:768.9pt;mso-position-horizontal-relative:page;z-index:251666432;mso-width-relative:page;mso-height-relative:page;" filled="f" stroked="f" coordsize="21600,21600" o:gfxdata="UEsDBAoAAAAAAIdO4kAAAAAAAAAAAAAAAAAEAAAAZHJzL1BLAwQUAAAACACHTuJAlZzcIdkAAAAK&#10;AQAADwAAAGRycy9kb3ducmV2LnhtbE2PzU7DMBCE70h9B2srcaN2IjUlIU6FEJyQEGk4cHTibWI1&#10;XofY/eHtcU/0OJrRzDfl9mJHdsLZG0cSkpUAhtQ5baiX8NW8PTwC80GRVqMjlPCLHrbV4q5UhXZn&#10;qvG0Cz2LJeQLJWEIYSo4992AVvmVm5Cit3ezVSHKued6VudYbkeeCpFxqwzFhUFN+DJgd9gdrYTn&#10;b6pfzc9H+1nva9M0uaD37CDl/TIRT8ACXsJ/GK74ER2qyNS6I2nPRgl5ksekhHW6Bnb1szTfAGsl&#10;bESSAa9Kfnuh+gNQSwMEFAAAAAgAh07iQOU7bmW8AQAAcwMAAA4AAABkcnMvZTJvRG9jLnhtbK1T&#10;O47bMBDtA+QOBPtYsrJfwfICgbGLAEESYLMHoCnSIkByCJK25AskN0iVJn3O5XNkSFneT5ot0lCj&#10;mdGb995Qi5vBaLITPiiwDZ3PSkqE5dAqu2now7fbd1eUhMhsyzRY0dC9CPRm+fbNone1qKAD3QpP&#10;EMSGuncN7WJ0dVEE3gnDwgycsFiU4A2L+Oo3RetZj+hGF1VZXhQ9+NZ54CIEzK7GIj0i+tcAgpSK&#10;ixXwrRE2jqheaBZRUuiUC3SZ2UopePwiZRCR6Iai0phPHILxOp3FcsHqjWeuU/xIgb2GwgtNhimL&#10;Q09QKxYZ2Xr1D5RR3EMAGWccTDEKyY6ginn5wpv7jjmRtaDVwZ1MD/8Pln/effVEtQ2tKLHM4MIP&#10;P38cfv05/P5OqmRP70KNXfcO++LwAQa8NFM+YDKpHqQ36Yl6CNbR3P3JXDFEwjF5fXlxXr7HEsfa&#10;2byaX16dJ5zi8XPnQ7wTYEgKGupxe9lUtvsU4tg6taRpFm6V1nmD2j5LIGbKFIn7yDFFcVgPR0Fr&#10;aPeoR3+06GW6F1Pgp2A9BVvn1aZDOll1hsRdZN7He5OW/fQ9D3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Wc3CHZAAAACgEAAA8AAAAAAAAAAQAgAAAAIgAAAGRycy9kb3ducmV2LnhtbFBL&#10;AQIUABQAAAAIAIdO4kDlO25lvAEAAHMDAAAOAAAAAAAAAAEAIAAAACgBAABkcnMvZTJvRG9jLnht&#10;bFBLBQYAAAAABgAGAFkBAABW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560"/>
                        <w:gridCol w:w="1701"/>
                        <w:gridCol w:w="1701"/>
                        <w:gridCol w:w="1701"/>
                        <w:gridCol w:w="975"/>
                        <w:gridCol w:w="2520"/>
                        <w:gridCol w:w="1260"/>
                        <w:gridCol w:w="2205"/>
                        <w:gridCol w:w="978"/>
                      </w:tblGrid>
                      <w:tr w14:paraId="2865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2" w:type="dxa"/>
                            <w:vMerge w:val="restart"/>
                          </w:tcPr>
                          <w:p w14:paraId="7EF8E51E">
                            <w:pPr>
                              <w:pStyle w:val="8"/>
                              <w:rPr>
                                <w:sz w:val="20"/>
                              </w:rPr>
                            </w:pPr>
                          </w:p>
                          <w:p w14:paraId="6D276F33">
                            <w:pPr>
                              <w:pStyle w:val="8"/>
                              <w:spacing w:before="9"/>
                              <w:rPr>
                                <w:sz w:val="15"/>
                              </w:rPr>
                            </w:pPr>
                          </w:p>
                          <w:p w14:paraId="7A1A0F01">
                            <w:pPr>
                              <w:pStyle w:val="8"/>
                              <w:ind w:left="179"/>
                              <w:rPr>
                                <w:b/>
                                <w:sz w:val="20"/>
                              </w:rPr>
                            </w:pPr>
                            <w:r>
                              <w:rPr>
                                <w:b/>
                                <w:sz w:val="20"/>
                              </w:rPr>
                              <w:t>序号</w:t>
                            </w:r>
                          </w:p>
                        </w:tc>
                        <w:tc>
                          <w:tcPr>
                            <w:tcW w:w="1560" w:type="dxa"/>
                            <w:vMerge w:val="restart"/>
                          </w:tcPr>
                          <w:p w14:paraId="103385FC">
                            <w:pPr>
                              <w:pStyle w:val="8"/>
                              <w:spacing w:before="7"/>
                              <w:rPr>
                                <w:sz w:val="23"/>
                              </w:rPr>
                            </w:pPr>
                          </w:p>
                          <w:p w14:paraId="113E21C0">
                            <w:pPr>
                              <w:pStyle w:val="8"/>
                              <w:spacing w:line="292" w:lineRule="auto"/>
                              <w:ind w:left="279" w:right="64" w:hanging="200"/>
                              <w:rPr>
                                <w:b/>
                                <w:sz w:val="20"/>
                              </w:rPr>
                            </w:pPr>
                            <w:r>
                              <w:rPr>
                                <w:b/>
                                <w:sz w:val="20"/>
                              </w:rPr>
                              <w:t>行政审批中介服务事项名称</w:t>
                            </w:r>
                          </w:p>
                        </w:tc>
                        <w:tc>
                          <w:tcPr>
                            <w:tcW w:w="6078" w:type="dxa"/>
                            <w:gridSpan w:val="4"/>
                          </w:tcPr>
                          <w:p w14:paraId="7B3197D2">
                            <w:pPr>
                              <w:pStyle w:val="8"/>
                              <w:spacing w:before="69"/>
                              <w:ind w:left="2216" w:right="2204"/>
                              <w:jc w:val="center"/>
                              <w:rPr>
                                <w:b/>
                                <w:sz w:val="20"/>
                              </w:rPr>
                            </w:pPr>
                            <w:r>
                              <w:rPr>
                                <w:b/>
                                <w:sz w:val="20"/>
                              </w:rPr>
                              <w:t>涉及行政许可事项</w:t>
                            </w:r>
                          </w:p>
                        </w:tc>
                        <w:tc>
                          <w:tcPr>
                            <w:tcW w:w="2520" w:type="dxa"/>
                            <w:vMerge w:val="restart"/>
                          </w:tcPr>
                          <w:p w14:paraId="00C027C6">
                            <w:pPr>
                              <w:pStyle w:val="8"/>
                              <w:rPr>
                                <w:sz w:val="20"/>
                              </w:rPr>
                            </w:pPr>
                          </w:p>
                          <w:p w14:paraId="3926ABE7">
                            <w:pPr>
                              <w:pStyle w:val="8"/>
                              <w:spacing w:before="9"/>
                              <w:rPr>
                                <w:sz w:val="15"/>
                              </w:rPr>
                            </w:pPr>
                          </w:p>
                          <w:p w14:paraId="13B6AB45">
                            <w:pPr>
                              <w:pStyle w:val="8"/>
                              <w:ind w:left="359"/>
                              <w:rPr>
                                <w:b/>
                                <w:sz w:val="20"/>
                              </w:rPr>
                            </w:pPr>
                            <w:r>
                              <w:rPr>
                                <w:b/>
                                <w:sz w:val="20"/>
                              </w:rPr>
                              <w:t>中介服务原设定依据</w:t>
                            </w:r>
                          </w:p>
                        </w:tc>
                        <w:tc>
                          <w:tcPr>
                            <w:tcW w:w="1260" w:type="dxa"/>
                            <w:vMerge w:val="restart"/>
                          </w:tcPr>
                          <w:p w14:paraId="51753C71">
                            <w:pPr>
                              <w:pStyle w:val="8"/>
                              <w:spacing w:before="1"/>
                              <w:rPr>
                                <w:sz w:val="24"/>
                              </w:rPr>
                            </w:pPr>
                          </w:p>
                          <w:p w14:paraId="2D49C62F">
                            <w:pPr>
                              <w:pStyle w:val="8"/>
                              <w:spacing w:line="280" w:lineRule="auto"/>
                              <w:ind w:left="230" w:right="216" w:firstLine="98"/>
                              <w:rPr>
                                <w:b/>
                                <w:sz w:val="20"/>
                              </w:rPr>
                            </w:pPr>
                            <w:r>
                              <w:rPr>
                                <w:b/>
                                <w:sz w:val="20"/>
                              </w:rPr>
                              <w:t>原中介服务机构</w:t>
                            </w:r>
                          </w:p>
                        </w:tc>
                        <w:tc>
                          <w:tcPr>
                            <w:tcW w:w="2205" w:type="dxa"/>
                            <w:vMerge w:val="restart"/>
                          </w:tcPr>
                          <w:p w14:paraId="010E7A5F">
                            <w:pPr>
                              <w:pStyle w:val="8"/>
                              <w:rPr>
                                <w:sz w:val="20"/>
                              </w:rPr>
                            </w:pPr>
                          </w:p>
                          <w:p w14:paraId="622E0AFB">
                            <w:pPr>
                              <w:pStyle w:val="8"/>
                              <w:spacing w:before="9"/>
                              <w:rPr>
                                <w:sz w:val="15"/>
                              </w:rPr>
                            </w:pPr>
                          </w:p>
                          <w:p w14:paraId="1BF62494">
                            <w:pPr>
                              <w:pStyle w:val="8"/>
                              <w:ind w:left="700"/>
                              <w:rPr>
                                <w:b/>
                                <w:sz w:val="20"/>
                              </w:rPr>
                            </w:pPr>
                            <w:r>
                              <w:rPr>
                                <w:b/>
                                <w:sz w:val="20"/>
                              </w:rPr>
                              <w:t>处理决定</w:t>
                            </w:r>
                          </w:p>
                        </w:tc>
                        <w:tc>
                          <w:tcPr>
                            <w:tcW w:w="978" w:type="dxa"/>
                            <w:vMerge w:val="restart"/>
                          </w:tcPr>
                          <w:p w14:paraId="2A608757">
                            <w:pPr>
                              <w:pStyle w:val="8"/>
                              <w:rPr>
                                <w:sz w:val="20"/>
                              </w:rPr>
                            </w:pPr>
                          </w:p>
                          <w:p w14:paraId="187CF6A3">
                            <w:pPr>
                              <w:pStyle w:val="8"/>
                              <w:spacing w:before="9"/>
                              <w:rPr>
                                <w:sz w:val="15"/>
                              </w:rPr>
                            </w:pPr>
                          </w:p>
                          <w:p w14:paraId="39DCA846">
                            <w:pPr>
                              <w:pStyle w:val="8"/>
                              <w:ind w:left="288"/>
                              <w:rPr>
                                <w:b/>
                                <w:sz w:val="20"/>
                              </w:rPr>
                            </w:pPr>
                            <w:r>
                              <w:rPr>
                                <w:b/>
                                <w:sz w:val="20"/>
                              </w:rPr>
                              <w:t>备注</w:t>
                            </w:r>
                          </w:p>
                        </w:tc>
                      </w:tr>
                      <w:tr w14:paraId="37CCC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62" w:type="dxa"/>
                            <w:vMerge w:val="continue"/>
                            <w:tcBorders>
                              <w:top w:val="nil"/>
                            </w:tcBorders>
                          </w:tcPr>
                          <w:p w14:paraId="6ED1CA5B">
                            <w:pPr>
                              <w:rPr>
                                <w:sz w:val="2"/>
                                <w:szCs w:val="2"/>
                              </w:rPr>
                            </w:pPr>
                          </w:p>
                        </w:tc>
                        <w:tc>
                          <w:tcPr>
                            <w:tcW w:w="1560" w:type="dxa"/>
                            <w:vMerge w:val="continue"/>
                            <w:tcBorders>
                              <w:top w:val="nil"/>
                            </w:tcBorders>
                          </w:tcPr>
                          <w:p w14:paraId="65C6CEE8">
                            <w:pPr>
                              <w:rPr>
                                <w:sz w:val="2"/>
                                <w:szCs w:val="2"/>
                              </w:rPr>
                            </w:pPr>
                          </w:p>
                        </w:tc>
                        <w:tc>
                          <w:tcPr>
                            <w:tcW w:w="1701" w:type="dxa"/>
                          </w:tcPr>
                          <w:p w14:paraId="28390950">
                            <w:pPr>
                              <w:pStyle w:val="8"/>
                              <w:rPr>
                                <w:sz w:val="20"/>
                              </w:rPr>
                            </w:pPr>
                          </w:p>
                          <w:p w14:paraId="0E505E97">
                            <w:pPr>
                              <w:pStyle w:val="8"/>
                              <w:spacing w:before="1"/>
                              <w:ind w:left="449"/>
                              <w:rPr>
                                <w:b/>
                                <w:sz w:val="20"/>
                              </w:rPr>
                            </w:pPr>
                            <w:r>
                              <w:rPr>
                                <w:b/>
                                <w:sz w:val="20"/>
                              </w:rPr>
                              <w:t>主项名称</w:t>
                            </w:r>
                          </w:p>
                        </w:tc>
                        <w:tc>
                          <w:tcPr>
                            <w:tcW w:w="1701" w:type="dxa"/>
                          </w:tcPr>
                          <w:p w14:paraId="51534DBB">
                            <w:pPr>
                              <w:pStyle w:val="8"/>
                              <w:rPr>
                                <w:sz w:val="20"/>
                              </w:rPr>
                            </w:pPr>
                          </w:p>
                          <w:p w14:paraId="160ED643">
                            <w:pPr>
                              <w:pStyle w:val="8"/>
                              <w:spacing w:before="1"/>
                              <w:ind w:left="129" w:right="118"/>
                              <w:jc w:val="center"/>
                              <w:rPr>
                                <w:b/>
                                <w:sz w:val="20"/>
                              </w:rPr>
                            </w:pPr>
                            <w:r>
                              <w:rPr>
                                <w:b/>
                                <w:sz w:val="20"/>
                              </w:rPr>
                              <w:t>子项名称</w:t>
                            </w:r>
                          </w:p>
                        </w:tc>
                        <w:tc>
                          <w:tcPr>
                            <w:tcW w:w="1701" w:type="dxa"/>
                          </w:tcPr>
                          <w:p w14:paraId="34EFD9FF">
                            <w:pPr>
                              <w:pStyle w:val="8"/>
                              <w:spacing w:before="104" w:line="175" w:lineRule="auto"/>
                              <w:ind w:left="28" w:right="2" w:hanging="12"/>
                              <w:rPr>
                                <w:b/>
                                <w:sz w:val="20"/>
                              </w:rPr>
                            </w:pPr>
                            <w:r>
                              <w:rPr>
                                <w:b/>
                                <w:sz w:val="20"/>
                              </w:rPr>
                              <w:t>州级</w:t>
                            </w:r>
                            <w:r>
                              <w:rPr>
                                <w:b/>
                                <w:spacing w:val="-55"/>
                                <w:position w:val="-3"/>
                                <w:sz w:val="32"/>
                              </w:rPr>
                              <w:t>、</w:t>
                            </w:r>
                            <w:r>
                              <w:rPr>
                                <w:b/>
                                <w:spacing w:val="-3"/>
                                <w:sz w:val="20"/>
                              </w:rPr>
                              <w:t>市级审批指</w:t>
                            </w:r>
                            <w:r>
                              <w:rPr>
                                <w:b/>
                                <w:sz w:val="20"/>
                              </w:rPr>
                              <w:t>导</w:t>
                            </w:r>
                            <w:r>
                              <w:rPr>
                                <w:b/>
                                <w:spacing w:val="5"/>
                                <w:position w:val="-3"/>
                                <w:sz w:val="32"/>
                              </w:rPr>
                              <w:t>（</w:t>
                            </w:r>
                            <w:r>
                              <w:rPr>
                                <w:b/>
                                <w:sz w:val="20"/>
                              </w:rPr>
                              <w:t>实施</w:t>
                            </w:r>
                            <w:r>
                              <w:rPr>
                                <w:b/>
                                <w:position w:val="-3"/>
                                <w:sz w:val="32"/>
                              </w:rPr>
                              <w:t>）</w:t>
                            </w:r>
                            <w:r>
                              <w:rPr>
                                <w:b/>
                                <w:sz w:val="20"/>
                              </w:rPr>
                              <w:t>部门</w:t>
                            </w:r>
                          </w:p>
                        </w:tc>
                        <w:tc>
                          <w:tcPr>
                            <w:tcW w:w="975" w:type="dxa"/>
                          </w:tcPr>
                          <w:p w14:paraId="6CF0A975">
                            <w:pPr>
                              <w:pStyle w:val="8"/>
                              <w:rPr>
                                <w:sz w:val="20"/>
                              </w:rPr>
                            </w:pPr>
                          </w:p>
                          <w:p w14:paraId="35EAD8E0">
                            <w:pPr>
                              <w:pStyle w:val="8"/>
                              <w:spacing w:before="1"/>
                              <w:ind w:left="65" w:right="56"/>
                              <w:jc w:val="center"/>
                              <w:rPr>
                                <w:b/>
                                <w:sz w:val="20"/>
                              </w:rPr>
                            </w:pPr>
                            <w:r>
                              <w:rPr>
                                <w:b/>
                                <w:sz w:val="20"/>
                              </w:rPr>
                              <w:t>行使层级</w:t>
                            </w:r>
                          </w:p>
                        </w:tc>
                        <w:tc>
                          <w:tcPr>
                            <w:tcW w:w="2520" w:type="dxa"/>
                            <w:vMerge w:val="continue"/>
                            <w:tcBorders>
                              <w:top w:val="nil"/>
                            </w:tcBorders>
                          </w:tcPr>
                          <w:p w14:paraId="18BFB64C">
                            <w:pPr>
                              <w:rPr>
                                <w:sz w:val="2"/>
                                <w:szCs w:val="2"/>
                              </w:rPr>
                            </w:pPr>
                          </w:p>
                        </w:tc>
                        <w:tc>
                          <w:tcPr>
                            <w:tcW w:w="1260" w:type="dxa"/>
                            <w:vMerge w:val="continue"/>
                            <w:tcBorders>
                              <w:top w:val="nil"/>
                            </w:tcBorders>
                          </w:tcPr>
                          <w:p w14:paraId="1952A31E">
                            <w:pPr>
                              <w:rPr>
                                <w:sz w:val="2"/>
                                <w:szCs w:val="2"/>
                              </w:rPr>
                            </w:pPr>
                          </w:p>
                        </w:tc>
                        <w:tc>
                          <w:tcPr>
                            <w:tcW w:w="2205" w:type="dxa"/>
                            <w:vMerge w:val="continue"/>
                            <w:tcBorders>
                              <w:top w:val="nil"/>
                            </w:tcBorders>
                          </w:tcPr>
                          <w:p w14:paraId="105C31FB">
                            <w:pPr>
                              <w:rPr>
                                <w:sz w:val="2"/>
                                <w:szCs w:val="2"/>
                              </w:rPr>
                            </w:pPr>
                          </w:p>
                        </w:tc>
                        <w:tc>
                          <w:tcPr>
                            <w:tcW w:w="978" w:type="dxa"/>
                            <w:vMerge w:val="continue"/>
                            <w:tcBorders>
                              <w:top w:val="nil"/>
                            </w:tcBorders>
                          </w:tcPr>
                          <w:p w14:paraId="26008583">
                            <w:pPr>
                              <w:rPr>
                                <w:sz w:val="2"/>
                                <w:szCs w:val="2"/>
                              </w:rPr>
                            </w:pPr>
                          </w:p>
                        </w:tc>
                      </w:tr>
                      <w:tr w14:paraId="385CB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62" w:type="dxa"/>
                          </w:tcPr>
                          <w:p w14:paraId="77CA9C73">
                            <w:pPr>
                              <w:pStyle w:val="8"/>
                              <w:rPr>
                                <w:sz w:val="20"/>
                              </w:rPr>
                            </w:pPr>
                          </w:p>
                          <w:p w14:paraId="0AB742CA">
                            <w:pPr>
                              <w:pStyle w:val="8"/>
                              <w:spacing w:before="12"/>
                              <w:rPr>
                                <w:sz w:val="20"/>
                              </w:rPr>
                            </w:pPr>
                          </w:p>
                          <w:p w14:paraId="002F08D4">
                            <w:pPr>
                              <w:pStyle w:val="8"/>
                              <w:ind w:left="9"/>
                              <w:jc w:val="center"/>
                              <w:rPr>
                                <w:sz w:val="20"/>
                              </w:rPr>
                            </w:pPr>
                            <w:r>
                              <w:rPr>
                                <w:w w:val="99"/>
                                <w:sz w:val="20"/>
                              </w:rPr>
                              <w:t>1</w:t>
                            </w:r>
                          </w:p>
                        </w:tc>
                        <w:tc>
                          <w:tcPr>
                            <w:tcW w:w="1560" w:type="dxa"/>
                          </w:tcPr>
                          <w:p w14:paraId="02C03DA0">
                            <w:pPr>
                              <w:pStyle w:val="8"/>
                              <w:rPr>
                                <w:sz w:val="20"/>
                              </w:rPr>
                            </w:pPr>
                          </w:p>
                          <w:p w14:paraId="7F59B00C">
                            <w:pPr>
                              <w:pStyle w:val="8"/>
                              <w:spacing w:before="160" w:line="225" w:lineRule="auto"/>
                              <w:ind w:left="80" w:right="68"/>
                              <w:rPr>
                                <w:sz w:val="20"/>
                              </w:rPr>
                            </w:pPr>
                            <w:r>
                              <w:rPr>
                                <w:sz w:val="20"/>
                              </w:rPr>
                              <w:t>设立民办职业培训学校资产审计</w:t>
                            </w:r>
                          </w:p>
                        </w:tc>
                        <w:tc>
                          <w:tcPr>
                            <w:tcW w:w="1701" w:type="dxa"/>
                          </w:tcPr>
                          <w:p w14:paraId="14CA4A69">
                            <w:pPr>
                              <w:pStyle w:val="8"/>
                              <w:spacing w:before="237" w:line="153" w:lineRule="auto"/>
                              <w:ind w:left="15" w:right="3" w:firstLine="33"/>
                              <w:jc w:val="both"/>
                              <w:rPr>
                                <w:sz w:val="20"/>
                              </w:rPr>
                            </w:pPr>
                            <w:r>
                              <w:rPr>
                                <w:sz w:val="20"/>
                              </w:rPr>
                              <w:t>民办职业培训学校设立</w:t>
                            </w:r>
                            <w:r>
                              <w:rPr>
                                <w:position w:val="-3"/>
                                <w:sz w:val="32"/>
                              </w:rPr>
                              <w:t>、</w:t>
                            </w:r>
                            <w:r>
                              <w:rPr>
                                <w:sz w:val="20"/>
                              </w:rPr>
                              <w:t>分立</w:t>
                            </w:r>
                            <w:r>
                              <w:rPr>
                                <w:position w:val="-3"/>
                                <w:sz w:val="32"/>
                              </w:rPr>
                              <w:t>、</w:t>
                            </w:r>
                            <w:r>
                              <w:rPr>
                                <w:sz w:val="20"/>
                              </w:rPr>
                              <w:t>合并</w:t>
                            </w:r>
                            <w:r>
                              <w:rPr>
                                <w:spacing w:val="-48"/>
                                <w:position w:val="-3"/>
                                <w:sz w:val="32"/>
                              </w:rPr>
                              <w:t>、</w:t>
                            </w:r>
                            <w:r>
                              <w:rPr>
                                <w:spacing w:val="-3"/>
                                <w:sz w:val="20"/>
                              </w:rPr>
                              <w:t>变更及终止审</w:t>
                            </w:r>
                          </w:p>
                          <w:p w14:paraId="414C5AC4">
                            <w:pPr>
                              <w:pStyle w:val="8"/>
                              <w:spacing w:line="215" w:lineRule="exact"/>
                              <w:ind w:left="7"/>
                              <w:jc w:val="center"/>
                              <w:rPr>
                                <w:sz w:val="20"/>
                              </w:rPr>
                            </w:pPr>
                            <w:r>
                              <w:rPr>
                                <w:w w:val="99"/>
                                <w:sz w:val="20"/>
                              </w:rPr>
                              <w:t>批</w:t>
                            </w:r>
                          </w:p>
                        </w:tc>
                        <w:tc>
                          <w:tcPr>
                            <w:tcW w:w="1701" w:type="dxa"/>
                          </w:tcPr>
                          <w:p w14:paraId="3E594B54">
                            <w:pPr>
                              <w:pStyle w:val="8"/>
                              <w:rPr>
                                <w:rFonts w:ascii="Times New Roman"/>
                                <w:sz w:val="20"/>
                              </w:rPr>
                            </w:pPr>
                          </w:p>
                        </w:tc>
                        <w:tc>
                          <w:tcPr>
                            <w:tcW w:w="1701" w:type="dxa"/>
                          </w:tcPr>
                          <w:p w14:paraId="2D871D7B">
                            <w:pPr>
                              <w:pStyle w:val="8"/>
                              <w:rPr>
                                <w:sz w:val="20"/>
                              </w:rPr>
                            </w:pPr>
                          </w:p>
                          <w:p w14:paraId="162111D9">
                            <w:pPr>
                              <w:pStyle w:val="8"/>
                              <w:spacing w:before="160" w:line="225" w:lineRule="auto"/>
                              <w:ind w:left="549" w:right="40" w:hanging="500"/>
                              <w:rPr>
                                <w:sz w:val="20"/>
                              </w:rPr>
                            </w:pPr>
                            <w:r>
                              <w:rPr>
                                <w:sz w:val="20"/>
                              </w:rPr>
                              <w:t>市人力资源和社会保障局</w:t>
                            </w:r>
                          </w:p>
                        </w:tc>
                        <w:tc>
                          <w:tcPr>
                            <w:tcW w:w="975" w:type="dxa"/>
                          </w:tcPr>
                          <w:p w14:paraId="2DF48EA3">
                            <w:pPr>
                              <w:pStyle w:val="8"/>
                              <w:rPr>
                                <w:sz w:val="20"/>
                              </w:rPr>
                            </w:pPr>
                          </w:p>
                          <w:p w14:paraId="23EE591E">
                            <w:pPr>
                              <w:pStyle w:val="8"/>
                              <w:spacing w:before="12"/>
                              <w:rPr>
                                <w:sz w:val="20"/>
                              </w:rPr>
                            </w:pPr>
                          </w:p>
                          <w:p w14:paraId="28E8A23D">
                            <w:pPr>
                              <w:pStyle w:val="8"/>
                              <w:ind w:left="7"/>
                              <w:jc w:val="center"/>
                              <w:rPr>
                                <w:sz w:val="20"/>
                              </w:rPr>
                            </w:pPr>
                            <w:r>
                              <w:rPr>
                                <w:w w:val="99"/>
                                <w:sz w:val="20"/>
                              </w:rPr>
                              <w:t>县</w:t>
                            </w:r>
                          </w:p>
                        </w:tc>
                        <w:tc>
                          <w:tcPr>
                            <w:tcW w:w="2520" w:type="dxa"/>
                          </w:tcPr>
                          <w:p w14:paraId="2083F763">
                            <w:pPr>
                              <w:pStyle w:val="8"/>
                              <w:spacing w:line="290" w:lineRule="exact"/>
                              <w:ind w:left="14" w:right="5"/>
                              <w:jc w:val="center"/>
                              <w:rPr>
                                <w:sz w:val="20"/>
                              </w:rPr>
                            </w:pPr>
                            <w:r>
                              <w:rPr>
                                <w:position w:val="-3"/>
                                <w:sz w:val="32"/>
                              </w:rPr>
                              <w:t>《</w:t>
                            </w:r>
                            <w:r>
                              <w:rPr>
                                <w:sz w:val="20"/>
                              </w:rPr>
                              <w:t>中华人民共和国民办教</w:t>
                            </w:r>
                          </w:p>
                          <w:p w14:paraId="1D796837">
                            <w:pPr>
                              <w:pStyle w:val="8"/>
                              <w:spacing w:line="240" w:lineRule="exact"/>
                              <w:ind w:left="14" w:right="5"/>
                              <w:jc w:val="center"/>
                              <w:rPr>
                                <w:sz w:val="32"/>
                              </w:rPr>
                            </w:pPr>
                            <w:r>
                              <w:rPr>
                                <w:sz w:val="20"/>
                              </w:rPr>
                              <w:t>育促进法</w:t>
                            </w:r>
                            <w:r>
                              <w:rPr>
                                <w:position w:val="-3"/>
                                <w:sz w:val="32"/>
                              </w:rPr>
                              <w:t>》</w:t>
                            </w:r>
                          </w:p>
                          <w:p w14:paraId="0BBB3EBD">
                            <w:pPr>
                              <w:pStyle w:val="8"/>
                              <w:spacing w:line="175" w:lineRule="auto"/>
                              <w:ind w:left="14" w:right="5"/>
                              <w:jc w:val="center"/>
                              <w:rPr>
                                <w:sz w:val="20"/>
                              </w:rPr>
                            </w:pPr>
                            <w:r>
                              <w:rPr>
                                <w:sz w:val="20"/>
                              </w:rPr>
                              <w:t>注</w:t>
                            </w:r>
                            <w:r>
                              <w:rPr>
                                <w:spacing w:val="-31"/>
                                <w:position w:val="-3"/>
                                <w:sz w:val="32"/>
                              </w:rPr>
                              <w:t>：</w:t>
                            </w:r>
                            <w:r>
                              <w:rPr>
                                <w:spacing w:val="-2"/>
                                <w:sz w:val="20"/>
                              </w:rPr>
                              <w:t>审批工作中要求申请人</w:t>
                            </w:r>
                            <w:r>
                              <w:rPr>
                                <w:sz w:val="20"/>
                              </w:rPr>
                              <w:t>提供审计机构出具的资产审</w:t>
                            </w:r>
                          </w:p>
                          <w:p w14:paraId="1DA0C50B">
                            <w:pPr>
                              <w:pStyle w:val="8"/>
                              <w:spacing w:line="254" w:lineRule="exact"/>
                              <w:ind w:left="14" w:right="5"/>
                              <w:jc w:val="center"/>
                              <w:rPr>
                                <w:sz w:val="20"/>
                              </w:rPr>
                            </w:pPr>
                            <w:r>
                              <w:rPr>
                                <w:sz w:val="20"/>
                              </w:rPr>
                              <w:t>计报告</w:t>
                            </w:r>
                          </w:p>
                        </w:tc>
                        <w:tc>
                          <w:tcPr>
                            <w:tcW w:w="1260" w:type="dxa"/>
                          </w:tcPr>
                          <w:p w14:paraId="25584F93">
                            <w:pPr>
                              <w:pStyle w:val="8"/>
                              <w:rPr>
                                <w:sz w:val="20"/>
                              </w:rPr>
                            </w:pPr>
                          </w:p>
                          <w:p w14:paraId="68DE467B">
                            <w:pPr>
                              <w:pStyle w:val="8"/>
                              <w:spacing w:before="12"/>
                              <w:rPr>
                                <w:sz w:val="20"/>
                              </w:rPr>
                            </w:pPr>
                          </w:p>
                          <w:p w14:paraId="1E378DB9">
                            <w:pPr>
                              <w:pStyle w:val="8"/>
                              <w:ind w:left="28"/>
                              <w:rPr>
                                <w:sz w:val="20"/>
                              </w:rPr>
                            </w:pPr>
                            <w:r>
                              <w:rPr>
                                <w:sz w:val="20"/>
                              </w:rPr>
                              <w:t>法定验资机构</w:t>
                            </w:r>
                          </w:p>
                        </w:tc>
                        <w:tc>
                          <w:tcPr>
                            <w:tcW w:w="2205" w:type="dxa"/>
                          </w:tcPr>
                          <w:p w14:paraId="2F7B3446">
                            <w:pPr>
                              <w:pStyle w:val="8"/>
                              <w:spacing w:before="1"/>
                              <w:rPr>
                                <w:sz w:val="36"/>
                              </w:rPr>
                            </w:pPr>
                          </w:p>
                          <w:p w14:paraId="09C863C5">
                            <w:pPr>
                              <w:pStyle w:val="8"/>
                              <w:spacing w:line="170" w:lineRule="auto"/>
                              <w:ind w:left="441" w:right="93" w:hanging="341"/>
                              <w:rPr>
                                <w:sz w:val="32"/>
                              </w:rPr>
                            </w:pPr>
                            <w:r>
                              <w:rPr>
                                <w:sz w:val="20"/>
                              </w:rPr>
                              <w:t>不再要求申请人提供资产审计报告</w:t>
                            </w:r>
                            <w:r>
                              <w:rPr>
                                <w:position w:val="-3"/>
                                <w:sz w:val="32"/>
                              </w:rPr>
                              <w:t>。</w:t>
                            </w:r>
                          </w:p>
                        </w:tc>
                        <w:tc>
                          <w:tcPr>
                            <w:tcW w:w="978" w:type="dxa"/>
                          </w:tcPr>
                          <w:p w14:paraId="05B809B0">
                            <w:pPr>
                              <w:pStyle w:val="8"/>
                              <w:rPr>
                                <w:rFonts w:ascii="Times New Roman"/>
                                <w:sz w:val="20"/>
                              </w:rPr>
                            </w:pPr>
                          </w:p>
                        </w:tc>
                      </w:tr>
                      <w:tr w14:paraId="1D033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762" w:type="dxa"/>
                            <w:vMerge w:val="restart"/>
                          </w:tcPr>
                          <w:p w14:paraId="6AB65D00">
                            <w:pPr>
                              <w:pStyle w:val="8"/>
                              <w:rPr>
                                <w:sz w:val="20"/>
                              </w:rPr>
                            </w:pPr>
                          </w:p>
                          <w:p w14:paraId="666B8D27">
                            <w:pPr>
                              <w:pStyle w:val="8"/>
                              <w:rPr>
                                <w:sz w:val="20"/>
                              </w:rPr>
                            </w:pPr>
                          </w:p>
                          <w:p w14:paraId="52F1A64B">
                            <w:pPr>
                              <w:pStyle w:val="8"/>
                              <w:spacing w:before="8"/>
                              <w:rPr>
                                <w:sz w:val="26"/>
                              </w:rPr>
                            </w:pPr>
                          </w:p>
                          <w:p w14:paraId="43BF9CB5">
                            <w:pPr>
                              <w:pStyle w:val="8"/>
                              <w:ind w:left="9"/>
                              <w:jc w:val="center"/>
                              <w:rPr>
                                <w:sz w:val="20"/>
                              </w:rPr>
                            </w:pPr>
                            <w:r>
                              <w:rPr>
                                <w:w w:val="99"/>
                                <w:sz w:val="20"/>
                              </w:rPr>
                              <w:t>2</w:t>
                            </w:r>
                          </w:p>
                        </w:tc>
                        <w:tc>
                          <w:tcPr>
                            <w:tcW w:w="1560" w:type="dxa"/>
                            <w:vMerge w:val="restart"/>
                          </w:tcPr>
                          <w:p w14:paraId="6818CC1D">
                            <w:pPr>
                              <w:pStyle w:val="8"/>
                              <w:rPr>
                                <w:sz w:val="20"/>
                              </w:rPr>
                            </w:pPr>
                          </w:p>
                          <w:p w14:paraId="48EBE57F">
                            <w:pPr>
                              <w:pStyle w:val="8"/>
                              <w:rPr>
                                <w:sz w:val="20"/>
                              </w:rPr>
                            </w:pPr>
                          </w:p>
                          <w:p w14:paraId="07E79991">
                            <w:pPr>
                              <w:pStyle w:val="8"/>
                              <w:spacing w:before="2"/>
                              <w:rPr>
                                <w:sz w:val="18"/>
                              </w:rPr>
                            </w:pPr>
                          </w:p>
                          <w:p w14:paraId="6A10D912">
                            <w:pPr>
                              <w:pStyle w:val="8"/>
                              <w:spacing w:before="1" w:line="225" w:lineRule="auto"/>
                              <w:ind w:left="579" w:right="68" w:hanging="500"/>
                              <w:rPr>
                                <w:sz w:val="20"/>
                              </w:rPr>
                            </w:pPr>
                            <w:r>
                              <w:rPr>
                                <w:sz w:val="20"/>
                              </w:rPr>
                              <w:t>采矿权申请范围核查</w:t>
                            </w:r>
                          </w:p>
                        </w:tc>
                        <w:tc>
                          <w:tcPr>
                            <w:tcW w:w="1701" w:type="dxa"/>
                            <w:vMerge w:val="restart"/>
                          </w:tcPr>
                          <w:p w14:paraId="5F2974F6">
                            <w:pPr>
                              <w:pStyle w:val="8"/>
                              <w:rPr>
                                <w:sz w:val="20"/>
                              </w:rPr>
                            </w:pPr>
                          </w:p>
                          <w:p w14:paraId="341B716F">
                            <w:pPr>
                              <w:pStyle w:val="8"/>
                              <w:rPr>
                                <w:sz w:val="20"/>
                              </w:rPr>
                            </w:pPr>
                          </w:p>
                          <w:p w14:paraId="247A4D6D">
                            <w:pPr>
                              <w:pStyle w:val="8"/>
                              <w:spacing w:before="8"/>
                              <w:rPr>
                                <w:sz w:val="26"/>
                              </w:rPr>
                            </w:pPr>
                          </w:p>
                          <w:p w14:paraId="6A73F72B">
                            <w:pPr>
                              <w:pStyle w:val="8"/>
                              <w:ind w:left="48"/>
                              <w:rPr>
                                <w:sz w:val="20"/>
                              </w:rPr>
                            </w:pPr>
                            <w:r>
                              <w:rPr>
                                <w:sz w:val="20"/>
                              </w:rPr>
                              <w:t>开采矿产资源审批</w:t>
                            </w:r>
                          </w:p>
                        </w:tc>
                        <w:tc>
                          <w:tcPr>
                            <w:tcW w:w="1701" w:type="dxa"/>
                          </w:tcPr>
                          <w:p w14:paraId="6069C88E">
                            <w:pPr>
                              <w:pStyle w:val="8"/>
                              <w:spacing w:before="162" w:line="225" w:lineRule="auto"/>
                              <w:ind w:left="248" w:right="41" w:hanging="200"/>
                              <w:rPr>
                                <w:sz w:val="20"/>
                              </w:rPr>
                            </w:pPr>
                            <w:r>
                              <w:rPr>
                                <w:sz w:val="20"/>
                              </w:rPr>
                              <w:t>开采矿产资源划定矿区范围批准</w:t>
                            </w:r>
                          </w:p>
                        </w:tc>
                        <w:tc>
                          <w:tcPr>
                            <w:tcW w:w="1701" w:type="dxa"/>
                          </w:tcPr>
                          <w:p w14:paraId="24317A9A">
                            <w:pPr>
                              <w:pStyle w:val="8"/>
                              <w:spacing w:before="1"/>
                              <w:rPr>
                                <w:sz w:val="21"/>
                              </w:rPr>
                            </w:pPr>
                          </w:p>
                          <w:p w14:paraId="24232E1F">
                            <w:pPr>
                              <w:pStyle w:val="8"/>
                              <w:ind w:left="128" w:right="121"/>
                              <w:jc w:val="center"/>
                              <w:rPr>
                                <w:sz w:val="20"/>
                              </w:rPr>
                            </w:pPr>
                            <w:r>
                              <w:rPr>
                                <w:sz w:val="20"/>
                              </w:rPr>
                              <w:t>市自然资源局</w:t>
                            </w:r>
                          </w:p>
                        </w:tc>
                        <w:tc>
                          <w:tcPr>
                            <w:tcW w:w="975" w:type="dxa"/>
                          </w:tcPr>
                          <w:p w14:paraId="130924E3">
                            <w:pPr>
                              <w:pStyle w:val="8"/>
                              <w:spacing w:before="190"/>
                              <w:ind w:left="63" w:right="56"/>
                              <w:jc w:val="center"/>
                              <w:rPr>
                                <w:sz w:val="20"/>
                              </w:rPr>
                            </w:pPr>
                            <w:r>
                              <w:rPr>
                                <w:sz w:val="20"/>
                              </w:rPr>
                              <w:t>州</w:t>
                            </w:r>
                            <w:r>
                              <w:rPr>
                                <w:position w:val="-3"/>
                                <w:sz w:val="32"/>
                              </w:rPr>
                              <w:t>、</w:t>
                            </w:r>
                            <w:r>
                              <w:rPr>
                                <w:sz w:val="20"/>
                              </w:rPr>
                              <w:t>县</w:t>
                            </w:r>
                          </w:p>
                        </w:tc>
                        <w:tc>
                          <w:tcPr>
                            <w:tcW w:w="2520" w:type="dxa"/>
                            <w:vMerge w:val="restart"/>
                          </w:tcPr>
                          <w:p w14:paraId="381788E7">
                            <w:pPr>
                              <w:pStyle w:val="8"/>
                              <w:spacing w:before="4"/>
                              <w:rPr>
                                <w:sz w:val="32"/>
                              </w:rPr>
                            </w:pPr>
                          </w:p>
                          <w:p w14:paraId="14B2A449">
                            <w:pPr>
                              <w:pStyle w:val="8"/>
                              <w:spacing w:line="325" w:lineRule="exact"/>
                              <w:ind w:left="100"/>
                              <w:rPr>
                                <w:sz w:val="20"/>
                              </w:rPr>
                            </w:pPr>
                            <w:r>
                              <w:rPr>
                                <w:w w:val="95"/>
                                <w:position w:val="-3"/>
                                <w:sz w:val="32"/>
                              </w:rPr>
                              <w:t>《</w:t>
                            </w:r>
                            <w:r>
                              <w:rPr>
                                <w:w w:val="95"/>
                                <w:sz w:val="20"/>
                              </w:rPr>
                              <w:t>国土资源部关于调整探</w:t>
                            </w:r>
                          </w:p>
                          <w:p w14:paraId="2BE8216A">
                            <w:pPr>
                              <w:pStyle w:val="8"/>
                              <w:spacing w:before="29" w:line="141" w:lineRule="auto"/>
                              <w:ind w:left="40" w:right="2" w:hanging="27"/>
                              <w:jc w:val="both"/>
                              <w:rPr>
                                <w:sz w:val="32"/>
                              </w:rPr>
                            </w:pPr>
                            <w:r>
                              <w:rPr>
                                <w:sz w:val="20"/>
                              </w:rPr>
                              <w:t>矿权</w:t>
                            </w:r>
                            <w:r>
                              <w:rPr>
                                <w:spacing w:val="-29"/>
                                <w:position w:val="-3"/>
                                <w:sz w:val="32"/>
                              </w:rPr>
                              <w:t>、</w:t>
                            </w:r>
                            <w:r>
                              <w:rPr>
                                <w:spacing w:val="-2"/>
                                <w:sz w:val="20"/>
                              </w:rPr>
                              <w:t>采矿权申请资料有关</w:t>
                            </w:r>
                            <w:r>
                              <w:rPr>
                                <w:sz w:val="20"/>
                              </w:rPr>
                              <w:t>问题的公告</w:t>
                            </w:r>
                            <w:r>
                              <w:rPr>
                                <w:position w:val="-3"/>
                                <w:sz w:val="32"/>
                              </w:rPr>
                              <w:t>》（</w:t>
                            </w:r>
                            <w:r>
                              <w:rPr>
                                <w:sz w:val="20"/>
                              </w:rPr>
                              <w:t>国土资源</w:t>
                            </w:r>
                            <w:r>
                              <w:rPr>
                                <w:spacing w:val="-13"/>
                                <w:sz w:val="20"/>
                              </w:rPr>
                              <w:t xml:space="preserve">部公告 </w:t>
                            </w:r>
                            <w:r>
                              <w:rPr>
                                <w:sz w:val="20"/>
                              </w:rPr>
                              <w:t>2009</w:t>
                            </w:r>
                            <w:r>
                              <w:rPr>
                                <w:spacing w:val="-14"/>
                                <w:sz w:val="20"/>
                              </w:rPr>
                              <w:t xml:space="preserve"> 年第 </w:t>
                            </w:r>
                            <w:r>
                              <w:rPr>
                                <w:sz w:val="20"/>
                              </w:rPr>
                              <w:t>17</w:t>
                            </w:r>
                            <w:r>
                              <w:rPr>
                                <w:spacing w:val="-26"/>
                                <w:sz w:val="20"/>
                              </w:rPr>
                              <w:t xml:space="preserve"> 号</w:t>
                            </w:r>
                            <w:r>
                              <w:rPr>
                                <w:position w:val="-3"/>
                                <w:sz w:val="32"/>
                              </w:rPr>
                              <w:t>）</w:t>
                            </w:r>
                          </w:p>
                        </w:tc>
                        <w:tc>
                          <w:tcPr>
                            <w:tcW w:w="1260" w:type="dxa"/>
                            <w:vMerge w:val="restart"/>
                          </w:tcPr>
                          <w:p w14:paraId="5839FBC9">
                            <w:pPr>
                              <w:pStyle w:val="8"/>
                              <w:rPr>
                                <w:sz w:val="20"/>
                              </w:rPr>
                            </w:pPr>
                          </w:p>
                          <w:p w14:paraId="12669382">
                            <w:pPr>
                              <w:pStyle w:val="8"/>
                              <w:rPr>
                                <w:sz w:val="20"/>
                              </w:rPr>
                            </w:pPr>
                          </w:p>
                          <w:p w14:paraId="79EEF558">
                            <w:pPr>
                              <w:pStyle w:val="8"/>
                              <w:spacing w:before="2"/>
                              <w:rPr>
                                <w:sz w:val="18"/>
                              </w:rPr>
                            </w:pPr>
                          </w:p>
                          <w:p w14:paraId="77FD273A">
                            <w:pPr>
                              <w:pStyle w:val="8"/>
                              <w:spacing w:before="1" w:line="225" w:lineRule="auto"/>
                              <w:ind w:left="129" w:right="19" w:hanging="101"/>
                              <w:rPr>
                                <w:sz w:val="20"/>
                              </w:rPr>
                            </w:pPr>
                            <w:r>
                              <w:rPr>
                                <w:sz w:val="20"/>
                              </w:rPr>
                              <w:t>具备相应资质的测量单位</w:t>
                            </w:r>
                          </w:p>
                        </w:tc>
                        <w:tc>
                          <w:tcPr>
                            <w:tcW w:w="2205" w:type="dxa"/>
                            <w:vMerge w:val="restart"/>
                          </w:tcPr>
                          <w:p w14:paraId="55880D3F">
                            <w:pPr>
                              <w:pStyle w:val="8"/>
                              <w:rPr>
                                <w:sz w:val="20"/>
                              </w:rPr>
                            </w:pPr>
                          </w:p>
                          <w:p w14:paraId="6F8D5A27">
                            <w:pPr>
                              <w:pStyle w:val="8"/>
                              <w:spacing w:before="173" w:line="172" w:lineRule="auto"/>
                              <w:ind w:left="14" w:right="4" w:firstLine="86"/>
                              <w:jc w:val="both"/>
                              <w:rPr>
                                <w:sz w:val="20"/>
                              </w:rPr>
                            </w:pPr>
                            <w:r>
                              <w:rPr>
                                <w:sz w:val="20"/>
                              </w:rPr>
                              <w:t>不再要求申请人提供采矿权申请范围核查表</w:t>
                            </w:r>
                            <w:r>
                              <w:rPr>
                                <w:spacing w:val="-144"/>
                                <w:position w:val="-3"/>
                                <w:sz w:val="32"/>
                              </w:rPr>
                              <w:t>，</w:t>
                            </w:r>
                            <w:r>
                              <w:rPr>
                                <w:spacing w:val="-14"/>
                                <w:sz w:val="20"/>
                              </w:rPr>
                              <w:t>自</w:t>
                            </w:r>
                            <w:r>
                              <w:rPr>
                                <w:sz w:val="20"/>
                              </w:rPr>
                              <w:t>然资源主管部门也不再</w:t>
                            </w:r>
                          </w:p>
                          <w:p w14:paraId="39828DF9">
                            <w:pPr>
                              <w:pStyle w:val="8"/>
                              <w:spacing w:before="58" w:line="170" w:lineRule="auto"/>
                              <w:ind w:left="242" w:right="93" w:hanging="142"/>
                              <w:rPr>
                                <w:sz w:val="32"/>
                              </w:rPr>
                            </w:pPr>
                            <w:r>
                              <w:rPr>
                                <w:sz w:val="20"/>
                              </w:rPr>
                              <w:t>委托有关机构进行采矿权申请范围核查</w:t>
                            </w:r>
                            <w:r>
                              <w:rPr>
                                <w:position w:val="-3"/>
                                <w:sz w:val="32"/>
                              </w:rPr>
                              <w:t>。</w:t>
                            </w:r>
                          </w:p>
                        </w:tc>
                        <w:tc>
                          <w:tcPr>
                            <w:tcW w:w="978" w:type="dxa"/>
                            <w:vMerge w:val="restart"/>
                          </w:tcPr>
                          <w:p w14:paraId="3811E748">
                            <w:pPr>
                              <w:pStyle w:val="8"/>
                              <w:rPr>
                                <w:rFonts w:ascii="Times New Roman"/>
                                <w:sz w:val="20"/>
                              </w:rPr>
                            </w:pPr>
                          </w:p>
                        </w:tc>
                      </w:tr>
                      <w:tr w14:paraId="7CDCE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62" w:type="dxa"/>
                            <w:vMerge w:val="continue"/>
                            <w:tcBorders>
                              <w:top w:val="nil"/>
                            </w:tcBorders>
                          </w:tcPr>
                          <w:p w14:paraId="3B49D4D3">
                            <w:pPr>
                              <w:rPr>
                                <w:sz w:val="2"/>
                                <w:szCs w:val="2"/>
                              </w:rPr>
                            </w:pPr>
                          </w:p>
                        </w:tc>
                        <w:tc>
                          <w:tcPr>
                            <w:tcW w:w="1560" w:type="dxa"/>
                            <w:vMerge w:val="continue"/>
                            <w:tcBorders>
                              <w:top w:val="nil"/>
                            </w:tcBorders>
                          </w:tcPr>
                          <w:p w14:paraId="6163DC1C">
                            <w:pPr>
                              <w:rPr>
                                <w:sz w:val="2"/>
                                <w:szCs w:val="2"/>
                              </w:rPr>
                            </w:pPr>
                          </w:p>
                        </w:tc>
                        <w:tc>
                          <w:tcPr>
                            <w:tcW w:w="1701" w:type="dxa"/>
                            <w:vMerge w:val="continue"/>
                            <w:tcBorders>
                              <w:top w:val="nil"/>
                            </w:tcBorders>
                          </w:tcPr>
                          <w:p w14:paraId="2AA68696">
                            <w:pPr>
                              <w:rPr>
                                <w:sz w:val="2"/>
                                <w:szCs w:val="2"/>
                              </w:rPr>
                            </w:pPr>
                          </w:p>
                        </w:tc>
                        <w:tc>
                          <w:tcPr>
                            <w:tcW w:w="1701" w:type="dxa"/>
                          </w:tcPr>
                          <w:p w14:paraId="73A4DD55">
                            <w:pPr>
                              <w:pStyle w:val="8"/>
                              <w:spacing w:before="142"/>
                              <w:ind w:left="129" w:right="121"/>
                              <w:jc w:val="center"/>
                              <w:rPr>
                                <w:sz w:val="20"/>
                              </w:rPr>
                            </w:pPr>
                            <w:r>
                              <w:rPr>
                                <w:sz w:val="20"/>
                              </w:rPr>
                              <w:t>新设采矿权登记</w:t>
                            </w:r>
                          </w:p>
                        </w:tc>
                        <w:tc>
                          <w:tcPr>
                            <w:tcW w:w="1701" w:type="dxa"/>
                          </w:tcPr>
                          <w:p w14:paraId="65CBAA4C">
                            <w:pPr>
                              <w:pStyle w:val="8"/>
                              <w:spacing w:before="142"/>
                              <w:ind w:left="128" w:right="121"/>
                              <w:jc w:val="center"/>
                              <w:rPr>
                                <w:sz w:val="20"/>
                              </w:rPr>
                            </w:pPr>
                            <w:r>
                              <w:rPr>
                                <w:sz w:val="20"/>
                              </w:rPr>
                              <w:t>市自然资源局</w:t>
                            </w:r>
                          </w:p>
                        </w:tc>
                        <w:tc>
                          <w:tcPr>
                            <w:tcW w:w="975" w:type="dxa"/>
                          </w:tcPr>
                          <w:p w14:paraId="36301B8D">
                            <w:pPr>
                              <w:pStyle w:val="8"/>
                              <w:spacing w:before="62"/>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3AA924BA">
                            <w:pPr>
                              <w:rPr>
                                <w:sz w:val="2"/>
                                <w:szCs w:val="2"/>
                              </w:rPr>
                            </w:pPr>
                          </w:p>
                        </w:tc>
                        <w:tc>
                          <w:tcPr>
                            <w:tcW w:w="1260" w:type="dxa"/>
                            <w:vMerge w:val="continue"/>
                            <w:tcBorders>
                              <w:top w:val="nil"/>
                            </w:tcBorders>
                          </w:tcPr>
                          <w:p w14:paraId="3080BA6A">
                            <w:pPr>
                              <w:rPr>
                                <w:sz w:val="2"/>
                                <w:szCs w:val="2"/>
                              </w:rPr>
                            </w:pPr>
                          </w:p>
                        </w:tc>
                        <w:tc>
                          <w:tcPr>
                            <w:tcW w:w="2205" w:type="dxa"/>
                            <w:vMerge w:val="continue"/>
                            <w:tcBorders>
                              <w:top w:val="nil"/>
                            </w:tcBorders>
                          </w:tcPr>
                          <w:p w14:paraId="727A7DF2">
                            <w:pPr>
                              <w:rPr>
                                <w:sz w:val="2"/>
                                <w:szCs w:val="2"/>
                              </w:rPr>
                            </w:pPr>
                          </w:p>
                        </w:tc>
                        <w:tc>
                          <w:tcPr>
                            <w:tcW w:w="978" w:type="dxa"/>
                            <w:vMerge w:val="continue"/>
                            <w:tcBorders>
                              <w:top w:val="nil"/>
                            </w:tcBorders>
                          </w:tcPr>
                          <w:p w14:paraId="637672F0">
                            <w:pPr>
                              <w:rPr>
                                <w:sz w:val="2"/>
                                <w:szCs w:val="2"/>
                              </w:rPr>
                            </w:pPr>
                          </w:p>
                        </w:tc>
                      </w:tr>
                      <w:tr w14:paraId="3314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62" w:type="dxa"/>
                            <w:vMerge w:val="continue"/>
                            <w:tcBorders>
                              <w:top w:val="nil"/>
                            </w:tcBorders>
                          </w:tcPr>
                          <w:p w14:paraId="1545B620">
                            <w:pPr>
                              <w:rPr>
                                <w:sz w:val="2"/>
                                <w:szCs w:val="2"/>
                              </w:rPr>
                            </w:pPr>
                          </w:p>
                        </w:tc>
                        <w:tc>
                          <w:tcPr>
                            <w:tcW w:w="1560" w:type="dxa"/>
                            <w:vMerge w:val="continue"/>
                            <w:tcBorders>
                              <w:top w:val="nil"/>
                            </w:tcBorders>
                          </w:tcPr>
                          <w:p w14:paraId="05964904">
                            <w:pPr>
                              <w:rPr>
                                <w:sz w:val="2"/>
                                <w:szCs w:val="2"/>
                              </w:rPr>
                            </w:pPr>
                          </w:p>
                        </w:tc>
                        <w:tc>
                          <w:tcPr>
                            <w:tcW w:w="1701" w:type="dxa"/>
                            <w:vMerge w:val="continue"/>
                            <w:tcBorders>
                              <w:top w:val="nil"/>
                            </w:tcBorders>
                          </w:tcPr>
                          <w:p w14:paraId="71C34F07">
                            <w:pPr>
                              <w:rPr>
                                <w:sz w:val="2"/>
                                <w:szCs w:val="2"/>
                              </w:rPr>
                            </w:pPr>
                          </w:p>
                        </w:tc>
                        <w:tc>
                          <w:tcPr>
                            <w:tcW w:w="1701" w:type="dxa"/>
                          </w:tcPr>
                          <w:p w14:paraId="1A02C87D">
                            <w:pPr>
                              <w:pStyle w:val="8"/>
                              <w:spacing w:before="175"/>
                              <w:ind w:left="129" w:right="121"/>
                              <w:jc w:val="center"/>
                              <w:rPr>
                                <w:sz w:val="20"/>
                              </w:rPr>
                            </w:pPr>
                            <w:r>
                              <w:rPr>
                                <w:sz w:val="20"/>
                              </w:rPr>
                              <w:t>采矿权变更登记</w:t>
                            </w:r>
                          </w:p>
                        </w:tc>
                        <w:tc>
                          <w:tcPr>
                            <w:tcW w:w="1701" w:type="dxa"/>
                          </w:tcPr>
                          <w:p w14:paraId="71BB1B63">
                            <w:pPr>
                              <w:pStyle w:val="8"/>
                              <w:spacing w:before="175"/>
                              <w:ind w:left="128" w:right="121"/>
                              <w:jc w:val="center"/>
                              <w:rPr>
                                <w:sz w:val="20"/>
                              </w:rPr>
                            </w:pPr>
                            <w:r>
                              <w:rPr>
                                <w:sz w:val="20"/>
                              </w:rPr>
                              <w:t>市自然资源局</w:t>
                            </w:r>
                          </w:p>
                        </w:tc>
                        <w:tc>
                          <w:tcPr>
                            <w:tcW w:w="975" w:type="dxa"/>
                          </w:tcPr>
                          <w:p w14:paraId="049CAA90">
                            <w:pPr>
                              <w:pStyle w:val="8"/>
                              <w:spacing w:before="95"/>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46D7EA76">
                            <w:pPr>
                              <w:rPr>
                                <w:sz w:val="2"/>
                                <w:szCs w:val="2"/>
                              </w:rPr>
                            </w:pPr>
                          </w:p>
                        </w:tc>
                        <w:tc>
                          <w:tcPr>
                            <w:tcW w:w="1260" w:type="dxa"/>
                            <w:vMerge w:val="continue"/>
                            <w:tcBorders>
                              <w:top w:val="nil"/>
                            </w:tcBorders>
                          </w:tcPr>
                          <w:p w14:paraId="1093CFFC">
                            <w:pPr>
                              <w:rPr>
                                <w:sz w:val="2"/>
                                <w:szCs w:val="2"/>
                              </w:rPr>
                            </w:pPr>
                          </w:p>
                        </w:tc>
                        <w:tc>
                          <w:tcPr>
                            <w:tcW w:w="2205" w:type="dxa"/>
                            <w:vMerge w:val="continue"/>
                            <w:tcBorders>
                              <w:top w:val="nil"/>
                            </w:tcBorders>
                          </w:tcPr>
                          <w:p w14:paraId="6D65F2D8">
                            <w:pPr>
                              <w:rPr>
                                <w:sz w:val="2"/>
                                <w:szCs w:val="2"/>
                              </w:rPr>
                            </w:pPr>
                          </w:p>
                        </w:tc>
                        <w:tc>
                          <w:tcPr>
                            <w:tcW w:w="978" w:type="dxa"/>
                            <w:vMerge w:val="continue"/>
                            <w:tcBorders>
                              <w:top w:val="nil"/>
                            </w:tcBorders>
                          </w:tcPr>
                          <w:p w14:paraId="737E6C71">
                            <w:pPr>
                              <w:rPr>
                                <w:sz w:val="2"/>
                                <w:szCs w:val="2"/>
                              </w:rPr>
                            </w:pPr>
                          </w:p>
                        </w:tc>
                      </w:tr>
                      <w:tr w14:paraId="11BC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762" w:type="dxa"/>
                            <w:vMerge w:val="restart"/>
                          </w:tcPr>
                          <w:p w14:paraId="7B62BFA0">
                            <w:pPr>
                              <w:pStyle w:val="8"/>
                              <w:rPr>
                                <w:sz w:val="20"/>
                              </w:rPr>
                            </w:pPr>
                          </w:p>
                          <w:p w14:paraId="1534FBEE">
                            <w:pPr>
                              <w:pStyle w:val="8"/>
                              <w:rPr>
                                <w:sz w:val="20"/>
                              </w:rPr>
                            </w:pPr>
                          </w:p>
                          <w:p w14:paraId="7B197DBB">
                            <w:pPr>
                              <w:pStyle w:val="8"/>
                              <w:spacing w:before="4"/>
                              <w:rPr>
                                <w:sz w:val="28"/>
                              </w:rPr>
                            </w:pPr>
                          </w:p>
                          <w:p w14:paraId="5E4C2F4A">
                            <w:pPr>
                              <w:pStyle w:val="8"/>
                              <w:ind w:left="9"/>
                              <w:jc w:val="center"/>
                              <w:rPr>
                                <w:sz w:val="20"/>
                              </w:rPr>
                            </w:pPr>
                            <w:r>
                              <w:rPr>
                                <w:w w:val="99"/>
                                <w:sz w:val="20"/>
                              </w:rPr>
                              <w:t>3</w:t>
                            </w:r>
                          </w:p>
                        </w:tc>
                        <w:tc>
                          <w:tcPr>
                            <w:tcW w:w="1560" w:type="dxa"/>
                            <w:vMerge w:val="restart"/>
                          </w:tcPr>
                          <w:p w14:paraId="792F52B1">
                            <w:pPr>
                              <w:pStyle w:val="8"/>
                              <w:rPr>
                                <w:sz w:val="20"/>
                              </w:rPr>
                            </w:pPr>
                          </w:p>
                          <w:p w14:paraId="33F6D4A9">
                            <w:pPr>
                              <w:pStyle w:val="8"/>
                              <w:rPr>
                                <w:sz w:val="20"/>
                              </w:rPr>
                            </w:pPr>
                          </w:p>
                          <w:p w14:paraId="4F0411C9">
                            <w:pPr>
                              <w:pStyle w:val="8"/>
                              <w:spacing w:before="12"/>
                              <w:rPr>
                                <w:sz w:val="19"/>
                              </w:rPr>
                            </w:pPr>
                          </w:p>
                          <w:p w14:paraId="47AB44EE">
                            <w:pPr>
                              <w:pStyle w:val="8"/>
                              <w:spacing w:line="225" w:lineRule="auto"/>
                              <w:ind w:left="279" w:right="68" w:hanging="200"/>
                              <w:rPr>
                                <w:sz w:val="20"/>
                              </w:rPr>
                            </w:pPr>
                            <w:r>
                              <w:rPr>
                                <w:sz w:val="20"/>
                              </w:rPr>
                              <w:t>矿产资源开采地质报告编制</w:t>
                            </w:r>
                          </w:p>
                        </w:tc>
                        <w:tc>
                          <w:tcPr>
                            <w:tcW w:w="1701" w:type="dxa"/>
                            <w:vMerge w:val="restart"/>
                          </w:tcPr>
                          <w:p w14:paraId="316ED6AD">
                            <w:pPr>
                              <w:pStyle w:val="8"/>
                              <w:rPr>
                                <w:sz w:val="20"/>
                              </w:rPr>
                            </w:pPr>
                          </w:p>
                          <w:p w14:paraId="6AB7D404">
                            <w:pPr>
                              <w:pStyle w:val="8"/>
                              <w:rPr>
                                <w:sz w:val="20"/>
                              </w:rPr>
                            </w:pPr>
                          </w:p>
                          <w:p w14:paraId="21710289">
                            <w:pPr>
                              <w:pStyle w:val="8"/>
                              <w:spacing w:before="4"/>
                              <w:rPr>
                                <w:sz w:val="28"/>
                              </w:rPr>
                            </w:pPr>
                          </w:p>
                          <w:p w14:paraId="46ECADB2">
                            <w:pPr>
                              <w:pStyle w:val="8"/>
                              <w:ind w:left="48"/>
                              <w:rPr>
                                <w:sz w:val="20"/>
                              </w:rPr>
                            </w:pPr>
                            <w:r>
                              <w:rPr>
                                <w:sz w:val="20"/>
                              </w:rPr>
                              <w:t>开采矿产资源审批</w:t>
                            </w:r>
                          </w:p>
                        </w:tc>
                        <w:tc>
                          <w:tcPr>
                            <w:tcW w:w="1701" w:type="dxa"/>
                          </w:tcPr>
                          <w:p w14:paraId="615B2C48">
                            <w:pPr>
                              <w:pStyle w:val="8"/>
                              <w:spacing w:before="6"/>
                              <w:rPr>
                                <w:sz w:val="16"/>
                              </w:rPr>
                            </w:pPr>
                          </w:p>
                          <w:p w14:paraId="5F02CA7F">
                            <w:pPr>
                              <w:pStyle w:val="8"/>
                              <w:ind w:left="129" w:right="121"/>
                              <w:jc w:val="center"/>
                              <w:rPr>
                                <w:sz w:val="20"/>
                              </w:rPr>
                            </w:pPr>
                            <w:r>
                              <w:rPr>
                                <w:sz w:val="20"/>
                              </w:rPr>
                              <w:t>新设采矿权登记</w:t>
                            </w:r>
                          </w:p>
                        </w:tc>
                        <w:tc>
                          <w:tcPr>
                            <w:tcW w:w="1701" w:type="dxa"/>
                          </w:tcPr>
                          <w:p w14:paraId="3E10A142">
                            <w:pPr>
                              <w:pStyle w:val="8"/>
                              <w:spacing w:before="6"/>
                              <w:rPr>
                                <w:sz w:val="16"/>
                              </w:rPr>
                            </w:pPr>
                          </w:p>
                          <w:p w14:paraId="5BE50B71">
                            <w:pPr>
                              <w:pStyle w:val="8"/>
                              <w:ind w:left="128" w:right="121"/>
                              <w:jc w:val="center"/>
                              <w:rPr>
                                <w:sz w:val="20"/>
                              </w:rPr>
                            </w:pPr>
                            <w:r>
                              <w:rPr>
                                <w:sz w:val="20"/>
                              </w:rPr>
                              <w:t>市自然资源局</w:t>
                            </w:r>
                          </w:p>
                        </w:tc>
                        <w:tc>
                          <w:tcPr>
                            <w:tcW w:w="975" w:type="dxa"/>
                          </w:tcPr>
                          <w:p w14:paraId="4E2496BC">
                            <w:pPr>
                              <w:pStyle w:val="8"/>
                              <w:spacing w:before="131"/>
                              <w:ind w:left="63" w:right="56"/>
                              <w:jc w:val="center"/>
                              <w:rPr>
                                <w:sz w:val="20"/>
                              </w:rPr>
                            </w:pPr>
                            <w:r>
                              <w:rPr>
                                <w:sz w:val="20"/>
                              </w:rPr>
                              <w:t>州</w:t>
                            </w:r>
                            <w:r>
                              <w:rPr>
                                <w:position w:val="-3"/>
                                <w:sz w:val="32"/>
                              </w:rPr>
                              <w:t>、</w:t>
                            </w:r>
                            <w:r>
                              <w:rPr>
                                <w:sz w:val="20"/>
                              </w:rPr>
                              <w:t>县</w:t>
                            </w:r>
                          </w:p>
                        </w:tc>
                        <w:tc>
                          <w:tcPr>
                            <w:tcW w:w="2520" w:type="dxa"/>
                            <w:vMerge w:val="restart"/>
                          </w:tcPr>
                          <w:p w14:paraId="1F55208A">
                            <w:pPr>
                              <w:pStyle w:val="8"/>
                              <w:rPr>
                                <w:sz w:val="34"/>
                              </w:rPr>
                            </w:pPr>
                          </w:p>
                          <w:p w14:paraId="1BDA3F6C">
                            <w:pPr>
                              <w:pStyle w:val="8"/>
                              <w:spacing w:line="325" w:lineRule="exact"/>
                              <w:ind w:left="14" w:right="5"/>
                              <w:jc w:val="center"/>
                              <w:rPr>
                                <w:sz w:val="20"/>
                              </w:rPr>
                            </w:pPr>
                            <w:r>
                              <w:rPr>
                                <w:position w:val="-3"/>
                                <w:sz w:val="32"/>
                              </w:rPr>
                              <w:t>《</w:t>
                            </w:r>
                            <w:r>
                              <w:rPr>
                                <w:sz w:val="20"/>
                              </w:rPr>
                              <w:t>国土资源部关于矿产资</w:t>
                            </w:r>
                          </w:p>
                          <w:p w14:paraId="583BC077">
                            <w:pPr>
                              <w:pStyle w:val="8"/>
                              <w:spacing w:before="30" w:line="141" w:lineRule="auto"/>
                              <w:ind w:left="14" w:right="2"/>
                              <w:jc w:val="center"/>
                              <w:rPr>
                                <w:sz w:val="20"/>
                              </w:rPr>
                            </w:pPr>
                            <w:r>
                              <w:rPr>
                                <w:sz w:val="20"/>
                              </w:rPr>
                              <w:t>源勘查登记</w:t>
                            </w:r>
                            <w:r>
                              <w:rPr>
                                <w:spacing w:val="-29"/>
                                <w:position w:val="-3"/>
                                <w:sz w:val="32"/>
                              </w:rPr>
                              <w:t>、</w:t>
                            </w:r>
                            <w:r>
                              <w:rPr>
                                <w:spacing w:val="-3"/>
                                <w:sz w:val="20"/>
                              </w:rPr>
                              <w:t>开采登记有关</w:t>
                            </w:r>
                            <w:r>
                              <w:rPr>
                                <w:sz w:val="20"/>
                              </w:rPr>
                              <w:t>规定的通知</w:t>
                            </w:r>
                            <w:r>
                              <w:rPr>
                                <w:position w:val="-3"/>
                                <w:sz w:val="32"/>
                              </w:rPr>
                              <w:t>》（</w:t>
                            </w:r>
                            <w:r>
                              <w:rPr>
                                <w:sz w:val="20"/>
                              </w:rPr>
                              <w:t>国土资发</w:t>
                            </w:r>
                          </w:p>
                          <w:p w14:paraId="03146995">
                            <w:pPr>
                              <w:pStyle w:val="8"/>
                              <w:spacing w:line="291" w:lineRule="exact"/>
                              <w:ind w:left="14" w:right="5"/>
                              <w:jc w:val="center"/>
                              <w:rPr>
                                <w:sz w:val="32"/>
                              </w:rPr>
                            </w:pPr>
                            <w:r>
                              <w:rPr>
                                <w:sz w:val="20"/>
                              </w:rPr>
                              <w:t>〔1998〕7 号</w:t>
                            </w:r>
                            <w:r>
                              <w:rPr>
                                <w:position w:val="-3"/>
                                <w:sz w:val="32"/>
                              </w:rPr>
                              <w:t>）</w:t>
                            </w:r>
                          </w:p>
                        </w:tc>
                        <w:tc>
                          <w:tcPr>
                            <w:tcW w:w="1260" w:type="dxa"/>
                            <w:vMerge w:val="restart"/>
                          </w:tcPr>
                          <w:p w14:paraId="7CDDEA4B">
                            <w:pPr>
                              <w:pStyle w:val="8"/>
                              <w:rPr>
                                <w:sz w:val="20"/>
                              </w:rPr>
                            </w:pPr>
                          </w:p>
                          <w:p w14:paraId="0F6D34AE">
                            <w:pPr>
                              <w:pStyle w:val="8"/>
                              <w:rPr>
                                <w:sz w:val="20"/>
                              </w:rPr>
                            </w:pPr>
                          </w:p>
                          <w:p w14:paraId="31282D09">
                            <w:pPr>
                              <w:pStyle w:val="8"/>
                              <w:spacing w:before="12"/>
                              <w:rPr>
                                <w:sz w:val="19"/>
                              </w:rPr>
                            </w:pPr>
                          </w:p>
                          <w:p w14:paraId="02084589">
                            <w:pPr>
                              <w:pStyle w:val="8"/>
                              <w:spacing w:line="225" w:lineRule="auto"/>
                              <w:ind w:left="328" w:right="19" w:hanging="300"/>
                              <w:rPr>
                                <w:sz w:val="20"/>
                              </w:rPr>
                            </w:pPr>
                            <w:r>
                              <w:rPr>
                                <w:sz w:val="20"/>
                              </w:rPr>
                              <w:t>具备相应资质的机构</w:t>
                            </w:r>
                          </w:p>
                        </w:tc>
                        <w:tc>
                          <w:tcPr>
                            <w:tcW w:w="2205" w:type="dxa"/>
                            <w:vMerge w:val="restart"/>
                          </w:tcPr>
                          <w:p w14:paraId="2ED8AF2E">
                            <w:pPr>
                              <w:pStyle w:val="8"/>
                              <w:rPr>
                                <w:sz w:val="32"/>
                              </w:rPr>
                            </w:pPr>
                          </w:p>
                          <w:p w14:paraId="5FF41368">
                            <w:pPr>
                              <w:pStyle w:val="8"/>
                              <w:spacing w:before="6"/>
                              <w:rPr>
                                <w:sz w:val="31"/>
                              </w:rPr>
                            </w:pPr>
                          </w:p>
                          <w:p w14:paraId="394EAE07">
                            <w:pPr>
                              <w:pStyle w:val="8"/>
                              <w:spacing w:before="1" w:line="170" w:lineRule="auto"/>
                              <w:ind w:left="40" w:right="33" w:firstLine="60"/>
                              <w:rPr>
                                <w:sz w:val="32"/>
                              </w:rPr>
                            </w:pPr>
                            <w:r>
                              <w:rPr>
                                <w:sz w:val="20"/>
                              </w:rPr>
                              <w:t>不再要求申请人提供矿产资源开采地质报告</w:t>
                            </w:r>
                            <w:r>
                              <w:rPr>
                                <w:position w:val="-3"/>
                                <w:sz w:val="32"/>
                              </w:rPr>
                              <w:t>。</w:t>
                            </w:r>
                          </w:p>
                        </w:tc>
                        <w:tc>
                          <w:tcPr>
                            <w:tcW w:w="978" w:type="dxa"/>
                            <w:vMerge w:val="restart"/>
                          </w:tcPr>
                          <w:p w14:paraId="41547787">
                            <w:pPr>
                              <w:pStyle w:val="8"/>
                              <w:rPr>
                                <w:rFonts w:ascii="Times New Roman"/>
                                <w:sz w:val="20"/>
                              </w:rPr>
                            </w:pPr>
                          </w:p>
                        </w:tc>
                      </w:tr>
                      <w:tr w14:paraId="1CA40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762" w:type="dxa"/>
                            <w:vMerge w:val="continue"/>
                            <w:tcBorders>
                              <w:top w:val="nil"/>
                            </w:tcBorders>
                          </w:tcPr>
                          <w:p w14:paraId="4C34D62A">
                            <w:pPr>
                              <w:rPr>
                                <w:sz w:val="2"/>
                                <w:szCs w:val="2"/>
                              </w:rPr>
                            </w:pPr>
                          </w:p>
                        </w:tc>
                        <w:tc>
                          <w:tcPr>
                            <w:tcW w:w="1560" w:type="dxa"/>
                            <w:vMerge w:val="continue"/>
                            <w:tcBorders>
                              <w:top w:val="nil"/>
                            </w:tcBorders>
                          </w:tcPr>
                          <w:p w14:paraId="67D99332">
                            <w:pPr>
                              <w:rPr>
                                <w:sz w:val="2"/>
                                <w:szCs w:val="2"/>
                              </w:rPr>
                            </w:pPr>
                          </w:p>
                        </w:tc>
                        <w:tc>
                          <w:tcPr>
                            <w:tcW w:w="1701" w:type="dxa"/>
                            <w:vMerge w:val="continue"/>
                            <w:tcBorders>
                              <w:top w:val="nil"/>
                            </w:tcBorders>
                          </w:tcPr>
                          <w:p w14:paraId="66D2B555">
                            <w:pPr>
                              <w:rPr>
                                <w:sz w:val="2"/>
                                <w:szCs w:val="2"/>
                              </w:rPr>
                            </w:pPr>
                          </w:p>
                        </w:tc>
                        <w:tc>
                          <w:tcPr>
                            <w:tcW w:w="1701" w:type="dxa"/>
                          </w:tcPr>
                          <w:p w14:paraId="7F964A57">
                            <w:pPr>
                              <w:pStyle w:val="8"/>
                              <w:spacing w:before="1"/>
                              <w:rPr>
                                <w:sz w:val="14"/>
                              </w:rPr>
                            </w:pPr>
                          </w:p>
                          <w:p w14:paraId="3980D301">
                            <w:pPr>
                              <w:pStyle w:val="8"/>
                              <w:ind w:left="129" w:right="121"/>
                              <w:jc w:val="center"/>
                              <w:rPr>
                                <w:sz w:val="20"/>
                              </w:rPr>
                            </w:pPr>
                            <w:r>
                              <w:rPr>
                                <w:sz w:val="20"/>
                              </w:rPr>
                              <w:t>采矿权变更登记</w:t>
                            </w:r>
                          </w:p>
                        </w:tc>
                        <w:tc>
                          <w:tcPr>
                            <w:tcW w:w="1701" w:type="dxa"/>
                          </w:tcPr>
                          <w:p w14:paraId="306E4E4C">
                            <w:pPr>
                              <w:pStyle w:val="8"/>
                              <w:spacing w:before="1"/>
                              <w:rPr>
                                <w:sz w:val="14"/>
                              </w:rPr>
                            </w:pPr>
                          </w:p>
                          <w:p w14:paraId="31EA9B2A">
                            <w:pPr>
                              <w:pStyle w:val="8"/>
                              <w:ind w:left="128" w:right="121"/>
                              <w:jc w:val="center"/>
                              <w:rPr>
                                <w:sz w:val="20"/>
                              </w:rPr>
                            </w:pPr>
                            <w:r>
                              <w:rPr>
                                <w:sz w:val="20"/>
                              </w:rPr>
                              <w:t>市自然资源局</w:t>
                            </w:r>
                          </w:p>
                        </w:tc>
                        <w:tc>
                          <w:tcPr>
                            <w:tcW w:w="975" w:type="dxa"/>
                          </w:tcPr>
                          <w:p w14:paraId="266F4FA9">
                            <w:pPr>
                              <w:pStyle w:val="8"/>
                              <w:spacing w:before="100"/>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1E56BA8B">
                            <w:pPr>
                              <w:rPr>
                                <w:sz w:val="2"/>
                                <w:szCs w:val="2"/>
                              </w:rPr>
                            </w:pPr>
                          </w:p>
                        </w:tc>
                        <w:tc>
                          <w:tcPr>
                            <w:tcW w:w="1260" w:type="dxa"/>
                            <w:vMerge w:val="continue"/>
                            <w:tcBorders>
                              <w:top w:val="nil"/>
                            </w:tcBorders>
                          </w:tcPr>
                          <w:p w14:paraId="78BCF71A">
                            <w:pPr>
                              <w:rPr>
                                <w:sz w:val="2"/>
                                <w:szCs w:val="2"/>
                              </w:rPr>
                            </w:pPr>
                          </w:p>
                        </w:tc>
                        <w:tc>
                          <w:tcPr>
                            <w:tcW w:w="2205" w:type="dxa"/>
                            <w:vMerge w:val="continue"/>
                            <w:tcBorders>
                              <w:top w:val="nil"/>
                            </w:tcBorders>
                          </w:tcPr>
                          <w:p w14:paraId="7B199F51">
                            <w:pPr>
                              <w:rPr>
                                <w:sz w:val="2"/>
                                <w:szCs w:val="2"/>
                              </w:rPr>
                            </w:pPr>
                          </w:p>
                        </w:tc>
                        <w:tc>
                          <w:tcPr>
                            <w:tcW w:w="978" w:type="dxa"/>
                            <w:vMerge w:val="continue"/>
                            <w:tcBorders>
                              <w:top w:val="nil"/>
                            </w:tcBorders>
                          </w:tcPr>
                          <w:p w14:paraId="21394830">
                            <w:pPr>
                              <w:rPr>
                                <w:sz w:val="2"/>
                                <w:szCs w:val="2"/>
                              </w:rPr>
                            </w:pPr>
                          </w:p>
                        </w:tc>
                      </w:tr>
                      <w:tr w14:paraId="12D4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62" w:type="dxa"/>
                            <w:vMerge w:val="continue"/>
                            <w:tcBorders>
                              <w:top w:val="nil"/>
                            </w:tcBorders>
                          </w:tcPr>
                          <w:p w14:paraId="18E6B8B1">
                            <w:pPr>
                              <w:rPr>
                                <w:sz w:val="2"/>
                                <w:szCs w:val="2"/>
                              </w:rPr>
                            </w:pPr>
                          </w:p>
                        </w:tc>
                        <w:tc>
                          <w:tcPr>
                            <w:tcW w:w="1560" w:type="dxa"/>
                            <w:vMerge w:val="continue"/>
                            <w:tcBorders>
                              <w:top w:val="nil"/>
                            </w:tcBorders>
                          </w:tcPr>
                          <w:p w14:paraId="50E32382">
                            <w:pPr>
                              <w:rPr>
                                <w:sz w:val="2"/>
                                <w:szCs w:val="2"/>
                              </w:rPr>
                            </w:pPr>
                          </w:p>
                        </w:tc>
                        <w:tc>
                          <w:tcPr>
                            <w:tcW w:w="1701" w:type="dxa"/>
                            <w:vMerge w:val="continue"/>
                            <w:tcBorders>
                              <w:top w:val="nil"/>
                            </w:tcBorders>
                          </w:tcPr>
                          <w:p w14:paraId="39DCF8B7">
                            <w:pPr>
                              <w:rPr>
                                <w:sz w:val="2"/>
                                <w:szCs w:val="2"/>
                              </w:rPr>
                            </w:pPr>
                          </w:p>
                        </w:tc>
                        <w:tc>
                          <w:tcPr>
                            <w:tcW w:w="1701" w:type="dxa"/>
                          </w:tcPr>
                          <w:p w14:paraId="2EC6C033">
                            <w:pPr>
                              <w:pStyle w:val="8"/>
                              <w:spacing w:before="1"/>
                              <w:rPr>
                                <w:sz w:val="17"/>
                              </w:rPr>
                            </w:pPr>
                          </w:p>
                          <w:p w14:paraId="5FF0CE8D">
                            <w:pPr>
                              <w:pStyle w:val="8"/>
                              <w:ind w:left="129" w:right="121"/>
                              <w:jc w:val="center"/>
                              <w:rPr>
                                <w:sz w:val="20"/>
                              </w:rPr>
                            </w:pPr>
                            <w:r>
                              <w:rPr>
                                <w:sz w:val="20"/>
                              </w:rPr>
                              <w:t>采矿权延续登记</w:t>
                            </w:r>
                          </w:p>
                        </w:tc>
                        <w:tc>
                          <w:tcPr>
                            <w:tcW w:w="1701" w:type="dxa"/>
                          </w:tcPr>
                          <w:p w14:paraId="12C9F045">
                            <w:pPr>
                              <w:pStyle w:val="8"/>
                              <w:spacing w:before="1"/>
                              <w:rPr>
                                <w:sz w:val="17"/>
                              </w:rPr>
                            </w:pPr>
                          </w:p>
                          <w:p w14:paraId="075D5292">
                            <w:pPr>
                              <w:pStyle w:val="8"/>
                              <w:ind w:left="128" w:right="121"/>
                              <w:jc w:val="center"/>
                              <w:rPr>
                                <w:sz w:val="20"/>
                              </w:rPr>
                            </w:pPr>
                            <w:r>
                              <w:rPr>
                                <w:sz w:val="20"/>
                              </w:rPr>
                              <w:t>市自然资源局</w:t>
                            </w:r>
                          </w:p>
                        </w:tc>
                        <w:tc>
                          <w:tcPr>
                            <w:tcW w:w="975" w:type="dxa"/>
                          </w:tcPr>
                          <w:p w14:paraId="1C490434">
                            <w:pPr>
                              <w:pStyle w:val="8"/>
                              <w:spacing w:before="139"/>
                              <w:ind w:left="63" w:right="56"/>
                              <w:jc w:val="center"/>
                              <w:rPr>
                                <w:sz w:val="20"/>
                              </w:rPr>
                            </w:pPr>
                            <w:r>
                              <w:rPr>
                                <w:sz w:val="20"/>
                              </w:rPr>
                              <w:t>州</w:t>
                            </w:r>
                            <w:r>
                              <w:rPr>
                                <w:position w:val="-3"/>
                                <w:sz w:val="32"/>
                              </w:rPr>
                              <w:t>、</w:t>
                            </w:r>
                            <w:r>
                              <w:rPr>
                                <w:sz w:val="20"/>
                              </w:rPr>
                              <w:t>县</w:t>
                            </w:r>
                          </w:p>
                        </w:tc>
                        <w:tc>
                          <w:tcPr>
                            <w:tcW w:w="2520" w:type="dxa"/>
                            <w:vMerge w:val="continue"/>
                            <w:tcBorders>
                              <w:top w:val="nil"/>
                            </w:tcBorders>
                          </w:tcPr>
                          <w:p w14:paraId="0AEE200F">
                            <w:pPr>
                              <w:rPr>
                                <w:sz w:val="2"/>
                                <w:szCs w:val="2"/>
                              </w:rPr>
                            </w:pPr>
                          </w:p>
                        </w:tc>
                        <w:tc>
                          <w:tcPr>
                            <w:tcW w:w="1260" w:type="dxa"/>
                            <w:vMerge w:val="continue"/>
                            <w:tcBorders>
                              <w:top w:val="nil"/>
                            </w:tcBorders>
                          </w:tcPr>
                          <w:p w14:paraId="0B1775EB">
                            <w:pPr>
                              <w:rPr>
                                <w:sz w:val="2"/>
                                <w:szCs w:val="2"/>
                              </w:rPr>
                            </w:pPr>
                          </w:p>
                        </w:tc>
                        <w:tc>
                          <w:tcPr>
                            <w:tcW w:w="2205" w:type="dxa"/>
                            <w:vMerge w:val="continue"/>
                            <w:tcBorders>
                              <w:top w:val="nil"/>
                            </w:tcBorders>
                          </w:tcPr>
                          <w:p w14:paraId="53677F6A">
                            <w:pPr>
                              <w:rPr>
                                <w:sz w:val="2"/>
                                <w:szCs w:val="2"/>
                              </w:rPr>
                            </w:pPr>
                          </w:p>
                        </w:tc>
                        <w:tc>
                          <w:tcPr>
                            <w:tcW w:w="978" w:type="dxa"/>
                            <w:vMerge w:val="continue"/>
                            <w:tcBorders>
                              <w:top w:val="nil"/>
                            </w:tcBorders>
                          </w:tcPr>
                          <w:p w14:paraId="3008CDDC">
                            <w:pPr>
                              <w:rPr>
                                <w:sz w:val="2"/>
                                <w:szCs w:val="2"/>
                              </w:rPr>
                            </w:pPr>
                          </w:p>
                        </w:tc>
                      </w:tr>
                    </w:tbl>
                    <w:p w14:paraId="2D38EF41">
                      <w:pPr>
                        <w:pStyle w:val="3"/>
                      </w:pPr>
                    </w:p>
                  </w:txbxContent>
                </v:textbox>
              </v:shape>
            </w:pict>
          </mc:Fallback>
        </mc:AlternateContent>
      </w:r>
      <w:r>
        <w:rPr>
          <w:rFonts w:hint="eastAsia" w:ascii="方正黑体_GBK" w:eastAsia="方正黑体_GBK"/>
          <w:sz w:val="30"/>
        </w:rPr>
        <w:t>一</w:t>
      </w:r>
      <w:r>
        <w:rPr>
          <w:sz w:val="32"/>
        </w:rPr>
        <w:t>、</w:t>
      </w:r>
      <w:r>
        <w:rPr>
          <w:rFonts w:hint="eastAsia" w:ascii="方正黑体_GBK" w:eastAsia="方正黑体_GBK"/>
          <w:sz w:val="30"/>
        </w:rPr>
        <w:t>直接取消的行政审批中介服务事项</w:t>
      </w:r>
      <w:r>
        <w:rPr>
          <w:sz w:val="32"/>
        </w:rPr>
        <w:t>（</w:t>
      </w:r>
      <w:r>
        <w:rPr>
          <w:sz w:val="30"/>
        </w:rPr>
        <w:t>5</w:t>
      </w:r>
      <w:r>
        <w:rPr>
          <w:spacing w:val="-75"/>
          <w:sz w:val="30"/>
        </w:rPr>
        <w:t xml:space="preserve"> </w:t>
      </w:r>
      <w:r>
        <w:rPr>
          <w:rFonts w:hint="eastAsia" w:ascii="方正黑体_GBK" w:eastAsia="方正黑体_GBK"/>
          <w:sz w:val="30"/>
        </w:rPr>
        <w:t>项</w:t>
      </w:r>
      <w:r>
        <w:rPr>
          <w:sz w:val="32"/>
        </w:rPr>
        <w:t>）</w:t>
      </w:r>
    </w:p>
    <w:p w14:paraId="488D8C25">
      <w:pPr>
        <w:spacing w:after="0"/>
        <w:jc w:val="left"/>
        <w:rPr>
          <w:sz w:val="32"/>
        </w:rPr>
        <w:sectPr>
          <w:footerReference r:id="rId5" w:type="default"/>
          <w:footerReference r:id="rId6" w:type="even"/>
          <w:type w:val="continuous"/>
          <w:pgSz w:w="16840" w:h="11910" w:orient="landscape"/>
          <w:pgMar w:top="1100" w:right="320" w:bottom="920" w:left="600" w:header="720" w:footer="738" w:gutter="0"/>
          <w:pgNumType w:start="5"/>
          <w:cols w:space="720" w:num="1"/>
        </w:sectPr>
      </w:pPr>
    </w:p>
    <w:p w14:paraId="25D2CD0A">
      <w:pPr>
        <w:pStyle w:val="3"/>
        <w:spacing w:before="2"/>
        <w:rPr>
          <w:sz w:val="2"/>
        </w:rPr>
      </w:pPr>
    </w:p>
    <w:tbl>
      <w:tblPr>
        <w:tblStyle w:val="4"/>
        <w:tblW w:w="0" w:type="auto"/>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560"/>
        <w:gridCol w:w="1701"/>
        <w:gridCol w:w="1701"/>
        <w:gridCol w:w="1701"/>
        <w:gridCol w:w="975"/>
        <w:gridCol w:w="2520"/>
        <w:gridCol w:w="1260"/>
        <w:gridCol w:w="2205"/>
        <w:gridCol w:w="978"/>
      </w:tblGrid>
      <w:tr w14:paraId="2B2F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2" w:type="dxa"/>
            <w:vMerge w:val="restart"/>
          </w:tcPr>
          <w:p w14:paraId="402A00E2">
            <w:pPr>
              <w:pStyle w:val="8"/>
              <w:rPr>
                <w:sz w:val="20"/>
              </w:rPr>
            </w:pPr>
          </w:p>
          <w:p w14:paraId="00AD62AA">
            <w:pPr>
              <w:pStyle w:val="8"/>
              <w:spacing w:before="8"/>
              <w:rPr>
                <w:sz w:val="15"/>
              </w:rPr>
            </w:pPr>
          </w:p>
          <w:p w14:paraId="4B88665E">
            <w:pPr>
              <w:pStyle w:val="8"/>
              <w:ind w:left="179"/>
              <w:rPr>
                <w:b/>
                <w:sz w:val="20"/>
              </w:rPr>
            </w:pPr>
            <w:r>
              <w:rPr>
                <w:b/>
                <w:sz w:val="20"/>
              </w:rPr>
              <w:t>序号</w:t>
            </w:r>
          </w:p>
        </w:tc>
        <w:tc>
          <w:tcPr>
            <w:tcW w:w="1560" w:type="dxa"/>
            <w:vMerge w:val="restart"/>
          </w:tcPr>
          <w:p w14:paraId="06CD25F8">
            <w:pPr>
              <w:pStyle w:val="8"/>
              <w:spacing w:before="6"/>
              <w:rPr>
                <w:sz w:val="23"/>
              </w:rPr>
            </w:pPr>
          </w:p>
          <w:p w14:paraId="3C9CF6F3">
            <w:pPr>
              <w:pStyle w:val="8"/>
              <w:spacing w:line="292" w:lineRule="auto"/>
              <w:ind w:left="279" w:right="64" w:hanging="200"/>
              <w:rPr>
                <w:b/>
                <w:sz w:val="20"/>
              </w:rPr>
            </w:pPr>
            <w:r>
              <w:rPr>
                <w:b/>
                <w:sz w:val="20"/>
              </w:rPr>
              <w:t>行政审批中介服务事项名称</w:t>
            </w:r>
          </w:p>
        </w:tc>
        <w:tc>
          <w:tcPr>
            <w:tcW w:w="6078" w:type="dxa"/>
            <w:gridSpan w:val="4"/>
          </w:tcPr>
          <w:p w14:paraId="420A9EC6">
            <w:pPr>
              <w:pStyle w:val="8"/>
              <w:spacing w:before="68"/>
              <w:ind w:left="2216" w:right="2204"/>
              <w:jc w:val="center"/>
              <w:rPr>
                <w:b/>
                <w:sz w:val="20"/>
              </w:rPr>
            </w:pPr>
            <w:r>
              <w:rPr>
                <w:b/>
                <w:sz w:val="20"/>
              </w:rPr>
              <w:t>涉及行政许可事项</w:t>
            </w:r>
          </w:p>
        </w:tc>
        <w:tc>
          <w:tcPr>
            <w:tcW w:w="2520" w:type="dxa"/>
            <w:vMerge w:val="restart"/>
          </w:tcPr>
          <w:p w14:paraId="709DE8D5">
            <w:pPr>
              <w:pStyle w:val="8"/>
              <w:rPr>
                <w:sz w:val="20"/>
              </w:rPr>
            </w:pPr>
          </w:p>
          <w:p w14:paraId="5DDCC513">
            <w:pPr>
              <w:pStyle w:val="8"/>
              <w:spacing w:before="8"/>
              <w:rPr>
                <w:sz w:val="15"/>
              </w:rPr>
            </w:pPr>
          </w:p>
          <w:p w14:paraId="63480255">
            <w:pPr>
              <w:pStyle w:val="8"/>
              <w:ind w:left="359"/>
              <w:rPr>
                <w:b/>
                <w:sz w:val="20"/>
              </w:rPr>
            </w:pPr>
            <w:r>
              <w:rPr>
                <w:b/>
                <w:sz w:val="20"/>
              </w:rPr>
              <w:t>中介服务原设定依据</w:t>
            </w:r>
          </w:p>
        </w:tc>
        <w:tc>
          <w:tcPr>
            <w:tcW w:w="1260" w:type="dxa"/>
            <w:vMerge w:val="restart"/>
          </w:tcPr>
          <w:p w14:paraId="2896ED1A">
            <w:pPr>
              <w:pStyle w:val="8"/>
              <w:rPr>
                <w:sz w:val="24"/>
              </w:rPr>
            </w:pPr>
          </w:p>
          <w:p w14:paraId="66C6424F">
            <w:pPr>
              <w:pStyle w:val="8"/>
              <w:spacing w:before="1" w:line="280" w:lineRule="auto"/>
              <w:ind w:left="230" w:right="216" w:firstLine="98"/>
              <w:rPr>
                <w:b/>
                <w:sz w:val="20"/>
              </w:rPr>
            </w:pPr>
            <w:r>
              <w:rPr>
                <w:b/>
                <w:sz w:val="20"/>
              </w:rPr>
              <w:t>原中介服务机构</w:t>
            </w:r>
          </w:p>
        </w:tc>
        <w:tc>
          <w:tcPr>
            <w:tcW w:w="2205" w:type="dxa"/>
            <w:vMerge w:val="restart"/>
          </w:tcPr>
          <w:p w14:paraId="0FF2E91D">
            <w:pPr>
              <w:pStyle w:val="8"/>
              <w:rPr>
                <w:sz w:val="20"/>
              </w:rPr>
            </w:pPr>
          </w:p>
          <w:p w14:paraId="51A25C75">
            <w:pPr>
              <w:pStyle w:val="8"/>
              <w:spacing w:before="8"/>
              <w:rPr>
                <w:sz w:val="15"/>
              </w:rPr>
            </w:pPr>
          </w:p>
          <w:p w14:paraId="5A6C6162">
            <w:pPr>
              <w:pStyle w:val="8"/>
              <w:ind w:left="700"/>
              <w:rPr>
                <w:b/>
                <w:sz w:val="20"/>
              </w:rPr>
            </w:pPr>
            <w:r>
              <w:rPr>
                <w:b/>
                <w:sz w:val="20"/>
              </w:rPr>
              <w:t>处理决定</w:t>
            </w:r>
          </w:p>
        </w:tc>
        <w:tc>
          <w:tcPr>
            <w:tcW w:w="978" w:type="dxa"/>
            <w:vMerge w:val="restart"/>
          </w:tcPr>
          <w:p w14:paraId="21B17DC6">
            <w:pPr>
              <w:pStyle w:val="8"/>
              <w:rPr>
                <w:sz w:val="20"/>
              </w:rPr>
            </w:pPr>
          </w:p>
          <w:p w14:paraId="616DEFB3">
            <w:pPr>
              <w:pStyle w:val="8"/>
              <w:spacing w:before="8"/>
              <w:rPr>
                <w:sz w:val="15"/>
              </w:rPr>
            </w:pPr>
          </w:p>
          <w:p w14:paraId="21D3BC83">
            <w:pPr>
              <w:pStyle w:val="8"/>
              <w:ind w:left="288"/>
              <w:rPr>
                <w:b/>
                <w:sz w:val="20"/>
              </w:rPr>
            </w:pPr>
            <w:r>
              <w:rPr>
                <w:b/>
                <w:sz w:val="20"/>
              </w:rPr>
              <w:t>备注</w:t>
            </w:r>
          </w:p>
        </w:tc>
      </w:tr>
      <w:tr w14:paraId="0245A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762" w:type="dxa"/>
            <w:vMerge w:val="continue"/>
            <w:tcBorders>
              <w:top w:val="nil"/>
            </w:tcBorders>
          </w:tcPr>
          <w:p w14:paraId="1318AFF4">
            <w:pPr>
              <w:rPr>
                <w:sz w:val="2"/>
                <w:szCs w:val="2"/>
              </w:rPr>
            </w:pPr>
          </w:p>
        </w:tc>
        <w:tc>
          <w:tcPr>
            <w:tcW w:w="1560" w:type="dxa"/>
            <w:vMerge w:val="continue"/>
            <w:tcBorders>
              <w:top w:val="nil"/>
            </w:tcBorders>
          </w:tcPr>
          <w:p w14:paraId="0B99C82A">
            <w:pPr>
              <w:rPr>
                <w:sz w:val="2"/>
                <w:szCs w:val="2"/>
              </w:rPr>
            </w:pPr>
          </w:p>
        </w:tc>
        <w:tc>
          <w:tcPr>
            <w:tcW w:w="1701" w:type="dxa"/>
          </w:tcPr>
          <w:p w14:paraId="6BD9C2B6">
            <w:pPr>
              <w:pStyle w:val="8"/>
              <w:spacing w:before="2"/>
              <w:rPr>
                <w:sz w:val="20"/>
              </w:rPr>
            </w:pPr>
          </w:p>
          <w:p w14:paraId="6B147D35">
            <w:pPr>
              <w:pStyle w:val="8"/>
              <w:ind w:left="129" w:right="120"/>
              <w:jc w:val="center"/>
              <w:rPr>
                <w:b/>
                <w:sz w:val="20"/>
              </w:rPr>
            </w:pPr>
            <w:r>
              <w:rPr>
                <w:b/>
                <w:sz w:val="20"/>
              </w:rPr>
              <w:t>主项名称</w:t>
            </w:r>
          </w:p>
        </w:tc>
        <w:tc>
          <w:tcPr>
            <w:tcW w:w="1701" w:type="dxa"/>
          </w:tcPr>
          <w:p w14:paraId="10111118">
            <w:pPr>
              <w:pStyle w:val="8"/>
              <w:spacing w:before="2"/>
              <w:rPr>
                <w:sz w:val="20"/>
              </w:rPr>
            </w:pPr>
          </w:p>
          <w:p w14:paraId="310089FA">
            <w:pPr>
              <w:pStyle w:val="8"/>
              <w:ind w:left="450"/>
              <w:rPr>
                <w:b/>
                <w:sz w:val="20"/>
              </w:rPr>
            </w:pPr>
            <w:r>
              <w:rPr>
                <w:b/>
                <w:sz w:val="20"/>
              </w:rPr>
              <w:t>子项名称</w:t>
            </w:r>
          </w:p>
        </w:tc>
        <w:tc>
          <w:tcPr>
            <w:tcW w:w="1701" w:type="dxa"/>
          </w:tcPr>
          <w:p w14:paraId="1EA3AB49">
            <w:pPr>
              <w:pStyle w:val="8"/>
              <w:spacing w:before="103" w:line="175" w:lineRule="auto"/>
              <w:ind w:left="28" w:right="2" w:hanging="12"/>
              <w:rPr>
                <w:b/>
                <w:sz w:val="20"/>
              </w:rPr>
            </w:pPr>
            <w:r>
              <w:rPr>
                <w:b/>
                <w:sz w:val="20"/>
              </w:rPr>
              <w:t>州级</w:t>
            </w:r>
            <w:r>
              <w:rPr>
                <w:b/>
                <w:spacing w:val="-55"/>
                <w:position w:val="-3"/>
                <w:sz w:val="32"/>
              </w:rPr>
              <w:t>、</w:t>
            </w:r>
            <w:r>
              <w:rPr>
                <w:b/>
                <w:spacing w:val="-3"/>
                <w:sz w:val="20"/>
              </w:rPr>
              <w:t>市级审批指</w:t>
            </w:r>
            <w:r>
              <w:rPr>
                <w:b/>
                <w:sz w:val="20"/>
              </w:rPr>
              <w:t>导</w:t>
            </w:r>
            <w:r>
              <w:rPr>
                <w:b/>
                <w:spacing w:val="5"/>
                <w:position w:val="-3"/>
                <w:sz w:val="32"/>
              </w:rPr>
              <w:t>（</w:t>
            </w:r>
            <w:r>
              <w:rPr>
                <w:b/>
                <w:sz w:val="20"/>
              </w:rPr>
              <w:t>实施</w:t>
            </w:r>
            <w:r>
              <w:rPr>
                <w:b/>
                <w:position w:val="-3"/>
                <w:sz w:val="32"/>
              </w:rPr>
              <w:t>）</w:t>
            </w:r>
            <w:r>
              <w:rPr>
                <w:b/>
                <w:sz w:val="20"/>
              </w:rPr>
              <w:t>部门</w:t>
            </w:r>
          </w:p>
        </w:tc>
        <w:tc>
          <w:tcPr>
            <w:tcW w:w="975" w:type="dxa"/>
          </w:tcPr>
          <w:p w14:paraId="6C49C6BD">
            <w:pPr>
              <w:pStyle w:val="8"/>
              <w:spacing w:before="2"/>
              <w:rPr>
                <w:sz w:val="20"/>
              </w:rPr>
            </w:pPr>
          </w:p>
          <w:p w14:paraId="0BBC51DA">
            <w:pPr>
              <w:pStyle w:val="8"/>
              <w:ind w:left="65" w:right="56"/>
              <w:jc w:val="center"/>
              <w:rPr>
                <w:b/>
                <w:sz w:val="20"/>
              </w:rPr>
            </w:pPr>
            <w:r>
              <w:rPr>
                <w:b/>
                <w:sz w:val="20"/>
              </w:rPr>
              <w:t>行使层级</w:t>
            </w:r>
          </w:p>
        </w:tc>
        <w:tc>
          <w:tcPr>
            <w:tcW w:w="2520" w:type="dxa"/>
            <w:vMerge w:val="continue"/>
            <w:tcBorders>
              <w:top w:val="nil"/>
            </w:tcBorders>
          </w:tcPr>
          <w:p w14:paraId="3B5D70E5">
            <w:pPr>
              <w:rPr>
                <w:sz w:val="2"/>
                <w:szCs w:val="2"/>
              </w:rPr>
            </w:pPr>
          </w:p>
        </w:tc>
        <w:tc>
          <w:tcPr>
            <w:tcW w:w="1260" w:type="dxa"/>
            <w:vMerge w:val="continue"/>
            <w:tcBorders>
              <w:top w:val="nil"/>
            </w:tcBorders>
          </w:tcPr>
          <w:p w14:paraId="5E9A35EE">
            <w:pPr>
              <w:rPr>
                <w:sz w:val="2"/>
                <w:szCs w:val="2"/>
              </w:rPr>
            </w:pPr>
          </w:p>
        </w:tc>
        <w:tc>
          <w:tcPr>
            <w:tcW w:w="2205" w:type="dxa"/>
            <w:vMerge w:val="continue"/>
            <w:tcBorders>
              <w:top w:val="nil"/>
            </w:tcBorders>
          </w:tcPr>
          <w:p w14:paraId="6164B7DD">
            <w:pPr>
              <w:rPr>
                <w:sz w:val="2"/>
                <w:szCs w:val="2"/>
              </w:rPr>
            </w:pPr>
          </w:p>
        </w:tc>
        <w:tc>
          <w:tcPr>
            <w:tcW w:w="978" w:type="dxa"/>
            <w:vMerge w:val="continue"/>
            <w:tcBorders>
              <w:top w:val="nil"/>
            </w:tcBorders>
          </w:tcPr>
          <w:p w14:paraId="7C035AF1">
            <w:pPr>
              <w:rPr>
                <w:sz w:val="2"/>
                <w:szCs w:val="2"/>
              </w:rPr>
            </w:pPr>
          </w:p>
        </w:tc>
      </w:tr>
      <w:tr w14:paraId="2697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762" w:type="dxa"/>
          </w:tcPr>
          <w:p w14:paraId="6BFC4A20">
            <w:pPr>
              <w:pStyle w:val="8"/>
              <w:rPr>
                <w:sz w:val="20"/>
              </w:rPr>
            </w:pPr>
          </w:p>
          <w:p w14:paraId="39B3AB01">
            <w:pPr>
              <w:pStyle w:val="8"/>
              <w:spacing w:before="6"/>
              <w:rPr>
                <w:sz w:val="15"/>
              </w:rPr>
            </w:pPr>
          </w:p>
          <w:p w14:paraId="0A8C45ED">
            <w:pPr>
              <w:pStyle w:val="8"/>
              <w:ind w:left="9"/>
              <w:jc w:val="center"/>
              <w:rPr>
                <w:sz w:val="20"/>
              </w:rPr>
            </w:pPr>
            <w:r>
              <w:rPr>
                <w:w w:val="99"/>
                <w:sz w:val="20"/>
              </w:rPr>
              <w:t>4</w:t>
            </w:r>
          </w:p>
        </w:tc>
        <w:tc>
          <w:tcPr>
            <w:tcW w:w="1560" w:type="dxa"/>
          </w:tcPr>
          <w:p w14:paraId="21BF4577">
            <w:pPr>
              <w:pStyle w:val="8"/>
              <w:rPr>
                <w:sz w:val="27"/>
              </w:rPr>
            </w:pPr>
          </w:p>
          <w:p w14:paraId="0EE6773D">
            <w:pPr>
              <w:pStyle w:val="8"/>
              <w:spacing w:line="225" w:lineRule="auto"/>
              <w:ind w:left="478" w:right="68" w:hanging="399"/>
              <w:rPr>
                <w:sz w:val="20"/>
              </w:rPr>
            </w:pPr>
            <w:r>
              <w:rPr>
                <w:sz w:val="20"/>
              </w:rPr>
              <w:t>护士执业注册健康体检</w:t>
            </w:r>
          </w:p>
        </w:tc>
        <w:tc>
          <w:tcPr>
            <w:tcW w:w="1701" w:type="dxa"/>
          </w:tcPr>
          <w:p w14:paraId="67DC1914">
            <w:pPr>
              <w:pStyle w:val="8"/>
              <w:rPr>
                <w:sz w:val="20"/>
              </w:rPr>
            </w:pPr>
          </w:p>
          <w:p w14:paraId="289198A4">
            <w:pPr>
              <w:pStyle w:val="8"/>
              <w:spacing w:before="6"/>
              <w:rPr>
                <w:sz w:val="15"/>
              </w:rPr>
            </w:pPr>
          </w:p>
          <w:p w14:paraId="7F026581">
            <w:pPr>
              <w:pStyle w:val="8"/>
              <w:ind w:left="129" w:right="120"/>
              <w:jc w:val="center"/>
              <w:rPr>
                <w:sz w:val="20"/>
              </w:rPr>
            </w:pPr>
            <w:r>
              <w:rPr>
                <w:sz w:val="20"/>
              </w:rPr>
              <w:t>护士执业注册</w:t>
            </w:r>
          </w:p>
        </w:tc>
        <w:tc>
          <w:tcPr>
            <w:tcW w:w="1701" w:type="dxa"/>
          </w:tcPr>
          <w:p w14:paraId="7694E713">
            <w:pPr>
              <w:pStyle w:val="8"/>
              <w:rPr>
                <w:rFonts w:ascii="Times New Roman"/>
                <w:sz w:val="20"/>
              </w:rPr>
            </w:pPr>
          </w:p>
        </w:tc>
        <w:tc>
          <w:tcPr>
            <w:tcW w:w="1701" w:type="dxa"/>
          </w:tcPr>
          <w:p w14:paraId="48E8ADBD">
            <w:pPr>
              <w:pStyle w:val="8"/>
              <w:rPr>
                <w:sz w:val="20"/>
              </w:rPr>
            </w:pPr>
          </w:p>
          <w:p w14:paraId="0BE6DCED">
            <w:pPr>
              <w:pStyle w:val="8"/>
              <w:spacing w:before="6"/>
              <w:rPr>
                <w:sz w:val="15"/>
              </w:rPr>
            </w:pPr>
          </w:p>
          <w:p w14:paraId="5BBD2949">
            <w:pPr>
              <w:pStyle w:val="8"/>
              <w:ind w:left="128" w:right="121"/>
              <w:jc w:val="center"/>
              <w:rPr>
                <w:sz w:val="20"/>
              </w:rPr>
            </w:pPr>
            <w:r>
              <w:rPr>
                <w:sz w:val="20"/>
              </w:rPr>
              <w:t>市卫生健康局</w:t>
            </w:r>
          </w:p>
        </w:tc>
        <w:tc>
          <w:tcPr>
            <w:tcW w:w="975" w:type="dxa"/>
          </w:tcPr>
          <w:p w14:paraId="4ADC0741">
            <w:pPr>
              <w:pStyle w:val="8"/>
              <w:spacing w:before="3"/>
              <w:rPr>
                <w:sz w:val="29"/>
              </w:rPr>
            </w:pPr>
          </w:p>
          <w:p w14:paraId="32FA70FB">
            <w:pPr>
              <w:pStyle w:val="8"/>
              <w:ind w:left="63" w:right="56"/>
              <w:jc w:val="center"/>
              <w:rPr>
                <w:sz w:val="20"/>
              </w:rPr>
            </w:pPr>
            <w:r>
              <w:rPr>
                <w:sz w:val="20"/>
              </w:rPr>
              <w:t>州</w:t>
            </w:r>
            <w:r>
              <w:rPr>
                <w:position w:val="-3"/>
                <w:sz w:val="32"/>
              </w:rPr>
              <w:t>、</w:t>
            </w:r>
            <w:r>
              <w:rPr>
                <w:sz w:val="20"/>
              </w:rPr>
              <w:t>县</w:t>
            </w:r>
          </w:p>
        </w:tc>
        <w:tc>
          <w:tcPr>
            <w:tcW w:w="2520" w:type="dxa"/>
          </w:tcPr>
          <w:p w14:paraId="4E076E32">
            <w:pPr>
              <w:pStyle w:val="8"/>
              <w:spacing w:before="14" w:line="325" w:lineRule="exact"/>
              <w:ind w:left="63" w:right="5"/>
              <w:jc w:val="center"/>
              <w:rPr>
                <w:sz w:val="32"/>
              </w:rPr>
            </w:pPr>
            <w:r>
              <w:rPr>
                <w:w w:val="95"/>
                <w:position w:val="-3"/>
                <w:sz w:val="32"/>
              </w:rPr>
              <w:t>《</w:t>
            </w:r>
            <w:r>
              <w:rPr>
                <w:w w:val="95"/>
                <w:sz w:val="20"/>
              </w:rPr>
              <w:t>护士执业注册管理办法</w:t>
            </w:r>
            <w:r>
              <w:rPr>
                <w:spacing w:val="-116"/>
                <w:w w:val="95"/>
                <w:position w:val="-3"/>
                <w:sz w:val="32"/>
              </w:rPr>
              <w:t>》</w:t>
            </w:r>
          </w:p>
          <w:p w14:paraId="476CF777">
            <w:pPr>
              <w:pStyle w:val="8"/>
              <w:spacing w:line="280" w:lineRule="exact"/>
              <w:ind w:left="14" w:right="-44"/>
              <w:jc w:val="center"/>
              <w:rPr>
                <w:sz w:val="32"/>
              </w:rPr>
            </w:pPr>
            <w:r>
              <w:rPr>
                <w:position w:val="-3"/>
                <w:sz w:val="32"/>
              </w:rPr>
              <w:t>（</w:t>
            </w:r>
            <w:r>
              <w:rPr>
                <w:spacing w:val="-1"/>
                <w:sz w:val="20"/>
              </w:rPr>
              <w:t xml:space="preserve">卫生部令第 </w:t>
            </w:r>
            <w:r>
              <w:rPr>
                <w:sz w:val="20"/>
              </w:rPr>
              <w:t>59</w:t>
            </w:r>
            <w:r>
              <w:rPr>
                <w:spacing w:val="-1"/>
                <w:sz w:val="20"/>
              </w:rPr>
              <w:t xml:space="preserve"> 号发布</w:t>
            </w:r>
            <w:r>
              <w:rPr>
                <w:spacing w:val="-116"/>
                <w:position w:val="-3"/>
                <w:sz w:val="32"/>
              </w:rPr>
              <w:t>，</w:t>
            </w:r>
          </w:p>
          <w:p w14:paraId="1EF34C37">
            <w:pPr>
              <w:pStyle w:val="8"/>
              <w:spacing w:line="203" w:lineRule="exact"/>
              <w:ind w:left="13" w:right="5"/>
              <w:jc w:val="center"/>
              <w:rPr>
                <w:sz w:val="20"/>
              </w:rPr>
            </w:pPr>
            <w:r>
              <w:rPr>
                <w:spacing w:val="-1"/>
                <w:sz w:val="20"/>
              </w:rPr>
              <w:t xml:space="preserve">国家卫生健康委员会令第 </w:t>
            </w:r>
            <w:r>
              <w:rPr>
                <w:sz w:val="20"/>
              </w:rPr>
              <w:t>7</w:t>
            </w:r>
          </w:p>
          <w:p w14:paraId="7FFF3BB9">
            <w:pPr>
              <w:pStyle w:val="8"/>
              <w:spacing w:line="248" w:lineRule="exact"/>
              <w:ind w:left="14" w:right="5"/>
              <w:jc w:val="center"/>
              <w:rPr>
                <w:sz w:val="20"/>
              </w:rPr>
            </w:pPr>
            <w:r>
              <w:rPr>
                <w:sz w:val="20"/>
              </w:rPr>
              <w:t>号修正</w:t>
            </w:r>
          </w:p>
        </w:tc>
        <w:tc>
          <w:tcPr>
            <w:tcW w:w="1260" w:type="dxa"/>
          </w:tcPr>
          <w:p w14:paraId="13B52C13">
            <w:pPr>
              <w:pStyle w:val="8"/>
              <w:spacing w:before="106" w:line="225" w:lineRule="auto"/>
              <w:ind w:left="28" w:right="19"/>
              <w:jc w:val="center"/>
              <w:rPr>
                <w:sz w:val="20"/>
              </w:rPr>
            </w:pPr>
            <w:r>
              <w:rPr>
                <w:sz w:val="20"/>
              </w:rPr>
              <w:t>省人民政府卫生行政部门指定的医疗卫生机构</w:t>
            </w:r>
          </w:p>
        </w:tc>
        <w:tc>
          <w:tcPr>
            <w:tcW w:w="2205" w:type="dxa"/>
          </w:tcPr>
          <w:p w14:paraId="44DCE449">
            <w:pPr>
              <w:pStyle w:val="8"/>
              <w:spacing w:before="8"/>
              <w:rPr>
                <w:sz w:val="30"/>
              </w:rPr>
            </w:pPr>
          </w:p>
          <w:p w14:paraId="29CF0224">
            <w:pPr>
              <w:pStyle w:val="8"/>
              <w:spacing w:line="170" w:lineRule="auto"/>
              <w:ind w:left="542" w:right="93" w:hanging="442"/>
              <w:rPr>
                <w:sz w:val="32"/>
              </w:rPr>
            </w:pPr>
            <w:r>
              <w:rPr>
                <w:sz w:val="20"/>
              </w:rPr>
              <w:t>不再要求申请提供健康体检证明</w:t>
            </w:r>
            <w:r>
              <w:rPr>
                <w:position w:val="-3"/>
                <w:sz w:val="32"/>
              </w:rPr>
              <w:t>。</w:t>
            </w:r>
          </w:p>
        </w:tc>
        <w:tc>
          <w:tcPr>
            <w:tcW w:w="978" w:type="dxa"/>
          </w:tcPr>
          <w:p w14:paraId="07488D24">
            <w:pPr>
              <w:pStyle w:val="8"/>
              <w:rPr>
                <w:rFonts w:ascii="Times New Roman"/>
                <w:sz w:val="20"/>
              </w:rPr>
            </w:pPr>
          </w:p>
        </w:tc>
      </w:tr>
      <w:tr w14:paraId="569E0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62" w:type="dxa"/>
          </w:tcPr>
          <w:p w14:paraId="7F4B88AB">
            <w:pPr>
              <w:pStyle w:val="8"/>
              <w:rPr>
                <w:sz w:val="20"/>
              </w:rPr>
            </w:pPr>
          </w:p>
          <w:p w14:paraId="05839F38">
            <w:pPr>
              <w:pStyle w:val="8"/>
              <w:spacing w:before="10"/>
              <w:rPr>
                <w:sz w:val="23"/>
              </w:rPr>
            </w:pPr>
          </w:p>
          <w:p w14:paraId="645B0439">
            <w:pPr>
              <w:pStyle w:val="8"/>
              <w:ind w:left="9"/>
              <w:jc w:val="center"/>
              <w:rPr>
                <w:sz w:val="20"/>
              </w:rPr>
            </w:pPr>
            <w:r>
              <w:rPr>
                <w:w w:val="99"/>
                <w:sz w:val="20"/>
              </w:rPr>
              <w:t>5</w:t>
            </w:r>
          </w:p>
        </w:tc>
        <w:tc>
          <w:tcPr>
            <w:tcW w:w="1560" w:type="dxa"/>
          </w:tcPr>
          <w:p w14:paraId="490D3DCB">
            <w:pPr>
              <w:pStyle w:val="8"/>
              <w:rPr>
                <w:sz w:val="26"/>
              </w:rPr>
            </w:pPr>
          </w:p>
          <w:p w14:paraId="4272586E">
            <w:pPr>
              <w:pStyle w:val="8"/>
              <w:spacing w:line="225" w:lineRule="auto"/>
              <w:ind w:left="80" w:right="68"/>
              <w:jc w:val="center"/>
              <w:rPr>
                <w:sz w:val="20"/>
              </w:rPr>
            </w:pPr>
            <w:r>
              <w:rPr>
                <w:sz w:val="20"/>
              </w:rPr>
              <w:t>在餐饮服务中提供的自酿酒成品安全性检验</w:t>
            </w:r>
          </w:p>
        </w:tc>
        <w:tc>
          <w:tcPr>
            <w:tcW w:w="1701" w:type="dxa"/>
          </w:tcPr>
          <w:p w14:paraId="0335B755">
            <w:pPr>
              <w:pStyle w:val="8"/>
              <w:spacing w:before="6"/>
              <w:rPr>
                <w:sz w:val="26"/>
              </w:rPr>
            </w:pPr>
          </w:p>
          <w:p w14:paraId="2876437F">
            <w:pPr>
              <w:pStyle w:val="8"/>
              <w:spacing w:line="156" w:lineRule="auto"/>
              <w:ind w:left="29" w:right="20" w:hanging="1"/>
              <w:jc w:val="center"/>
              <w:rPr>
                <w:sz w:val="20"/>
              </w:rPr>
            </w:pPr>
            <w:r>
              <w:rPr>
                <w:sz w:val="20"/>
              </w:rPr>
              <w:t>食品</w:t>
            </w:r>
            <w:r>
              <w:rPr>
                <w:position w:val="-3"/>
                <w:sz w:val="32"/>
              </w:rPr>
              <w:t>（</w:t>
            </w:r>
            <w:r>
              <w:rPr>
                <w:sz w:val="20"/>
              </w:rPr>
              <w:t>含保健食品</w:t>
            </w:r>
            <w:r>
              <w:rPr>
                <w:position w:val="-3"/>
                <w:sz w:val="32"/>
              </w:rPr>
              <w:t>）</w:t>
            </w:r>
            <w:r>
              <w:rPr>
                <w:sz w:val="20"/>
              </w:rPr>
              <w:t>生产</w:t>
            </w:r>
            <w:r>
              <w:rPr>
                <w:position w:val="-3"/>
                <w:sz w:val="32"/>
              </w:rPr>
              <w:t>、</w:t>
            </w:r>
            <w:r>
              <w:rPr>
                <w:sz w:val="20"/>
              </w:rPr>
              <w:t>经营许可</w:t>
            </w:r>
          </w:p>
        </w:tc>
        <w:tc>
          <w:tcPr>
            <w:tcW w:w="1701" w:type="dxa"/>
          </w:tcPr>
          <w:p w14:paraId="6FA1FC92">
            <w:pPr>
              <w:pStyle w:val="8"/>
              <w:spacing w:before="1"/>
              <w:rPr>
                <w:sz w:val="37"/>
              </w:rPr>
            </w:pPr>
          </w:p>
          <w:p w14:paraId="1AF81E9C">
            <w:pPr>
              <w:pStyle w:val="8"/>
              <w:spacing w:before="1" w:line="141" w:lineRule="auto"/>
              <w:ind w:left="188" w:right="79" w:hanging="99"/>
              <w:rPr>
                <w:sz w:val="20"/>
              </w:rPr>
            </w:pPr>
            <w:r>
              <w:rPr>
                <w:sz w:val="20"/>
              </w:rPr>
              <w:t>食品</w:t>
            </w:r>
            <w:r>
              <w:rPr>
                <w:position w:val="-3"/>
                <w:sz w:val="32"/>
              </w:rPr>
              <w:t>（</w:t>
            </w:r>
            <w:r>
              <w:rPr>
                <w:sz w:val="20"/>
              </w:rPr>
              <w:t>含保健食品</w:t>
            </w:r>
            <w:r>
              <w:rPr>
                <w:position w:val="-3"/>
                <w:sz w:val="32"/>
              </w:rPr>
              <w:t>）</w:t>
            </w:r>
            <w:r>
              <w:rPr>
                <w:sz w:val="20"/>
              </w:rPr>
              <w:t>经营许可</w:t>
            </w:r>
          </w:p>
        </w:tc>
        <w:tc>
          <w:tcPr>
            <w:tcW w:w="1701" w:type="dxa"/>
          </w:tcPr>
          <w:p w14:paraId="7A0513E7">
            <w:pPr>
              <w:pStyle w:val="8"/>
              <w:rPr>
                <w:sz w:val="20"/>
              </w:rPr>
            </w:pPr>
          </w:p>
          <w:p w14:paraId="50F5AA93">
            <w:pPr>
              <w:pStyle w:val="8"/>
              <w:spacing w:before="10"/>
              <w:rPr>
                <w:sz w:val="23"/>
              </w:rPr>
            </w:pPr>
          </w:p>
          <w:p w14:paraId="03A227AA">
            <w:pPr>
              <w:pStyle w:val="8"/>
              <w:ind w:left="128" w:right="121"/>
              <w:jc w:val="center"/>
              <w:rPr>
                <w:sz w:val="20"/>
              </w:rPr>
            </w:pPr>
            <w:r>
              <w:rPr>
                <w:sz w:val="20"/>
              </w:rPr>
              <w:t>市市场监管局</w:t>
            </w:r>
          </w:p>
        </w:tc>
        <w:tc>
          <w:tcPr>
            <w:tcW w:w="975" w:type="dxa"/>
          </w:tcPr>
          <w:p w14:paraId="2FE9071C">
            <w:pPr>
              <w:pStyle w:val="8"/>
              <w:rPr>
                <w:sz w:val="20"/>
              </w:rPr>
            </w:pPr>
          </w:p>
          <w:p w14:paraId="57BB6600">
            <w:pPr>
              <w:pStyle w:val="8"/>
              <w:spacing w:before="10"/>
              <w:rPr>
                <w:sz w:val="23"/>
              </w:rPr>
            </w:pPr>
          </w:p>
          <w:p w14:paraId="7CBDA1BE">
            <w:pPr>
              <w:pStyle w:val="8"/>
              <w:ind w:left="7"/>
              <w:jc w:val="center"/>
              <w:rPr>
                <w:sz w:val="20"/>
              </w:rPr>
            </w:pPr>
            <w:r>
              <w:rPr>
                <w:w w:val="99"/>
                <w:sz w:val="20"/>
              </w:rPr>
              <w:t>县</w:t>
            </w:r>
          </w:p>
        </w:tc>
        <w:tc>
          <w:tcPr>
            <w:tcW w:w="2520" w:type="dxa"/>
          </w:tcPr>
          <w:p w14:paraId="7477E857">
            <w:pPr>
              <w:pStyle w:val="8"/>
              <w:spacing w:before="121" w:line="365" w:lineRule="exact"/>
              <w:ind w:left="100"/>
              <w:rPr>
                <w:sz w:val="20"/>
              </w:rPr>
            </w:pPr>
            <w:r>
              <w:rPr>
                <w:w w:val="95"/>
                <w:position w:val="-3"/>
                <w:sz w:val="32"/>
              </w:rPr>
              <w:t>《</w:t>
            </w:r>
            <w:r>
              <w:rPr>
                <w:w w:val="95"/>
                <w:sz w:val="20"/>
              </w:rPr>
              <w:t>食品药品监管总局关于</w:t>
            </w:r>
          </w:p>
          <w:p w14:paraId="5C5B7F01">
            <w:pPr>
              <w:pStyle w:val="8"/>
              <w:spacing w:line="163" w:lineRule="exact"/>
              <w:ind w:left="59"/>
              <w:rPr>
                <w:sz w:val="20"/>
              </w:rPr>
            </w:pPr>
            <w:r>
              <w:rPr>
                <w:w w:val="95"/>
                <w:sz w:val="20"/>
              </w:rPr>
              <w:t>印发食品经营许可审查通则</w:t>
            </w:r>
          </w:p>
          <w:p w14:paraId="57D3A609">
            <w:pPr>
              <w:pStyle w:val="8"/>
              <w:spacing w:line="317" w:lineRule="exact"/>
              <w:ind w:left="18"/>
              <w:rPr>
                <w:sz w:val="20"/>
              </w:rPr>
            </w:pPr>
            <w:r>
              <w:rPr>
                <w:w w:val="95"/>
                <w:position w:val="-3"/>
                <w:sz w:val="32"/>
              </w:rPr>
              <w:t>（</w:t>
            </w:r>
            <w:r>
              <w:rPr>
                <w:w w:val="95"/>
                <w:sz w:val="20"/>
              </w:rPr>
              <w:t>试行</w:t>
            </w:r>
            <w:r>
              <w:rPr>
                <w:w w:val="95"/>
                <w:position w:val="-3"/>
                <w:sz w:val="32"/>
              </w:rPr>
              <w:t>）</w:t>
            </w:r>
            <w:r>
              <w:rPr>
                <w:w w:val="95"/>
                <w:sz w:val="20"/>
              </w:rPr>
              <w:t>的通知</w:t>
            </w:r>
            <w:r>
              <w:rPr>
                <w:w w:val="95"/>
                <w:position w:val="-3"/>
                <w:sz w:val="32"/>
              </w:rPr>
              <w:t>》（</w:t>
            </w:r>
            <w:r>
              <w:rPr>
                <w:w w:val="95"/>
                <w:sz w:val="20"/>
              </w:rPr>
              <w:t>食</w:t>
            </w:r>
          </w:p>
          <w:p w14:paraId="4177EC29">
            <w:pPr>
              <w:pStyle w:val="8"/>
              <w:spacing w:line="211" w:lineRule="exact"/>
              <w:ind w:left="14"/>
              <w:rPr>
                <w:sz w:val="20"/>
              </w:rPr>
            </w:pPr>
            <w:r>
              <w:rPr>
                <w:sz w:val="20"/>
              </w:rPr>
              <w:t>药监食监二〔2015〕228 号</w:t>
            </w:r>
          </w:p>
        </w:tc>
        <w:tc>
          <w:tcPr>
            <w:tcW w:w="1260" w:type="dxa"/>
          </w:tcPr>
          <w:p w14:paraId="2FA3228E">
            <w:pPr>
              <w:pStyle w:val="8"/>
              <w:rPr>
                <w:sz w:val="26"/>
              </w:rPr>
            </w:pPr>
          </w:p>
          <w:p w14:paraId="542293BB">
            <w:pPr>
              <w:pStyle w:val="8"/>
              <w:spacing w:line="225" w:lineRule="auto"/>
              <w:ind w:left="28" w:right="19"/>
              <w:rPr>
                <w:sz w:val="20"/>
              </w:rPr>
            </w:pPr>
            <w:r>
              <w:rPr>
                <w:sz w:val="20"/>
              </w:rPr>
              <w:t>具备相应资质的食品安全第</w:t>
            </w:r>
          </w:p>
          <w:p w14:paraId="4C9317B5">
            <w:pPr>
              <w:pStyle w:val="8"/>
              <w:spacing w:before="53" w:line="139" w:lineRule="auto"/>
              <w:ind w:left="-176"/>
              <w:rPr>
                <w:sz w:val="20"/>
              </w:rPr>
            </w:pPr>
            <w:r>
              <w:rPr>
                <w:position w:val="-15"/>
                <w:sz w:val="32"/>
              </w:rPr>
              <w:t>）</w:t>
            </w:r>
            <w:r>
              <w:rPr>
                <w:spacing w:val="-75"/>
                <w:position w:val="-15"/>
                <w:sz w:val="32"/>
              </w:rPr>
              <w:t xml:space="preserve"> </w:t>
            </w:r>
            <w:r>
              <w:rPr>
                <w:sz w:val="20"/>
              </w:rPr>
              <w:t>三方机构</w:t>
            </w:r>
          </w:p>
        </w:tc>
        <w:tc>
          <w:tcPr>
            <w:tcW w:w="2205" w:type="dxa"/>
          </w:tcPr>
          <w:p w14:paraId="4D8599CB">
            <w:pPr>
              <w:pStyle w:val="8"/>
              <w:spacing w:before="8"/>
              <w:rPr>
                <w:sz w:val="16"/>
              </w:rPr>
            </w:pPr>
          </w:p>
          <w:p w14:paraId="6BCBF1F7">
            <w:pPr>
              <w:pStyle w:val="8"/>
              <w:spacing w:line="225" w:lineRule="auto"/>
              <w:ind w:left="100" w:right="93"/>
              <w:jc w:val="both"/>
              <w:rPr>
                <w:sz w:val="20"/>
              </w:rPr>
            </w:pPr>
            <w:r>
              <w:rPr>
                <w:sz w:val="20"/>
              </w:rPr>
              <w:t>不再要求申请人提供在餐饮服务中提供的自酿酒成品安全性检验合格</w:t>
            </w:r>
          </w:p>
          <w:p w14:paraId="5AD7C325">
            <w:pPr>
              <w:pStyle w:val="8"/>
              <w:spacing w:line="315" w:lineRule="exact"/>
              <w:ind w:left="721" w:right="714"/>
              <w:jc w:val="center"/>
              <w:rPr>
                <w:sz w:val="32"/>
              </w:rPr>
            </w:pPr>
            <w:r>
              <w:rPr>
                <w:sz w:val="20"/>
              </w:rPr>
              <w:t>报告</w:t>
            </w:r>
            <w:r>
              <w:rPr>
                <w:position w:val="-3"/>
                <w:sz w:val="32"/>
              </w:rPr>
              <w:t>。</w:t>
            </w:r>
          </w:p>
        </w:tc>
        <w:tc>
          <w:tcPr>
            <w:tcW w:w="978" w:type="dxa"/>
          </w:tcPr>
          <w:p w14:paraId="7E035F02">
            <w:pPr>
              <w:pStyle w:val="8"/>
              <w:rPr>
                <w:rFonts w:ascii="Times New Roman"/>
                <w:sz w:val="20"/>
              </w:rPr>
            </w:pPr>
          </w:p>
        </w:tc>
      </w:tr>
    </w:tbl>
    <w:p w14:paraId="7B1AE5FB">
      <w:pPr>
        <w:spacing w:before="90"/>
        <w:ind w:left="532" w:right="0" w:firstLine="0"/>
        <w:jc w:val="left"/>
        <w:rPr>
          <w:sz w:val="32"/>
        </w:rPr>
      </w:pPr>
      <w:r>
        <mc:AlternateContent>
          <mc:Choice Requires="wps">
            <w:drawing>
              <wp:anchor distT="0" distB="0" distL="114300" distR="114300" simplePos="0" relativeHeight="251667456" behindDoc="0" locked="0" layoutInCell="1" allowOverlap="1">
                <wp:simplePos x="0" y="0"/>
                <wp:positionH relativeFrom="page">
                  <wp:posOffset>583565</wp:posOffset>
                </wp:positionH>
                <wp:positionV relativeFrom="paragraph">
                  <wp:posOffset>355600</wp:posOffset>
                </wp:positionV>
                <wp:extent cx="9765030" cy="3213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65030" cy="321310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3E0F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15F4A3D8">
                                  <w:pPr>
                                    <w:pStyle w:val="8"/>
                                    <w:rPr>
                                      <w:sz w:val="20"/>
                                    </w:rPr>
                                  </w:pPr>
                                </w:p>
                                <w:p w14:paraId="16468B6B">
                                  <w:pPr>
                                    <w:pStyle w:val="8"/>
                                    <w:rPr>
                                      <w:sz w:val="25"/>
                                    </w:rPr>
                                  </w:pPr>
                                </w:p>
                                <w:p w14:paraId="4FD37150">
                                  <w:pPr>
                                    <w:pStyle w:val="8"/>
                                    <w:spacing w:before="1"/>
                                    <w:ind w:left="179"/>
                                    <w:rPr>
                                      <w:b/>
                                      <w:sz w:val="20"/>
                                    </w:rPr>
                                  </w:pPr>
                                  <w:r>
                                    <w:rPr>
                                      <w:b/>
                                      <w:sz w:val="20"/>
                                    </w:rPr>
                                    <w:t>序号</w:t>
                                  </w:r>
                                </w:p>
                              </w:tc>
                              <w:tc>
                                <w:tcPr>
                                  <w:tcW w:w="1023" w:type="dxa"/>
                                  <w:vMerge w:val="restart"/>
                                </w:tcPr>
                                <w:p w14:paraId="1BCED151">
                                  <w:pPr>
                                    <w:pStyle w:val="8"/>
                                    <w:spacing w:before="3"/>
                                    <w:rPr>
                                      <w:sz w:val="27"/>
                                    </w:rPr>
                                  </w:pPr>
                                </w:p>
                                <w:p w14:paraId="46651A95">
                                  <w:pPr>
                                    <w:pStyle w:val="8"/>
                                    <w:spacing w:line="225" w:lineRule="auto"/>
                                    <w:ind w:left="111" w:right="98"/>
                                    <w:jc w:val="both"/>
                                    <w:rPr>
                                      <w:b/>
                                      <w:sz w:val="20"/>
                                    </w:rPr>
                                  </w:pPr>
                                  <w:r>
                                    <w:rPr>
                                      <w:b/>
                                      <w:sz w:val="20"/>
                                    </w:rPr>
                                    <w:t>行政审批中介服务事项名称</w:t>
                                  </w:r>
                                </w:p>
                              </w:tc>
                              <w:tc>
                                <w:tcPr>
                                  <w:tcW w:w="5670" w:type="dxa"/>
                                  <w:gridSpan w:val="4"/>
                                </w:tcPr>
                                <w:p w14:paraId="2C8EC5C0">
                                  <w:pPr>
                                    <w:pStyle w:val="8"/>
                                    <w:spacing w:before="95"/>
                                    <w:ind w:left="2014" w:right="1998"/>
                                    <w:jc w:val="center"/>
                                    <w:rPr>
                                      <w:b/>
                                      <w:sz w:val="20"/>
                                    </w:rPr>
                                  </w:pPr>
                                  <w:r>
                                    <w:rPr>
                                      <w:b/>
                                      <w:sz w:val="20"/>
                                    </w:rPr>
                                    <w:t>涉及行政许可事项</w:t>
                                  </w:r>
                                </w:p>
                              </w:tc>
                              <w:tc>
                                <w:tcPr>
                                  <w:tcW w:w="2310" w:type="dxa"/>
                                  <w:vMerge w:val="restart"/>
                                </w:tcPr>
                                <w:p w14:paraId="1282BD7A">
                                  <w:pPr>
                                    <w:pStyle w:val="8"/>
                                    <w:rPr>
                                      <w:sz w:val="20"/>
                                    </w:rPr>
                                  </w:pPr>
                                </w:p>
                                <w:p w14:paraId="7146BBFF">
                                  <w:pPr>
                                    <w:pStyle w:val="8"/>
                                    <w:rPr>
                                      <w:sz w:val="25"/>
                                    </w:rPr>
                                  </w:pPr>
                                </w:p>
                                <w:p w14:paraId="763BA54B">
                                  <w:pPr>
                                    <w:pStyle w:val="8"/>
                                    <w:spacing w:before="1"/>
                                    <w:ind w:left="253"/>
                                    <w:rPr>
                                      <w:b/>
                                      <w:sz w:val="20"/>
                                    </w:rPr>
                                  </w:pPr>
                                  <w:r>
                                    <w:rPr>
                                      <w:b/>
                                      <w:sz w:val="20"/>
                                    </w:rPr>
                                    <w:t>中介服务原设定依据</w:t>
                                  </w:r>
                                </w:p>
                              </w:tc>
                              <w:tc>
                                <w:tcPr>
                                  <w:tcW w:w="1155" w:type="dxa"/>
                                  <w:vMerge w:val="restart"/>
                                </w:tcPr>
                                <w:p w14:paraId="5A274146">
                                  <w:pPr>
                                    <w:pStyle w:val="8"/>
                                    <w:rPr>
                                      <w:sz w:val="20"/>
                                    </w:rPr>
                                  </w:pPr>
                                </w:p>
                                <w:p w14:paraId="7EB45F1E">
                                  <w:pPr>
                                    <w:pStyle w:val="8"/>
                                    <w:spacing w:before="8"/>
                                    <w:rPr>
                                      <w:sz w:val="16"/>
                                    </w:rPr>
                                  </w:pPr>
                                </w:p>
                                <w:p w14:paraId="13E479D0">
                                  <w:pPr>
                                    <w:pStyle w:val="8"/>
                                    <w:spacing w:line="225" w:lineRule="auto"/>
                                    <w:ind w:left="377" w:right="166" w:hanging="202"/>
                                    <w:rPr>
                                      <w:b/>
                                      <w:sz w:val="20"/>
                                    </w:rPr>
                                  </w:pPr>
                                  <w:r>
                                    <w:rPr>
                                      <w:b/>
                                      <w:sz w:val="20"/>
                                    </w:rPr>
                                    <w:t>中介服务机构</w:t>
                                  </w:r>
                                </w:p>
                              </w:tc>
                              <w:tc>
                                <w:tcPr>
                                  <w:tcW w:w="2625" w:type="dxa"/>
                                  <w:vMerge w:val="restart"/>
                                </w:tcPr>
                                <w:p w14:paraId="3C3F70FE">
                                  <w:pPr>
                                    <w:pStyle w:val="8"/>
                                    <w:rPr>
                                      <w:sz w:val="20"/>
                                    </w:rPr>
                                  </w:pPr>
                                </w:p>
                                <w:p w14:paraId="328C54D0">
                                  <w:pPr>
                                    <w:pStyle w:val="8"/>
                                    <w:rPr>
                                      <w:sz w:val="25"/>
                                    </w:rPr>
                                  </w:pPr>
                                </w:p>
                                <w:p w14:paraId="624330B0">
                                  <w:pPr>
                                    <w:pStyle w:val="8"/>
                                    <w:spacing w:before="1"/>
                                    <w:ind w:left="109" w:right="100"/>
                                    <w:jc w:val="center"/>
                                    <w:rPr>
                                      <w:b/>
                                      <w:sz w:val="20"/>
                                    </w:rPr>
                                  </w:pPr>
                                  <w:r>
                                    <w:rPr>
                                      <w:b/>
                                      <w:sz w:val="20"/>
                                    </w:rPr>
                                    <w:t>处理决定</w:t>
                                  </w:r>
                                </w:p>
                              </w:tc>
                              <w:tc>
                                <w:tcPr>
                                  <w:tcW w:w="1818" w:type="dxa"/>
                                  <w:vMerge w:val="restart"/>
                                </w:tcPr>
                                <w:p w14:paraId="66C8AD4C">
                                  <w:pPr>
                                    <w:pStyle w:val="8"/>
                                    <w:rPr>
                                      <w:sz w:val="20"/>
                                    </w:rPr>
                                  </w:pPr>
                                </w:p>
                                <w:p w14:paraId="373D9A94">
                                  <w:pPr>
                                    <w:pStyle w:val="8"/>
                                    <w:rPr>
                                      <w:sz w:val="25"/>
                                    </w:rPr>
                                  </w:pPr>
                                </w:p>
                                <w:p w14:paraId="216F7222">
                                  <w:pPr>
                                    <w:pStyle w:val="8"/>
                                    <w:spacing w:before="1"/>
                                    <w:ind w:left="687" w:right="678"/>
                                    <w:jc w:val="center"/>
                                    <w:rPr>
                                      <w:b/>
                                      <w:sz w:val="20"/>
                                    </w:rPr>
                                  </w:pPr>
                                  <w:r>
                                    <w:rPr>
                                      <w:b/>
                                      <w:sz w:val="20"/>
                                    </w:rPr>
                                    <w:t>备注</w:t>
                                  </w:r>
                                </w:p>
                              </w:tc>
                            </w:tr>
                            <w:tr w14:paraId="7DD9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2E04A75B">
                                  <w:pPr>
                                    <w:rPr>
                                      <w:sz w:val="2"/>
                                      <w:szCs w:val="2"/>
                                    </w:rPr>
                                  </w:pPr>
                                </w:p>
                              </w:tc>
                              <w:tc>
                                <w:tcPr>
                                  <w:tcW w:w="1023" w:type="dxa"/>
                                  <w:vMerge w:val="continue"/>
                                  <w:tcBorders>
                                    <w:top w:val="nil"/>
                                  </w:tcBorders>
                                </w:tcPr>
                                <w:p w14:paraId="4BA145F3">
                                  <w:pPr>
                                    <w:rPr>
                                      <w:sz w:val="2"/>
                                      <w:szCs w:val="2"/>
                                    </w:rPr>
                                  </w:pPr>
                                </w:p>
                              </w:tc>
                              <w:tc>
                                <w:tcPr>
                                  <w:tcW w:w="1470" w:type="dxa"/>
                                </w:tcPr>
                                <w:p w14:paraId="22438AD3">
                                  <w:pPr>
                                    <w:pStyle w:val="8"/>
                                    <w:spacing w:before="2"/>
                                    <w:rPr>
                                      <w:sz w:val="27"/>
                                    </w:rPr>
                                  </w:pPr>
                                </w:p>
                                <w:p w14:paraId="45DA9D8E">
                                  <w:pPr>
                                    <w:pStyle w:val="8"/>
                                    <w:ind w:left="333"/>
                                    <w:rPr>
                                      <w:b/>
                                      <w:sz w:val="20"/>
                                    </w:rPr>
                                  </w:pPr>
                                  <w:r>
                                    <w:rPr>
                                      <w:b/>
                                      <w:sz w:val="20"/>
                                    </w:rPr>
                                    <w:t>主项名称</w:t>
                                  </w:r>
                                </w:p>
                              </w:tc>
                              <w:tc>
                                <w:tcPr>
                                  <w:tcW w:w="1575" w:type="dxa"/>
                                </w:tcPr>
                                <w:p w14:paraId="4DECB1F3">
                                  <w:pPr>
                                    <w:pStyle w:val="8"/>
                                    <w:spacing w:before="2"/>
                                    <w:rPr>
                                      <w:sz w:val="27"/>
                                    </w:rPr>
                                  </w:pPr>
                                </w:p>
                                <w:p w14:paraId="0C798471">
                                  <w:pPr>
                                    <w:pStyle w:val="8"/>
                                    <w:ind w:left="385"/>
                                    <w:rPr>
                                      <w:b/>
                                      <w:sz w:val="20"/>
                                    </w:rPr>
                                  </w:pPr>
                                  <w:r>
                                    <w:rPr>
                                      <w:b/>
                                      <w:sz w:val="20"/>
                                    </w:rPr>
                                    <w:t>子项名称</w:t>
                                  </w:r>
                                </w:p>
                              </w:tc>
                              <w:tc>
                                <w:tcPr>
                                  <w:tcW w:w="1575" w:type="dxa"/>
                                </w:tcPr>
                                <w:p w14:paraId="272B1382">
                                  <w:pPr>
                                    <w:pStyle w:val="8"/>
                                    <w:spacing w:before="103" w:line="175" w:lineRule="auto"/>
                                    <w:ind w:left="226" w:right="213"/>
                                    <w:jc w:val="center"/>
                                    <w:rPr>
                                      <w:b/>
                                      <w:sz w:val="20"/>
                                    </w:rPr>
                                  </w:pPr>
                                  <w:r>
                                    <w:rPr>
                                      <w:b/>
                                      <w:sz w:val="20"/>
                                    </w:rPr>
                                    <w:t>州级</w:t>
                                  </w:r>
                                  <w:r>
                                    <w:rPr>
                                      <w:b/>
                                      <w:position w:val="-3"/>
                                      <w:sz w:val="32"/>
                                    </w:rPr>
                                    <w:t>、</w:t>
                                  </w:r>
                                  <w:r>
                                    <w:rPr>
                                      <w:b/>
                                      <w:sz w:val="20"/>
                                    </w:rPr>
                                    <w:t>市级审批指导</w:t>
                                  </w:r>
                                </w:p>
                                <w:p w14:paraId="3860E98F">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54611795">
                                  <w:pPr>
                                    <w:pStyle w:val="8"/>
                                    <w:spacing w:before="9"/>
                                    <w:rPr>
                                      <w:sz w:val="18"/>
                                    </w:rPr>
                                  </w:pPr>
                                </w:p>
                                <w:p w14:paraId="0AAA4701">
                                  <w:pPr>
                                    <w:pStyle w:val="8"/>
                                    <w:spacing w:line="225" w:lineRule="auto"/>
                                    <w:ind w:left="324" w:right="313"/>
                                    <w:rPr>
                                      <w:b/>
                                      <w:sz w:val="20"/>
                                    </w:rPr>
                                  </w:pPr>
                                  <w:r>
                                    <w:rPr>
                                      <w:b/>
                                      <w:sz w:val="20"/>
                                    </w:rPr>
                                    <w:t>行使层级</w:t>
                                  </w:r>
                                </w:p>
                              </w:tc>
                              <w:tc>
                                <w:tcPr>
                                  <w:tcW w:w="2310" w:type="dxa"/>
                                  <w:vMerge w:val="continue"/>
                                  <w:tcBorders>
                                    <w:top w:val="nil"/>
                                  </w:tcBorders>
                                </w:tcPr>
                                <w:p w14:paraId="201C5DFE">
                                  <w:pPr>
                                    <w:rPr>
                                      <w:sz w:val="2"/>
                                      <w:szCs w:val="2"/>
                                    </w:rPr>
                                  </w:pPr>
                                </w:p>
                              </w:tc>
                              <w:tc>
                                <w:tcPr>
                                  <w:tcW w:w="1155" w:type="dxa"/>
                                  <w:vMerge w:val="continue"/>
                                  <w:tcBorders>
                                    <w:top w:val="nil"/>
                                  </w:tcBorders>
                                </w:tcPr>
                                <w:p w14:paraId="3DF993B2">
                                  <w:pPr>
                                    <w:rPr>
                                      <w:sz w:val="2"/>
                                      <w:szCs w:val="2"/>
                                    </w:rPr>
                                  </w:pPr>
                                </w:p>
                              </w:tc>
                              <w:tc>
                                <w:tcPr>
                                  <w:tcW w:w="2625" w:type="dxa"/>
                                  <w:vMerge w:val="continue"/>
                                  <w:tcBorders>
                                    <w:top w:val="nil"/>
                                  </w:tcBorders>
                                </w:tcPr>
                                <w:p w14:paraId="709F3905">
                                  <w:pPr>
                                    <w:rPr>
                                      <w:sz w:val="2"/>
                                      <w:szCs w:val="2"/>
                                    </w:rPr>
                                  </w:pPr>
                                </w:p>
                              </w:tc>
                              <w:tc>
                                <w:tcPr>
                                  <w:tcW w:w="1818" w:type="dxa"/>
                                  <w:vMerge w:val="continue"/>
                                  <w:tcBorders>
                                    <w:top w:val="nil"/>
                                  </w:tcBorders>
                                </w:tcPr>
                                <w:p w14:paraId="60C4E8FA">
                                  <w:pPr>
                                    <w:rPr>
                                      <w:sz w:val="2"/>
                                      <w:szCs w:val="2"/>
                                    </w:rPr>
                                  </w:pPr>
                                </w:p>
                              </w:tc>
                            </w:tr>
                            <w:tr w14:paraId="77AE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762" w:type="dxa"/>
                                </w:tcPr>
                                <w:p w14:paraId="45783DA1">
                                  <w:pPr>
                                    <w:pStyle w:val="8"/>
                                    <w:rPr>
                                      <w:sz w:val="20"/>
                                    </w:rPr>
                                  </w:pPr>
                                </w:p>
                                <w:p w14:paraId="5952ABB6">
                                  <w:pPr>
                                    <w:pStyle w:val="8"/>
                                    <w:spacing w:before="2"/>
                                    <w:rPr>
                                      <w:sz w:val="26"/>
                                    </w:rPr>
                                  </w:pPr>
                                </w:p>
                                <w:p w14:paraId="5596ED8D">
                                  <w:pPr>
                                    <w:pStyle w:val="8"/>
                                    <w:spacing w:before="1"/>
                                    <w:ind w:left="9"/>
                                    <w:jc w:val="center"/>
                                    <w:rPr>
                                      <w:sz w:val="20"/>
                                    </w:rPr>
                                  </w:pPr>
                                  <w:r>
                                    <w:rPr>
                                      <w:w w:val="99"/>
                                      <w:sz w:val="20"/>
                                    </w:rPr>
                                    <w:t>1</w:t>
                                  </w:r>
                                </w:p>
                              </w:tc>
                              <w:tc>
                                <w:tcPr>
                                  <w:tcW w:w="1023" w:type="dxa"/>
                                </w:tcPr>
                                <w:p w14:paraId="5ECD276D">
                                  <w:pPr>
                                    <w:pStyle w:val="8"/>
                                    <w:rPr>
                                      <w:sz w:val="19"/>
                                    </w:rPr>
                                  </w:pPr>
                                </w:p>
                                <w:p w14:paraId="4423FC62">
                                  <w:pPr>
                                    <w:pStyle w:val="8"/>
                                    <w:spacing w:line="225" w:lineRule="auto"/>
                                    <w:ind w:left="111" w:right="100"/>
                                    <w:jc w:val="center"/>
                                    <w:rPr>
                                      <w:sz w:val="20"/>
                                    </w:rPr>
                                  </w:pPr>
                                  <w:r>
                                    <w:rPr>
                                      <w:sz w:val="20"/>
                                    </w:rPr>
                                    <w:t>终止民办职业培训学校财务清算</w:t>
                                  </w:r>
                                </w:p>
                              </w:tc>
                              <w:tc>
                                <w:tcPr>
                                  <w:tcW w:w="1470" w:type="dxa"/>
                                </w:tcPr>
                                <w:p w14:paraId="5C5E5643">
                                  <w:pPr>
                                    <w:pStyle w:val="8"/>
                                    <w:spacing w:before="9"/>
                                    <w:rPr>
                                      <w:sz w:val="23"/>
                                    </w:rPr>
                                  </w:pPr>
                                </w:p>
                                <w:p w14:paraId="79E4E577">
                                  <w:pPr>
                                    <w:pStyle w:val="8"/>
                                    <w:spacing w:line="153" w:lineRule="auto"/>
                                    <w:ind w:left="14" w:right="3" w:firstLine="19"/>
                                    <w:rPr>
                                      <w:sz w:val="20"/>
                                    </w:rPr>
                                  </w:pPr>
                                  <w:r>
                                    <w:rPr>
                                      <w:sz w:val="20"/>
                                    </w:rPr>
                                    <w:t>民办职业培训学校设立</w:t>
                                  </w:r>
                                  <w:r>
                                    <w:rPr>
                                      <w:spacing w:val="-39"/>
                                      <w:position w:val="-3"/>
                                      <w:sz w:val="32"/>
                                    </w:rPr>
                                    <w:t>、</w:t>
                                  </w:r>
                                  <w:r>
                                    <w:rPr>
                                      <w:sz w:val="20"/>
                                    </w:rPr>
                                    <w:t>分立合并</w:t>
                                  </w:r>
                                  <w:r>
                                    <w:rPr>
                                      <w:spacing w:val="-79"/>
                                      <w:position w:val="-3"/>
                                      <w:sz w:val="32"/>
                                    </w:rPr>
                                    <w:t>、</w:t>
                                  </w:r>
                                  <w:r>
                                    <w:rPr>
                                      <w:spacing w:val="-4"/>
                                      <w:sz w:val="20"/>
                                    </w:rPr>
                                    <w:t>变更及终</w:t>
                                  </w:r>
                                </w:p>
                                <w:p w14:paraId="73BB77E6">
                                  <w:pPr>
                                    <w:pStyle w:val="8"/>
                                    <w:spacing w:line="215" w:lineRule="exact"/>
                                    <w:ind w:left="434"/>
                                    <w:rPr>
                                      <w:sz w:val="20"/>
                                    </w:rPr>
                                  </w:pPr>
                                  <w:r>
                                    <w:rPr>
                                      <w:sz w:val="20"/>
                                    </w:rPr>
                                    <w:t>止审批</w:t>
                                  </w:r>
                                </w:p>
                              </w:tc>
                              <w:tc>
                                <w:tcPr>
                                  <w:tcW w:w="1575" w:type="dxa"/>
                                </w:tcPr>
                                <w:p w14:paraId="6C4E1CAE">
                                  <w:pPr>
                                    <w:pStyle w:val="8"/>
                                    <w:spacing w:before="8"/>
                                    <w:rPr>
                                      <w:sz w:val="30"/>
                                    </w:rPr>
                                  </w:pPr>
                                </w:p>
                                <w:p w14:paraId="26AED436">
                                  <w:pPr>
                                    <w:pStyle w:val="8"/>
                                    <w:ind w:left="-177"/>
                                    <w:rPr>
                                      <w:sz w:val="32"/>
                                    </w:rPr>
                                  </w:pPr>
                                  <w:r>
                                    <w:rPr>
                                      <w:w w:val="99"/>
                                      <w:sz w:val="32"/>
                                    </w:rPr>
                                    <w:t>、</w:t>
                                  </w:r>
                                </w:p>
                              </w:tc>
                              <w:tc>
                                <w:tcPr>
                                  <w:tcW w:w="1575" w:type="dxa"/>
                                </w:tcPr>
                                <w:p w14:paraId="3D25F7FE">
                                  <w:pPr>
                                    <w:pStyle w:val="8"/>
                                    <w:rPr>
                                      <w:sz w:val="20"/>
                                    </w:rPr>
                                  </w:pPr>
                                </w:p>
                                <w:p w14:paraId="5F32CB8E">
                                  <w:pPr>
                                    <w:pStyle w:val="8"/>
                                    <w:spacing w:before="10"/>
                                    <w:rPr>
                                      <w:sz w:val="17"/>
                                    </w:rPr>
                                  </w:pPr>
                                </w:p>
                                <w:p w14:paraId="25A61EB2">
                                  <w:pPr>
                                    <w:pStyle w:val="8"/>
                                    <w:spacing w:line="225" w:lineRule="auto"/>
                                    <w:ind w:left="387" w:right="76" w:hanging="300"/>
                                    <w:rPr>
                                      <w:sz w:val="20"/>
                                    </w:rPr>
                                  </w:pPr>
                                  <w:r>
                                    <w:rPr>
                                      <w:sz w:val="20"/>
                                    </w:rPr>
                                    <w:t>市人力资源和社会保障局</w:t>
                                  </w:r>
                                </w:p>
                              </w:tc>
                              <w:tc>
                                <w:tcPr>
                                  <w:tcW w:w="1050" w:type="dxa"/>
                                </w:tcPr>
                                <w:p w14:paraId="5D5CA50C">
                                  <w:pPr>
                                    <w:pStyle w:val="8"/>
                                    <w:rPr>
                                      <w:sz w:val="20"/>
                                    </w:rPr>
                                  </w:pPr>
                                </w:p>
                                <w:p w14:paraId="60FA60DD">
                                  <w:pPr>
                                    <w:pStyle w:val="8"/>
                                    <w:spacing w:before="2"/>
                                    <w:rPr>
                                      <w:sz w:val="26"/>
                                    </w:rPr>
                                  </w:pPr>
                                </w:p>
                                <w:p w14:paraId="49CA2894">
                                  <w:pPr>
                                    <w:pStyle w:val="8"/>
                                    <w:spacing w:before="1"/>
                                    <w:ind w:left="9"/>
                                    <w:jc w:val="center"/>
                                    <w:rPr>
                                      <w:sz w:val="20"/>
                                    </w:rPr>
                                  </w:pPr>
                                  <w:r>
                                    <w:rPr>
                                      <w:w w:val="99"/>
                                      <w:sz w:val="20"/>
                                    </w:rPr>
                                    <w:t>县</w:t>
                                  </w:r>
                                </w:p>
                              </w:tc>
                              <w:tc>
                                <w:tcPr>
                                  <w:tcW w:w="2310" w:type="dxa"/>
                                </w:tcPr>
                                <w:p w14:paraId="0C8C5450">
                                  <w:pPr>
                                    <w:pStyle w:val="8"/>
                                    <w:spacing w:before="7"/>
                                    <w:rPr>
                                      <w:sz w:val="30"/>
                                    </w:rPr>
                                  </w:pPr>
                                </w:p>
                                <w:p w14:paraId="297E43CB">
                                  <w:pPr>
                                    <w:pStyle w:val="8"/>
                                    <w:spacing w:before="1" w:line="325" w:lineRule="exact"/>
                                    <w:ind w:left="13"/>
                                    <w:rPr>
                                      <w:sz w:val="20"/>
                                    </w:rPr>
                                  </w:pPr>
                                  <w:r>
                                    <w:rPr>
                                      <w:position w:val="-3"/>
                                      <w:sz w:val="32"/>
                                    </w:rPr>
                                    <w:t>《</w:t>
                                  </w:r>
                                  <w:r>
                                    <w:rPr>
                                      <w:sz w:val="20"/>
                                    </w:rPr>
                                    <w:t>中华人民共和国民办</w:t>
                                  </w:r>
                                </w:p>
                                <w:p w14:paraId="74284450">
                                  <w:pPr>
                                    <w:pStyle w:val="8"/>
                                    <w:spacing w:line="325" w:lineRule="exact"/>
                                    <w:ind w:left="13"/>
                                    <w:rPr>
                                      <w:sz w:val="32"/>
                                    </w:rPr>
                                  </w:pPr>
                                  <w:r>
                                    <w:rPr>
                                      <w:sz w:val="20"/>
                                    </w:rPr>
                                    <w:t>教育促进法</w:t>
                                  </w:r>
                                  <w:r>
                                    <w:rPr>
                                      <w:position w:val="-3"/>
                                      <w:sz w:val="32"/>
                                    </w:rPr>
                                    <w:t>》</w:t>
                                  </w:r>
                                </w:p>
                              </w:tc>
                              <w:tc>
                                <w:tcPr>
                                  <w:tcW w:w="1155" w:type="dxa"/>
                                </w:tcPr>
                                <w:p w14:paraId="5BA761B0">
                                  <w:pPr>
                                    <w:pStyle w:val="8"/>
                                    <w:rPr>
                                      <w:sz w:val="20"/>
                                    </w:rPr>
                                  </w:pPr>
                                </w:p>
                                <w:p w14:paraId="6EC536D8">
                                  <w:pPr>
                                    <w:pStyle w:val="8"/>
                                    <w:spacing w:before="10"/>
                                    <w:rPr>
                                      <w:sz w:val="17"/>
                                    </w:rPr>
                                  </w:pPr>
                                </w:p>
                                <w:p w14:paraId="521689C7">
                                  <w:pPr>
                                    <w:pStyle w:val="8"/>
                                    <w:spacing w:line="225" w:lineRule="auto"/>
                                    <w:ind w:left="475" w:right="67" w:hanging="399"/>
                                    <w:rPr>
                                      <w:sz w:val="20"/>
                                    </w:rPr>
                                  </w:pPr>
                                  <w:r>
                                    <w:rPr>
                                      <w:sz w:val="20"/>
                                    </w:rPr>
                                    <w:t>法定验资机构</w:t>
                                  </w:r>
                                </w:p>
                              </w:tc>
                              <w:tc>
                                <w:tcPr>
                                  <w:tcW w:w="2625" w:type="dxa"/>
                                </w:tcPr>
                                <w:p w14:paraId="448A7467">
                                  <w:pPr>
                                    <w:pStyle w:val="8"/>
                                    <w:spacing w:before="184" w:line="153" w:lineRule="auto"/>
                                    <w:ind w:left="52" w:right="40" w:firstLine="60"/>
                                    <w:jc w:val="both"/>
                                    <w:rPr>
                                      <w:sz w:val="20"/>
                                    </w:rPr>
                                  </w:pPr>
                                  <w:r>
                                    <w:rPr>
                                      <w:sz w:val="20"/>
                                    </w:rPr>
                                    <w:t>申请人可按照要求自行编制财务清算报告</w:t>
                                  </w:r>
                                  <w:r>
                                    <w:rPr>
                                      <w:position w:val="-3"/>
                                      <w:sz w:val="32"/>
                                    </w:rPr>
                                    <w:t>，</w:t>
                                  </w:r>
                                  <w:r>
                                    <w:rPr>
                                      <w:spacing w:val="-3"/>
                                      <w:sz w:val="20"/>
                                    </w:rPr>
                                    <w:t>也可委托有</w:t>
                                  </w:r>
                                  <w:r>
                                    <w:rPr>
                                      <w:w w:val="95"/>
                                      <w:sz w:val="20"/>
                                    </w:rPr>
                                    <w:t>关机构编制</w:t>
                                  </w:r>
                                  <w:r>
                                    <w:rPr>
                                      <w:w w:val="95"/>
                                      <w:position w:val="-3"/>
                                      <w:sz w:val="32"/>
                                    </w:rPr>
                                    <w:t>，</w:t>
                                  </w:r>
                                  <w:r>
                                    <w:rPr>
                                      <w:spacing w:val="-3"/>
                                      <w:w w:val="95"/>
                                      <w:sz w:val="20"/>
                                    </w:rPr>
                                    <w:t>审批部门不得</w:t>
                                  </w:r>
                                </w:p>
                                <w:p w14:paraId="5608B27E">
                                  <w:pPr>
                                    <w:pStyle w:val="8"/>
                                    <w:spacing w:before="17" w:line="170" w:lineRule="auto"/>
                                    <w:ind w:left="150" w:right="100" w:hanging="39"/>
                                    <w:rPr>
                                      <w:sz w:val="32"/>
                                    </w:rPr>
                                  </w:pPr>
                                  <w:r>
                                    <w:rPr>
                                      <w:spacing w:val="-1"/>
                                      <w:sz w:val="20"/>
                                    </w:rPr>
                                    <w:t>以任何形式要求申请人必须</w:t>
                                  </w:r>
                                  <w:r>
                                    <w:rPr>
                                      <w:w w:val="95"/>
                                      <w:sz w:val="20"/>
                                    </w:rPr>
                                    <w:t>委托中介机构提供服务</w:t>
                                  </w:r>
                                  <w:r>
                                    <w:rPr>
                                      <w:w w:val="95"/>
                                      <w:position w:val="-3"/>
                                      <w:sz w:val="32"/>
                                    </w:rPr>
                                    <w:t>。</w:t>
                                  </w:r>
                                </w:p>
                              </w:tc>
                              <w:tc>
                                <w:tcPr>
                                  <w:tcW w:w="1818" w:type="dxa"/>
                                </w:tcPr>
                                <w:p w14:paraId="0A3A3694">
                                  <w:pPr>
                                    <w:pStyle w:val="8"/>
                                    <w:rPr>
                                      <w:rFonts w:ascii="Times New Roman"/>
                                      <w:sz w:val="20"/>
                                    </w:rPr>
                                  </w:pPr>
                                </w:p>
                              </w:tc>
                            </w:tr>
                            <w:tr w14:paraId="4CA9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762" w:type="dxa"/>
                                </w:tcPr>
                                <w:p w14:paraId="013C6462">
                                  <w:pPr>
                                    <w:pStyle w:val="8"/>
                                    <w:rPr>
                                      <w:sz w:val="20"/>
                                    </w:rPr>
                                  </w:pPr>
                                </w:p>
                                <w:p w14:paraId="520FB83A">
                                  <w:pPr>
                                    <w:pStyle w:val="8"/>
                                    <w:rPr>
                                      <w:sz w:val="20"/>
                                    </w:rPr>
                                  </w:pPr>
                                </w:p>
                                <w:p w14:paraId="1B05C34A">
                                  <w:pPr>
                                    <w:pStyle w:val="8"/>
                                    <w:rPr>
                                      <w:sz w:val="20"/>
                                    </w:rPr>
                                  </w:pPr>
                                </w:p>
                                <w:p w14:paraId="56450975">
                                  <w:pPr>
                                    <w:pStyle w:val="8"/>
                                    <w:spacing w:before="1"/>
                                    <w:rPr>
                                      <w:sz w:val="15"/>
                                    </w:rPr>
                                  </w:pPr>
                                </w:p>
                                <w:p w14:paraId="620E6D7F">
                                  <w:pPr>
                                    <w:pStyle w:val="8"/>
                                    <w:ind w:left="9"/>
                                    <w:jc w:val="center"/>
                                    <w:rPr>
                                      <w:sz w:val="20"/>
                                    </w:rPr>
                                  </w:pPr>
                                  <w:r>
                                    <w:rPr>
                                      <w:w w:val="99"/>
                                      <w:sz w:val="20"/>
                                    </w:rPr>
                                    <w:t>2</w:t>
                                  </w:r>
                                </w:p>
                              </w:tc>
                              <w:tc>
                                <w:tcPr>
                                  <w:tcW w:w="1023" w:type="dxa"/>
                                </w:tcPr>
                                <w:p w14:paraId="623A29D3">
                                  <w:pPr>
                                    <w:pStyle w:val="8"/>
                                    <w:rPr>
                                      <w:sz w:val="20"/>
                                    </w:rPr>
                                  </w:pPr>
                                </w:p>
                                <w:p w14:paraId="07DAD0B0">
                                  <w:pPr>
                                    <w:pStyle w:val="8"/>
                                    <w:rPr>
                                      <w:sz w:val="20"/>
                                    </w:rPr>
                                  </w:pPr>
                                </w:p>
                                <w:p w14:paraId="3787DF71">
                                  <w:pPr>
                                    <w:pStyle w:val="8"/>
                                    <w:spacing w:before="3"/>
                                    <w:rPr>
                                      <w:sz w:val="17"/>
                                    </w:rPr>
                                  </w:pPr>
                                </w:p>
                                <w:p w14:paraId="7131A7AA">
                                  <w:pPr>
                                    <w:pStyle w:val="8"/>
                                    <w:spacing w:line="225" w:lineRule="auto"/>
                                    <w:ind w:left="111" w:right="100"/>
                                    <w:jc w:val="center"/>
                                    <w:rPr>
                                      <w:sz w:val="20"/>
                                    </w:rPr>
                                  </w:pPr>
                                  <w:r>
                                    <w:rPr>
                                      <w:sz w:val="20"/>
                                    </w:rPr>
                                    <w:t>建设项目踏勘选址论证</w:t>
                                  </w:r>
                                </w:p>
                              </w:tc>
                              <w:tc>
                                <w:tcPr>
                                  <w:tcW w:w="1470" w:type="dxa"/>
                                </w:tcPr>
                                <w:p w14:paraId="4648D0D0">
                                  <w:pPr>
                                    <w:pStyle w:val="8"/>
                                    <w:rPr>
                                      <w:sz w:val="20"/>
                                    </w:rPr>
                                  </w:pPr>
                                </w:p>
                                <w:p w14:paraId="53FAC854">
                                  <w:pPr>
                                    <w:pStyle w:val="8"/>
                                    <w:rPr>
                                      <w:sz w:val="20"/>
                                    </w:rPr>
                                  </w:pPr>
                                </w:p>
                                <w:p w14:paraId="12965ECC">
                                  <w:pPr>
                                    <w:pStyle w:val="8"/>
                                    <w:spacing w:before="3"/>
                                    <w:rPr>
                                      <w:sz w:val="17"/>
                                    </w:rPr>
                                  </w:pPr>
                                </w:p>
                                <w:p w14:paraId="15F72DE2">
                                  <w:pPr>
                                    <w:pStyle w:val="8"/>
                                    <w:spacing w:line="225" w:lineRule="auto"/>
                                    <w:ind w:left="33" w:right="25"/>
                                    <w:jc w:val="center"/>
                                    <w:rPr>
                                      <w:sz w:val="20"/>
                                    </w:rPr>
                                  </w:pPr>
                                  <w:r>
                                    <w:rPr>
                                      <w:sz w:val="20"/>
                                    </w:rPr>
                                    <w:t>建设项目用地预审与选址意见书核发</w:t>
                                  </w:r>
                                </w:p>
                              </w:tc>
                              <w:tc>
                                <w:tcPr>
                                  <w:tcW w:w="1575" w:type="dxa"/>
                                </w:tcPr>
                                <w:p w14:paraId="4980F5C8">
                                  <w:pPr>
                                    <w:pStyle w:val="8"/>
                                    <w:rPr>
                                      <w:rFonts w:ascii="Times New Roman"/>
                                      <w:sz w:val="20"/>
                                    </w:rPr>
                                  </w:pPr>
                                </w:p>
                              </w:tc>
                              <w:tc>
                                <w:tcPr>
                                  <w:tcW w:w="1575" w:type="dxa"/>
                                </w:tcPr>
                                <w:p w14:paraId="2A15FEAF">
                                  <w:pPr>
                                    <w:pStyle w:val="8"/>
                                    <w:rPr>
                                      <w:sz w:val="20"/>
                                    </w:rPr>
                                  </w:pPr>
                                </w:p>
                                <w:p w14:paraId="0EF6CE6A">
                                  <w:pPr>
                                    <w:pStyle w:val="8"/>
                                    <w:rPr>
                                      <w:sz w:val="20"/>
                                    </w:rPr>
                                  </w:pPr>
                                </w:p>
                                <w:p w14:paraId="17BA6F3F">
                                  <w:pPr>
                                    <w:pStyle w:val="8"/>
                                    <w:rPr>
                                      <w:sz w:val="20"/>
                                    </w:rPr>
                                  </w:pPr>
                                </w:p>
                                <w:p w14:paraId="5354F6B0">
                                  <w:pPr>
                                    <w:pStyle w:val="8"/>
                                    <w:spacing w:before="1"/>
                                    <w:rPr>
                                      <w:sz w:val="15"/>
                                    </w:rPr>
                                  </w:pPr>
                                </w:p>
                                <w:p w14:paraId="21132E9D">
                                  <w:pPr>
                                    <w:pStyle w:val="8"/>
                                    <w:ind w:left="185"/>
                                    <w:rPr>
                                      <w:sz w:val="20"/>
                                    </w:rPr>
                                  </w:pPr>
                                  <w:r>
                                    <w:rPr>
                                      <w:sz w:val="20"/>
                                    </w:rPr>
                                    <w:t>市自然资源局</w:t>
                                  </w:r>
                                </w:p>
                              </w:tc>
                              <w:tc>
                                <w:tcPr>
                                  <w:tcW w:w="1050" w:type="dxa"/>
                                </w:tcPr>
                                <w:p w14:paraId="2794DFC1">
                                  <w:pPr>
                                    <w:pStyle w:val="8"/>
                                    <w:rPr>
                                      <w:sz w:val="32"/>
                                    </w:rPr>
                                  </w:pPr>
                                </w:p>
                                <w:p w14:paraId="48F8D016">
                                  <w:pPr>
                                    <w:pStyle w:val="8"/>
                                    <w:spacing w:before="10"/>
                                    <w:rPr>
                                      <w:sz w:val="36"/>
                                    </w:rPr>
                                  </w:pPr>
                                </w:p>
                                <w:p w14:paraId="3A2E6B43">
                                  <w:pPr>
                                    <w:pStyle w:val="8"/>
                                    <w:ind w:left="103" w:right="96"/>
                                    <w:jc w:val="center"/>
                                    <w:rPr>
                                      <w:sz w:val="20"/>
                                    </w:rPr>
                                  </w:pPr>
                                  <w:r>
                                    <w:rPr>
                                      <w:sz w:val="20"/>
                                    </w:rPr>
                                    <w:t>州</w:t>
                                  </w:r>
                                  <w:r>
                                    <w:rPr>
                                      <w:position w:val="-3"/>
                                      <w:sz w:val="32"/>
                                    </w:rPr>
                                    <w:t>、</w:t>
                                  </w:r>
                                  <w:r>
                                    <w:rPr>
                                      <w:sz w:val="20"/>
                                    </w:rPr>
                                    <w:t>县</w:t>
                                  </w:r>
                                </w:p>
                              </w:tc>
                              <w:tc>
                                <w:tcPr>
                                  <w:tcW w:w="2310" w:type="dxa"/>
                                </w:tcPr>
                                <w:p w14:paraId="5DF60C67">
                                  <w:pPr>
                                    <w:pStyle w:val="8"/>
                                    <w:spacing w:before="4"/>
                                    <w:rPr>
                                      <w:sz w:val="31"/>
                                    </w:rPr>
                                  </w:pPr>
                                </w:p>
                                <w:p w14:paraId="363D4718">
                                  <w:pPr>
                                    <w:pStyle w:val="8"/>
                                    <w:spacing w:before="1" w:line="325" w:lineRule="exact"/>
                                    <w:ind w:left="13"/>
                                    <w:rPr>
                                      <w:sz w:val="20"/>
                                    </w:rPr>
                                  </w:pPr>
                                  <w:r>
                                    <w:rPr>
                                      <w:spacing w:val="19"/>
                                      <w:w w:val="95"/>
                                      <w:position w:val="-3"/>
                                      <w:sz w:val="32"/>
                                    </w:rPr>
                                    <w:t>《</w:t>
                                  </w:r>
                                  <w:r>
                                    <w:rPr>
                                      <w:spacing w:val="14"/>
                                      <w:w w:val="95"/>
                                      <w:sz w:val="20"/>
                                    </w:rPr>
                                    <w:t>建设项目用地预审管</w:t>
                                  </w:r>
                                </w:p>
                                <w:p w14:paraId="0122AC56">
                                  <w:pPr>
                                    <w:pStyle w:val="8"/>
                                    <w:spacing w:before="29" w:line="141" w:lineRule="auto"/>
                                    <w:ind w:left="13" w:right="4"/>
                                    <w:rPr>
                                      <w:sz w:val="20"/>
                                    </w:rPr>
                                  </w:pPr>
                                  <w:r>
                                    <w:rPr>
                                      <w:spacing w:val="5"/>
                                      <w:sz w:val="20"/>
                                    </w:rPr>
                                    <w:t>理办法</w:t>
                                  </w:r>
                                  <w:r>
                                    <w:rPr>
                                      <w:spacing w:val="5"/>
                                      <w:position w:val="-3"/>
                                      <w:sz w:val="32"/>
                                    </w:rPr>
                                    <w:t>》（</w:t>
                                  </w:r>
                                  <w:r>
                                    <w:rPr>
                                      <w:sz w:val="20"/>
                                    </w:rPr>
                                    <w:t>国土资源部</w:t>
                                  </w:r>
                                  <w:r>
                                    <w:rPr>
                                      <w:spacing w:val="-14"/>
                                      <w:sz w:val="20"/>
                                    </w:rPr>
                                    <w:t xml:space="preserve">令第 </w:t>
                                  </w:r>
                                  <w:r>
                                    <w:rPr>
                                      <w:sz w:val="20"/>
                                    </w:rPr>
                                    <w:t>42</w:t>
                                  </w:r>
                                  <w:r>
                                    <w:rPr>
                                      <w:spacing w:val="-7"/>
                                      <w:sz w:val="20"/>
                                    </w:rPr>
                                    <w:t xml:space="preserve"> 号发布</w:t>
                                  </w:r>
                                  <w:r>
                                    <w:rPr>
                                      <w:spacing w:val="7"/>
                                      <w:position w:val="-3"/>
                                      <w:sz w:val="32"/>
                                    </w:rPr>
                                    <w:t>，</w:t>
                                  </w:r>
                                  <w:r>
                                    <w:rPr>
                                      <w:sz w:val="20"/>
                                    </w:rPr>
                                    <w:t>国土资</w:t>
                                  </w:r>
                                </w:p>
                                <w:p w14:paraId="67BB8904">
                                  <w:pPr>
                                    <w:pStyle w:val="8"/>
                                    <w:spacing w:line="206" w:lineRule="exact"/>
                                    <w:ind w:left="13"/>
                                    <w:rPr>
                                      <w:sz w:val="32"/>
                                    </w:rPr>
                                  </w:pPr>
                                  <w:r>
                                    <w:rPr>
                                      <w:spacing w:val="-10"/>
                                      <w:sz w:val="20"/>
                                    </w:rPr>
                                    <w:t xml:space="preserve">源部令第 </w:t>
                                  </w:r>
                                  <w:r>
                                    <w:rPr>
                                      <w:sz w:val="20"/>
                                    </w:rPr>
                                    <w:t>68</w:t>
                                  </w:r>
                                  <w:r>
                                    <w:rPr>
                                      <w:spacing w:val="-14"/>
                                      <w:sz w:val="20"/>
                                    </w:rPr>
                                    <w:t xml:space="preserve"> 号修正</w:t>
                                  </w:r>
                                  <w:r>
                                    <w:rPr>
                                      <w:position w:val="-3"/>
                                      <w:sz w:val="32"/>
                                    </w:rPr>
                                    <w:t>）</w:t>
                                  </w:r>
                                </w:p>
                                <w:p w14:paraId="6A015A84">
                                  <w:pPr>
                                    <w:pStyle w:val="8"/>
                                    <w:spacing w:line="325" w:lineRule="exact"/>
                                    <w:ind w:left="13"/>
                                    <w:rPr>
                                      <w:sz w:val="20"/>
                                    </w:rPr>
                                  </w:pPr>
                                  <w:r>
                                    <w:rPr>
                                      <w:w w:val="95"/>
                                      <w:position w:val="-3"/>
                                      <w:sz w:val="32"/>
                                    </w:rPr>
                                    <w:t>《</w:t>
                                  </w:r>
                                  <w:r>
                                    <w:rPr>
                                      <w:w w:val="95"/>
                                      <w:sz w:val="20"/>
                                    </w:rPr>
                                    <w:t>云南省城乡规划条例</w:t>
                                  </w:r>
                                </w:p>
                              </w:tc>
                              <w:tc>
                                <w:tcPr>
                                  <w:tcW w:w="1155" w:type="dxa"/>
                                </w:tcPr>
                                <w:p w14:paraId="358DD011">
                                  <w:pPr>
                                    <w:pStyle w:val="8"/>
                                    <w:rPr>
                                      <w:sz w:val="20"/>
                                    </w:rPr>
                                  </w:pPr>
                                </w:p>
                                <w:p w14:paraId="732DAD0E">
                                  <w:pPr>
                                    <w:pStyle w:val="8"/>
                                    <w:rPr>
                                      <w:sz w:val="20"/>
                                    </w:rPr>
                                  </w:pPr>
                                </w:p>
                                <w:p w14:paraId="66B551BB">
                                  <w:pPr>
                                    <w:pStyle w:val="8"/>
                                    <w:spacing w:before="8"/>
                                    <w:rPr>
                                      <w:sz w:val="26"/>
                                    </w:rPr>
                                  </w:pPr>
                                </w:p>
                                <w:p w14:paraId="64D0430D">
                                  <w:pPr>
                                    <w:pStyle w:val="8"/>
                                    <w:spacing w:line="225" w:lineRule="auto"/>
                                    <w:ind w:left="175" w:right="67" w:hanging="99"/>
                                    <w:rPr>
                                      <w:sz w:val="20"/>
                                    </w:rPr>
                                  </w:pPr>
                                  <w:r>
                                    <w:rPr>
                                      <w:sz w:val="20"/>
                                    </w:rPr>
                                    <w:t>具备相应能力的机构</w:t>
                                  </w:r>
                                </w:p>
                                <w:p w14:paraId="10357E9C">
                                  <w:pPr>
                                    <w:pStyle w:val="8"/>
                                    <w:spacing w:before="30"/>
                                    <w:ind w:left="-175"/>
                                    <w:rPr>
                                      <w:sz w:val="32"/>
                                    </w:rPr>
                                  </w:pPr>
                                  <w:r>
                                    <w:rPr>
                                      <w:w w:val="99"/>
                                      <w:sz w:val="32"/>
                                    </w:rPr>
                                    <w:t>》</w:t>
                                  </w:r>
                                </w:p>
                              </w:tc>
                              <w:tc>
                                <w:tcPr>
                                  <w:tcW w:w="2625" w:type="dxa"/>
                                </w:tcPr>
                                <w:p w14:paraId="1BF090BA">
                                  <w:pPr>
                                    <w:pStyle w:val="8"/>
                                    <w:spacing w:before="3"/>
                                    <w:rPr>
                                      <w:sz w:val="28"/>
                                    </w:rPr>
                                  </w:pPr>
                                </w:p>
                                <w:p w14:paraId="43B45906">
                                  <w:pPr>
                                    <w:pStyle w:val="8"/>
                                    <w:spacing w:line="248" w:lineRule="exact"/>
                                    <w:ind w:left="112"/>
                                    <w:rPr>
                                      <w:sz w:val="20"/>
                                    </w:rPr>
                                  </w:pPr>
                                  <w:r>
                                    <w:rPr>
                                      <w:sz w:val="20"/>
                                    </w:rPr>
                                    <w:t>申请人可按照要求自行编制</w:t>
                                  </w:r>
                                </w:p>
                                <w:p w14:paraId="21DBD501">
                                  <w:pPr>
                                    <w:pStyle w:val="8"/>
                                    <w:spacing w:before="48" w:line="172" w:lineRule="auto"/>
                                    <w:ind w:left="52" w:right="43" w:hanging="39"/>
                                    <w:rPr>
                                      <w:sz w:val="20"/>
                                    </w:rPr>
                                  </w:pPr>
                                  <w:r>
                                    <w:rPr>
                                      <w:sz w:val="20"/>
                                    </w:rPr>
                                    <w:t>建设项目踏勘选址论证报告也可委托有关机构编制</w:t>
                                  </w:r>
                                  <w:r>
                                    <w:rPr>
                                      <w:position w:val="-3"/>
                                      <w:sz w:val="32"/>
                                    </w:rPr>
                                    <w:t>，</w:t>
                                  </w:r>
                                  <w:r>
                                    <w:rPr>
                                      <w:sz w:val="20"/>
                                    </w:rPr>
                                    <w:t>审批部门不得以任何形式要求</w:t>
                                  </w:r>
                                </w:p>
                                <w:p w14:paraId="32C01E55">
                                  <w:pPr>
                                    <w:pStyle w:val="8"/>
                                    <w:spacing w:before="58" w:line="170" w:lineRule="auto"/>
                                    <w:ind w:left="851" w:right="100" w:hanging="740"/>
                                    <w:rPr>
                                      <w:sz w:val="32"/>
                                    </w:rPr>
                                  </w:pPr>
                                  <w:r>
                                    <w:rPr>
                                      <w:sz w:val="20"/>
                                    </w:rPr>
                                    <w:t>申请人必须委托中介机构提供服务</w:t>
                                  </w:r>
                                  <w:r>
                                    <w:rPr>
                                      <w:position w:val="-3"/>
                                      <w:sz w:val="32"/>
                                    </w:rPr>
                                    <w:t>。</w:t>
                                  </w:r>
                                </w:p>
                              </w:tc>
                              <w:tc>
                                <w:tcPr>
                                  <w:tcW w:w="1818" w:type="dxa"/>
                                </w:tcPr>
                                <w:p w14:paraId="1A0DF251">
                                  <w:pPr>
                                    <w:pStyle w:val="8"/>
                                    <w:spacing w:before="12"/>
                                    <w:rPr>
                                      <w:sz w:val="40"/>
                                    </w:rPr>
                                  </w:pPr>
                                </w:p>
                                <w:p w14:paraId="47104608">
                                  <w:pPr>
                                    <w:pStyle w:val="8"/>
                                    <w:ind w:left="-211"/>
                                    <w:rPr>
                                      <w:sz w:val="32"/>
                                    </w:rPr>
                                  </w:pPr>
                                  <w:r>
                                    <w:rPr>
                                      <w:w w:val="99"/>
                                      <w:sz w:val="32"/>
                                    </w:rPr>
                                    <w:t>，</w:t>
                                  </w:r>
                                </w:p>
                              </w:tc>
                            </w:tr>
                          </w:tbl>
                          <w:p w14:paraId="2553F27C">
                            <w:pPr>
                              <w:pStyle w:val="3"/>
                            </w:pPr>
                          </w:p>
                        </w:txbxContent>
                      </wps:txbx>
                      <wps:bodyPr lIns="0" tIns="0" rIns="0" bIns="0" upright="1"/>
                    </wps:wsp>
                  </a:graphicData>
                </a:graphic>
              </wp:anchor>
            </w:drawing>
          </mc:Choice>
          <mc:Fallback>
            <w:pict>
              <v:shape id="_x0000_s1026" o:spid="_x0000_s1026" o:spt="202" type="#_x0000_t202" style="position:absolute;left:0pt;margin-left:45.95pt;margin-top:28pt;height:253pt;width:768.9pt;mso-position-horizontal-relative:page;z-index:251667456;mso-width-relative:page;mso-height-relative:page;" filled="f" stroked="f" coordsize="21600,21600" o:gfxdata="UEsDBAoAAAAAAIdO4kAAAAAAAAAAAAAAAAAEAAAAZHJzL1BLAwQUAAAACACHTuJARj6p/NcAAAAK&#10;AQAADwAAAGRycy9kb3ducmV2LnhtbE2PzU7DMBCE70h9B2srcaN2IhFIiFMhBCckRBoOHJ14m1iN&#10;1yF2f3h7nBM97sxo9ptye7EjO+HsjSMJyUYAQ+qcNtRL+Gre7h6B+aBIq9ERSvhFD9tqdVOqQrsz&#10;1XjahZ7FEvKFkjCEMBWc+25Aq/zGTUjR27vZqhDPued6VudYbkeeCpFxqwzFD4Oa8GXA7rA7WgnP&#10;31S/mp+P9rPe16ZpckHv2UHK23UinoAFvIT/MCz4ER2qyNS6I2nPRgl5ksekhPssTlr8LM0fgLWL&#10;kgrgVcmvJ1R/UEsDBBQAAAAIAIdO4kCBuL+jvAEAAHMDAAAOAAAAZHJzL2Uyb0RvYy54bWytU8GO&#10;0zAQvSPxD5bv1GkjFoiaroSqRUgIkHb5ANexG0u2x7LdJv0B+ANOXLjzXf0Oxm7Thd3LHvbiTGYm&#10;b9574yyvR2vIXoaowbV0PqsokU5Ap922pd/ubl69pSQm7jpuwMmWHmSk16uXL5aDb+QCejCdDARB&#10;XGwG39I+Jd8wFkUvLY8z8NJhUUGwPOFr2LIu8AHRrWGLqrpiA4TOBxAyRsyuT0V6RgxPAQSltJBr&#10;EDsrXTqhBml4Qkmx1z7SVWGrlBTpi1JRJmJaikpTOXEIxpt8stWSN9vAfa/FmQJ/CoUHmizXDode&#10;oNY8cbIL+hGU1SJABJVmAiw7CSmOoIp59cCb2557WbSg1dFfTI/PBys+778GoruW1pQ4bnHhx58/&#10;jr/+HH9/J3W2Z/Cxwa5bj31pfA8jXpopHzGZVY8q2PxEPQTraO7hYq4cExGYfPfm6nVVY0lgrV7M&#10;63lV7Gf3n/sQ0wcJluSgpQG3V0zl+08xIRVsnVryNAc32piyQeP+S2BjzrDM/cQxR2ncjGdBG+gO&#10;qMd8dOhlvhdTEKZgMwU7H/S2RzpFdYHEXRQy53uTl/3vexl8/6+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Pqn81wAAAAoBAAAPAAAAAAAAAAEAIAAAACIAAABkcnMvZG93bnJldi54bWxQSwEC&#10;FAAUAAAACACHTuJAgbi/o7wBAABzAwAADgAAAAAAAAABACAAAAAmAQAAZHJzL2Uyb0RvYy54bWxQ&#10;SwUGAAAAAAYABgBZAQAAVAU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3E0F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15F4A3D8">
                            <w:pPr>
                              <w:pStyle w:val="8"/>
                              <w:rPr>
                                <w:sz w:val="20"/>
                              </w:rPr>
                            </w:pPr>
                          </w:p>
                          <w:p w14:paraId="16468B6B">
                            <w:pPr>
                              <w:pStyle w:val="8"/>
                              <w:rPr>
                                <w:sz w:val="25"/>
                              </w:rPr>
                            </w:pPr>
                          </w:p>
                          <w:p w14:paraId="4FD37150">
                            <w:pPr>
                              <w:pStyle w:val="8"/>
                              <w:spacing w:before="1"/>
                              <w:ind w:left="179"/>
                              <w:rPr>
                                <w:b/>
                                <w:sz w:val="20"/>
                              </w:rPr>
                            </w:pPr>
                            <w:r>
                              <w:rPr>
                                <w:b/>
                                <w:sz w:val="20"/>
                              </w:rPr>
                              <w:t>序号</w:t>
                            </w:r>
                          </w:p>
                        </w:tc>
                        <w:tc>
                          <w:tcPr>
                            <w:tcW w:w="1023" w:type="dxa"/>
                            <w:vMerge w:val="restart"/>
                          </w:tcPr>
                          <w:p w14:paraId="1BCED151">
                            <w:pPr>
                              <w:pStyle w:val="8"/>
                              <w:spacing w:before="3"/>
                              <w:rPr>
                                <w:sz w:val="27"/>
                              </w:rPr>
                            </w:pPr>
                          </w:p>
                          <w:p w14:paraId="46651A95">
                            <w:pPr>
                              <w:pStyle w:val="8"/>
                              <w:spacing w:line="225" w:lineRule="auto"/>
                              <w:ind w:left="111" w:right="98"/>
                              <w:jc w:val="both"/>
                              <w:rPr>
                                <w:b/>
                                <w:sz w:val="20"/>
                              </w:rPr>
                            </w:pPr>
                            <w:r>
                              <w:rPr>
                                <w:b/>
                                <w:sz w:val="20"/>
                              </w:rPr>
                              <w:t>行政审批中介服务事项名称</w:t>
                            </w:r>
                          </w:p>
                        </w:tc>
                        <w:tc>
                          <w:tcPr>
                            <w:tcW w:w="5670" w:type="dxa"/>
                            <w:gridSpan w:val="4"/>
                          </w:tcPr>
                          <w:p w14:paraId="2C8EC5C0">
                            <w:pPr>
                              <w:pStyle w:val="8"/>
                              <w:spacing w:before="95"/>
                              <w:ind w:left="2014" w:right="1998"/>
                              <w:jc w:val="center"/>
                              <w:rPr>
                                <w:b/>
                                <w:sz w:val="20"/>
                              </w:rPr>
                            </w:pPr>
                            <w:r>
                              <w:rPr>
                                <w:b/>
                                <w:sz w:val="20"/>
                              </w:rPr>
                              <w:t>涉及行政许可事项</w:t>
                            </w:r>
                          </w:p>
                        </w:tc>
                        <w:tc>
                          <w:tcPr>
                            <w:tcW w:w="2310" w:type="dxa"/>
                            <w:vMerge w:val="restart"/>
                          </w:tcPr>
                          <w:p w14:paraId="1282BD7A">
                            <w:pPr>
                              <w:pStyle w:val="8"/>
                              <w:rPr>
                                <w:sz w:val="20"/>
                              </w:rPr>
                            </w:pPr>
                          </w:p>
                          <w:p w14:paraId="7146BBFF">
                            <w:pPr>
                              <w:pStyle w:val="8"/>
                              <w:rPr>
                                <w:sz w:val="25"/>
                              </w:rPr>
                            </w:pPr>
                          </w:p>
                          <w:p w14:paraId="763BA54B">
                            <w:pPr>
                              <w:pStyle w:val="8"/>
                              <w:spacing w:before="1"/>
                              <w:ind w:left="253"/>
                              <w:rPr>
                                <w:b/>
                                <w:sz w:val="20"/>
                              </w:rPr>
                            </w:pPr>
                            <w:r>
                              <w:rPr>
                                <w:b/>
                                <w:sz w:val="20"/>
                              </w:rPr>
                              <w:t>中介服务原设定依据</w:t>
                            </w:r>
                          </w:p>
                        </w:tc>
                        <w:tc>
                          <w:tcPr>
                            <w:tcW w:w="1155" w:type="dxa"/>
                            <w:vMerge w:val="restart"/>
                          </w:tcPr>
                          <w:p w14:paraId="5A274146">
                            <w:pPr>
                              <w:pStyle w:val="8"/>
                              <w:rPr>
                                <w:sz w:val="20"/>
                              </w:rPr>
                            </w:pPr>
                          </w:p>
                          <w:p w14:paraId="7EB45F1E">
                            <w:pPr>
                              <w:pStyle w:val="8"/>
                              <w:spacing w:before="8"/>
                              <w:rPr>
                                <w:sz w:val="16"/>
                              </w:rPr>
                            </w:pPr>
                          </w:p>
                          <w:p w14:paraId="13E479D0">
                            <w:pPr>
                              <w:pStyle w:val="8"/>
                              <w:spacing w:line="225" w:lineRule="auto"/>
                              <w:ind w:left="377" w:right="166" w:hanging="202"/>
                              <w:rPr>
                                <w:b/>
                                <w:sz w:val="20"/>
                              </w:rPr>
                            </w:pPr>
                            <w:r>
                              <w:rPr>
                                <w:b/>
                                <w:sz w:val="20"/>
                              </w:rPr>
                              <w:t>中介服务机构</w:t>
                            </w:r>
                          </w:p>
                        </w:tc>
                        <w:tc>
                          <w:tcPr>
                            <w:tcW w:w="2625" w:type="dxa"/>
                            <w:vMerge w:val="restart"/>
                          </w:tcPr>
                          <w:p w14:paraId="3C3F70FE">
                            <w:pPr>
                              <w:pStyle w:val="8"/>
                              <w:rPr>
                                <w:sz w:val="20"/>
                              </w:rPr>
                            </w:pPr>
                          </w:p>
                          <w:p w14:paraId="328C54D0">
                            <w:pPr>
                              <w:pStyle w:val="8"/>
                              <w:rPr>
                                <w:sz w:val="25"/>
                              </w:rPr>
                            </w:pPr>
                          </w:p>
                          <w:p w14:paraId="624330B0">
                            <w:pPr>
                              <w:pStyle w:val="8"/>
                              <w:spacing w:before="1"/>
                              <w:ind w:left="109" w:right="100"/>
                              <w:jc w:val="center"/>
                              <w:rPr>
                                <w:b/>
                                <w:sz w:val="20"/>
                              </w:rPr>
                            </w:pPr>
                            <w:r>
                              <w:rPr>
                                <w:b/>
                                <w:sz w:val="20"/>
                              </w:rPr>
                              <w:t>处理决定</w:t>
                            </w:r>
                          </w:p>
                        </w:tc>
                        <w:tc>
                          <w:tcPr>
                            <w:tcW w:w="1818" w:type="dxa"/>
                            <w:vMerge w:val="restart"/>
                          </w:tcPr>
                          <w:p w14:paraId="66C8AD4C">
                            <w:pPr>
                              <w:pStyle w:val="8"/>
                              <w:rPr>
                                <w:sz w:val="20"/>
                              </w:rPr>
                            </w:pPr>
                          </w:p>
                          <w:p w14:paraId="373D9A94">
                            <w:pPr>
                              <w:pStyle w:val="8"/>
                              <w:rPr>
                                <w:sz w:val="25"/>
                              </w:rPr>
                            </w:pPr>
                          </w:p>
                          <w:p w14:paraId="216F7222">
                            <w:pPr>
                              <w:pStyle w:val="8"/>
                              <w:spacing w:before="1"/>
                              <w:ind w:left="687" w:right="678"/>
                              <w:jc w:val="center"/>
                              <w:rPr>
                                <w:b/>
                                <w:sz w:val="20"/>
                              </w:rPr>
                            </w:pPr>
                            <w:r>
                              <w:rPr>
                                <w:b/>
                                <w:sz w:val="20"/>
                              </w:rPr>
                              <w:t>备注</w:t>
                            </w:r>
                          </w:p>
                        </w:tc>
                      </w:tr>
                      <w:tr w14:paraId="7DD9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2E04A75B">
                            <w:pPr>
                              <w:rPr>
                                <w:sz w:val="2"/>
                                <w:szCs w:val="2"/>
                              </w:rPr>
                            </w:pPr>
                          </w:p>
                        </w:tc>
                        <w:tc>
                          <w:tcPr>
                            <w:tcW w:w="1023" w:type="dxa"/>
                            <w:vMerge w:val="continue"/>
                            <w:tcBorders>
                              <w:top w:val="nil"/>
                            </w:tcBorders>
                          </w:tcPr>
                          <w:p w14:paraId="4BA145F3">
                            <w:pPr>
                              <w:rPr>
                                <w:sz w:val="2"/>
                                <w:szCs w:val="2"/>
                              </w:rPr>
                            </w:pPr>
                          </w:p>
                        </w:tc>
                        <w:tc>
                          <w:tcPr>
                            <w:tcW w:w="1470" w:type="dxa"/>
                          </w:tcPr>
                          <w:p w14:paraId="22438AD3">
                            <w:pPr>
                              <w:pStyle w:val="8"/>
                              <w:spacing w:before="2"/>
                              <w:rPr>
                                <w:sz w:val="27"/>
                              </w:rPr>
                            </w:pPr>
                          </w:p>
                          <w:p w14:paraId="45DA9D8E">
                            <w:pPr>
                              <w:pStyle w:val="8"/>
                              <w:ind w:left="333"/>
                              <w:rPr>
                                <w:b/>
                                <w:sz w:val="20"/>
                              </w:rPr>
                            </w:pPr>
                            <w:r>
                              <w:rPr>
                                <w:b/>
                                <w:sz w:val="20"/>
                              </w:rPr>
                              <w:t>主项名称</w:t>
                            </w:r>
                          </w:p>
                        </w:tc>
                        <w:tc>
                          <w:tcPr>
                            <w:tcW w:w="1575" w:type="dxa"/>
                          </w:tcPr>
                          <w:p w14:paraId="4DECB1F3">
                            <w:pPr>
                              <w:pStyle w:val="8"/>
                              <w:spacing w:before="2"/>
                              <w:rPr>
                                <w:sz w:val="27"/>
                              </w:rPr>
                            </w:pPr>
                          </w:p>
                          <w:p w14:paraId="0C798471">
                            <w:pPr>
                              <w:pStyle w:val="8"/>
                              <w:ind w:left="385"/>
                              <w:rPr>
                                <w:b/>
                                <w:sz w:val="20"/>
                              </w:rPr>
                            </w:pPr>
                            <w:r>
                              <w:rPr>
                                <w:b/>
                                <w:sz w:val="20"/>
                              </w:rPr>
                              <w:t>子项名称</w:t>
                            </w:r>
                          </w:p>
                        </w:tc>
                        <w:tc>
                          <w:tcPr>
                            <w:tcW w:w="1575" w:type="dxa"/>
                          </w:tcPr>
                          <w:p w14:paraId="272B1382">
                            <w:pPr>
                              <w:pStyle w:val="8"/>
                              <w:spacing w:before="103" w:line="175" w:lineRule="auto"/>
                              <w:ind w:left="226" w:right="213"/>
                              <w:jc w:val="center"/>
                              <w:rPr>
                                <w:b/>
                                <w:sz w:val="20"/>
                              </w:rPr>
                            </w:pPr>
                            <w:r>
                              <w:rPr>
                                <w:b/>
                                <w:sz w:val="20"/>
                              </w:rPr>
                              <w:t>州级</w:t>
                            </w:r>
                            <w:r>
                              <w:rPr>
                                <w:b/>
                                <w:position w:val="-3"/>
                                <w:sz w:val="32"/>
                              </w:rPr>
                              <w:t>、</w:t>
                            </w:r>
                            <w:r>
                              <w:rPr>
                                <w:b/>
                                <w:sz w:val="20"/>
                              </w:rPr>
                              <w:t>市级审批指导</w:t>
                            </w:r>
                          </w:p>
                          <w:p w14:paraId="3860E98F">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54611795">
                            <w:pPr>
                              <w:pStyle w:val="8"/>
                              <w:spacing w:before="9"/>
                              <w:rPr>
                                <w:sz w:val="18"/>
                              </w:rPr>
                            </w:pPr>
                          </w:p>
                          <w:p w14:paraId="0AAA4701">
                            <w:pPr>
                              <w:pStyle w:val="8"/>
                              <w:spacing w:line="225" w:lineRule="auto"/>
                              <w:ind w:left="324" w:right="313"/>
                              <w:rPr>
                                <w:b/>
                                <w:sz w:val="20"/>
                              </w:rPr>
                            </w:pPr>
                            <w:r>
                              <w:rPr>
                                <w:b/>
                                <w:sz w:val="20"/>
                              </w:rPr>
                              <w:t>行使层级</w:t>
                            </w:r>
                          </w:p>
                        </w:tc>
                        <w:tc>
                          <w:tcPr>
                            <w:tcW w:w="2310" w:type="dxa"/>
                            <w:vMerge w:val="continue"/>
                            <w:tcBorders>
                              <w:top w:val="nil"/>
                            </w:tcBorders>
                          </w:tcPr>
                          <w:p w14:paraId="201C5DFE">
                            <w:pPr>
                              <w:rPr>
                                <w:sz w:val="2"/>
                                <w:szCs w:val="2"/>
                              </w:rPr>
                            </w:pPr>
                          </w:p>
                        </w:tc>
                        <w:tc>
                          <w:tcPr>
                            <w:tcW w:w="1155" w:type="dxa"/>
                            <w:vMerge w:val="continue"/>
                            <w:tcBorders>
                              <w:top w:val="nil"/>
                            </w:tcBorders>
                          </w:tcPr>
                          <w:p w14:paraId="3DF993B2">
                            <w:pPr>
                              <w:rPr>
                                <w:sz w:val="2"/>
                                <w:szCs w:val="2"/>
                              </w:rPr>
                            </w:pPr>
                          </w:p>
                        </w:tc>
                        <w:tc>
                          <w:tcPr>
                            <w:tcW w:w="2625" w:type="dxa"/>
                            <w:vMerge w:val="continue"/>
                            <w:tcBorders>
                              <w:top w:val="nil"/>
                            </w:tcBorders>
                          </w:tcPr>
                          <w:p w14:paraId="709F3905">
                            <w:pPr>
                              <w:rPr>
                                <w:sz w:val="2"/>
                                <w:szCs w:val="2"/>
                              </w:rPr>
                            </w:pPr>
                          </w:p>
                        </w:tc>
                        <w:tc>
                          <w:tcPr>
                            <w:tcW w:w="1818" w:type="dxa"/>
                            <w:vMerge w:val="continue"/>
                            <w:tcBorders>
                              <w:top w:val="nil"/>
                            </w:tcBorders>
                          </w:tcPr>
                          <w:p w14:paraId="60C4E8FA">
                            <w:pPr>
                              <w:rPr>
                                <w:sz w:val="2"/>
                                <w:szCs w:val="2"/>
                              </w:rPr>
                            </w:pPr>
                          </w:p>
                        </w:tc>
                      </w:tr>
                      <w:tr w14:paraId="77AE1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762" w:type="dxa"/>
                          </w:tcPr>
                          <w:p w14:paraId="45783DA1">
                            <w:pPr>
                              <w:pStyle w:val="8"/>
                              <w:rPr>
                                <w:sz w:val="20"/>
                              </w:rPr>
                            </w:pPr>
                          </w:p>
                          <w:p w14:paraId="5952ABB6">
                            <w:pPr>
                              <w:pStyle w:val="8"/>
                              <w:spacing w:before="2"/>
                              <w:rPr>
                                <w:sz w:val="26"/>
                              </w:rPr>
                            </w:pPr>
                          </w:p>
                          <w:p w14:paraId="5596ED8D">
                            <w:pPr>
                              <w:pStyle w:val="8"/>
                              <w:spacing w:before="1"/>
                              <w:ind w:left="9"/>
                              <w:jc w:val="center"/>
                              <w:rPr>
                                <w:sz w:val="20"/>
                              </w:rPr>
                            </w:pPr>
                            <w:r>
                              <w:rPr>
                                <w:w w:val="99"/>
                                <w:sz w:val="20"/>
                              </w:rPr>
                              <w:t>1</w:t>
                            </w:r>
                          </w:p>
                        </w:tc>
                        <w:tc>
                          <w:tcPr>
                            <w:tcW w:w="1023" w:type="dxa"/>
                          </w:tcPr>
                          <w:p w14:paraId="5ECD276D">
                            <w:pPr>
                              <w:pStyle w:val="8"/>
                              <w:rPr>
                                <w:sz w:val="19"/>
                              </w:rPr>
                            </w:pPr>
                          </w:p>
                          <w:p w14:paraId="4423FC62">
                            <w:pPr>
                              <w:pStyle w:val="8"/>
                              <w:spacing w:line="225" w:lineRule="auto"/>
                              <w:ind w:left="111" w:right="100"/>
                              <w:jc w:val="center"/>
                              <w:rPr>
                                <w:sz w:val="20"/>
                              </w:rPr>
                            </w:pPr>
                            <w:r>
                              <w:rPr>
                                <w:sz w:val="20"/>
                              </w:rPr>
                              <w:t>终止民办职业培训学校财务清算</w:t>
                            </w:r>
                          </w:p>
                        </w:tc>
                        <w:tc>
                          <w:tcPr>
                            <w:tcW w:w="1470" w:type="dxa"/>
                          </w:tcPr>
                          <w:p w14:paraId="5C5E5643">
                            <w:pPr>
                              <w:pStyle w:val="8"/>
                              <w:spacing w:before="9"/>
                              <w:rPr>
                                <w:sz w:val="23"/>
                              </w:rPr>
                            </w:pPr>
                          </w:p>
                          <w:p w14:paraId="79E4E577">
                            <w:pPr>
                              <w:pStyle w:val="8"/>
                              <w:spacing w:line="153" w:lineRule="auto"/>
                              <w:ind w:left="14" w:right="3" w:firstLine="19"/>
                              <w:rPr>
                                <w:sz w:val="20"/>
                              </w:rPr>
                            </w:pPr>
                            <w:r>
                              <w:rPr>
                                <w:sz w:val="20"/>
                              </w:rPr>
                              <w:t>民办职业培训学校设立</w:t>
                            </w:r>
                            <w:r>
                              <w:rPr>
                                <w:spacing w:val="-39"/>
                                <w:position w:val="-3"/>
                                <w:sz w:val="32"/>
                              </w:rPr>
                              <w:t>、</w:t>
                            </w:r>
                            <w:r>
                              <w:rPr>
                                <w:sz w:val="20"/>
                              </w:rPr>
                              <w:t>分立合并</w:t>
                            </w:r>
                            <w:r>
                              <w:rPr>
                                <w:spacing w:val="-79"/>
                                <w:position w:val="-3"/>
                                <w:sz w:val="32"/>
                              </w:rPr>
                              <w:t>、</w:t>
                            </w:r>
                            <w:r>
                              <w:rPr>
                                <w:spacing w:val="-4"/>
                                <w:sz w:val="20"/>
                              </w:rPr>
                              <w:t>变更及终</w:t>
                            </w:r>
                          </w:p>
                          <w:p w14:paraId="73BB77E6">
                            <w:pPr>
                              <w:pStyle w:val="8"/>
                              <w:spacing w:line="215" w:lineRule="exact"/>
                              <w:ind w:left="434"/>
                              <w:rPr>
                                <w:sz w:val="20"/>
                              </w:rPr>
                            </w:pPr>
                            <w:r>
                              <w:rPr>
                                <w:sz w:val="20"/>
                              </w:rPr>
                              <w:t>止审批</w:t>
                            </w:r>
                          </w:p>
                        </w:tc>
                        <w:tc>
                          <w:tcPr>
                            <w:tcW w:w="1575" w:type="dxa"/>
                          </w:tcPr>
                          <w:p w14:paraId="6C4E1CAE">
                            <w:pPr>
                              <w:pStyle w:val="8"/>
                              <w:spacing w:before="8"/>
                              <w:rPr>
                                <w:sz w:val="30"/>
                              </w:rPr>
                            </w:pPr>
                          </w:p>
                          <w:p w14:paraId="26AED436">
                            <w:pPr>
                              <w:pStyle w:val="8"/>
                              <w:ind w:left="-177"/>
                              <w:rPr>
                                <w:sz w:val="32"/>
                              </w:rPr>
                            </w:pPr>
                            <w:r>
                              <w:rPr>
                                <w:w w:val="99"/>
                                <w:sz w:val="32"/>
                              </w:rPr>
                              <w:t>、</w:t>
                            </w:r>
                          </w:p>
                        </w:tc>
                        <w:tc>
                          <w:tcPr>
                            <w:tcW w:w="1575" w:type="dxa"/>
                          </w:tcPr>
                          <w:p w14:paraId="3D25F7FE">
                            <w:pPr>
                              <w:pStyle w:val="8"/>
                              <w:rPr>
                                <w:sz w:val="20"/>
                              </w:rPr>
                            </w:pPr>
                          </w:p>
                          <w:p w14:paraId="5F32CB8E">
                            <w:pPr>
                              <w:pStyle w:val="8"/>
                              <w:spacing w:before="10"/>
                              <w:rPr>
                                <w:sz w:val="17"/>
                              </w:rPr>
                            </w:pPr>
                          </w:p>
                          <w:p w14:paraId="25A61EB2">
                            <w:pPr>
                              <w:pStyle w:val="8"/>
                              <w:spacing w:line="225" w:lineRule="auto"/>
                              <w:ind w:left="387" w:right="76" w:hanging="300"/>
                              <w:rPr>
                                <w:sz w:val="20"/>
                              </w:rPr>
                            </w:pPr>
                            <w:r>
                              <w:rPr>
                                <w:sz w:val="20"/>
                              </w:rPr>
                              <w:t>市人力资源和社会保障局</w:t>
                            </w:r>
                          </w:p>
                        </w:tc>
                        <w:tc>
                          <w:tcPr>
                            <w:tcW w:w="1050" w:type="dxa"/>
                          </w:tcPr>
                          <w:p w14:paraId="5D5CA50C">
                            <w:pPr>
                              <w:pStyle w:val="8"/>
                              <w:rPr>
                                <w:sz w:val="20"/>
                              </w:rPr>
                            </w:pPr>
                          </w:p>
                          <w:p w14:paraId="60FA60DD">
                            <w:pPr>
                              <w:pStyle w:val="8"/>
                              <w:spacing w:before="2"/>
                              <w:rPr>
                                <w:sz w:val="26"/>
                              </w:rPr>
                            </w:pPr>
                          </w:p>
                          <w:p w14:paraId="49CA2894">
                            <w:pPr>
                              <w:pStyle w:val="8"/>
                              <w:spacing w:before="1"/>
                              <w:ind w:left="9"/>
                              <w:jc w:val="center"/>
                              <w:rPr>
                                <w:sz w:val="20"/>
                              </w:rPr>
                            </w:pPr>
                            <w:r>
                              <w:rPr>
                                <w:w w:val="99"/>
                                <w:sz w:val="20"/>
                              </w:rPr>
                              <w:t>县</w:t>
                            </w:r>
                          </w:p>
                        </w:tc>
                        <w:tc>
                          <w:tcPr>
                            <w:tcW w:w="2310" w:type="dxa"/>
                          </w:tcPr>
                          <w:p w14:paraId="0C8C5450">
                            <w:pPr>
                              <w:pStyle w:val="8"/>
                              <w:spacing w:before="7"/>
                              <w:rPr>
                                <w:sz w:val="30"/>
                              </w:rPr>
                            </w:pPr>
                          </w:p>
                          <w:p w14:paraId="297E43CB">
                            <w:pPr>
                              <w:pStyle w:val="8"/>
                              <w:spacing w:before="1" w:line="325" w:lineRule="exact"/>
                              <w:ind w:left="13"/>
                              <w:rPr>
                                <w:sz w:val="20"/>
                              </w:rPr>
                            </w:pPr>
                            <w:r>
                              <w:rPr>
                                <w:position w:val="-3"/>
                                <w:sz w:val="32"/>
                              </w:rPr>
                              <w:t>《</w:t>
                            </w:r>
                            <w:r>
                              <w:rPr>
                                <w:sz w:val="20"/>
                              </w:rPr>
                              <w:t>中华人民共和国民办</w:t>
                            </w:r>
                          </w:p>
                          <w:p w14:paraId="74284450">
                            <w:pPr>
                              <w:pStyle w:val="8"/>
                              <w:spacing w:line="325" w:lineRule="exact"/>
                              <w:ind w:left="13"/>
                              <w:rPr>
                                <w:sz w:val="32"/>
                              </w:rPr>
                            </w:pPr>
                            <w:r>
                              <w:rPr>
                                <w:sz w:val="20"/>
                              </w:rPr>
                              <w:t>教育促进法</w:t>
                            </w:r>
                            <w:r>
                              <w:rPr>
                                <w:position w:val="-3"/>
                                <w:sz w:val="32"/>
                              </w:rPr>
                              <w:t>》</w:t>
                            </w:r>
                          </w:p>
                        </w:tc>
                        <w:tc>
                          <w:tcPr>
                            <w:tcW w:w="1155" w:type="dxa"/>
                          </w:tcPr>
                          <w:p w14:paraId="5BA761B0">
                            <w:pPr>
                              <w:pStyle w:val="8"/>
                              <w:rPr>
                                <w:sz w:val="20"/>
                              </w:rPr>
                            </w:pPr>
                          </w:p>
                          <w:p w14:paraId="6EC536D8">
                            <w:pPr>
                              <w:pStyle w:val="8"/>
                              <w:spacing w:before="10"/>
                              <w:rPr>
                                <w:sz w:val="17"/>
                              </w:rPr>
                            </w:pPr>
                          </w:p>
                          <w:p w14:paraId="521689C7">
                            <w:pPr>
                              <w:pStyle w:val="8"/>
                              <w:spacing w:line="225" w:lineRule="auto"/>
                              <w:ind w:left="475" w:right="67" w:hanging="399"/>
                              <w:rPr>
                                <w:sz w:val="20"/>
                              </w:rPr>
                            </w:pPr>
                            <w:r>
                              <w:rPr>
                                <w:sz w:val="20"/>
                              </w:rPr>
                              <w:t>法定验资机构</w:t>
                            </w:r>
                          </w:p>
                        </w:tc>
                        <w:tc>
                          <w:tcPr>
                            <w:tcW w:w="2625" w:type="dxa"/>
                          </w:tcPr>
                          <w:p w14:paraId="448A7467">
                            <w:pPr>
                              <w:pStyle w:val="8"/>
                              <w:spacing w:before="184" w:line="153" w:lineRule="auto"/>
                              <w:ind w:left="52" w:right="40" w:firstLine="60"/>
                              <w:jc w:val="both"/>
                              <w:rPr>
                                <w:sz w:val="20"/>
                              </w:rPr>
                            </w:pPr>
                            <w:r>
                              <w:rPr>
                                <w:sz w:val="20"/>
                              </w:rPr>
                              <w:t>申请人可按照要求自行编制财务清算报告</w:t>
                            </w:r>
                            <w:r>
                              <w:rPr>
                                <w:position w:val="-3"/>
                                <w:sz w:val="32"/>
                              </w:rPr>
                              <w:t>，</w:t>
                            </w:r>
                            <w:r>
                              <w:rPr>
                                <w:spacing w:val="-3"/>
                                <w:sz w:val="20"/>
                              </w:rPr>
                              <w:t>也可委托有</w:t>
                            </w:r>
                            <w:r>
                              <w:rPr>
                                <w:w w:val="95"/>
                                <w:sz w:val="20"/>
                              </w:rPr>
                              <w:t>关机构编制</w:t>
                            </w:r>
                            <w:r>
                              <w:rPr>
                                <w:w w:val="95"/>
                                <w:position w:val="-3"/>
                                <w:sz w:val="32"/>
                              </w:rPr>
                              <w:t>，</w:t>
                            </w:r>
                            <w:r>
                              <w:rPr>
                                <w:spacing w:val="-3"/>
                                <w:w w:val="95"/>
                                <w:sz w:val="20"/>
                              </w:rPr>
                              <w:t>审批部门不得</w:t>
                            </w:r>
                          </w:p>
                          <w:p w14:paraId="5608B27E">
                            <w:pPr>
                              <w:pStyle w:val="8"/>
                              <w:spacing w:before="17" w:line="170" w:lineRule="auto"/>
                              <w:ind w:left="150" w:right="100" w:hanging="39"/>
                              <w:rPr>
                                <w:sz w:val="32"/>
                              </w:rPr>
                            </w:pPr>
                            <w:r>
                              <w:rPr>
                                <w:spacing w:val="-1"/>
                                <w:sz w:val="20"/>
                              </w:rPr>
                              <w:t>以任何形式要求申请人必须</w:t>
                            </w:r>
                            <w:r>
                              <w:rPr>
                                <w:w w:val="95"/>
                                <w:sz w:val="20"/>
                              </w:rPr>
                              <w:t>委托中介机构提供服务</w:t>
                            </w:r>
                            <w:r>
                              <w:rPr>
                                <w:w w:val="95"/>
                                <w:position w:val="-3"/>
                                <w:sz w:val="32"/>
                              </w:rPr>
                              <w:t>。</w:t>
                            </w:r>
                          </w:p>
                        </w:tc>
                        <w:tc>
                          <w:tcPr>
                            <w:tcW w:w="1818" w:type="dxa"/>
                          </w:tcPr>
                          <w:p w14:paraId="0A3A3694">
                            <w:pPr>
                              <w:pStyle w:val="8"/>
                              <w:rPr>
                                <w:rFonts w:ascii="Times New Roman"/>
                                <w:sz w:val="20"/>
                              </w:rPr>
                            </w:pPr>
                          </w:p>
                        </w:tc>
                      </w:tr>
                      <w:tr w14:paraId="4CA91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762" w:type="dxa"/>
                          </w:tcPr>
                          <w:p w14:paraId="013C6462">
                            <w:pPr>
                              <w:pStyle w:val="8"/>
                              <w:rPr>
                                <w:sz w:val="20"/>
                              </w:rPr>
                            </w:pPr>
                          </w:p>
                          <w:p w14:paraId="520FB83A">
                            <w:pPr>
                              <w:pStyle w:val="8"/>
                              <w:rPr>
                                <w:sz w:val="20"/>
                              </w:rPr>
                            </w:pPr>
                          </w:p>
                          <w:p w14:paraId="1B05C34A">
                            <w:pPr>
                              <w:pStyle w:val="8"/>
                              <w:rPr>
                                <w:sz w:val="20"/>
                              </w:rPr>
                            </w:pPr>
                          </w:p>
                          <w:p w14:paraId="56450975">
                            <w:pPr>
                              <w:pStyle w:val="8"/>
                              <w:spacing w:before="1"/>
                              <w:rPr>
                                <w:sz w:val="15"/>
                              </w:rPr>
                            </w:pPr>
                          </w:p>
                          <w:p w14:paraId="620E6D7F">
                            <w:pPr>
                              <w:pStyle w:val="8"/>
                              <w:ind w:left="9"/>
                              <w:jc w:val="center"/>
                              <w:rPr>
                                <w:sz w:val="20"/>
                              </w:rPr>
                            </w:pPr>
                            <w:r>
                              <w:rPr>
                                <w:w w:val="99"/>
                                <w:sz w:val="20"/>
                              </w:rPr>
                              <w:t>2</w:t>
                            </w:r>
                          </w:p>
                        </w:tc>
                        <w:tc>
                          <w:tcPr>
                            <w:tcW w:w="1023" w:type="dxa"/>
                          </w:tcPr>
                          <w:p w14:paraId="623A29D3">
                            <w:pPr>
                              <w:pStyle w:val="8"/>
                              <w:rPr>
                                <w:sz w:val="20"/>
                              </w:rPr>
                            </w:pPr>
                          </w:p>
                          <w:p w14:paraId="07DAD0B0">
                            <w:pPr>
                              <w:pStyle w:val="8"/>
                              <w:rPr>
                                <w:sz w:val="20"/>
                              </w:rPr>
                            </w:pPr>
                          </w:p>
                          <w:p w14:paraId="3787DF71">
                            <w:pPr>
                              <w:pStyle w:val="8"/>
                              <w:spacing w:before="3"/>
                              <w:rPr>
                                <w:sz w:val="17"/>
                              </w:rPr>
                            </w:pPr>
                          </w:p>
                          <w:p w14:paraId="7131A7AA">
                            <w:pPr>
                              <w:pStyle w:val="8"/>
                              <w:spacing w:line="225" w:lineRule="auto"/>
                              <w:ind w:left="111" w:right="100"/>
                              <w:jc w:val="center"/>
                              <w:rPr>
                                <w:sz w:val="20"/>
                              </w:rPr>
                            </w:pPr>
                            <w:r>
                              <w:rPr>
                                <w:sz w:val="20"/>
                              </w:rPr>
                              <w:t>建设项目踏勘选址论证</w:t>
                            </w:r>
                          </w:p>
                        </w:tc>
                        <w:tc>
                          <w:tcPr>
                            <w:tcW w:w="1470" w:type="dxa"/>
                          </w:tcPr>
                          <w:p w14:paraId="4648D0D0">
                            <w:pPr>
                              <w:pStyle w:val="8"/>
                              <w:rPr>
                                <w:sz w:val="20"/>
                              </w:rPr>
                            </w:pPr>
                          </w:p>
                          <w:p w14:paraId="53FAC854">
                            <w:pPr>
                              <w:pStyle w:val="8"/>
                              <w:rPr>
                                <w:sz w:val="20"/>
                              </w:rPr>
                            </w:pPr>
                          </w:p>
                          <w:p w14:paraId="12965ECC">
                            <w:pPr>
                              <w:pStyle w:val="8"/>
                              <w:spacing w:before="3"/>
                              <w:rPr>
                                <w:sz w:val="17"/>
                              </w:rPr>
                            </w:pPr>
                          </w:p>
                          <w:p w14:paraId="15F72DE2">
                            <w:pPr>
                              <w:pStyle w:val="8"/>
                              <w:spacing w:line="225" w:lineRule="auto"/>
                              <w:ind w:left="33" w:right="25"/>
                              <w:jc w:val="center"/>
                              <w:rPr>
                                <w:sz w:val="20"/>
                              </w:rPr>
                            </w:pPr>
                            <w:r>
                              <w:rPr>
                                <w:sz w:val="20"/>
                              </w:rPr>
                              <w:t>建设项目用地预审与选址意见书核发</w:t>
                            </w:r>
                          </w:p>
                        </w:tc>
                        <w:tc>
                          <w:tcPr>
                            <w:tcW w:w="1575" w:type="dxa"/>
                          </w:tcPr>
                          <w:p w14:paraId="4980F5C8">
                            <w:pPr>
                              <w:pStyle w:val="8"/>
                              <w:rPr>
                                <w:rFonts w:ascii="Times New Roman"/>
                                <w:sz w:val="20"/>
                              </w:rPr>
                            </w:pPr>
                          </w:p>
                        </w:tc>
                        <w:tc>
                          <w:tcPr>
                            <w:tcW w:w="1575" w:type="dxa"/>
                          </w:tcPr>
                          <w:p w14:paraId="2A15FEAF">
                            <w:pPr>
                              <w:pStyle w:val="8"/>
                              <w:rPr>
                                <w:sz w:val="20"/>
                              </w:rPr>
                            </w:pPr>
                          </w:p>
                          <w:p w14:paraId="0EF6CE6A">
                            <w:pPr>
                              <w:pStyle w:val="8"/>
                              <w:rPr>
                                <w:sz w:val="20"/>
                              </w:rPr>
                            </w:pPr>
                          </w:p>
                          <w:p w14:paraId="17BA6F3F">
                            <w:pPr>
                              <w:pStyle w:val="8"/>
                              <w:rPr>
                                <w:sz w:val="20"/>
                              </w:rPr>
                            </w:pPr>
                          </w:p>
                          <w:p w14:paraId="5354F6B0">
                            <w:pPr>
                              <w:pStyle w:val="8"/>
                              <w:spacing w:before="1"/>
                              <w:rPr>
                                <w:sz w:val="15"/>
                              </w:rPr>
                            </w:pPr>
                          </w:p>
                          <w:p w14:paraId="21132E9D">
                            <w:pPr>
                              <w:pStyle w:val="8"/>
                              <w:ind w:left="185"/>
                              <w:rPr>
                                <w:sz w:val="20"/>
                              </w:rPr>
                            </w:pPr>
                            <w:r>
                              <w:rPr>
                                <w:sz w:val="20"/>
                              </w:rPr>
                              <w:t>市自然资源局</w:t>
                            </w:r>
                          </w:p>
                        </w:tc>
                        <w:tc>
                          <w:tcPr>
                            <w:tcW w:w="1050" w:type="dxa"/>
                          </w:tcPr>
                          <w:p w14:paraId="2794DFC1">
                            <w:pPr>
                              <w:pStyle w:val="8"/>
                              <w:rPr>
                                <w:sz w:val="32"/>
                              </w:rPr>
                            </w:pPr>
                          </w:p>
                          <w:p w14:paraId="48F8D016">
                            <w:pPr>
                              <w:pStyle w:val="8"/>
                              <w:spacing w:before="10"/>
                              <w:rPr>
                                <w:sz w:val="36"/>
                              </w:rPr>
                            </w:pPr>
                          </w:p>
                          <w:p w14:paraId="3A2E6B43">
                            <w:pPr>
                              <w:pStyle w:val="8"/>
                              <w:ind w:left="103" w:right="96"/>
                              <w:jc w:val="center"/>
                              <w:rPr>
                                <w:sz w:val="20"/>
                              </w:rPr>
                            </w:pPr>
                            <w:r>
                              <w:rPr>
                                <w:sz w:val="20"/>
                              </w:rPr>
                              <w:t>州</w:t>
                            </w:r>
                            <w:r>
                              <w:rPr>
                                <w:position w:val="-3"/>
                                <w:sz w:val="32"/>
                              </w:rPr>
                              <w:t>、</w:t>
                            </w:r>
                            <w:r>
                              <w:rPr>
                                <w:sz w:val="20"/>
                              </w:rPr>
                              <w:t>县</w:t>
                            </w:r>
                          </w:p>
                        </w:tc>
                        <w:tc>
                          <w:tcPr>
                            <w:tcW w:w="2310" w:type="dxa"/>
                          </w:tcPr>
                          <w:p w14:paraId="5DF60C67">
                            <w:pPr>
                              <w:pStyle w:val="8"/>
                              <w:spacing w:before="4"/>
                              <w:rPr>
                                <w:sz w:val="31"/>
                              </w:rPr>
                            </w:pPr>
                          </w:p>
                          <w:p w14:paraId="363D4718">
                            <w:pPr>
                              <w:pStyle w:val="8"/>
                              <w:spacing w:before="1" w:line="325" w:lineRule="exact"/>
                              <w:ind w:left="13"/>
                              <w:rPr>
                                <w:sz w:val="20"/>
                              </w:rPr>
                            </w:pPr>
                            <w:r>
                              <w:rPr>
                                <w:spacing w:val="19"/>
                                <w:w w:val="95"/>
                                <w:position w:val="-3"/>
                                <w:sz w:val="32"/>
                              </w:rPr>
                              <w:t>《</w:t>
                            </w:r>
                            <w:r>
                              <w:rPr>
                                <w:spacing w:val="14"/>
                                <w:w w:val="95"/>
                                <w:sz w:val="20"/>
                              </w:rPr>
                              <w:t>建设项目用地预审管</w:t>
                            </w:r>
                          </w:p>
                          <w:p w14:paraId="0122AC56">
                            <w:pPr>
                              <w:pStyle w:val="8"/>
                              <w:spacing w:before="29" w:line="141" w:lineRule="auto"/>
                              <w:ind w:left="13" w:right="4"/>
                              <w:rPr>
                                <w:sz w:val="20"/>
                              </w:rPr>
                            </w:pPr>
                            <w:r>
                              <w:rPr>
                                <w:spacing w:val="5"/>
                                <w:sz w:val="20"/>
                              </w:rPr>
                              <w:t>理办法</w:t>
                            </w:r>
                            <w:r>
                              <w:rPr>
                                <w:spacing w:val="5"/>
                                <w:position w:val="-3"/>
                                <w:sz w:val="32"/>
                              </w:rPr>
                              <w:t>》（</w:t>
                            </w:r>
                            <w:r>
                              <w:rPr>
                                <w:sz w:val="20"/>
                              </w:rPr>
                              <w:t>国土资源部</w:t>
                            </w:r>
                            <w:r>
                              <w:rPr>
                                <w:spacing w:val="-14"/>
                                <w:sz w:val="20"/>
                              </w:rPr>
                              <w:t xml:space="preserve">令第 </w:t>
                            </w:r>
                            <w:r>
                              <w:rPr>
                                <w:sz w:val="20"/>
                              </w:rPr>
                              <w:t>42</w:t>
                            </w:r>
                            <w:r>
                              <w:rPr>
                                <w:spacing w:val="-7"/>
                                <w:sz w:val="20"/>
                              </w:rPr>
                              <w:t xml:space="preserve"> 号发布</w:t>
                            </w:r>
                            <w:r>
                              <w:rPr>
                                <w:spacing w:val="7"/>
                                <w:position w:val="-3"/>
                                <w:sz w:val="32"/>
                              </w:rPr>
                              <w:t>，</w:t>
                            </w:r>
                            <w:r>
                              <w:rPr>
                                <w:sz w:val="20"/>
                              </w:rPr>
                              <w:t>国土资</w:t>
                            </w:r>
                          </w:p>
                          <w:p w14:paraId="67BB8904">
                            <w:pPr>
                              <w:pStyle w:val="8"/>
                              <w:spacing w:line="206" w:lineRule="exact"/>
                              <w:ind w:left="13"/>
                              <w:rPr>
                                <w:sz w:val="32"/>
                              </w:rPr>
                            </w:pPr>
                            <w:r>
                              <w:rPr>
                                <w:spacing w:val="-10"/>
                                <w:sz w:val="20"/>
                              </w:rPr>
                              <w:t xml:space="preserve">源部令第 </w:t>
                            </w:r>
                            <w:r>
                              <w:rPr>
                                <w:sz w:val="20"/>
                              </w:rPr>
                              <w:t>68</w:t>
                            </w:r>
                            <w:r>
                              <w:rPr>
                                <w:spacing w:val="-14"/>
                                <w:sz w:val="20"/>
                              </w:rPr>
                              <w:t xml:space="preserve"> 号修正</w:t>
                            </w:r>
                            <w:r>
                              <w:rPr>
                                <w:position w:val="-3"/>
                                <w:sz w:val="32"/>
                              </w:rPr>
                              <w:t>）</w:t>
                            </w:r>
                          </w:p>
                          <w:p w14:paraId="6A015A84">
                            <w:pPr>
                              <w:pStyle w:val="8"/>
                              <w:spacing w:line="325" w:lineRule="exact"/>
                              <w:ind w:left="13"/>
                              <w:rPr>
                                <w:sz w:val="20"/>
                              </w:rPr>
                            </w:pPr>
                            <w:r>
                              <w:rPr>
                                <w:w w:val="95"/>
                                <w:position w:val="-3"/>
                                <w:sz w:val="32"/>
                              </w:rPr>
                              <w:t>《</w:t>
                            </w:r>
                            <w:r>
                              <w:rPr>
                                <w:w w:val="95"/>
                                <w:sz w:val="20"/>
                              </w:rPr>
                              <w:t>云南省城乡规划条例</w:t>
                            </w:r>
                          </w:p>
                        </w:tc>
                        <w:tc>
                          <w:tcPr>
                            <w:tcW w:w="1155" w:type="dxa"/>
                          </w:tcPr>
                          <w:p w14:paraId="358DD011">
                            <w:pPr>
                              <w:pStyle w:val="8"/>
                              <w:rPr>
                                <w:sz w:val="20"/>
                              </w:rPr>
                            </w:pPr>
                          </w:p>
                          <w:p w14:paraId="732DAD0E">
                            <w:pPr>
                              <w:pStyle w:val="8"/>
                              <w:rPr>
                                <w:sz w:val="20"/>
                              </w:rPr>
                            </w:pPr>
                          </w:p>
                          <w:p w14:paraId="66B551BB">
                            <w:pPr>
                              <w:pStyle w:val="8"/>
                              <w:spacing w:before="8"/>
                              <w:rPr>
                                <w:sz w:val="26"/>
                              </w:rPr>
                            </w:pPr>
                          </w:p>
                          <w:p w14:paraId="64D0430D">
                            <w:pPr>
                              <w:pStyle w:val="8"/>
                              <w:spacing w:line="225" w:lineRule="auto"/>
                              <w:ind w:left="175" w:right="67" w:hanging="99"/>
                              <w:rPr>
                                <w:sz w:val="20"/>
                              </w:rPr>
                            </w:pPr>
                            <w:r>
                              <w:rPr>
                                <w:sz w:val="20"/>
                              </w:rPr>
                              <w:t>具备相应能力的机构</w:t>
                            </w:r>
                          </w:p>
                          <w:p w14:paraId="10357E9C">
                            <w:pPr>
                              <w:pStyle w:val="8"/>
                              <w:spacing w:before="30"/>
                              <w:ind w:left="-175"/>
                              <w:rPr>
                                <w:sz w:val="32"/>
                              </w:rPr>
                            </w:pPr>
                            <w:r>
                              <w:rPr>
                                <w:w w:val="99"/>
                                <w:sz w:val="32"/>
                              </w:rPr>
                              <w:t>》</w:t>
                            </w:r>
                          </w:p>
                        </w:tc>
                        <w:tc>
                          <w:tcPr>
                            <w:tcW w:w="2625" w:type="dxa"/>
                          </w:tcPr>
                          <w:p w14:paraId="1BF090BA">
                            <w:pPr>
                              <w:pStyle w:val="8"/>
                              <w:spacing w:before="3"/>
                              <w:rPr>
                                <w:sz w:val="28"/>
                              </w:rPr>
                            </w:pPr>
                          </w:p>
                          <w:p w14:paraId="43B45906">
                            <w:pPr>
                              <w:pStyle w:val="8"/>
                              <w:spacing w:line="248" w:lineRule="exact"/>
                              <w:ind w:left="112"/>
                              <w:rPr>
                                <w:sz w:val="20"/>
                              </w:rPr>
                            </w:pPr>
                            <w:r>
                              <w:rPr>
                                <w:sz w:val="20"/>
                              </w:rPr>
                              <w:t>申请人可按照要求自行编制</w:t>
                            </w:r>
                          </w:p>
                          <w:p w14:paraId="21DBD501">
                            <w:pPr>
                              <w:pStyle w:val="8"/>
                              <w:spacing w:before="48" w:line="172" w:lineRule="auto"/>
                              <w:ind w:left="52" w:right="43" w:hanging="39"/>
                              <w:rPr>
                                <w:sz w:val="20"/>
                              </w:rPr>
                            </w:pPr>
                            <w:r>
                              <w:rPr>
                                <w:sz w:val="20"/>
                              </w:rPr>
                              <w:t>建设项目踏勘选址论证报告也可委托有关机构编制</w:t>
                            </w:r>
                            <w:r>
                              <w:rPr>
                                <w:position w:val="-3"/>
                                <w:sz w:val="32"/>
                              </w:rPr>
                              <w:t>，</w:t>
                            </w:r>
                            <w:r>
                              <w:rPr>
                                <w:sz w:val="20"/>
                              </w:rPr>
                              <w:t>审批部门不得以任何形式要求</w:t>
                            </w:r>
                          </w:p>
                          <w:p w14:paraId="32C01E55">
                            <w:pPr>
                              <w:pStyle w:val="8"/>
                              <w:spacing w:before="58" w:line="170" w:lineRule="auto"/>
                              <w:ind w:left="851" w:right="100" w:hanging="740"/>
                              <w:rPr>
                                <w:sz w:val="32"/>
                              </w:rPr>
                            </w:pPr>
                            <w:r>
                              <w:rPr>
                                <w:sz w:val="20"/>
                              </w:rPr>
                              <w:t>申请人必须委托中介机构提供服务</w:t>
                            </w:r>
                            <w:r>
                              <w:rPr>
                                <w:position w:val="-3"/>
                                <w:sz w:val="32"/>
                              </w:rPr>
                              <w:t>。</w:t>
                            </w:r>
                          </w:p>
                        </w:tc>
                        <w:tc>
                          <w:tcPr>
                            <w:tcW w:w="1818" w:type="dxa"/>
                          </w:tcPr>
                          <w:p w14:paraId="1A0DF251">
                            <w:pPr>
                              <w:pStyle w:val="8"/>
                              <w:spacing w:before="12"/>
                              <w:rPr>
                                <w:sz w:val="40"/>
                              </w:rPr>
                            </w:pPr>
                          </w:p>
                          <w:p w14:paraId="47104608">
                            <w:pPr>
                              <w:pStyle w:val="8"/>
                              <w:ind w:left="-211"/>
                              <w:rPr>
                                <w:sz w:val="32"/>
                              </w:rPr>
                            </w:pPr>
                            <w:r>
                              <w:rPr>
                                <w:w w:val="99"/>
                                <w:sz w:val="32"/>
                              </w:rPr>
                              <w:t>，</w:t>
                            </w:r>
                          </w:p>
                        </w:tc>
                      </w:tr>
                    </w:tbl>
                    <w:p w14:paraId="2553F27C">
                      <w:pPr>
                        <w:pStyle w:val="3"/>
                      </w:pPr>
                    </w:p>
                  </w:txbxContent>
                </v:textbox>
              </v:shape>
            </w:pict>
          </mc:Fallback>
        </mc:AlternateContent>
      </w:r>
      <w:r>
        <w:rPr>
          <w:rFonts w:hint="eastAsia" w:ascii="方正黑体_GBK" w:eastAsia="方正黑体_GBK"/>
          <w:sz w:val="32"/>
        </w:rPr>
        <w:t>二</w:t>
      </w:r>
      <w:r>
        <w:rPr>
          <w:sz w:val="32"/>
        </w:rPr>
        <w:t>、</w:t>
      </w:r>
      <w:r>
        <w:rPr>
          <w:rFonts w:hint="eastAsia" w:ascii="方正黑体_GBK" w:eastAsia="方正黑体_GBK"/>
          <w:sz w:val="32"/>
        </w:rPr>
        <w:t>改由申请人自主决定是否委托中介服务机构完成的事项</w:t>
      </w:r>
      <w:r>
        <w:rPr>
          <w:sz w:val="32"/>
        </w:rPr>
        <w:t>（9</w:t>
      </w:r>
      <w:r>
        <w:rPr>
          <w:spacing w:val="-81"/>
          <w:sz w:val="32"/>
        </w:rPr>
        <w:t xml:space="preserve"> </w:t>
      </w:r>
      <w:r>
        <w:rPr>
          <w:rFonts w:hint="eastAsia" w:ascii="方正黑体_GBK" w:eastAsia="方正黑体_GBK"/>
          <w:sz w:val="32"/>
        </w:rPr>
        <w:t>项</w:t>
      </w:r>
      <w:r>
        <w:rPr>
          <w:sz w:val="32"/>
        </w:rPr>
        <w:t>）</w:t>
      </w:r>
    </w:p>
    <w:p w14:paraId="0D8E7419">
      <w:pPr>
        <w:spacing w:after="0"/>
        <w:jc w:val="left"/>
        <w:rPr>
          <w:sz w:val="32"/>
        </w:rPr>
        <w:sectPr>
          <w:pgSz w:w="16840" w:h="11910" w:orient="landscape"/>
          <w:pgMar w:top="1100" w:right="320" w:bottom="920" w:left="600" w:header="0" w:footer="738" w:gutter="0"/>
          <w:cols w:space="720" w:num="1"/>
        </w:sectPr>
      </w:pPr>
    </w:p>
    <w:p w14:paraId="753A4686">
      <w:pPr>
        <w:pStyle w:val="3"/>
        <w:spacing w:before="5"/>
        <w:rPr>
          <w:rFonts w:ascii="Times New Roman"/>
          <w:sz w:val="2"/>
        </w:rPr>
      </w:pPr>
    </w:p>
    <w:tbl>
      <w:tblPr>
        <w:tblStyle w:val="4"/>
        <w:tblW w:w="0" w:type="auto"/>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2B4CD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44A825E9">
            <w:pPr>
              <w:pStyle w:val="8"/>
              <w:rPr>
                <w:rFonts w:ascii="Times New Roman"/>
                <w:sz w:val="20"/>
              </w:rPr>
            </w:pPr>
          </w:p>
          <w:p w14:paraId="2BCB3A20">
            <w:pPr>
              <w:pStyle w:val="8"/>
              <w:rPr>
                <w:rFonts w:ascii="Times New Roman"/>
                <w:sz w:val="20"/>
              </w:rPr>
            </w:pPr>
          </w:p>
          <w:p w14:paraId="56C16E5B">
            <w:pPr>
              <w:pStyle w:val="8"/>
              <w:spacing w:before="117"/>
              <w:ind w:left="179"/>
              <w:rPr>
                <w:b/>
                <w:sz w:val="20"/>
              </w:rPr>
            </w:pPr>
            <w:r>
              <w:rPr>
                <w:b/>
                <w:sz w:val="20"/>
              </w:rPr>
              <w:t>序号</w:t>
            </w:r>
          </w:p>
        </w:tc>
        <w:tc>
          <w:tcPr>
            <w:tcW w:w="1023" w:type="dxa"/>
            <w:vMerge w:val="restart"/>
          </w:tcPr>
          <w:p w14:paraId="3EBD734A">
            <w:pPr>
              <w:pStyle w:val="8"/>
              <w:rPr>
                <w:rFonts w:ascii="Times New Roman"/>
                <w:sz w:val="20"/>
              </w:rPr>
            </w:pPr>
          </w:p>
          <w:p w14:paraId="48100578">
            <w:pPr>
              <w:pStyle w:val="8"/>
              <w:spacing w:before="119" w:line="225" w:lineRule="auto"/>
              <w:ind w:left="111" w:right="98"/>
              <w:jc w:val="both"/>
              <w:rPr>
                <w:b/>
                <w:sz w:val="20"/>
              </w:rPr>
            </w:pPr>
            <w:r>
              <w:rPr>
                <w:b/>
                <w:sz w:val="20"/>
              </w:rPr>
              <w:t>行政审批中介服务事项名称</w:t>
            </w:r>
          </w:p>
        </w:tc>
        <w:tc>
          <w:tcPr>
            <w:tcW w:w="5670" w:type="dxa"/>
            <w:gridSpan w:val="4"/>
          </w:tcPr>
          <w:p w14:paraId="38EDF5D0">
            <w:pPr>
              <w:pStyle w:val="8"/>
              <w:spacing w:before="95"/>
              <w:ind w:left="2014" w:right="1998"/>
              <w:jc w:val="center"/>
              <w:rPr>
                <w:b/>
                <w:sz w:val="20"/>
              </w:rPr>
            </w:pPr>
            <w:r>
              <w:rPr>
                <w:b/>
                <w:sz w:val="20"/>
              </w:rPr>
              <w:t>涉及行政许可事项</w:t>
            </w:r>
          </w:p>
        </w:tc>
        <w:tc>
          <w:tcPr>
            <w:tcW w:w="2310" w:type="dxa"/>
            <w:vMerge w:val="restart"/>
          </w:tcPr>
          <w:p w14:paraId="7199D3BB">
            <w:pPr>
              <w:pStyle w:val="8"/>
              <w:rPr>
                <w:rFonts w:ascii="Times New Roman"/>
                <w:sz w:val="20"/>
              </w:rPr>
            </w:pPr>
          </w:p>
          <w:p w14:paraId="12FAEF1B">
            <w:pPr>
              <w:pStyle w:val="8"/>
              <w:rPr>
                <w:rFonts w:ascii="Times New Roman"/>
                <w:sz w:val="20"/>
              </w:rPr>
            </w:pPr>
          </w:p>
          <w:p w14:paraId="04A8C704">
            <w:pPr>
              <w:pStyle w:val="8"/>
              <w:spacing w:before="117"/>
              <w:ind w:left="253"/>
              <w:rPr>
                <w:b/>
                <w:sz w:val="20"/>
              </w:rPr>
            </w:pPr>
            <w:r>
              <w:rPr>
                <w:b/>
                <w:sz w:val="20"/>
              </w:rPr>
              <w:t>中介服务原设定依据</w:t>
            </w:r>
          </w:p>
        </w:tc>
        <w:tc>
          <w:tcPr>
            <w:tcW w:w="1155" w:type="dxa"/>
            <w:vMerge w:val="restart"/>
          </w:tcPr>
          <w:p w14:paraId="515020E6">
            <w:pPr>
              <w:pStyle w:val="8"/>
              <w:rPr>
                <w:rFonts w:ascii="Times New Roman"/>
                <w:sz w:val="20"/>
              </w:rPr>
            </w:pPr>
          </w:p>
          <w:p w14:paraId="4F1D1630">
            <w:pPr>
              <w:pStyle w:val="8"/>
              <w:spacing w:before="9"/>
              <w:rPr>
                <w:rFonts w:ascii="Times New Roman"/>
                <w:sz w:val="20"/>
              </w:rPr>
            </w:pPr>
          </w:p>
          <w:p w14:paraId="1FEA98A0">
            <w:pPr>
              <w:pStyle w:val="8"/>
              <w:spacing w:line="225" w:lineRule="auto"/>
              <w:ind w:left="377" w:right="166" w:hanging="202"/>
              <w:rPr>
                <w:b/>
                <w:sz w:val="20"/>
              </w:rPr>
            </w:pPr>
            <w:r>
              <w:rPr>
                <w:b/>
                <w:sz w:val="20"/>
              </w:rPr>
              <w:t>中介服务机构</w:t>
            </w:r>
          </w:p>
        </w:tc>
        <w:tc>
          <w:tcPr>
            <w:tcW w:w="2625" w:type="dxa"/>
            <w:vMerge w:val="restart"/>
          </w:tcPr>
          <w:p w14:paraId="3ECE3376">
            <w:pPr>
              <w:pStyle w:val="8"/>
              <w:rPr>
                <w:rFonts w:ascii="Times New Roman"/>
                <w:sz w:val="20"/>
              </w:rPr>
            </w:pPr>
          </w:p>
          <w:p w14:paraId="6996A67F">
            <w:pPr>
              <w:pStyle w:val="8"/>
              <w:rPr>
                <w:rFonts w:ascii="Times New Roman"/>
                <w:sz w:val="20"/>
              </w:rPr>
            </w:pPr>
          </w:p>
          <w:p w14:paraId="1AA17695">
            <w:pPr>
              <w:pStyle w:val="8"/>
              <w:spacing w:before="117"/>
              <w:ind w:left="109" w:right="100"/>
              <w:jc w:val="center"/>
              <w:rPr>
                <w:b/>
                <w:sz w:val="20"/>
              </w:rPr>
            </w:pPr>
            <w:r>
              <w:rPr>
                <w:b/>
                <w:sz w:val="20"/>
              </w:rPr>
              <w:t>处理决定</w:t>
            </w:r>
          </w:p>
        </w:tc>
        <w:tc>
          <w:tcPr>
            <w:tcW w:w="1818" w:type="dxa"/>
            <w:vMerge w:val="restart"/>
          </w:tcPr>
          <w:p w14:paraId="5B6BCD22">
            <w:pPr>
              <w:pStyle w:val="8"/>
              <w:rPr>
                <w:rFonts w:ascii="Times New Roman"/>
                <w:sz w:val="20"/>
              </w:rPr>
            </w:pPr>
          </w:p>
          <w:p w14:paraId="31C4310F">
            <w:pPr>
              <w:pStyle w:val="8"/>
              <w:rPr>
                <w:rFonts w:ascii="Times New Roman"/>
                <w:sz w:val="20"/>
              </w:rPr>
            </w:pPr>
          </w:p>
          <w:p w14:paraId="0B0F4FC3">
            <w:pPr>
              <w:pStyle w:val="8"/>
              <w:spacing w:before="117"/>
              <w:ind w:left="687" w:right="678"/>
              <w:jc w:val="center"/>
              <w:rPr>
                <w:b/>
                <w:sz w:val="20"/>
              </w:rPr>
            </w:pPr>
            <w:r>
              <w:rPr>
                <w:b/>
                <w:sz w:val="20"/>
              </w:rPr>
              <w:t>备注</w:t>
            </w:r>
          </w:p>
        </w:tc>
      </w:tr>
      <w:tr w14:paraId="2210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3CA0D9A7">
            <w:pPr>
              <w:rPr>
                <w:sz w:val="2"/>
                <w:szCs w:val="2"/>
              </w:rPr>
            </w:pPr>
          </w:p>
        </w:tc>
        <w:tc>
          <w:tcPr>
            <w:tcW w:w="1023" w:type="dxa"/>
            <w:vMerge w:val="continue"/>
            <w:tcBorders>
              <w:top w:val="nil"/>
            </w:tcBorders>
          </w:tcPr>
          <w:p w14:paraId="0B58C069">
            <w:pPr>
              <w:rPr>
                <w:sz w:val="2"/>
                <w:szCs w:val="2"/>
              </w:rPr>
            </w:pPr>
          </w:p>
        </w:tc>
        <w:tc>
          <w:tcPr>
            <w:tcW w:w="1470" w:type="dxa"/>
          </w:tcPr>
          <w:p w14:paraId="6D7777C9">
            <w:pPr>
              <w:pStyle w:val="8"/>
              <w:rPr>
                <w:rFonts w:ascii="Times New Roman"/>
                <w:sz w:val="20"/>
              </w:rPr>
            </w:pPr>
          </w:p>
          <w:p w14:paraId="3434BFA1">
            <w:pPr>
              <w:pStyle w:val="8"/>
              <w:spacing w:before="120"/>
              <w:ind w:left="333"/>
              <w:rPr>
                <w:b/>
                <w:sz w:val="20"/>
              </w:rPr>
            </w:pPr>
            <w:r>
              <w:rPr>
                <w:b/>
                <w:sz w:val="20"/>
              </w:rPr>
              <w:t>主项名称</w:t>
            </w:r>
          </w:p>
        </w:tc>
        <w:tc>
          <w:tcPr>
            <w:tcW w:w="1575" w:type="dxa"/>
          </w:tcPr>
          <w:p w14:paraId="0755D72C">
            <w:pPr>
              <w:pStyle w:val="8"/>
              <w:rPr>
                <w:rFonts w:ascii="Times New Roman"/>
                <w:sz w:val="20"/>
              </w:rPr>
            </w:pPr>
          </w:p>
          <w:p w14:paraId="0E7E17CC">
            <w:pPr>
              <w:pStyle w:val="8"/>
              <w:spacing w:before="120"/>
              <w:ind w:left="220" w:right="213"/>
              <w:jc w:val="center"/>
              <w:rPr>
                <w:b/>
                <w:sz w:val="20"/>
              </w:rPr>
            </w:pPr>
            <w:r>
              <w:rPr>
                <w:b/>
                <w:sz w:val="20"/>
              </w:rPr>
              <w:t>子项名称</w:t>
            </w:r>
          </w:p>
        </w:tc>
        <w:tc>
          <w:tcPr>
            <w:tcW w:w="1575" w:type="dxa"/>
          </w:tcPr>
          <w:p w14:paraId="2B5F42BF">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6EA72458">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3F6F5799">
            <w:pPr>
              <w:pStyle w:val="8"/>
              <w:rPr>
                <w:rFonts w:ascii="Times New Roman"/>
                <w:sz w:val="21"/>
              </w:rPr>
            </w:pPr>
          </w:p>
          <w:p w14:paraId="750BACD7">
            <w:pPr>
              <w:pStyle w:val="8"/>
              <w:spacing w:line="225" w:lineRule="auto"/>
              <w:ind w:left="324" w:right="313"/>
              <w:rPr>
                <w:b/>
                <w:sz w:val="20"/>
              </w:rPr>
            </w:pPr>
            <w:r>
              <w:rPr>
                <w:b/>
                <w:sz w:val="20"/>
              </w:rPr>
              <w:t>行使层级</w:t>
            </w:r>
          </w:p>
        </w:tc>
        <w:tc>
          <w:tcPr>
            <w:tcW w:w="2310" w:type="dxa"/>
            <w:vMerge w:val="continue"/>
            <w:tcBorders>
              <w:top w:val="nil"/>
            </w:tcBorders>
          </w:tcPr>
          <w:p w14:paraId="174FE42E">
            <w:pPr>
              <w:rPr>
                <w:sz w:val="2"/>
                <w:szCs w:val="2"/>
              </w:rPr>
            </w:pPr>
          </w:p>
        </w:tc>
        <w:tc>
          <w:tcPr>
            <w:tcW w:w="1155" w:type="dxa"/>
            <w:vMerge w:val="continue"/>
            <w:tcBorders>
              <w:top w:val="nil"/>
            </w:tcBorders>
          </w:tcPr>
          <w:p w14:paraId="24F906D8">
            <w:pPr>
              <w:rPr>
                <w:sz w:val="2"/>
                <w:szCs w:val="2"/>
              </w:rPr>
            </w:pPr>
          </w:p>
        </w:tc>
        <w:tc>
          <w:tcPr>
            <w:tcW w:w="2625" w:type="dxa"/>
            <w:vMerge w:val="continue"/>
            <w:tcBorders>
              <w:top w:val="nil"/>
            </w:tcBorders>
          </w:tcPr>
          <w:p w14:paraId="5C2C7268">
            <w:pPr>
              <w:rPr>
                <w:sz w:val="2"/>
                <w:szCs w:val="2"/>
              </w:rPr>
            </w:pPr>
          </w:p>
        </w:tc>
        <w:tc>
          <w:tcPr>
            <w:tcW w:w="1818" w:type="dxa"/>
            <w:vMerge w:val="continue"/>
            <w:tcBorders>
              <w:top w:val="nil"/>
            </w:tcBorders>
          </w:tcPr>
          <w:p w14:paraId="45D3E370">
            <w:pPr>
              <w:rPr>
                <w:sz w:val="2"/>
                <w:szCs w:val="2"/>
              </w:rPr>
            </w:pPr>
          </w:p>
        </w:tc>
      </w:tr>
      <w:tr w14:paraId="4DDD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762" w:type="dxa"/>
            <w:vMerge w:val="restart"/>
          </w:tcPr>
          <w:p w14:paraId="47262B7B">
            <w:pPr>
              <w:pStyle w:val="8"/>
              <w:rPr>
                <w:rFonts w:ascii="Times New Roman"/>
                <w:sz w:val="20"/>
              </w:rPr>
            </w:pPr>
          </w:p>
          <w:p w14:paraId="181DC067">
            <w:pPr>
              <w:pStyle w:val="8"/>
              <w:rPr>
                <w:rFonts w:ascii="Times New Roman"/>
                <w:sz w:val="20"/>
              </w:rPr>
            </w:pPr>
          </w:p>
          <w:p w14:paraId="46078F6D">
            <w:pPr>
              <w:pStyle w:val="8"/>
              <w:rPr>
                <w:rFonts w:ascii="Times New Roman"/>
                <w:sz w:val="20"/>
              </w:rPr>
            </w:pPr>
          </w:p>
          <w:p w14:paraId="5CCD8208">
            <w:pPr>
              <w:pStyle w:val="8"/>
              <w:spacing w:before="3"/>
              <w:rPr>
                <w:rFonts w:ascii="Times New Roman"/>
                <w:sz w:val="16"/>
              </w:rPr>
            </w:pPr>
          </w:p>
          <w:p w14:paraId="74CF7CED">
            <w:pPr>
              <w:pStyle w:val="8"/>
              <w:ind w:left="9"/>
              <w:jc w:val="center"/>
              <w:rPr>
                <w:sz w:val="20"/>
              </w:rPr>
            </w:pPr>
            <w:r>
              <w:rPr>
                <w:w w:val="99"/>
                <w:sz w:val="20"/>
              </w:rPr>
              <w:t>3</w:t>
            </w:r>
          </w:p>
        </w:tc>
        <w:tc>
          <w:tcPr>
            <w:tcW w:w="1023" w:type="dxa"/>
            <w:vMerge w:val="restart"/>
          </w:tcPr>
          <w:p w14:paraId="4D4C439B">
            <w:pPr>
              <w:pStyle w:val="8"/>
              <w:spacing w:before="49" w:line="225" w:lineRule="auto"/>
              <w:ind w:left="111" w:right="100"/>
              <w:jc w:val="both"/>
              <w:rPr>
                <w:sz w:val="20"/>
              </w:rPr>
            </w:pPr>
            <w:r>
              <w:rPr>
                <w:sz w:val="20"/>
              </w:rPr>
              <w:t>不涉及自然资源主管部门直接出让采矿权情形的矿产资源储量报告编制</w:t>
            </w:r>
          </w:p>
        </w:tc>
        <w:tc>
          <w:tcPr>
            <w:tcW w:w="1470" w:type="dxa"/>
            <w:vMerge w:val="restart"/>
          </w:tcPr>
          <w:p w14:paraId="37946A41">
            <w:pPr>
              <w:pStyle w:val="8"/>
              <w:rPr>
                <w:rFonts w:ascii="Times New Roman"/>
                <w:sz w:val="20"/>
              </w:rPr>
            </w:pPr>
          </w:p>
          <w:p w14:paraId="57F783FF">
            <w:pPr>
              <w:pStyle w:val="8"/>
              <w:rPr>
                <w:rFonts w:ascii="Times New Roman"/>
                <w:sz w:val="20"/>
              </w:rPr>
            </w:pPr>
          </w:p>
          <w:p w14:paraId="07303355">
            <w:pPr>
              <w:pStyle w:val="8"/>
              <w:spacing w:before="10"/>
              <w:rPr>
                <w:rFonts w:ascii="Times New Roman"/>
                <w:sz w:val="26"/>
              </w:rPr>
            </w:pPr>
          </w:p>
          <w:p w14:paraId="5FC2F2DB">
            <w:pPr>
              <w:pStyle w:val="8"/>
              <w:spacing w:line="225" w:lineRule="auto"/>
              <w:ind w:left="633" w:right="25" w:hanging="600"/>
              <w:rPr>
                <w:sz w:val="20"/>
              </w:rPr>
            </w:pPr>
            <w:r>
              <w:rPr>
                <w:sz w:val="20"/>
              </w:rPr>
              <w:t>开采矿产资源审批</w:t>
            </w:r>
          </w:p>
        </w:tc>
        <w:tc>
          <w:tcPr>
            <w:tcW w:w="1575" w:type="dxa"/>
          </w:tcPr>
          <w:p w14:paraId="56C078EC">
            <w:pPr>
              <w:pStyle w:val="8"/>
              <w:spacing w:before="5"/>
              <w:rPr>
                <w:rFonts w:ascii="Times New Roman"/>
                <w:sz w:val="22"/>
              </w:rPr>
            </w:pPr>
          </w:p>
          <w:p w14:paraId="1D3545EE">
            <w:pPr>
              <w:pStyle w:val="8"/>
              <w:ind w:left="30" w:right="25"/>
              <w:jc w:val="center"/>
              <w:rPr>
                <w:sz w:val="20"/>
              </w:rPr>
            </w:pPr>
            <w:r>
              <w:rPr>
                <w:sz w:val="20"/>
              </w:rPr>
              <w:t>新设采矿权登记</w:t>
            </w:r>
          </w:p>
        </w:tc>
        <w:tc>
          <w:tcPr>
            <w:tcW w:w="1575" w:type="dxa"/>
          </w:tcPr>
          <w:p w14:paraId="68E5C9BA">
            <w:pPr>
              <w:pStyle w:val="8"/>
              <w:spacing w:before="5"/>
              <w:rPr>
                <w:rFonts w:ascii="Times New Roman"/>
                <w:sz w:val="22"/>
              </w:rPr>
            </w:pPr>
          </w:p>
          <w:p w14:paraId="14B76299">
            <w:pPr>
              <w:pStyle w:val="8"/>
              <w:ind w:left="185"/>
              <w:rPr>
                <w:sz w:val="20"/>
              </w:rPr>
            </w:pPr>
            <w:r>
              <w:rPr>
                <w:sz w:val="20"/>
              </w:rPr>
              <w:t>市自然资源局</w:t>
            </w:r>
          </w:p>
        </w:tc>
        <w:tc>
          <w:tcPr>
            <w:tcW w:w="1050" w:type="dxa"/>
          </w:tcPr>
          <w:p w14:paraId="727D1240">
            <w:pPr>
              <w:pStyle w:val="8"/>
              <w:spacing w:before="178"/>
              <w:ind w:left="103" w:right="96"/>
              <w:jc w:val="center"/>
              <w:rPr>
                <w:sz w:val="20"/>
              </w:rPr>
            </w:pPr>
            <w:r>
              <w:rPr>
                <w:sz w:val="20"/>
              </w:rPr>
              <w:t>州</w:t>
            </w:r>
            <w:r>
              <w:rPr>
                <w:position w:val="-3"/>
                <w:sz w:val="32"/>
              </w:rPr>
              <w:t>、</w:t>
            </w:r>
            <w:r>
              <w:rPr>
                <w:sz w:val="20"/>
              </w:rPr>
              <w:t>县</w:t>
            </w:r>
          </w:p>
        </w:tc>
        <w:tc>
          <w:tcPr>
            <w:tcW w:w="2310" w:type="dxa"/>
            <w:vMerge w:val="restart"/>
          </w:tcPr>
          <w:p w14:paraId="3CBBFB6D">
            <w:pPr>
              <w:pStyle w:val="8"/>
              <w:spacing w:before="7"/>
              <w:rPr>
                <w:rFonts w:ascii="Times New Roman"/>
                <w:sz w:val="27"/>
              </w:rPr>
            </w:pPr>
          </w:p>
          <w:p w14:paraId="79E7E2BD">
            <w:pPr>
              <w:pStyle w:val="8"/>
              <w:spacing w:line="365" w:lineRule="exact"/>
              <w:ind w:left="13"/>
              <w:rPr>
                <w:sz w:val="20"/>
              </w:rPr>
            </w:pPr>
            <w:r>
              <w:rPr>
                <w:spacing w:val="19"/>
                <w:w w:val="95"/>
                <w:position w:val="-3"/>
                <w:sz w:val="32"/>
              </w:rPr>
              <w:t>《</w:t>
            </w:r>
            <w:r>
              <w:rPr>
                <w:spacing w:val="14"/>
                <w:w w:val="95"/>
                <w:sz w:val="20"/>
              </w:rPr>
              <w:t>自然资源部办公厅关</w:t>
            </w:r>
          </w:p>
          <w:p w14:paraId="3885BF6F">
            <w:pPr>
              <w:pStyle w:val="8"/>
              <w:spacing w:before="13" w:line="170" w:lineRule="auto"/>
              <w:ind w:left="13" w:right="4"/>
              <w:rPr>
                <w:sz w:val="32"/>
              </w:rPr>
            </w:pPr>
            <w:r>
              <w:rPr>
                <w:spacing w:val="5"/>
                <w:sz w:val="20"/>
              </w:rPr>
              <w:t>于矿产资源储量评审备案</w:t>
            </w:r>
            <w:r>
              <w:rPr>
                <w:spacing w:val="17"/>
                <w:w w:val="95"/>
                <w:sz w:val="20"/>
              </w:rPr>
              <w:t>管理若干事项的通知</w:t>
            </w:r>
            <w:r>
              <w:rPr>
                <w:spacing w:val="-14"/>
                <w:w w:val="95"/>
                <w:position w:val="-3"/>
                <w:sz w:val="32"/>
              </w:rPr>
              <w:t>》</w:t>
            </w:r>
          </w:p>
          <w:p w14:paraId="5577D9B9">
            <w:pPr>
              <w:pStyle w:val="8"/>
              <w:spacing w:line="194" w:lineRule="exact"/>
              <w:ind w:left="13"/>
              <w:rPr>
                <w:sz w:val="20"/>
              </w:rPr>
            </w:pPr>
            <w:r>
              <w:rPr>
                <w:w w:val="95"/>
                <w:position w:val="-3"/>
                <w:sz w:val="32"/>
              </w:rPr>
              <w:t>（</w:t>
            </w:r>
            <w:r>
              <w:rPr>
                <w:spacing w:val="-4"/>
                <w:w w:val="95"/>
                <w:sz w:val="20"/>
              </w:rPr>
              <w:t>自然资办发〔</w:t>
            </w:r>
            <w:r>
              <w:rPr>
                <w:w w:val="95"/>
                <w:sz w:val="20"/>
              </w:rPr>
              <w:t>2020</w:t>
            </w:r>
            <w:r>
              <w:rPr>
                <w:spacing w:val="-19"/>
                <w:w w:val="95"/>
                <w:sz w:val="20"/>
              </w:rPr>
              <w:t>〕</w:t>
            </w:r>
            <w:r>
              <w:rPr>
                <w:spacing w:val="-5"/>
                <w:w w:val="95"/>
                <w:sz w:val="20"/>
              </w:rPr>
              <w:t>26</w:t>
            </w:r>
          </w:p>
          <w:p w14:paraId="0F1DF39B">
            <w:pPr>
              <w:pStyle w:val="8"/>
              <w:spacing w:line="325" w:lineRule="exact"/>
              <w:ind w:left="13"/>
              <w:rPr>
                <w:sz w:val="32"/>
              </w:rPr>
            </w:pPr>
            <w:r>
              <w:rPr>
                <w:sz w:val="20"/>
              </w:rPr>
              <w:t>号</w:t>
            </w:r>
            <w:r>
              <w:rPr>
                <w:position w:val="-3"/>
                <w:sz w:val="32"/>
              </w:rPr>
              <w:t>）</w:t>
            </w:r>
          </w:p>
        </w:tc>
        <w:tc>
          <w:tcPr>
            <w:tcW w:w="1155" w:type="dxa"/>
            <w:vMerge w:val="restart"/>
          </w:tcPr>
          <w:p w14:paraId="5E107634">
            <w:pPr>
              <w:pStyle w:val="8"/>
              <w:rPr>
                <w:rFonts w:ascii="Times New Roman"/>
                <w:sz w:val="20"/>
              </w:rPr>
            </w:pPr>
          </w:p>
          <w:p w14:paraId="737D4DC4">
            <w:pPr>
              <w:pStyle w:val="8"/>
              <w:rPr>
                <w:rFonts w:ascii="Times New Roman"/>
                <w:sz w:val="20"/>
              </w:rPr>
            </w:pPr>
          </w:p>
          <w:p w14:paraId="46277DD1">
            <w:pPr>
              <w:pStyle w:val="8"/>
              <w:spacing w:before="10"/>
              <w:rPr>
                <w:rFonts w:ascii="Times New Roman"/>
                <w:sz w:val="26"/>
              </w:rPr>
            </w:pPr>
          </w:p>
          <w:p w14:paraId="391E002D">
            <w:pPr>
              <w:pStyle w:val="8"/>
              <w:spacing w:line="225" w:lineRule="auto"/>
              <w:ind w:left="175" w:right="67" w:hanging="99"/>
              <w:rPr>
                <w:sz w:val="20"/>
              </w:rPr>
            </w:pPr>
            <w:r>
              <w:rPr>
                <w:sz w:val="20"/>
              </w:rPr>
              <w:t>具备相应资质的单位</w:t>
            </w:r>
          </w:p>
        </w:tc>
        <w:tc>
          <w:tcPr>
            <w:tcW w:w="2625" w:type="dxa"/>
            <w:vMerge w:val="restart"/>
          </w:tcPr>
          <w:p w14:paraId="6444D6E0">
            <w:pPr>
              <w:pStyle w:val="8"/>
              <w:spacing w:before="49" w:line="225" w:lineRule="auto"/>
              <w:ind w:left="14" w:right="4"/>
              <w:jc w:val="both"/>
              <w:rPr>
                <w:sz w:val="20"/>
              </w:rPr>
            </w:pPr>
            <w:r>
              <w:rPr>
                <w:spacing w:val="14"/>
                <w:sz w:val="20"/>
              </w:rPr>
              <w:t>具备相应资质的申请人可按照要求自行编制不涉及自然</w:t>
            </w:r>
            <w:r>
              <w:rPr>
                <w:spacing w:val="14"/>
                <w:w w:val="95"/>
                <w:sz w:val="20"/>
              </w:rPr>
              <w:t>资源主管部门直接出让采矿</w:t>
            </w:r>
          </w:p>
          <w:p w14:paraId="204CCE7D">
            <w:pPr>
              <w:pStyle w:val="8"/>
              <w:spacing w:before="4" w:line="156" w:lineRule="auto"/>
              <w:ind w:left="14" w:right="-29"/>
              <w:jc w:val="both"/>
              <w:rPr>
                <w:sz w:val="20"/>
              </w:rPr>
            </w:pPr>
            <w:r>
              <w:rPr>
                <w:sz w:val="20"/>
              </w:rPr>
              <w:t>权情形的矿产资源储量报告</w:t>
            </w:r>
            <w:r>
              <w:rPr>
                <w:spacing w:val="-105"/>
                <w:position w:val="-3"/>
                <w:sz w:val="32"/>
              </w:rPr>
              <w:t xml:space="preserve">， </w:t>
            </w:r>
            <w:r>
              <w:rPr>
                <w:sz w:val="20"/>
              </w:rPr>
              <w:t>也可以委托有关机构编制</w:t>
            </w:r>
            <w:r>
              <w:rPr>
                <w:spacing w:val="-125"/>
                <w:position w:val="-3"/>
                <w:sz w:val="32"/>
              </w:rPr>
              <w:t>，</w:t>
            </w:r>
            <w:r>
              <w:rPr>
                <w:sz w:val="20"/>
              </w:rPr>
              <w:t>审</w:t>
            </w:r>
            <w:r>
              <w:rPr>
                <w:spacing w:val="15"/>
                <w:w w:val="95"/>
                <w:sz w:val="20"/>
              </w:rPr>
              <w:t>批部门不得以任何形式要求</w:t>
            </w:r>
          </w:p>
          <w:p w14:paraId="523863D7">
            <w:pPr>
              <w:pStyle w:val="8"/>
              <w:spacing w:before="2" w:line="208" w:lineRule="exact"/>
              <w:ind w:left="14"/>
              <w:rPr>
                <w:sz w:val="20"/>
              </w:rPr>
            </w:pPr>
            <w:r>
              <w:rPr>
                <w:spacing w:val="14"/>
                <w:w w:val="95"/>
                <w:sz w:val="20"/>
              </w:rPr>
              <w:t>申请人必须委托中介机构提</w:t>
            </w:r>
          </w:p>
          <w:p w14:paraId="5FCE2B5E">
            <w:pPr>
              <w:pStyle w:val="8"/>
              <w:spacing w:line="302" w:lineRule="exact"/>
              <w:ind w:left="14"/>
              <w:rPr>
                <w:sz w:val="32"/>
              </w:rPr>
            </w:pPr>
            <w:r>
              <w:rPr>
                <w:sz w:val="20"/>
              </w:rPr>
              <w:t>供服务</w:t>
            </w:r>
            <w:r>
              <w:rPr>
                <w:position w:val="-3"/>
                <w:sz w:val="32"/>
              </w:rPr>
              <w:t>。</w:t>
            </w:r>
          </w:p>
        </w:tc>
        <w:tc>
          <w:tcPr>
            <w:tcW w:w="1818" w:type="dxa"/>
            <w:vMerge w:val="restart"/>
          </w:tcPr>
          <w:p w14:paraId="355F3FD3">
            <w:pPr>
              <w:pStyle w:val="8"/>
              <w:spacing w:before="169" w:line="225" w:lineRule="auto"/>
              <w:ind w:left="14" w:right="193"/>
              <w:jc w:val="both"/>
              <w:rPr>
                <w:sz w:val="20"/>
              </w:rPr>
            </w:pPr>
            <w:r>
              <w:rPr>
                <w:sz w:val="20"/>
              </w:rPr>
              <w:t>涉及自然资源主管部门直接出让采矿权情形的矿产资源</w:t>
            </w:r>
          </w:p>
          <w:p w14:paraId="0880D30C">
            <w:pPr>
              <w:pStyle w:val="8"/>
              <w:spacing w:line="270" w:lineRule="exact"/>
              <w:ind w:left="14"/>
              <w:rPr>
                <w:sz w:val="20"/>
              </w:rPr>
            </w:pPr>
            <w:r>
              <w:rPr>
                <w:sz w:val="20"/>
              </w:rPr>
              <w:t>储量报告</w:t>
            </w:r>
            <w:r>
              <w:rPr>
                <w:position w:val="-3"/>
                <w:sz w:val="32"/>
              </w:rPr>
              <w:t>，</w:t>
            </w:r>
            <w:r>
              <w:rPr>
                <w:sz w:val="20"/>
              </w:rPr>
              <w:t>由审批</w:t>
            </w:r>
          </w:p>
          <w:p w14:paraId="116113C8">
            <w:pPr>
              <w:pStyle w:val="8"/>
              <w:spacing w:line="203" w:lineRule="exact"/>
              <w:ind w:left="14"/>
              <w:rPr>
                <w:sz w:val="20"/>
              </w:rPr>
            </w:pPr>
            <w:r>
              <w:rPr>
                <w:sz w:val="20"/>
              </w:rPr>
              <w:t>部门自行编制或委</w:t>
            </w:r>
          </w:p>
          <w:p w14:paraId="72150253">
            <w:pPr>
              <w:pStyle w:val="8"/>
              <w:spacing w:before="50" w:line="170" w:lineRule="auto"/>
              <w:ind w:left="14" w:right="193"/>
              <w:rPr>
                <w:sz w:val="32"/>
              </w:rPr>
            </w:pPr>
            <w:r>
              <w:rPr>
                <w:sz w:val="20"/>
              </w:rPr>
              <w:t>托中介机构提供服务</w:t>
            </w:r>
            <w:r>
              <w:rPr>
                <w:position w:val="-3"/>
                <w:sz w:val="32"/>
              </w:rPr>
              <w:t>。</w:t>
            </w:r>
          </w:p>
        </w:tc>
      </w:tr>
      <w:tr w14:paraId="5203B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62" w:type="dxa"/>
            <w:vMerge w:val="continue"/>
            <w:tcBorders>
              <w:top w:val="nil"/>
            </w:tcBorders>
          </w:tcPr>
          <w:p w14:paraId="5ED53AC8">
            <w:pPr>
              <w:rPr>
                <w:sz w:val="2"/>
                <w:szCs w:val="2"/>
              </w:rPr>
            </w:pPr>
          </w:p>
        </w:tc>
        <w:tc>
          <w:tcPr>
            <w:tcW w:w="1023" w:type="dxa"/>
            <w:vMerge w:val="continue"/>
            <w:tcBorders>
              <w:top w:val="nil"/>
            </w:tcBorders>
          </w:tcPr>
          <w:p w14:paraId="677C341A">
            <w:pPr>
              <w:rPr>
                <w:sz w:val="2"/>
                <w:szCs w:val="2"/>
              </w:rPr>
            </w:pPr>
          </w:p>
        </w:tc>
        <w:tc>
          <w:tcPr>
            <w:tcW w:w="1470" w:type="dxa"/>
            <w:vMerge w:val="continue"/>
            <w:tcBorders>
              <w:top w:val="nil"/>
            </w:tcBorders>
          </w:tcPr>
          <w:p w14:paraId="2E69D95A">
            <w:pPr>
              <w:rPr>
                <w:sz w:val="2"/>
                <w:szCs w:val="2"/>
              </w:rPr>
            </w:pPr>
          </w:p>
        </w:tc>
        <w:tc>
          <w:tcPr>
            <w:tcW w:w="1575" w:type="dxa"/>
          </w:tcPr>
          <w:p w14:paraId="14A3E83A">
            <w:pPr>
              <w:pStyle w:val="8"/>
              <w:spacing w:before="177"/>
              <w:ind w:left="30" w:right="25"/>
              <w:jc w:val="center"/>
              <w:rPr>
                <w:sz w:val="20"/>
              </w:rPr>
            </w:pPr>
            <w:r>
              <w:rPr>
                <w:sz w:val="20"/>
              </w:rPr>
              <w:t>采矿权变更登记</w:t>
            </w:r>
          </w:p>
        </w:tc>
        <w:tc>
          <w:tcPr>
            <w:tcW w:w="1575" w:type="dxa"/>
          </w:tcPr>
          <w:p w14:paraId="328EDF5E">
            <w:pPr>
              <w:pStyle w:val="8"/>
              <w:spacing w:before="177"/>
              <w:ind w:left="185"/>
              <w:rPr>
                <w:sz w:val="20"/>
              </w:rPr>
            </w:pPr>
            <w:r>
              <w:rPr>
                <w:sz w:val="20"/>
              </w:rPr>
              <w:t>市自然资源局</w:t>
            </w:r>
          </w:p>
        </w:tc>
        <w:tc>
          <w:tcPr>
            <w:tcW w:w="1050" w:type="dxa"/>
          </w:tcPr>
          <w:p w14:paraId="6F037F20">
            <w:pPr>
              <w:pStyle w:val="8"/>
              <w:spacing w:before="97"/>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15FB0A2D">
            <w:pPr>
              <w:rPr>
                <w:sz w:val="2"/>
                <w:szCs w:val="2"/>
              </w:rPr>
            </w:pPr>
          </w:p>
        </w:tc>
        <w:tc>
          <w:tcPr>
            <w:tcW w:w="1155" w:type="dxa"/>
            <w:vMerge w:val="continue"/>
            <w:tcBorders>
              <w:top w:val="nil"/>
            </w:tcBorders>
          </w:tcPr>
          <w:p w14:paraId="71B7E604">
            <w:pPr>
              <w:rPr>
                <w:sz w:val="2"/>
                <w:szCs w:val="2"/>
              </w:rPr>
            </w:pPr>
          </w:p>
        </w:tc>
        <w:tc>
          <w:tcPr>
            <w:tcW w:w="2625" w:type="dxa"/>
            <w:vMerge w:val="continue"/>
            <w:tcBorders>
              <w:top w:val="nil"/>
            </w:tcBorders>
          </w:tcPr>
          <w:p w14:paraId="35913EA2">
            <w:pPr>
              <w:rPr>
                <w:sz w:val="2"/>
                <w:szCs w:val="2"/>
              </w:rPr>
            </w:pPr>
          </w:p>
        </w:tc>
        <w:tc>
          <w:tcPr>
            <w:tcW w:w="1818" w:type="dxa"/>
            <w:vMerge w:val="continue"/>
            <w:tcBorders>
              <w:top w:val="nil"/>
            </w:tcBorders>
          </w:tcPr>
          <w:p w14:paraId="7746BDC9">
            <w:pPr>
              <w:rPr>
                <w:sz w:val="2"/>
                <w:szCs w:val="2"/>
              </w:rPr>
            </w:pPr>
          </w:p>
        </w:tc>
      </w:tr>
      <w:tr w14:paraId="125C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62" w:type="dxa"/>
            <w:vMerge w:val="continue"/>
            <w:tcBorders>
              <w:top w:val="nil"/>
            </w:tcBorders>
          </w:tcPr>
          <w:p w14:paraId="6C684DF3">
            <w:pPr>
              <w:rPr>
                <w:sz w:val="2"/>
                <w:szCs w:val="2"/>
              </w:rPr>
            </w:pPr>
          </w:p>
        </w:tc>
        <w:tc>
          <w:tcPr>
            <w:tcW w:w="1023" w:type="dxa"/>
            <w:vMerge w:val="continue"/>
            <w:tcBorders>
              <w:top w:val="nil"/>
            </w:tcBorders>
          </w:tcPr>
          <w:p w14:paraId="1DDAC365">
            <w:pPr>
              <w:rPr>
                <w:sz w:val="2"/>
                <w:szCs w:val="2"/>
              </w:rPr>
            </w:pPr>
          </w:p>
        </w:tc>
        <w:tc>
          <w:tcPr>
            <w:tcW w:w="1470" w:type="dxa"/>
            <w:vMerge w:val="continue"/>
            <w:tcBorders>
              <w:top w:val="nil"/>
            </w:tcBorders>
          </w:tcPr>
          <w:p w14:paraId="128C5BCA">
            <w:pPr>
              <w:rPr>
                <w:sz w:val="2"/>
                <w:szCs w:val="2"/>
              </w:rPr>
            </w:pPr>
          </w:p>
        </w:tc>
        <w:tc>
          <w:tcPr>
            <w:tcW w:w="1575" w:type="dxa"/>
          </w:tcPr>
          <w:p w14:paraId="2AA6CC89">
            <w:pPr>
              <w:pStyle w:val="8"/>
              <w:spacing w:before="175"/>
              <w:ind w:left="30" w:right="25"/>
              <w:jc w:val="center"/>
              <w:rPr>
                <w:sz w:val="20"/>
              </w:rPr>
            </w:pPr>
            <w:r>
              <w:rPr>
                <w:sz w:val="20"/>
              </w:rPr>
              <w:t>采矿权延续登记</w:t>
            </w:r>
          </w:p>
        </w:tc>
        <w:tc>
          <w:tcPr>
            <w:tcW w:w="1575" w:type="dxa"/>
          </w:tcPr>
          <w:p w14:paraId="6BFE0ACA">
            <w:pPr>
              <w:pStyle w:val="8"/>
              <w:spacing w:before="175"/>
              <w:ind w:left="185"/>
              <w:rPr>
                <w:sz w:val="20"/>
              </w:rPr>
            </w:pPr>
            <w:r>
              <w:rPr>
                <w:sz w:val="20"/>
              </w:rPr>
              <w:t>市自然资源局</w:t>
            </w:r>
          </w:p>
        </w:tc>
        <w:tc>
          <w:tcPr>
            <w:tcW w:w="1050" w:type="dxa"/>
          </w:tcPr>
          <w:p w14:paraId="3C83DBDA">
            <w:pPr>
              <w:pStyle w:val="8"/>
              <w:spacing w:before="95"/>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1FF82872">
            <w:pPr>
              <w:rPr>
                <w:sz w:val="2"/>
                <w:szCs w:val="2"/>
              </w:rPr>
            </w:pPr>
          </w:p>
        </w:tc>
        <w:tc>
          <w:tcPr>
            <w:tcW w:w="1155" w:type="dxa"/>
            <w:vMerge w:val="continue"/>
            <w:tcBorders>
              <w:top w:val="nil"/>
            </w:tcBorders>
          </w:tcPr>
          <w:p w14:paraId="1D989697">
            <w:pPr>
              <w:rPr>
                <w:sz w:val="2"/>
                <w:szCs w:val="2"/>
              </w:rPr>
            </w:pPr>
          </w:p>
        </w:tc>
        <w:tc>
          <w:tcPr>
            <w:tcW w:w="2625" w:type="dxa"/>
            <w:vMerge w:val="continue"/>
            <w:tcBorders>
              <w:top w:val="nil"/>
            </w:tcBorders>
          </w:tcPr>
          <w:p w14:paraId="050A63F7">
            <w:pPr>
              <w:rPr>
                <w:sz w:val="2"/>
                <w:szCs w:val="2"/>
              </w:rPr>
            </w:pPr>
          </w:p>
        </w:tc>
        <w:tc>
          <w:tcPr>
            <w:tcW w:w="1818" w:type="dxa"/>
            <w:vMerge w:val="continue"/>
            <w:tcBorders>
              <w:top w:val="nil"/>
            </w:tcBorders>
          </w:tcPr>
          <w:p w14:paraId="3EE5D19B">
            <w:pPr>
              <w:rPr>
                <w:sz w:val="2"/>
                <w:szCs w:val="2"/>
              </w:rPr>
            </w:pPr>
          </w:p>
        </w:tc>
      </w:tr>
      <w:tr w14:paraId="020C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762" w:type="dxa"/>
            <w:vMerge w:val="restart"/>
          </w:tcPr>
          <w:p w14:paraId="16117788">
            <w:pPr>
              <w:pStyle w:val="8"/>
              <w:rPr>
                <w:rFonts w:ascii="Times New Roman"/>
                <w:sz w:val="20"/>
              </w:rPr>
            </w:pPr>
          </w:p>
          <w:p w14:paraId="420CF8C9">
            <w:pPr>
              <w:pStyle w:val="8"/>
              <w:rPr>
                <w:rFonts w:ascii="Times New Roman"/>
                <w:sz w:val="20"/>
              </w:rPr>
            </w:pPr>
          </w:p>
          <w:p w14:paraId="6002137D">
            <w:pPr>
              <w:pStyle w:val="8"/>
              <w:rPr>
                <w:rFonts w:ascii="Times New Roman"/>
                <w:sz w:val="20"/>
              </w:rPr>
            </w:pPr>
          </w:p>
          <w:p w14:paraId="1EB9684F">
            <w:pPr>
              <w:pStyle w:val="8"/>
              <w:rPr>
                <w:rFonts w:ascii="Times New Roman"/>
                <w:sz w:val="20"/>
              </w:rPr>
            </w:pPr>
          </w:p>
          <w:p w14:paraId="63912B52">
            <w:pPr>
              <w:pStyle w:val="8"/>
              <w:rPr>
                <w:rFonts w:ascii="Times New Roman"/>
                <w:sz w:val="20"/>
              </w:rPr>
            </w:pPr>
          </w:p>
          <w:p w14:paraId="37B534CF">
            <w:pPr>
              <w:pStyle w:val="8"/>
              <w:rPr>
                <w:rFonts w:ascii="Times New Roman"/>
                <w:sz w:val="20"/>
              </w:rPr>
            </w:pPr>
          </w:p>
          <w:p w14:paraId="799A48AC">
            <w:pPr>
              <w:pStyle w:val="8"/>
              <w:rPr>
                <w:rFonts w:ascii="Times New Roman"/>
                <w:sz w:val="20"/>
              </w:rPr>
            </w:pPr>
          </w:p>
          <w:p w14:paraId="10ABB87C">
            <w:pPr>
              <w:pStyle w:val="8"/>
              <w:rPr>
                <w:rFonts w:ascii="Times New Roman"/>
                <w:sz w:val="20"/>
              </w:rPr>
            </w:pPr>
          </w:p>
          <w:p w14:paraId="304D3D1D">
            <w:pPr>
              <w:pStyle w:val="8"/>
              <w:rPr>
                <w:rFonts w:ascii="Times New Roman"/>
                <w:sz w:val="20"/>
              </w:rPr>
            </w:pPr>
          </w:p>
          <w:p w14:paraId="7D3C9E61">
            <w:pPr>
              <w:pStyle w:val="8"/>
              <w:rPr>
                <w:rFonts w:ascii="Times New Roman"/>
                <w:sz w:val="20"/>
              </w:rPr>
            </w:pPr>
          </w:p>
          <w:p w14:paraId="0490ABFB">
            <w:pPr>
              <w:pStyle w:val="8"/>
              <w:rPr>
                <w:rFonts w:ascii="Times New Roman"/>
                <w:sz w:val="20"/>
              </w:rPr>
            </w:pPr>
          </w:p>
          <w:p w14:paraId="6E244F76">
            <w:pPr>
              <w:pStyle w:val="8"/>
              <w:spacing w:before="9"/>
              <w:rPr>
                <w:rFonts w:ascii="Times New Roman"/>
                <w:sz w:val="25"/>
              </w:rPr>
            </w:pPr>
          </w:p>
          <w:p w14:paraId="3911BEA9">
            <w:pPr>
              <w:pStyle w:val="8"/>
              <w:ind w:left="9"/>
              <w:jc w:val="center"/>
              <w:rPr>
                <w:sz w:val="20"/>
              </w:rPr>
            </w:pPr>
            <w:r>
              <w:rPr>
                <w:w w:val="99"/>
                <w:sz w:val="20"/>
              </w:rPr>
              <w:t>4</w:t>
            </w:r>
          </w:p>
        </w:tc>
        <w:tc>
          <w:tcPr>
            <w:tcW w:w="1023" w:type="dxa"/>
            <w:vMerge w:val="restart"/>
          </w:tcPr>
          <w:p w14:paraId="69AF195B">
            <w:pPr>
              <w:pStyle w:val="8"/>
              <w:rPr>
                <w:rFonts w:ascii="Times New Roman"/>
                <w:sz w:val="20"/>
              </w:rPr>
            </w:pPr>
          </w:p>
          <w:p w14:paraId="74EB8414">
            <w:pPr>
              <w:pStyle w:val="8"/>
              <w:rPr>
                <w:rFonts w:ascii="Times New Roman"/>
                <w:sz w:val="20"/>
              </w:rPr>
            </w:pPr>
          </w:p>
          <w:p w14:paraId="0597B159">
            <w:pPr>
              <w:pStyle w:val="8"/>
              <w:rPr>
                <w:rFonts w:ascii="Times New Roman"/>
                <w:sz w:val="20"/>
              </w:rPr>
            </w:pPr>
          </w:p>
          <w:p w14:paraId="64A2FD79">
            <w:pPr>
              <w:pStyle w:val="8"/>
              <w:rPr>
                <w:rFonts w:ascii="Times New Roman"/>
                <w:sz w:val="20"/>
              </w:rPr>
            </w:pPr>
          </w:p>
          <w:p w14:paraId="7573256A">
            <w:pPr>
              <w:pStyle w:val="8"/>
              <w:rPr>
                <w:rFonts w:ascii="Times New Roman"/>
                <w:sz w:val="20"/>
              </w:rPr>
            </w:pPr>
          </w:p>
          <w:p w14:paraId="58FDA002">
            <w:pPr>
              <w:pStyle w:val="8"/>
              <w:rPr>
                <w:rFonts w:ascii="Times New Roman"/>
                <w:sz w:val="20"/>
              </w:rPr>
            </w:pPr>
          </w:p>
          <w:p w14:paraId="4602CFA7">
            <w:pPr>
              <w:pStyle w:val="8"/>
              <w:rPr>
                <w:rFonts w:ascii="Times New Roman"/>
                <w:sz w:val="20"/>
              </w:rPr>
            </w:pPr>
          </w:p>
          <w:p w14:paraId="31643066">
            <w:pPr>
              <w:pStyle w:val="8"/>
              <w:rPr>
                <w:rFonts w:ascii="Times New Roman"/>
                <w:sz w:val="20"/>
              </w:rPr>
            </w:pPr>
          </w:p>
          <w:p w14:paraId="76903BFC">
            <w:pPr>
              <w:pStyle w:val="8"/>
              <w:rPr>
                <w:rFonts w:ascii="Times New Roman"/>
                <w:sz w:val="20"/>
              </w:rPr>
            </w:pPr>
          </w:p>
          <w:p w14:paraId="54537DEE">
            <w:pPr>
              <w:pStyle w:val="8"/>
              <w:spacing w:before="1"/>
              <w:rPr>
                <w:rFonts w:ascii="Times New Roman"/>
                <w:sz w:val="25"/>
              </w:rPr>
            </w:pPr>
          </w:p>
          <w:p w14:paraId="6BED707A">
            <w:pPr>
              <w:pStyle w:val="8"/>
              <w:spacing w:line="225" w:lineRule="auto"/>
              <w:ind w:left="111" w:right="100" w:hanging="96"/>
              <w:rPr>
                <w:sz w:val="20"/>
              </w:rPr>
            </w:pPr>
            <w:r>
              <w:rPr>
                <w:sz w:val="20"/>
              </w:rPr>
              <w:t>保障公路附属设施质量和安全技术评价</w:t>
            </w:r>
          </w:p>
        </w:tc>
        <w:tc>
          <w:tcPr>
            <w:tcW w:w="1470" w:type="dxa"/>
            <w:vMerge w:val="restart"/>
          </w:tcPr>
          <w:p w14:paraId="5525BE9F">
            <w:pPr>
              <w:pStyle w:val="8"/>
              <w:rPr>
                <w:rFonts w:ascii="Times New Roman"/>
                <w:sz w:val="32"/>
              </w:rPr>
            </w:pPr>
          </w:p>
          <w:p w14:paraId="0AB31C30">
            <w:pPr>
              <w:pStyle w:val="8"/>
              <w:rPr>
                <w:rFonts w:ascii="Times New Roman"/>
                <w:sz w:val="32"/>
              </w:rPr>
            </w:pPr>
          </w:p>
          <w:p w14:paraId="0C8B6BCE">
            <w:pPr>
              <w:pStyle w:val="8"/>
              <w:rPr>
                <w:rFonts w:ascii="Times New Roman"/>
                <w:sz w:val="32"/>
              </w:rPr>
            </w:pPr>
          </w:p>
          <w:p w14:paraId="4ABB827C">
            <w:pPr>
              <w:pStyle w:val="8"/>
              <w:rPr>
                <w:rFonts w:ascii="Times New Roman"/>
                <w:sz w:val="32"/>
              </w:rPr>
            </w:pPr>
          </w:p>
          <w:p w14:paraId="70C956FA">
            <w:pPr>
              <w:pStyle w:val="8"/>
              <w:rPr>
                <w:rFonts w:ascii="Times New Roman"/>
                <w:sz w:val="32"/>
              </w:rPr>
            </w:pPr>
          </w:p>
          <w:p w14:paraId="14A83207">
            <w:pPr>
              <w:pStyle w:val="8"/>
              <w:spacing w:before="4"/>
              <w:rPr>
                <w:rFonts w:ascii="Times New Roman"/>
                <w:sz w:val="37"/>
              </w:rPr>
            </w:pPr>
          </w:p>
          <w:p w14:paraId="544A7AAA">
            <w:pPr>
              <w:pStyle w:val="8"/>
              <w:ind w:left="-209"/>
              <w:rPr>
                <w:sz w:val="32"/>
              </w:rPr>
            </w:pPr>
            <w:r>
              <w:rPr>
                <w:w w:val="99"/>
                <w:sz w:val="32"/>
              </w:rPr>
              <w:t>、</w:t>
            </w:r>
          </w:p>
          <w:p w14:paraId="3CA830A0">
            <w:pPr>
              <w:pStyle w:val="8"/>
              <w:spacing w:before="147"/>
              <w:ind w:left="134"/>
              <w:rPr>
                <w:sz w:val="20"/>
              </w:rPr>
            </w:pPr>
            <w:r>
              <w:rPr>
                <w:sz w:val="20"/>
              </w:rPr>
              <w:t>涉路施工许可</w:t>
            </w:r>
          </w:p>
        </w:tc>
        <w:tc>
          <w:tcPr>
            <w:tcW w:w="1575" w:type="dxa"/>
          </w:tcPr>
          <w:p w14:paraId="6FE150D7">
            <w:pPr>
              <w:pStyle w:val="8"/>
              <w:spacing w:before="90" w:line="196" w:lineRule="auto"/>
              <w:ind w:left="85" w:right="78" w:hanging="72"/>
              <w:rPr>
                <w:sz w:val="20"/>
              </w:rPr>
            </w:pPr>
            <w:r>
              <w:rPr>
                <w:sz w:val="20"/>
              </w:rPr>
              <w:t>占用</w:t>
            </w:r>
            <w:r>
              <w:rPr>
                <w:spacing w:val="-135"/>
                <w:position w:val="-3"/>
                <w:sz w:val="32"/>
              </w:rPr>
              <w:t>、</w:t>
            </w:r>
            <w:r>
              <w:rPr>
                <w:sz w:val="20"/>
              </w:rPr>
              <w:t>挖掘</w:t>
            </w:r>
            <w:bookmarkStart w:id="0" w:name="_GoBack"/>
            <w:bookmarkEnd w:id="0"/>
            <w:r>
              <w:rPr>
                <w:spacing w:val="-3"/>
                <w:sz w:val="20"/>
              </w:rPr>
              <w:t>公路用地或者使</w:t>
            </w:r>
            <w:r>
              <w:rPr>
                <w:sz w:val="20"/>
              </w:rPr>
              <w:t>公路改线审批</w:t>
            </w:r>
          </w:p>
        </w:tc>
        <w:tc>
          <w:tcPr>
            <w:tcW w:w="1575" w:type="dxa"/>
          </w:tcPr>
          <w:p w14:paraId="3D08F14C">
            <w:pPr>
              <w:pStyle w:val="8"/>
              <w:spacing w:before="42" w:line="363" w:lineRule="exact"/>
              <w:ind w:left="-175"/>
              <w:rPr>
                <w:sz w:val="32"/>
              </w:rPr>
            </w:pPr>
            <w:r>
              <w:rPr>
                <w:w w:val="99"/>
                <w:sz w:val="32"/>
              </w:rPr>
              <w:t>、</w:t>
            </w:r>
          </w:p>
          <w:p w14:paraId="2DCB2DB1">
            <w:pPr>
              <w:pStyle w:val="8"/>
              <w:spacing w:line="210" w:lineRule="exact"/>
              <w:ind w:left="185"/>
              <w:rPr>
                <w:sz w:val="20"/>
              </w:rPr>
            </w:pPr>
            <w:r>
              <w:rPr>
                <w:sz w:val="20"/>
              </w:rPr>
              <w:t>市交通运输局</w:t>
            </w:r>
          </w:p>
        </w:tc>
        <w:tc>
          <w:tcPr>
            <w:tcW w:w="1050" w:type="dxa"/>
          </w:tcPr>
          <w:p w14:paraId="26F07BFB">
            <w:pPr>
              <w:pStyle w:val="8"/>
              <w:spacing w:before="279"/>
              <w:ind w:left="103" w:right="96"/>
              <w:jc w:val="center"/>
              <w:rPr>
                <w:sz w:val="20"/>
              </w:rPr>
            </w:pPr>
            <w:r>
              <w:rPr>
                <w:sz w:val="20"/>
              </w:rPr>
              <w:t>州</w:t>
            </w:r>
            <w:r>
              <w:rPr>
                <w:position w:val="-3"/>
                <w:sz w:val="32"/>
              </w:rPr>
              <w:t>、</w:t>
            </w:r>
            <w:r>
              <w:rPr>
                <w:sz w:val="20"/>
              </w:rPr>
              <w:t>县</w:t>
            </w:r>
          </w:p>
        </w:tc>
        <w:tc>
          <w:tcPr>
            <w:tcW w:w="2310" w:type="dxa"/>
            <w:vMerge w:val="restart"/>
          </w:tcPr>
          <w:p w14:paraId="1A5A1A22">
            <w:pPr>
              <w:pStyle w:val="8"/>
              <w:rPr>
                <w:rFonts w:ascii="Times New Roman"/>
                <w:sz w:val="32"/>
              </w:rPr>
            </w:pPr>
          </w:p>
          <w:p w14:paraId="78643CA2">
            <w:pPr>
              <w:pStyle w:val="8"/>
              <w:rPr>
                <w:rFonts w:ascii="Times New Roman"/>
                <w:sz w:val="32"/>
              </w:rPr>
            </w:pPr>
          </w:p>
          <w:p w14:paraId="4D2C5F93">
            <w:pPr>
              <w:pStyle w:val="8"/>
              <w:rPr>
                <w:rFonts w:ascii="Times New Roman"/>
                <w:sz w:val="32"/>
              </w:rPr>
            </w:pPr>
          </w:p>
          <w:p w14:paraId="6DE7443A">
            <w:pPr>
              <w:pStyle w:val="8"/>
              <w:rPr>
                <w:rFonts w:ascii="Times New Roman"/>
                <w:sz w:val="32"/>
              </w:rPr>
            </w:pPr>
          </w:p>
          <w:p w14:paraId="45D92645">
            <w:pPr>
              <w:pStyle w:val="8"/>
              <w:rPr>
                <w:rFonts w:ascii="Times New Roman"/>
                <w:sz w:val="32"/>
              </w:rPr>
            </w:pPr>
          </w:p>
          <w:p w14:paraId="2D10C04C">
            <w:pPr>
              <w:pStyle w:val="8"/>
              <w:rPr>
                <w:rFonts w:ascii="Times New Roman"/>
                <w:sz w:val="32"/>
              </w:rPr>
            </w:pPr>
          </w:p>
          <w:p w14:paraId="0E092B0C">
            <w:pPr>
              <w:pStyle w:val="8"/>
              <w:spacing w:before="10"/>
              <w:rPr>
                <w:rFonts w:ascii="Times New Roman"/>
                <w:sz w:val="46"/>
              </w:rPr>
            </w:pPr>
          </w:p>
          <w:p w14:paraId="09FD4140">
            <w:pPr>
              <w:pStyle w:val="8"/>
              <w:ind w:left="13"/>
              <w:rPr>
                <w:sz w:val="32"/>
              </w:rPr>
            </w:pPr>
            <w:r>
              <w:rPr>
                <w:position w:val="-3"/>
                <w:sz w:val="32"/>
              </w:rPr>
              <w:t>《</w:t>
            </w:r>
            <w:r>
              <w:rPr>
                <w:sz w:val="20"/>
              </w:rPr>
              <w:t>公路安全保护条例</w:t>
            </w:r>
            <w:r>
              <w:rPr>
                <w:position w:val="-3"/>
                <w:sz w:val="32"/>
              </w:rPr>
              <w:t>》</w:t>
            </w:r>
          </w:p>
        </w:tc>
        <w:tc>
          <w:tcPr>
            <w:tcW w:w="1155" w:type="dxa"/>
            <w:vMerge w:val="restart"/>
          </w:tcPr>
          <w:p w14:paraId="712B052E">
            <w:pPr>
              <w:pStyle w:val="8"/>
              <w:rPr>
                <w:rFonts w:ascii="Times New Roman"/>
                <w:sz w:val="20"/>
              </w:rPr>
            </w:pPr>
          </w:p>
          <w:p w14:paraId="29BDB9FD">
            <w:pPr>
              <w:pStyle w:val="8"/>
              <w:rPr>
                <w:rFonts w:ascii="Times New Roman"/>
                <w:sz w:val="20"/>
              </w:rPr>
            </w:pPr>
          </w:p>
          <w:p w14:paraId="03A9FF05">
            <w:pPr>
              <w:pStyle w:val="8"/>
              <w:rPr>
                <w:rFonts w:ascii="Times New Roman"/>
                <w:sz w:val="20"/>
              </w:rPr>
            </w:pPr>
          </w:p>
          <w:p w14:paraId="3B277AEB">
            <w:pPr>
              <w:pStyle w:val="8"/>
              <w:rPr>
                <w:rFonts w:ascii="Times New Roman"/>
                <w:sz w:val="20"/>
              </w:rPr>
            </w:pPr>
          </w:p>
          <w:p w14:paraId="04768956">
            <w:pPr>
              <w:pStyle w:val="8"/>
              <w:rPr>
                <w:rFonts w:ascii="Times New Roman"/>
                <w:sz w:val="20"/>
              </w:rPr>
            </w:pPr>
          </w:p>
          <w:p w14:paraId="492995DC">
            <w:pPr>
              <w:pStyle w:val="8"/>
              <w:rPr>
                <w:rFonts w:ascii="Times New Roman"/>
                <w:sz w:val="20"/>
              </w:rPr>
            </w:pPr>
          </w:p>
          <w:p w14:paraId="342386EF">
            <w:pPr>
              <w:pStyle w:val="8"/>
              <w:rPr>
                <w:rFonts w:ascii="Times New Roman"/>
                <w:sz w:val="20"/>
              </w:rPr>
            </w:pPr>
          </w:p>
          <w:p w14:paraId="3B46FE76">
            <w:pPr>
              <w:pStyle w:val="8"/>
              <w:rPr>
                <w:rFonts w:ascii="Times New Roman"/>
                <w:sz w:val="20"/>
              </w:rPr>
            </w:pPr>
          </w:p>
          <w:p w14:paraId="45A7763E">
            <w:pPr>
              <w:pStyle w:val="8"/>
              <w:rPr>
                <w:rFonts w:ascii="Times New Roman"/>
                <w:sz w:val="20"/>
              </w:rPr>
            </w:pPr>
          </w:p>
          <w:p w14:paraId="62217497">
            <w:pPr>
              <w:pStyle w:val="8"/>
              <w:rPr>
                <w:rFonts w:ascii="Times New Roman"/>
                <w:sz w:val="20"/>
              </w:rPr>
            </w:pPr>
          </w:p>
          <w:p w14:paraId="61715A94">
            <w:pPr>
              <w:pStyle w:val="8"/>
              <w:rPr>
                <w:rFonts w:ascii="Times New Roman"/>
                <w:sz w:val="20"/>
              </w:rPr>
            </w:pPr>
          </w:p>
          <w:p w14:paraId="5FF6BB0E">
            <w:pPr>
              <w:pStyle w:val="8"/>
              <w:spacing w:before="5"/>
              <w:rPr>
                <w:rFonts w:ascii="Times New Roman"/>
                <w:sz w:val="16"/>
              </w:rPr>
            </w:pPr>
          </w:p>
          <w:p w14:paraId="79F88E41">
            <w:pPr>
              <w:pStyle w:val="8"/>
              <w:spacing w:line="225" w:lineRule="auto"/>
              <w:ind w:left="175" w:right="67" w:hanging="99"/>
              <w:rPr>
                <w:sz w:val="20"/>
              </w:rPr>
            </w:pPr>
            <w:r>
              <w:rPr>
                <w:sz w:val="20"/>
              </w:rPr>
              <w:t>具备相应资质的单位</w:t>
            </w:r>
          </w:p>
        </w:tc>
        <w:tc>
          <w:tcPr>
            <w:tcW w:w="2625" w:type="dxa"/>
            <w:vMerge w:val="restart"/>
          </w:tcPr>
          <w:p w14:paraId="57A2EFF4">
            <w:pPr>
              <w:pStyle w:val="8"/>
              <w:rPr>
                <w:rFonts w:ascii="Times New Roman"/>
                <w:sz w:val="20"/>
              </w:rPr>
            </w:pPr>
          </w:p>
          <w:p w14:paraId="7D939A0B">
            <w:pPr>
              <w:pStyle w:val="8"/>
              <w:rPr>
                <w:rFonts w:ascii="Times New Roman"/>
                <w:sz w:val="20"/>
              </w:rPr>
            </w:pPr>
          </w:p>
          <w:p w14:paraId="57B2EE27">
            <w:pPr>
              <w:pStyle w:val="8"/>
              <w:rPr>
                <w:rFonts w:ascii="Times New Roman"/>
                <w:sz w:val="20"/>
              </w:rPr>
            </w:pPr>
          </w:p>
          <w:p w14:paraId="638002E1">
            <w:pPr>
              <w:pStyle w:val="8"/>
              <w:rPr>
                <w:rFonts w:ascii="Times New Roman"/>
                <w:sz w:val="20"/>
              </w:rPr>
            </w:pPr>
          </w:p>
          <w:p w14:paraId="128A7E59">
            <w:pPr>
              <w:pStyle w:val="8"/>
              <w:rPr>
                <w:rFonts w:ascii="Times New Roman"/>
                <w:sz w:val="20"/>
              </w:rPr>
            </w:pPr>
          </w:p>
          <w:p w14:paraId="63C381DE">
            <w:pPr>
              <w:pStyle w:val="8"/>
              <w:rPr>
                <w:rFonts w:ascii="Times New Roman"/>
                <w:sz w:val="20"/>
              </w:rPr>
            </w:pPr>
          </w:p>
          <w:p w14:paraId="63FDD41C">
            <w:pPr>
              <w:pStyle w:val="8"/>
              <w:rPr>
                <w:rFonts w:ascii="Times New Roman"/>
                <w:sz w:val="20"/>
              </w:rPr>
            </w:pPr>
          </w:p>
          <w:p w14:paraId="223050A5">
            <w:pPr>
              <w:pStyle w:val="8"/>
              <w:rPr>
                <w:rFonts w:ascii="Times New Roman"/>
                <w:sz w:val="20"/>
              </w:rPr>
            </w:pPr>
          </w:p>
          <w:p w14:paraId="494C9DC3">
            <w:pPr>
              <w:pStyle w:val="8"/>
              <w:rPr>
                <w:rFonts w:ascii="Times New Roman"/>
                <w:sz w:val="20"/>
              </w:rPr>
            </w:pPr>
          </w:p>
          <w:p w14:paraId="72047158">
            <w:pPr>
              <w:pStyle w:val="8"/>
              <w:spacing w:before="169" w:line="225" w:lineRule="auto"/>
              <w:ind w:left="14" w:right="4"/>
              <w:rPr>
                <w:sz w:val="20"/>
              </w:rPr>
            </w:pPr>
            <w:r>
              <w:rPr>
                <w:sz w:val="20"/>
              </w:rPr>
              <w:t>具备相应资质的申请人可按照要求自行编制安全技术评</w:t>
            </w:r>
          </w:p>
          <w:p w14:paraId="19F3C754">
            <w:pPr>
              <w:pStyle w:val="8"/>
              <w:spacing w:line="160" w:lineRule="auto"/>
              <w:ind w:left="14" w:right="4"/>
              <w:jc w:val="both"/>
              <w:rPr>
                <w:sz w:val="32"/>
              </w:rPr>
            </w:pPr>
            <w:r>
              <w:rPr>
                <w:sz w:val="20"/>
              </w:rPr>
              <w:t>价报告</w:t>
            </w:r>
            <w:r>
              <w:rPr>
                <w:position w:val="-3"/>
                <w:sz w:val="32"/>
              </w:rPr>
              <w:t>，</w:t>
            </w:r>
            <w:r>
              <w:rPr>
                <w:sz w:val="20"/>
              </w:rPr>
              <w:t>也可委托有关机构编制</w:t>
            </w:r>
            <w:r>
              <w:rPr>
                <w:position w:val="-3"/>
                <w:sz w:val="32"/>
              </w:rPr>
              <w:t>，</w:t>
            </w:r>
            <w:r>
              <w:rPr>
                <w:sz w:val="20"/>
              </w:rPr>
              <w:t>审批部门不得以任何形式要求申请人必须委托中介机构提供服务</w:t>
            </w:r>
            <w:r>
              <w:rPr>
                <w:position w:val="-3"/>
                <w:sz w:val="32"/>
              </w:rPr>
              <w:t>。</w:t>
            </w:r>
          </w:p>
        </w:tc>
        <w:tc>
          <w:tcPr>
            <w:tcW w:w="1818" w:type="dxa"/>
            <w:vMerge w:val="restart"/>
          </w:tcPr>
          <w:p w14:paraId="42D2D63D">
            <w:pPr>
              <w:pStyle w:val="8"/>
              <w:rPr>
                <w:rFonts w:ascii="Times New Roman"/>
                <w:sz w:val="20"/>
              </w:rPr>
            </w:pPr>
          </w:p>
        </w:tc>
      </w:tr>
      <w:tr w14:paraId="7426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4" w:hRule="atLeast"/>
        </w:trPr>
        <w:tc>
          <w:tcPr>
            <w:tcW w:w="762" w:type="dxa"/>
            <w:vMerge w:val="continue"/>
            <w:tcBorders>
              <w:top w:val="nil"/>
            </w:tcBorders>
          </w:tcPr>
          <w:p w14:paraId="1EE2D09D">
            <w:pPr>
              <w:rPr>
                <w:sz w:val="2"/>
                <w:szCs w:val="2"/>
              </w:rPr>
            </w:pPr>
          </w:p>
        </w:tc>
        <w:tc>
          <w:tcPr>
            <w:tcW w:w="1023" w:type="dxa"/>
            <w:vMerge w:val="continue"/>
            <w:tcBorders>
              <w:top w:val="nil"/>
            </w:tcBorders>
          </w:tcPr>
          <w:p w14:paraId="1EBFEFB1">
            <w:pPr>
              <w:rPr>
                <w:sz w:val="2"/>
                <w:szCs w:val="2"/>
              </w:rPr>
            </w:pPr>
          </w:p>
        </w:tc>
        <w:tc>
          <w:tcPr>
            <w:tcW w:w="1470" w:type="dxa"/>
            <w:vMerge w:val="continue"/>
            <w:tcBorders>
              <w:top w:val="nil"/>
            </w:tcBorders>
          </w:tcPr>
          <w:p w14:paraId="4596920D">
            <w:pPr>
              <w:rPr>
                <w:sz w:val="2"/>
                <w:szCs w:val="2"/>
              </w:rPr>
            </w:pPr>
          </w:p>
        </w:tc>
        <w:tc>
          <w:tcPr>
            <w:tcW w:w="1575" w:type="dxa"/>
          </w:tcPr>
          <w:p w14:paraId="3899A35C">
            <w:pPr>
              <w:pStyle w:val="8"/>
              <w:spacing w:before="151" w:line="153" w:lineRule="auto"/>
              <w:ind w:left="25" w:right="16" w:hanging="3"/>
              <w:jc w:val="center"/>
              <w:rPr>
                <w:sz w:val="20"/>
              </w:rPr>
            </w:pPr>
            <w:r>
              <w:rPr>
                <w:sz w:val="20"/>
              </w:rPr>
              <w:t>跨越</w:t>
            </w:r>
            <w:r>
              <w:rPr>
                <w:position w:val="-3"/>
                <w:sz w:val="32"/>
              </w:rPr>
              <w:t>、</w:t>
            </w:r>
            <w:r>
              <w:rPr>
                <w:sz w:val="20"/>
              </w:rPr>
              <w:t>穿越公路及在公路用地范围内架设</w:t>
            </w:r>
            <w:r>
              <w:rPr>
                <w:position w:val="-3"/>
                <w:sz w:val="32"/>
              </w:rPr>
              <w:t>、</w:t>
            </w:r>
            <w:r>
              <w:rPr>
                <w:sz w:val="20"/>
              </w:rPr>
              <w:t>埋设管线</w:t>
            </w:r>
            <w:r>
              <w:rPr>
                <w:position w:val="-3"/>
                <w:sz w:val="32"/>
              </w:rPr>
              <w:t>、</w:t>
            </w:r>
            <w:r>
              <w:rPr>
                <w:sz w:val="20"/>
              </w:rPr>
              <w:t>电缆等设施</w:t>
            </w:r>
            <w:r>
              <w:rPr>
                <w:position w:val="-3"/>
                <w:sz w:val="32"/>
              </w:rPr>
              <w:t>，</w:t>
            </w:r>
            <w:r>
              <w:rPr>
                <w:sz w:val="20"/>
              </w:rPr>
              <w:t>或者利用公路桥梁</w:t>
            </w:r>
            <w:r>
              <w:rPr>
                <w:position w:val="-3"/>
                <w:sz w:val="32"/>
              </w:rPr>
              <w:t>、</w:t>
            </w:r>
            <w:r>
              <w:rPr>
                <w:sz w:val="20"/>
              </w:rPr>
              <w:t>公路隧道</w:t>
            </w:r>
            <w:r>
              <w:rPr>
                <w:position w:val="-3"/>
                <w:sz w:val="32"/>
              </w:rPr>
              <w:t>、</w:t>
            </w:r>
            <w:r>
              <w:rPr>
                <w:sz w:val="20"/>
              </w:rPr>
              <w:t>涵洞铺设电缆等设施许可</w:t>
            </w:r>
          </w:p>
        </w:tc>
        <w:tc>
          <w:tcPr>
            <w:tcW w:w="1575" w:type="dxa"/>
          </w:tcPr>
          <w:p w14:paraId="0FF5509B">
            <w:pPr>
              <w:pStyle w:val="8"/>
              <w:rPr>
                <w:rFonts w:ascii="Times New Roman"/>
                <w:sz w:val="20"/>
              </w:rPr>
            </w:pPr>
          </w:p>
          <w:p w14:paraId="10E3E9F7">
            <w:pPr>
              <w:pStyle w:val="8"/>
              <w:rPr>
                <w:rFonts w:ascii="Times New Roman"/>
                <w:sz w:val="20"/>
              </w:rPr>
            </w:pPr>
          </w:p>
          <w:p w14:paraId="58F9A668">
            <w:pPr>
              <w:pStyle w:val="8"/>
              <w:rPr>
                <w:rFonts w:ascii="Times New Roman"/>
                <w:sz w:val="20"/>
              </w:rPr>
            </w:pPr>
          </w:p>
          <w:p w14:paraId="2F5B91B7">
            <w:pPr>
              <w:pStyle w:val="8"/>
              <w:spacing w:before="4"/>
              <w:rPr>
                <w:rFonts w:ascii="Times New Roman"/>
                <w:sz w:val="24"/>
              </w:rPr>
            </w:pPr>
          </w:p>
          <w:p w14:paraId="7DE7893A">
            <w:pPr>
              <w:pStyle w:val="8"/>
              <w:ind w:left="185"/>
              <w:rPr>
                <w:sz w:val="20"/>
              </w:rPr>
            </w:pPr>
            <w:r>
              <w:rPr>
                <w:sz w:val="20"/>
              </w:rPr>
              <w:t>市交通运输局</w:t>
            </w:r>
          </w:p>
        </w:tc>
        <w:tc>
          <w:tcPr>
            <w:tcW w:w="1050" w:type="dxa"/>
          </w:tcPr>
          <w:p w14:paraId="18DBA86D">
            <w:pPr>
              <w:pStyle w:val="8"/>
              <w:rPr>
                <w:rFonts w:ascii="Times New Roman"/>
                <w:sz w:val="32"/>
              </w:rPr>
            </w:pPr>
          </w:p>
          <w:p w14:paraId="7954BB0D">
            <w:pPr>
              <w:pStyle w:val="8"/>
              <w:spacing w:before="4"/>
              <w:rPr>
                <w:rFonts w:ascii="Times New Roman"/>
                <w:sz w:val="45"/>
              </w:rPr>
            </w:pPr>
          </w:p>
          <w:p w14:paraId="181ECA74">
            <w:pPr>
              <w:pStyle w:val="8"/>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5B7B2AE8">
            <w:pPr>
              <w:rPr>
                <w:sz w:val="2"/>
                <w:szCs w:val="2"/>
              </w:rPr>
            </w:pPr>
          </w:p>
        </w:tc>
        <w:tc>
          <w:tcPr>
            <w:tcW w:w="1155" w:type="dxa"/>
            <w:vMerge w:val="continue"/>
            <w:tcBorders>
              <w:top w:val="nil"/>
            </w:tcBorders>
          </w:tcPr>
          <w:p w14:paraId="64A5DF71">
            <w:pPr>
              <w:rPr>
                <w:sz w:val="2"/>
                <w:szCs w:val="2"/>
              </w:rPr>
            </w:pPr>
          </w:p>
        </w:tc>
        <w:tc>
          <w:tcPr>
            <w:tcW w:w="2625" w:type="dxa"/>
            <w:vMerge w:val="continue"/>
            <w:tcBorders>
              <w:top w:val="nil"/>
            </w:tcBorders>
          </w:tcPr>
          <w:p w14:paraId="19193FAE">
            <w:pPr>
              <w:rPr>
                <w:sz w:val="2"/>
                <w:szCs w:val="2"/>
              </w:rPr>
            </w:pPr>
          </w:p>
        </w:tc>
        <w:tc>
          <w:tcPr>
            <w:tcW w:w="1818" w:type="dxa"/>
            <w:vMerge w:val="continue"/>
            <w:tcBorders>
              <w:top w:val="nil"/>
            </w:tcBorders>
          </w:tcPr>
          <w:p w14:paraId="1DB78595">
            <w:pPr>
              <w:rPr>
                <w:sz w:val="2"/>
                <w:szCs w:val="2"/>
              </w:rPr>
            </w:pPr>
          </w:p>
        </w:tc>
      </w:tr>
      <w:tr w14:paraId="50BE3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762" w:type="dxa"/>
            <w:vMerge w:val="continue"/>
            <w:tcBorders>
              <w:top w:val="nil"/>
            </w:tcBorders>
          </w:tcPr>
          <w:p w14:paraId="6A77DD9A">
            <w:pPr>
              <w:rPr>
                <w:sz w:val="2"/>
                <w:szCs w:val="2"/>
              </w:rPr>
            </w:pPr>
          </w:p>
        </w:tc>
        <w:tc>
          <w:tcPr>
            <w:tcW w:w="1023" w:type="dxa"/>
            <w:vMerge w:val="continue"/>
            <w:tcBorders>
              <w:top w:val="nil"/>
            </w:tcBorders>
          </w:tcPr>
          <w:p w14:paraId="41F0ED09">
            <w:pPr>
              <w:rPr>
                <w:sz w:val="2"/>
                <w:szCs w:val="2"/>
              </w:rPr>
            </w:pPr>
          </w:p>
        </w:tc>
        <w:tc>
          <w:tcPr>
            <w:tcW w:w="1470" w:type="dxa"/>
            <w:vMerge w:val="continue"/>
            <w:tcBorders>
              <w:top w:val="nil"/>
            </w:tcBorders>
          </w:tcPr>
          <w:p w14:paraId="5DAD717C">
            <w:pPr>
              <w:rPr>
                <w:sz w:val="2"/>
                <w:szCs w:val="2"/>
              </w:rPr>
            </w:pPr>
          </w:p>
        </w:tc>
        <w:tc>
          <w:tcPr>
            <w:tcW w:w="1575" w:type="dxa"/>
          </w:tcPr>
          <w:p w14:paraId="053C8CBB">
            <w:pPr>
              <w:pStyle w:val="8"/>
              <w:spacing w:before="7"/>
              <w:rPr>
                <w:rFonts w:ascii="Times New Roman"/>
                <w:sz w:val="16"/>
              </w:rPr>
            </w:pPr>
          </w:p>
          <w:p w14:paraId="18A43202">
            <w:pPr>
              <w:pStyle w:val="8"/>
              <w:spacing w:before="1" w:line="225" w:lineRule="auto"/>
              <w:ind w:left="587" w:right="78" w:hanging="502"/>
              <w:rPr>
                <w:sz w:val="20"/>
              </w:rPr>
            </w:pPr>
            <w:r>
              <w:rPr>
                <w:sz w:val="20"/>
              </w:rPr>
              <w:t>设置非公路标志审批</w:t>
            </w:r>
          </w:p>
        </w:tc>
        <w:tc>
          <w:tcPr>
            <w:tcW w:w="1575" w:type="dxa"/>
          </w:tcPr>
          <w:p w14:paraId="41A7F9A7">
            <w:pPr>
              <w:pStyle w:val="8"/>
              <w:rPr>
                <w:rFonts w:ascii="Times New Roman"/>
                <w:sz w:val="26"/>
              </w:rPr>
            </w:pPr>
          </w:p>
          <w:p w14:paraId="214C235F">
            <w:pPr>
              <w:pStyle w:val="8"/>
              <w:spacing w:before="1"/>
              <w:ind w:left="185"/>
              <w:rPr>
                <w:sz w:val="20"/>
              </w:rPr>
            </w:pPr>
            <w:r>
              <w:rPr>
                <w:sz w:val="20"/>
              </w:rPr>
              <w:t>市交通运输局</w:t>
            </w:r>
          </w:p>
        </w:tc>
        <w:tc>
          <w:tcPr>
            <w:tcW w:w="1050" w:type="dxa"/>
          </w:tcPr>
          <w:p w14:paraId="3ECE3AA2">
            <w:pPr>
              <w:pStyle w:val="8"/>
              <w:spacing w:before="219"/>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695F1960">
            <w:pPr>
              <w:rPr>
                <w:sz w:val="2"/>
                <w:szCs w:val="2"/>
              </w:rPr>
            </w:pPr>
          </w:p>
        </w:tc>
        <w:tc>
          <w:tcPr>
            <w:tcW w:w="1155" w:type="dxa"/>
            <w:vMerge w:val="continue"/>
            <w:tcBorders>
              <w:top w:val="nil"/>
            </w:tcBorders>
          </w:tcPr>
          <w:p w14:paraId="09668954">
            <w:pPr>
              <w:rPr>
                <w:sz w:val="2"/>
                <w:szCs w:val="2"/>
              </w:rPr>
            </w:pPr>
          </w:p>
        </w:tc>
        <w:tc>
          <w:tcPr>
            <w:tcW w:w="2625" w:type="dxa"/>
            <w:vMerge w:val="continue"/>
            <w:tcBorders>
              <w:top w:val="nil"/>
            </w:tcBorders>
          </w:tcPr>
          <w:p w14:paraId="236653F1">
            <w:pPr>
              <w:rPr>
                <w:sz w:val="2"/>
                <w:szCs w:val="2"/>
              </w:rPr>
            </w:pPr>
          </w:p>
        </w:tc>
        <w:tc>
          <w:tcPr>
            <w:tcW w:w="1818" w:type="dxa"/>
            <w:vMerge w:val="continue"/>
            <w:tcBorders>
              <w:top w:val="nil"/>
            </w:tcBorders>
          </w:tcPr>
          <w:p w14:paraId="7B98E34B">
            <w:pPr>
              <w:rPr>
                <w:sz w:val="2"/>
                <w:szCs w:val="2"/>
              </w:rPr>
            </w:pPr>
          </w:p>
        </w:tc>
      </w:tr>
      <w:tr w14:paraId="558FE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762" w:type="dxa"/>
            <w:vMerge w:val="continue"/>
            <w:tcBorders>
              <w:top w:val="nil"/>
            </w:tcBorders>
          </w:tcPr>
          <w:p w14:paraId="4ABA5677">
            <w:pPr>
              <w:rPr>
                <w:sz w:val="2"/>
                <w:szCs w:val="2"/>
              </w:rPr>
            </w:pPr>
          </w:p>
        </w:tc>
        <w:tc>
          <w:tcPr>
            <w:tcW w:w="1023" w:type="dxa"/>
            <w:vMerge w:val="continue"/>
            <w:tcBorders>
              <w:top w:val="nil"/>
            </w:tcBorders>
          </w:tcPr>
          <w:p w14:paraId="0D141DD4">
            <w:pPr>
              <w:rPr>
                <w:sz w:val="2"/>
                <w:szCs w:val="2"/>
              </w:rPr>
            </w:pPr>
          </w:p>
        </w:tc>
        <w:tc>
          <w:tcPr>
            <w:tcW w:w="1470" w:type="dxa"/>
            <w:vMerge w:val="continue"/>
            <w:tcBorders>
              <w:top w:val="nil"/>
            </w:tcBorders>
          </w:tcPr>
          <w:p w14:paraId="1DA2F0B8">
            <w:pPr>
              <w:rPr>
                <w:sz w:val="2"/>
                <w:szCs w:val="2"/>
              </w:rPr>
            </w:pPr>
          </w:p>
        </w:tc>
        <w:tc>
          <w:tcPr>
            <w:tcW w:w="1575" w:type="dxa"/>
          </w:tcPr>
          <w:p w14:paraId="28265BD7">
            <w:pPr>
              <w:pStyle w:val="8"/>
              <w:spacing w:before="32" w:line="225" w:lineRule="auto"/>
              <w:ind w:left="85" w:right="78"/>
              <w:jc w:val="center"/>
              <w:rPr>
                <w:sz w:val="20"/>
              </w:rPr>
            </w:pPr>
            <w:r>
              <w:rPr>
                <w:sz w:val="20"/>
              </w:rPr>
              <w:t>在公路增设或改造平面交叉道口审批</w:t>
            </w:r>
          </w:p>
        </w:tc>
        <w:tc>
          <w:tcPr>
            <w:tcW w:w="1575" w:type="dxa"/>
          </w:tcPr>
          <w:p w14:paraId="145EC36D">
            <w:pPr>
              <w:pStyle w:val="8"/>
              <w:spacing w:before="7"/>
              <w:rPr>
                <w:rFonts w:ascii="Times New Roman"/>
                <w:sz w:val="22"/>
              </w:rPr>
            </w:pPr>
          </w:p>
          <w:p w14:paraId="04EEB58E">
            <w:pPr>
              <w:pStyle w:val="8"/>
              <w:ind w:left="185"/>
              <w:rPr>
                <w:sz w:val="20"/>
              </w:rPr>
            </w:pPr>
            <w:r>
              <w:rPr>
                <w:sz w:val="20"/>
              </w:rPr>
              <w:t>市交通运输局</w:t>
            </w:r>
          </w:p>
        </w:tc>
        <w:tc>
          <w:tcPr>
            <w:tcW w:w="1050" w:type="dxa"/>
          </w:tcPr>
          <w:p w14:paraId="03C6E1B2">
            <w:pPr>
              <w:pStyle w:val="8"/>
              <w:spacing w:before="180"/>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3D6D75AC">
            <w:pPr>
              <w:rPr>
                <w:sz w:val="2"/>
                <w:szCs w:val="2"/>
              </w:rPr>
            </w:pPr>
          </w:p>
        </w:tc>
        <w:tc>
          <w:tcPr>
            <w:tcW w:w="1155" w:type="dxa"/>
            <w:vMerge w:val="continue"/>
            <w:tcBorders>
              <w:top w:val="nil"/>
            </w:tcBorders>
          </w:tcPr>
          <w:p w14:paraId="4475FA5B">
            <w:pPr>
              <w:rPr>
                <w:sz w:val="2"/>
                <w:szCs w:val="2"/>
              </w:rPr>
            </w:pPr>
          </w:p>
        </w:tc>
        <w:tc>
          <w:tcPr>
            <w:tcW w:w="2625" w:type="dxa"/>
            <w:vMerge w:val="continue"/>
            <w:tcBorders>
              <w:top w:val="nil"/>
            </w:tcBorders>
          </w:tcPr>
          <w:p w14:paraId="326B410B">
            <w:pPr>
              <w:rPr>
                <w:sz w:val="2"/>
                <w:szCs w:val="2"/>
              </w:rPr>
            </w:pPr>
          </w:p>
        </w:tc>
        <w:tc>
          <w:tcPr>
            <w:tcW w:w="1818" w:type="dxa"/>
            <w:vMerge w:val="continue"/>
            <w:tcBorders>
              <w:top w:val="nil"/>
            </w:tcBorders>
          </w:tcPr>
          <w:p w14:paraId="537986B7">
            <w:pPr>
              <w:rPr>
                <w:sz w:val="2"/>
                <w:szCs w:val="2"/>
              </w:rPr>
            </w:pPr>
          </w:p>
        </w:tc>
      </w:tr>
      <w:tr w14:paraId="0BE85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62" w:type="dxa"/>
            <w:vMerge w:val="continue"/>
            <w:tcBorders>
              <w:top w:val="nil"/>
            </w:tcBorders>
          </w:tcPr>
          <w:p w14:paraId="62C49A3B">
            <w:pPr>
              <w:rPr>
                <w:sz w:val="2"/>
                <w:szCs w:val="2"/>
              </w:rPr>
            </w:pPr>
          </w:p>
        </w:tc>
        <w:tc>
          <w:tcPr>
            <w:tcW w:w="1023" w:type="dxa"/>
            <w:vMerge w:val="continue"/>
            <w:tcBorders>
              <w:top w:val="nil"/>
            </w:tcBorders>
          </w:tcPr>
          <w:p w14:paraId="5D2E88B2">
            <w:pPr>
              <w:rPr>
                <w:sz w:val="2"/>
                <w:szCs w:val="2"/>
              </w:rPr>
            </w:pPr>
          </w:p>
        </w:tc>
        <w:tc>
          <w:tcPr>
            <w:tcW w:w="1470" w:type="dxa"/>
            <w:vMerge w:val="continue"/>
            <w:tcBorders>
              <w:top w:val="nil"/>
            </w:tcBorders>
          </w:tcPr>
          <w:p w14:paraId="5191CB58">
            <w:pPr>
              <w:rPr>
                <w:sz w:val="2"/>
                <w:szCs w:val="2"/>
              </w:rPr>
            </w:pPr>
          </w:p>
        </w:tc>
        <w:tc>
          <w:tcPr>
            <w:tcW w:w="1575" w:type="dxa"/>
          </w:tcPr>
          <w:p w14:paraId="185D3AB9">
            <w:pPr>
              <w:pStyle w:val="8"/>
              <w:spacing w:before="6"/>
              <w:rPr>
                <w:rFonts w:ascii="Times New Roman"/>
                <w:sz w:val="19"/>
              </w:rPr>
            </w:pPr>
          </w:p>
          <w:p w14:paraId="2BAAE2A4">
            <w:pPr>
              <w:pStyle w:val="8"/>
              <w:spacing w:line="172" w:lineRule="auto"/>
              <w:ind w:left="25" w:right="18" w:hanging="1"/>
              <w:jc w:val="center"/>
              <w:rPr>
                <w:sz w:val="20"/>
              </w:rPr>
            </w:pPr>
            <w:r>
              <w:rPr>
                <w:sz w:val="20"/>
              </w:rPr>
              <w:t>公路建筑控制区内埋设管线</w:t>
            </w:r>
            <w:r>
              <w:rPr>
                <w:position w:val="-3"/>
                <w:sz w:val="32"/>
              </w:rPr>
              <w:t>、</w:t>
            </w:r>
            <w:r>
              <w:rPr>
                <w:sz w:val="20"/>
              </w:rPr>
              <w:t>电缆等设施许可</w:t>
            </w:r>
          </w:p>
        </w:tc>
        <w:tc>
          <w:tcPr>
            <w:tcW w:w="1575" w:type="dxa"/>
          </w:tcPr>
          <w:p w14:paraId="36CE5CD6">
            <w:pPr>
              <w:pStyle w:val="8"/>
              <w:rPr>
                <w:rFonts w:ascii="Times New Roman"/>
                <w:sz w:val="20"/>
              </w:rPr>
            </w:pPr>
          </w:p>
          <w:p w14:paraId="149427E3">
            <w:pPr>
              <w:pStyle w:val="8"/>
              <w:spacing w:before="179"/>
              <w:ind w:left="185"/>
              <w:rPr>
                <w:sz w:val="20"/>
              </w:rPr>
            </w:pPr>
            <w:r>
              <w:rPr>
                <w:sz w:val="20"/>
              </w:rPr>
              <w:t>市交通运输局</w:t>
            </w:r>
          </w:p>
        </w:tc>
        <w:tc>
          <w:tcPr>
            <w:tcW w:w="1050" w:type="dxa"/>
          </w:tcPr>
          <w:p w14:paraId="569B21C2">
            <w:pPr>
              <w:pStyle w:val="8"/>
              <w:spacing w:before="7"/>
              <w:rPr>
                <w:rFonts w:ascii="Times New Roman"/>
                <w:sz w:val="28"/>
              </w:rPr>
            </w:pPr>
          </w:p>
          <w:p w14:paraId="53446EA2">
            <w:pPr>
              <w:pStyle w:val="8"/>
              <w:ind w:left="103" w:right="96"/>
              <w:jc w:val="center"/>
              <w:rPr>
                <w:sz w:val="20"/>
              </w:rPr>
            </w:pPr>
            <w:r>
              <w:rPr>
                <w:sz w:val="20"/>
              </w:rPr>
              <w:t>州</w:t>
            </w:r>
            <w:r>
              <w:rPr>
                <w:position w:val="-3"/>
                <w:sz w:val="32"/>
              </w:rPr>
              <w:t>、</w:t>
            </w:r>
            <w:r>
              <w:rPr>
                <w:sz w:val="20"/>
              </w:rPr>
              <w:t>县</w:t>
            </w:r>
          </w:p>
        </w:tc>
        <w:tc>
          <w:tcPr>
            <w:tcW w:w="2310" w:type="dxa"/>
            <w:vMerge w:val="continue"/>
            <w:tcBorders>
              <w:top w:val="nil"/>
            </w:tcBorders>
          </w:tcPr>
          <w:p w14:paraId="5D08CA97">
            <w:pPr>
              <w:rPr>
                <w:sz w:val="2"/>
                <w:szCs w:val="2"/>
              </w:rPr>
            </w:pPr>
          </w:p>
        </w:tc>
        <w:tc>
          <w:tcPr>
            <w:tcW w:w="1155" w:type="dxa"/>
            <w:vMerge w:val="continue"/>
            <w:tcBorders>
              <w:top w:val="nil"/>
            </w:tcBorders>
          </w:tcPr>
          <w:p w14:paraId="7FD0A414">
            <w:pPr>
              <w:rPr>
                <w:sz w:val="2"/>
                <w:szCs w:val="2"/>
              </w:rPr>
            </w:pPr>
          </w:p>
        </w:tc>
        <w:tc>
          <w:tcPr>
            <w:tcW w:w="2625" w:type="dxa"/>
            <w:vMerge w:val="continue"/>
            <w:tcBorders>
              <w:top w:val="nil"/>
            </w:tcBorders>
          </w:tcPr>
          <w:p w14:paraId="7A0C878C">
            <w:pPr>
              <w:rPr>
                <w:sz w:val="2"/>
                <w:szCs w:val="2"/>
              </w:rPr>
            </w:pPr>
          </w:p>
        </w:tc>
        <w:tc>
          <w:tcPr>
            <w:tcW w:w="1818" w:type="dxa"/>
            <w:vMerge w:val="continue"/>
            <w:tcBorders>
              <w:top w:val="nil"/>
            </w:tcBorders>
          </w:tcPr>
          <w:p w14:paraId="09A1976C">
            <w:pPr>
              <w:rPr>
                <w:sz w:val="2"/>
                <w:szCs w:val="2"/>
              </w:rPr>
            </w:pPr>
          </w:p>
        </w:tc>
      </w:tr>
    </w:tbl>
    <w:p w14:paraId="1B8B0A63">
      <w:pPr>
        <w:spacing w:after="0"/>
        <w:rPr>
          <w:sz w:val="2"/>
          <w:szCs w:val="2"/>
        </w:rPr>
        <w:sectPr>
          <w:pgSz w:w="16840" w:h="11910" w:orient="landscape"/>
          <w:pgMar w:top="1100" w:right="320" w:bottom="920" w:left="600" w:header="0" w:footer="738" w:gutter="0"/>
          <w:cols w:space="720" w:num="1"/>
        </w:sectPr>
      </w:pPr>
    </w:p>
    <w:p w14:paraId="6D3DD007">
      <w:pPr>
        <w:pStyle w:val="3"/>
        <w:spacing w:before="5"/>
        <w:rPr>
          <w:rFonts w:ascii="Times New Roman"/>
          <w:sz w:val="2"/>
        </w:rPr>
      </w:pPr>
    </w:p>
    <w:tbl>
      <w:tblPr>
        <w:tblStyle w:val="4"/>
        <w:tblW w:w="0" w:type="auto"/>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3252B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3E6642B6">
            <w:pPr>
              <w:pStyle w:val="8"/>
              <w:rPr>
                <w:rFonts w:ascii="Times New Roman"/>
                <w:sz w:val="20"/>
              </w:rPr>
            </w:pPr>
          </w:p>
          <w:p w14:paraId="1966F8EB">
            <w:pPr>
              <w:pStyle w:val="8"/>
              <w:rPr>
                <w:rFonts w:ascii="Times New Roman"/>
                <w:sz w:val="20"/>
              </w:rPr>
            </w:pPr>
          </w:p>
          <w:p w14:paraId="70912A25">
            <w:pPr>
              <w:pStyle w:val="8"/>
              <w:spacing w:before="117"/>
              <w:ind w:left="179"/>
              <w:rPr>
                <w:b/>
                <w:sz w:val="20"/>
              </w:rPr>
            </w:pPr>
            <w:r>
              <w:rPr>
                <w:b/>
                <w:sz w:val="20"/>
              </w:rPr>
              <w:t>序号</w:t>
            </w:r>
          </w:p>
        </w:tc>
        <w:tc>
          <w:tcPr>
            <w:tcW w:w="1023" w:type="dxa"/>
            <w:vMerge w:val="restart"/>
          </w:tcPr>
          <w:p w14:paraId="328763A1">
            <w:pPr>
              <w:pStyle w:val="8"/>
              <w:rPr>
                <w:rFonts w:ascii="Times New Roman"/>
                <w:sz w:val="20"/>
              </w:rPr>
            </w:pPr>
          </w:p>
          <w:p w14:paraId="257E2F46">
            <w:pPr>
              <w:pStyle w:val="8"/>
              <w:spacing w:before="119" w:line="225" w:lineRule="auto"/>
              <w:ind w:left="111" w:right="98"/>
              <w:jc w:val="both"/>
              <w:rPr>
                <w:b/>
                <w:sz w:val="20"/>
              </w:rPr>
            </w:pPr>
            <w:r>
              <w:rPr>
                <w:b/>
                <w:sz w:val="20"/>
              </w:rPr>
              <w:t>行政审批中介服务事项名称</w:t>
            </w:r>
          </w:p>
        </w:tc>
        <w:tc>
          <w:tcPr>
            <w:tcW w:w="5670" w:type="dxa"/>
            <w:gridSpan w:val="4"/>
          </w:tcPr>
          <w:p w14:paraId="110237C9">
            <w:pPr>
              <w:pStyle w:val="8"/>
              <w:spacing w:before="95"/>
              <w:ind w:left="2014" w:right="1998"/>
              <w:jc w:val="center"/>
              <w:rPr>
                <w:b/>
                <w:sz w:val="20"/>
              </w:rPr>
            </w:pPr>
            <w:r>
              <w:rPr>
                <w:b/>
                <w:sz w:val="20"/>
              </w:rPr>
              <w:t>涉及行政许可事项</w:t>
            </w:r>
          </w:p>
        </w:tc>
        <w:tc>
          <w:tcPr>
            <w:tcW w:w="2310" w:type="dxa"/>
            <w:vMerge w:val="restart"/>
          </w:tcPr>
          <w:p w14:paraId="4DB801BE">
            <w:pPr>
              <w:pStyle w:val="8"/>
              <w:rPr>
                <w:rFonts w:ascii="Times New Roman"/>
                <w:sz w:val="20"/>
              </w:rPr>
            </w:pPr>
          </w:p>
          <w:p w14:paraId="75E5EEFE">
            <w:pPr>
              <w:pStyle w:val="8"/>
              <w:rPr>
                <w:rFonts w:ascii="Times New Roman"/>
                <w:sz w:val="20"/>
              </w:rPr>
            </w:pPr>
          </w:p>
          <w:p w14:paraId="445DD6F8">
            <w:pPr>
              <w:pStyle w:val="8"/>
              <w:spacing w:before="117"/>
              <w:ind w:left="253"/>
              <w:rPr>
                <w:b/>
                <w:sz w:val="20"/>
              </w:rPr>
            </w:pPr>
            <w:r>
              <w:rPr>
                <w:b/>
                <w:sz w:val="20"/>
              </w:rPr>
              <w:t>中介服务原设定依据</w:t>
            </w:r>
          </w:p>
        </w:tc>
        <w:tc>
          <w:tcPr>
            <w:tcW w:w="1155" w:type="dxa"/>
            <w:vMerge w:val="restart"/>
          </w:tcPr>
          <w:p w14:paraId="1F39A5B7">
            <w:pPr>
              <w:pStyle w:val="8"/>
              <w:rPr>
                <w:rFonts w:ascii="Times New Roman"/>
                <w:sz w:val="20"/>
              </w:rPr>
            </w:pPr>
          </w:p>
          <w:p w14:paraId="721AB686">
            <w:pPr>
              <w:pStyle w:val="8"/>
              <w:spacing w:before="9"/>
              <w:rPr>
                <w:rFonts w:ascii="Times New Roman"/>
                <w:sz w:val="20"/>
              </w:rPr>
            </w:pPr>
          </w:p>
          <w:p w14:paraId="35ED12F6">
            <w:pPr>
              <w:pStyle w:val="8"/>
              <w:spacing w:line="225" w:lineRule="auto"/>
              <w:ind w:left="377" w:right="166" w:hanging="202"/>
              <w:rPr>
                <w:b/>
                <w:sz w:val="20"/>
              </w:rPr>
            </w:pPr>
            <w:r>
              <w:rPr>
                <w:b/>
                <w:sz w:val="20"/>
              </w:rPr>
              <w:t>中介服务机构</w:t>
            </w:r>
          </w:p>
        </w:tc>
        <w:tc>
          <w:tcPr>
            <w:tcW w:w="2625" w:type="dxa"/>
            <w:vMerge w:val="restart"/>
          </w:tcPr>
          <w:p w14:paraId="766B035C">
            <w:pPr>
              <w:pStyle w:val="8"/>
              <w:rPr>
                <w:rFonts w:ascii="Times New Roman"/>
                <w:sz w:val="20"/>
              </w:rPr>
            </w:pPr>
          </w:p>
          <w:p w14:paraId="026B0AA9">
            <w:pPr>
              <w:pStyle w:val="8"/>
              <w:rPr>
                <w:rFonts w:ascii="Times New Roman"/>
                <w:sz w:val="20"/>
              </w:rPr>
            </w:pPr>
          </w:p>
          <w:p w14:paraId="779CF58D">
            <w:pPr>
              <w:pStyle w:val="8"/>
              <w:spacing w:before="117"/>
              <w:ind w:left="109" w:right="100"/>
              <w:jc w:val="center"/>
              <w:rPr>
                <w:b/>
                <w:sz w:val="20"/>
              </w:rPr>
            </w:pPr>
            <w:r>
              <w:rPr>
                <w:b/>
                <w:sz w:val="20"/>
              </w:rPr>
              <w:t>处理决定</w:t>
            </w:r>
          </w:p>
        </w:tc>
        <w:tc>
          <w:tcPr>
            <w:tcW w:w="1818" w:type="dxa"/>
            <w:vMerge w:val="restart"/>
          </w:tcPr>
          <w:p w14:paraId="48B387B9">
            <w:pPr>
              <w:pStyle w:val="8"/>
              <w:rPr>
                <w:rFonts w:ascii="Times New Roman"/>
                <w:sz w:val="20"/>
              </w:rPr>
            </w:pPr>
          </w:p>
          <w:p w14:paraId="47D39174">
            <w:pPr>
              <w:pStyle w:val="8"/>
              <w:rPr>
                <w:rFonts w:ascii="Times New Roman"/>
                <w:sz w:val="20"/>
              </w:rPr>
            </w:pPr>
          </w:p>
          <w:p w14:paraId="336BABB5">
            <w:pPr>
              <w:pStyle w:val="8"/>
              <w:spacing w:before="117"/>
              <w:ind w:left="687" w:right="678"/>
              <w:jc w:val="center"/>
              <w:rPr>
                <w:b/>
                <w:sz w:val="20"/>
              </w:rPr>
            </w:pPr>
            <w:r>
              <w:rPr>
                <w:b/>
                <w:sz w:val="20"/>
              </w:rPr>
              <w:t>备注</w:t>
            </w:r>
          </w:p>
        </w:tc>
      </w:tr>
      <w:tr w14:paraId="369FA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2D7639E5">
            <w:pPr>
              <w:rPr>
                <w:sz w:val="2"/>
                <w:szCs w:val="2"/>
              </w:rPr>
            </w:pPr>
          </w:p>
        </w:tc>
        <w:tc>
          <w:tcPr>
            <w:tcW w:w="1023" w:type="dxa"/>
            <w:vMerge w:val="continue"/>
            <w:tcBorders>
              <w:top w:val="nil"/>
            </w:tcBorders>
          </w:tcPr>
          <w:p w14:paraId="7E1BFCD8">
            <w:pPr>
              <w:rPr>
                <w:sz w:val="2"/>
                <w:szCs w:val="2"/>
              </w:rPr>
            </w:pPr>
          </w:p>
        </w:tc>
        <w:tc>
          <w:tcPr>
            <w:tcW w:w="1470" w:type="dxa"/>
          </w:tcPr>
          <w:p w14:paraId="5DD0D585">
            <w:pPr>
              <w:pStyle w:val="8"/>
              <w:rPr>
                <w:rFonts w:ascii="Times New Roman"/>
                <w:sz w:val="20"/>
              </w:rPr>
            </w:pPr>
          </w:p>
          <w:p w14:paraId="7A11550C">
            <w:pPr>
              <w:pStyle w:val="8"/>
              <w:spacing w:before="120"/>
              <w:ind w:left="33" w:right="24"/>
              <w:jc w:val="center"/>
              <w:rPr>
                <w:b/>
                <w:sz w:val="20"/>
              </w:rPr>
            </w:pPr>
            <w:r>
              <w:rPr>
                <w:b/>
                <w:sz w:val="20"/>
              </w:rPr>
              <w:t>主项名称</w:t>
            </w:r>
          </w:p>
        </w:tc>
        <w:tc>
          <w:tcPr>
            <w:tcW w:w="1575" w:type="dxa"/>
          </w:tcPr>
          <w:p w14:paraId="51851A6B">
            <w:pPr>
              <w:pStyle w:val="8"/>
              <w:rPr>
                <w:rFonts w:ascii="Times New Roman"/>
                <w:sz w:val="20"/>
              </w:rPr>
            </w:pPr>
          </w:p>
          <w:p w14:paraId="7C3867B7">
            <w:pPr>
              <w:pStyle w:val="8"/>
              <w:spacing w:before="120"/>
              <w:ind w:left="385"/>
              <w:rPr>
                <w:b/>
                <w:sz w:val="20"/>
              </w:rPr>
            </w:pPr>
            <w:r>
              <w:rPr>
                <w:b/>
                <w:sz w:val="20"/>
              </w:rPr>
              <w:t>子项名称</w:t>
            </w:r>
          </w:p>
        </w:tc>
        <w:tc>
          <w:tcPr>
            <w:tcW w:w="1575" w:type="dxa"/>
          </w:tcPr>
          <w:p w14:paraId="2A922007">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578B9A4B">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7F09A73F">
            <w:pPr>
              <w:pStyle w:val="8"/>
              <w:rPr>
                <w:rFonts w:ascii="Times New Roman"/>
                <w:sz w:val="21"/>
              </w:rPr>
            </w:pPr>
          </w:p>
          <w:p w14:paraId="375BCA2E">
            <w:pPr>
              <w:pStyle w:val="8"/>
              <w:spacing w:line="225" w:lineRule="auto"/>
              <w:ind w:left="324" w:right="313"/>
              <w:rPr>
                <w:b/>
                <w:sz w:val="20"/>
              </w:rPr>
            </w:pPr>
            <w:r>
              <w:rPr>
                <w:b/>
                <w:sz w:val="20"/>
              </w:rPr>
              <w:t>行使层级</w:t>
            </w:r>
          </w:p>
        </w:tc>
        <w:tc>
          <w:tcPr>
            <w:tcW w:w="2310" w:type="dxa"/>
            <w:vMerge w:val="continue"/>
            <w:tcBorders>
              <w:top w:val="nil"/>
            </w:tcBorders>
          </w:tcPr>
          <w:p w14:paraId="723B90A5">
            <w:pPr>
              <w:rPr>
                <w:sz w:val="2"/>
                <w:szCs w:val="2"/>
              </w:rPr>
            </w:pPr>
          </w:p>
        </w:tc>
        <w:tc>
          <w:tcPr>
            <w:tcW w:w="1155" w:type="dxa"/>
            <w:vMerge w:val="continue"/>
            <w:tcBorders>
              <w:top w:val="nil"/>
            </w:tcBorders>
          </w:tcPr>
          <w:p w14:paraId="54B13FFD">
            <w:pPr>
              <w:rPr>
                <w:sz w:val="2"/>
                <w:szCs w:val="2"/>
              </w:rPr>
            </w:pPr>
          </w:p>
        </w:tc>
        <w:tc>
          <w:tcPr>
            <w:tcW w:w="2625" w:type="dxa"/>
            <w:vMerge w:val="continue"/>
            <w:tcBorders>
              <w:top w:val="nil"/>
            </w:tcBorders>
          </w:tcPr>
          <w:p w14:paraId="197D05B3">
            <w:pPr>
              <w:rPr>
                <w:sz w:val="2"/>
                <w:szCs w:val="2"/>
              </w:rPr>
            </w:pPr>
          </w:p>
        </w:tc>
        <w:tc>
          <w:tcPr>
            <w:tcW w:w="1818" w:type="dxa"/>
            <w:vMerge w:val="continue"/>
            <w:tcBorders>
              <w:top w:val="nil"/>
            </w:tcBorders>
          </w:tcPr>
          <w:p w14:paraId="5EDE7559">
            <w:pPr>
              <w:rPr>
                <w:sz w:val="2"/>
                <w:szCs w:val="2"/>
              </w:rPr>
            </w:pPr>
          </w:p>
        </w:tc>
      </w:tr>
      <w:tr w14:paraId="5CC4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2" w:hRule="atLeast"/>
        </w:trPr>
        <w:tc>
          <w:tcPr>
            <w:tcW w:w="762" w:type="dxa"/>
          </w:tcPr>
          <w:p w14:paraId="185115DE">
            <w:pPr>
              <w:pStyle w:val="8"/>
              <w:rPr>
                <w:rFonts w:ascii="Times New Roman"/>
                <w:sz w:val="20"/>
              </w:rPr>
            </w:pPr>
          </w:p>
          <w:p w14:paraId="34F146A0">
            <w:pPr>
              <w:pStyle w:val="8"/>
              <w:rPr>
                <w:rFonts w:ascii="Times New Roman"/>
                <w:sz w:val="20"/>
              </w:rPr>
            </w:pPr>
          </w:p>
          <w:p w14:paraId="6290CFE8">
            <w:pPr>
              <w:pStyle w:val="8"/>
              <w:rPr>
                <w:rFonts w:ascii="Times New Roman"/>
                <w:sz w:val="20"/>
              </w:rPr>
            </w:pPr>
          </w:p>
          <w:p w14:paraId="6ABD4509">
            <w:pPr>
              <w:pStyle w:val="8"/>
              <w:rPr>
                <w:rFonts w:ascii="Times New Roman"/>
                <w:sz w:val="20"/>
              </w:rPr>
            </w:pPr>
          </w:p>
          <w:p w14:paraId="07D4DA1B">
            <w:pPr>
              <w:pStyle w:val="8"/>
              <w:rPr>
                <w:rFonts w:ascii="Times New Roman"/>
                <w:sz w:val="20"/>
              </w:rPr>
            </w:pPr>
          </w:p>
          <w:p w14:paraId="5A9C5981">
            <w:pPr>
              <w:pStyle w:val="8"/>
              <w:rPr>
                <w:rFonts w:ascii="Times New Roman"/>
                <w:sz w:val="20"/>
              </w:rPr>
            </w:pPr>
          </w:p>
          <w:p w14:paraId="2D264EFA">
            <w:pPr>
              <w:pStyle w:val="8"/>
              <w:spacing w:before="124"/>
              <w:ind w:left="9"/>
              <w:jc w:val="center"/>
              <w:rPr>
                <w:sz w:val="20"/>
              </w:rPr>
            </w:pPr>
            <w:r>
              <w:rPr>
                <w:w w:val="99"/>
                <w:sz w:val="20"/>
              </w:rPr>
              <w:t>5</w:t>
            </w:r>
          </w:p>
        </w:tc>
        <w:tc>
          <w:tcPr>
            <w:tcW w:w="1023" w:type="dxa"/>
          </w:tcPr>
          <w:p w14:paraId="17BB7894">
            <w:pPr>
              <w:pStyle w:val="8"/>
              <w:rPr>
                <w:rFonts w:ascii="Times New Roman"/>
                <w:sz w:val="20"/>
              </w:rPr>
            </w:pPr>
          </w:p>
          <w:p w14:paraId="61A15757">
            <w:pPr>
              <w:pStyle w:val="8"/>
              <w:rPr>
                <w:rFonts w:ascii="Times New Roman"/>
                <w:sz w:val="20"/>
              </w:rPr>
            </w:pPr>
          </w:p>
          <w:p w14:paraId="03DFF6E4">
            <w:pPr>
              <w:pStyle w:val="8"/>
              <w:rPr>
                <w:rFonts w:ascii="Times New Roman"/>
                <w:sz w:val="20"/>
              </w:rPr>
            </w:pPr>
          </w:p>
          <w:p w14:paraId="4AD2812A">
            <w:pPr>
              <w:pStyle w:val="8"/>
              <w:rPr>
                <w:rFonts w:ascii="Times New Roman"/>
                <w:sz w:val="20"/>
              </w:rPr>
            </w:pPr>
          </w:p>
          <w:p w14:paraId="717AD4F8">
            <w:pPr>
              <w:pStyle w:val="8"/>
              <w:spacing w:before="6"/>
              <w:rPr>
                <w:rFonts w:ascii="Times New Roman"/>
                <w:sz w:val="20"/>
              </w:rPr>
            </w:pPr>
          </w:p>
          <w:p w14:paraId="1F632916">
            <w:pPr>
              <w:pStyle w:val="8"/>
              <w:spacing w:line="225" w:lineRule="auto"/>
              <w:ind w:left="111" w:right="100"/>
              <w:jc w:val="center"/>
              <w:rPr>
                <w:sz w:val="20"/>
              </w:rPr>
            </w:pPr>
            <w:r>
              <w:rPr>
                <w:sz w:val="20"/>
              </w:rPr>
              <w:t>公路工程建设项目设计文件编制</w:t>
            </w:r>
          </w:p>
        </w:tc>
        <w:tc>
          <w:tcPr>
            <w:tcW w:w="1470" w:type="dxa"/>
            <w:vMerge w:val="restart"/>
          </w:tcPr>
          <w:p w14:paraId="0D36ABA5">
            <w:pPr>
              <w:pStyle w:val="8"/>
              <w:rPr>
                <w:rFonts w:ascii="Times New Roman"/>
                <w:sz w:val="20"/>
              </w:rPr>
            </w:pPr>
          </w:p>
          <w:p w14:paraId="5002B11A">
            <w:pPr>
              <w:pStyle w:val="8"/>
              <w:rPr>
                <w:rFonts w:ascii="Times New Roman"/>
                <w:sz w:val="20"/>
              </w:rPr>
            </w:pPr>
          </w:p>
          <w:p w14:paraId="2A88E5DF">
            <w:pPr>
              <w:pStyle w:val="8"/>
              <w:rPr>
                <w:rFonts w:ascii="Times New Roman"/>
                <w:sz w:val="20"/>
              </w:rPr>
            </w:pPr>
          </w:p>
          <w:p w14:paraId="2DBB0A40">
            <w:pPr>
              <w:pStyle w:val="8"/>
              <w:rPr>
                <w:rFonts w:ascii="Times New Roman"/>
                <w:sz w:val="20"/>
              </w:rPr>
            </w:pPr>
          </w:p>
          <w:p w14:paraId="7CC8EA3E">
            <w:pPr>
              <w:pStyle w:val="8"/>
              <w:rPr>
                <w:rFonts w:ascii="Times New Roman"/>
                <w:sz w:val="20"/>
              </w:rPr>
            </w:pPr>
          </w:p>
          <w:p w14:paraId="4282C26D">
            <w:pPr>
              <w:pStyle w:val="8"/>
              <w:rPr>
                <w:rFonts w:ascii="Times New Roman"/>
                <w:sz w:val="20"/>
              </w:rPr>
            </w:pPr>
          </w:p>
          <w:p w14:paraId="5666AA67">
            <w:pPr>
              <w:pStyle w:val="8"/>
              <w:rPr>
                <w:rFonts w:ascii="Times New Roman"/>
                <w:sz w:val="20"/>
              </w:rPr>
            </w:pPr>
          </w:p>
          <w:p w14:paraId="62F9F76B">
            <w:pPr>
              <w:pStyle w:val="8"/>
              <w:rPr>
                <w:rFonts w:ascii="Times New Roman"/>
                <w:sz w:val="20"/>
              </w:rPr>
            </w:pPr>
          </w:p>
          <w:p w14:paraId="53958446">
            <w:pPr>
              <w:pStyle w:val="8"/>
              <w:rPr>
                <w:rFonts w:ascii="Times New Roman"/>
                <w:sz w:val="20"/>
              </w:rPr>
            </w:pPr>
          </w:p>
          <w:p w14:paraId="32F18658">
            <w:pPr>
              <w:pStyle w:val="8"/>
              <w:rPr>
                <w:rFonts w:ascii="Times New Roman"/>
                <w:sz w:val="20"/>
              </w:rPr>
            </w:pPr>
          </w:p>
          <w:p w14:paraId="0117CCEC">
            <w:pPr>
              <w:pStyle w:val="8"/>
              <w:spacing w:before="3"/>
              <w:rPr>
                <w:rFonts w:ascii="Times New Roman"/>
                <w:sz w:val="17"/>
              </w:rPr>
            </w:pPr>
          </w:p>
          <w:p w14:paraId="0D68038A">
            <w:pPr>
              <w:pStyle w:val="8"/>
              <w:spacing w:line="156" w:lineRule="auto"/>
              <w:ind w:left="14" w:right="3"/>
              <w:jc w:val="both"/>
              <w:rPr>
                <w:sz w:val="20"/>
              </w:rPr>
            </w:pPr>
            <w:r>
              <w:rPr>
                <w:sz w:val="20"/>
              </w:rPr>
              <w:t>公路</w:t>
            </w:r>
            <w:r>
              <w:rPr>
                <w:position w:val="-3"/>
                <w:sz w:val="32"/>
              </w:rPr>
              <w:t>、</w:t>
            </w:r>
            <w:r>
              <w:rPr>
                <w:sz w:val="20"/>
              </w:rPr>
              <w:t>水运</w:t>
            </w:r>
            <w:r>
              <w:rPr>
                <w:spacing w:val="-15"/>
                <w:position w:val="-3"/>
                <w:sz w:val="32"/>
              </w:rPr>
              <w:t>、</w:t>
            </w:r>
            <w:r>
              <w:rPr>
                <w:sz w:val="20"/>
              </w:rPr>
              <w:t>铁路</w:t>
            </w:r>
            <w:r>
              <w:rPr>
                <w:spacing w:val="-79"/>
                <w:position w:val="-3"/>
                <w:sz w:val="32"/>
              </w:rPr>
              <w:t>、</w:t>
            </w:r>
            <w:r>
              <w:rPr>
                <w:spacing w:val="-4"/>
                <w:sz w:val="20"/>
              </w:rPr>
              <w:t>城市轨道</w:t>
            </w:r>
            <w:r>
              <w:rPr>
                <w:sz w:val="20"/>
              </w:rPr>
              <w:t>交通建设项目设</w:t>
            </w:r>
          </w:p>
          <w:p w14:paraId="5D86CA21">
            <w:pPr>
              <w:pStyle w:val="8"/>
              <w:spacing w:before="3"/>
              <w:ind w:left="235"/>
              <w:rPr>
                <w:sz w:val="20"/>
              </w:rPr>
            </w:pPr>
            <w:r>
              <w:rPr>
                <w:sz w:val="20"/>
              </w:rPr>
              <w:t>计文件审批</w:t>
            </w:r>
          </w:p>
        </w:tc>
        <w:tc>
          <w:tcPr>
            <w:tcW w:w="1575" w:type="dxa"/>
          </w:tcPr>
          <w:p w14:paraId="2AE7DAEE">
            <w:pPr>
              <w:pStyle w:val="8"/>
              <w:rPr>
                <w:rFonts w:ascii="Times New Roman"/>
                <w:sz w:val="20"/>
              </w:rPr>
            </w:pPr>
          </w:p>
          <w:p w14:paraId="619E21CC">
            <w:pPr>
              <w:pStyle w:val="8"/>
              <w:rPr>
                <w:rFonts w:ascii="Times New Roman"/>
                <w:sz w:val="20"/>
              </w:rPr>
            </w:pPr>
          </w:p>
          <w:p w14:paraId="66164FFC">
            <w:pPr>
              <w:pStyle w:val="8"/>
              <w:rPr>
                <w:rFonts w:ascii="Times New Roman"/>
                <w:sz w:val="20"/>
              </w:rPr>
            </w:pPr>
          </w:p>
          <w:p w14:paraId="0F88F59E">
            <w:pPr>
              <w:pStyle w:val="8"/>
              <w:rPr>
                <w:rFonts w:ascii="Times New Roman"/>
                <w:sz w:val="20"/>
              </w:rPr>
            </w:pPr>
          </w:p>
          <w:p w14:paraId="5A73D88B">
            <w:pPr>
              <w:pStyle w:val="8"/>
              <w:rPr>
                <w:rFonts w:ascii="Times New Roman"/>
                <w:sz w:val="20"/>
              </w:rPr>
            </w:pPr>
          </w:p>
          <w:p w14:paraId="4FA8F2C8">
            <w:pPr>
              <w:pStyle w:val="8"/>
              <w:spacing w:before="4"/>
              <w:rPr>
                <w:rFonts w:ascii="Times New Roman"/>
                <w:sz w:val="21"/>
              </w:rPr>
            </w:pPr>
          </w:p>
          <w:p w14:paraId="21DD3FC2">
            <w:pPr>
              <w:pStyle w:val="8"/>
              <w:spacing w:line="225" w:lineRule="auto"/>
              <w:ind w:left="85" w:right="78"/>
              <w:rPr>
                <w:sz w:val="20"/>
              </w:rPr>
            </w:pPr>
            <w:r>
              <w:rPr>
                <w:sz w:val="20"/>
              </w:rPr>
              <w:t>公路工程建设项目设计文件审批</w:t>
            </w:r>
          </w:p>
        </w:tc>
        <w:tc>
          <w:tcPr>
            <w:tcW w:w="1575" w:type="dxa"/>
          </w:tcPr>
          <w:p w14:paraId="0E5BAAF6">
            <w:pPr>
              <w:pStyle w:val="8"/>
              <w:rPr>
                <w:rFonts w:ascii="Times New Roman"/>
                <w:sz w:val="20"/>
              </w:rPr>
            </w:pPr>
          </w:p>
          <w:p w14:paraId="5DC76150">
            <w:pPr>
              <w:pStyle w:val="8"/>
              <w:rPr>
                <w:rFonts w:ascii="Times New Roman"/>
                <w:sz w:val="20"/>
              </w:rPr>
            </w:pPr>
          </w:p>
          <w:p w14:paraId="1B3FC591">
            <w:pPr>
              <w:pStyle w:val="8"/>
              <w:rPr>
                <w:rFonts w:ascii="Times New Roman"/>
                <w:sz w:val="20"/>
              </w:rPr>
            </w:pPr>
          </w:p>
          <w:p w14:paraId="766B4A03">
            <w:pPr>
              <w:pStyle w:val="8"/>
              <w:rPr>
                <w:rFonts w:ascii="Times New Roman"/>
                <w:sz w:val="20"/>
              </w:rPr>
            </w:pPr>
          </w:p>
          <w:p w14:paraId="317CDFE2">
            <w:pPr>
              <w:pStyle w:val="8"/>
              <w:rPr>
                <w:rFonts w:ascii="Times New Roman"/>
                <w:sz w:val="20"/>
              </w:rPr>
            </w:pPr>
          </w:p>
          <w:p w14:paraId="39ED25D0">
            <w:pPr>
              <w:pStyle w:val="8"/>
              <w:rPr>
                <w:rFonts w:ascii="Times New Roman"/>
                <w:sz w:val="20"/>
              </w:rPr>
            </w:pPr>
          </w:p>
          <w:p w14:paraId="1F76BDDE">
            <w:pPr>
              <w:pStyle w:val="8"/>
              <w:spacing w:before="124"/>
              <w:ind w:left="30" w:right="24"/>
              <w:jc w:val="center"/>
              <w:rPr>
                <w:sz w:val="20"/>
              </w:rPr>
            </w:pPr>
            <w:r>
              <w:rPr>
                <w:sz w:val="20"/>
              </w:rPr>
              <w:t>市交通运输局</w:t>
            </w:r>
          </w:p>
        </w:tc>
        <w:tc>
          <w:tcPr>
            <w:tcW w:w="1050" w:type="dxa"/>
          </w:tcPr>
          <w:p w14:paraId="6434EA1F">
            <w:pPr>
              <w:pStyle w:val="8"/>
              <w:rPr>
                <w:rFonts w:ascii="Times New Roman"/>
                <w:sz w:val="32"/>
              </w:rPr>
            </w:pPr>
          </w:p>
          <w:p w14:paraId="5CECD7FC">
            <w:pPr>
              <w:pStyle w:val="8"/>
              <w:rPr>
                <w:rFonts w:ascii="Times New Roman"/>
                <w:sz w:val="32"/>
              </w:rPr>
            </w:pPr>
          </w:p>
          <w:p w14:paraId="54B90AD3">
            <w:pPr>
              <w:pStyle w:val="8"/>
              <w:rPr>
                <w:rFonts w:ascii="Times New Roman"/>
                <w:sz w:val="32"/>
              </w:rPr>
            </w:pPr>
          </w:p>
          <w:p w14:paraId="34F5AF9D">
            <w:pPr>
              <w:pStyle w:val="8"/>
              <w:spacing w:before="9"/>
              <w:rPr>
                <w:rFonts w:ascii="Times New Roman"/>
                <w:sz w:val="27"/>
              </w:rPr>
            </w:pPr>
          </w:p>
          <w:p w14:paraId="690572CB">
            <w:pPr>
              <w:pStyle w:val="8"/>
              <w:ind w:left="103" w:right="96"/>
              <w:jc w:val="center"/>
              <w:rPr>
                <w:sz w:val="20"/>
              </w:rPr>
            </w:pPr>
            <w:r>
              <w:rPr>
                <w:sz w:val="20"/>
              </w:rPr>
              <w:t>州</w:t>
            </w:r>
            <w:r>
              <w:rPr>
                <w:position w:val="-3"/>
                <w:sz w:val="32"/>
              </w:rPr>
              <w:t>、</w:t>
            </w:r>
            <w:r>
              <w:rPr>
                <w:sz w:val="20"/>
              </w:rPr>
              <w:t>县</w:t>
            </w:r>
          </w:p>
        </w:tc>
        <w:tc>
          <w:tcPr>
            <w:tcW w:w="2310" w:type="dxa"/>
          </w:tcPr>
          <w:p w14:paraId="3E0B56F0">
            <w:pPr>
              <w:pStyle w:val="8"/>
              <w:spacing w:before="104" w:line="325" w:lineRule="exact"/>
              <w:ind w:left="13"/>
              <w:rPr>
                <w:sz w:val="20"/>
              </w:rPr>
            </w:pPr>
            <w:r>
              <w:rPr>
                <w:position w:val="-3"/>
                <w:sz w:val="32"/>
              </w:rPr>
              <w:t>《</w:t>
            </w:r>
            <w:r>
              <w:rPr>
                <w:sz w:val="20"/>
              </w:rPr>
              <w:t>中华人民共和国公路</w:t>
            </w:r>
          </w:p>
          <w:p w14:paraId="6429B0CF">
            <w:pPr>
              <w:pStyle w:val="8"/>
              <w:spacing w:line="240" w:lineRule="exact"/>
              <w:ind w:left="13"/>
              <w:rPr>
                <w:sz w:val="32"/>
              </w:rPr>
            </w:pPr>
            <w:r>
              <w:rPr>
                <w:sz w:val="20"/>
              </w:rPr>
              <w:t>法</w:t>
            </w:r>
            <w:r>
              <w:rPr>
                <w:position w:val="-3"/>
                <w:sz w:val="32"/>
              </w:rPr>
              <w:t>》</w:t>
            </w:r>
          </w:p>
          <w:p w14:paraId="7BC7D4FA">
            <w:pPr>
              <w:pStyle w:val="8"/>
              <w:spacing w:line="240" w:lineRule="exact"/>
              <w:ind w:left="13"/>
              <w:rPr>
                <w:sz w:val="20"/>
              </w:rPr>
            </w:pPr>
            <w:r>
              <w:rPr>
                <w:position w:val="-3"/>
                <w:sz w:val="32"/>
              </w:rPr>
              <w:t>《</w:t>
            </w:r>
            <w:r>
              <w:rPr>
                <w:sz w:val="20"/>
              </w:rPr>
              <w:t>公路建设市场管理办</w:t>
            </w:r>
          </w:p>
          <w:p w14:paraId="38F11DC9">
            <w:pPr>
              <w:pStyle w:val="8"/>
              <w:spacing w:line="240" w:lineRule="exact"/>
              <w:ind w:left="13"/>
              <w:rPr>
                <w:sz w:val="32"/>
              </w:rPr>
            </w:pPr>
            <w:r>
              <w:rPr>
                <w:sz w:val="20"/>
              </w:rPr>
              <w:t>法</w:t>
            </w:r>
            <w:r>
              <w:rPr>
                <w:position w:val="-3"/>
                <w:sz w:val="32"/>
              </w:rPr>
              <w:t>》</w:t>
            </w:r>
          </w:p>
          <w:p w14:paraId="75F7BCBA">
            <w:pPr>
              <w:pStyle w:val="8"/>
              <w:spacing w:line="175" w:lineRule="auto"/>
              <w:ind w:left="13" w:right="12"/>
              <w:rPr>
                <w:sz w:val="20"/>
              </w:rPr>
            </w:pPr>
            <w:r>
              <w:rPr>
                <w:position w:val="-3"/>
                <w:sz w:val="32"/>
              </w:rPr>
              <w:t>（</w:t>
            </w:r>
            <w:r>
              <w:rPr>
                <w:spacing w:val="-11"/>
                <w:sz w:val="20"/>
              </w:rPr>
              <w:t xml:space="preserve">交通部令 </w:t>
            </w:r>
            <w:r>
              <w:rPr>
                <w:sz w:val="20"/>
              </w:rPr>
              <w:t>2004</w:t>
            </w:r>
            <w:r>
              <w:rPr>
                <w:spacing w:val="-26"/>
                <w:sz w:val="20"/>
              </w:rPr>
              <w:t xml:space="preserve"> 年第 </w:t>
            </w:r>
            <w:r>
              <w:rPr>
                <w:spacing w:val="-6"/>
                <w:sz w:val="20"/>
              </w:rPr>
              <w:t xml:space="preserve">14 </w:t>
            </w:r>
            <w:r>
              <w:rPr>
                <w:sz w:val="20"/>
              </w:rPr>
              <w:t>号</w:t>
            </w:r>
          </w:p>
          <w:p w14:paraId="31ABE0A3">
            <w:pPr>
              <w:pStyle w:val="8"/>
              <w:spacing w:line="175" w:lineRule="auto"/>
              <w:ind w:left="13" w:right="3"/>
              <w:rPr>
                <w:sz w:val="20"/>
              </w:rPr>
            </w:pPr>
            <w:r>
              <w:rPr>
                <w:sz w:val="20"/>
              </w:rPr>
              <w:t>发布</w:t>
            </w:r>
            <w:r>
              <w:rPr>
                <w:spacing w:val="-89"/>
                <w:position w:val="-3"/>
                <w:sz w:val="32"/>
              </w:rPr>
              <w:t>，</w:t>
            </w:r>
            <w:r>
              <w:rPr>
                <w:spacing w:val="-8"/>
                <w:sz w:val="20"/>
              </w:rPr>
              <w:t xml:space="preserve">交通运输部令 </w:t>
            </w:r>
            <w:r>
              <w:rPr>
                <w:spacing w:val="-3"/>
                <w:sz w:val="20"/>
              </w:rPr>
              <w:t xml:space="preserve">2011 </w:t>
            </w:r>
            <w:r>
              <w:rPr>
                <w:sz w:val="20"/>
              </w:rPr>
              <w:t>年</w:t>
            </w:r>
          </w:p>
          <w:p w14:paraId="684025D9">
            <w:pPr>
              <w:pStyle w:val="8"/>
              <w:spacing w:line="175" w:lineRule="auto"/>
              <w:ind w:left="13" w:right="4"/>
              <w:rPr>
                <w:sz w:val="20"/>
              </w:rPr>
            </w:pPr>
            <w:r>
              <w:rPr>
                <w:spacing w:val="-24"/>
                <w:sz w:val="20"/>
              </w:rPr>
              <w:t xml:space="preserve">第 </w:t>
            </w:r>
            <w:r>
              <w:rPr>
                <w:sz w:val="20"/>
              </w:rPr>
              <w:t>11</w:t>
            </w:r>
            <w:r>
              <w:rPr>
                <w:spacing w:val="-2"/>
                <w:sz w:val="20"/>
              </w:rPr>
              <w:t xml:space="preserve"> 号第一次修正</w:t>
            </w:r>
            <w:r>
              <w:rPr>
                <w:spacing w:val="7"/>
                <w:position w:val="-3"/>
                <w:sz w:val="32"/>
              </w:rPr>
              <w:t>，</w:t>
            </w:r>
            <w:r>
              <w:rPr>
                <w:spacing w:val="-12"/>
                <w:sz w:val="20"/>
              </w:rPr>
              <w:t>交</w:t>
            </w:r>
            <w:r>
              <w:rPr>
                <w:sz w:val="20"/>
              </w:rPr>
              <w:t>通运</w:t>
            </w:r>
          </w:p>
          <w:p w14:paraId="63D79BF1">
            <w:pPr>
              <w:pStyle w:val="8"/>
              <w:spacing w:before="34" w:line="170" w:lineRule="auto"/>
              <w:ind w:left="13" w:right="4"/>
              <w:rPr>
                <w:sz w:val="32"/>
              </w:rPr>
            </w:pPr>
            <w:r>
              <w:rPr>
                <w:spacing w:val="-6"/>
                <w:sz w:val="20"/>
              </w:rPr>
              <w:t xml:space="preserve">输部令 </w:t>
            </w:r>
            <w:r>
              <w:rPr>
                <w:sz w:val="20"/>
              </w:rPr>
              <w:t>2015</w:t>
            </w:r>
            <w:r>
              <w:rPr>
                <w:spacing w:val="-19"/>
                <w:sz w:val="20"/>
              </w:rPr>
              <w:t xml:space="preserve"> 年第 </w:t>
            </w:r>
            <w:r>
              <w:rPr>
                <w:sz w:val="20"/>
              </w:rPr>
              <w:t>11</w:t>
            </w:r>
            <w:r>
              <w:rPr>
                <w:spacing w:val="-14"/>
                <w:sz w:val="20"/>
              </w:rPr>
              <w:t xml:space="preserve"> 号第</w:t>
            </w:r>
            <w:r>
              <w:rPr>
                <w:sz w:val="20"/>
              </w:rPr>
              <w:t>二次修正</w:t>
            </w:r>
            <w:r>
              <w:rPr>
                <w:position w:val="-3"/>
                <w:sz w:val="32"/>
              </w:rPr>
              <w:t>）</w:t>
            </w:r>
          </w:p>
        </w:tc>
        <w:tc>
          <w:tcPr>
            <w:tcW w:w="1155" w:type="dxa"/>
          </w:tcPr>
          <w:p w14:paraId="4951DB2E">
            <w:pPr>
              <w:pStyle w:val="8"/>
              <w:rPr>
                <w:rFonts w:ascii="Times New Roman"/>
                <w:sz w:val="20"/>
              </w:rPr>
            </w:pPr>
          </w:p>
          <w:p w14:paraId="369BFCE3">
            <w:pPr>
              <w:pStyle w:val="8"/>
              <w:rPr>
                <w:rFonts w:ascii="Times New Roman"/>
                <w:sz w:val="20"/>
              </w:rPr>
            </w:pPr>
          </w:p>
          <w:p w14:paraId="43B54CE7">
            <w:pPr>
              <w:pStyle w:val="8"/>
              <w:rPr>
                <w:rFonts w:ascii="Times New Roman"/>
                <w:sz w:val="20"/>
              </w:rPr>
            </w:pPr>
          </w:p>
          <w:p w14:paraId="5540FC06">
            <w:pPr>
              <w:pStyle w:val="8"/>
              <w:rPr>
                <w:rFonts w:ascii="Times New Roman"/>
                <w:sz w:val="20"/>
              </w:rPr>
            </w:pPr>
          </w:p>
          <w:p w14:paraId="302C332B">
            <w:pPr>
              <w:pStyle w:val="8"/>
              <w:rPr>
                <w:rFonts w:ascii="Times New Roman"/>
                <w:sz w:val="20"/>
              </w:rPr>
            </w:pPr>
          </w:p>
          <w:p w14:paraId="2071F467">
            <w:pPr>
              <w:pStyle w:val="8"/>
              <w:spacing w:before="126" w:line="225" w:lineRule="auto"/>
              <w:ind w:left="77" w:right="67"/>
              <w:jc w:val="center"/>
              <w:rPr>
                <w:sz w:val="20"/>
              </w:rPr>
            </w:pPr>
            <w:r>
              <w:rPr>
                <w:sz w:val="20"/>
              </w:rPr>
              <w:t>具备相应设计资质的单位</w:t>
            </w:r>
          </w:p>
        </w:tc>
        <w:tc>
          <w:tcPr>
            <w:tcW w:w="2625" w:type="dxa"/>
          </w:tcPr>
          <w:p w14:paraId="2D7C8841">
            <w:pPr>
              <w:pStyle w:val="8"/>
              <w:rPr>
                <w:rFonts w:ascii="Times New Roman"/>
                <w:sz w:val="20"/>
              </w:rPr>
            </w:pPr>
          </w:p>
          <w:p w14:paraId="598B4E45">
            <w:pPr>
              <w:pStyle w:val="8"/>
              <w:rPr>
                <w:rFonts w:ascii="Times New Roman"/>
                <w:sz w:val="20"/>
              </w:rPr>
            </w:pPr>
          </w:p>
          <w:p w14:paraId="740F4000">
            <w:pPr>
              <w:pStyle w:val="8"/>
              <w:rPr>
                <w:rFonts w:ascii="Times New Roman"/>
                <w:sz w:val="20"/>
              </w:rPr>
            </w:pPr>
          </w:p>
          <w:p w14:paraId="4713AB1E">
            <w:pPr>
              <w:pStyle w:val="8"/>
              <w:spacing w:before="7"/>
              <w:rPr>
                <w:rFonts w:ascii="Times New Roman"/>
                <w:sz w:val="19"/>
              </w:rPr>
            </w:pPr>
          </w:p>
          <w:p w14:paraId="525BAAC7">
            <w:pPr>
              <w:pStyle w:val="8"/>
              <w:spacing w:line="225" w:lineRule="auto"/>
              <w:ind w:left="112" w:right="100"/>
              <w:jc w:val="center"/>
              <w:rPr>
                <w:sz w:val="20"/>
              </w:rPr>
            </w:pPr>
            <w:r>
              <w:rPr>
                <w:sz w:val="20"/>
              </w:rPr>
              <w:t>具备相应设计资质的申请人可按照要求自行编制初步设</w:t>
            </w:r>
          </w:p>
          <w:p w14:paraId="0C9EA634">
            <w:pPr>
              <w:pStyle w:val="8"/>
              <w:spacing w:line="160" w:lineRule="auto"/>
              <w:ind w:left="52" w:right="40" w:hanging="3"/>
              <w:jc w:val="center"/>
              <w:rPr>
                <w:sz w:val="32"/>
              </w:rPr>
            </w:pPr>
            <w:r>
              <w:rPr>
                <w:w w:val="95"/>
                <w:sz w:val="20"/>
              </w:rPr>
              <w:t>计文件</w:t>
            </w:r>
            <w:r>
              <w:rPr>
                <w:w w:val="95"/>
                <w:position w:val="-3"/>
                <w:sz w:val="32"/>
              </w:rPr>
              <w:t>，</w:t>
            </w:r>
            <w:r>
              <w:rPr>
                <w:w w:val="95"/>
                <w:sz w:val="20"/>
              </w:rPr>
              <w:t>也可委托有关机构</w:t>
            </w:r>
            <w:r>
              <w:rPr>
                <w:sz w:val="20"/>
              </w:rPr>
              <w:t>编制</w:t>
            </w:r>
            <w:r>
              <w:rPr>
                <w:position w:val="-3"/>
                <w:sz w:val="32"/>
              </w:rPr>
              <w:t>，</w:t>
            </w:r>
            <w:r>
              <w:rPr>
                <w:sz w:val="20"/>
              </w:rPr>
              <w:t>审批部门不得以任何形式要求申请人必须委托中介机构提供服务</w:t>
            </w:r>
            <w:r>
              <w:rPr>
                <w:position w:val="-3"/>
                <w:sz w:val="32"/>
              </w:rPr>
              <w:t>。</w:t>
            </w:r>
          </w:p>
        </w:tc>
        <w:tc>
          <w:tcPr>
            <w:tcW w:w="1818" w:type="dxa"/>
          </w:tcPr>
          <w:p w14:paraId="3ED4BF12">
            <w:pPr>
              <w:pStyle w:val="8"/>
              <w:rPr>
                <w:rFonts w:ascii="Times New Roman"/>
                <w:sz w:val="20"/>
              </w:rPr>
            </w:pPr>
          </w:p>
        </w:tc>
      </w:tr>
      <w:tr w14:paraId="19A7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4" w:hRule="atLeast"/>
        </w:trPr>
        <w:tc>
          <w:tcPr>
            <w:tcW w:w="762" w:type="dxa"/>
          </w:tcPr>
          <w:p w14:paraId="7A28DD49">
            <w:pPr>
              <w:pStyle w:val="8"/>
              <w:rPr>
                <w:rFonts w:ascii="Times New Roman"/>
                <w:sz w:val="20"/>
              </w:rPr>
            </w:pPr>
          </w:p>
          <w:p w14:paraId="036275D5">
            <w:pPr>
              <w:pStyle w:val="8"/>
              <w:rPr>
                <w:rFonts w:ascii="Times New Roman"/>
                <w:sz w:val="20"/>
              </w:rPr>
            </w:pPr>
          </w:p>
          <w:p w14:paraId="2CCA9578">
            <w:pPr>
              <w:pStyle w:val="8"/>
              <w:rPr>
                <w:rFonts w:ascii="Times New Roman"/>
                <w:sz w:val="20"/>
              </w:rPr>
            </w:pPr>
          </w:p>
          <w:p w14:paraId="0B737E6C">
            <w:pPr>
              <w:pStyle w:val="8"/>
              <w:rPr>
                <w:rFonts w:ascii="Times New Roman"/>
                <w:sz w:val="20"/>
              </w:rPr>
            </w:pPr>
          </w:p>
          <w:p w14:paraId="73FE391C">
            <w:pPr>
              <w:pStyle w:val="8"/>
              <w:spacing w:before="8"/>
              <w:rPr>
                <w:rFonts w:ascii="Times New Roman"/>
                <w:sz w:val="24"/>
              </w:rPr>
            </w:pPr>
          </w:p>
          <w:p w14:paraId="2D28F9DE">
            <w:pPr>
              <w:pStyle w:val="8"/>
              <w:ind w:left="9"/>
              <w:jc w:val="center"/>
              <w:rPr>
                <w:sz w:val="20"/>
              </w:rPr>
            </w:pPr>
            <w:r>
              <w:rPr>
                <w:w w:val="99"/>
                <w:sz w:val="20"/>
              </w:rPr>
              <w:t>6</w:t>
            </w:r>
          </w:p>
        </w:tc>
        <w:tc>
          <w:tcPr>
            <w:tcW w:w="1023" w:type="dxa"/>
          </w:tcPr>
          <w:p w14:paraId="1DD5C5F0">
            <w:pPr>
              <w:pStyle w:val="8"/>
              <w:rPr>
                <w:rFonts w:ascii="Times New Roman"/>
                <w:sz w:val="20"/>
              </w:rPr>
            </w:pPr>
          </w:p>
          <w:p w14:paraId="2EAAE4AD">
            <w:pPr>
              <w:pStyle w:val="8"/>
              <w:rPr>
                <w:rFonts w:ascii="Times New Roman"/>
                <w:sz w:val="20"/>
              </w:rPr>
            </w:pPr>
          </w:p>
          <w:p w14:paraId="4CDBE13A">
            <w:pPr>
              <w:pStyle w:val="8"/>
              <w:rPr>
                <w:rFonts w:ascii="Times New Roman"/>
                <w:sz w:val="20"/>
              </w:rPr>
            </w:pPr>
          </w:p>
          <w:p w14:paraId="449DA37A">
            <w:pPr>
              <w:pStyle w:val="8"/>
              <w:spacing w:before="166" w:line="225" w:lineRule="auto"/>
              <w:ind w:left="111" w:right="100"/>
              <w:jc w:val="both"/>
              <w:rPr>
                <w:sz w:val="20"/>
              </w:rPr>
            </w:pPr>
            <w:r>
              <w:rPr>
                <w:sz w:val="20"/>
              </w:rPr>
              <w:t>水运工程建设项目初步设计文件编制</w:t>
            </w:r>
          </w:p>
        </w:tc>
        <w:tc>
          <w:tcPr>
            <w:tcW w:w="1470" w:type="dxa"/>
            <w:vMerge w:val="continue"/>
            <w:tcBorders>
              <w:top w:val="nil"/>
            </w:tcBorders>
          </w:tcPr>
          <w:p w14:paraId="18E88EB3">
            <w:pPr>
              <w:rPr>
                <w:sz w:val="2"/>
                <w:szCs w:val="2"/>
              </w:rPr>
            </w:pPr>
          </w:p>
        </w:tc>
        <w:tc>
          <w:tcPr>
            <w:tcW w:w="1575" w:type="dxa"/>
          </w:tcPr>
          <w:p w14:paraId="437745AC">
            <w:pPr>
              <w:pStyle w:val="8"/>
              <w:rPr>
                <w:rFonts w:ascii="Times New Roman"/>
                <w:sz w:val="20"/>
              </w:rPr>
            </w:pPr>
          </w:p>
          <w:p w14:paraId="1E5CEFE5">
            <w:pPr>
              <w:pStyle w:val="8"/>
              <w:rPr>
                <w:rFonts w:ascii="Times New Roman"/>
                <w:sz w:val="20"/>
              </w:rPr>
            </w:pPr>
          </w:p>
          <w:p w14:paraId="258E2284">
            <w:pPr>
              <w:pStyle w:val="8"/>
              <w:rPr>
                <w:rFonts w:ascii="Times New Roman"/>
                <w:sz w:val="20"/>
              </w:rPr>
            </w:pPr>
          </w:p>
          <w:p w14:paraId="251B8D4D">
            <w:pPr>
              <w:pStyle w:val="8"/>
              <w:rPr>
                <w:rFonts w:ascii="Times New Roman"/>
                <w:sz w:val="20"/>
              </w:rPr>
            </w:pPr>
          </w:p>
          <w:p w14:paraId="3C57B268">
            <w:pPr>
              <w:pStyle w:val="8"/>
              <w:spacing w:before="176" w:line="225" w:lineRule="auto"/>
              <w:ind w:left="85" w:right="78"/>
              <w:rPr>
                <w:sz w:val="20"/>
              </w:rPr>
            </w:pPr>
            <w:r>
              <w:rPr>
                <w:sz w:val="20"/>
              </w:rPr>
              <w:t>水运工程建设项目设计文件审批</w:t>
            </w:r>
          </w:p>
        </w:tc>
        <w:tc>
          <w:tcPr>
            <w:tcW w:w="1575" w:type="dxa"/>
          </w:tcPr>
          <w:p w14:paraId="50EE6AA7">
            <w:pPr>
              <w:pStyle w:val="8"/>
              <w:rPr>
                <w:rFonts w:ascii="Times New Roman"/>
                <w:sz w:val="20"/>
              </w:rPr>
            </w:pPr>
          </w:p>
          <w:p w14:paraId="414B3381">
            <w:pPr>
              <w:pStyle w:val="8"/>
              <w:rPr>
                <w:rFonts w:ascii="Times New Roman"/>
                <w:sz w:val="20"/>
              </w:rPr>
            </w:pPr>
          </w:p>
          <w:p w14:paraId="27DA5DD3">
            <w:pPr>
              <w:pStyle w:val="8"/>
              <w:rPr>
                <w:rFonts w:ascii="Times New Roman"/>
                <w:sz w:val="20"/>
              </w:rPr>
            </w:pPr>
          </w:p>
          <w:p w14:paraId="73020AD1">
            <w:pPr>
              <w:pStyle w:val="8"/>
              <w:rPr>
                <w:rFonts w:ascii="Times New Roman"/>
                <w:sz w:val="20"/>
              </w:rPr>
            </w:pPr>
          </w:p>
          <w:p w14:paraId="47F5F82A">
            <w:pPr>
              <w:pStyle w:val="8"/>
              <w:spacing w:before="8"/>
              <w:rPr>
                <w:rFonts w:ascii="Times New Roman"/>
                <w:sz w:val="24"/>
              </w:rPr>
            </w:pPr>
          </w:p>
          <w:p w14:paraId="33996B95">
            <w:pPr>
              <w:pStyle w:val="8"/>
              <w:ind w:left="30" w:right="24"/>
              <w:jc w:val="center"/>
              <w:rPr>
                <w:sz w:val="20"/>
              </w:rPr>
            </w:pPr>
            <w:r>
              <w:rPr>
                <w:sz w:val="20"/>
              </w:rPr>
              <w:t>市交通运输局</w:t>
            </w:r>
          </w:p>
        </w:tc>
        <w:tc>
          <w:tcPr>
            <w:tcW w:w="1050" w:type="dxa"/>
          </w:tcPr>
          <w:p w14:paraId="78E1C17B">
            <w:pPr>
              <w:pStyle w:val="8"/>
              <w:rPr>
                <w:rFonts w:ascii="Times New Roman"/>
                <w:sz w:val="32"/>
              </w:rPr>
            </w:pPr>
          </w:p>
          <w:p w14:paraId="230C6F3D">
            <w:pPr>
              <w:pStyle w:val="8"/>
              <w:rPr>
                <w:rFonts w:ascii="Times New Roman"/>
                <w:sz w:val="32"/>
              </w:rPr>
            </w:pPr>
          </w:p>
          <w:p w14:paraId="410FC2CA">
            <w:pPr>
              <w:pStyle w:val="8"/>
              <w:spacing w:before="9"/>
              <w:rPr>
                <w:rFonts w:ascii="Times New Roman"/>
                <w:sz w:val="33"/>
              </w:rPr>
            </w:pPr>
          </w:p>
          <w:p w14:paraId="3719B2EB">
            <w:pPr>
              <w:pStyle w:val="8"/>
              <w:ind w:left="103" w:right="96"/>
              <w:jc w:val="center"/>
              <w:rPr>
                <w:sz w:val="20"/>
              </w:rPr>
            </w:pPr>
            <w:r>
              <w:rPr>
                <w:sz w:val="20"/>
              </w:rPr>
              <w:t>州</w:t>
            </w:r>
            <w:r>
              <w:rPr>
                <w:position w:val="-3"/>
                <w:sz w:val="32"/>
              </w:rPr>
              <w:t>、</w:t>
            </w:r>
            <w:r>
              <w:rPr>
                <w:sz w:val="20"/>
              </w:rPr>
              <w:t>县</w:t>
            </w:r>
          </w:p>
        </w:tc>
        <w:tc>
          <w:tcPr>
            <w:tcW w:w="2310" w:type="dxa"/>
          </w:tcPr>
          <w:p w14:paraId="7DA98499">
            <w:pPr>
              <w:pStyle w:val="8"/>
              <w:rPr>
                <w:rFonts w:ascii="Times New Roman"/>
                <w:sz w:val="32"/>
              </w:rPr>
            </w:pPr>
          </w:p>
          <w:p w14:paraId="6AD24DF2">
            <w:pPr>
              <w:pStyle w:val="8"/>
              <w:spacing w:before="276" w:line="325" w:lineRule="exact"/>
              <w:ind w:left="13"/>
              <w:rPr>
                <w:sz w:val="20"/>
              </w:rPr>
            </w:pPr>
            <w:r>
              <w:rPr>
                <w:position w:val="-3"/>
                <w:sz w:val="32"/>
              </w:rPr>
              <w:t>《</w:t>
            </w:r>
            <w:r>
              <w:rPr>
                <w:sz w:val="20"/>
              </w:rPr>
              <w:t>建设工程勘察设计管</w:t>
            </w:r>
          </w:p>
          <w:p w14:paraId="7884DE4E">
            <w:pPr>
              <w:pStyle w:val="8"/>
              <w:spacing w:line="240" w:lineRule="exact"/>
              <w:ind w:left="13"/>
              <w:rPr>
                <w:sz w:val="32"/>
              </w:rPr>
            </w:pPr>
            <w:r>
              <w:rPr>
                <w:sz w:val="20"/>
              </w:rPr>
              <w:t>理条例</w:t>
            </w:r>
            <w:r>
              <w:rPr>
                <w:position w:val="-3"/>
                <w:sz w:val="32"/>
              </w:rPr>
              <w:t>》</w:t>
            </w:r>
          </w:p>
          <w:p w14:paraId="3A1BF9D1">
            <w:pPr>
              <w:pStyle w:val="8"/>
              <w:spacing w:line="240" w:lineRule="exact"/>
              <w:ind w:left="13"/>
              <w:rPr>
                <w:sz w:val="20"/>
              </w:rPr>
            </w:pPr>
            <w:r>
              <w:rPr>
                <w:position w:val="-3"/>
                <w:sz w:val="32"/>
              </w:rPr>
              <w:t>《</w:t>
            </w:r>
            <w:r>
              <w:rPr>
                <w:sz w:val="20"/>
              </w:rPr>
              <w:t>水运建设市场监督管</w:t>
            </w:r>
          </w:p>
          <w:p w14:paraId="7E52A9B8">
            <w:pPr>
              <w:pStyle w:val="8"/>
              <w:spacing w:before="30" w:line="141" w:lineRule="auto"/>
              <w:ind w:left="13" w:right="4"/>
              <w:rPr>
                <w:sz w:val="32"/>
              </w:rPr>
            </w:pPr>
            <w:r>
              <w:rPr>
                <w:sz w:val="20"/>
              </w:rPr>
              <w:t>理办法</w:t>
            </w:r>
            <w:r>
              <w:rPr>
                <w:position w:val="-3"/>
                <w:sz w:val="32"/>
              </w:rPr>
              <w:t>》（</w:t>
            </w:r>
            <w:r>
              <w:rPr>
                <w:sz w:val="20"/>
              </w:rPr>
              <w:t>交通运输部令 2016 年第 74 号</w:t>
            </w:r>
            <w:r>
              <w:rPr>
                <w:position w:val="-3"/>
                <w:sz w:val="32"/>
              </w:rPr>
              <w:t>）</w:t>
            </w:r>
          </w:p>
        </w:tc>
        <w:tc>
          <w:tcPr>
            <w:tcW w:w="1155" w:type="dxa"/>
          </w:tcPr>
          <w:p w14:paraId="028120DB">
            <w:pPr>
              <w:pStyle w:val="8"/>
              <w:rPr>
                <w:rFonts w:ascii="Times New Roman"/>
                <w:sz w:val="20"/>
              </w:rPr>
            </w:pPr>
          </w:p>
          <w:p w14:paraId="3E5B755F">
            <w:pPr>
              <w:pStyle w:val="8"/>
              <w:rPr>
                <w:rFonts w:ascii="Times New Roman"/>
                <w:sz w:val="20"/>
              </w:rPr>
            </w:pPr>
          </w:p>
          <w:p w14:paraId="151F2D59">
            <w:pPr>
              <w:pStyle w:val="8"/>
              <w:rPr>
                <w:rFonts w:ascii="Times New Roman"/>
                <w:sz w:val="20"/>
              </w:rPr>
            </w:pPr>
          </w:p>
          <w:p w14:paraId="6D8B4E04">
            <w:pPr>
              <w:pStyle w:val="8"/>
              <w:spacing w:before="10"/>
              <w:rPr>
                <w:rFonts w:ascii="Times New Roman"/>
                <w:sz w:val="24"/>
              </w:rPr>
            </w:pPr>
          </w:p>
          <w:p w14:paraId="75620289">
            <w:pPr>
              <w:pStyle w:val="8"/>
              <w:spacing w:line="225" w:lineRule="auto"/>
              <w:ind w:left="77" w:right="67"/>
              <w:jc w:val="center"/>
              <w:rPr>
                <w:sz w:val="20"/>
              </w:rPr>
            </w:pPr>
            <w:r>
              <w:rPr>
                <w:sz w:val="20"/>
              </w:rPr>
              <w:t>具备相应设计资质的单位</w:t>
            </w:r>
          </w:p>
        </w:tc>
        <w:tc>
          <w:tcPr>
            <w:tcW w:w="2625" w:type="dxa"/>
          </w:tcPr>
          <w:p w14:paraId="6BAB8165">
            <w:pPr>
              <w:pStyle w:val="8"/>
              <w:rPr>
                <w:rFonts w:ascii="Times New Roman"/>
                <w:sz w:val="20"/>
              </w:rPr>
            </w:pPr>
          </w:p>
          <w:p w14:paraId="4739585D">
            <w:pPr>
              <w:pStyle w:val="8"/>
              <w:rPr>
                <w:rFonts w:ascii="Times New Roman"/>
                <w:sz w:val="20"/>
              </w:rPr>
            </w:pPr>
          </w:p>
          <w:p w14:paraId="1BC55D1C">
            <w:pPr>
              <w:pStyle w:val="8"/>
              <w:spacing w:before="156" w:line="225" w:lineRule="auto"/>
              <w:ind w:left="112" w:right="100"/>
              <w:jc w:val="center"/>
              <w:rPr>
                <w:sz w:val="20"/>
              </w:rPr>
            </w:pPr>
            <w:r>
              <w:rPr>
                <w:sz w:val="20"/>
              </w:rPr>
              <w:t>具备相应设计资质的申请人可按照要求自行编制初步设</w:t>
            </w:r>
          </w:p>
          <w:p w14:paraId="265F4480">
            <w:pPr>
              <w:pStyle w:val="8"/>
              <w:spacing w:line="160" w:lineRule="auto"/>
              <w:ind w:left="52" w:right="40" w:hanging="3"/>
              <w:jc w:val="center"/>
              <w:rPr>
                <w:sz w:val="32"/>
              </w:rPr>
            </w:pPr>
            <w:r>
              <w:rPr>
                <w:w w:val="95"/>
                <w:sz w:val="20"/>
              </w:rPr>
              <w:t>计文件</w:t>
            </w:r>
            <w:r>
              <w:rPr>
                <w:w w:val="95"/>
                <w:position w:val="-3"/>
                <w:sz w:val="32"/>
              </w:rPr>
              <w:t>，</w:t>
            </w:r>
            <w:r>
              <w:rPr>
                <w:w w:val="95"/>
                <w:sz w:val="20"/>
              </w:rPr>
              <w:t>也可委托有关机构</w:t>
            </w:r>
            <w:r>
              <w:rPr>
                <w:sz w:val="20"/>
              </w:rPr>
              <w:t>编制</w:t>
            </w:r>
            <w:r>
              <w:rPr>
                <w:position w:val="-3"/>
                <w:sz w:val="32"/>
              </w:rPr>
              <w:t>，</w:t>
            </w:r>
            <w:r>
              <w:rPr>
                <w:sz w:val="20"/>
              </w:rPr>
              <w:t>审批部门不得以任何形式要求申请人必须委托中介机构提供服务</w:t>
            </w:r>
            <w:r>
              <w:rPr>
                <w:position w:val="-3"/>
                <w:sz w:val="32"/>
              </w:rPr>
              <w:t>。</w:t>
            </w:r>
          </w:p>
        </w:tc>
        <w:tc>
          <w:tcPr>
            <w:tcW w:w="1818" w:type="dxa"/>
          </w:tcPr>
          <w:p w14:paraId="18723D16">
            <w:pPr>
              <w:pStyle w:val="8"/>
              <w:rPr>
                <w:rFonts w:ascii="Times New Roman"/>
                <w:sz w:val="20"/>
              </w:rPr>
            </w:pPr>
          </w:p>
        </w:tc>
      </w:tr>
      <w:tr w14:paraId="22741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762" w:type="dxa"/>
          </w:tcPr>
          <w:p w14:paraId="044085FD">
            <w:pPr>
              <w:pStyle w:val="8"/>
              <w:rPr>
                <w:rFonts w:ascii="Times New Roman"/>
                <w:sz w:val="20"/>
              </w:rPr>
            </w:pPr>
          </w:p>
          <w:p w14:paraId="3B258F2C">
            <w:pPr>
              <w:pStyle w:val="8"/>
              <w:rPr>
                <w:rFonts w:ascii="Times New Roman"/>
                <w:sz w:val="20"/>
              </w:rPr>
            </w:pPr>
          </w:p>
          <w:p w14:paraId="04C4CB49">
            <w:pPr>
              <w:pStyle w:val="8"/>
              <w:rPr>
                <w:rFonts w:ascii="Times New Roman"/>
                <w:sz w:val="20"/>
              </w:rPr>
            </w:pPr>
          </w:p>
          <w:p w14:paraId="521CC46B">
            <w:pPr>
              <w:pStyle w:val="8"/>
              <w:spacing w:before="10"/>
              <w:rPr>
                <w:rFonts w:ascii="Times New Roman"/>
                <w:sz w:val="20"/>
              </w:rPr>
            </w:pPr>
          </w:p>
          <w:p w14:paraId="2F2011BF">
            <w:pPr>
              <w:pStyle w:val="8"/>
              <w:ind w:left="9"/>
              <w:jc w:val="center"/>
              <w:rPr>
                <w:sz w:val="20"/>
              </w:rPr>
            </w:pPr>
            <w:r>
              <w:rPr>
                <w:w w:val="99"/>
                <w:sz w:val="20"/>
              </w:rPr>
              <w:t>7</w:t>
            </w:r>
          </w:p>
        </w:tc>
        <w:tc>
          <w:tcPr>
            <w:tcW w:w="1023" w:type="dxa"/>
          </w:tcPr>
          <w:p w14:paraId="41196B97">
            <w:pPr>
              <w:pStyle w:val="8"/>
              <w:rPr>
                <w:rFonts w:ascii="Times New Roman"/>
                <w:sz w:val="20"/>
              </w:rPr>
            </w:pPr>
          </w:p>
          <w:p w14:paraId="5EEDB71C">
            <w:pPr>
              <w:pStyle w:val="8"/>
              <w:rPr>
                <w:rFonts w:ascii="Times New Roman"/>
                <w:sz w:val="20"/>
              </w:rPr>
            </w:pPr>
          </w:p>
          <w:p w14:paraId="02725A62">
            <w:pPr>
              <w:pStyle w:val="8"/>
              <w:rPr>
                <w:rFonts w:ascii="Times New Roman"/>
                <w:sz w:val="20"/>
              </w:rPr>
            </w:pPr>
          </w:p>
          <w:p w14:paraId="7D3454B4">
            <w:pPr>
              <w:pStyle w:val="8"/>
              <w:spacing w:before="132" w:line="225" w:lineRule="auto"/>
              <w:ind w:left="111" w:right="100"/>
              <w:rPr>
                <w:sz w:val="20"/>
              </w:rPr>
            </w:pPr>
            <w:r>
              <w:rPr>
                <w:sz w:val="20"/>
              </w:rPr>
              <w:t>河道采砂方案编制</w:t>
            </w:r>
          </w:p>
        </w:tc>
        <w:tc>
          <w:tcPr>
            <w:tcW w:w="1470" w:type="dxa"/>
          </w:tcPr>
          <w:p w14:paraId="2343A6BB">
            <w:pPr>
              <w:pStyle w:val="8"/>
              <w:rPr>
                <w:rFonts w:ascii="Times New Roman"/>
                <w:sz w:val="20"/>
              </w:rPr>
            </w:pPr>
          </w:p>
          <w:p w14:paraId="78E85BBC">
            <w:pPr>
              <w:pStyle w:val="8"/>
              <w:rPr>
                <w:rFonts w:ascii="Times New Roman"/>
                <w:sz w:val="20"/>
              </w:rPr>
            </w:pPr>
          </w:p>
          <w:p w14:paraId="16788831">
            <w:pPr>
              <w:pStyle w:val="8"/>
              <w:rPr>
                <w:rFonts w:ascii="Times New Roman"/>
                <w:sz w:val="20"/>
              </w:rPr>
            </w:pPr>
          </w:p>
          <w:p w14:paraId="3ABA00DD">
            <w:pPr>
              <w:pStyle w:val="8"/>
              <w:spacing w:before="10"/>
              <w:rPr>
                <w:rFonts w:ascii="Times New Roman"/>
                <w:sz w:val="20"/>
              </w:rPr>
            </w:pPr>
          </w:p>
          <w:p w14:paraId="1B3F7D20">
            <w:pPr>
              <w:pStyle w:val="8"/>
              <w:ind w:left="33" w:right="24"/>
              <w:jc w:val="center"/>
              <w:rPr>
                <w:sz w:val="20"/>
              </w:rPr>
            </w:pPr>
            <w:r>
              <w:rPr>
                <w:sz w:val="20"/>
              </w:rPr>
              <w:t>河道采砂许可</w:t>
            </w:r>
          </w:p>
        </w:tc>
        <w:tc>
          <w:tcPr>
            <w:tcW w:w="1575" w:type="dxa"/>
          </w:tcPr>
          <w:p w14:paraId="2C00E223">
            <w:pPr>
              <w:pStyle w:val="8"/>
              <w:rPr>
                <w:rFonts w:ascii="Times New Roman"/>
                <w:sz w:val="20"/>
              </w:rPr>
            </w:pPr>
          </w:p>
        </w:tc>
        <w:tc>
          <w:tcPr>
            <w:tcW w:w="1575" w:type="dxa"/>
          </w:tcPr>
          <w:p w14:paraId="0CCDB36B">
            <w:pPr>
              <w:pStyle w:val="8"/>
              <w:rPr>
                <w:rFonts w:ascii="Times New Roman"/>
                <w:sz w:val="20"/>
              </w:rPr>
            </w:pPr>
          </w:p>
          <w:p w14:paraId="4936308E">
            <w:pPr>
              <w:pStyle w:val="8"/>
              <w:rPr>
                <w:rFonts w:ascii="Times New Roman"/>
                <w:sz w:val="20"/>
              </w:rPr>
            </w:pPr>
          </w:p>
          <w:p w14:paraId="68CCCE69">
            <w:pPr>
              <w:pStyle w:val="8"/>
              <w:rPr>
                <w:rFonts w:ascii="Times New Roman"/>
                <w:sz w:val="20"/>
              </w:rPr>
            </w:pPr>
          </w:p>
          <w:p w14:paraId="20C26BD7">
            <w:pPr>
              <w:pStyle w:val="8"/>
              <w:spacing w:before="10"/>
              <w:rPr>
                <w:rFonts w:ascii="Times New Roman"/>
                <w:sz w:val="20"/>
              </w:rPr>
            </w:pPr>
          </w:p>
          <w:p w14:paraId="24B9A6E4">
            <w:pPr>
              <w:pStyle w:val="8"/>
              <w:ind w:left="221" w:right="213"/>
              <w:jc w:val="center"/>
              <w:rPr>
                <w:sz w:val="20"/>
              </w:rPr>
            </w:pPr>
            <w:r>
              <w:rPr>
                <w:sz w:val="20"/>
              </w:rPr>
              <w:t>市水利局</w:t>
            </w:r>
          </w:p>
        </w:tc>
        <w:tc>
          <w:tcPr>
            <w:tcW w:w="1050" w:type="dxa"/>
          </w:tcPr>
          <w:p w14:paraId="7C81977D">
            <w:pPr>
              <w:pStyle w:val="8"/>
              <w:rPr>
                <w:rFonts w:ascii="Times New Roman"/>
                <w:sz w:val="20"/>
              </w:rPr>
            </w:pPr>
          </w:p>
          <w:p w14:paraId="2EC7F8D5">
            <w:pPr>
              <w:pStyle w:val="8"/>
              <w:rPr>
                <w:rFonts w:ascii="Times New Roman"/>
                <w:sz w:val="20"/>
              </w:rPr>
            </w:pPr>
          </w:p>
          <w:p w14:paraId="69F0BB9B">
            <w:pPr>
              <w:pStyle w:val="8"/>
              <w:rPr>
                <w:rFonts w:ascii="Times New Roman"/>
                <w:sz w:val="20"/>
              </w:rPr>
            </w:pPr>
          </w:p>
          <w:p w14:paraId="053CE7D5">
            <w:pPr>
              <w:pStyle w:val="8"/>
              <w:spacing w:before="10"/>
              <w:rPr>
                <w:rFonts w:ascii="Times New Roman"/>
                <w:sz w:val="20"/>
              </w:rPr>
            </w:pPr>
          </w:p>
          <w:p w14:paraId="70A18E81">
            <w:pPr>
              <w:pStyle w:val="8"/>
              <w:ind w:left="9"/>
              <w:jc w:val="center"/>
              <w:rPr>
                <w:sz w:val="20"/>
              </w:rPr>
            </w:pPr>
            <w:r>
              <w:rPr>
                <w:w w:val="99"/>
                <w:sz w:val="20"/>
              </w:rPr>
              <w:t>县</w:t>
            </w:r>
          </w:p>
        </w:tc>
        <w:tc>
          <w:tcPr>
            <w:tcW w:w="2310" w:type="dxa"/>
          </w:tcPr>
          <w:p w14:paraId="5EB24EFF">
            <w:pPr>
              <w:pStyle w:val="8"/>
              <w:rPr>
                <w:rFonts w:ascii="Times New Roman"/>
                <w:sz w:val="32"/>
              </w:rPr>
            </w:pPr>
          </w:p>
          <w:p w14:paraId="19D543AC">
            <w:pPr>
              <w:pStyle w:val="8"/>
              <w:spacing w:before="242" w:line="325" w:lineRule="exact"/>
              <w:ind w:left="13"/>
              <w:rPr>
                <w:sz w:val="20"/>
              </w:rPr>
            </w:pPr>
            <w:r>
              <w:rPr>
                <w:spacing w:val="19"/>
                <w:w w:val="95"/>
                <w:position w:val="-3"/>
                <w:sz w:val="32"/>
              </w:rPr>
              <w:t>《</w:t>
            </w:r>
            <w:r>
              <w:rPr>
                <w:spacing w:val="14"/>
                <w:w w:val="95"/>
                <w:sz w:val="20"/>
              </w:rPr>
              <w:t>水利部关于河道采砂</w:t>
            </w:r>
          </w:p>
          <w:p w14:paraId="354AB4CA">
            <w:pPr>
              <w:pStyle w:val="8"/>
              <w:spacing w:line="240" w:lineRule="exact"/>
              <w:ind w:left="13"/>
              <w:rPr>
                <w:sz w:val="32"/>
              </w:rPr>
            </w:pPr>
            <w:r>
              <w:rPr>
                <w:spacing w:val="17"/>
                <w:w w:val="95"/>
                <w:sz w:val="20"/>
              </w:rPr>
              <w:t>管理工作的指导意见</w:t>
            </w:r>
            <w:r>
              <w:rPr>
                <w:spacing w:val="-10"/>
                <w:w w:val="95"/>
                <w:position w:val="-3"/>
                <w:sz w:val="32"/>
              </w:rPr>
              <w:t>》</w:t>
            </w:r>
          </w:p>
          <w:p w14:paraId="39A4E35D">
            <w:pPr>
              <w:pStyle w:val="8"/>
              <w:spacing w:line="325" w:lineRule="exact"/>
              <w:ind w:left="13"/>
              <w:rPr>
                <w:sz w:val="20"/>
              </w:rPr>
            </w:pPr>
            <w:r>
              <w:rPr>
                <w:position w:val="-3"/>
                <w:sz w:val="32"/>
              </w:rPr>
              <w:t>（</w:t>
            </w:r>
            <w:r>
              <w:rPr>
                <w:spacing w:val="-7"/>
                <w:sz w:val="20"/>
              </w:rPr>
              <w:t>水河湖〔</w:t>
            </w:r>
            <w:r>
              <w:rPr>
                <w:sz w:val="20"/>
              </w:rPr>
              <w:t>2019</w:t>
            </w:r>
            <w:r>
              <w:rPr>
                <w:spacing w:val="-24"/>
                <w:sz w:val="20"/>
              </w:rPr>
              <w:t>〕</w:t>
            </w:r>
            <w:r>
              <w:rPr>
                <w:sz w:val="20"/>
              </w:rPr>
              <w:t>58</w:t>
            </w:r>
            <w:r>
              <w:rPr>
                <w:spacing w:val="-28"/>
                <w:sz w:val="20"/>
              </w:rPr>
              <w:t xml:space="preserve"> 号</w:t>
            </w:r>
          </w:p>
        </w:tc>
        <w:tc>
          <w:tcPr>
            <w:tcW w:w="1155" w:type="dxa"/>
          </w:tcPr>
          <w:p w14:paraId="7D6C3B3C">
            <w:pPr>
              <w:pStyle w:val="8"/>
              <w:rPr>
                <w:rFonts w:ascii="Times New Roman"/>
                <w:sz w:val="20"/>
              </w:rPr>
            </w:pPr>
          </w:p>
          <w:p w14:paraId="17BF0F07">
            <w:pPr>
              <w:pStyle w:val="8"/>
              <w:rPr>
                <w:rFonts w:ascii="Times New Roman"/>
                <w:sz w:val="20"/>
              </w:rPr>
            </w:pPr>
          </w:p>
          <w:p w14:paraId="089DB672">
            <w:pPr>
              <w:pStyle w:val="8"/>
              <w:rPr>
                <w:rFonts w:ascii="Times New Roman"/>
                <w:sz w:val="20"/>
              </w:rPr>
            </w:pPr>
          </w:p>
          <w:p w14:paraId="0B197194">
            <w:pPr>
              <w:pStyle w:val="8"/>
              <w:spacing w:before="120" w:line="248" w:lineRule="exact"/>
              <w:ind w:left="77"/>
              <w:rPr>
                <w:sz w:val="20"/>
              </w:rPr>
            </w:pPr>
            <w:r>
              <w:rPr>
                <w:sz w:val="20"/>
              </w:rPr>
              <w:t>具备相应能</w:t>
            </w:r>
          </w:p>
          <w:p w14:paraId="4F122792">
            <w:pPr>
              <w:pStyle w:val="8"/>
              <w:spacing w:before="56" w:line="141" w:lineRule="auto"/>
              <w:ind w:left="-175"/>
              <w:rPr>
                <w:sz w:val="20"/>
              </w:rPr>
            </w:pPr>
            <w:r>
              <w:rPr>
                <w:position w:val="-15"/>
                <w:sz w:val="32"/>
              </w:rPr>
              <w:t>）</w:t>
            </w:r>
            <w:r>
              <w:rPr>
                <w:spacing w:val="-130"/>
                <w:position w:val="-15"/>
                <w:sz w:val="32"/>
              </w:rPr>
              <w:t xml:space="preserve"> </w:t>
            </w:r>
            <w:r>
              <w:rPr>
                <w:sz w:val="20"/>
              </w:rPr>
              <w:t>力的单位</w:t>
            </w:r>
          </w:p>
        </w:tc>
        <w:tc>
          <w:tcPr>
            <w:tcW w:w="2625" w:type="dxa"/>
          </w:tcPr>
          <w:p w14:paraId="1D9CB38C">
            <w:pPr>
              <w:pStyle w:val="8"/>
              <w:spacing w:before="5"/>
              <w:rPr>
                <w:rFonts w:ascii="Times New Roman"/>
                <w:sz w:val="45"/>
              </w:rPr>
            </w:pPr>
          </w:p>
          <w:p w14:paraId="5E62DA74">
            <w:pPr>
              <w:pStyle w:val="8"/>
              <w:spacing w:line="153" w:lineRule="auto"/>
              <w:ind w:left="52" w:right="40" w:firstLine="60"/>
              <w:jc w:val="both"/>
              <w:rPr>
                <w:sz w:val="20"/>
              </w:rPr>
            </w:pPr>
            <w:r>
              <w:rPr>
                <w:sz w:val="20"/>
              </w:rPr>
              <w:t>申请人可按照要求自行编制河道采砂方案</w:t>
            </w:r>
            <w:r>
              <w:rPr>
                <w:position w:val="-3"/>
                <w:sz w:val="32"/>
              </w:rPr>
              <w:t>，</w:t>
            </w:r>
            <w:r>
              <w:rPr>
                <w:spacing w:val="-3"/>
                <w:sz w:val="20"/>
              </w:rPr>
              <w:t>也可委托有</w:t>
            </w:r>
            <w:r>
              <w:rPr>
                <w:w w:val="95"/>
                <w:sz w:val="20"/>
              </w:rPr>
              <w:t>关机构编制</w:t>
            </w:r>
            <w:r>
              <w:rPr>
                <w:w w:val="95"/>
                <w:position w:val="-3"/>
                <w:sz w:val="32"/>
              </w:rPr>
              <w:t>，</w:t>
            </w:r>
            <w:r>
              <w:rPr>
                <w:spacing w:val="-3"/>
                <w:w w:val="95"/>
                <w:sz w:val="20"/>
              </w:rPr>
              <w:t>审批部门不得</w:t>
            </w:r>
          </w:p>
          <w:p w14:paraId="11DD225D">
            <w:pPr>
              <w:pStyle w:val="8"/>
              <w:spacing w:before="17" w:line="170" w:lineRule="auto"/>
              <w:ind w:left="150" w:right="100" w:hanging="39"/>
              <w:rPr>
                <w:sz w:val="32"/>
              </w:rPr>
            </w:pPr>
            <w:r>
              <w:rPr>
                <w:spacing w:val="-1"/>
                <w:sz w:val="20"/>
              </w:rPr>
              <w:t>以任何形式要求申请人必须</w:t>
            </w:r>
            <w:r>
              <w:rPr>
                <w:w w:val="95"/>
                <w:sz w:val="20"/>
              </w:rPr>
              <w:t>委托中介机构提供服务</w:t>
            </w:r>
            <w:r>
              <w:rPr>
                <w:w w:val="95"/>
                <w:position w:val="-3"/>
                <w:sz w:val="32"/>
              </w:rPr>
              <w:t>。</w:t>
            </w:r>
          </w:p>
        </w:tc>
        <w:tc>
          <w:tcPr>
            <w:tcW w:w="1818" w:type="dxa"/>
          </w:tcPr>
          <w:p w14:paraId="37DC3259">
            <w:pPr>
              <w:pStyle w:val="8"/>
              <w:rPr>
                <w:rFonts w:ascii="Times New Roman"/>
                <w:sz w:val="20"/>
              </w:rPr>
            </w:pPr>
          </w:p>
        </w:tc>
      </w:tr>
    </w:tbl>
    <w:p w14:paraId="72C8CBD2">
      <w:pPr>
        <w:spacing w:after="0"/>
        <w:rPr>
          <w:rFonts w:ascii="Times New Roman"/>
          <w:sz w:val="20"/>
        </w:rPr>
        <w:sectPr>
          <w:pgSz w:w="16840" w:h="11910" w:orient="landscape"/>
          <w:pgMar w:top="1100" w:right="320" w:bottom="920" w:left="600" w:header="0" w:footer="738" w:gutter="0"/>
          <w:cols w:space="720" w:num="1"/>
        </w:sectPr>
      </w:pPr>
    </w:p>
    <w:p w14:paraId="40365803">
      <w:pPr>
        <w:pStyle w:val="3"/>
        <w:rPr>
          <w:rFonts w:ascii="Times New Roman"/>
          <w:sz w:val="20"/>
        </w:rPr>
      </w:pPr>
      <w:r>
        <mc:AlternateContent>
          <mc:Choice Requires="wps">
            <w:drawing>
              <wp:anchor distT="0" distB="0" distL="114300" distR="114300" simplePos="0" relativeHeight="251668480" behindDoc="0" locked="0" layoutInCell="1" allowOverlap="1">
                <wp:simplePos x="0" y="0"/>
                <wp:positionH relativeFrom="page">
                  <wp:posOffset>583565</wp:posOffset>
                </wp:positionH>
                <wp:positionV relativeFrom="page">
                  <wp:posOffset>719455</wp:posOffset>
                </wp:positionV>
                <wp:extent cx="9765030" cy="595058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765030" cy="5950585"/>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0BACD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2CDA38B3">
                                  <w:pPr>
                                    <w:pStyle w:val="8"/>
                                    <w:rPr>
                                      <w:sz w:val="20"/>
                                    </w:rPr>
                                  </w:pPr>
                                </w:p>
                                <w:p w14:paraId="10F37F69">
                                  <w:pPr>
                                    <w:pStyle w:val="8"/>
                                    <w:rPr>
                                      <w:sz w:val="25"/>
                                    </w:rPr>
                                  </w:pPr>
                                </w:p>
                                <w:p w14:paraId="65CB278F">
                                  <w:pPr>
                                    <w:pStyle w:val="8"/>
                                    <w:ind w:left="179"/>
                                    <w:rPr>
                                      <w:b/>
                                      <w:sz w:val="20"/>
                                    </w:rPr>
                                  </w:pPr>
                                  <w:r>
                                    <w:rPr>
                                      <w:b/>
                                      <w:sz w:val="20"/>
                                    </w:rPr>
                                    <w:t>序号</w:t>
                                  </w:r>
                                </w:p>
                              </w:tc>
                              <w:tc>
                                <w:tcPr>
                                  <w:tcW w:w="1023" w:type="dxa"/>
                                  <w:vMerge w:val="restart"/>
                                </w:tcPr>
                                <w:p w14:paraId="6325BD8B">
                                  <w:pPr>
                                    <w:pStyle w:val="8"/>
                                    <w:spacing w:before="3"/>
                                    <w:rPr>
                                      <w:sz w:val="27"/>
                                    </w:rPr>
                                  </w:pPr>
                                </w:p>
                                <w:p w14:paraId="3DA9626C">
                                  <w:pPr>
                                    <w:pStyle w:val="8"/>
                                    <w:spacing w:line="225" w:lineRule="auto"/>
                                    <w:ind w:left="111" w:right="98"/>
                                    <w:jc w:val="both"/>
                                    <w:rPr>
                                      <w:b/>
                                      <w:sz w:val="20"/>
                                    </w:rPr>
                                  </w:pPr>
                                  <w:r>
                                    <w:rPr>
                                      <w:b/>
                                      <w:sz w:val="20"/>
                                    </w:rPr>
                                    <w:t>行政审批中介服务事项名称</w:t>
                                  </w:r>
                                </w:p>
                              </w:tc>
                              <w:tc>
                                <w:tcPr>
                                  <w:tcW w:w="5670" w:type="dxa"/>
                                  <w:gridSpan w:val="4"/>
                                </w:tcPr>
                                <w:p w14:paraId="65CF02AE">
                                  <w:pPr>
                                    <w:pStyle w:val="8"/>
                                    <w:spacing w:before="95"/>
                                    <w:ind w:left="2014" w:right="1998"/>
                                    <w:jc w:val="center"/>
                                    <w:rPr>
                                      <w:b/>
                                      <w:sz w:val="20"/>
                                    </w:rPr>
                                  </w:pPr>
                                  <w:r>
                                    <w:rPr>
                                      <w:b/>
                                      <w:sz w:val="20"/>
                                    </w:rPr>
                                    <w:t>涉及行政许可事项</w:t>
                                  </w:r>
                                </w:p>
                              </w:tc>
                              <w:tc>
                                <w:tcPr>
                                  <w:tcW w:w="2310" w:type="dxa"/>
                                  <w:vMerge w:val="restart"/>
                                </w:tcPr>
                                <w:p w14:paraId="7AF96CCF">
                                  <w:pPr>
                                    <w:pStyle w:val="8"/>
                                    <w:rPr>
                                      <w:sz w:val="20"/>
                                    </w:rPr>
                                  </w:pPr>
                                </w:p>
                                <w:p w14:paraId="3BBAC30A">
                                  <w:pPr>
                                    <w:pStyle w:val="8"/>
                                    <w:rPr>
                                      <w:sz w:val="25"/>
                                    </w:rPr>
                                  </w:pPr>
                                </w:p>
                                <w:p w14:paraId="47B35994">
                                  <w:pPr>
                                    <w:pStyle w:val="8"/>
                                    <w:ind w:left="253"/>
                                    <w:rPr>
                                      <w:b/>
                                      <w:sz w:val="20"/>
                                    </w:rPr>
                                  </w:pPr>
                                  <w:r>
                                    <w:rPr>
                                      <w:b/>
                                      <w:sz w:val="20"/>
                                    </w:rPr>
                                    <w:t>中介服务原设定依据</w:t>
                                  </w:r>
                                </w:p>
                              </w:tc>
                              <w:tc>
                                <w:tcPr>
                                  <w:tcW w:w="1155" w:type="dxa"/>
                                  <w:vMerge w:val="restart"/>
                                </w:tcPr>
                                <w:p w14:paraId="3127ED4C">
                                  <w:pPr>
                                    <w:pStyle w:val="8"/>
                                    <w:rPr>
                                      <w:sz w:val="20"/>
                                    </w:rPr>
                                  </w:pPr>
                                </w:p>
                                <w:p w14:paraId="77041C79">
                                  <w:pPr>
                                    <w:pStyle w:val="8"/>
                                    <w:spacing w:before="7"/>
                                    <w:rPr>
                                      <w:sz w:val="16"/>
                                    </w:rPr>
                                  </w:pPr>
                                </w:p>
                                <w:p w14:paraId="59D37CEF">
                                  <w:pPr>
                                    <w:pStyle w:val="8"/>
                                    <w:spacing w:before="1" w:line="225" w:lineRule="auto"/>
                                    <w:ind w:left="377" w:right="166" w:hanging="202"/>
                                    <w:rPr>
                                      <w:b/>
                                      <w:sz w:val="20"/>
                                    </w:rPr>
                                  </w:pPr>
                                  <w:r>
                                    <w:rPr>
                                      <w:b/>
                                      <w:sz w:val="20"/>
                                    </w:rPr>
                                    <w:t>中介服务机构</w:t>
                                  </w:r>
                                </w:p>
                              </w:tc>
                              <w:tc>
                                <w:tcPr>
                                  <w:tcW w:w="2625" w:type="dxa"/>
                                  <w:vMerge w:val="restart"/>
                                </w:tcPr>
                                <w:p w14:paraId="4C496562">
                                  <w:pPr>
                                    <w:pStyle w:val="8"/>
                                    <w:rPr>
                                      <w:sz w:val="20"/>
                                    </w:rPr>
                                  </w:pPr>
                                </w:p>
                                <w:p w14:paraId="01F802F2">
                                  <w:pPr>
                                    <w:pStyle w:val="8"/>
                                    <w:rPr>
                                      <w:sz w:val="25"/>
                                    </w:rPr>
                                  </w:pPr>
                                </w:p>
                                <w:p w14:paraId="0BD1193E">
                                  <w:pPr>
                                    <w:pStyle w:val="8"/>
                                    <w:ind w:left="109" w:right="100"/>
                                    <w:jc w:val="center"/>
                                    <w:rPr>
                                      <w:b/>
                                      <w:sz w:val="20"/>
                                    </w:rPr>
                                  </w:pPr>
                                  <w:r>
                                    <w:rPr>
                                      <w:b/>
                                      <w:sz w:val="20"/>
                                    </w:rPr>
                                    <w:t>处理决定</w:t>
                                  </w:r>
                                </w:p>
                              </w:tc>
                              <w:tc>
                                <w:tcPr>
                                  <w:tcW w:w="1818" w:type="dxa"/>
                                  <w:vMerge w:val="restart"/>
                                </w:tcPr>
                                <w:p w14:paraId="3C5F278E">
                                  <w:pPr>
                                    <w:pStyle w:val="8"/>
                                    <w:rPr>
                                      <w:sz w:val="20"/>
                                    </w:rPr>
                                  </w:pPr>
                                </w:p>
                                <w:p w14:paraId="076DEA4C">
                                  <w:pPr>
                                    <w:pStyle w:val="8"/>
                                    <w:rPr>
                                      <w:sz w:val="25"/>
                                    </w:rPr>
                                  </w:pPr>
                                </w:p>
                                <w:p w14:paraId="2F4DCAC7">
                                  <w:pPr>
                                    <w:pStyle w:val="8"/>
                                    <w:ind w:left="687" w:right="678"/>
                                    <w:jc w:val="center"/>
                                    <w:rPr>
                                      <w:b/>
                                      <w:sz w:val="20"/>
                                    </w:rPr>
                                  </w:pPr>
                                  <w:r>
                                    <w:rPr>
                                      <w:b/>
                                      <w:sz w:val="20"/>
                                    </w:rPr>
                                    <w:t>备注</w:t>
                                  </w:r>
                                </w:p>
                              </w:tc>
                            </w:tr>
                            <w:tr w14:paraId="5826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6F4B5DE6">
                                  <w:pPr>
                                    <w:rPr>
                                      <w:sz w:val="2"/>
                                      <w:szCs w:val="2"/>
                                    </w:rPr>
                                  </w:pPr>
                                </w:p>
                              </w:tc>
                              <w:tc>
                                <w:tcPr>
                                  <w:tcW w:w="1023" w:type="dxa"/>
                                  <w:vMerge w:val="continue"/>
                                  <w:tcBorders>
                                    <w:top w:val="nil"/>
                                  </w:tcBorders>
                                </w:tcPr>
                                <w:p w14:paraId="4437FD5D">
                                  <w:pPr>
                                    <w:rPr>
                                      <w:sz w:val="2"/>
                                      <w:szCs w:val="2"/>
                                    </w:rPr>
                                  </w:pPr>
                                </w:p>
                              </w:tc>
                              <w:tc>
                                <w:tcPr>
                                  <w:tcW w:w="1470" w:type="dxa"/>
                                </w:tcPr>
                                <w:p w14:paraId="6EFADC81">
                                  <w:pPr>
                                    <w:pStyle w:val="8"/>
                                    <w:spacing w:before="4"/>
                                    <w:rPr>
                                      <w:sz w:val="27"/>
                                    </w:rPr>
                                  </w:pPr>
                                </w:p>
                                <w:p w14:paraId="7959ED04">
                                  <w:pPr>
                                    <w:pStyle w:val="8"/>
                                    <w:ind w:left="33" w:right="24"/>
                                    <w:jc w:val="center"/>
                                    <w:rPr>
                                      <w:b/>
                                      <w:sz w:val="20"/>
                                    </w:rPr>
                                  </w:pPr>
                                  <w:r>
                                    <w:rPr>
                                      <w:b/>
                                      <w:sz w:val="20"/>
                                    </w:rPr>
                                    <w:t>主项名称</w:t>
                                  </w:r>
                                </w:p>
                              </w:tc>
                              <w:tc>
                                <w:tcPr>
                                  <w:tcW w:w="1575" w:type="dxa"/>
                                </w:tcPr>
                                <w:p w14:paraId="5E693F8C">
                                  <w:pPr>
                                    <w:pStyle w:val="8"/>
                                    <w:spacing w:before="4"/>
                                    <w:rPr>
                                      <w:sz w:val="27"/>
                                    </w:rPr>
                                  </w:pPr>
                                </w:p>
                                <w:p w14:paraId="21C1F2F4">
                                  <w:pPr>
                                    <w:pStyle w:val="8"/>
                                    <w:ind w:left="385"/>
                                    <w:rPr>
                                      <w:b/>
                                      <w:sz w:val="20"/>
                                    </w:rPr>
                                  </w:pPr>
                                  <w:r>
                                    <w:rPr>
                                      <w:b/>
                                      <w:sz w:val="20"/>
                                    </w:rPr>
                                    <w:t>子项名称</w:t>
                                  </w:r>
                                </w:p>
                              </w:tc>
                              <w:tc>
                                <w:tcPr>
                                  <w:tcW w:w="1575" w:type="dxa"/>
                                </w:tcPr>
                                <w:p w14:paraId="714D8C47">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5724D398">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73A82207">
                                  <w:pPr>
                                    <w:pStyle w:val="8"/>
                                    <w:spacing w:before="11"/>
                                    <w:rPr>
                                      <w:sz w:val="18"/>
                                    </w:rPr>
                                  </w:pPr>
                                </w:p>
                                <w:p w14:paraId="3D06F816">
                                  <w:pPr>
                                    <w:pStyle w:val="8"/>
                                    <w:spacing w:line="225" w:lineRule="auto"/>
                                    <w:ind w:left="324" w:right="313"/>
                                    <w:rPr>
                                      <w:b/>
                                      <w:sz w:val="20"/>
                                    </w:rPr>
                                  </w:pPr>
                                  <w:r>
                                    <w:rPr>
                                      <w:b/>
                                      <w:sz w:val="20"/>
                                    </w:rPr>
                                    <w:t>行使层级</w:t>
                                  </w:r>
                                </w:p>
                              </w:tc>
                              <w:tc>
                                <w:tcPr>
                                  <w:tcW w:w="2310" w:type="dxa"/>
                                  <w:vMerge w:val="continue"/>
                                  <w:tcBorders>
                                    <w:top w:val="nil"/>
                                  </w:tcBorders>
                                </w:tcPr>
                                <w:p w14:paraId="060FB64A">
                                  <w:pPr>
                                    <w:rPr>
                                      <w:sz w:val="2"/>
                                      <w:szCs w:val="2"/>
                                    </w:rPr>
                                  </w:pPr>
                                </w:p>
                              </w:tc>
                              <w:tc>
                                <w:tcPr>
                                  <w:tcW w:w="1155" w:type="dxa"/>
                                  <w:vMerge w:val="continue"/>
                                  <w:tcBorders>
                                    <w:top w:val="nil"/>
                                  </w:tcBorders>
                                </w:tcPr>
                                <w:p w14:paraId="2C400E29">
                                  <w:pPr>
                                    <w:rPr>
                                      <w:sz w:val="2"/>
                                      <w:szCs w:val="2"/>
                                    </w:rPr>
                                  </w:pPr>
                                </w:p>
                              </w:tc>
                              <w:tc>
                                <w:tcPr>
                                  <w:tcW w:w="2625" w:type="dxa"/>
                                  <w:vMerge w:val="continue"/>
                                  <w:tcBorders>
                                    <w:top w:val="nil"/>
                                  </w:tcBorders>
                                </w:tcPr>
                                <w:p w14:paraId="79E7375C">
                                  <w:pPr>
                                    <w:rPr>
                                      <w:sz w:val="2"/>
                                      <w:szCs w:val="2"/>
                                    </w:rPr>
                                  </w:pPr>
                                </w:p>
                              </w:tc>
                              <w:tc>
                                <w:tcPr>
                                  <w:tcW w:w="1818" w:type="dxa"/>
                                  <w:vMerge w:val="continue"/>
                                  <w:tcBorders>
                                    <w:top w:val="nil"/>
                                  </w:tcBorders>
                                </w:tcPr>
                                <w:p w14:paraId="2890FC72">
                                  <w:pPr>
                                    <w:rPr>
                                      <w:sz w:val="2"/>
                                      <w:szCs w:val="2"/>
                                    </w:rPr>
                                  </w:pPr>
                                </w:p>
                              </w:tc>
                            </w:tr>
                            <w:tr w14:paraId="0CE68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1" w:hRule="atLeast"/>
                              </w:trPr>
                              <w:tc>
                                <w:tcPr>
                                  <w:tcW w:w="762" w:type="dxa"/>
                                </w:tcPr>
                                <w:p w14:paraId="04AE2207">
                                  <w:pPr>
                                    <w:pStyle w:val="8"/>
                                    <w:rPr>
                                      <w:sz w:val="20"/>
                                    </w:rPr>
                                  </w:pPr>
                                </w:p>
                                <w:p w14:paraId="00B00C3B">
                                  <w:pPr>
                                    <w:pStyle w:val="8"/>
                                    <w:rPr>
                                      <w:sz w:val="20"/>
                                    </w:rPr>
                                  </w:pPr>
                                </w:p>
                                <w:p w14:paraId="5A9F11A9">
                                  <w:pPr>
                                    <w:pStyle w:val="8"/>
                                    <w:rPr>
                                      <w:sz w:val="20"/>
                                    </w:rPr>
                                  </w:pPr>
                                </w:p>
                                <w:p w14:paraId="3AB3D1AE">
                                  <w:pPr>
                                    <w:pStyle w:val="8"/>
                                    <w:rPr>
                                      <w:sz w:val="20"/>
                                    </w:rPr>
                                  </w:pPr>
                                </w:p>
                                <w:p w14:paraId="61414F8C">
                                  <w:pPr>
                                    <w:pStyle w:val="8"/>
                                    <w:rPr>
                                      <w:sz w:val="20"/>
                                    </w:rPr>
                                  </w:pPr>
                                </w:p>
                                <w:p w14:paraId="52504628">
                                  <w:pPr>
                                    <w:pStyle w:val="8"/>
                                    <w:rPr>
                                      <w:sz w:val="20"/>
                                    </w:rPr>
                                  </w:pPr>
                                </w:p>
                                <w:p w14:paraId="429FDCD8">
                                  <w:pPr>
                                    <w:pStyle w:val="8"/>
                                    <w:spacing w:before="11"/>
                                    <w:rPr>
                                      <w:sz w:val="27"/>
                                    </w:rPr>
                                  </w:pPr>
                                </w:p>
                                <w:p w14:paraId="324C83B9">
                                  <w:pPr>
                                    <w:pStyle w:val="8"/>
                                    <w:ind w:left="9"/>
                                    <w:jc w:val="center"/>
                                    <w:rPr>
                                      <w:sz w:val="20"/>
                                    </w:rPr>
                                  </w:pPr>
                                  <w:r>
                                    <w:rPr>
                                      <w:w w:val="99"/>
                                      <w:sz w:val="20"/>
                                    </w:rPr>
                                    <w:t>8</w:t>
                                  </w:r>
                                </w:p>
                              </w:tc>
                              <w:tc>
                                <w:tcPr>
                                  <w:tcW w:w="1023" w:type="dxa"/>
                                </w:tcPr>
                                <w:p w14:paraId="6EA7CFDC">
                                  <w:pPr>
                                    <w:pStyle w:val="8"/>
                                    <w:rPr>
                                      <w:sz w:val="20"/>
                                    </w:rPr>
                                  </w:pPr>
                                </w:p>
                                <w:p w14:paraId="220C21C3">
                                  <w:pPr>
                                    <w:pStyle w:val="8"/>
                                    <w:rPr>
                                      <w:sz w:val="20"/>
                                    </w:rPr>
                                  </w:pPr>
                                </w:p>
                                <w:p w14:paraId="36487A21">
                                  <w:pPr>
                                    <w:pStyle w:val="8"/>
                                    <w:rPr>
                                      <w:sz w:val="20"/>
                                    </w:rPr>
                                  </w:pPr>
                                </w:p>
                                <w:p w14:paraId="646E0313">
                                  <w:pPr>
                                    <w:pStyle w:val="8"/>
                                    <w:rPr>
                                      <w:sz w:val="20"/>
                                    </w:rPr>
                                  </w:pPr>
                                </w:p>
                                <w:p w14:paraId="75D1EED3">
                                  <w:pPr>
                                    <w:pStyle w:val="8"/>
                                    <w:rPr>
                                      <w:sz w:val="20"/>
                                    </w:rPr>
                                  </w:pPr>
                                </w:p>
                                <w:p w14:paraId="60269934">
                                  <w:pPr>
                                    <w:pStyle w:val="8"/>
                                    <w:rPr>
                                      <w:sz w:val="20"/>
                                    </w:rPr>
                                  </w:pPr>
                                </w:p>
                                <w:p w14:paraId="6F0DABB8">
                                  <w:pPr>
                                    <w:pStyle w:val="8"/>
                                    <w:spacing w:before="129" w:line="225" w:lineRule="auto"/>
                                    <w:ind w:left="111" w:right="100"/>
                                    <w:jc w:val="center"/>
                                    <w:rPr>
                                      <w:sz w:val="20"/>
                                    </w:rPr>
                                  </w:pPr>
                                  <w:r>
                                    <w:rPr>
                                      <w:sz w:val="20"/>
                                    </w:rPr>
                                    <w:t>建设项目水资源论证</w:t>
                                  </w:r>
                                </w:p>
                              </w:tc>
                              <w:tc>
                                <w:tcPr>
                                  <w:tcW w:w="1470" w:type="dxa"/>
                                </w:tcPr>
                                <w:p w14:paraId="1E8B7BE0">
                                  <w:pPr>
                                    <w:pStyle w:val="8"/>
                                    <w:rPr>
                                      <w:sz w:val="20"/>
                                    </w:rPr>
                                  </w:pPr>
                                </w:p>
                                <w:p w14:paraId="4EA7ABD7">
                                  <w:pPr>
                                    <w:pStyle w:val="8"/>
                                    <w:rPr>
                                      <w:sz w:val="20"/>
                                    </w:rPr>
                                  </w:pPr>
                                </w:p>
                                <w:p w14:paraId="64102A69">
                                  <w:pPr>
                                    <w:pStyle w:val="8"/>
                                    <w:rPr>
                                      <w:sz w:val="20"/>
                                    </w:rPr>
                                  </w:pPr>
                                </w:p>
                                <w:p w14:paraId="27DD738E">
                                  <w:pPr>
                                    <w:pStyle w:val="8"/>
                                    <w:rPr>
                                      <w:sz w:val="20"/>
                                    </w:rPr>
                                  </w:pPr>
                                </w:p>
                                <w:p w14:paraId="334FDFE1">
                                  <w:pPr>
                                    <w:pStyle w:val="8"/>
                                    <w:rPr>
                                      <w:sz w:val="20"/>
                                    </w:rPr>
                                  </w:pPr>
                                </w:p>
                                <w:p w14:paraId="731EF100">
                                  <w:pPr>
                                    <w:pStyle w:val="8"/>
                                    <w:rPr>
                                      <w:sz w:val="20"/>
                                    </w:rPr>
                                  </w:pPr>
                                </w:p>
                                <w:p w14:paraId="7D0A7F64">
                                  <w:pPr>
                                    <w:pStyle w:val="8"/>
                                    <w:spacing w:before="11"/>
                                    <w:rPr>
                                      <w:sz w:val="27"/>
                                    </w:rPr>
                                  </w:pPr>
                                </w:p>
                                <w:p w14:paraId="48FBA88F">
                                  <w:pPr>
                                    <w:pStyle w:val="8"/>
                                    <w:ind w:left="31" w:right="25"/>
                                    <w:jc w:val="center"/>
                                    <w:rPr>
                                      <w:sz w:val="20"/>
                                    </w:rPr>
                                  </w:pPr>
                                  <w:r>
                                    <w:rPr>
                                      <w:sz w:val="20"/>
                                    </w:rPr>
                                    <w:t>取水许可</w:t>
                                  </w:r>
                                </w:p>
                              </w:tc>
                              <w:tc>
                                <w:tcPr>
                                  <w:tcW w:w="1575" w:type="dxa"/>
                                </w:tcPr>
                                <w:p w14:paraId="312B3D90">
                                  <w:pPr>
                                    <w:pStyle w:val="8"/>
                                    <w:rPr>
                                      <w:rFonts w:ascii="Times New Roman"/>
                                      <w:sz w:val="20"/>
                                    </w:rPr>
                                  </w:pPr>
                                </w:p>
                              </w:tc>
                              <w:tc>
                                <w:tcPr>
                                  <w:tcW w:w="1575" w:type="dxa"/>
                                </w:tcPr>
                                <w:p w14:paraId="7C4E3AC4">
                                  <w:pPr>
                                    <w:pStyle w:val="8"/>
                                    <w:rPr>
                                      <w:sz w:val="20"/>
                                    </w:rPr>
                                  </w:pPr>
                                </w:p>
                                <w:p w14:paraId="4A60BF4A">
                                  <w:pPr>
                                    <w:pStyle w:val="8"/>
                                    <w:rPr>
                                      <w:sz w:val="20"/>
                                    </w:rPr>
                                  </w:pPr>
                                </w:p>
                                <w:p w14:paraId="4A1C5643">
                                  <w:pPr>
                                    <w:pStyle w:val="8"/>
                                    <w:rPr>
                                      <w:sz w:val="20"/>
                                    </w:rPr>
                                  </w:pPr>
                                </w:p>
                                <w:p w14:paraId="618BFF31">
                                  <w:pPr>
                                    <w:pStyle w:val="8"/>
                                    <w:rPr>
                                      <w:sz w:val="20"/>
                                    </w:rPr>
                                  </w:pPr>
                                </w:p>
                                <w:p w14:paraId="067BE2D3">
                                  <w:pPr>
                                    <w:pStyle w:val="8"/>
                                    <w:rPr>
                                      <w:sz w:val="20"/>
                                    </w:rPr>
                                  </w:pPr>
                                </w:p>
                                <w:p w14:paraId="3989D051">
                                  <w:pPr>
                                    <w:pStyle w:val="8"/>
                                    <w:rPr>
                                      <w:sz w:val="20"/>
                                    </w:rPr>
                                  </w:pPr>
                                </w:p>
                                <w:p w14:paraId="27B262E6">
                                  <w:pPr>
                                    <w:pStyle w:val="8"/>
                                    <w:spacing w:before="11"/>
                                    <w:rPr>
                                      <w:sz w:val="27"/>
                                    </w:rPr>
                                  </w:pPr>
                                </w:p>
                                <w:p w14:paraId="453E6B2E">
                                  <w:pPr>
                                    <w:pStyle w:val="8"/>
                                    <w:ind w:left="221" w:right="213"/>
                                    <w:jc w:val="center"/>
                                    <w:rPr>
                                      <w:sz w:val="20"/>
                                    </w:rPr>
                                  </w:pPr>
                                  <w:r>
                                    <w:rPr>
                                      <w:sz w:val="20"/>
                                    </w:rPr>
                                    <w:t>市水利局</w:t>
                                  </w:r>
                                </w:p>
                              </w:tc>
                              <w:tc>
                                <w:tcPr>
                                  <w:tcW w:w="1050" w:type="dxa"/>
                                </w:tcPr>
                                <w:p w14:paraId="48F852B3">
                                  <w:pPr>
                                    <w:pStyle w:val="8"/>
                                    <w:rPr>
                                      <w:sz w:val="32"/>
                                    </w:rPr>
                                  </w:pPr>
                                </w:p>
                                <w:p w14:paraId="29A4D841">
                                  <w:pPr>
                                    <w:pStyle w:val="8"/>
                                    <w:rPr>
                                      <w:sz w:val="32"/>
                                    </w:rPr>
                                  </w:pPr>
                                </w:p>
                                <w:p w14:paraId="7B22C6E9">
                                  <w:pPr>
                                    <w:pStyle w:val="8"/>
                                    <w:rPr>
                                      <w:sz w:val="32"/>
                                    </w:rPr>
                                  </w:pPr>
                                </w:p>
                                <w:p w14:paraId="37D09E83">
                                  <w:pPr>
                                    <w:pStyle w:val="8"/>
                                    <w:spacing w:before="8"/>
                                    <w:rPr>
                                      <w:sz w:val="45"/>
                                    </w:rPr>
                                  </w:pPr>
                                </w:p>
                                <w:p w14:paraId="59AA156F">
                                  <w:pPr>
                                    <w:pStyle w:val="8"/>
                                    <w:ind w:left="103" w:right="96"/>
                                    <w:jc w:val="center"/>
                                    <w:rPr>
                                      <w:sz w:val="20"/>
                                    </w:rPr>
                                  </w:pPr>
                                  <w:r>
                                    <w:rPr>
                                      <w:sz w:val="20"/>
                                    </w:rPr>
                                    <w:t>州</w:t>
                                  </w:r>
                                  <w:r>
                                    <w:rPr>
                                      <w:position w:val="-3"/>
                                      <w:sz w:val="32"/>
                                    </w:rPr>
                                    <w:t>、</w:t>
                                  </w:r>
                                  <w:r>
                                    <w:rPr>
                                      <w:sz w:val="20"/>
                                    </w:rPr>
                                    <w:t>县</w:t>
                                  </w:r>
                                </w:p>
                              </w:tc>
                              <w:tc>
                                <w:tcPr>
                                  <w:tcW w:w="2310" w:type="dxa"/>
                                </w:tcPr>
                                <w:p w14:paraId="59763AA9">
                                  <w:pPr>
                                    <w:pStyle w:val="8"/>
                                    <w:rPr>
                                      <w:sz w:val="32"/>
                                    </w:rPr>
                                  </w:pPr>
                                </w:p>
                                <w:p w14:paraId="66CF1DF7">
                                  <w:pPr>
                                    <w:pStyle w:val="8"/>
                                    <w:rPr>
                                      <w:sz w:val="32"/>
                                    </w:rPr>
                                  </w:pPr>
                                </w:p>
                                <w:p w14:paraId="27370927">
                                  <w:pPr>
                                    <w:pStyle w:val="8"/>
                                    <w:rPr>
                                      <w:sz w:val="32"/>
                                    </w:rPr>
                                  </w:pPr>
                                </w:p>
                                <w:p w14:paraId="2F91094F">
                                  <w:pPr>
                                    <w:pStyle w:val="8"/>
                                    <w:spacing w:before="3"/>
                                    <w:rPr>
                                      <w:sz w:val="36"/>
                                    </w:rPr>
                                  </w:pPr>
                                </w:p>
                                <w:p w14:paraId="600CB969">
                                  <w:pPr>
                                    <w:pStyle w:val="8"/>
                                    <w:spacing w:before="1" w:line="325" w:lineRule="exact"/>
                                    <w:ind w:left="13"/>
                                    <w:rPr>
                                      <w:sz w:val="20"/>
                                    </w:rPr>
                                  </w:pPr>
                                  <w:r>
                                    <w:rPr>
                                      <w:position w:val="-3"/>
                                      <w:sz w:val="32"/>
                                    </w:rPr>
                                    <w:t>《</w:t>
                                  </w:r>
                                  <w:r>
                                    <w:rPr>
                                      <w:sz w:val="20"/>
                                    </w:rPr>
                                    <w:t>取水许可和水资源费</w:t>
                                  </w:r>
                                </w:p>
                                <w:p w14:paraId="5B948CCD">
                                  <w:pPr>
                                    <w:pStyle w:val="8"/>
                                    <w:spacing w:line="325" w:lineRule="exact"/>
                                    <w:ind w:left="13"/>
                                    <w:rPr>
                                      <w:sz w:val="32"/>
                                    </w:rPr>
                                  </w:pPr>
                                  <w:r>
                                    <w:rPr>
                                      <w:sz w:val="20"/>
                                    </w:rPr>
                                    <w:t>征收管理条例</w:t>
                                  </w:r>
                                  <w:r>
                                    <w:rPr>
                                      <w:position w:val="-3"/>
                                      <w:sz w:val="32"/>
                                    </w:rPr>
                                    <w:t>》</w:t>
                                  </w:r>
                                </w:p>
                              </w:tc>
                              <w:tc>
                                <w:tcPr>
                                  <w:tcW w:w="1155" w:type="dxa"/>
                                </w:tcPr>
                                <w:p w14:paraId="37FD6992">
                                  <w:pPr>
                                    <w:pStyle w:val="8"/>
                                    <w:rPr>
                                      <w:sz w:val="20"/>
                                    </w:rPr>
                                  </w:pPr>
                                </w:p>
                                <w:p w14:paraId="06CD6543">
                                  <w:pPr>
                                    <w:pStyle w:val="8"/>
                                    <w:rPr>
                                      <w:sz w:val="20"/>
                                    </w:rPr>
                                  </w:pPr>
                                </w:p>
                                <w:p w14:paraId="7663C4B2">
                                  <w:pPr>
                                    <w:pStyle w:val="8"/>
                                    <w:rPr>
                                      <w:sz w:val="20"/>
                                    </w:rPr>
                                  </w:pPr>
                                </w:p>
                                <w:p w14:paraId="09463D72">
                                  <w:pPr>
                                    <w:pStyle w:val="8"/>
                                    <w:rPr>
                                      <w:sz w:val="20"/>
                                    </w:rPr>
                                  </w:pPr>
                                </w:p>
                                <w:p w14:paraId="18D8F22E">
                                  <w:pPr>
                                    <w:pStyle w:val="8"/>
                                    <w:rPr>
                                      <w:sz w:val="20"/>
                                    </w:rPr>
                                  </w:pPr>
                                </w:p>
                                <w:p w14:paraId="09A907B9">
                                  <w:pPr>
                                    <w:pStyle w:val="8"/>
                                    <w:rPr>
                                      <w:sz w:val="20"/>
                                    </w:rPr>
                                  </w:pPr>
                                </w:p>
                                <w:p w14:paraId="66CAE1F1">
                                  <w:pPr>
                                    <w:pStyle w:val="8"/>
                                    <w:spacing w:before="6"/>
                                    <w:rPr>
                                      <w:sz w:val="19"/>
                                    </w:rPr>
                                  </w:pPr>
                                </w:p>
                                <w:p w14:paraId="37B40709">
                                  <w:pPr>
                                    <w:pStyle w:val="8"/>
                                    <w:spacing w:line="225" w:lineRule="auto"/>
                                    <w:ind w:left="175" w:right="67" w:hanging="99"/>
                                    <w:rPr>
                                      <w:sz w:val="20"/>
                                    </w:rPr>
                                  </w:pPr>
                                  <w:r>
                                    <w:rPr>
                                      <w:sz w:val="20"/>
                                    </w:rPr>
                                    <w:t>具备相应能力的单位</w:t>
                                  </w:r>
                                </w:p>
                              </w:tc>
                              <w:tc>
                                <w:tcPr>
                                  <w:tcW w:w="2625" w:type="dxa"/>
                                </w:tcPr>
                                <w:p w14:paraId="5C1A1178">
                                  <w:pPr>
                                    <w:pStyle w:val="8"/>
                                    <w:rPr>
                                      <w:sz w:val="32"/>
                                    </w:rPr>
                                  </w:pPr>
                                </w:p>
                                <w:p w14:paraId="1D1C431A">
                                  <w:pPr>
                                    <w:pStyle w:val="8"/>
                                    <w:rPr>
                                      <w:sz w:val="32"/>
                                    </w:rPr>
                                  </w:pPr>
                                </w:p>
                                <w:p w14:paraId="7D73DB57">
                                  <w:pPr>
                                    <w:pStyle w:val="8"/>
                                    <w:spacing w:before="9"/>
                                    <w:rPr>
                                      <w:sz w:val="42"/>
                                    </w:rPr>
                                  </w:pPr>
                                </w:p>
                                <w:p w14:paraId="0E453A75">
                                  <w:pPr>
                                    <w:pStyle w:val="8"/>
                                    <w:spacing w:line="153" w:lineRule="auto"/>
                                    <w:ind w:left="14" w:right="4" w:firstLine="98"/>
                                    <w:jc w:val="both"/>
                                    <w:rPr>
                                      <w:sz w:val="20"/>
                                    </w:rPr>
                                  </w:pPr>
                                  <w:r>
                                    <w:rPr>
                                      <w:sz w:val="20"/>
                                    </w:rPr>
                                    <w:t>申请人可按照要求自行编制建设项目水资源论证报告</w:t>
                                  </w:r>
                                  <w:r>
                                    <w:rPr>
                                      <w:spacing w:val="-125"/>
                                      <w:position w:val="-3"/>
                                      <w:sz w:val="32"/>
                                    </w:rPr>
                                    <w:t>，</w:t>
                                  </w:r>
                                  <w:r>
                                    <w:rPr>
                                      <w:spacing w:val="-13"/>
                                      <w:sz w:val="20"/>
                                    </w:rPr>
                                    <w:t>也</w:t>
                                  </w:r>
                                  <w:r>
                                    <w:rPr>
                                      <w:sz w:val="20"/>
                                    </w:rPr>
                                    <w:t>可委托有关机构编制</w:t>
                                  </w:r>
                                  <w:r>
                                    <w:rPr>
                                      <w:position w:val="-3"/>
                                      <w:sz w:val="32"/>
                                    </w:rPr>
                                    <w:t>，</w:t>
                                  </w:r>
                                  <w:r>
                                    <w:rPr>
                                      <w:sz w:val="20"/>
                                    </w:rPr>
                                    <w:t>审批</w:t>
                                  </w:r>
                                </w:p>
                                <w:p w14:paraId="79C119B8">
                                  <w:pPr>
                                    <w:pStyle w:val="8"/>
                                    <w:spacing w:line="207" w:lineRule="exact"/>
                                    <w:ind w:left="109" w:right="100"/>
                                    <w:jc w:val="center"/>
                                    <w:rPr>
                                      <w:sz w:val="20"/>
                                    </w:rPr>
                                  </w:pPr>
                                  <w:r>
                                    <w:rPr>
                                      <w:w w:val="95"/>
                                      <w:sz w:val="20"/>
                                    </w:rPr>
                                    <w:t>部门不得以任何形式要求申</w:t>
                                  </w:r>
                                </w:p>
                                <w:p w14:paraId="154CCFC8">
                                  <w:pPr>
                                    <w:pStyle w:val="8"/>
                                    <w:spacing w:before="50" w:line="170" w:lineRule="auto"/>
                                    <w:ind w:left="112" w:right="100"/>
                                    <w:jc w:val="center"/>
                                    <w:rPr>
                                      <w:sz w:val="32"/>
                                    </w:rPr>
                                  </w:pPr>
                                  <w:r>
                                    <w:rPr>
                                      <w:sz w:val="20"/>
                                    </w:rPr>
                                    <w:t>请人必须委托中介机构提供服务</w:t>
                                  </w:r>
                                  <w:r>
                                    <w:rPr>
                                      <w:position w:val="-3"/>
                                      <w:sz w:val="32"/>
                                    </w:rPr>
                                    <w:t>。</w:t>
                                  </w:r>
                                </w:p>
                              </w:tc>
                              <w:tc>
                                <w:tcPr>
                                  <w:tcW w:w="1818" w:type="dxa"/>
                                </w:tcPr>
                                <w:p w14:paraId="36A8880D">
                                  <w:pPr>
                                    <w:pStyle w:val="8"/>
                                    <w:spacing w:before="214" w:line="345" w:lineRule="exact"/>
                                    <w:ind w:left="14"/>
                                    <w:rPr>
                                      <w:sz w:val="20"/>
                                    </w:rPr>
                                  </w:pPr>
                                  <w:r>
                                    <w:rPr>
                                      <w:w w:val="95"/>
                                      <w:position w:val="-3"/>
                                      <w:sz w:val="32"/>
                                    </w:rPr>
                                    <w:t>《</w:t>
                                  </w:r>
                                  <w:r>
                                    <w:rPr>
                                      <w:w w:val="95"/>
                                      <w:sz w:val="20"/>
                                    </w:rPr>
                                    <w:t>云南省人民政府</w:t>
                                  </w:r>
                                </w:p>
                                <w:p w14:paraId="2FD13A2D">
                                  <w:pPr>
                                    <w:pStyle w:val="8"/>
                                    <w:spacing w:line="164" w:lineRule="exact"/>
                                    <w:ind w:left="14"/>
                                    <w:jc w:val="both"/>
                                    <w:rPr>
                                      <w:sz w:val="20"/>
                                    </w:rPr>
                                  </w:pPr>
                                  <w:r>
                                    <w:rPr>
                                      <w:spacing w:val="-1"/>
                                      <w:sz w:val="20"/>
                                    </w:rPr>
                                    <w:t>关于向中国 (云南)</w:t>
                                  </w:r>
                                </w:p>
                                <w:p w14:paraId="51BC2922">
                                  <w:pPr>
                                    <w:pStyle w:val="8"/>
                                    <w:spacing w:before="17" w:line="187" w:lineRule="auto"/>
                                    <w:ind w:left="14" w:right="193"/>
                                    <w:jc w:val="both"/>
                                    <w:rPr>
                                      <w:sz w:val="20"/>
                                    </w:rPr>
                                  </w:pPr>
                                  <w:r>
                                    <w:rPr>
                                      <w:sz w:val="20"/>
                                    </w:rPr>
                                    <w:t>自由贸易试验区各片区管委会下放第一批省级管理权限</w:t>
                                  </w:r>
                                </w:p>
                                <w:p w14:paraId="30AA5CB7">
                                  <w:pPr>
                                    <w:pStyle w:val="8"/>
                                    <w:spacing w:line="181" w:lineRule="exact"/>
                                    <w:ind w:left="14"/>
                                    <w:rPr>
                                      <w:sz w:val="20"/>
                                    </w:rPr>
                                  </w:pPr>
                                  <w:r>
                                    <w:rPr>
                                      <w:sz w:val="20"/>
                                    </w:rPr>
                                    <w:t>的决定</w:t>
                                  </w:r>
                                  <w:r>
                                    <w:rPr>
                                      <w:spacing w:val="-51"/>
                                      <w:position w:val="-3"/>
                                      <w:sz w:val="32"/>
                                    </w:rPr>
                                    <w:t>》</w:t>
                                  </w:r>
                                  <w:r>
                                    <w:rPr>
                                      <w:position w:val="-3"/>
                                      <w:sz w:val="32"/>
                                    </w:rPr>
                                    <w:t>（</w:t>
                                  </w:r>
                                  <w:r>
                                    <w:rPr>
                                      <w:spacing w:val="-4"/>
                                      <w:sz w:val="20"/>
                                    </w:rPr>
                                    <w:t>云政发</w:t>
                                  </w:r>
                                </w:p>
                                <w:p w14:paraId="75E41ED5">
                                  <w:pPr>
                                    <w:pStyle w:val="8"/>
                                    <w:spacing w:before="6" w:line="144" w:lineRule="auto"/>
                                    <w:ind w:left="14" w:right="22"/>
                                    <w:rPr>
                                      <w:sz w:val="20"/>
                                    </w:rPr>
                                  </w:pPr>
                                  <w:r>
                                    <w:rPr>
                                      <w:sz w:val="20"/>
                                    </w:rPr>
                                    <w:t>〔2020〕34</w:t>
                                  </w:r>
                                  <w:r>
                                    <w:rPr>
                                      <w:spacing w:val="-27"/>
                                      <w:sz w:val="20"/>
                                    </w:rPr>
                                    <w:t xml:space="preserve"> 号</w:t>
                                  </w:r>
                                  <w:r>
                                    <w:rPr>
                                      <w:position w:val="-3"/>
                                      <w:sz w:val="32"/>
                                    </w:rPr>
                                    <w:t>）</w:t>
                                  </w:r>
                                  <w:r>
                                    <w:rPr>
                                      <w:spacing w:val="-13"/>
                                      <w:sz w:val="20"/>
                                    </w:rPr>
                                    <w:t>省</w:t>
                                  </w:r>
                                  <w:r>
                                    <w:rPr>
                                      <w:sz w:val="20"/>
                                    </w:rPr>
                                    <w:t>级权限下放自贸区</w:t>
                                  </w:r>
                                </w:p>
                                <w:p w14:paraId="6856B146">
                                  <w:pPr>
                                    <w:pStyle w:val="8"/>
                                    <w:spacing w:line="234" w:lineRule="exact"/>
                                    <w:ind w:left="14"/>
                                    <w:rPr>
                                      <w:sz w:val="20"/>
                                    </w:rPr>
                                  </w:pPr>
                                  <w:r>
                                    <w:rPr>
                                      <w:position w:val="-3"/>
                                      <w:sz w:val="32"/>
                                    </w:rPr>
                                    <w:t>《</w:t>
                                  </w:r>
                                  <w:r>
                                    <w:rPr>
                                      <w:sz w:val="20"/>
                                    </w:rPr>
                                    <w:t>德宏州人民政府</w:t>
                                  </w:r>
                                </w:p>
                                <w:p w14:paraId="24FCF260">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6541D3F4">
                                  <w:pPr>
                                    <w:pStyle w:val="8"/>
                                    <w:spacing w:before="10" w:line="187" w:lineRule="auto"/>
                                    <w:ind w:left="14" w:right="193"/>
                                    <w:rPr>
                                      <w:sz w:val="20"/>
                                    </w:rPr>
                                  </w:pPr>
                                  <w:r>
                                    <w:rPr>
                                      <w:spacing w:val="-2"/>
                                      <w:sz w:val="20"/>
                                    </w:rPr>
                                    <w:t>管理委员会集中行</w:t>
                                  </w:r>
                                  <w:r>
                                    <w:rPr>
                                      <w:spacing w:val="-2"/>
                                      <w:w w:val="95"/>
                                      <w:sz w:val="20"/>
                                    </w:rPr>
                                    <w:t>使行政职权的决定</w:t>
                                  </w:r>
                                </w:p>
                                <w:p w14:paraId="372DA22D">
                                  <w:pPr>
                                    <w:pStyle w:val="8"/>
                                    <w:spacing w:line="182" w:lineRule="exact"/>
                                    <w:ind w:left="14"/>
                                    <w:rPr>
                                      <w:sz w:val="20"/>
                                    </w:rPr>
                                  </w:pPr>
                                  <w:r>
                                    <w:rPr>
                                      <w:position w:val="-3"/>
                                      <w:sz w:val="32"/>
                                    </w:rPr>
                                    <w:t>（</w:t>
                                  </w:r>
                                  <w:r>
                                    <w:rPr>
                                      <w:sz w:val="20"/>
                                    </w:rPr>
                                    <w:t>德政发〔2020〕</w:t>
                                  </w:r>
                                </w:p>
                                <w:p w14:paraId="172BD4FF">
                                  <w:pPr>
                                    <w:pStyle w:val="8"/>
                                    <w:spacing w:before="7" w:line="144"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r w14:paraId="0DD2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1" w:hRule="atLeast"/>
                              </w:trPr>
                              <w:tc>
                                <w:tcPr>
                                  <w:tcW w:w="762" w:type="dxa"/>
                                </w:tcPr>
                                <w:p w14:paraId="75B72AA6">
                                  <w:pPr>
                                    <w:pStyle w:val="8"/>
                                    <w:rPr>
                                      <w:sz w:val="20"/>
                                    </w:rPr>
                                  </w:pPr>
                                </w:p>
                                <w:p w14:paraId="4F6BE4E7">
                                  <w:pPr>
                                    <w:pStyle w:val="8"/>
                                    <w:rPr>
                                      <w:sz w:val="20"/>
                                    </w:rPr>
                                  </w:pPr>
                                </w:p>
                                <w:p w14:paraId="6F8A5505">
                                  <w:pPr>
                                    <w:pStyle w:val="8"/>
                                    <w:rPr>
                                      <w:sz w:val="20"/>
                                    </w:rPr>
                                  </w:pPr>
                                </w:p>
                                <w:p w14:paraId="40754D04">
                                  <w:pPr>
                                    <w:pStyle w:val="8"/>
                                    <w:rPr>
                                      <w:sz w:val="20"/>
                                    </w:rPr>
                                  </w:pPr>
                                </w:p>
                                <w:p w14:paraId="76FC45D7">
                                  <w:pPr>
                                    <w:pStyle w:val="8"/>
                                    <w:rPr>
                                      <w:sz w:val="20"/>
                                    </w:rPr>
                                  </w:pPr>
                                </w:p>
                                <w:p w14:paraId="652768CF">
                                  <w:pPr>
                                    <w:pStyle w:val="8"/>
                                    <w:rPr>
                                      <w:sz w:val="20"/>
                                    </w:rPr>
                                  </w:pPr>
                                </w:p>
                                <w:p w14:paraId="449E1EDF">
                                  <w:pPr>
                                    <w:pStyle w:val="8"/>
                                    <w:spacing w:before="6"/>
                                    <w:rPr>
                                      <w:sz w:val="21"/>
                                    </w:rPr>
                                  </w:pPr>
                                </w:p>
                                <w:p w14:paraId="153C6548">
                                  <w:pPr>
                                    <w:pStyle w:val="8"/>
                                    <w:ind w:left="9"/>
                                    <w:jc w:val="center"/>
                                    <w:rPr>
                                      <w:sz w:val="20"/>
                                    </w:rPr>
                                  </w:pPr>
                                  <w:r>
                                    <w:rPr>
                                      <w:w w:val="99"/>
                                      <w:sz w:val="20"/>
                                    </w:rPr>
                                    <w:t>9</w:t>
                                  </w:r>
                                </w:p>
                              </w:tc>
                              <w:tc>
                                <w:tcPr>
                                  <w:tcW w:w="1023" w:type="dxa"/>
                                </w:tcPr>
                                <w:p w14:paraId="4071F88A">
                                  <w:pPr>
                                    <w:pStyle w:val="8"/>
                                    <w:rPr>
                                      <w:sz w:val="20"/>
                                    </w:rPr>
                                  </w:pPr>
                                </w:p>
                                <w:p w14:paraId="0A6DE440">
                                  <w:pPr>
                                    <w:pStyle w:val="8"/>
                                    <w:rPr>
                                      <w:sz w:val="20"/>
                                    </w:rPr>
                                  </w:pPr>
                                </w:p>
                                <w:p w14:paraId="7DEA3679">
                                  <w:pPr>
                                    <w:pStyle w:val="8"/>
                                    <w:rPr>
                                      <w:sz w:val="20"/>
                                    </w:rPr>
                                  </w:pPr>
                                </w:p>
                                <w:p w14:paraId="6440E5EC">
                                  <w:pPr>
                                    <w:pStyle w:val="8"/>
                                    <w:rPr>
                                      <w:sz w:val="20"/>
                                    </w:rPr>
                                  </w:pPr>
                                </w:p>
                                <w:p w14:paraId="4BB70F20">
                                  <w:pPr>
                                    <w:pStyle w:val="8"/>
                                    <w:rPr>
                                      <w:sz w:val="20"/>
                                    </w:rPr>
                                  </w:pPr>
                                </w:p>
                                <w:p w14:paraId="329BE8B3">
                                  <w:pPr>
                                    <w:pStyle w:val="8"/>
                                    <w:rPr>
                                      <w:sz w:val="20"/>
                                    </w:rPr>
                                  </w:pPr>
                                </w:p>
                                <w:p w14:paraId="0C693E8A">
                                  <w:pPr>
                                    <w:pStyle w:val="8"/>
                                    <w:spacing w:before="167" w:line="225" w:lineRule="auto"/>
                                    <w:ind w:left="310" w:right="100" w:hanging="200"/>
                                    <w:rPr>
                                      <w:sz w:val="20"/>
                                    </w:rPr>
                                  </w:pPr>
                                  <w:r>
                                    <w:rPr>
                                      <w:sz w:val="20"/>
                                    </w:rPr>
                                    <w:t>洪水影响评价</w:t>
                                  </w:r>
                                </w:p>
                              </w:tc>
                              <w:tc>
                                <w:tcPr>
                                  <w:tcW w:w="1470" w:type="dxa"/>
                                </w:tcPr>
                                <w:p w14:paraId="3CE2868F">
                                  <w:pPr>
                                    <w:pStyle w:val="8"/>
                                    <w:rPr>
                                      <w:sz w:val="20"/>
                                    </w:rPr>
                                  </w:pPr>
                                </w:p>
                                <w:p w14:paraId="1175459C">
                                  <w:pPr>
                                    <w:pStyle w:val="8"/>
                                    <w:rPr>
                                      <w:sz w:val="20"/>
                                    </w:rPr>
                                  </w:pPr>
                                </w:p>
                                <w:p w14:paraId="75817CD9">
                                  <w:pPr>
                                    <w:pStyle w:val="8"/>
                                    <w:rPr>
                                      <w:sz w:val="20"/>
                                    </w:rPr>
                                  </w:pPr>
                                </w:p>
                                <w:p w14:paraId="73DDD8CC">
                                  <w:pPr>
                                    <w:pStyle w:val="8"/>
                                    <w:rPr>
                                      <w:sz w:val="20"/>
                                    </w:rPr>
                                  </w:pPr>
                                </w:p>
                                <w:p w14:paraId="73356E90">
                                  <w:pPr>
                                    <w:pStyle w:val="8"/>
                                    <w:rPr>
                                      <w:sz w:val="20"/>
                                    </w:rPr>
                                  </w:pPr>
                                </w:p>
                                <w:p w14:paraId="5B155BD9">
                                  <w:pPr>
                                    <w:pStyle w:val="8"/>
                                    <w:rPr>
                                      <w:sz w:val="20"/>
                                    </w:rPr>
                                  </w:pPr>
                                </w:p>
                                <w:p w14:paraId="3A83E57C">
                                  <w:pPr>
                                    <w:pStyle w:val="8"/>
                                    <w:spacing w:before="167" w:line="225" w:lineRule="auto"/>
                                    <w:ind w:left="633" w:right="25" w:hanging="600"/>
                                    <w:rPr>
                                      <w:sz w:val="20"/>
                                    </w:rPr>
                                  </w:pPr>
                                  <w:r>
                                    <w:rPr>
                                      <w:sz w:val="20"/>
                                    </w:rPr>
                                    <w:t>洪水影响评价审批</w:t>
                                  </w:r>
                                </w:p>
                              </w:tc>
                              <w:tc>
                                <w:tcPr>
                                  <w:tcW w:w="1575" w:type="dxa"/>
                                </w:tcPr>
                                <w:p w14:paraId="21D20766">
                                  <w:pPr>
                                    <w:pStyle w:val="8"/>
                                    <w:rPr>
                                      <w:rFonts w:ascii="Times New Roman"/>
                                      <w:sz w:val="20"/>
                                    </w:rPr>
                                  </w:pPr>
                                </w:p>
                              </w:tc>
                              <w:tc>
                                <w:tcPr>
                                  <w:tcW w:w="1575" w:type="dxa"/>
                                </w:tcPr>
                                <w:p w14:paraId="5AFF3FDD">
                                  <w:pPr>
                                    <w:pStyle w:val="8"/>
                                    <w:rPr>
                                      <w:sz w:val="20"/>
                                    </w:rPr>
                                  </w:pPr>
                                </w:p>
                                <w:p w14:paraId="59FBFF96">
                                  <w:pPr>
                                    <w:pStyle w:val="8"/>
                                    <w:rPr>
                                      <w:sz w:val="20"/>
                                    </w:rPr>
                                  </w:pPr>
                                </w:p>
                                <w:p w14:paraId="07D417E6">
                                  <w:pPr>
                                    <w:pStyle w:val="8"/>
                                    <w:rPr>
                                      <w:sz w:val="20"/>
                                    </w:rPr>
                                  </w:pPr>
                                </w:p>
                                <w:p w14:paraId="5202113F">
                                  <w:pPr>
                                    <w:pStyle w:val="8"/>
                                    <w:rPr>
                                      <w:sz w:val="20"/>
                                    </w:rPr>
                                  </w:pPr>
                                </w:p>
                                <w:p w14:paraId="78709B9A">
                                  <w:pPr>
                                    <w:pStyle w:val="8"/>
                                    <w:rPr>
                                      <w:sz w:val="20"/>
                                    </w:rPr>
                                  </w:pPr>
                                </w:p>
                                <w:p w14:paraId="5E83CEC2">
                                  <w:pPr>
                                    <w:pStyle w:val="8"/>
                                    <w:rPr>
                                      <w:sz w:val="20"/>
                                    </w:rPr>
                                  </w:pPr>
                                </w:p>
                                <w:p w14:paraId="7AF843C1">
                                  <w:pPr>
                                    <w:pStyle w:val="8"/>
                                    <w:spacing w:before="6"/>
                                    <w:rPr>
                                      <w:sz w:val="21"/>
                                    </w:rPr>
                                  </w:pPr>
                                </w:p>
                                <w:p w14:paraId="178FE02C">
                                  <w:pPr>
                                    <w:pStyle w:val="8"/>
                                    <w:ind w:left="221" w:right="213"/>
                                    <w:jc w:val="center"/>
                                    <w:rPr>
                                      <w:sz w:val="20"/>
                                    </w:rPr>
                                  </w:pPr>
                                  <w:r>
                                    <w:rPr>
                                      <w:sz w:val="20"/>
                                    </w:rPr>
                                    <w:t>市水利局</w:t>
                                  </w:r>
                                </w:p>
                              </w:tc>
                              <w:tc>
                                <w:tcPr>
                                  <w:tcW w:w="1050" w:type="dxa"/>
                                </w:tcPr>
                                <w:p w14:paraId="65992F73">
                                  <w:pPr>
                                    <w:pStyle w:val="8"/>
                                    <w:rPr>
                                      <w:sz w:val="32"/>
                                    </w:rPr>
                                  </w:pPr>
                                </w:p>
                                <w:p w14:paraId="2270D40A">
                                  <w:pPr>
                                    <w:pStyle w:val="8"/>
                                    <w:rPr>
                                      <w:sz w:val="32"/>
                                    </w:rPr>
                                  </w:pPr>
                                </w:p>
                                <w:p w14:paraId="3B0EC0E4">
                                  <w:pPr>
                                    <w:pStyle w:val="8"/>
                                    <w:rPr>
                                      <w:sz w:val="32"/>
                                    </w:rPr>
                                  </w:pPr>
                                </w:p>
                                <w:p w14:paraId="131C334A">
                                  <w:pPr>
                                    <w:pStyle w:val="8"/>
                                    <w:spacing w:before="3"/>
                                    <w:rPr>
                                      <w:sz w:val="39"/>
                                    </w:rPr>
                                  </w:pPr>
                                </w:p>
                                <w:p w14:paraId="26366764">
                                  <w:pPr>
                                    <w:pStyle w:val="8"/>
                                    <w:ind w:left="103" w:right="96"/>
                                    <w:jc w:val="center"/>
                                    <w:rPr>
                                      <w:sz w:val="20"/>
                                    </w:rPr>
                                  </w:pPr>
                                  <w:r>
                                    <w:rPr>
                                      <w:sz w:val="20"/>
                                    </w:rPr>
                                    <w:t>州</w:t>
                                  </w:r>
                                  <w:r>
                                    <w:rPr>
                                      <w:position w:val="-3"/>
                                      <w:sz w:val="32"/>
                                    </w:rPr>
                                    <w:t>、</w:t>
                                  </w:r>
                                  <w:r>
                                    <w:rPr>
                                      <w:sz w:val="20"/>
                                    </w:rPr>
                                    <w:t>县</w:t>
                                  </w:r>
                                </w:p>
                              </w:tc>
                              <w:tc>
                                <w:tcPr>
                                  <w:tcW w:w="2310" w:type="dxa"/>
                                </w:tcPr>
                                <w:p w14:paraId="4E0D34BD">
                                  <w:pPr>
                                    <w:pStyle w:val="8"/>
                                    <w:spacing w:before="2"/>
                                    <w:rPr>
                                      <w:sz w:val="32"/>
                                    </w:rPr>
                                  </w:pPr>
                                </w:p>
                                <w:p w14:paraId="3F1A2E3D">
                                  <w:pPr>
                                    <w:pStyle w:val="8"/>
                                    <w:spacing w:line="325" w:lineRule="exact"/>
                                    <w:ind w:left="13"/>
                                    <w:rPr>
                                      <w:sz w:val="20"/>
                                    </w:rPr>
                                  </w:pPr>
                                  <w:r>
                                    <w:rPr>
                                      <w:position w:val="-3"/>
                                      <w:sz w:val="32"/>
                                    </w:rPr>
                                    <w:t>《</w:t>
                                  </w:r>
                                  <w:r>
                                    <w:rPr>
                                      <w:sz w:val="20"/>
                                    </w:rPr>
                                    <w:t>中华人民共和国防洪</w:t>
                                  </w:r>
                                </w:p>
                                <w:p w14:paraId="33FD8916">
                                  <w:pPr>
                                    <w:pStyle w:val="8"/>
                                    <w:spacing w:line="240" w:lineRule="exact"/>
                                    <w:ind w:left="13"/>
                                    <w:rPr>
                                      <w:sz w:val="32"/>
                                    </w:rPr>
                                  </w:pPr>
                                  <w:r>
                                    <w:rPr>
                                      <w:sz w:val="20"/>
                                    </w:rPr>
                                    <w:t>法</w:t>
                                  </w:r>
                                  <w:r>
                                    <w:rPr>
                                      <w:position w:val="-3"/>
                                      <w:sz w:val="32"/>
                                    </w:rPr>
                                    <w:t>》</w:t>
                                  </w:r>
                                </w:p>
                                <w:p w14:paraId="3210972F">
                                  <w:pPr>
                                    <w:pStyle w:val="8"/>
                                    <w:spacing w:line="240" w:lineRule="exact"/>
                                    <w:ind w:left="13"/>
                                    <w:rPr>
                                      <w:sz w:val="20"/>
                                    </w:rPr>
                                  </w:pPr>
                                  <w:r>
                                    <w:rPr>
                                      <w:position w:val="-3"/>
                                      <w:sz w:val="32"/>
                                    </w:rPr>
                                    <w:t>《</w:t>
                                  </w:r>
                                  <w:r>
                                    <w:rPr>
                                      <w:sz w:val="20"/>
                                    </w:rPr>
                                    <w:t>水工程建设规划同意</w:t>
                                  </w:r>
                                </w:p>
                                <w:p w14:paraId="3AAEC6A1">
                                  <w:pPr>
                                    <w:pStyle w:val="8"/>
                                    <w:spacing w:line="240" w:lineRule="exact"/>
                                    <w:ind w:left="13"/>
                                    <w:rPr>
                                      <w:sz w:val="32"/>
                                    </w:rPr>
                                  </w:pPr>
                                  <w:r>
                                    <w:rPr>
                                      <w:w w:val="95"/>
                                      <w:sz w:val="20"/>
                                    </w:rPr>
                                    <w:t>书制度管理办</w:t>
                                  </w:r>
                                  <w:r>
                                    <w:rPr>
                                      <w:spacing w:val="-159"/>
                                      <w:w w:val="95"/>
                                      <w:sz w:val="20"/>
                                    </w:rPr>
                                    <w:t>法</w:t>
                                  </w:r>
                                  <w:r>
                                    <w:rPr>
                                      <w:w w:val="95"/>
                                      <w:position w:val="-3"/>
                                      <w:sz w:val="32"/>
                                    </w:rPr>
                                    <w:t>（</w:t>
                                  </w:r>
                                  <w:r>
                                    <w:rPr>
                                      <w:w w:val="95"/>
                                      <w:sz w:val="20"/>
                                    </w:rPr>
                                    <w:t>试行</w:t>
                                  </w:r>
                                  <w:r>
                                    <w:rPr>
                                      <w:spacing w:val="-159"/>
                                      <w:w w:val="95"/>
                                      <w:position w:val="-3"/>
                                      <w:sz w:val="32"/>
                                    </w:rPr>
                                    <w:t>）</w:t>
                                  </w:r>
                                </w:p>
                                <w:p w14:paraId="1C0030BE">
                                  <w:pPr>
                                    <w:pStyle w:val="8"/>
                                    <w:spacing w:before="30" w:line="141" w:lineRule="auto"/>
                                    <w:ind w:left="13" w:right="4"/>
                                    <w:rPr>
                                      <w:sz w:val="20"/>
                                    </w:rPr>
                                  </w:pPr>
                                  <w:r>
                                    <w:rPr>
                                      <w:position w:val="-3"/>
                                      <w:sz w:val="32"/>
                                    </w:rPr>
                                    <w:t>（</w:t>
                                  </w:r>
                                  <w:r>
                                    <w:rPr>
                                      <w:spacing w:val="-129"/>
                                      <w:position w:val="-3"/>
                                      <w:sz w:val="32"/>
                                    </w:rPr>
                                    <w:t xml:space="preserve"> </w:t>
                                  </w:r>
                                  <w:r>
                                    <w:rPr>
                                      <w:spacing w:val="18"/>
                                      <w:sz w:val="20"/>
                                    </w:rPr>
                                    <w:t xml:space="preserve">水利部令第 </w:t>
                                  </w:r>
                                  <w:r>
                                    <w:rPr>
                                      <w:sz w:val="20"/>
                                    </w:rPr>
                                    <w:t>31</w:t>
                                  </w:r>
                                  <w:r>
                                    <w:rPr>
                                      <w:spacing w:val="-1"/>
                                      <w:sz w:val="20"/>
                                    </w:rPr>
                                    <w:t xml:space="preserve"> 号发</w:t>
                                  </w:r>
                                  <w:r>
                                    <w:rPr>
                                      <w:spacing w:val="7"/>
                                      <w:sz w:val="20"/>
                                    </w:rPr>
                                    <w:t>布</w:t>
                                  </w:r>
                                  <w:r>
                                    <w:rPr>
                                      <w:spacing w:val="9"/>
                                      <w:position w:val="-3"/>
                                      <w:sz w:val="32"/>
                                    </w:rPr>
                                    <w:t>，</w:t>
                                  </w:r>
                                  <w:r>
                                    <w:rPr>
                                      <w:spacing w:val="-4"/>
                                      <w:sz w:val="20"/>
                                    </w:rPr>
                                    <w:t xml:space="preserve">水利部令第 </w:t>
                                  </w:r>
                                  <w:r>
                                    <w:rPr>
                                      <w:sz w:val="20"/>
                                    </w:rPr>
                                    <w:t>47</w:t>
                                  </w:r>
                                  <w:r>
                                    <w:rPr>
                                      <w:spacing w:val="-18"/>
                                      <w:sz w:val="20"/>
                                    </w:rPr>
                                    <w:t xml:space="preserve"> 号第</w:t>
                                  </w:r>
                                </w:p>
                                <w:p w14:paraId="3A7FE256">
                                  <w:pPr>
                                    <w:pStyle w:val="8"/>
                                    <w:spacing w:line="141" w:lineRule="auto"/>
                                    <w:ind w:left="13" w:right="3"/>
                                    <w:rPr>
                                      <w:sz w:val="32"/>
                                    </w:rPr>
                                  </w:pPr>
                                  <w:r>
                                    <w:rPr>
                                      <w:sz w:val="20"/>
                                    </w:rPr>
                                    <w:t>一次修正</w:t>
                                  </w:r>
                                  <w:r>
                                    <w:rPr>
                                      <w:spacing w:val="-89"/>
                                      <w:position w:val="-3"/>
                                      <w:sz w:val="32"/>
                                    </w:rPr>
                                    <w:t>，</w:t>
                                  </w:r>
                                  <w:r>
                                    <w:rPr>
                                      <w:spacing w:val="-9"/>
                                      <w:sz w:val="20"/>
                                    </w:rPr>
                                    <w:t xml:space="preserve">水利部令第 </w:t>
                                  </w:r>
                                  <w:r>
                                    <w:rPr>
                                      <w:spacing w:val="-7"/>
                                      <w:sz w:val="20"/>
                                    </w:rPr>
                                    <w:t xml:space="preserve">49 </w:t>
                                  </w:r>
                                  <w:r>
                                    <w:rPr>
                                      <w:sz w:val="20"/>
                                    </w:rPr>
                                    <w:t>号第二次修正</w:t>
                                  </w:r>
                                  <w:r>
                                    <w:rPr>
                                      <w:position w:val="-3"/>
                                      <w:sz w:val="32"/>
                                    </w:rPr>
                                    <w:t>）</w:t>
                                  </w:r>
                                </w:p>
                                <w:p w14:paraId="3C05AF53">
                                  <w:pPr>
                                    <w:pStyle w:val="8"/>
                                    <w:spacing w:line="246" w:lineRule="exact"/>
                                    <w:ind w:left="13"/>
                                    <w:rPr>
                                      <w:sz w:val="20"/>
                                    </w:rPr>
                                  </w:pPr>
                                  <w:r>
                                    <w:rPr>
                                      <w:spacing w:val="19"/>
                                      <w:w w:val="95"/>
                                      <w:position w:val="-3"/>
                                      <w:sz w:val="32"/>
                                    </w:rPr>
                                    <w:t>《</w:t>
                                  </w:r>
                                  <w:r>
                                    <w:rPr>
                                      <w:spacing w:val="14"/>
                                      <w:w w:val="95"/>
                                      <w:sz w:val="20"/>
                                    </w:rPr>
                                    <w:t>水利部关于加强非防</w:t>
                                  </w:r>
                                </w:p>
                                <w:p w14:paraId="4D5E6FC0">
                                  <w:pPr>
                                    <w:pStyle w:val="8"/>
                                    <w:spacing w:before="9" w:line="170" w:lineRule="auto"/>
                                    <w:ind w:left="13" w:right="4"/>
                                    <w:rPr>
                                      <w:sz w:val="20"/>
                                    </w:rPr>
                                  </w:pPr>
                                  <w:r>
                                    <w:rPr>
                                      <w:spacing w:val="5"/>
                                      <w:sz w:val="20"/>
                                    </w:rPr>
                                    <w:t>洪建设项目洪水影响评价</w:t>
                                  </w:r>
                                  <w:r>
                                    <w:rPr>
                                      <w:spacing w:val="30"/>
                                      <w:sz w:val="20"/>
                                    </w:rPr>
                                    <w:t>工作的通知</w:t>
                                  </w:r>
                                  <w:r>
                                    <w:rPr>
                                      <w:spacing w:val="31"/>
                                      <w:position w:val="-3"/>
                                      <w:sz w:val="32"/>
                                    </w:rPr>
                                    <w:t>》</w:t>
                                  </w:r>
                                  <w:r>
                                    <w:rPr>
                                      <w:position w:val="-3"/>
                                      <w:sz w:val="32"/>
                                    </w:rPr>
                                    <w:t>（</w:t>
                                  </w:r>
                                  <w:r>
                                    <w:rPr>
                                      <w:spacing w:val="-141"/>
                                      <w:position w:val="-3"/>
                                      <w:sz w:val="32"/>
                                    </w:rPr>
                                    <w:t xml:space="preserve"> </w:t>
                                  </w:r>
                                  <w:r>
                                    <w:rPr>
                                      <w:spacing w:val="9"/>
                                      <w:sz w:val="20"/>
                                    </w:rPr>
                                    <w:t>水汛</w:t>
                                  </w:r>
                                </w:p>
                                <w:p w14:paraId="6C3D4A28">
                                  <w:pPr>
                                    <w:pStyle w:val="8"/>
                                    <w:spacing w:line="279" w:lineRule="exact"/>
                                    <w:ind w:left="13"/>
                                    <w:rPr>
                                      <w:sz w:val="32"/>
                                    </w:rPr>
                                  </w:pPr>
                                  <w:r>
                                    <w:rPr>
                                      <w:sz w:val="20"/>
                                    </w:rPr>
                                    <w:t>〔2017〕359 号</w:t>
                                  </w:r>
                                  <w:r>
                                    <w:rPr>
                                      <w:position w:val="-3"/>
                                      <w:sz w:val="32"/>
                                    </w:rPr>
                                    <w:t>）</w:t>
                                  </w:r>
                                </w:p>
                              </w:tc>
                              <w:tc>
                                <w:tcPr>
                                  <w:tcW w:w="1155" w:type="dxa"/>
                                </w:tcPr>
                                <w:p w14:paraId="7E23F09C">
                                  <w:pPr>
                                    <w:pStyle w:val="8"/>
                                    <w:rPr>
                                      <w:sz w:val="32"/>
                                    </w:rPr>
                                  </w:pPr>
                                </w:p>
                                <w:p w14:paraId="07753986">
                                  <w:pPr>
                                    <w:pStyle w:val="8"/>
                                    <w:rPr>
                                      <w:sz w:val="32"/>
                                    </w:rPr>
                                  </w:pPr>
                                </w:p>
                                <w:p w14:paraId="424CD5B1">
                                  <w:pPr>
                                    <w:pStyle w:val="8"/>
                                    <w:spacing w:before="8"/>
                                    <w:rPr>
                                      <w:sz w:val="24"/>
                                    </w:rPr>
                                  </w:pPr>
                                </w:p>
                                <w:p w14:paraId="472E09EE">
                                  <w:pPr>
                                    <w:pStyle w:val="8"/>
                                    <w:ind w:left="-175"/>
                                    <w:rPr>
                                      <w:sz w:val="32"/>
                                    </w:rPr>
                                  </w:pPr>
                                  <w:r>
                                    <w:rPr>
                                      <w:w w:val="99"/>
                                      <w:sz w:val="32"/>
                                    </w:rPr>
                                    <w:t>》</w:t>
                                  </w:r>
                                </w:p>
                                <w:p w14:paraId="2ADEB0A3">
                                  <w:pPr>
                                    <w:pStyle w:val="8"/>
                                    <w:spacing w:before="159" w:line="225" w:lineRule="auto"/>
                                    <w:ind w:left="175" w:right="67" w:hanging="99"/>
                                    <w:rPr>
                                      <w:sz w:val="20"/>
                                    </w:rPr>
                                  </w:pPr>
                                  <w:r>
                                    <w:rPr>
                                      <w:sz w:val="20"/>
                                    </w:rPr>
                                    <w:t>具备相应能力的单位</w:t>
                                  </w:r>
                                </w:p>
                              </w:tc>
                              <w:tc>
                                <w:tcPr>
                                  <w:tcW w:w="2625" w:type="dxa"/>
                                </w:tcPr>
                                <w:p w14:paraId="6A954D19">
                                  <w:pPr>
                                    <w:pStyle w:val="8"/>
                                    <w:rPr>
                                      <w:sz w:val="32"/>
                                    </w:rPr>
                                  </w:pPr>
                                </w:p>
                                <w:p w14:paraId="3AB7CB90">
                                  <w:pPr>
                                    <w:pStyle w:val="8"/>
                                    <w:rPr>
                                      <w:sz w:val="32"/>
                                    </w:rPr>
                                  </w:pPr>
                                </w:p>
                                <w:p w14:paraId="6924859E">
                                  <w:pPr>
                                    <w:pStyle w:val="8"/>
                                    <w:spacing w:before="8"/>
                                    <w:rPr>
                                      <w:sz w:val="45"/>
                                    </w:rPr>
                                  </w:pPr>
                                </w:p>
                                <w:p w14:paraId="7A92C50D">
                                  <w:pPr>
                                    <w:pStyle w:val="8"/>
                                    <w:spacing w:line="153" w:lineRule="auto"/>
                                    <w:ind w:left="52" w:right="40" w:firstLine="60"/>
                                    <w:jc w:val="both"/>
                                    <w:rPr>
                                      <w:sz w:val="20"/>
                                    </w:rPr>
                                  </w:pPr>
                                  <w:r>
                                    <w:rPr>
                                      <w:sz w:val="20"/>
                                    </w:rPr>
                                    <w:t>申请人可按照要求自行编制洪水影响评价报告</w:t>
                                  </w:r>
                                  <w:r>
                                    <w:rPr>
                                      <w:position w:val="-3"/>
                                      <w:sz w:val="32"/>
                                    </w:rPr>
                                    <w:t>，</w:t>
                                  </w:r>
                                  <w:r>
                                    <w:rPr>
                                      <w:spacing w:val="-5"/>
                                      <w:sz w:val="20"/>
                                    </w:rPr>
                                    <w:t>也可委</w:t>
                                  </w:r>
                                  <w:r>
                                    <w:rPr>
                                      <w:w w:val="95"/>
                                      <w:sz w:val="20"/>
                                    </w:rPr>
                                    <w:t>托有关机构编制</w:t>
                                  </w:r>
                                  <w:r>
                                    <w:rPr>
                                      <w:w w:val="95"/>
                                      <w:position w:val="-3"/>
                                      <w:sz w:val="32"/>
                                    </w:rPr>
                                    <w:t>，</w:t>
                                  </w:r>
                                  <w:r>
                                    <w:rPr>
                                      <w:spacing w:val="-3"/>
                                      <w:w w:val="95"/>
                                      <w:sz w:val="20"/>
                                    </w:rPr>
                                    <w:t>审批部门</w:t>
                                  </w:r>
                                </w:p>
                                <w:p w14:paraId="4F635F18">
                                  <w:pPr>
                                    <w:pStyle w:val="8"/>
                                    <w:spacing w:before="17" w:line="170" w:lineRule="auto"/>
                                    <w:ind w:left="14" w:right="-29" w:firstLine="98"/>
                                    <w:rPr>
                                      <w:sz w:val="32"/>
                                    </w:rPr>
                                  </w:pPr>
                                  <w:r>
                                    <w:rPr>
                                      <w:sz w:val="20"/>
                                    </w:rPr>
                                    <w:t>不得以任何形式要求申请人</w:t>
                                  </w:r>
                                  <w:r>
                                    <w:rPr>
                                      <w:w w:val="95"/>
                                      <w:sz w:val="20"/>
                                    </w:rPr>
                                    <w:t>必须委托中介机构提供服务</w:t>
                                  </w:r>
                                  <w:r>
                                    <w:rPr>
                                      <w:spacing w:val="-105"/>
                                      <w:w w:val="95"/>
                                      <w:position w:val="-3"/>
                                      <w:sz w:val="32"/>
                                    </w:rPr>
                                    <w:t>。</w:t>
                                  </w:r>
                                </w:p>
                              </w:tc>
                              <w:tc>
                                <w:tcPr>
                                  <w:tcW w:w="1818" w:type="dxa"/>
                                </w:tcPr>
                                <w:p w14:paraId="2334188F">
                                  <w:pPr>
                                    <w:pStyle w:val="8"/>
                                    <w:spacing w:before="132" w:line="346" w:lineRule="exact"/>
                                    <w:ind w:left="14"/>
                                    <w:rPr>
                                      <w:sz w:val="20"/>
                                    </w:rPr>
                                  </w:pPr>
                                  <w:r>
                                    <w:rPr>
                                      <w:w w:val="95"/>
                                      <w:position w:val="-3"/>
                                      <w:sz w:val="32"/>
                                    </w:rPr>
                                    <w:t>《</w:t>
                                  </w:r>
                                  <w:r>
                                    <w:rPr>
                                      <w:w w:val="95"/>
                                      <w:sz w:val="20"/>
                                    </w:rPr>
                                    <w:t>云南省人民政府</w:t>
                                  </w:r>
                                </w:p>
                                <w:p w14:paraId="1C858633">
                                  <w:pPr>
                                    <w:pStyle w:val="8"/>
                                    <w:spacing w:line="164" w:lineRule="exact"/>
                                    <w:ind w:left="14"/>
                                    <w:rPr>
                                      <w:sz w:val="20"/>
                                    </w:rPr>
                                  </w:pPr>
                                  <w:r>
                                    <w:rPr>
                                      <w:spacing w:val="-1"/>
                                      <w:sz w:val="20"/>
                                    </w:rPr>
                                    <w:t>关于向中国 (云南)</w:t>
                                  </w:r>
                                </w:p>
                                <w:p w14:paraId="133838A6">
                                  <w:pPr>
                                    <w:pStyle w:val="8"/>
                                    <w:spacing w:before="15" w:line="187" w:lineRule="auto"/>
                                    <w:ind w:left="14" w:right="193"/>
                                    <w:rPr>
                                      <w:sz w:val="20"/>
                                    </w:rPr>
                                  </w:pPr>
                                  <w:r>
                                    <w:rPr>
                                      <w:sz w:val="20"/>
                                    </w:rPr>
                                    <w:t>自由贸易试验区各片区管委会下放第</w:t>
                                  </w:r>
                                </w:p>
                                <w:p w14:paraId="4FE6B2AD">
                                  <w:pPr>
                                    <w:pStyle w:val="8"/>
                                    <w:spacing w:before="39" w:line="141" w:lineRule="auto"/>
                                    <w:ind w:left="14" w:right="3"/>
                                    <w:rPr>
                                      <w:sz w:val="20"/>
                                    </w:rPr>
                                  </w:pPr>
                                  <w:r>
                                    <w:rPr>
                                      <w:sz w:val="20"/>
                                    </w:rPr>
                                    <w:t xml:space="preserve">一批省级管理权限 </w:t>
                                  </w:r>
                                  <w:r>
                                    <w:rPr>
                                      <w:w w:val="95"/>
                                      <w:sz w:val="20"/>
                                    </w:rPr>
                                    <w:t>的决定</w:t>
                                  </w:r>
                                  <w:r>
                                    <w:rPr>
                                      <w:spacing w:val="-51"/>
                                      <w:w w:val="95"/>
                                      <w:position w:val="-3"/>
                                      <w:sz w:val="32"/>
                                    </w:rPr>
                                    <w:t>》</w:t>
                                  </w:r>
                                  <w:r>
                                    <w:rPr>
                                      <w:w w:val="95"/>
                                      <w:position w:val="-3"/>
                                      <w:sz w:val="32"/>
                                    </w:rPr>
                                    <w:t>（</w:t>
                                  </w:r>
                                  <w:r>
                                    <w:rPr>
                                      <w:spacing w:val="-5"/>
                                      <w:w w:val="95"/>
                                      <w:sz w:val="20"/>
                                    </w:rPr>
                                    <w:t>云政发</w:t>
                                  </w:r>
                                </w:p>
                                <w:p w14:paraId="20F589D0">
                                  <w:pPr>
                                    <w:pStyle w:val="8"/>
                                    <w:spacing w:line="189" w:lineRule="exact"/>
                                    <w:ind w:left="14"/>
                                    <w:rPr>
                                      <w:sz w:val="20"/>
                                    </w:rPr>
                                  </w:pPr>
                                  <w:r>
                                    <w:rPr>
                                      <w:sz w:val="20"/>
                                    </w:rPr>
                                    <w:t>〔2020〕34</w:t>
                                  </w:r>
                                  <w:r>
                                    <w:rPr>
                                      <w:spacing w:val="-28"/>
                                      <w:sz w:val="20"/>
                                    </w:rPr>
                                    <w:t xml:space="preserve"> 号</w:t>
                                  </w:r>
                                  <w:r>
                                    <w:rPr>
                                      <w:position w:val="-3"/>
                                      <w:sz w:val="32"/>
                                    </w:rPr>
                                    <w:t>）</w:t>
                                  </w:r>
                                  <w:r>
                                    <w:rPr>
                                      <w:sz w:val="20"/>
                                    </w:rPr>
                                    <w:t>省</w:t>
                                  </w:r>
                                </w:p>
                                <w:p w14:paraId="54257DE1">
                                  <w:pPr>
                                    <w:pStyle w:val="8"/>
                                    <w:spacing w:line="124" w:lineRule="exact"/>
                                    <w:ind w:left="14"/>
                                    <w:rPr>
                                      <w:sz w:val="20"/>
                                    </w:rPr>
                                  </w:pPr>
                                  <w:r>
                                    <w:rPr>
                                      <w:sz w:val="20"/>
                                    </w:rPr>
                                    <w:t>级权限下放自贸区</w:t>
                                  </w:r>
                                </w:p>
                                <w:p w14:paraId="21E16CD1">
                                  <w:pPr>
                                    <w:pStyle w:val="8"/>
                                    <w:spacing w:line="276" w:lineRule="exact"/>
                                    <w:ind w:left="14"/>
                                    <w:rPr>
                                      <w:sz w:val="20"/>
                                    </w:rPr>
                                  </w:pPr>
                                  <w:r>
                                    <w:rPr>
                                      <w:position w:val="-3"/>
                                      <w:sz w:val="32"/>
                                    </w:rPr>
                                    <w:t>《</w:t>
                                  </w:r>
                                  <w:r>
                                    <w:rPr>
                                      <w:sz w:val="20"/>
                                    </w:rPr>
                                    <w:t>德宏州人民政府</w:t>
                                  </w:r>
                                </w:p>
                                <w:p w14:paraId="6D7C6D91">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0A752005">
                                  <w:pPr>
                                    <w:pStyle w:val="8"/>
                                    <w:spacing w:before="8" w:line="189" w:lineRule="auto"/>
                                    <w:ind w:left="14" w:right="193"/>
                                    <w:rPr>
                                      <w:sz w:val="20"/>
                                    </w:rPr>
                                  </w:pPr>
                                  <w:r>
                                    <w:rPr>
                                      <w:spacing w:val="-2"/>
                                      <w:sz w:val="20"/>
                                    </w:rPr>
                                    <w:t>管理委员会集中行</w:t>
                                  </w:r>
                                  <w:r>
                                    <w:rPr>
                                      <w:spacing w:val="-2"/>
                                      <w:w w:val="95"/>
                                      <w:sz w:val="20"/>
                                    </w:rPr>
                                    <w:t>使行政职权的决定</w:t>
                                  </w:r>
                                </w:p>
                                <w:p w14:paraId="139B5669">
                                  <w:pPr>
                                    <w:pStyle w:val="8"/>
                                    <w:spacing w:line="179" w:lineRule="exact"/>
                                    <w:ind w:left="14"/>
                                    <w:rPr>
                                      <w:sz w:val="20"/>
                                    </w:rPr>
                                  </w:pPr>
                                  <w:r>
                                    <w:rPr>
                                      <w:position w:val="-3"/>
                                      <w:sz w:val="32"/>
                                    </w:rPr>
                                    <w:t>（</w:t>
                                  </w:r>
                                  <w:r>
                                    <w:rPr>
                                      <w:sz w:val="20"/>
                                    </w:rPr>
                                    <w:t>德政发〔2020〕</w:t>
                                  </w:r>
                                </w:p>
                                <w:p w14:paraId="21B84733">
                                  <w:pPr>
                                    <w:pStyle w:val="8"/>
                                    <w:spacing w:before="4" w:line="146"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bl>
                          <w:p w14:paraId="4C5AC398">
                            <w:pPr>
                              <w:pStyle w:val="3"/>
                            </w:pPr>
                          </w:p>
                        </w:txbxContent>
                      </wps:txbx>
                      <wps:bodyPr lIns="0" tIns="0" rIns="0" bIns="0" upright="1"/>
                    </wps:wsp>
                  </a:graphicData>
                </a:graphic>
              </wp:anchor>
            </w:drawing>
          </mc:Choice>
          <mc:Fallback>
            <w:pict>
              <v:shape id="_x0000_s1026" o:spid="_x0000_s1026" o:spt="202" type="#_x0000_t202" style="position:absolute;left:0pt;margin-left:45.95pt;margin-top:56.65pt;height:468.55pt;width:768.9pt;mso-position-horizontal-relative:page;mso-position-vertical-relative:page;z-index:251668480;mso-width-relative:page;mso-height-relative:page;" filled="f" stroked="f" coordsize="21600,21600" o:gfxdata="UEsDBAoAAAAAAIdO4kAAAAAAAAAAAAAAAAAEAAAAZHJzL1BLAwQUAAAACACHTuJAKRk2DNkAAAAM&#10;AQAADwAAAGRycy9kb3ducmV2LnhtbE2Py07DMBBF90j8gzVI7KidFgIJcSqEYIWESMOCpRNPk6jx&#10;OMTug79nuoLdPI7unCnWJzeKA85h8KQhWSgQSK23A3UaPuvXmwcQIRqyZvSEGn4wwLq8vChMbv2R&#10;KjxsYic4hEJuNPQxTrmUoe3RmbDwExLvtn52JnI7d9LO5sjhbpRLpVLpzEB8oTcTPvfY7jZ7p+Hp&#10;i6qX4fu9+ai21VDXmaK3dKf19VWiHkFEPMU/GM76rA4lOzV+TzaIUUOWZEzyPFmtQJyBdJndg2i4&#10;UnfqFmRZyP9PlL9QSwMEFAAAAAgAh07iQL+vfEW8AQAAcwMAAA4AAABkcnMvZTJvRG9jLnhtbK1T&#10;S27bMBDdF8gdCO5jKmmUJoLlAIWRIEDRFkh7AJqiLAL8YUhb8gXaG3TVTfc9l8+RIWU5n26y6IYa&#10;zYzevPeGmt8MRpOthKCcrenZrKBEWuEaZdc1/f7t9vSKkhC5bbh2VtZ0JwO9WZy8m/e+kueuc7qR&#10;QBDEhqr3Ne1i9BVjQXTS8DBzXlostg4Mj/gKa9YA7xHdaHZeFJesd9B4cEKGgNnlWKQHRHgLoGtb&#10;JeTSiY2RNo6oIDWPKCl0yge6yGzbVor4pW2DjETXFJXGfOIQjFfpZIs5r9bAfafEgQJ/C4VXmgxX&#10;FoceoZY8crIB9Q+UUQJccG2cCWfYKCQ7girOilfePHTcy6wFrQ7+aHr4f7Di8/YrENXU9IISyw0u&#10;fP/r5/733/2fH+Qi2dP7UGHXg8e+OHx0A16aKR8wmVQPLZj0RD0E62ju7miuHCIRmLz+cFkW77Ek&#10;sFZel0V5VSYc9vS5hxDvpDMkBTUF3F42lW8/hTi2Ti1pmnW3Suu8QW1fJBAzZVjiPnJMURxWw0HQ&#10;yjU71KPvLXqZ7sUUwBSspmDjQa07pJNVZ0jcReZ9uDdp2c/f8+Cnf2XxC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kZNgzZAAAADAEAAA8AAAAAAAAAAQAgAAAAIgAAAGRycy9kb3ducmV2LnhtbFBL&#10;AQIUABQAAAAIAIdO4kC/r3xFvAEAAHMDAAAOAAAAAAAAAAEAIAAAACgBAABkcnMvZTJvRG9jLnht&#10;bFBLBQYAAAAABgAGAFkBAABW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023"/>
                        <w:gridCol w:w="1470"/>
                        <w:gridCol w:w="1575"/>
                        <w:gridCol w:w="1575"/>
                        <w:gridCol w:w="1050"/>
                        <w:gridCol w:w="2310"/>
                        <w:gridCol w:w="1155"/>
                        <w:gridCol w:w="2625"/>
                        <w:gridCol w:w="1818"/>
                      </w:tblGrid>
                      <w:tr w14:paraId="0BACD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62" w:type="dxa"/>
                            <w:vMerge w:val="restart"/>
                          </w:tcPr>
                          <w:p w14:paraId="2CDA38B3">
                            <w:pPr>
                              <w:pStyle w:val="8"/>
                              <w:rPr>
                                <w:sz w:val="20"/>
                              </w:rPr>
                            </w:pPr>
                          </w:p>
                          <w:p w14:paraId="10F37F69">
                            <w:pPr>
                              <w:pStyle w:val="8"/>
                              <w:rPr>
                                <w:sz w:val="25"/>
                              </w:rPr>
                            </w:pPr>
                          </w:p>
                          <w:p w14:paraId="65CB278F">
                            <w:pPr>
                              <w:pStyle w:val="8"/>
                              <w:ind w:left="179"/>
                              <w:rPr>
                                <w:b/>
                                <w:sz w:val="20"/>
                              </w:rPr>
                            </w:pPr>
                            <w:r>
                              <w:rPr>
                                <w:b/>
                                <w:sz w:val="20"/>
                              </w:rPr>
                              <w:t>序号</w:t>
                            </w:r>
                          </w:p>
                        </w:tc>
                        <w:tc>
                          <w:tcPr>
                            <w:tcW w:w="1023" w:type="dxa"/>
                            <w:vMerge w:val="restart"/>
                          </w:tcPr>
                          <w:p w14:paraId="6325BD8B">
                            <w:pPr>
                              <w:pStyle w:val="8"/>
                              <w:spacing w:before="3"/>
                              <w:rPr>
                                <w:sz w:val="27"/>
                              </w:rPr>
                            </w:pPr>
                          </w:p>
                          <w:p w14:paraId="3DA9626C">
                            <w:pPr>
                              <w:pStyle w:val="8"/>
                              <w:spacing w:line="225" w:lineRule="auto"/>
                              <w:ind w:left="111" w:right="98"/>
                              <w:jc w:val="both"/>
                              <w:rPr>
                                <w:b/>
                                <w:sz w:val="20"/>
                              </w:rPr>
                            </w:pPr>
                            <w:r>
                              <w:rPr>
                                <w:b/>
                                <w:sz w:val="20"/>
                              </w:rPr>
                              <w:t>行政审批中介服务事项名称</w:t>
                            </w:r>
                          </w:p>
                        </w:tc>
                        <w:tc>
                          <w:tcPr>
                            <w:tcW w:w="5670" w:type="dxa"/>
                            <w:gridSpan w:val="4"/>
                          </w:tcPr>
                          <w:p w14:paraId="65CF02AE">
                            <w:pPr>
                              <w:pStyle w:val="8"/>
                              <w:spacing w:before="95"/>
                              <w:ind w:left="2014" w:right="1998"/>
                              <w:jc w:val="center"/>
                              <w:rPr>
                                <w:b/>
                                <w:sz w:val="20"/>
                              </w:rPr>
                            </w:pPr>
                            <w:r>
                              <w:rPr>
                                <w:b/>
                                <w:sz w:val="20"/>
                              </w:rPr>
                              <w:t>涉及行政许可事项</w:t>
                            </w:r>
                          </w:p>
                        </w:tc>
                        <w:tc>
                          <w:tcPr>
                            <w:tcW w:w="2310" w:type="dxa"/>
                            <w:vMerge w:val="restart"/>
                          </w:tcPr>
                          <w:p w14:paraId="7AF96CCF">
                            <w:pPr>
                              <w:pStyle w:val="8"/>
                              <w:rPr>
                                <w:sz w:val="20"/>
                              </w:rPr>
                            </w:pPr>
                          </w:p>
                          <w:p w14:paraId="3BBAC30A">
                            <w:pPr>
                              <w:pStyle w:val="8"/>
                              <w:rPr>
                                <w:sz w:val="25"/>
                              </w:rPr>
                            </w:pPr>
                          </w:p>
                          <w:p w14:paraId="47B35994">
                            <w:pPr>
                              <w:pStyle w:val="8"/>
                              <w:ind w:left="253"/>
                              <w:rPr>
                                <w:b/>
                                <w:sz w:val="20"/>
                              </w:rPr>
                            </w:pPr>
                            <w:r>
                              <w:rPr>
                                <w:b/>
                                <w:sz w:val="20"/>
                              </w:rPr>
                              <w:t>中介服务原设定依据</w:t>
                            </w:r>
                          </w:p>
                        </w:tc>
                        <w:tc>
                          <w:tcPr>
                            <w:tcW w:w="1155" w:type="dxa"/>
                            <w:vMerge w:val="restart"/>
                          </w:tcPr>
                          <w:p w14:paraId="3127ED4C">
                            <w:pPr>
                              <w:pStyle w:val="8"/>
                              <w:rPr>
                                <w:sz w:val="20"/>
                              </w:rPr>
                            </w:pPr>
                          </w:p>
                          <w:p w14:paraId="77041C79">
                            <w:pPr>
                              <w:pStyle w:val="8"/>
                              <w:spacing w:before="7"/>
                              <w:rPr>
                                <w:sz w:val="16"/>
                              </w:rPr>
                            </w:pPr>
                          </w:p>
                          <w:p w14:paraId="59D37CEF">
                            <w:pPr>
                              <w:pStyle w:val="8"/>
                              <w:spacing w:before="1" w:line="225" w:lineRule="auto"/>
                              <w:ind w:left="377" w:right="166" w:hanging="202"/>
                              <w:rPr>
                                <w:b/>
                                <w:sz w:val="20"/>
                              </w:rPr>
                            </w:pPr>
                            <w:r>
                              <w:rPr>
                                <w:b/>
                                <w:sz w:val="20"/>
                              </w:rPr>
                              <w:t>中介服务机构</w:t>
                            </w:r>
                          </w:p>
                        </w:tc>
                        <w:tc>
                          <w:tcPr>
                            <w:tcW w:w="2625" w:type="dxa"/>
                            <w:vMerge w:val="restart"/>
                          </w:tcPr>
                          <w:p w14:paraId="4C496562">
                            <w:pPr>
                              <w:pStyle w:val="8"/>
                              <w:rPr>
                                <w:sz w:val="20"/>
                              </w:rPr>
                            </w:pPr>
                          </w:p>
                          <w:p w14:paraId="01F802F2">
                            <w:pPr>
                              <w:pStyle w:val="8"/>
                              <w:rPr>
                                <w:sz w:val="25"/>
                              </w:rPr>
                            </w:pPr>
                          </w:p>
                          <w:p w14:paraId="0BD1193E">
                            <w:pPr>
                              <w:pStyle w:val="8"/>
                              <w:ind w:left="109" w:right="100"/>
                              <w:jc w:val="center"/>
                              <w:rPr>
                                <w:b/>
                                <w:sz w:val="20"/>
                              </w:rPr>
                            </w:pPr>
                            <w:r>
                              <w:rPr>
                                <w:b/>
                                <w:sz w:val="20"/>
                              </w:rPr>
                              <w:t>处理决定</w:t>
                            </w:r>
                          </w:p>
                        </w:tc>
                        <w:tc>
                          <w:tcPr>
                            <w:tcW w:w="1818" w:type="dxa"/>
                            <w:vMerge w:val="restart"/>
                          </w:tcPr>
                          <w:p w14:paraId="3C5F278E">
                            <w:pPr>
                              <w:pStyle w:val="8"/>
                              <w:rPr>
                                <w:sz w:val="20"/>
                              </w:rPr>
                            </w:pPr>
                          </w:p>
                          <w:p w14:paraId="076DEA4C">
                            <w:pPr>
                              <w:pStyle w:val="8"/>
                              <w:rPr>
                                <w:sz w:val="25"/>
                              </w:rPr>
                            </w:pPr>
                          </w:p>
                          <w:p w14:paraId="2F4DCAC7">
                            <w:pPr>
                              <w:pStyle w:val="8"/>
                              <w:ind w:left="687" w:right="678"/>
                              <w:jc w:val="center"/>
                              <w:rPr>
                                <w:b/>
                                <w:sz w:val="20"/>
                              </w:rPr>
                            </w:pPr>
                            <w:r>
                              <w:rPr>
                                <w:b/>
                                <w:sz w:val="20"/>
                              </w:rPr>
                              <w:t>备注</w:t>
                            </w:r>
                          </w:p>
                        </w:tc>
                      </w:tr>
                      <w:tr w14:paraId="5826F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62" w:type="dxa"/>
                            <w:vMerge w:val="continue"/>
                            <w:tcBorders>
                              <w:top w:val="nil"/>
                            </w:tcBorders>
                          </w:tcPr>
                          <w:p w14:paraId="6F4B5DE6">
                            <w:pPr>
                              <w:rPr>
                                <w:sz w:val="2"/>
                                <w:szCs w:val="2"/>
                              </w:rPr>
                            </w:pPr>
                          </w:p>
                        </w:tc>
                        <w:tc>
                          <w:tcPr>
                            <w:tcW w:w="1023" w:type="dxa"/>
                            <w:vMerge w:val="continue"/>
                            <w:tcBorders>
                              <w:top w:val="nil"/>
                            </w:tcBorders>
                          </w:tcPr>
                          <w:p w14:paraId="4437FD5D">
                            <w:pPr>
                              <w:rPr>
                                <w:sz w:val="2"/>
                                <w:szCs w:val="2"/>
                              </w:rPr>
                            </w:pPr>
                          </w:p>
                        </w:tc>
                        <w:tc>
                          <w:tcPr>
                            <w:tcW w:w="1470" w:type="dxa"/>
                          </w:tcPr>
                          <w:p w14:paraId="6EFADC81">
                            <w:pPr>
                              <w:pStyle w:val="8"/>
                              <w:spacing w:before="4"/>
                              <w:rPr>
                                <w:sz w:val="27"/>
                              </w:rPr>
                            </w:pPr>
                          </w:p>
                          <w:p w14:paraId="7959ED04">
                            <w:pPr>
                              <w:pStyle w:val="8"/>
                              <w:ind w:left="33" w:right="24"/>
                              <w:jc w:val="center"/>
                              <w:rPr>
                                <w:b/>
                                <w:sz w:val="20"/>
                              </w:rPr>
                            </w:pPr>
                            <w:r>
                              <w:rPr>
                                <w:b/>
                                <w:sz w:val="20"/>
                              </w:rPr>
                              <w:t>主项名称</w:t>
                            </w:r>
                          </w:p>
                        </w:tc>
                        <w:tc>
                          <w:tcPr>
                            <w:tcW w:w="1575" w:type="dxa"/>
                          </w:tcPr>
                          <w:p w14:paraId="5E693F8C">
                            <w:pPr>
                              <w:pStyle w:val="8"/>
                              <w:spacing w:before="4"/>
                              <w:rPr>
                                <w:sz w:val="27"/>
                              </w:rPr>
                            </w:pPr>
                          </w:p>
                          <w:p w14:paraId="21C1F2F4">
                            <w:pPr>
                              <w:pStyle w:val="8"/>
                              <w:ind w:left="385"/>
                              <w:rPr>
                                <w:b/>
                                <w:sz w:val="20"/>
                              </w:rPr>
                            </w:pPr>
                            <w:r>
                              <w:rPr>
                                <w:b/>
                                <w:sz w:val="20"/>
                              </w:rPr>
                              <w:t>子项名称</w:t>
                            </w:r>
                          </w:p>
                        </w:tc>
                        <w:tc>
                          <w:tcPr>
                            <w:tcW w:w="1575" w:type="dxa"/>
                          </w:tcPr>
                          <w:p w14:paraId="714D8C47">
                            <w:pPr>
                              <w:pStyle w:val="8"/>
                              <w:spacing w:before="105" w:line="175" w:lineRule="auto"/>
                              <w:ind w:left="226" w:right="213"/>
                              <w:jc w:val="center"/>
                              <w:rPr>
                                <w:b/>
                                <w:sz w:val="20"/>
                              </w:rPr>
                            </w:pPr>
                            <w:r>
                              <w:rPr>
                                <w:b/>
                                <w:sz w:val="20"/>
                              </w:rPr>
                              <w:t>州级</w:t>
                            </w:r>
                            <w:r>
                              <w:rPr>
                                <w:b/>
                                <w:position w:val="-3"/>
                                <w:sz w:val="32"/>
                              </w:rPr>
                              <w:t>、</w:t>
                            </w:r>
                            <w:r>
                              <w:rPr>
                                <w:b/>
                                <w:sz w:val="20"/>
                              </w:rPr>
                              <w:t>市级审批指导</w:t>
                            </w:r>
                          </w:p>
                          <w:p w14:paraId="5724D398">
                            <w:pPr>
                              <w:pStyle w:val="8"/>
                              <w:spacing w:line="328" w:lineRule="exact"/>
                              <w:ind w:left="30" w:right="19"/>
                              <w:jc w:val="center"/>
                              <w:rPr>
                                <w:b/>
                                <w:sz w:val="20"/>
                              </w:rPr>
                            </w:pPr>
                            <w:r>
                              <w:rPr>
                                <w:b/>
                                <w:position w:val="-3"/>
                                <w:sz w:val="32"/>
                              </w:rPr>
                              <w:t>（</w:t>
                            </w:r>
                            <w:r>
                              <w:rPr>
                                <w:b/>
                                <w:sz w:val="20"/>
                              </w:rPr>
                              <w:t>实施</w:t>
                            </w:r>
                            <w:r>
                              <w:rPr>
                                <w:b/>
                                <w:position w:val="-3"/>
                                <w:sz w:val="32"/>
                              </w:rPr>
                              <w:t>）</w:t>
                            </w:r>
                            <w:r>
                              <w:rPr>
                                <w:b/>
                                <w:sz w:val="20"/>
                              </w:rPr>
                              <w:t>部门</w:t>
                            </w:r>
                          </w:p>
                        </w:tc>
                        <w:tc>
                          <w:tcPr>
                            <w:tcW w:w="1050" w:type="dxa"/>
                          </w:tcPr>
                          <w:p w14:paraId="73A82207">
                            <w:pPr>
                              <w:pStyle w:val="8"/>
                              <w:spacing w:before="11"/>
                              <w:rPr>
                                <w:sz w:val="18"/>
                              </w:rPr>
                            </w:pPr>
                          </w:p>
                          <w:p w14:paraId="3D06F816">
                            <w:pPr>
                              <w:pStyle w:val="8"/>
                              <w:spacing w:line="225" w:lineRule="auto"/>
                              <w:ind w:left="324" w:right="313"/>
                              <w:rPr>
                                <w:b/>
                                <w:sz w:val="20"/>
                              </w:rPr>
                            </w:pPr>
                            <w:r>
                              <w:rPr>
                                <w:b/>
                                <w:sz w:val="20"/>
                              </w:rPr>
                              <w:t>行使层级</w:t>
                            </w:r>
                          </w:p>
                        </w:tc>
                        <w:tc>
                          <w:tcPr>
                            <w:tcW w:w="2310" w:type="dxa"/>
                            <w:vMerge w:val="continue"/>
                            <w:tcBorders>
                              <w:top w:val="nil"/>
                            </w:tcBorders>
                          </w:tcPr>
                          <w:p w14:paraId="060FB64A">
                            <w:pPr>
                              <w:rPr>
                                <w:sz w:val="2"/>
                                <w:szCs w:val="2"/>
                              </w:rPr>
                            </w:pPr>
                          </w:p>
                        </w:tc>
                        <w:tc>
                          <w:tcPr>
                            <w:tcW w:w="1155" w:type="dxa"/>
                            <w:vMerge w:val="continue"/>
                            <w:tcBorders>
                              <w:top w:val="nil"/>
                            </w:tcBorders>
                          </w:tcPr>
                          <w:p w14:paraId="2C400E29">
                            <w:pPr>
                              <w:rPr>
                                <w:sz w:val="2"/>
                                <w:szCs w:val="2"/>
                              </w:rPr>
                            </w:pPr>
                          </w:p>
                        </w:tc>
                        <w:tc>
                          <w:tcPr>
                            <w:tcW w:w="2625" w:type="dxa"/>
                            <w:vMerge w:val="continue"/>
                            <w:tcBorders>
                              <w:top w:val="nil"/>
                            </w:tcBorders>
                          </w:tcPr>
                          <w:p w14:paraId="79E7375C">
                            <w:pPr>
                              <w:rPr>
                                <w:sz w:val="2"/>
                                <w:szCs w:val="2"/>
                              </w:rPr>
                            </w:pPr>
                          </w:p>
                        </w:tc>
                        <w:tc>
                          <w:tcPr>
                            <w:tcW w:w="1818" w:type="dxa"/>
                            <w:vMerge w:val="continue"/>
                            <w:tcBorders>
                              <w:top w:val="nil"/>
                            </w:tcBorders>
                          </w:tcPr>
                          <w:p w14:paraId="2890FC72">
                            <w:pPr>
                              <w:rPr>
                                <w:sz w:val="2"/>
                                <w:szCs w:val="2"/>
                              </w:rPr>
                            </w:pPr>
                          </w:p>
                        </w:tc>
                      </w:tr>
                      <w:tr w14:paraId="0CE68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1" w:hRule="atLeast"/>
                        </w:trPr>
                        <w:tc>
                          <w:tcPr>
                            <w:tcW w:w="762" w:type="dxa"/>
                          </w:tcPr>
                          <w:p w14:paraId="04AE2207">
                            <w:pPr>
                              <w:pStyle w:val="8"/>
                              <w:rPr>
                                <w:sz w:val="20"/>
                              </w:rPr>
                            </w:pPr>
                          </w:p>
                          <w:p w14:paraId="00B00C3B">
                            <w:pPr>
                              <w:pStyle w:val="8"/>
                              <w:rPr>
                                <w:sz w:val="20"/>
                              </w:rPr>
                            </w:pPr>
                          </w:p>
                          <w:p w14:paraId="5A9F11A9">
                            <w:pPr>
                              <w:pStyle w:val="8"/>
                              <w:rPr>
                                <w:sz w:val="20"/>
                              </w:rPr>
                            </w:pPr>
                          </w:p>
                          <w:p w14:paraId="3AB3D1AE">
                            <w:pPr>
                              <w:pStyle w:val="8"/>
                              <w:rPr>
                                <w:sz w:val="20"/>
                              </w:rPr>
                            </w:pPr>
                          </w:p>
                          <w:p w14:paraId="61414F8C">
                            <w:pPr>
                              <w:pStyle w:val="8"/>
                              <w:rPr>
                                <w:sz w:val="20"/>
                              </w:rPr>
                            </w:pPr>
                          </w:p>
                          <w:p w14:paraId="52504628">
                            <w:pPr>
                              <w:pStyle w:val="8"/>
                              <w:rPr>
                                <w:sz w:val="20"/>
                              </w:rPr>
                            </w:pPr>
                          </w:p>
                          <w:p w14:paraId="429FDCD8">
                            <w:pPr>
                              <w:pStyle w:val="8"/>
                              <w:spacing w:before="11"/>
                              <w:rPr>
                                <w:sz w:val="27"/>
                              </w:rPr>
                            </w:pPr>
                          </w:p>
                          <w:p w14:paraId="324C83B9">
                            <w:pPr>
                              <w:pStyle w:val="8"/>
                              <w:ind w:left="9"/>
                              <w:jc w:val="center"/>
                              <w:rPr>
                                <w:sz w:val="20"/>
                              </w:rPr>
                            </w:pPr>
                            <w:r>
                              <w:rPr>
                                <w:w w:val="99"/>
                                <w:sz w:val="20"/>
                              </w:rPr>
                              <w:t>8</w:t>
                            </w:r>
                          </w:p>
                        </w:tc>
                        <w:tc>
                          <w:tcPr>
                            <w:tcW w:w="1023" w:type="dxa"/>
                          </w:tcPr>
                          <w:p w14:paraId="6EA7CFDC">
                            <w:pPr>
                              <w:pStyle w:val="8"/>
                              <w:rPr>
                                <w:sz w:val="20"/>
                              </w:rPr>
                            </w:pPr>
                          </w:p>
                          <w:p w14:paraId="220C21C3">
                            <w:pPr>
                              <w:pStyle w:val="8"/>
                              <w:rPr>
                                <w:sz w:val="20"/>
                              </w:rPr>
                            </w:pPr>
                          </w:p>
                          <w:p w14:paraId="36487A21">
                            <w:pPr>
                              <w:pStyle w:val="8"/>
                              <w:rPr>
                                <w:sz w:val="20"/>
                              </w:rPr>
                            </w:pPr>
                          </w:p>
                          <w:p w14:paraId="646E0313">
                            <w:pPr>
                              <w:pStyle w:val="8"/>
                              <w:rPr>
                                <w:sz w:val="20"/>
                              </w:rPr>
                            </w:pPr>
                          </w:p>
                          <w:p w14:paraId="75D1EED3">
                            <w:pPr>
                              <w:pStyle w:val="8"/>
                              <w:rPr>
                                <w:sz w:val="20"/>
                              </w:rPr>
                            </w:pPr>
                          </w:p>
                          <w:p w14:paraId="60269934">
                            <w:pPr>
                              <w:pStyle w:val="8"/>
                              <w:rPr>
                                <w:sz w:val="20"/>
                              </w:rPr>
                            </w:pPr>
                          </w:p>
                          <w:p w14:paraId="6F0DABB8">
                            <w:pPr>
                              <w:pStyle w:val="8"/>
                              <w:spacing w:before="129" w:line="225" w:lineRule="auto"/>
                              <w:ind w:left="111" w:right="100"/>
                              <w:jc w:val="center"/>
                              <w:rPr>
                                <w:sz w:val="20"/>
                              </w:rPr>
                            </w:pPr>
                            <w:r>
                              <w:rPr>
                                <w:sz w:val="20"/>
                              </w:rPr>
                              <w:t>建设项目水资源论证</w:t>
                            </w:r>
                          </w:p>
                        </w:tc>
                        <w:tc>
                          <w:tcPr>
                            <w:tcW w:w="1470" w:type="dxa"/>
                          </w:tcPr>
                          <w:p w14:paraId="1E8B7BE0">
                            <w:pPr>
                              <w:pStyle w:val="8"/>
                              <w:rPr>
                                <w:sz w:val="20"/>
                              </w:rPr>
                            </w:pPr>
                          </w:p>
                          <w:p w14:paraId="4EA7ABD7">
                            <w:pPr>
                              <w:pStyle w:val="8"/>
                              <w:rPr>
                                <w:sz w:val="20"/>
                              </w:rPr>
                            </w:pPr>
                          </w:p>
                          <w:p w14:paraId="64102A69">
                            <w:pPr>
                              <w:pStyle w:val="8"/>
                              <w:rPr>
                                <w:sz w:val="20"/>
                              </w:rPr>
                            </w:pPr>
                          </w:p>
                          <w:p w14:paraId="27DD738E">
                            <w:pPr>
                              <w:pStyle w:val="8"/>
                              <w:rPr>
                                <w:sz w:val="20"/>
                              </w:rPr>
                            </w:pPr>
                          </w:p>
                          <w:p w14:paraId="334FDFE1">
                            <w:pPr>
                              <w:pStyle w:val="8"/>
                              <w:rPr>
                                <w:sz w:val="20"/>
                              </w:rPr>
                            </w:pPr>
                          </w:p>
                          <w:p w14:paraId="731EF100">
                            <w:pPr>
                              <w:pStyle w:val="8"/>
                              <w:rPr>
                                <w:sz w:val="20"/>
                              </w:rPr>
                            </w:pPr>
                          </w:p>
                          <w:p w14:paraId="7D0A7F64">
                            <w:pPr>
                              <w:pStyle w:val="8"/>
                              <w:spacing w:before="11"/>
                              <w:rPr>
                                <w:sz w:val="27"/>
                              </w:rPr>
                            </w:pPr>
                          </w:p>
                          <w:p w14:paraId="48FBA88F">
                            <w:pPr>
                              <w:pStyle w:val="8"/>
                              <w:ind w:left="31" w:right="25"/>
                              <w:jc w:val="center"/>
                              <w:rPr>
                                <w:sz w:val="20"/>
                              </w:rPr>
                            </w:pPr>
                            <w:r>
                              <w:rPr>
                                <w:sz w:val="20"/>
                              </w:rPr>
                              <w:t>取水许可</w:t>
                            </w:r>
                          </w:p>
                        </w:tc>
                        <w:tc>
                          <w:tcPr>
                            <w:tcW w:w="1575" w:type="dxa"/>
                          </w:tcPr>
                          <w:p w14:paraId="312B3D90">
                            <w:pPr>
                              <w:pStyle w:val="8"/>
                              <w:rPr>
                                <w:rFonts w:ascii="Times New Roman"/>
                                <w:sz w:val="20"/>
                              </w:rPr>
                            </w:pPr>
                          </w:p>
                        </w:tc>
                        <w:tc>
                          <w:tcPr>
                            <w:tcW w:w="1575" w:type="dxa"/>
                          </w:tcPr>
                          <w:p w14:paraId="7C4E3AC4">
                            <w:pPr>
                              <w:pStyle w:val="8"/>
                              <w:rPr>
                                <w:sz w:val="20"/>
                              </w:rPr>
                            </w:pPr>
                          </w:p>
                          <w:p w14:paraId="4A60BF4A">
                            <w:pPr>
                              <w:pStyle w:val="8"/>
                              <w:rPr>
                                <w:sz w:val="20"/>
                              </w:rPr>
                            </w:pPr>
                          </w:p>
                          <w:p w14:paraId="4A1C5643">
                            <w:pPr>
                              <w:pStyle w:val="8"/>
                              <w:rPr>
                                <w:sz w:val="20"/>
                              </w:rPr>
                            </w:pPr>
                          </w:p>
                          <w:p w14:paraId="618BFF31">
                            <w:pPr>
                              <w:pStyle w:val="8"/>
                              <w:rPr>
                                <w:sz w:val="20"/>
                              </w:rPr>
                            </w:pPr>
                          </w:p>
                          <w:p w14:paraId="067BE2D3">
                            <w:pPr>
                              <w:pStyle w:val="8"/>
                              <w:rPr>
                                <w:sz w:val="20"/>
                              </w:rPr>
                            </w:pPr>
                          </w:p>
                          <w:p w14:paraId="3989D051">
                            <w:pPr>
                              <w:pStyle w:val="8"/>
                              <w:rPr>
                                <w:sz w:val="20"/>
                              </w:rPr>
                            </w:pPr>
                          </w:p>
                          <w:p w14:paraId="27B262E6">
                            <w:pPr>
                              <w:pStyle w:val="8"/>
                              <w:spacing w:before="11"/>
                              <w:rPr>
                                <w:sz w:val="27"/>
                              </w:rPr>
                            </w:pPr>
                          </w:p>
                          <w:p w14:paraId="453E6B2E">
                            <w:pPr>
                              <w:pStyle w:val="8"/>
                              <w:ind w:left="221" w:right="213"/>
                              <w:jc w:val="center"/>
                              <w:rPr>
                                <w:sz w:val="20"/>
                              </w:rPr>
                            </w:pPr>
                            <w:r>
                              <w:rPr>
                                <w:sz w:val="20"/>
                              </w:rPr>
                              <w:t>市水利局</w:t>
                            </w:r>
                          </w:p>
                        </w:tc>
                        <w:tc>
                          <w:tcPr>
                            <w:tcW w:w="1050" w:type="dxa"/>
                          </w:tcPr>
                          <w:p w14:paraId="48F852B3">
                            <w:pPr>
                              <w:pStyle w:val="8"/>
                              <w:rPr>
                                <w:sz w:val="32"/>
                              </w:rPr>
                            </w:pPr>
                          </w:p>
                          <w:p w14:paraId="29A4D841">
                            <w:pPr>
                              <w:pStyle w:val="8"/>
                              <w:rPr>
                                <w:sz w:val="32"/>
                              </w:rPr>
                            </w:pPr>
                          </w:p>
                          <w:p w14:paraId="7B22C6E9">
                            <w:pPr>
                              <w:pStyle w:val="8"/>
                              <w:rPr>
                                <w:sz w:val="32"/>
                              </w:rPr>
                            </w:pPr>
                          </w:p>
                          <w:p w14:paraId="37D09E83">
                            <w:pPr>
                              <w:pStyle w:val="8"/>
                              <w:spacing w:before="8"/>
                              <w:rPr>
                                <w:sz w:val="45"/>
                              </w:rPr>
                            </w:pPr>
                          </w:p>
                          <w:p w14:paraId="59AA156F">
                            <w:pPr>
                              <w:pStyle w:val="8"/>
                              <w:ind w:left="103" w:right="96"/>
                              <w:jc w:val="center"/>
                              <w:rPr>
                                <w:sz w:val="20"/>
                              </w:rPr>
                            </w:pPr>
                            <w:r>
                              <w:rPr>
                                <w:sz w:val="20"/>
                              </w:rPr>
                              <w:t>州</w:t>
                            </w:r>
                            <w:r>
                              <w:rPr>
                                <w:position w:val="-3"/>
                                <w:sz w:val="32"/>
                              </w:rPr>
                              <w:t>、</w:t>
                            </w:r>
                            <w:r>
                              <w:rPr>
                                <w:sz w:val="20"/>
                              </w:rPr>
                              <w:t>县</w:t>
                            </w:r>
                          </w:p>
                        </w:tc>
                        <w:tc>
                          <w:tcPr>
                            <w:tcW w:w="2310" w:type="dxa"/>
                          </w:tcPr>
                          <w:p w14:paraId="59763AA9">
                            <w:pPr>
                              <w:pStyle w:val="8"/>
                              <w:rPr>
                                <w:sz w:val="32"/>
                              </w:rPr>
                            </w:pPr>
                          </w:p>
                          <w:p w14:paraId="66CF1DF7">
                            <w:pPr>
                              <w:pStyle w:val="8"/>
                              <w:rPr>
                                <w:sz w:val="32"/>
                              </w:rPr>
                            </w:pPr>
                          </w:p>
                          <w:p w14:paraId="27370927">
                            <w:pPr>
                              <w:pStyle w:val="8"/>
                              <w:rPr>
                                <w:sz w:val="32"/>
                              </w:rPr>
                            </w:pPr>
                          </w:p>
                          <w:p w14:paraId="2F91094F">
                            <w:pPr>
                              <w:pStyle w:val="8"/>
                              <w:spacing w:before="3"/>
                              <w:rPr>
                                <w:sz w:val="36"/>
                              </w:rPr>
                            </w:pPr>
                          </w:p>
                          <w:p w14:paraId="600CB969">
                            <w:pPr>
                              <w:pStyle w:val="8"/>
                              <w:spacing w:before="1" w:line="325" w:lineRule="exact"/>
                              <w:ind w:left="13"/>
                              <w:rPr>
                                <w:sz w:val="20"/>
                              </w:rPr>
                            </w:pPr>
                            <w:r>
                              <w:rPr>
                                <w:position w:val="-3"/>
                                <w:sz w:val="32"/>
                              </w:rPr>
                              <w:t>《</w:t>
                            </w:r>
                            <w:r>
                              <w:rPr>
                                <w:sz w:val="20"/>
                              </w:rPr>
                              <w:t>取水许可和水资源费</w:t>
                            </w:r>
                          </w:p>
                          <w:p w14:paraId="5B948CCD">
                            <w:pPr>
                              <w:pStyle w:val="8"/>
                              <w:spacing w:line="325" w:lineRule="exact"/>
                              <w:ind w:left="13"/>
                              <w:rPr>
                                <w:sz w:val="32"/>
                              </w:rPr>
                            </w:pPr>
                            <w:r>
                              <w:rPr>
                                <w:sz w:val="20"/>
                              </w:rPr>
                              <w:t>征收管理条例</w:t>
                            </w:r>
                            <w:r>
                              <w:rPr>
                                <w:position w:val="-3"/>
                                <w:sz w:val="32"/>
                              </w:rPr>
                              <w:t>》</w:t>
                            </w:r>
                          </w:p>
                        </w:tc>
                        <w:tc>
                          <w:tcPr>
                            <w:tcW w:w="1155" w:type="dxa"/>
                          </w:tcPr>
                          <w:p w14:paraId="37FD6992">
                            <w:pPr>
                              <w:pStyle w:val="8"/>
                              <w:rPr>
                                <w:sz w:val="20"/>
                              </w:rPr>
                            </w:pPr>
                          </w:p>
                          <w:p w14:paraId="06CD6543">
                            <w:pPr>
                              <w:pStyle w:val="8"/>
                              <w:rPr>
                                <w:sz w:val="20"/>
                              </w:rPr>
                            </w:pPr>
                          </w:p>
                          <w:p w14:paraId="7663C4B2">
                            <w:pPr>
                              <w:pStyle w:val="8"/>
                              <w:rPr>
                                <w:sz w:val="20"/>
                              </w:rPr>
                            </w:pPr>
                          </w:p>
                          <w:p w14:paraId="09463D72">
                            <w:pPr>
                              <w:pStyle w:val="8"/>
                              <w:rPr>
                                <w:sz w:val="20"/>
                              </w:rPr>
                            </w:pPr>
                          </w:p>
                          <w:p w14:paraId="18D8F22E">
                            <w:pPr>
                              <w:pStyle w:val="8"/>
                              <w:rPr>
                                <w:sz w:val="20"/>
                              </w:rPr>
                            </w:pPr>
                          </w:p>
                          <w:p w14:paraId="09A907B9">
                            <w:pPr>
                              <w:pStyle w:val="8"/>
                              <w:rPr>
                                <w:sz w:val="20"/>
                              </w:rPr>
                            </w:pPr>
                          </w:p>
                          <w:p w14:paraId="66CAE1F1">
                            <w:pPr>
                              <w:pStyle w:val="8"/>
                              <w:spacing w:before="6"/>
                              <w:rPr>
                                <w:sz w:val="19"/>
                              </w:rPr>
                            </w:pPr>
                          </w:p>
                          <w:p w14:paraId="37B40709">
                            <w:pPr>
                              <w:pStyle w:val="8"/>
                              <w:spacing w:line="225" w:lineRule="auto"/>
                              <w:ind w:left="175" w:right="67" w:hanging="99"/>
                              <w:rPr>
                                <w:sz w:val="20"/>
                              </w:rPr>
                            </w:pPr>
                            <w:r>
                              <w:rPr>
                                <w:sz w:val="20"/>
                              </w:rPr>
                              <w:t>具备相应能力的单位</w:t>
                            </w:r>
                          </w:p>
                        </w:tc>
                        <w:tc>
                          <w:tcPr>
                            <w:tcW w:w="2625" w:type="dxa"/>
                          </w:tcPr>
                          <w:p w14:paraId="5C1A1178">
                            <w:pPr>
                              <w:pStyle w:val="8"/>
                              <w:rPr>
                                <w:sz w:val="32"/>
                              </w:rPr>
                            </w:pPr>
                          </w:p>
                          <w:p w14:paraId="1D1C431A">
                            <w:pPr>
                              <w:pStyle w:val="8"/>
                              <w:rPr>
                                <w:sz w:val="32"/>
                              </w:rPr>
                            </w:pPr>
                          </w:p>
                          <w:p w14:paraId="7D73DB57">
                            <w:pPr>
                              <w:pStyle w:val="8"/>
                              <w:spacing w:before="9"/>
                              <w:rPr>
                                <w:sz w:val="42"/>
                              </w:rPr>
                            </w:pPr>
                          </w:p>
                          <w:p w14:paraId="0E453A75">
                            <w:pPr>
                              <w:pStyle w:val="8"/>
                              <w:spacing w:line="153" w:lineRule="auto"/>
                              <w:ind w:left="14" w:right="4" w:firstLine="98"/>
                              <w:jc w:val="both"/>
                              <w:rPr>
                                <w:sz w:val="20"/>
                              </w:rPr>
                            </w:pPr>
                            <w:r>
                              <w:rPr>
                                <w:sz w:val="20"/>
                              </w:rPr>
                              <w:t>申请人可按照要求自行编制建设项目水资源论证报告</w:t>
                            </w:r>
                            <w:r>
                              <w:rPr>
                                <w:spacing w:val="-125"/>
                                <w:position w:val="-3"/>
                                <w:sz w:val="32"/>
                              </w:rPr>
                              <w:t>，</w:t>
                            </w:r>
                            <w:r>
                              <w:rPr>
                                <w:spacing w:val="-13"/>
                                <w:sz w:val="20"/>
                              </w:rPr>
                              <w:t>也</w:t>
                            </w:r>
                            <w:r>
                              <w:rPr>
                                <w:sz w:val="20"/>
                              </w:rPr>
                              <w:t>可委托有关机构编制</w:t>
                            </w:r>
                            <w:r>
                              <w:rPr>
                                <w:position w:val="-3"/>
                                <w:sz w:val="32"/>
                              </w:rPr>
                              <w:t>，</w:t>
                            </w:r>
                            <w:r>
                              <w:rPr>
                                <w:sz w:val="20"/>
                              </w:rPr>
                              <w:t>审批</w:t>
                            </w:r>
                          </w:p>
                          <w:p w14:paraId="79C119B8">
                            <w:pPr>
                              <w:pStyle w:val="8"/>
                              <w:spacing w:line="207" w:lineRule="exact"/>
                              <w:ind w:left="109" w:right="100"/>
                              <w:jc w:val="center"/>
                              <w:rPr>
                                <w:sz w:val="20"/>
                              </w:rPr>
                            </w:pPr>
                            <w:r>
                              <w:rPr>
                                <w:w w:val="95"/>
                                <w:sz w:val="20"/>
                              </w:rPr>
                              <w:t>部门不得以任何形式要求申</w:t>
                            </w:r>
                          </w:p>
                          <w:p w14:paraId="154CCFC8">
                            <w:pPr>
                              <w:pStyle w:val="8"/>
                              <w:spacing w:before="50" w:line="170" w:lineRule="auto"/>
                              <w:ind w:left="112" w:right="100"/>
                              <w:jc w:val="center"/>
                              <w:rPr>
                                <w:sz w:val="32"/>
                              </w:rPr>
                            </w:pPr>
                            <w:r>
                              <w:rPr>
                                <w:sz w:val="20"/>
                              </w:rPr>
                              <w:t>请人必须委托中介机构提供服务</w:t>
                            </w:r>
                            <w:r>
                              <w:rPr>
                                <w:position w:val="-3"/>
                                <w:sz w:val="32"/>
                              </w:rPr>
                              <w:t>。</w:t>
                            </w:r>
                          </w:p>
                        </w:tc>
                        <w:tc>
                          <w:tcPr>
                            <w:tcW w:w="1818" w:type="dxa"/>
                          </w:tcPr>
                          <w:p w14:paraId="36A8880D">
                            <w:pPr>
                              <w:pStyle w:val="8"/>
                              <w:spacing w:before="214" w:line="345" w:lineRule="exact"/>
                              <w:ind w:left="14"/>
                              <w:rPr>
                                <w:sz w:val="20"/>
                              </w:rPr>
                            </w:pPr>
                            <w:r>
                              <w:rPr>
                                <w:w w:val="95"/>
                                <w:position w:val="-3"/>
                                <w:sz w:val="32"/>
                              </w:rPr>
                              <w:t>《</w:t>
                            </w:r>
                            <w:r>
                              <w:rPr>
                                <w:w w:val="95"/>
                                <w:sz w:val="20"/>
                              </w:rPr>
                              <w:t>云南省人民政府</w:t>
                            </w:r>
                          </w:p>
                          <w:p w14:paraId="2FD13A2D">
                            <w:pPr>
                              <w:pStyle w:val="8"/>
                              <w:spacing w:line="164" w:lineRule="exact"/>
                              <w:ind w:left="14"/>
                              <w:jc w:val="both"/>
                              <w:rPr>
                                <w:sz w:val="20"/>
                              </w:rPr>
                            </w:pPr>
                            <w:r>
                              <w:rPr>
                                <w:spacing w:val="-1"/>
                                <w:sz w:val="20"/>
                              </w:rPr>
                              <w:t>关于向中国 (云南)</w:t>
                            </w:r>
                          </w:p>
                          <w:p w14:paraId="51BC2922">
                            <w:pPr>
                              <w:pStyle w:val="8"/>
                              <w:spacing w:before="17" w:line="187" w:lineRule="auto"/>
                              <w:ind w:left="14" w:right="193"/>
                              <w:jc w:val="both"/>
                              <w:rPr>
                                <w:sz w:val="20"/>
                              </w:rPr>
                            </w:pPr>
                            <w:r>
                              <w:rPr>
                                <w:sz w:val="20"/>
                              </w:rPr>
                              <w:t>自由贸易试验区各片区管委会下放第一批省级管理权限</w:t>
                            </w:r>
                          </w:p>
                          <w:p w14:paraId="30AA5CB7">
                            <w:pPr>
                              <w:pStyle w:val="8"/>
                              <w:spacing w:line="181" w:lineRule="exact"/>
                              <w:ind w:left="14"/>
                              <w:rPr>
                                <w:sz w:val="20"/>
                              </w:rPr>
                            </w:pPr>
                            <w:r>
                              <w:rPr>
                                <w:sz w:val="20"/>
                              </w:rPr>
                              <w:t>的决定</w:t>
                            </w:r>
                            <w:r>
                              <w:rPr>
                                <w:spacing w:val="-51"/>
                                <w:position w:val="-3"/>
                                <w:sz w:val="32"/>
                              </w:rPr>
                              <w:t>》</w:t>
                            </w:r>
                            <w:r>
                              <w:rPr>
                                <w:position w:val="-3"/>
                                <w:sz w:val="32"/>
                              </w:rPr>
                              <w:t>（</w:t>
                            </w:r>
                            <w:r>
                              <w:rPr>
                                <w:spacing w:val="-4"/>
                                <w:sz w:val="20"/>
                              </w:rPr>
                              <w:t>云政发</w:t>
                            </w:r>
                          </w:p>
                          <w:p w14:paraId="75E41ED5">
                            <w:pPr>
                              <w:pStyle w:val="8"/>
                              <w:spacing w:before="6" w:line="144" w:lineRule="auto"/>
                              <w:ind w:left="14" w:right="22"/>
                              <w:rPr>
                                <w:sz w:val="20"/>
                              </w:rPr>
                            </w:pPr>
                            <w:r>
                              <w:rPr>
                                <w:sz w:val="20"/>
                              </w:rPr>
                              <w:t>〔2020〕34</w:t>
                            </w:r>
                            <w:r>
                              <w:rPr>
                                <w:spacing w:val="-27"/>
                                <w:sz w:val="20"/>
                              </w:rPr>
                              <w:t xml:space="preserve"> 号</w:t>
                            </w:r>
                            <w:r>
                              <w:rPr>
                                <w:position w:val="-3"/>
                                <w:sz w:val="32"/>
                              </w:rPr>
                              <w:t>）</w:t>
                            </w:r>
                            <w:r>
                              <w:rPr>
                                <w:spacing w:val="-13"/>
                                <w:sz w:val="20"/>
                              </w:rPr>
                              <w:t>省</w:t>
                            </w:r>
                            <w:r>
                              <w:rPr>
                                <w:sz w:val="20"/>
                              </w:rPr>
                              <w:t>级权限下放自贸区</w:t>
                            </w:r>
                          </w:p>
                          <w:p w14:paraId="6856B146">
                            <w:pPr>
                              <w:pStyle w:val="8"/>
                              <w:spacing w:line="234" w:lineRule="exact"/>
                              <w:ind w:left="14"/>
                              <w:rPr>
                                <w:sz w:val="20"/>
                              </w:rPr>
                            </w:pPr>
                            <w:r>
                              <w:rPr>
                                <w:position w:val="-3"/>
                                <w:sz w:val="32"/>
                              </w:rPr>
                              <w:t>《</w:t>
                            </w:r>
                            <w:r>
                              <w:rPr>
                                <w:sz w:val="20"/>
                              </w:rPr>
                              <w:t>德宏州人民政府</w:t>
                            </w:r>
                          </w:p>
                          <w:p w14:paraId="24FCF260">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6541D3F4">
                            <w:pPr>
                              <w:pStyle w:val="8"/>
                              <w:spacing w:before="10" w:line="187" w:lineRule="auto"/>
                              <w:ind w:left="14" w:right="193"/>
                              <w:rPr>
                                <w:sz w:val="20"/>
                              </w:rPr>
                            </w:pPr>
                            <w:r>
                              <w:rPr>
                                <w:spacing w:val="-2"/>
                                <w:sz w:val="20"/>
                              </w:rPr>
                              <w:t>管理委员会集中行</w:t>
                            </w:r>
                            <w:r>
                              <w:rPr>
                                <w:spacing w:val="-2"/>
                                <w:w w:val="95"/>
                                <w:sz w:val="20"/>
                              </w:rPr>
                              <w:t>使行政职权的决定</w:t>
                            </w:r>
                          </w:p>
                          <w:p w14:paraId="372DA22D">
                            <w:pPr>
                              <w:pStyle w:val="8"/>
                              <w:spacing w:line="182" w:lineRule="exact"/>
                              <w:ind w:left="14"/>
                              <w:rPr>
                                <w:sz w:val="20"/>
                              </w:rPr>
                            </w:pPr>
                            <w:r>
                              <w:rPr>
                                <w:position w:val="-3"/>
                                <w:sz w:val="32"/>
                              </w:rPr>
                              <w:t>（</w:t>
                            </w:r>
                            <w:r>
                              <w:rPr>
                                <w:sz w:val="20"/>
                              </w:rPr>
                              <w:t>德政发〔2020〕</w:t>
                            </w:r>
                          </w:p>
                          <w:p w14:paraId="172BD4FF">
                            <w:pPr>
                              <w:pStyle w:val="8"/>
                              <w:spacing w:before="7" w:line="144"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r w14:paraId="0DD2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1" w:hRule="atLeast"/>
                        </w:trPr>
                        <w:tc>
                          <w:tcPr>
                            <w:tcW w:w="762" w:type="dxa"/>
                          </w:tcPr>
                          <w:p w14:paraId="75B72AA6">
                            <w:pPr>
                              <w:pStyle w:val="8"/>
                              <w:rPr>
                                <w:sz w:val="20"/>
                              </w:rPr>
                            </w:pPr>
                          </w:p>
                          <w:p w14:paraId="4F6BE4E7">
                            <w:pPr>
                              <w:pStyle w:val="8"/>
                              <w:rPr>
                                <w:sz w:val="20"/>
                              </w:rPr>
                            </w:pPr>
                          </w:p>
                          <w:p w14:paraId="6F8A5505">
                            <w:pPr>
                              <w:pStyle w:val="8"/>
                              <w:rPr>
                                <w:sz w:val="20"/>
                              </w:rPr>
                            </w:pPr>
                          </w:p>
                          <w:p w14:paraId="40754D04">
                            <w:pPr>
                              <w:pStyle w:val="8"/>
                              <w:rPr>
                                <w:sz w:val="20"/>
                              </w:rPr>
                            </w:pPr>
                          </w:p>
                          <w:p w14:paraId="76FC45D7">
                            <w:pPr>
                              <w:pStyle w:val="8"/>
                              <w:rPr>
                                <w:sz w:val="20"/>
                              </w:rPr>
                            </w:pPr>
                          </w:p>
                          <w:p w14:paraId="652768CF">
                            <w:pPr>
                              <w:pStyle w:val="8"/>
                              <w:rPr>
                                <w:sz w:val="20"/>
                              </w:rPr>
                            </w:pPr>
                          </w:p>
                          <w:p w14:paraId="449E1EDF">
                            <w:pPr>
                              <w:pStyle w:val="8"/>
                              <w:spacing w:before="6"/>
                              <w:rPr>
                                <w:sz w:val="21"/>
                              </w:rPr>
                            </w:pPr>
                          </w:p>
                          <w:p w14:paraId="153C6548">
                            <w:pPr>
                              <w:pStyle w:val="8"/>
                              <w:ind w:left="9"/>
                              <w:jc w:val="center"/>
                              <w:rPr>
                                <w:sz w:val="20"/>
                              </w:rPr>
                            </w:pPr>
                            <w:r>
                              <w:rPr>
                                <w:w w:val="99"/>
                                <w:sz w:val="20"/>
                              </w:rPr>
                              <w:t>9</w:t>
                            </w:r>
                          </w:p>
                        </w:tc>
                        <w:tc>
                          <w:tcPr>
                            <w:tcW w:w="1023" w:type="dxa"/>
                          </w:tcPr>
                          <w:p w14:paraId="4071F88A">
                            <w:pPr>
                              <w:pStyle w:val="8"/>
                              <w:rPr>
                                <w:sz w:val="20"/>
                              </w:rPr>
                            </w:pPr>
                          </w:p>
                          <w:p w14:paraId="0A6DE440">
                            <w:pPr>
                              <w:pStyle w:val="8"/>
                              <w:rPr>
                                <w:sz w:val="20"/>
                              </w:rPr>
                            </w:pPr>
                          </w:p>
                          <w:p w14:paraId="7DEA3679">
                            <w:pPr>
                              <w:pStyle w:val="8"/>
                              <w:rPr>
                                <w:sz w:val="20"/>
                              </w:rPr>
                            </w:pPr>
                          </w:p>
                          <w:p w14:paraId="6440E5EC">
                            <w:pPr>
                              <w:pStyle w:val="8"/>
                              <w:rPr>
                                <w:sz w:val="20"/>
                              </w:rPr>
                            </w:pPr>
                          </w:p>
                          <w:p w14:paraId="4BB70F20">
                            <w:pPr>
                              <w:pStyle w:val="8"/>
                              <w:rPr>
                                <w:sz w:val="20"/>
                              </w:rPr>
                            </w:pPr>
                          </w:p>
                          <w:p w14:paraId="329BE8B3">
                            <w:pPr>
                              <w:pStyle w:val="8"/>
                              <w:rPr>
                                <w:sz w:val="20"/>
                              </w:rPr>
                            </w:pPr>
                          </w:p>
                          <w:p w14:paraId="0C693E8A">
                            <w:pPr>
                              <w:pStyle w:val="8"/>
                              <w:spacing w:before="167" w:line="225" w:lineRule="auto"/>
                              <w:ind w:left="310" w:right="100" w:hanging="200"/>
                              <w:rPr>
                                <w:sz w:val="20"/>
                              </w:rPr>
                            </w:pPr>
                            <w:r>
                              <w:rPr>
                                <w:sz w:val="20"/>
                              </w:rPr>
                              <w:t>洪水影响评价</w:t>
                            </w:r>
                          </w:p>
                        </w:tc>
                        <w:tc>
                          <w:tcPr>
                            <w:tcW w:w="1470" w:type="dxa"/>
                          </w:tcPr>
                          <w:p w14:paraId="3CE2868F">
                            <w:pPr>
                              <w:pStyle w:val="8"/>
                              <w:rPr>
                                <w:sz w:val="20"/>
                              </w:rPr>
                            </w:pPr>
                          </w:p>
                          <w:p w14:paraId="1175459C">
                            <w:pPr>
                              <w:pStyle w:val="8"/>
                              <w:rPr>
                                <w:sz w:val="20"/>
                              </w:rPr>
                            </w:pPr>
                          </w:p>
                          <w:p w14:paraId="75817CD9">
                            <w:pPr>
                              <w:pStyle w:val="8"/>
                              <w:rPr>
                                <w:sz w:val="20"/>
                              </w:rPr>
                            </w:pPr>
                          </w:p>
                          <w:p w14:paraId="73DDD8CC">
                            <w:pPr>
                              <w:pStyle w:val="8"/>
                              <w:rPr>
                                <w:sz w:val="20"/>
                              </w:rPr>
                            </w:pPr>
                          </w:p>
                          <w:p w14:paraId="73356E90">
                            <w:pPr>
                              <w:pStyle w:val="8"/>
                              <w:rPr>
                                <w:sz w:val="20"/>
                              </w:rPr>
                            </w:pPr>
                          </w:p>
                          <w:p w14:paraId="5B155BD9">
                            <w:pPr>
                              <w:pStyle w:val="8"/>
                              <w:rPr>
                                <w:sz w:val="20"/>
                              </w:rPr>
                            </w:pPr>
                          </w:p>
                          <w:p w14:paraId="3A83E57C">
                            <w:pPr>
                              <w:pStyle w:val="8"/>
                              <w:spacing w:before="167" w:line="225" w:lineRule="auto"/>
                              <w:ind w:left="633" w:right="25" w:hanging="600"/>
                              <w:rPr>
                                <w:sz w:val="20"/>
                              </w:rPr>
                            </w:pPr>
                            <w:r>
                              <w:rPr>
                                <w:sz w:val="20"/>
                              </w:rPr>
                              <w:t>洪水影响评价审批</w:t>
                            </w:r>
                          </w:p>
                        </w:tc>
                        <w:tc>
                          <w:tcPr>
                            <w:tcW w:w="1575" w:type="dxa"/>
                          </w:tcPr>
                          <w:p w14:paraId="21D20766">
                            <w:pPr>
                              <w:pStyle w:val="8"/>
                              <w:rPr>
                                <w:rFonts w:ascii="Times New Roman"/>
                                <w:sz w:val="20"/>
                              </w:rPr>
                            </w:pPr>
                          </w:p>
                        </w:tc>
                        <w:tc>
                          <w:tcPr>
                            <w:tcW w:w="1575" w:type="dxa"/>
                          </w:tcPr>
                          <w:p w14:paraId="5AFF3FDD">
                            <w:pPr>
                              <w:pStyle w:val="8"/>
                              <w:rPr>
                                <w:sz w:val="20"/>
                              </w:rPr>
                            </w:pPr>
                          </w:p>
                          <w:p w14:paraId="59FBFF96">
                            <w:pPr>
                              <w:pStyle w:val="8"/>
                              <w:rPr>
                                <w:sz w:val="20"/>
                              </w:rPr>
                            </w:pPr>
                          </w:p>
                          <w:p w14:paraId="07D417E6">
                            <w:pPr>
                              <w:pStyle w:val="8"/>
                              <w:rPr>
                                <w:sz w:val="20"/>
                              </w:rPr>
                            </w:pPr>
                          </w:p>
                          <w:p w14:paraId="5202113F">
                            <w:pPr>
                              <w:pStyle w:val="8"/>
                              <w:rPr>
                                <w:sz w:val="20"/>
                              </w:rPr>
                            </w:pPr>
                          </w:p>
                          <w:p w14:paraId="78709B9A">
                            <w:pPr>
                              <w:pStyle w:val="8"/>
                              <w:rPr>
                                <w:sz w:val="20"/>
                              </w:rPr>
                            </w:pPr>
                          </w:p>
                          <w:p w14:paraId="5E83CEC2">
                            <w:pPr>
                              <w:pStyle w:val="8"/>
                              <w:rPr>
                                <w:sz w:val="20"/>
                              </w:rPr>
                            </w:pPr>
                          </w:p>
                          <w:p w14:paraId="7AF843C1">
                            <w:pPr>
                              <w:pStyle w:val="8"/>
                              <w:spacing w:before="6"/>
                              <w:rPr>
                                <w:sz w:val="21"/>
                              </w:rPr>
                            </w:pPr>
                          </w:p>
                          <w:p w14:paraId="178FE02C">
                            <w:pPr>
                              <w:pStyle w:val="8"/>
                              <w:ind w:left="221" w:right="213"/>
                              <w:jc w:val="center"/>
                              <w:rPr>
                                <w:sz w:val="20"/>
                              </w:rPr>
                            </w:pPr>
                            <w:r>
                              <w:rPr>
                                <w:sz w:val="20"/>
                              </w:rPr>
                              <w:t>市水利局</w:t>
                            </w:r>
                          </w:p>
                        </w:tc>
                        <w:tc>
                          <w:tcPr>
                            <w:tcW w:w="1050" w:type="dxa"/>
                          </w:tcPr>
                          <w:p w14:paraId="65992F73">
                            <w:pPr>
                              <w:pStyle w:val="8"/>
                              <w:rPr>
                                <w:sz w:val="32"/>
                              </w:rPr>
                            </w:pPr>
                          </w:p>
                          <w:p w14:paraId="2270D40A">
                            <w:pPr>
                              <w:pStyle w:val="8"/>
                              <w:rPr>
                                <w:sz w:val="32"/>
                              </w:rPr>
                            </w:pPr>
                          </w:p>
                          <w:p w14:paraId="3B0EC0E4">
                            <w:pPr>
                              <w:pStyle w:val="8"/>
                              <w:rPr>
                                <w:sz w:val="32"/>
                              </w:rPr>
                            </w:pPr>
                          </w:p>
                          <w:p w14:paraId="131C334A">
                            <w:pPr>
                              <w:pStyle w:val="8"/>
                              <w:spacing w:before="3"/>
                              <w:rPr>
                                <w:sz w:val="39"/>
                              </w:rPr>
                            </w:pPr>
                          </w:p>
                          <w:p w14:paraId="26366764">
                            <w:pPr>
                              <w:pStyle w:val="8"/>
                              <w:ind w:left="103" w:right="96"/>
                              <w:jc w:val="center"/>
                              <w:rPr>
                                <w:sz w:val="20"/>
                              </w:rPr>
                            </w:pPr>
                            <w:r>
                              <w:rPr>
                                <w:sz w:val="20"/>
                              </w:rPr>
                              <w:t>州</w:t>
                            </w:r>
                            <w:r>
                              <w:rPr>
                                <w:position w:val="-3"/>
                                <w:sz w:val="32"/>
                              </w:rPr>
                              <w:t>、</w:t>
                            </w:r>
                            <w:r>
                              <w:rPr>
                                <w:sz w:val="20"/>
                              </w:rPr>
                              <w:t>县</w:t>
                            </w:r>
                          </w:p>
                        </w:tc>
                        <w:tc>
                          <w:tcPr>
                            <w:tcW w:w="2310" w:type="dxa"/>
                          </w:tcPr>
                          <w:p w14:paraId="4E0D34BD">
                            <w:pPr>
                              <w:pStyle w:val="8"/>
                              <w:spacing w:before="2"/>
                              <w:rPr>
                                <w:sz w:val="32"/>
                              </w:rPr>
                            </w:pPr>
                          </w:p>
                          <w:p w14:paraId="3F1A2E3D">
                            <w:pPr>
                              <w:pStyle w:val="8"/>
                              <w:spacing w:line="325" w:lineRule="exact"/>
                              <w:ind w:left="13"/>
                              <w:rPr>
                                <w:sz w:val="20"/>
                              </w:rPr>
                            </w:pPr>
                            <w:r>
                              <w:rPr>
                                <w:position w:val="-3"/>
                                <w:sz w:val="32"/>
                              </w:rPr>
                              <w:t>《</w:t>
                            </w:r>
                            <w:r>
                              <w:rPr>
                                <w:sz w:val="20"/>
                              </w:rPr>
                              <w:t>中华人民共和国防洪</w:t>
                            </w:r>
                          </w:p>
                          <w:p w14:paraId="33FD8916">
                            <w:pPr>
                              <w:pStyle w:val="8"/>
                              <w:spacing w:line="240" w:lineRule="exact"/>
                              <w:ind w:left="13"/>
                              <w:rPr>
                                <w:sz w:val="32"/>
                              </w:rPr>
                            </w:pPr>
                            <w:r>
                              <w:rPr>
                                <w:sz w:val="20"/>
                              </w:rPr>
                              <w:t>法</w:t>
                            </w:r>
                            <w:r>
                              <w:rPr>
                                <w:position w:val="-3"/>
                                <w:sz w:val="32"/>
                              </w:rPr>
                              <w:t>》</w:t>
                            </w:r>
                          </w:p>
                          <w:p w14:paraId="3210972F">
                            <w:pPr>
                              <w:pStyle w:val="8"/>
                              <w:spacing w:line="240" w:lineRule="exact"/>
                              <w:ind w:left="13"/>
                              <w:rPr>
                                <w:sz w:val="20"/>
                              </w:rPr>
                            </w:pPr>
                            <w:r>
                              <w:rPr>
                                <w:position w:val="-3"/>
                                <w:sz w:val="32"/>
                              </w:rPr>
                              <w:t>《</w:t>
                            </w:r>
                            <w:r>
                              <w:rPr>
                                <w:sz w:val="20"/>
                              </w:rPr>
                              <w:t>水工程建设规划同意</w:t>
                            </w:r>
                          </w:p>
                          <w:p w14:paraId="3AAEC6A1">
                            <w:pPr>
                              <w:pStyle w:val="8"/>
                              <w:spacing w:line="240" w:lineRule="exact"/>
                              <w:ind w:left="13"/>
                              <w:rPr>
                                <w:sz w:val="32"/>
                              </w:rPr>
                            </w:pPr>
                            <w:r>
                              <w:rPr>
                                <w:w w:val="95"/>
                                <w:sz w:val="20"/>
                              </w:rPr>
                              <w:t>书制度管理办</w:t>
                            </w:r>
                            <w:r>
                              <w:rPr>
                                <w:spacing w:val="-159"/>
                                <w:w w:val="95"/>
                                <w:sz w:val="20"/>
                              </w:rPr>
                              <w:t>法</w:t>
                            </w:r>
                            <w:r>
                              <w:rPr>
                                <w:w w:val="95"/>
                                <w:position w:val="-3"/>
                                <w:sz w:val="32"/>
                              </w:rPr>
                              <w:t>（</w:t>
                            </w:r>
                            <w:r>
                              <w:rPr>
                                <w:w w:val="95"/>
                                <w:sz w:val="20"/>
                              </w:rPr>
                              <w:t>试行</w:t>
                            </w:r>
                            <w:r>
                              <w:rPr>
                                <w:spacing w:val="-159"/>
                                <w:w w:val="95"/>
                                <w:position w:val="-3"/>
                                <w:sz w:val="32"/>
                              </w:rPr>
                              <w:t>）</w:t>
                            </w:r>
                          </w:p>
                          <w:p w14:paraId="1C0030BE">
                            <w:pPr>
                              <w:pStyle w:val="8"/>
                              <w:spacing w:before="30" w:line="141" w:lineRule="auto"/>
                              <w:ind w:left="13" w:right="4"/>
                              <w:rPr>
                                <w:sz w:val="20"/>
                              </w:rPr>
                            </w:pPr>
                            <w:r>
                              <w:rPr>
                                <w:position w:val="-3"/>
                                <w:sz w:val="32"/>
                              </w:rPr>
                              <w:t>（</w:t>
                            </w:r>
                            <w:r>
                              <w:rPr>
                                <w:spacing w:val="-129"/>
                                <w:position w:val="-3"/>
                                <w:sz w:val="32"/>
                              </w:rPr>
                              <w:t xml:space="preserve"> </w:t>
                            </w:r>
                            <w:r>
                              <w:rPr>
                                <w:spacing w:val="18"/>
                                <w:sz w:val="20"/>
                              </w:rPr>
                              <w:t xml:space="preserve">水利部令第 </w:t>
                            </w:r>
                            <w:r>
                              <w:rPr>
                                <w:sz w:val="20"/>
                              </w:rPr>
                              <w:t>31</w:t>
                            </w:r>
                            <w:r>
                              <w:rPr>
                                <w:spacing w:val="-1"/>
                                <w:sz w:val="20"/>
                              </w:rPr>
                              <w:t xml:space="preserve"> 号发</w:t>
                            </w:r>
                            <w:r>
                              <w:rPr>
                                <w:spacing w:val="7"/>
                                <w:sz w:val="20"/>
                              </w:rPr>
                              <w:t>布</w:t>
                            </w:r>
                            <w:r>
                              <w:rPr>
                                <w:spacing w:val="9"/>
                                <w:position w:val="-3"/>
                                <w:sz w:val="32"/>
                              </w:rPr>
                              <w:t>，</w:t>
                            </w:r>
                            <w:r>
                              <w:rPr>
                                <w:spacing w:val="-4"/>
                                <w:sz w:val="20"/>
                              </w:rPr>
                              <w:t xml:space="preserve">水利部令第 </w:t>
                            </w:r>
                            <w:r>
                              <w:rPr>
                                <w:sz w:val="20"/>
                              </w:rPr>
                              <w:t>47</w:t>
                            </w:r>
                            <w:r>
                              <w:rPr>
                                <w:spacing w:val="-18"/>
                                <w:sz w:val="20"/>
                              </w:rPr>
                              <w:t xml:space="preserve"> 号第</w:t>
                            </w:r>
                          </w:p>
                          <w:p w14:paraId="3A7FE256">
                            <w:pPr>
                              <w:pStyle w:val="8"/>
                              <w:spacing w:line="141" w:lineRule="auto"/>
                              <w:ind w:left="13" w:right="3"/>
                              <w:rPr>
                                <w:sz w:val="32"/>
                              </w:rPr>
                            </w:pPr>
                            <w:r>
                              <w:rPr>
                                <w:sz w:val="20"/>
                              </w:rPr>
                              <w:t>一次修正</w:t>
                            </w:r>
                            <w:r>
                              <w:rPr>
                                <w:spacing w:val="-89"/>
                                <w:position w:val="-3"/>
                                <w:sz w:val="32"/>
                              </w:rPr>
                              <w:t>，</w:t>
                            </w:r>
                            <w:r>
                              <w:rPr>
                                <w:spacing w:val="-9"/>
                                <w:sz w:val="20"/>
                              </w:rPr>
                              <w:t xml:space="preserve">水利部令第 </w:t>
                            </w:r>
                            <w:r>
                              <w:rPr>
                                <w:spacing w:val="-7"/>
                                <w:sz w:val="20"/>
                              </w:rPr>
                              <w:t xml:space="preserve">49 </w:t>
                            </w:r>
                            <w:r>
                              <w:rPr>
                                <w:sz w:val="20"/>
                              </w:rPr>
                              <w:t>号第二次修正</w:t>
                            </w:r>
                            <w:r>
                              <w:rPr>
                                <w:position w:val="-3"/>
                                <w:sz w:val="32"/>
                              </w:rPr>
                              <w:t>）</w:t>
                            </w:r>
                          </w:p>
                          <w:p w14:paraId="3C05AF53">
                            <w:pPr>
                              <w:pStyle w:val="8"/>
                              <w:spacing w:line="246" w:lineRule="exact"/>
                              <w:ind w:left="13"/>
                              <w:rPr>
                                <w:sz w:val="20"/>
                              </w:rPr>
                            </w:pPr>
                            <w:r>
                              <w:rPr>
                                <w:spacing w:val="19"/>
                                <w:w w:val="95"/>
                                <w:position w:val="-3"/>
                                <w:sz w:val="32"/>
                              </w:rPr>
                              <w:t>《</w:t>
                            </w:r>
                            <w:r>
                              <w:rPr>
                                <w:spacing w:val="14"/>
                                <w:w w:val="95"/>
                                <w:sz w:val="20"/>
                              </w:rPr>
                              <w:t>水利部关于加强非防</w:t>
                            </w:r>
                          </w:p>
                          <w:p w14:paraId="4D5E6FC0">
                            <w:pPr>
                              <w:pStyle w:val="8"/>
                              <w:spacing w:before="9" w:line="170" w:lineRule="auto"/>
                              <w:ind w:left="13" w:right="4"/>
                              <w:rPr>
                                <w:sz w:val="20"/>
                              </w:rPr>
                            </w:pPr>
                            <w:r>
                              <w:rPr>
                                <w:spacing w:val="5"/>
                                <w:sz w:val="20"/>
                              </w:rPr>
                              <w:t>洪建设项目洪水影响评价</w:t>
                            </w:r>
                            <w:r>
                              <w:rPr>
                                <w:spacing w:val="30"/>
                                <w:sz w:val="20"/>
                              </w:rPr>
                              <w:t>工作的通知</w:t>
                            </w:r>
                            <w:r>
                              <w:rPr>
                                <w:spacing w:val="31"/>
                                <w:position w:val="-3"/>
                                <w:sz w:val="32"/>
                              </w:rPr>
                              <w:t>》</w:t>
                            </w:r>
                            <w:r>
                              <w:rPr>
                                <w:position w:val="-3"/>
                                <w:sz w:val="32"/>
                              </w:rPr>
                              <w:t>（</w:t>
                            </w:r>
                            <w:r>
                              <w:rPr>
                                <w:spacing w:val="-141"/>
                                <w:position w:val="-3"/>
                                <w:sz w:val="32"/>
                              </w:rPr>
                              <w:t xml:space="preserve"> </w:t>
                            </w:r>
                            <w:r>
                              <w:rPr>
                                <w:spacing w:val="9"/>
                                <w:sz w:val="20"/>
                              </w:rPr>
                              <w:t>水汛</w:t>
                            </w:r>
                          </w:p>
                          <w:p w14:paraId="6C3D4A28">
                            <w:pPr>
                              <w:pStyle w:val="8"/>
                              <w:spacing w:line="279" w:lineRule="exact"/>
                              <w:ind w:left="13"/>
                              <w:rPr>
                                <w:sz w:val="32"/>
                              </w:rPr>
                            </w:pPr>
                            <w:r>
                              <w:rPr>
                                <w:sz w:val="20"/>
                              </w:rPr>
                              <w:t>〔2017〕359 号</w:t>
                            </w:r>
                            <w:r>
                              <w:rPr>
                                <w:position w:val="-3"/>
                                <w:sz w:val="32"/>
                              </w:rPr>
                              <w:t>）</w:t>
                            </w:r>
                          </w:p>
                        </w:tc>
                        <w:tc>
                          <w:tcPr>
                            <w:tcW w:w="1155" w:type="dxa"/>
                          </w:tcPr>
                          <w:p w14:paraId="7E23F09C">
                            <w:pPr>
                              <w:pStyle w:val="8"/>
                              <w:rPr>
                                <w:sz w:val="32"/>
                              </w:rPr>
                            </w:pPr>
                          </w:p>
                          <w:p w14:paraId="07753986">
                            <w:pPr>
                              <w:pStyle w:val="8"/>
                              <w:rPr>
                                <w:sz w:val="32"/>
                              </w:rPr>
                            </w:pPr>
                          </w:p>
                          <w:p w14:paraId="424CD5B1">
                            <w:pPr>
                              <w:pStyle w:val="8"/>
                              <w:spacing w:before="8"/>
                              <w:rPr>
                                <w:sz w:val="24"/>
                              </w:rPr>
                            </w:pPr>
                          </w:p>
                          <w:p w14:paraId="472E09EE">
                            <w:pPr>
                              <w:pStyle w:val="8"/>
                              <w:ind w:left="-175"/>
                              <w:rPr>
                                <w:sz w:val="32"/>
                              </w:rPr>
                            </w:pPr>
                            <w:r>
                              <w:rPr>
                                <w:w w:val="99"/>
                                <w:sz w:val="32"/>
                              </w:rPr>
                              <w:t>》</w:t>
                            </w:r>
                          </w:p>
                          <w:p w14:paraId="2ADEB0A3">
                            <w:pPr>
                              <w:pStyle w:val="8"/>
                              <w:spacing w:before="159" w:line="225" w:lineRule="auto"/>
                              <w:ind w:left="175" w:right="67" w:hanging="99"/>
                              <w:rPr>
                                <w:sz w:val="20"/>
                              </w:rPr>
                            </w:pPr>
                            <w:r>
                              <w:rPr>
                                <w:sz w:val="20"/>
                              </w:rPr>
                              <w:t>具备相应能力的单位</w:t>
                            </w:r>
                          </w:p>
                        </w:tc>
                        <w:tc>
                          <w:tcPr>
                            <w:tcW w:w="2625" w:type="dxa"/>
                          </w:tcPr>
                          <w:p w14:paraId="6A954D19">
                            <w:pPr>
                              <w:pStyle w:val="8"/>
                              <w:rPr>
                                <w:sz w:val="32"/>
                              </w:rPr>
                            </w:pPr>
                          </w:p>
                          <w:p w14:paraId="3AB7CB90">
                            <w:pPr>
                              <w:pStyle w:val="8"/>
                              <w:rPr>
                                <w:sz w:val="32"/>
                              </w:rPr>
                            </w:pPr>
                          </w:p>
                          <w:p w14:paraId="6924859E">
                            <w:pPr>
                              <w:pStyle w:val="8"/>
                              <w:spacing w:before="8"/>
                              <w:rPr>
                                <w:sz w:val="45"/>
                              </w:rPr>
                            </w:pPr>
                          </w:p>
                          <w:p w14:paraId="7A92C50D">
                            <w:pPr>
                              <w:pStyle w:val="8"/>
                              <w:spacing w:line="153" w:lineRule="auto"/>
                              <w:ind w:left="52" w:right="40" w:firstLine="60"/>
                              <w:jc w:val="both"/>
                              <w:rPr>
                                <w:sz w:val="20"/>
                              </w:rPr>
                            </w:pPr>
                            <w:r>
                              <w:rPr>
                                <w:sz w:val="20"/>
                              </w:rPr>
                              <w:t>申请人可按照要求自行编制洪水影响评价报告</w:t>
                            </w:r>
                            <w:r>
                              <w:rPr>
                                <w:position w:val="-3"/>
                                <w:sz w:val="32"/>
                              </w:rPr>
                              <w:t>，</w:t>
                            </w:r>
                            <w:r>
                              <w:rPr>
                                <w:spacing w:val="-5"/>
                                <w:sz w:val="20"/>
                              </w:rPr>
                              <w:t>也可委</w:t>
                            </w:r>
                            <w:r>
                              <w:rPr>
                                <w:w w:val="95"/>
                                <w:sz w:val="20"/>
                              </w:rPr>
                              <w:t>托有关机构编制</w:t>
                            </w:r>
                            <w:r>
                              <w:rPr>
                                <w:w w:val="95"/>
                                <w:position w:val="-3"/>
                                <w:sz w:val="32"/>
                              </w:rPr>
                              <w:t>，</w:t>
                            </w:r>
                            <w:r>
                              <w:rPr>
                                <w:spacing w:val="-3"/>
                                <w:w w:val="95"/>
                                <w:sz w:val="20"/>
                              </w:rPr>
                              <w:t>审批部门</w:t>
                            </w:r>
                          </w:p>
                          <w:p w14:paraId="4F635F18">
                            <w:pPr>
                              <w:pStyle w:val="8"/>
                              <w:spacing w:before="17" w:line="170" w:lineRule="auto"/>
                              <w:ind w:left="14" w:right="-29" w:firstLine="98"/>
                              <w:rPr>
                                <w:sz w:val="32"/>
                              </w:rPr>
                            </w:pPr>
                            <w:r>
                              <w:rPr>
                                <w:sz w:val="20"/>
                              </w:rPr>
                              <w:t>不得以任何形式要求申请人</w:t>
                            </w:r>
                            <w:r>
                              <w:rPr>
                                <w:w w:val="95"/>
                                <w:sz w:val="20"/>
                              </w:rPr>
                              <w:t>必须委托中介机构提供服务</w:t>
                            </w:r>
                            <w:r>
                              <w:rPr>
                                <w:spacing w:val="-105"/>
                                <w:w w:val="95"/>
                                <w:position w:val="-3"/>
                                <w:sz w:val="32"/>
                              </w:rPr>
                              <w:t>。</w:t>
                            </w:r>
                          </w:p>
                        </w:tc>
                        <w:tc>
                          <w:tcPr>
                            <w:tcW w:w="1818" w:type="dxa"/>
                          </w:tcPr>
                          <w:p w14:paraId="2334188F">
                            <w:pPr>
                              <w:pStyle w:val="8"/>
                              <w:spacing w:before="132" w:line="346" w:lineRule="exact"/>
                              <w:ind w:left="14"/>
                              <w:rPr>
                                <w:sz w:val="20"/>
                              </w:rPr>
                            </w:pPr>
                            <w:r>
                              <w:rPr>
                                <w:w w:val="95"/>
                                <w:position w:val="-3"/>
                                <w:sz w:val="32"/>
                              </w:rPr>
                              <w:t>《</w:t>
                            </w:r>
                            <w:r>
                              <w:rPr>
                                <w:w w:val="95"/>
                                <w:sz w:val="20"/>
                              </w:rPr>
                              <w:t>云南省人民政府</w:t>
                            </w:r>
                          </w:p>
                          <w:p w14:paraId="1C858633">
                            <w:pPr>
                              <w:pStyle w:val="8"/>
                              <w:spacing w:line="164" w:lineRule="exact"/>
                              <w:ind w:left="14"/>
                              <w:rPr>
                                <w:sz w:val="20"/>
                              </w:rPr>
                            </w:pPr>
                            <w:r>
                              <w:rPr>
                                <w:spacing w:val="-1"/>
                                <w:sz w:val="20"/>
                              </w:rPr>
                              <w:t>关于向中国 (云南)</w:t>
                            </w:r>
                          </w:p>
                          <w:p w14:paraId="133838A6">
                            <w:pPr>
                              <w:pStyle w:val="8"/>
                              <w:spacing w:before="15" w:line="187" w:lineRule="auto"/>
                              <w:ind w:left="14" w:right="193"/>
                              <w:rPr>
                                <w:sz w:val="20"/>
                              </w:rPr>
                            </w:pPr>
                            <w:r>
                              <w:rPr>
                                <w:sz w:val="20"/>
                              </w:rPr>
                              <w:t>自由贸易试验区各片区管委会下放第</w:t>
                            </w:r>
                          </w:p>
                          <w:p w14:paraId="4FE6B2AD">
                            <w:pPr>
                              <w:pStyle w:val="8"/>
                              <w:spacing w:before="39" w:line="141" w:lineRule="auto"/>
                              <w:ind w:left="14" w:right="3"/>
                              <w:rPr>
                                <w:sz w:val="20"/>
                              </w:rPr>
                            </w:pPr>
                            <w:r>
                              <w:rPr>
                                <w:sz w:val="20"/>
                              </w:rPr>
                              <w:t xml:space="preserve">一批省级管理权限 </w:t>
                            </w:r>
                            <w:r>
                              <w:rPr>
                                <w:w w:val="95"/>
                                <w:sz w:val="20"/>
                              </w:rPr>
                              <w:t>的决定</w:t>
                            </w:r>
                            <w:r>
                              <w:rPr>
                                <w:spacing w:val="-51"/>
                                <w:w w:val="95"/>
                                <w:position w:val="-3"/>
                                <w:sz w:val="32"/>
                              </w:rPr>
                              <w:t>》</w:t>
                            </w:r>
                            <w:r>
                              <w:rPr>
                                <w:w w:val="95"/>
                                <w:position w:val="-3"/>
                                <w:sz w:val="32"/>
                              </w:rPr>
                              <w:t>（</w:t>
                            </w:r>
                            <w:r>
                              <w:rPr>
                                <w:spacing w:val="-5"/>
                                <w:w w:val="95"/>
                                <w:sz w:val="20"/>
                              </w:rPr>
                              <w:t>云政发</w:t>
                            </w:r>
                          </w:p>
                          <w:p w14:paraId="20F589D0">
                            <w:pPr>
                              <w:pStyle w:val="8"/>
                              <w:spacing w:line="189" w:lineRule="exact"/>
                              <w:ind w:left="14"/>
                              <w:rPr>
                                <w:sz w:val="20"/>
                              </w:rPr>
                            </w:pPr>
                            <w:r>
                              <w:rPr>
                                <w:sz w:val="20"/>
                              </w:rPr>
                              <w:t>〔2020〕34</w:t>
                            </w:r>
                            <w:r>
                              <w:rPr>
                                <w:spacing w:val="-28"/>
                                <w:sz w:val="20"/>
                              </w:rPr>
                              <w:t xml:space="preserve"> 号</w:t>
                            </w:r>
                            <w:r>
                              <w:rPr>
                                <w:position w:val="-3"/>
                                <w:sz w:val="32"/>
                              </w:rPr>
                              <w:t>）</w:t>
                            </w:r>
                            <w:r>
                              <w:rPr>
                                <w:sz w:val="20"/>
                              </w:rPr>
                              <w:t>省</w:t>
                            </w:r>
                          </w:p>
                          <w:p w14:paraId="54257DE1">
                            <w:pPr>
                              <w:pStyle w:val="8"/>
                              <w:spacing w:line="124" w:lineRule="exact"/>
                              <w:ind w:left="14"/>
                              <w:rPr>
                                <w:sz w:val="20"/>
                              </w:rPr>
                            </w:pPr>
                            <w:r>
                              <w:rPr>
                                <w:sz w:val="20"/>
                              </w:rPr>
                              <w:t>级权限下放自贸区</w:t>
                            </w:r>
                          </w:p>
                          <w:p w14:paraId="21E16CD1">
                            <w:pPr>
                              <w:pStyle w:val="8"/>
                              <w:spacing w:line="276" w:lineRule="exact"/>
                              <w:ind w:left="14"/>
                              <w:rPr>
                                <w:sz w:val="20"/>
                              </w:rPr>
                            </w:pPr>
                            <w:r>
                              <w:rPr>
                                <w:position w:val="-3"/>
                                <w:sz w:val="32"/>
                              </w:rPr>
                              <w:t>《</w:t>
                            </w:r>
                            <w:r>
                              <w:rPr>
                                <w:sz w:val="20"/>
                              </w:rPr>
                              <w:t>德宏州人民政府</w:t>
                            </w:r>
                          </w:p>
                          <w:p w14:paraId="6D7C6D91">
                            <w:pPr>
                              <w:pStyle w:val="8"/>
                              <w:spacing w:before="15" w:line="144" w:lineRule="auto"/>
                              <w:ind w:left="14" w:right="3"/>
                              <w:rPr>
                                <w:sz w:val="20"/>
                              </w:rPr>
                            </w:pPr>
                            <w:r>
                              <w:rPr>
                                <w:sz w:val="20"/>
                              </w:rPr>
                              <w:t xml:space="preserve">关于第二批赋予中 </w:t>
                            </w:r>
                            <w:r>
                              <w:rPr>
                                <w:spacing w:val="-27"/>
                                <w:sz w:val="20"/>
                              </w:rPr>
                              <w:t>国</w:t>
                            </w:r>
                            <w:r>
                              <w:rPr>
                                <w:position w:val="-3"/>
                                <w:sz w:val="32"/>
                              </w:rPr>
                              <w:t>（</w:t>
                            </w:r>
                            <w:r>
                              <w:rPr>
                                <w:sz w:val="20"/>
                              </w:rPr>
                              <w:t>云南</w:t>
                            </w:r>
                            <w:r>
                              <w:rPr>
                                <w:spacing w:val="-24"/>
                                <w:position w:val="-3"/>
                                <w:sz w:val="32"/>
                              </w:rPr>
                              <w:t>）</w:t>
                            </w:r>
                            <w:r>
                              <w:rPr>
                                <w:spacing w:val="-5"/>
                                <w:sz w:val="20"/>
                              </w:rPr>
                              <w:t>自由贸</w:t>
                            </w:r>
                            <w:r>
                              <w:rPr>
                                <w:sz w:val="20"/>
                              </w:rPr>
                              <w:t>易试验区德宏片区</w:t>
                            </w:r>
                          </w:p>
                          <w:p w14:paraId="0A752005">
                            <w:pPr>
                              <w:pStyle w:val="8"/>
                              <w:spacing w:before="8" w:line="189" w:lineRule="auto"/>
                              <w:ind w:left="14" w:right="193"/>
                              <w:rPr>
                                <w:sz w:val="20"/>
                              </w:rPr>
                            </w:pPr>
                            <w:r>
                              <w:rPr>
                                <w:spacing w:val="-2"/>
                                <w:sz w:val="20"/>
                              </w:rPr>
                              <w:t>管理委员会集中行</w:t>
                            </w:r>
                            <w:r>
                              <w:rPr>
                                <w:spacing w:val="-2"/>
                                <w:w w:val="95"/>
                                <w:sz w:val="20"/>
                              </w:rPr>
                              <w:t>使行政职权的决定</w:t>
                            </w:r>
                          </w:p>
                          <w:p w14:paraId="139B5669">
                            <w:pPr>
                              <w:pStyle w:val="8"/>
                              <w:spacing w:line="179" w:lineRule="exact"/>
                              <w:ind w:left="14"/>
                              <w:rPr>
                                <w:sz w:val="20"/>
                              </w:rPr>
                            </w:pPr>
                            <w:r>
                              <w:rPr>
                                <w:position w:val="-3"/>
                                <w:sz w:val="32"/>
                              </w:rPr>
                              <w:t>（</w:t>
                            </w:r>
                            <w:r>
                              <w:rPr>
                                <w:sz w:val="20"/>
                              </w:rPr>
                              <w:t>德政发〔2020〕</w:t>
                            </w:r>
                          </w:p>
                          <w:p w14:paraId="21B84733">
                            <w:pPr>
                              <w:pStyle w:val="8"/>
                              <w:spacing w:before="4" w:line="146" w:lineRule="auto"/>
                              <w:ind w:left="14" w:right="22"/>
                              <w:rPr>
                                <w:sz w:val="20"/>
                              </w:rPr>
                            </w:pPr>
                            <w:r>
                              <w:rPr>
                                <w:sz w:val="20"/>
                              </w:rPr>
                              <w:t>17</w:t>
                            </w:r>
                            <w:r>
                              <w:rPr>
                                <w:spacing w:val="-27"/>
                                <w:sz w:val="20"/>
                              </w:rPr>
                              <w:t xml:space="preserve"> 号</w:t>
                            </w:r>
                            <w:r>
                              <w:rPr>
                                <w:position w:val="-3"/>
                                <w:sz w:val="32"/>
                              </w:rPr>
                              <w:t>）</w:t>
                            </w:r>
                            <w:r>
                              <w:rPr>
                                <w:spacing w:val="-3"/>
                                <w:sz w:val="20"/>
                              </w:rPr>
                              <w:t>州级权限赋</w:t>
                            </w:r>
                            <w:r>
                              <w:rPr>
                                <w:sz w:val="20"/>
                              </w:rPr>
                              <w:t>权自贸区</w:t>
                            </w:r>
                          </w:p>
                        </w:tc>
                      </w:tr>
                    </w:tbl>
                    <w:p w14:paraId="4C5AC398">
                      <w:pPr>
                        <w:pStyle w:val="3"/>
                      </w:pPr>
                    </w:p>
                  </w:txbxContent>
                </v:textbox>
              </v:shape>
            </w:pict>
          </mc:Fallback>
        </mc:AlternateContent>
      </w:r>
    </w:p>
    <w:p w14:paraId="444F5D09">
      <w:pPr>
        <w:pStyle w:val="3"/>
        <w:rPr>
          <w:rFonts w:ascii="Times New Roman"/>
          <w:sz w:val="20"/>
        </w:rPr>
      </w:pPr>
    </w:p>
    <w:p w14:paraId="3FFFEDFE">
      <w:pPr>
        <w:pStyle w:val="3"/>
        <w:rPr>
          <w:rFonts w:ascii="Times New Roman"/>
          <w:sz w:val="20"/>
        </w:rPr>
      </w:pPr>
    </w:p>
    <w:p w14:paraId="3DBCDDF7">
      <w:pPr>
        <w:pStyle w:val="3"/>
        <w:rPr>
          <w:rFonts w:ascii="Times New Roman"/>
          <w:sz w:val="20"/>
        </w:rPr>
      </w:pPr>
    </w:p>
    <w:p w14:paraId="5FE842C2">
      <w:pPr>
        <w:pStyle w:val="3"/>
        <w:rPr>
          <w:rFonts w:ascii="Times New Roman"/>
          <w:sz w:val="20"/>
        </w:rPr>
      </w:pPr>
    </w:p>
    <w:p w14:paraId="58A910E2">
      <w:pPr>
        <w:pStyle w:val="3"/>
        <w:rPr>
          <w:rFonts w:ascii="Times New Roman"/>
          <w:sz w:val="20"/>
        </w:rPr>
      </w:pPr>
    </w:p>
    <w:p w14:paraId="6E1C4DEE">
      <w:pPr>
        <w:pStyle w:val="3"/>
        <w:rPr>
          <w:rFonts w:ascii="Times New Roman"/>
          <w:sz w:val="20"/>
        </w:rPr>
      </w:pPr>
    </w:p>
    <w:p w14:paraId="5A603D6D">
      <w:pPr>
        <w:pStyle w:val="3"/>
        <w:rPr>
          <w:rFonts w:ascii="Times New Roman"/>
          <w:sz w:val="20"/>
        </w:rPr>
      </w:pPr>
    </w:p>
    <w:p w14:paraId="0D27FD9F">
      <w:pPr>
        <w:pStyle w:val="3"/>
        <w:rPr>
          <w:rFonts w:ascii="Times New Roman"/>
          <w:sz w:val="20"/>
        </w:rPr>
      </w:pPr>
    </w:p>
    <w:p w14:paraId="5BFCAA30">
      <w:pPr>
        <w:pStyle w:val="3"/>
        <w:rPr>
          <w:rFonts w:ascii="Times New Roman"/>
          <w:sz w:val="20"/>
        </w:rPr>
      </w:pPr>
    </w:p>
    <w:p w14:paraId="45C1CB31">
      <w:pPr>
        <w:pStyle w:val="3"/>
        <w:rPr>
          <w:rFonts w:ascii="Times New Roman"/>
          <w:sz w:val="20"/>
        </w:rPr>
      </w:pPr>
    </w:p>
    <w:p w14:paraId="4C492919">
      <w:pPr>
        <w:pStyle w:val="3"/>
        <w:rPr>
          <w:rFonts w:ascii="Times New Roman"/>
          <w:sz w:val="20"/>
        </w:rPr>
      </w:pPr>
    </w:p>
    <w:p w14:paraId="3B79CA35">
      <w:pPr>
        <w:pStyle w:val="3"/>
        <w:spacing w:before="5"/>
        <w:rPr>
          <w:rFonts w:ascii="Times New Roman"/>
          <w:sz w:val="22"/>
        </w:rPr>
      </w:pPr>
    </w:p>
    <w:p w14:paraId="4E5F19D7">
      <w:pPr>
        <w:spacing w:before="55"/>
        <w:ind w:left="0" w:right="112" w:firstLine="0"/>
        <w:jc w:val="right"/>
        <w:rPr>
          <w:sz w:val="32"/>
        </w:rPr>
      </w:pPr>
      <w:r>
        <w:rPr>
          <w:w w:val="99"/>
          <w:sz w:val="32"/>
        </w:rPr>
        <w:t>、</w:t>
      </w:r>
    </w:p>
    <w:p w14:paraId="1E0CC8E7">
      <w:pPr>
        <w:pStyle w:val="3"/>
        <w:rPr>
          <w:sz w:val="32"/>
        </w:rPr>
      </w:pPr>
    </w:p>
    <w:p w14:paraId="017C36E5">
      <w:pPr>
        <w:pStyle w:val="3"/>
        <w:spacing w:before="8"/>
        <w:rPr>
          <w:sz w:val="29"/>
        </w:rPr>
      </w:pPr>
    </w:p>
    <w:p w14:paraId="6F98659D">
      <w:pPr>
        <w:spacing w:before="0"/>
        <w:ind w:left="0" w:right="112" w:firstLine="0"/>
        <w:jc w:val="right"/>
        <w:rPr>
          <w:sz w:val="32"/>
        </w:rPr>
      </w:pPr>
      <w:r>
        <w:rPr>
          <w:w w:val="99"/>
          <w:sz w:val="32"/>
        </w:rPr>
        <w:t>》</w:t>
      </w:r>
    </w:p>
    <w:p w14:paraId="7DA0098F">
      <w:pPr>
        <w:pStyle w:val="3"/>
        <w:rPr>
          <w:sz w:val="32"/>
        </w:rPr>
      </w:pPr>
    </w:p>
    <w:p w14:paraId="2B7E7E00">
      <w:pPr>
        <w:pStyle w:val="3"/>
        <w:rPr>
          <w:sz w:val="32"/>
        </w:rPr>
      </w:pPr>
    </w:p>
    <w:p w14:paraId="42F94DA0">
      <w:pPr>
        <w:pStyle w:val="3"/>
        <w:rPr>
          <w:sz w:val="32"/>
        </w:rPr>
      </w:pPr>
    </w:p>
    <w:p w14:paraId="27000314">
      <w:pPr>
        <w:pStyle w:val="3"/>
        <w:rPr>
          <w:sz w:val="32"/>
        </w:rPr>
      </w:pPr>
    </w:p>
    <w:p w14:paraId="3C4B9A0F">
      <w:pPr>
        <w:pStyle w:val="3"/>
        <w:rPr>
          <w:sz w:val="32"/>
        </w:rPr>
      </w:pPr>
    </w:p>
    <w:p w14:paraId="424B86D3">
      <w:pPr>
        <w:pStyle w:val="3"/>
        <w:spacing w:before="4"/>
        <w:rPr>
          <w:sz w:val="24"/>
        </w:rPr>
      </w:pPr>
    </w:p>
    <w:p w14:paraId="307C78D8">
      <w:pPr>
        <w:spacing w:before="0"/>
        <w:ind w:left="0" w:right="112" w:firstLine="0"/>
        <w:jc w:val="right"/>
        <w:rPr>
          <w:sz w:val="32"/>
        </w:rPr>
      </w:pPr>
      <w:r>
        <w:rPr>
          <w:w w:val="99"/>
          <w:sz w:val="32"/>
        </w:rPr>
        <w:t>、</w:t>
      </w:r>
    </w:p>
    <w:p w14:paraId="05CEB2BF">
      <w:pPr>
        <w:pStyle w:val="3"/>
        <w:rPr>
          <w:sz w:val="32"/>
        </w:rPr>
      </w:pPr>
    </w:p>
    <w:p w14:paraId="678944D4">
      <w:pPr>
        <w:pStyle w:val="3"/>
        <w:spacing w:before="9"/>
        <w:rPr>
          <w:sz w:val="29"/>
        </w:rPr>
      </w:pPr>
    </w:p>
    <w:p w14:paraId="03CC7F26">
      <w:pPr>
        <w:spacing w:before="0"/>
        <w:ind w:left="0" w:right="112" w:firstLine="0"/>
        <w:jc w:val="right"/>
        <w:rPr>
          <w:sz w:val="32"/>
        </w:rPr>
      </w:pPr>
      <w:r>
        <w:rPr>
          <w:w w:val="99"/>
          <w:sz w:val="32"/>
        </w:rPr>
        <w:t>》</w:t>
      </w:r>
    </w:p>
    <w:p w14:paraId="799898CC">
      <w:pPr>
        <w:spacing w:after="0"/>
        <w:jc w:val="right"/>
        <w:rPr>
          <w:sz w:val="32"/>
        </w:rPr>
        <w:sectPr>
          <w:pgSz w:w="16840" w:h="11910" w:orient="landscape"/>
          <w:pgMar w:top="1100" w:right="320" w:bottom="920" w:left="600" w:header="0" w:footer="738" w:gutter="0"/>
          <w:cols w:space="720" w:num="1"/>
        </w:sectPr>
      </w:pPr>
    </w:p>
    <w:p w14:paraId="5A954905">
      <w:pPr>
        <w:pStyle w:val="3"/>
        <w:spacing w:before="4"/>
        <w:rPr>
          <w:sz w:val="8"/>
        </w:rPr>
      </w:pPr>
    </w:p>
    <w:p w14:paraId="3BB98D2C">
      <w:pPr>
        <w:spacing w:before="32" w:line="471" w:lineRule="exact"/>
        <w:ind w:left="532" w:right="0" w:firstLine="0"/>
        <w:jc w:val="left"/>
        <w:rPr>
          <w:sz w:val="30"/>
        </w:rPr>
      </w:pPr>
      <w:r>
        <w:rPr>
          <w:rFonts w:hint="eastAsia" w:ascii="方正黑体_GBK" w:eastAsia="方正黑体_GBK"/>
          <w:sz w:val="30"/>
        </w:rPr>
        <w:t xml:space="preserve">附件 </w:t>
      </w:r>
      <w:r>
        <w:rPr>
          <w:sz w:val="30"/>
        </w:rPr>
        <w:t>2</w:t>
      </w:r>
    </w:p>
    <w:p w14:paraId="0B4162C3">
      <w:pPr>
        <w:spacing w:before="0" w:line="631" w:lineRule="exact"/>
        <w:ind w:left="1096" w:right="1373" w:firstLine="0"/>
        <w:jc w:val="center"/>
        <w:rPr>
          <w:sz w:val="36"/>
        </w:rPr>
      </w:pPr>
      <w:r>
        <w:rPr>
          <w:rFonts w:hint="eastAsia" w:ascii="方正小标宋_GBK" w:eastAsia="方正小标宋_GBK"/>
          <w:sz w:val="36"/>
        </w:rPr>
        <w:t>芒市保留由申请人委托中介服务机构开展的行政审批中介服务事项目录</w:t>
      </w:r>
      <w:r>
        <w:rPr>
          <w:sz w:val="36"/>
        </w:rPr>
        <w:t>（2022</w:t>
      </w:r>
      <w:r>
        <w:rPr>
          <w:spacing w:val="-89"/>
          <w:sz w:val="36"/>
        </w:rPr>
        <w:t xml:space="preserve"> </w:t>
      </w:r>
      <w:r>
        <w:rPr>
          <w:rFonts w:hint="eastAsia" w:ascii="方正小标宋_GBK" w:eastAsia="方正小标宋_GBK"/>
          <w:sz w:val="36"/>
        </w:rPr>
        <w:t>年版</w:t>
      </w:r>
      <w:r>
        <w:rPr>
          <w:sz w:val="36"/>
        </w:rPr>
        <w:t>）</w:t>
      </w:r>
    </w:p>
    <w:p w14:paraId="5B64C766">
      <w:pPr>
        <w:spacing w:before="0" w:line="502" w:lineRule="exact"/>
        <w:ind w:left="1093" w:right="1373" w:firstLine="0"/>
        <w:jc w:val="center"/>
        <w:rPr>
          <w:sz w:val="32"/>
        </w:rPr>
      </w:pPr>
      <w:r>
        <mc:AlternateContent>
          <mc:Choice Requires="wps">
            <w:drawing>
              <wp:anchor distT="0" distB="0" distL="114300" distR="114300" simplePos="0" relativeHeight="251669504" behindDoc="0" locked="0" layoutInCell="1" allowOverlap="1">
                <wp:simplePos x="0" y="0"/>
                <wp:positionH relativeFrom="page">
                  <wp:posOffset>516890</wp:posOffset>
                </wp:positionH>
                <wp:positionV relativeFrom="paragraph">
                  <wp:posOffset>296545</wp:posOffset>
                </wp:positionV>
                <wp:extent cx="9741535" cy="49345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741535" cy="4934585"/>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11673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176E0645">
                                  <w:pPr>
                                    <w:pStyle w:val="8"/>
                                    <w:rPr>
                                      <w:sz w:val="20"/>
                                    </w:rPr>
                                  </w:pPr>
                                </w:p>
                                <w:p w14:paraId="0904DED7">
                                  <w:pPr>
                                    <w:pStyle w:val="8"/>
                                    <w:spacing w:before="9"/>
                                    <w:rPr>
                                      <w:sz w:val="19"/>
                                    </w:rPr>
                                  </w:pPr>
                                </w:p>
                                <w:p w14:paraId="12CD7369">
                                  <w:pPr>
                                    <w:pStyle w:val="8"/>
                                    <w:spacing w:before="1"/>
                                    <w:ind w:left="104"/>
                                    <w:rPr>
                                      <w:b/>
                                      <w:sz w:val="21"/>
                                    </w:rPr>
                                  </w:pPr>
                                  <w:r>
                                    <w:rPr>
                                      <w:b/>
                                      <w:sz w:val="21"/>
                                    </w:rPr>
                                    <w:t>序号</w:t>
                                  </w:r>
                                </w:p>
                              </w:tc>
                              <w:tc>
                                <w:tcPr>
                                  <w:tcW w:w="1155" w:type="dxa"/>
                                  <w:vMerge w:val="restart"/>
                                </w:tcPr>
                                <w:p w14:paraId="6799E379">
                                  <w:pPr>
                                    <w:pStyle w:val="8"/>
                                    <w:spacing w:before="10"/>
                                    <w:rPr>
                                      <w:sz w:val="22"/>
                                    </w:rPr>
                                  </w:pPr>
                                </w:p>
                                <w:p w14:paraId="2D7B8BAE">
                                  <w:pPr>
                                    <w:pStyle w:val="8"/>
                                    <w:spacing w:before="1" w:line="213" w:lineRule="auto"/>
                                    <w:ind w:left="156" w:right="144"/>
                                    <w:jc w:val="both"/>
                                    <w:rPr>
                                      <w:b/>
                                      <w:sz w:val="21"/>
                                    </w:rPr>
                                  </w:pPr>
                                  <w:r>
                                    <w:rPr>
                                      <w:b/>
                                      <w:sz w:val="21"/>
                                    </w:rPr>
                                    <w:t>行政审批中介服务事项名称</w:t>
                                  </w:r>
                                </w:p>
                              </w:tc>
                              <w:tc>
                                <w:tcPr>
                                  <w:tcW w:w="4830" w:type="dxa"/>
                                  <w:gridSpan w:val="4"/>
                                </w:tcPr>
                                <w:p w14:paraId="3D658593">
                                  <w:pPr>
                                    <w:pStyle w:val="8"/>
                                    <w:spacing w:before="44"/>
                                    <w:ind w:left="1574"/>
                                    <w:rPr>
                                      <w:b/>
                                      <w:sz w:val="21"/>
                                    </w:rPr>
                                  </w:pPr>
                                  <w:r>
                                    <w:rPr>
                                      <w:b/>
                                      <w:sz w:val="21"/>
                                    </w:rPr>
                                    <w:t>涉及行政许可事项</w:t>
                                  </w:r>
                                </w:p>
                              </w:tc>
                              <w:tc>
                                <w:tcPr>
                                  <w:tcW w:w="3150" w:type="dxa"/>
                                  <w:vMerge w:val="restart"/>
                                </w:tcPr>
                                <w:p w14:paraId="24C4C12C">
                                  <w:pPr>
                                    <w:pStyle w:val="8"/>
                                    <w:rPr>
                                      <w:sz w:val="20"/>
                                    </w:rPr>
                                  </w:pPr>
                                </w:p>
                                <w:p w14:paraId="56B615DB">
                                  <w:pPr>
                                    <w:pStyle w:val="8"/>
                                    <w:spacing w:before="9"/>
                                    <w:rPr>
                                      <w:sz w:val="19"/>
                                    </w:rPr>
                                  </w:pPr>
                                </w:p>
                                <w:p w14:paraId="5BD4C422">
                                  <w:pPr>
                                    <w:pStyle w:val="8"/>
                                    <w:spacing w:before="1"/>
                                    <w:ind w:left="629"/>
                                    <w:rPr>
                                      <w:b/>
                                      <w:sz w:val="21"/>
                                    </w:rPr>
                                  </w:pPr>
                                  <w:r>
                                    <w:rPr>
                                      <w:b/>
                                      <w:sz w:val="21"/>
                                    </w:rPr>
                                    <w:t>中介服务原设定依据</w:t>
                                  </w:r>
                                </w:p>
                              </w:tc>
                              <w:tc>
                                <w:tcPr>
                                  <w:tcW w:w="840" w:type="dxa"/>
                                  <w:vMerge w:val="restart"/>
                                </w:tcPr>
                                <w:p w14:paraId="7862304D">
                                  <w:pPr>
                                    <w:pStyle w:val="8"/>
                                    <w:spacing w:before="10"/>
                                    <w:rPr>
                                      <w:sz w:val="22"/>
                                    </w:rPr>
                                  </w:pPr>
                                </w:p>
                                <w:p w14:paraId="7CA9C226">
                                  <w:pPr>
                                    <w:pStyle w:val="8"/>
                                    <w:spacing w:before="1" w:line="213" w:lineRule="auto"/>
                                    <w:ind w:left="314" w:right="91" w:hanging="209"/>
                                    <w:rPr>
                                      <w:b/>
                                      <w:sz w:val="21"/>
                                    </w:rPr>
                                  </w:pPr>
                                  <w:r>
                                    <w:rPr>
                                      <w:b/>
                                      <w:sz w:val="21"/>
                                    </w:rPr>
                                    <w:t>中介服务</w:t>
                                  </w:r>
                                </w:p>
                                <w:p w14:paraId="7CB4BB15">
                                  <w:pPr>
                                    <w:pStyle w:val="8"/>
                                    <w:spacing w:line="247" w:lineRule="exact"/>
                                    <w:ind w:left="208"/>
                                    <w:rPr>
                                      <w:b/>
                                      <w:sz w:val="21"/>
                                    </w:rPr>
                                  </w:pPr>
                                  <w:r>
                                    <w:rPr>
                                      <w:b/>
                                      <w:sz w:val="21"/>
                                    </w:rPr>
                                    <w:t>机构</w:t>
                                  </w:r>
                                </w:p>
                              </w:tc>
                              <w:tc>
                                <w:tcPr>
                                  <w:tcW w:w="630" w:type="dxa"/>
                                  <w:vMerge w:val="restart"/>
                                </w:tcPr>
                                <w:p w14:paraId="0C99BD69">
                                  <w:pPr>
                                    <w:pStyle w:val="8"/>
                                    <w:rPr>
                                      <w:sz w:val="20"/>
                                    </w:rPr>
                                  </w:pPr>
                                </w:p>
                                <w:p w14:paraId="01BA65CE">
                                  <w:pPr>
                                    <w:pStyle w:val="8"/>
                                    <w:spacing w:before="156" w:line="213" w:lineRule="auto"/>
                                    <w:ind w:left="105" w:right="92"/>
                                    <w:rPr>
                                      <w:b/>
                                      <w:sz w:val="21"/>
                                    </w:rPr>
                                  </w:pPr>
                                  <w:r>
                                    <w:rPr>
                                      <w:b/>
                                      <w:sz w:val="21"/>
                                    </w:rPr>
                                    <w:t>收费性质</w:t>
                                  </w:r>
                                </w:p>
                              </w:tc>
                              <w:tc>
                                <w:tcPr>
                                  <w:tcW w:w="1155" w:type="dxa"/>
                                  <w:vMerge w:val="restart"/>
                                </w:tcPr>
                                <w:p w14:paraId="713E9454">
                                  <w:pPr>
                                    <w:pStyle w:val="8"/>
                                    <w:rPr>
                                      <w:sz w:val="20"/>
                                    </w:rPr>
                                  </w:pPr>
                                </w:p>
                                <w:p w14:paraId="0D4C6F99">
                                  <w:pPr>
                                    <w:pStyle w:val="8"/>
                                    <w:spacing w:before="156" w:line="213" w:lineRule="auto"/>
                                    <w:ind w:left="156" w:right="143"/>
                                    <w:rPr>
                                      <w:b/>
                                      <w:sz w:val="21"/>
                                    </w:rPr>
                                  </w:pPr>
                                  <w:r>
                                    <w:rPr>
                                      <w:b/>
                                      <w:sz w:val="21"/>
                                    </w:rPr>
                                    <w:t>中介服务结果要件</w:t>
                                  </w:r>
                                </w:p>
                              </w:tc>
                              <w:tc>
                                <w:tcPr>
                                  <w:tcW w:w="2936" w:type="dxa"/>
                                  <w:vMerge w:val="restart"/>
                                </w:tcPr>
                                <w:p w14:paraId="5FF7AD2C">
                                  <w:pPr>
                                    <w:pStyle w:val="8"/>
                                    <w:rPr>
                                      <w:sz w:val="20"/>
                                    </w:rPr>
                                  </w:pPr>
                                </w:p>
                                <w:p w14:paraId="57DE282E">
                                  <w:pPr>
                                    <w:pStyle w:val="8"/>
                                    <w:spacing w:before="9"/>
                                    <w:rPr>
                                      <w:sz w:val="19"/>
                                    </w:rPr>
                                  </w:pPr>
                                </w:p>
                                <w:p w14:paraId="37C30C70">
                                  <w:pPr>
                                    <w:pStyle w:val="8"/>
                                    <w:spacing w:before="1"/>
                                    <w:ind w:left="12" w:right="2"/>
                                    <w:jc w:val="center"/>
                                    <w:rPr>
                                      <w:b/>
                                      <w:sz w:val="21"/>
                                    </w:rPr>
                                  </w:pPr>
                                  <w:r>
                                    <w:rPr>
                                      <w:b/>
                                      <w:sz w:val="21"/>
                                    </w:rPr>
                                    <w:t>备注</w:t>
                                  </w:r>
                                </w:p>
                              </w:tc>
                            </w:tr>
                            <w:tr w14:paraId="6B24A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630" w:type="dxa"/>
                                  <w:vMerge w:val="continue"/>
                                  <w:tcBorders>
                                    <w:top w:val="nil"/>
                                  </w:tcBorders>
                                </w:tcPr>
                                <w:p w14:paraId="4BCB5205">
                                  <w:pPr>
                                    <w:rPr>
                                      <w:sz w:val="2"/>
                                      <w:szCs w:val="2"/>
                                    </w:rPr>
                                  </w:pPr>
                                </w:p>
                              </w:tc>
                              <w:tc>
                                <w:tcPr>
                                  <w:tcW w:w="1155" w:type="dxa"/>
                                  <w:vMerge w:val="continue"/>
                                  <w:tcBorders>
                                    <w:top w:val="nil"/>
                                  </w:tcBorders>
                                </w:tcPr>
                                <w:p w14:paraId="7908FA64">
                                  <w:pPr>
                                    <w:rPr>
                                      <w:sz w:val="2"/>
                                      <w:szCs w:val="2"/>
                                    </w:rPr>
                                  </w:pPr>
                                </w:p>
                              </w:tc>
                              <w:tc>
                                <w:tcPr>
                                  <w:tcW w:w="1890" w:type="dxa"/>
                                </w:tcPr>
                                <w:p w14:paraId="6F477EB4">
                                  <w:pPr>
                                    <w:pStyle w:val="8"/>
                                    <w:spacing w:before="4"/>
                                    <w:rPr>
                                      <w:sz w:val="25"/>
                                    </w:rPr>
                                  </w:pPr>
                                </w:p>
                                <w:p w14:paraId="353D8764">
                                  <w:pPr>
                                    <w:pStyle w:val="8"/>
                                    <w:ind w:left="14" w:right="1"/>
                                    <w:jc w:val="center"/>
                                    <w:rPr>
                                      <w:b/>
                                      <w:sz w:val="21"/>
                                    </w:rPr>
                                  </w:pPr>
                                  <w:r>
                                    <w:rPr>
                                      <w:b/>
                                      <w:sz w:val="21"/>
                                    </w:rPr>
                                    <w:t>主项名称</w:t>
                                  </w:r>
                                </w:p>
                              </w:tc>
                              <w:tc>
                                <w:tcPr>
                                  <w:tcW w:w="735" w:type="dxa"/>
                                </w:tcPr>
                                <w:p w14:paraId="49098763">
                                  <w:pPr>
                                    <w:pStyle w:val="8"/>
                                    <w:spacing w:before="9"/>
                                    <w:rPr>
                                      <w:sz w:val="17"/>
                                    </w:rPr>
                                  </w:pPr>
                                </w:p>
                                <w:p w14:paraId="69433EB5">
                                  <w:pPr>
                                    <w:pStyle w:val="8"/>
                                    <w:spacing w:line="213" w:lineRule="auto"/>
                                    <w:ind w:left="262" w:right="40" w:hanging="212"/>
                                    <w:rPr>
                                      <w:b/>
                                      <w:sz w:val="21"/>
                                    </w:rPr>
                                  </w:pPr>
                                  <w:r>
                                    <w:rPr>
                                      <w:b/>
                                      <w:sz w:val="21"/>
                                    </w:rPr>
                                    <w:t>子项名称</w:t>
                                  </w:r>
                                </w:p>
                              </w:tc>
                              <w:tc>
                                <w:tcPr>
                                  <w:tcW w:w="1575" w:type="dxa"/>
                                </w:tcPr>
                                <w:p w14:paraId="223703EE">
                                  <w:pPr>
                                    <w:pStyle w:val="8"/>
                                    <w:spacing w:before="107" w:line="213" w:lineRule="auto"/>
                                    <w:ind w:left="261" w:right="249"/>
                                    <w:jc w:val="center"/>
                                    <w:rPr>
                                      <w:b/>
                                      <w:sz w:val="21"/>
                                    </w:rPr>
                                  </w:pPr>
                                  <w:r>
                                    <w:rPr>
                                      <w:b/>
                                      <w:sz w:val="21"/>
                                    </w:rPr>
                                    <w:t>州级、市级审批指导</w:t>
                                  </w:r>
                                </w:p>
                                <w:p w14:paraId="21831E5D">
                                  <w:pPr>
                                    <w:pStyle w:val="8"/>
                                    <w:spacing w:line="247" w:lineRule="exact"/>
                                    <w:ind w:left="30" w:right="20"/>
                                    <w:jc w:val="center"/>
                                    <w:rPr>
                                      <w:b/>
                                      <w:sz w:val="21"/>
                                    </w:rPr>
                                  </w:pPr>
                                  <w:r>
                                    <w:rPr>
                                      <w:b/>
                                      <w:sz w:val="21"/>
                                    </w:rPr>
                                    <w:t>（实施）部门</w:t>
                                  </w:r>
                                </w:p>
                              </w:tc>
                              <w:tc>
                                <w:tcPr>
                                  <w:tcW w:w="630" w:type="dxa"/>
                                </w:tcPr>
                                <w:p w14:paraId="0E94E98B">
                                  <w:pPr>
                                    <w:pStyle w:val="8"/>
                                    <w:spacing w:before="9"/>
                                    <w:rPr>
                                      <w:sz w:val="17"/>
                                    </w:rPr>
                                  </w:pPr>
                                </w:p>
                                <w:p w14:paraId="416E4BF6">
                                  <w:pPr>
                                    <w:pStyle w:val="8"/>
                                    <w:spacing w:line="213" w:lineRule="auto"/>
                                    <w:ind w:left="105" w:right="92"/>
                                    <w:rPr>
                                      <w:b/>
                                      <w:sz w:val="21"/>
                                    </w:rPr>
                                  </w:pPr>
                                  <w:r>
                                    <w:rPr>
                                      <w:b/>
                                      <w:sz w:val="21"/>
                                    </w:rPr>
                                    <w:t>行使层级</w:t>
                                  </w:r>
                                </w:p>
                              </w:tc>
                              <w:tc>
                                <w:tcPr>
                                  <w:tcW w:w="3150" w:type="dxa"/>
                                  <w:vMerge w:val="continue"/>
                                  <w:tcBorders>
                                    <w:top w:val="nil"/>
                                  </w:tcBorders>
                                </w:tcPr>
                                <w:p w14:paraId="1D9CCB17">
                                  <w:pPr>
                                    <w:rPr>
                                      <w:sz w:val="2"/>
                                      <w:szCs w:val="2"/>
                                    </w:rPr>
                                  </w:pPr>
                                </w:p>
                              </w:tc>
                              <w:tc>
                                <w:tcPr>
                                  <w:tcW w:w="840" w:type="dxa"/>
                                  <w:vMerge w:val="continue"/>
                                  <w:tcBorders>
                                    <w:top w:val="nil"/>
                                  </w:tcBorders>
                                </w:tcPr>
                                <w:p w14:paraId="1A9657EB">
                                  <w:pPr>
                                    <w:rPr>
                                      <w:sz w:val="2"/>
                                      <w:szCs w:val="2"/>
                                    </w:rPr>
                                  </w:pPr>
                                </w:p>
                              </w:tc>
                              <w:tc>
                                <w:tcPr>
                                  <w:tcW w:w="630" w:type="dxa"/>
                                  <w:vMerge w:val="continue"/>
                                  <w:tcBorders>
                                    <w:top w:val="nil"/>
                                  </w:tcBorders>
                                </w:tcPr>
                                <w:p w14:paraId="1F0F1AF7">
                                  <w:pPr>
                                    <w:rPr>
                                      <w:sz w:val="2"/>
                                      <w:szCs w:val="2"/>
                                    </w:rPr>
                                  </w:pPr>
                                </w:p>
                              </w:tc>
                              <w:tc>
                                <w:tcPr>
                                  <w:tcW w:w="1155" w:type="dxa"/>
                                  <w:vMerge w:val="continue"/>
                                  <w:tcBorders>
                                    <w:top w:val="nil"/>
                                  </w:tcBorders>
                                </w:tcPr>
                                <w:p w14:paraId="1211FAF8">
                                  <w:pPr>
                                    <w:rPr>
                                      <w:sz w:val="2"/>
                                      <w:szCs w:val="2"/>
                                    </w:rPr>
                                  </w:pPr>
                                </w:p>
                              </w:tc>
                              <w:tc>
                                <w:tcPr>
                                  <w:tcW w:w="2936" w:type="dxa"/>
                                  <w:vMerge w:val="continue"/>
                                  <w:tcBorders>
                                    <w:top w:val="nil"/>
                                  </w:tcBorders>
                                </w:tcPr>
                                <w:p w14:paraId="670C3507">
                                  <w:pPr>
                                    <w:rPr>
                                      <w:sz w:val="2"/>
                                      <w:szCs w:val="2"/>
                                    </w:rPr>
                                  </w:pPr>
                                </w:p>
                              </w:tc>
                            </w:tr>
                            <w:tr w14:paraId="1659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630" w:type="dxa"/>
                                </w:tcPr>
                                <w:p w14:paraId="25E4E5B1">
                                  <w:pPr>
                                    <w:pStyle w:val="8"/>
                                    <w:rPr>
                                      <w:sz w:val="20"/>
                                    </w:rPr>
                                  </w:pPr>
                                </w:p>
                                <w:p w14:paraId="12BD016A">
                                  <w:pPr>
                                    <w:pStyle w:val="8"/>
                                    <w:rPr>
                                      <w:sz w:val="20"/>
                                    </w:rPr>
                                  </w:pPr>
                                </w:p>
                                <w:p w14:paraId="7D7413BD">
                                  <w:pPr>
                                    <w:pStyle w:val="8"/>
                                    <w:spacing w:before="6"/>
                                    <w:rPr>
                                      <w:sz w:val="21"/>
                                    </w:rPr>
                                  </w:pPr>
                                </w:p>
                                <w:p w14:paraId="66D366A7">
                                  <w:pPr>
                                    <w:pStyle w:val="8"/>
                                    <w:ind w:right="252"/>
                                    <w:jc w:val="right"/>
                                    <w:rPr>
                                      <w:sz w:val="21"/>
                                    </w:rPr>
                                  </w:pPr>
                                  <w:r>
                                    <w:rPr>
                                      <w:w w:val="99"/>
                                      <w:sz w:val="21"/>
                                    </w:rPr>
                                    <w:t>1</w:t>
                                  </w:r>
                                </w:p>
                              </w:tc>
                              <w:tc>
                                <w:tcPr>
                                  <w:tcW w:w="1155" w:type="dxa"/>
                                </w:tcPr>
                                <w:p w14:paraId="711D5DF4">
                                  <w:pPr>
                                    <w:pStyle w:val="8"/>
                                    <w:rPr>
                                      <w:sz w:val="20"/>
                                    </w:rPr>
                                  </w:pPr>
                                </w:p>
                                <w:p w14:paraId="7A8E153C">
                                  <w:pPr>
                                    <w:pStyle w:val="8"/>
                                    <w:rPr>
                                      <w:sz w:val="20"/>
                                    </w:rPr>
                                  </w:pPr>
                                </w:p>
                                <w:p w14:paraId="6E2E9A59">
                                  <w:pPr>
                                    <w:pStyle w:val="8"/>
                                    <w:spacing w:before="178" w:line="213" w:lineRule="auto"/>
                                    <w:ind w:left="261" w:right="43" w:hanging="212"/>
                                    <w:rPr>
                                      <w:sz w:val="21"/>
                                    </w:rPr>
                                  </w:pPr>
                                  <w:r>
                                    <w:rPr>
                                      <w:sz w:val="21"/>
                                    </w:rPr>
                                    <w:t>举办民办学校验资</w:t>
                                  </w:r>
                                </w:p>
                              </w:tc>
                              <w:tc>
                                <w:tcPr>
                                  <w:tcW w:w="1890" w:type="dxa"/>
                                </w:tcPr>
                                <w:p w14:paraId="7F05DAF6">
                                  <w:pPr>
                                    <w:pStyle w:val="8"/>
                                    <w:spacing w:before="5"/>
                                    <w:rPr>
                                      <w:sz w:val="16"/>
                                    </w:rPr>
                                  </w:pPr>
                                </w:p>
                                <w:p w14:paraId="5193CA74">
                                  <w:pPr>
                                    <w:pStyle w:val="8"/>
                                    <w:spacing w:before="1" w:line="213" w:lineRule="auto"/>
                                    <w:ind w:left="14" w:right="3" w:hanging="1"/>
                                    <w:jc w:val="center"/>
                                    <w:rPr>
                                      <w:sz w:val="21"/>
                                    </w:rPr>
                                  </w:pPr>
                                  <w:r>
                                    <w:rPr>
                                      <w:sz w:val="21"/>
                                    </w:rPr>
                                    <w:t>实施中等及中等以</w:t>
                                  </w:r>
                                  <w:r>
                                    <w:rPr>
                                      <w:spacing w:val="-6"/>
                                      <w:sz w:val="21"/>
                                    </w:rPr>
                                    <w:t>下学历教育、学前教</w:t>
                                  </w:r>
                                  <w:r>
                                    <w:rPr>
                                      <w:spacing w:val="-7"/>
                                      <w:sz w:val="21"/>
                                    </w:rPr>
                                    <w:t>育、自学考试助学及</w:t>
                                  </w:r>
                                  <w:r>
                                    <w:rPr>
                                      <w:sz w:val="21"/>
                                    </w:rPr>
                                    <w:t>其他文化教育的学</w:t>
                                  </w:r>
                                  <w:r>
                                    <w:rPr>
                                      <w:spacing w:val="-7"/>
                                      <w:sz w:val="21"/>
                                    </w:rPr>
                                    <w:t>校设立、变更和终止</w:t>
                                  </w:r>
                                  <w:r>
                                    <w:rPr>
                                      <w:sz w:val="21"/>
                                    </w:rPr>
                                    <w:t>审批</w:t>
                                  </w:r>
                                </w:p>
                              </w:tc>
                              <w:tc>
                                <w:tcPr>
                                  <w:tcW w:w="735" w:type="dxa"/>
                                </w:tcPr>
                                <w:p w14:paraId="12E35C30">
                                  <w:pPr>
                                    <w:pStyle w:val="8"/>
                                    <w:rPr>
                                      <w:rFonts w:ascii="Times New Roman"/>
                                      <w:sz w:val="20"/>
                                    </w:rPr>
                                  </w:pPr>
                                </w:p>
                              </w:tc>
                              <w:tc>
                                <w:tcPr>
                                  <w:tcW w:w="1575" w:type="dxa"/>
                                </w:tcPr>
                                <w:p w14:paraId="66AABA53">
                                  <w:pPr>
                                    <w:pStyle w:val="8"/>
                                    <w:rPr>
                                      <w:sz w:val="20"/>
                                    </w:rPr>
                                  </w:pPr>
                                </w:p>
                                <w:p w14:paraId="3BE394FC">
                                  <w:pPr>
                                    <w:pStyle w:val="8"/>
                                    <w:rPr>
                                      <w:sz w:val="20"/>
                                    </w:rPr>
                                  </w:pPr>
                                </w:p>
                                <w:p w14:paraId="3EDD24C1">
                                  <w:pPr>
                                    <w:pStyle w:val="8"/>
                                    <w:spacing w:before="6"/>
                                    <w:rPr>
                                      <w:sz w:val="21"/>
                                    </w:rPr>
                                  </w:pPr>
                                </w:p>
                                <w:p w14:paraId="66653BCC">
                                  <w:pPr>
                                    <w:pStyle w:val="8"/>
                                    <w:ind w:left="30" w:right="25"/>
                                    <w:jc w:val="center"/>
                                    <w:rPr>
                                      <w:sz w:val="21"/>
                                    </w:rPr>
                                  </w:pPr>
                                  <w:r>
                                    <w:rPr>
                                      <w:sz w:val="21"/>
                                    </w:rPr>
                                    <w:t>市教育体育局</w:t>
                                  </w:r>
                                </w:p>
                              </w:tc>
                              <w:tc>
                                <w:tcPr>
                                  <w:tcW w:w="630" w:type="dxa"/>
                                </w:tcPr>
                                <w:p w14:paraId="7BB7F4DE">
                                  <w:pPr>
                                    <w:pStyle w:val="8"/>
                                    <w:rPr>
                                      <w:sz w:val="20"/>
                                    </w:rPr>
                                  </w:pPr>
                                </w:p>
                                <w:p w14:paraId="3146FD52">
                                  <w:pPr>
                                    <w:pStyle w:val="8"/>
                                    <w:rPr>
                                      <w:sz w:val="20"/>
                                    </w:rPr>
                                  </w:pPr>
                                </w:p>
                                <w:p w14:paraId="32D1F06E">
                                  <w:pPr>
                                    <w:pStyle w:val="8"/>
                                    <w:spacing w:before="6"/>
                                    <w:rPr>
                                      <w:sz w:val="21"/>
                                    </w:rPr>
                                  </w:pPr>
                                </w:p>
                                <w:p w14:paraId="0284B132">
                                  <w:pPr>
                                    <w:pStyle w:val="8"/>
                                    <w:ind w:left="8"/>
                                    <w:jc w:val="center"/>
                                    <w:rPr>
                                      <w:sz w:val="21"/>
                                    </w:rPr>
                                  </w:pPr>
                                  <w:r>
                                    <w:rPr>
                                      <w:spacing w:val="-10"/>
                                      <w:sz w:val="21"/>
                                    </w:rPr>
                                    <w:t>州、县</w:t>
                                  </w:r>
                                </w:p>
                              </w:tc>
                              <w:tc>
                                <w:tcPr>
                                  <w:tcW w:w="3150" w:type="dxa"/>
                                </w:tcPr>
                                <w:p w14:paraId="1ECB7554">
                                  <w:pPr>
                                    <w:pStyle w:val="8"/>
                                    <w:rPr>
                                      <w:sz w:val="20"/>
                                    </w:rPr>
                                  </w:pPr>
                                </w:p>
                                <w:p w14:paraId="093FB1C5">
                                  <w:pPr>
                                    <w:pStyle w:val="8"/>
                                    <w:spacing w:before="2"/>
                                    <w:rPr>
                                      <w:sz w:val="15"/>
                                    </w:rPr>
                                  </w:pPr>
                                </w:p>
                                <w:p w14:paraId="101EF38D">
                                  <w:pPr>
                                    <w:pStyle w:val="8"/>
                                    <w:spacing w:line="213" w:lineRule="auto"/>
                                    <w:ind w:left="104" w:right="93"/>
                                    <w:jc w:val="center"/>
                                    <w:rPr>
                                      <w:sz w:val="21"/>
                                    </w:rPr>
                                  </w:pPr>
                                  <w:r>
                                    <w:rPr>
                                      <w:sz w:val="21"/>
                                    </w:rPr>
                                    <w:t>《中华人民共和国中外合作办学条例》</w:t>
                                  </w:r>
                                </w:p>
                                <w:p w14:paraId="103FECD8">
                                  <w:pPr>
                                    <w:pStyle w:val="8"/>
                                    <w:spacing w:before="1" w:line="213" w:lineRule="auto"/>
                                    <w:ind w:left="104" w:right="93"/>
                                    <w:jc w:val="center"/>
                                    <w:rPr>
                                      <w:sz w:val="21"/>
                                    </w:rPr>
                                  </w:pPr>
                                  <w:r>
                                    <w:rPr>
                                      <w:sz w:val="21"/>
                                    </w:rPr>
                                    <w:t>《中华人民共和国民办教育促进法实施条例》</w:t>
                                  </w:r>
                                </w:p>
                              </w:tc>
                              <w:tc>
                                <w:tcPr>
                                  <w:tcW w:w="840" w:type="dxa"/>
                                </w:tcPr>
                                <w:p w14:paraId="02A406BD">
                                  <w:pPr>
                                    <w:pStyle w:val="8"/>
                                    <w:rPr>
                                      <w:sz w:val="20"/>
                                    </w:rPr>
                                  </w:pPr>
                                </w:p>
                                <w:p w14:paraId="40F49622">
                                  <w:pPr>
                                    <w:pStyle w:val="8"/>
                                    <w:rPr>
                                      <w:sz w:val="20"/>
                                    </w:rPr>
                                  </w:pPr>
                                </w:p>
                                <w:p w14:paraId="76C0FEC2">
                                  <w:pPr>
                                    <w:pStyle w:val="8"/>
                                    <w:spacing w:before="178" w:line="213" w:lineRule="auto"/>
                                    <w:ind w:left="105" w:right="93"/>
                                    <w:rPr>
                                      <w:sz w:val="21"/>
                                    </w:rPr>
                                  </w:pPr>
                                  <w:r>
                                    <w:rPr>
                                      <w:sz w:val="21"/>
                                    </w:rPr>
                                    <w:t>法定验资机构</w:t>
                                  </w:r>
                                </w:p>
                              </w:tc>
                              <w:tc>
                                <w:tcPr>
                                  <w:tcW w:w="630" w:type="dxa"/>
                                </w:tcPr>
                                <w:p w14:paraId="7C6C1C8D">
                                  <w:pPr>
                                    <w:pStyle w:val="8"/>
                                    <w:rPr>
                                      <w:sz w:val="20"/>
                                    </w:rPr>
                                  </w:pPr>
                                </w:p>
                                <w:p w14:paraId="2C319CD5">
                                  <w:pPr>
                                    <w:pStyle w:val="8"/>
                                    <w:spacing w:before="7"/>
                                    <w:rPr>
                                      <w:sz w:val="24"/>
                                    </w:rPr>
                                  </w:pPr>
                                </w:p>
                                <w:p w14:paraId="70631FB6">
                                  <w:pPr>
                                    <w:pStyle w:val="8"/>
                                    <w:spacing w:line="213" w:lineRule="auto"/>
                                    <w:ind w:left="105" w:right="94"/>
                                    <w:jc w:val="both"/>
                                    <w:rPr>
                                      <w:sz w:val="21"/>
                                    </w:rPr>
                                  </w:pPr>
                                  <w:r>
                                    <w:rPr>
                                      <w:sz w:val="21"/>
                                    </w:rPr>
                                    <w:t>市场调节价</w:t>
                                  </w:r>
                                </w:p>
                              </w:tc>
                              <w:tc>
                                <w:tcPr>
                                  <w:tcW w:w="1155" w:type="dxa"/>
                                </w:tcPr>
                                <w:p w14:paraId="06D6E3CE">
                                  <w:pPr>
                                    <w:pStyle w:val="8"/>
                                    <w:rPr>
                                      <w:sz w:val="20"/>
                                    </w:rPr>
                                  </w:pPr>
                                </w:p>
                                <w:p w14:paraId="1568B059">
                                  <w:pPr>
                                    <w:pStyle w:val="8"/>
                                    <w:rPr>
                                      <w:sz w:val="20"/>
                                    </w:rPr>
                                  </w:pPr>
                                </w:p>
                                <w:p w14:paraId="06BA1579">
                                  <w:pPr>
                                    <w:pStyle w:val="8"/>
                                    <w:spacing w:before="6"/>
                                    <w:rPr>
                                      <w:sz w:val="21"/>
                                    </w:rPr>
                                  </w:pPr>
                                </w:p>
                                <w:p w14:paraId="75D1115D">
                                  <w:pPr>
                                    <w:pStyle w:val="8"/>
                                    <w:ind w:left="156"/>
                                    <w:rPr>
                                      <w:sz w:val="21"/>
                                    </w:rPr>
                                  </w:pPr>
                                  <w:r>
                                    <w:rPr>
                                      <w:sz w:val="21"/>
                                    </w:rPr>
                                    <w:t>验资报告</w:t>
                                  </w:r>
                                </w:p>
                              </w:tc>
                              <w:tc>
                                <w:tcPr>
                                  <w:tcW w:w="2936" w:type="dxa"/>
                                </w:tcPr>
                                <w:p w14:paraId="61C9AC8E">
                                  <w:pPr>
                                    <w:pStyle w:val="8"/>
                                    <w:spacing w:before="5"/>
                                    <w:rPr>
                                      <w:sz w:val="16"/>
                                    </w:rPr>
                                  </w:pPr>
                                </w:p>
                                <w:p w14:paraId="796FA0D5">
                                  <w:pPr>
                                    <w:pStyle w:val="8"/>
                                    <w:spacing w:before="1" w:line="213" w:lineRule="auto"/>
                                    <w:ind w:left="14" w:right="5" w:hanging="1"/>
                                    <w:jc w:val="center"/>
                                    <w:rPr>
                                      <w:sz w:val="21"/>
                                    </w:rPr>
                                  </w:pPr>
                                  <w:r>
                                    <w:rPr>
                                      <w:sz w:val="21"/>
                                    </w:rPr>
                                    <w:t>《德宏州人民政府关于第二批</w:t>
                                  </w:r>
                                  <w:r>
                                    <w:rPr>
                                      <w:w w:val="95"/>
                                      <w:sz w:val="21"/>
                                    </w:rPr>
                                    <w:t>赋予中国（云南）自由贸易试验</w:t>
                                  </w:r>
                                  <w:r>
                                    <w:rPr>
                                      <w:sz w:val="21"/>
                                    </w:rPr>
                                    <w:t>区德宏片区管理委员会集中行使行政职权的决定》（德政发</w:t>
                                  </w:r>
                                </w:p>
                                <w:p w14:paraId="67203D8A">
                                  <w:pPr>
                                    <w:pStyle w:val="8"/>
                                    <w:spacing w:before="2" w:line="213" w:lineRule="auto"/>
                                    <w:ind w:left="14" w:right="2"/>
                                    <w:jc w:val="center"/>
                                    <w:rPr>
                                      <w:sz w:val="21"/>
                                    </w:rPr>
                                  </w:pPr>
                                  <w:r>
                                    <w:rPr>
                                      <w:sz w:val="21"/>
                                    </w:rPr>
                                    <w:t>〔2020</w:t>
                                  </w:r>
                                  <w:r>
                                    <w:rPr>
                                      <w:spacing w:val="-44"/>
                                      <w:sz w:val="21"/>
                                    </w:rPr>
                                    <w:t>〕</w:t>
                                  </w:r>
                                  <w:r>
                                    <w:rPr>
                                      <w:sz w:val="21"/>
                                    </w:rPr>
                                    <w:t>17</w:t>
                                  </w:r>
                                  <w:r>
                                    <w:rPr>
                                      <w:spacing w:val="-30"/>
                                      <w:sz w:val="21"/>
                                    </w:rPr>
                                    <w:t xml:space="preserve"> 号</w:t>
                                  </w:r>
                                  <w:r>
                                    <w:rPr>
                                      <w:spacing w:val="-41"/>
                                      <w:sz w:val="21"/>
                                    </w:rPr>
                                    <w:t>）</w:t>
                                  </w:r>
                                  <w:r>
                                    <w:rPr>
                                      <w:spacing w:val="-2"/>
                                      <w:sz w:val="21"/>
                                    </w:rPr>
                                    <w:t>州级权限赋权自</w:t>
                                  </w:r>
                                  <w:r>
                                    <w:rPr>
                                      <w:sz w:val="21"/>
                                    </w:rPr>
                                    <w:t>贸区</w:t>
                                  </w:r>
                                </w:p>
                              </w:tc>
                            </w:tr>
                            <w:tr w14:paraId="0B711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630" w:type="dxa"/>
                                </w:tcPr>
                                <w:p w14:paraId="5DD0BCE5">
                                  <w:pPr>
                                    <w:pStyle w:val="8"/>
                                    <w:rPr>
                                      <w:sz w:val="20"/>
                                    </w:rPr>
                                  </w:pPr>
                                </w:p>
                                <w:p w14:paraId="19D5773D">
                                  <w:pPr>
                                    <w:pStyle w:val="8"/>
                                    <w:rPr>
                                      <w:sz w:val="20"/>
                                    </w:rPr>
                                  </w:pPr>
                                </w:p>
                                <w:p w14:paraId="4B521861">
                                  <w:pPr>
                                    <w:pStyle w:val="8"/>
                                    <w:spacing w:before="10"/>
                                    <w:rPr>
                                      <w:sz w:val="25"/>
                                    </w:rPr>
                                  </w:pPr>
                                </w:p>
                                <w:p w14:paraId="24A125A3">
                                  <w:pPr>
                                    <w:pStyle w:val="8"/>
                                    <w:ind w:right="252"/>
                                    <w:jc w:val="right"/>
                                    <w:rPr>
                                      <w:sz w:val="21"/>
                                    </w:rPr>
                                  </w:pPr>
                                  <w:r>
                                    <w:rPr>
                                      <w:w w:val="99"/>
                                      <w:sz w:val="21"/>
                                    </w:rPr>
                                    <w:t>2</w:t>
                                  </w:r>
                                </w:p>
                              </w:tc>
                              <w:tc>
                                <w:tcPr>
                                  <w:tcW w:w="1155" w:type="dxa"/>
                                </w:tcPr>
                                <w:p w14:paraId="574BC315">
                                  <w:pPr>
                                    <w:pStyle w:val="8"/>
                                    <w:rPr>
                                      <w:sz w:val="20"/>
                                    </w:rPr>
                                  </w:pPr>
                                </w:p>
                                <w:p w14:paraId="3753328C">
                                  <w:pPr>
                                    <w:pStyle w:val="8"/>
                                    <w:spacing w:before="11"/>
                                    <w:rPr>
                                      <w:sz w:val="28"/>
                                    </w:rPr>
                                  </w:pPr>
                                </w:p>
                                <w:p w14:paraId="4E97B047">
                                  <w:pPr>
                                    <w:pStyle w:val="8"/>
                                    <w:spacing w:line="213" w:lineRule="auto"/>
                                    <w:ind w:left="50" w:right="43"/>
                                    <w:jc w:val="center"/>
                                    <w:rPr>
                                      <w:sz w:val="21"/>
                                    </w:rPr>
                                  </w:pPr>
                                  <w:r>
                                    <w:rPr>
                                      <w:sz w:val="21"/>
                                    </w:rPr>
                                    <w:t>教师资格认定身体条件检查</w:t>
                                  </w:r>
                                </w:p>
                              </w:tc>
                              <w:tc>
                                <w:tcPr>
                                  <w:tcW w:w="1890" w:type="dxa"/>
                                </w:tcPr>
                                <w:p w14:paraId="6CD8F6A8">
                                  <w:pPr>
                                    <w:pStyle w:val="8"/>
                                    <w:rPr>
                                      <w:sz w:val="20"/>
                                    </w:rPr>
                                  </w:pPr>
                                </w:p>
                                <w:p w14:paraId="6C8BA063">
                                  <w:pPr>
                                    <w:pStyle w:val="8"/>
                                    <w:rPr>
                                      <w:sz w:val="20"/>
                                    </w:rPr>
                                  </w:pPr>
                                </w:p>
                                <w:p w14:paraId="54E35F42">
                                  <w:pPr>
                                    <w:pStyle w:val="8"/>
                                    <w:spacing w:before="10"/>
                                    <w:rPr>
                                      <w:sz w:val="25"/>
                                    </w:rPr>
                                  </w:pPr>
                                </w:p>
                                <w:p w14:paraId="222851EE">
                                  <w:pPr>
                                    <w:pStyle w:val="8"/>
                                    <w:ind w:left="14" w:right="8"/>
                                    <w:jc w:val="center"/>
                                    <w:rPr>
                                      <w:sz w:val="21"/>
                                    </w:rPr>
                                  </w:pPr>
                                  <w:r>
                                    <w:rPr>
                                      <w:sz w:val="21"/>
                                    </w:rPr>
                                    <w:t>教师资格认定</w:t>
                                  </w:r>
                                </w:p>
                              </w:tc>
                              <w:tc>
                                <w:tcPr>
                                  <w:tcW w:w="735" w:type="dxa"/>
                                </w:tcPr>
                                <w:p w14:paraId="3B813B06">
                                  <w:pPr>
                                    <w:pStyle w:val="8"/>
                                    <w:rPr>
                                      <w:rFonts w:ascii="Times New Roman"/>
                                      <w:sz w:val="20"/>
                                    </w:rPr>
                                  </w:pPr>
                                </w:p>
                              </w:tc>
                              <w:tc>
                                <w:tcPr>
                                  <w:tcW w:w="1575" w:type="dxa"/>
                                </w:tcPr>
                                <w:p w14:paraId="0FE6C226">
                                  <w:pPr>
                                    <w:pStyle w:val="8"/>
                                    <w:rPr>
                                      <w:sz w:val="20"/>
                                    </w:rPr>
                                  </w:pPr>
                                </w:p>
                                <w:p w14:paraId="1414A74C">
                                  <w:pPr>
                                    <w:pStyle w:val="8"/>
                                    <w:rPr>
                                      <w:sz w:val="20"/>
                                    </w:rPr>
                                  </w:pPr>
                                </w:p>
                                <w:p w14:paraId="368F6F5D">
                                  <w:pPr>
                                    <w:pStyle w:val="8"/>
                                    <w:spacing w:before="10"/>
                                    <w:rPr>
                                      <w:sz w:val="25"/>
                                    </w:rPr>
                                  </w:pPr>
                                </w:p>
                                <w:p w14:paraId="6F9B0E10">
                                  <w:pPr>
                                    <w:pStyle w:val="8"/>
                                    <w:ind w:left="30" w:right="25"/>
                                    <w:jc w:val="center"/>
                                    <w:rPr>
                                      <w:sz w:val="21"/>
                                    </w:rPr>
                                  </w:pPr>
                                  <w:r>
                                    <w:rPr>
                                      <w:sz w:val="21"/>
                                    </w:rPr>
                                    <w:t>市教育体育局</w:t>
                                  </w:r>
                                </w:p>
                              </w:tc>
                              <w:tc>
                                <w:tcPr>
                                  <w:tcW w:w="630" w:type="dxa"/>
                                </w:tcPr>
                                <w:p w14:paraId="67278009">
                                  <w:pPr>
                                    <w:pStyle w:val="8"/>
                                    <w:rPr>
                                      <w:sz w:val="20"/>
                                    </w:rPr>
                                  </w:pPr>
                                </w:p>
                                <w:p w14:paraId="6690CB3E">
                                  <w:pPr>
                                    <w:pStyle w:val="8"/>
                                    <w:rPr>
                                      <w:sz w:val="20"/>
                                    </w:rPr>
                                  </w:pPr>
                                </w:p>
                                <w:p w14:paraId="67983CFB">
                                  <w:pPr>
                                    <w:pStyle w:val="8"/>
                                    <w:spacing w:before="10"/>
                                    <w:rPr>
                                      <w:sz w:val="25"/>
                                    </w:rPr>
                                  </w:pPr>
                                </w:p>
                                <w:p w14:paraId="28E94EF1">
                                  <w:pPr>
                                    <w:pStyle w:val="8"/>
                                    <w:ind w:left="8"/>
                                    <w:jc w:val="center"/>
                                    <w:rPr>
                                      <w:sz w:val="21"/>
                                    </w:rPr>
                                  </w:pPr>
                                  <w:r>
                                    <w:rPr>
                                      <w:spacing w:val="-10"/>
                                      <w:sz w:val="21"/>
                                    </w:rPr>
                                    <w:t>州、县</w:t>
                                  </w:r>
                                </w:p>
                              </w:tc>
                              <w:tc>
                                <w:tcPr>
                                  <w:tcW w:w="3150" w:type="dxa"/>
                                </w:tcPr>
                                <w:p w14:paraId="1C6582C3">
                                  <w:pPr>
                                    <w:pStyle w:val="8"/>
                                    <w:rPr>
                                      <w:sz w:val="20"/>
                                    </w:rPr>
                                  </w:pPr>
                                </w:p>
                                <w:p w14:paraId="475E9585">
                                  <w:pPr>
                                    <w:pStyle w:val="8"/>
                                    <w:spacing w:before="1"/>
                                    <w:rPr>
                                      <w:sz w:val="27"/>
                                    </w:rPr>
                                  </w:pPr>
                                </w:p>
                                <w:p w14:paraId="69A8D2AB">
                                  <w:pPr>
                                    <w:pStyle w:val="8"/>
                                    <w:spacing w:line="255" w:lineRule="exact"/>
                                    <w:ind w:left="101" w:right="93"/>
                                    <w:jc w:val="center"/>
                                    <w:rPr>
                                      <w:sz w:val="21"/>
                                    </w:rPr>
                                  </w:pPr>
                                  <w:r>
                                    <w:rPr>
                                      <w:sz w:val="21"/>
                                    </w:rPr>
                                    <w:t>《教师资格条例》</w:t>
                                  </w:r>
                                </w:p>
                                <w:p w14:paraId="7E5717F6">
                                  <w:pPr>
                                    <w:pStyle w:val="8"/>
                                    <w:spacing w:before="8" w:line="213" w:lineRule="auto"/>
                                    <w:ind w:left="15" w:right="4"/>
                                    <w:jc w:val="center"/>
                                    <w:rPr>
                                      <w:sz w:val="21"/>
                                    </w:rPr>
                                  </w:pPr>
                                  <w:r>
                                    <w:rPr>
                                      <w:spacing w:val="-20"/>
                                      <w:w w:val="95"/>
                                      <w:sz w:val="21"/>
                                    </w:rPr>
                                    <w:t>《〈教师资格条例〉实施办法》</w:t>
                                  </w:r>
                                  <w:r>
                                    <w:rPr>
                                      <w:w w:val="95"/>
                                      <w:sz w:val="21"/>
                                    </w:rPr>
                                    <w:t>（教</w:t>
                                  </w:r>
                                  <w:r>
                                    <w:rPr>
                                      <w:spacing w:val="-11"/>
                                      <w:sz w:val="21"/>
                                    </w:rPr>
                                    <w:t xml:space="preserve">育部令第 </w:t>
                                  </w:r>
                                  <w:r>
                                    <w:rPr>
                                      <w:sz w:val="21"/>
                                    </w:rPr>
                                    <w:t>10</w:t>
                                  </w:r>
                                  <w:r>
                                    <w:rPr>
                                      <w:spacing w:val="-26"/>
                                      <w:sz w:val="21"/>
                                    </w:rPr>
                                    <w:t xml:space="preserve"> 号</w:t>
                                  </w:r>
                                  <w:r>
                                    <w:rPr>
                                      <w:sz w:val="21"/>
                                    </w:rPr>
                                    <w:t>）</w:t>
                                  </w:r>
                                </w:p>
                              </w:tc>
                              <w:tc>
                                <w:tcPr>
                                  <w:tcW w:w="840" w:type="dxa"/>
                                </w:tcPr>
                                <w:p w14:paraId="07334AF4">
                                  <w:pPr>
                                    <w:pStyle w:val="8"/>
                                    <w:rPr>
                                      <w:sz w:val="20"/>
                                    </w:rPr>
                                  </w:pPr>
                                </w:p>
                                <w:p w14:paraId="1EB983DB">
                                  <w:pPr>
                                    <w:pStyle w:val="8"/>
                                    <w:spacing w:before="130" w:line="213" w:lineRule="auto"/>
                                    <w:ind w:left="105" w:right="93"/>
                                    <w:jc w:val="center"/>
                                    <w:rPr>
                                      <w:sz w:val="21"/>
                                    </w:rPr>
                                  </w:pPr>
                                  <w:r>
                                    <w:rPr>
                                      <w:sz w:val="21"/>
                                    </w:rPr>
                                    <w:t>具备健康体检资格的医疗机构</w:t>
                                  </w:r>
                                </w:p>
                              </w:tc>
                              <w:tc>
                                <w:tcPr>
                                  <w:tcW w:w="630" w:type="dxa"/>
                                </w:tcPr>
                                <w:p w14:paraId="7116C8E4">
                                  <w:pPr>
                                    <w:pStyle w:val="8"/>
                                    <w:rPr>
                                      <w:sz w:val="20"/>
                                    </w:rPr>
                                  </w:pPr>
                                </w:p>
                                <w:p w14:paraId="73DACF44">
                                  <w:pPr>
                                    <w:pStyle w:val="8"/>
                                    <w:spacing w:before="11"/>
                                    <w:rPr>
                                      <w:sz w:val="28"/>
                                    </w:rPr>
                                  </w:pPr>
                                </w:p>
                                <w:p w14:paraId="672D8CB7">
                                  <w:pPr>
                                    <w:pStyle w:val="8"/>
                                    <w:spacing w:line="213" w:lineRule="auto"/>
                                    <w:ind w:left="105" w:right="94"/>
                                    <w:jc w:val="both"/>
                                    <w:rPr>
                                      <w:sz w:val="21"/>
                                    </w:rPr>
                                  </w:pPr>
                                  <w:r>
                                    <w:rPr>
                                      <w:sz w:val="21"/>
                                    </w:rPr>
                                    <w:t>政府指导价</w:t>
                                  </w:r>
                                </w:p>
                              </w:tc>
                              <w:tc>
                                <w:tcPr>
                                  <w:tcW w:w="1155" w:type="dxa"/>
                                </w:tcPr>
                                <w:p w14:paraId="480B05C1">
                                  <w:pPr>
                                    <w:pStyle w:val="8"/>
                                    <w:rPr>
                                      <w:sz w:val="20"/>
                                    </w:rPr>
                                  </w:pPr>
                                </w:p>
                                <w:p w14:paraId="1AE5DDB7">
                                  <w:pPr>
                                    <w:pStyle w:val="8"/>
                                    <w:rPr>
                                      <w:sz w:val="20"/>
                                    </w:rPr>
                                  </w:pPr>
                                </w:p>
                                <w:p w14:paraId="73F22ADE">
                                  <w:pPr>
                                    <w:pStyle w:val="8"/>
                                    <w:spacing w:before="3"/>
                                    <w:rPr>
                                      <w:sz w:val="18"/>
                                    </w:rPr>
                                  </w:pPr>
                                </w:p>
                                <w:p w14:paraId="4514A8FD">
                                  <w:pPr>
                                    <w:pStyle w:val="8"/>
                                    <w:spacing w:line="213" w:lineRule="auto"/>
                                    <w:ind w:left="471" w:right="42" w:hanging="420"/>
                                    <w:rPr>
                                      <w:sz w:val="21"/>
                                    </w:rPr>
                                  </w:pPr>
                                  <w:r>
                                    <w:rPr>
                                      <w:sz w:val="21"/>
                                    </w:rPr>
                                    <w:t>体格检查证明</w:t>
                                  </w:r>
                                </w:p>
                              </w:tc>
                              <w:tc>
                                <w:tcPr>
                                  <w:tcW w:w="2936" w:type="dxa"/>
                                </w:tcPr>
                                <w:p w14:paraId="64CE9C69">
                                  <w:pPr>
                                    <w:pStyle w:val="8"/>
                                    <w:spacing w:before="10"/>
                                    <w:rPr>
                                      <w:sz w:val="20"/>
                                    </w:rPr>
                                  </w:pPr>
                                </w:p>
                                <w:p w14:paraId="643CA66D">
                                  <w:pPr>
                                    <w:pStyle w:val="8"/>
                                    <w:spacing w:line="213" w:lineRule="auto"/>
                                    <w:ind w:left="14" w:right="-29" w:hanging="34"/>
                                    <w:jc w:val="center"/>
                                    <w:rPr>
                                      <w:sz w:val="21"/>
                                    </w:rPr>
                                  </w:pPr>
                                  <w:r>
                                    <w:rPr>
                                      <w:sz w:val="21"/>
                                    </w:rPr>
                                    <w:t xml:space="preserve">定价依据:《云南省发展和改革委员会云南省卫生厅关于规范 和调整非营利性医疗服务价格 </w:t>
                                  </w:r>
                                  <w:r>
                                    <w:rPr>
                                      <w:w w:val="95"/>
                                      <w:sz w:val="21"/>
                                    </w:rPr>
                                    <w:t>的通知》（云发改收费〔2005</w:t>
                                  </w:r>
                                  <w:r>
                                    <w:rPr>
                                      <w:spacing w:val="-10"/>
                                      <w:w w:val="95"/>
                                      <w:sz w:val="21"/>
                                    </w:rPr>
                                    <w:t>〕</w:t>
                                  </w:r>
                                  <w:r>
                                    <w:rPr>
                                      <w:sz w:val="21"/>
                                    </w:rPr>
                                    <w:t>556</w:t>
                                  </w:r>
                                  <w:r>
                                    <w:rPr>
                                      <w:spacing w:val="-30"/>
                                      <w:sz w:val="21"/>
                                    </w:rPr>
                                    <w:t xml:space="preserve"> 号</w:t>
                                  </w:r>
                                  <w:r>
                                    <w:rPr>
                                      <w:sz w:val="21"/>
                                    </w:rPr>
                                    <w:t>）等相关医疗服务价格文件。</w:t>
                                  </w:r>
                                </w:p>
                              </w:tc>
                            </w:tr>
                            <w:tr w14:paraId="4650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30" w:type="dxa"/>
                                  <w:vMerge w:val="restart"/>
                                </w:tcPr>
                                <w:p w14:paraId="7DD7FAB9">
                                  <w:pPr>
                                    <w:pStyle w:val="8"/>
                                    <w:rPr>
                                      <w:sz w:val="20"/>
                                    </w:rPr>
                                  </w:pPr>
                                </w:p>
                                <w:p w14:paraId="06ED9C83">
                                  <w:pPr>
                                    <w:pStyle w:val="8"/>
                                    <w:rPr>
                                      <w:sz w:val="20"/>
                                    </w:rPr>
                                  </w:pPr>
                                </w:p>
                                <w:p w14:paraId="724D0D5A">
                                  <w:pPr>
                                    <w:pStyle w:val="8"/>
                                    <w:spacing w:before="140"/>
                                    <w:ind w:left="6"/>
                                    <w:jc w:val="center"/>
                                    <w:rPr>
                                      <w:sz w:val="21"/>
                                    </w:rPr>
                                  </w:pPr>
                                  <w:r>
                                    <w:rPr>
                                      <w:w w:val="99"/>
                                      <w:sz w:val="21"/>
                                    </w:rPr>
                                    <w:t>3</w:t>
                                  </w:r>
                                </w:p>
                              </w:tc>
                              <w:tc>
                                <w:tcPr>
                                  <w:tcW w:w="1155" w:type="dxa"/>
                                  <w:vMerge w:val="restart"/>
                                </w:tcPr>
                                <w:p w14:paraId="6545234B">
                                  <w:pPr>
                                    <w:pStyle w:val="8"/>
                                    <w:rPr>
                                      <w:sz w:val="20"/>
                                    </w:rPr>
                                  </w:pPr>
                                </w:p>
                                <w:p w14:paraId="10EE3975">
                                  <w:pPr>
                                    <w:pStyle w:val="8"/>
                                    <w:spacing w:before="5"/>
                                    <w:rPr>
                                      <w:sz w:val="23"/>
                                    </w:rPr>
                                  </w:pPr>
                                </w:p>
                                <w:p w14:paraId="7091B872">
                                  <w:pPr>
                                    <w:pStyle w:val="8"/>
                                    <w:spacing w:line="213" w:lineRule="auto"/>
                                    <w:ind w:left="156" w:right="43" w:hanging="106"/>
                                    <w:rPr>
                                      <w:sz w:val="21"/>
                                    </w:rPr>
                                  </w:pPr>
                                  <w:r>
                                    <w:rPr>
                                      <w:sz w:val="21"/>
                                    </w:rPr>
                                    <w:t>非营利法人登记验资</w:t>
                                  </w:r>
                                </w:p>
                              </w:tc>
                              <w:tc>
                                <w:tcPr>
                                  <w:tcW w:w="1890" w:type="dxa"/>
                                </w:tcPr>
                                <w:p w14:paraId="6C495F51">
                                  <w:pPr>
                                    <w:pStyle w:val="8"/>
                                    <w:spacing w:before="153" w:line="213" w:lineRule="auto"/>
                                    <w:ind w:left="314" w:right="94" w:hanging="209"/>
                                    <w:rPr>
                                      <w:sz w:val="21"/>
                                    </w:rPr>
                                  </w:pPr>
                                  <w:r>
                                    <w:rPr>
                                      <w:sz w:val="21"/>
                                    </w:rPr>
                                    <w:t>社会团体成立、变更、注销登记</w:t>
                                  </w:r>
                                </w:p>
                              </w:tc>
                              <w:tc>
                                <w:tcPr>
                                  <w:tcW w:w="735" w:type="dxa"/>
                                </w:tcPr>
                                <w:p w14:paraId="056FACF6">
                                  <w:pPr>
                                    <w:pStyle w:val="8"/>
                                    <w:rPr>
                                      <w:rFonts w:ascii="Times New Roman"/>
                                      <w:sz w:val="20"/>
                                    </w:rPr>
                                  </w:pPr>
                                </w:p>
                              </w:tc>
                              <w:tc>
                                <w:tcPr>
                                  <w:tcW w:w="1575" w:type="dxa"/>
                                </w:tcPr>
                                <w:p w14:paraId="7D013828">
                                  <w:pPr>
                                    <w:pStyle w:val="8"/>
                                    <w:spacing w:before="6"/>
                                    <w:rPr>
                                      <w:sz w:val="19"/>
                                    </w:rPr>
                                  </w:pPr>
                                </w:p>
                                <w:p w14:paraId="74CBE377">
                                  <w:pPr>
                                    <w:pStyle w:val="8"/>
                                    <w:ind w:left="220" w:right="213"/>
                                    <w:jc w:val="center"/>
                                    <w:rPr>
                                      <w:sz w:val="21"/>
                                    </w:rPr>
                                  </w:pPr>
                                  <w:r>
                                    <w:rPr>
                                      <w:sz w:val="21"/>
                                    </w:rPr>
                                    <w:t>市民政局</w:t>
                                  </w:r>
                                </w:p>
                              </w:tc>
                              <w:tc>
                                <w:tcPr>
                                  <w:tcW w:w="630" w:type="dxa"/>
                                </w:tcPr>
                                <w:p w14:paraId="1E19E28A">
                                  <w:pPr>
                                    <w:pStyle w:val="8"/>
                                    <w:spacing w:before="6"/>
                                    <w:rPr>
                                      <w:sz w:val="19"/>
                                    </w:rPr>
                                  </w:pPr>
                                </w:p>
                                <w:p w14:paraId="4033F257">
                                  <w:pPr>
                                    <w:pStyle w:val="8"/>
                                    <w:ind w:left="8"/>
                                    <w:jc w:val="center"/>
                                    <w:rPr>
                                      <w:sz w:val="21"/>
                                    </w:rPr>
                                  </w:pPr>
                                  <w:r>
                                    <w:rPr>
                                      <w:spacing w:val="-10"/>
                                      <w:sz w:val="21"/>
                                    </w:rPr>
                                    <w:t>州、县</w:t>
                                  </w:r>
                                </w:p>
                              </w:tc>
                              <w:tc>
                                <w:tcPr>
                                  <w:tcW w:w="3150" w:type="dxa"/>
                                </w:tcPr>
                                <w:p w14:paraId="5CCABB2A">
                                  <w:pPr>
                                    <w:pStyle w:val="8"/>
                                    <w:spacing w:before="6"/>
                                    <w:rPr>
                                      <w:sz w:val="19"/>
                                    </w:rPr>
                                  </w:pPr>
                                </w:p>
                                <w:p w14:paraId="4CA6A699">
                                  <w:pPr>
                                    <w:pStyle w:val="8"/>
                                    <w:ind w:left="315"/>
                                    <w:rPr>
                                      <w:sz w:val="21"/>
                                    </w:rPr>
                                  </w:pPr>
                                  <w:r>
                                    <w:rPr>
                                      <w:sz w:val="21"/>
                                    </w:rPr>
                                    <w:t>《社会团体登记管理条例》</w:t>
                                  </w:r>
                                </w:p>
                              </w:tc>
                              <w:tc>
                                <w:tcPr>
                                  <w:tcW w:w="840" w:type="dxa"/>
                                  <w:vMerge w:val="restart"/>
                                </w:tcPr>
                                <w:p w14:paraId="6893CF02">
                                  <w:pPr>
                                    <w:pStyle w:val="8"/>
                                    <w:rPr>
                                      <w:sz w:val="20"/>
                                    </w:rPr>
                                  </w:pPr>
                                </w:p>
                                <w:p w14:paraId="1C86454D">
                                  <w:pPr>
                                    <w:pStyle w:val="8"/>
                                    <w:spacing w:before="5"/>
                                    <w:rPr>
                                      <w:sz w:val="23"/>
                                    </w:rPr>
                                  </w:pPr>
                                </w:p>
                                <w:p w14:paraId="165EB10B">
                                  <w:pPr>
                                    <w:pStyle w:val="8"/>
                                    <w:spacing w:line="213" w:lineRule="auto"/>
                                    <w:ind w:left="105" w:right="93"/>
                                    <w:rPr>
                                      <w:sz w:val="21"/>
                                    </w:rPr>
                                  </w:pPr>
                                  <w:r>
                                    <w:rPr>
                                      <w:sz w:val="21"/>
                                    </w:rPr>
                                    <w:t>法定验资机构</w:t>
                                  </w:r>
                                </w:p>
                              </w:tc>
                              <w:tc>
                                <w:tcPr>
                                  <w:tcW w:w="630" w:type="dxa"/>
                                  <w:vMerge w:val="restart"/>
                                </w:tcPr>
                                <w:p w14:paraId="0C3F8974">
                                  <w:pPr>
                                    <w:pStyle w:val="8"/>
                                    <w:rPr>
                                      <w:sz w:val="20"/>
                                    </w:rPr>
                                  </w:pPr>
                                </w:p>
                                <w:p w14:paraId="284F7F7D">
                                  <w:pPr>
                                    <w:pStyle w:val="8"/>
                                    <w:rPr>
                                      <w:sz w:val="14"/>
                                    </w:rPr>
                                  </w:pPr>
                                </w:p>
                                <w:p w14:paraId="7B47F4DE">
                                  <w:pPr>
                                    <w:pStyle w:val="8"/>
                                    <w:spacing w:line="213" w:lineRule="auto"/>
                                    <w:ind w:left="105" w:right="94"/>
                                    <w:jc w:val="both"/>
                                    <w:rPr>
                                      <w:sz w:val="21"/>
                                    </w:rPr>
                                  </w:pPr>
                                  <w:r>
                                    <w:rPr>
                                      <w:sz w:val="21"/>
                                    </w:rPr>
                                    <w:t>市场调节价</w:t>
                                  </w:r>
                                </w:p>
                              </w:tc>
                              <w:tc>
                                <w:tcPr>
                                  <w:tcW w:w="1155" w:type="dxa"/>
                                  <w:vMerge w:val="restart"/>
                                </w:tcPr>
                                <w:p w14:paraId="319BA697">
                                  <w:pPr>
                                    <w:pStyle w:val="8"/>
                                    <w:rPr>
                                      <w:sz w:val="20"/>
                                    </w:rPr>
                                  </w:pPr>
                                </w:p>
                                <w:p w14:paraId="7DF0B4D0">
                                  <w:pPr>
                                    <w:pStyle w:val="8"/>
                                    <w:rPr>
                                      <w:sz w:val="20"/>
                                    </w:rPr>
                                  </w:pPr>
                                </w:p>
                                <w:p w14:paraId="62457BC9">
                                  <w:pPr>
                                    <w:pStyle w:val="8"/>
                                    <w:spacing w:before="140"/>
                                    <w:ind w:left="156"/>
                                    <w:rPr>
                                      <w:sz w:val="21"/>
                                    </w:rPr>
                                  </w:pPr>
                                  <w:r>
                                    <w:rPr>
                                      <w:sz w:val="21"/>
                                    </w:rPr>
                                    <w:t>验资报告</w:t>
                                  </w:r>
                                </w:p>
                              </w:tc>
                              <w:tc>
                                <w:tcPr>
                                  <w:tcW w:w="2936" w:type="dxa"/>
                                  <w:vMerge w:val="restart"/>
                                </w:tcPr>
                                <w:p w14:paraId="2CC9F1CE">
                                  <w:pPr>
                                    <w:pStyle w:val="8"/>
                                    <w:rPr>
                                      <w:rFonts w:ascii="Times New Roman"/>
                                      <w:sz w:val="20"/>
                                    </w:rPr>
                                  </w:pPr>
                                </w:p>
                              </w:tc>
                            </w:tr>
                            <w:tr w14:paraId="04880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630" w:type="dxa"/>
                                  <w:vMerge w:val="continue"/>
                                  <w:tcBorders>
                                    <w:top w:val="nil"/>
                                  </w:tcBorders>
                                </w:tcPr>
                                <w:p w14:paraId="5BB354D4">
                                  <w:pPr>
                                    <w:rPr>
                                      <w:sz w:val="2"/>
                                      <w:szCs w:val="2"/>
                                    </w:rPr>
                                  </w:pPr>
                                </w:p>
                              </w:tc>
                              <w:tc>
                                <w:tcPr>
                                  <w:tcW w:w="1155" w:type="dxa"/>
                                  <w:vMerge w:val="continue"/>
                                  <w:tcBorders>
                                    <w:top w:val="nil"/>
                                  </w:tcBorders>
                                </w:tcPr>
                                <w:p w14:paraId="0F79A680">
                                  <w:pPr>
                                    <w:rPr>
                                      <w:sz w:val="2"/>
                                      <w:szCs w:val="2"/>
                                    </w:rPr>
                                  </w:pPr>
                                </w:p>
                              </w:tc>
                              <w:tc>
                                <w:tcPr>
                                  <w:tcW w:w="1890" w:type="dxa"/>
                                </w:tcPr>
                                <w:p w14:paraId="439F5E56">
                                  <w:pPr>
                                    <w:pStyle w:val="8"/>
                                    <w:spacing w:before="164" w:line="213" w:lineRule="auto"/>
                                    <w:ind w:left="14" w:right="6" w:firstLine="91"/>
                                    <w:rPr>
                                      <w:sz w:val="21"/>
                                    </w:rPr>
                                  </w:pPr>
                                  <w:r>
                                    <w:rPr>
                                      <w:sz w:val="21"/>
                                    </w:rPr>
                                    <w:t>民办非企业单位成</w:t>
                                  </w:r>
                                  <w:r>
                                    <w:rPr>
                                      <w:spacing w:val="-7"/>
                                      <w:sz w:val="21"/>
                                    </w:rPr>
                                    <w:t>立、变更、注销登记</w:t>
                                  </w:r>
                                </w:p>
                              </w:tc>
                              <w:tc>
                                <w:tcPr>
                                  <w:tcW w:w="735" w:type="dxa"/>
                                </w:tcPr>
                                <w:p w14:paraId="2F1780BC">
                                  <w:pPr>
                                    <w:pStyle w:val="8"/>
                                    <w:rPr>
                                      <w:rFonts w:ascii="Times New Roman"/>
                                      <w:sz w:val="20"/>
                                    </w:rPr>
                                  </w:pPr>
                                </w:p>
                              </w:tc>
                              <w:tc>
                                <w:tcPr>
                                  <w:tcW w:w="1575" w:type="dxa"/>
                                </w:tcPr>
                                <w:p w14:paraId="3825E40E">
                                  <w:pPr>
                                    <w:pStyle w:val="8"/>
                                    <w:spacing w:before="5"/>
                                    <w:rPr>
                                      <w:sz w:val="20"/>
                                    </w:rPr>
                                  </w:pPr>
                                </w:p>
                                <w:p w14:paraId="297ACEEC">
                                  <w:pPr>
                                    <w:pStyle w:val="8"/>
                                    <w:ind w:left="220" w:right="213"/>
                                    <w:jc w:val="center"/>
                                    <w:rPr>
                                      <w:sz w:val="21"/>
                                    </w:rPr>
                                  </w:pPr>
                                  <w:r>
                                    <w:rPr>
                                      <w:sz w:val="21"/>
                                    </w:rPr>
                                    <w:t>市民政局</w:t>
                                  </w:r>
                                </w:p>
                              </w:tc>
                              <w:tc>
                                <w:tcPr>
                                  <w:tcW w:w="630" w:type="dxa"/>
                                </w:tcPr>
                                <w:p w14:paraId="7D5CA451">
                                  <w:pPr>
                                    <w:pStyle w:val="8"/>
                                    <w:spacing w:before="5"/>
                                    <w:rPr>
                                      <w:sz w:val="20"/>
                                    </w:rPr>
                                  </w:pPr>
                                </w:p>
                                <w:p w14:paraId="5C5669C1">
                                  <w:pPr>
                                    <w:pStyle w:val="8"/>
                                    <w:ind w:left="8"/>
                                    <w:jc w:val="center"/>
                                    <w:rPr>
                                      <w:sz w:val="21"/>
                                    </w:rPr>
                                  </w:pPr>
                                  <w:r>
                                    <w:rPr>
                                      <w:spacing w:val="-10"/>
                                      <w:sz w:val="21"/>
                                    </w:rPr>
                                    <w:t>州、县</w:t>
                                  </w:r>
                                </w:p>
                              </w:tc>
                              <w:tc>
                                <w:tcPr>
                                  <w:tcW w:w="3150" w:type="dxa"/>
                                </w:tcPr>
                                <w:p w14:paraId="4D985F57">
                                  <w:pPr>
                                    <w:pStyle w:val="8"/>
                                    <w:spacing w:before="164" w:line="213" w:lineRule="auto"/>
                                    <w:ind w:left="1258" w:right="93" w:hanging="1155"/>
                                    <w:rPr>
                                      <w:sz w:val="21"/>
                                    </w:rPr>
                                  </w:pPr>
                                  <w:r>
                                    <w:rPr>
                                      <w:sz w:val="21"/>
                                    </w:rPr>
                                    <w:t>《民办非企业单位登记管理暂行条例》</w:t>
                                  </w:r>
                                </w:p>
                              </w:tc>
                              <w:tc>
                                <w:tcPr>
                                  <w:tcW w:w="840" w:type="dxa"/>
                                  <w:vMerge w:val="continue"/>
                                  <w:tcBorders>
                                    <w:top w:val="nil"/>
                                  </w:tcBorders>
                                </w:tcPr>
                                <w:p w14:paraId="4416F4F8">
                                  <w:pPr>
                                    <w:rPr>
                                      <w:sz w:val="2"/>
                                      <w:szCs w:val="2"/>
                                    </w:rPr>
                                  </w:pPr>
                                </w:p>
                              </w:tc>
                              <w:tc>
                                <w:tcPr>
                                  <w:tcW w:w="630" w:type="dxa"/>
                                  <w:vMerge w:val="continue"/>
                                  <w:tcBorders>
                                    <w:top w:val="nil"/>
                                  </w:tcBorders>
                                </w:tcPr>
                                <w:p w14:paraId="7D609946">
                                  <w:pPr>
                                    <w:rPr>
                                      <w:sz w:val="2"/>
                                      <w:szCs w:val="2"/>
                                    </w:rPr>
                                  </w:pPr>
                                </w:p>
                              </w:tc>
                              <w:tc>
                                <w:tcPr>
                                  <w:tcW w:w="1155" w:type="dxa"/>
                                  <w:vMerge w:val="continue"/>
                                  <w:tcBorders>
                                    <w:top w:val="nil"/>
                                  </w:tcBorders>
                                </w:tcPr>
                                <w:p w14:paraId="6203336D">
                                  <w:pPr>
                                    <w:rPr>
                                      <w:sz w:val="2"/>
                                      <w:szCs w:val="2"/>
                                    </w:rPr>
                                  </w:pPr>
                                </w:p>
                              </w:tc>
                              <w:tc>
                                <w:tcPr>
                                  <w:tcW w:w="2936" w:type="dxa"/>
                                  <w:vMerge w:val="continue"/>
                                  <w:tcBorders>
                                    <w:top w:val="nil"/>
                                  </w:tcBorders>
                                </w:tcPr>
                                <w:p w14:paraId="1C033886">
                                  <w:pPr>
                                    <w:rPr>
                                      <w:sz w:val="2"/>
                                      <w:szCs w:val="2"/>
                                    </w:rPr>
                                  </w:pPr>
                                </w:p>
                              </w:tc>
                            </w:tr>
                            <w:tr w14:paraId="711B9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630" w:type="dxa"/>
                                </w:tcPr>
                                <w:p w14:paraId="1EB73307">
                                  <w:pPr>
                                    <w:pStyle w:val="8"/>
                                    <w:rPr>
                                      <w:sz w:val="20"/>
                                    </w:rPr>
                                  </w:pPr>
                                </w:p>
                                <w:p w14:paraId="43E40C1F">
                                  <w:pPr>
                                    <w:pStyle w:val="8"/>
                                    <w:spacing w:before="129"/>
                                    <w:ind w:right="252"/>
                                    <w:jc w:val="right"/>
                                    <w:rPr>
                                      <w:sz w:val="21"/>
                                    </w:rPr>
                                  </w:pPr>
                                  <w:r>
                                    <w:rPr>
                                      <w:w w:val="99"/>
                                      <w:sz w:val="21"/>
                                    </w:rPr>
                                    <w:t>4</w:t>
                                  </w:r>
                                </w:p>
                              </w:tc>
                              <w:tc>
                                <w:tcPr>
                                  <w:tcW w:w="1155" w:type="dxa"/>
                                </w:tcPr>
                                <w:p w14:paraId="091501B9">
                                  <w:pPr>
                                    <w:pStyle w:val="8"/>
                                    <w:spacing w:before="168" w:line="213" w:lineRule="auto"/>
                                    <w:ind w:left="50" w:right="43"/>
                                    <w:jc w:val="both"/>
                                    <w:rPr>
                                      <w:sz w:val="21"/>
                                    </w:rPr>
                                  </w:pPr>
                                  <w:r>
                                    <w:rPr>
                                      <w:sz w:val="21"/>
                                    </w:rPr>
                                    <w:t>慈善组织申请公开募捐财务审计</w:t>
                                  </w:r>
                                </w:p>
                              </w:tc>
                              <w:tc>
                                <w:tcPr>
                                  <w:tcW w:w="1890" w:type="dxa"/>
                                </w:tcPr>
                                <w:p w14:paraId="5EB16899">
                                  <w:pPr>
                                    <w:pStyle w:val="8"/>
                                    <w:rPr>
                                      <w:sz w:val="20"/>
                                    </w:rPr>
                                  </w:pPr>
                                </w:p>
                                <w:p w14:paraId="5A8E2EA4">
                                  <w:pPr>
                                    <w:pStyle w:val="8"/>
                                    <w:spacing w:before="129"/>
                                    <w:ind w:left="14" w:right="6"/>
                                    <w:jc w:val="center"/>
                                    <w:rPr>
                                      <w:sz w:val="21"/>
                                    </w:rPr>
                                  </w:pPr>
                                  <w:r>
                                    <w:rPr>
                                      <w:sz w:val="21"/>
                                    </w:rPr>
                                    <w:t>公开募捐资格审核</w:t>
                                  </w:r>
                                </w:p>
                              </w:tc>
                              <w:tc>
                                <w:tcPr>
                                  <w:tcW w:w="735" w:type="dxa"/>
                                </w:tcPr>
                                <w:p w14:paraId="704826FD">
                                  <w:pPr>
                                    <w:pStyle w:val="8"/>
                                    <w:rPr>
                                      <w:rFonts w:ascii="Times New Roman"/>
                                      <w:sz w:val="20"/>
                                    </w:rPr>
                                  </w:pPr>
                                </w:p>
                              </w:tc>
                              <w:tc>
                                <w:tcPr>
                                  <w:tcW w:w="1575" w:type="dxa"/>
                                </w:tcPr>
                                <w:p w14:paraId="6C475608">
                                  <w:pPr>
                                    <w:pStyle w:val="8"/>
                                    <w:rPr>
                                      <w:sz w:val="20"/>
                                    </w:rPr>
                                  </w:pPr>
                                </w:p>
                                <w:p w14:paraId="19317515">
                                  <w:pPr>
                                    <w:pStyle w:val="8"/>
                                    <w:spacing w:before="129"/>
                                    <w:ind w:left="220" w:right="213"/>
                                    <w:jc w:val="center"/>
                                    <w:rPr>
                                      <w:sz w:val="21"/>
                                    </w:rPr>
                                  </w:pPr>
                                  <w:r>
                                    <w:rPr>
                                      <w:sz w:val="21"/>
                                    </w:rPr>
                                    <w:t>市民政局</w:t>
                                  </w:r>
                                </w:p>
                              </w:tc>
                              <w:tc>
                                <w:tcPr>
                                  <w:tcW w:w="630" w:type="dxa"/>
                                </w:tcPr>
                                <w:p w14:paraId="0C275AC3">
                                  <w:pPr>
                                    <w:pStyle w:val="8"/>
                                    <w:rPr>
                                      <w:sz w:val="20"/>
                                    </w:rPr>
                                  </w:pPr>
                                </w:p>
                                <w:p w14:paraId="72E9DBB6">
                                  <w:pPr>
                                    <w:pStyle w:val="8"/>
                                    <w:spacing w:before="129"/>
                                    <w:ind w:left="8"/>
                                    <w:jc w:val="center"/>
                                    <w:rPr>
                                      <w:sz w:val="21"/>
                                    </w:rPr>
                                  </w:pPr>
                                  <w:r>
                                    <w:rPr>
                                      <w:spacing w:val="-10"/>
                                      <w:sz w:val="21"/>
                                    </w:rPr>
                                    <w:t>州、县</w:t>
                                  </w:r>
                                </w:p>
                              </w:tc>
                              <w:tc>
                                <w:tcPr>
                                  <w:tcW w:w="3150" w:type="dxa"/>
                                </w:tcPr>
                                <w:p w14:paraId="3577E27B">
                                  <w:pPr>
                                    <w:pStyle w:val="8"/>
                                    <w:spacing w:before="145" w:line="255" w:lineRule="exact"/>
                                    <w:ind w:left="101" w:right="93"/>
                                    <w:jc w:val="center"/>
                                    <w:rPr>
                                      <w:sz w:val="21"/>
                                    </w:rPr>
                                  </w:pPr>
                                  <w:r>
                                    <w:rPr>
                                      <w:sz w:val="21"/>
                                    </w:rPr>
                                    <w:t>《中华人民共和国慈善法》</w:t>
                                  </w:r>
                                </w:p>
                                <w:p w14:paraId="24619CC9">
                                  <w:pPr>
                                    <w:pStyle w:val="8"/>
                                    <w:spacing w:line="240" w:lineRule="exact"/>
                                    <w:ind w:left="12" w:right="4"/>
                                    <w:jc w:val="center"/>
                                    <w:rPr>
                                      <w:sz w:val="21"/>
                                    </w:rPr>
                                  </w:pPr>
                                  <w:r>
                                    <w:rPr>
                                      <w:sz w:val="21"/>
                                    </w:rPr>
                                    <w:t>《慈善组织公开募捐管理办法》</w:t>
                                  </w:r>
                                </w:p>
                                <w:p w14:paraId="529FD73A">
                                  <w:pPr>
                                    <w:pStyle w:val="8"/>
                                    <w:spacing w:line="255" w:lineRule="exact"/>
                                    <w:ind w:left="101" w:right="93"/>
                                    <w:jc w:val="center"/>
                                    <w:rPr>
                                      <w:sz w:val="21"/>
                                    </w:rPr>
                                  </w:pPr>
                                  <w:r>
                                    <w:rPr>
                                      <w:sz w:val="21"/>
                                    </w:rPr>
                                    <w:t>（民政部令第 59 号）</w:t>
                                  </w:r>
                                </w:p>
                              </w:tc>
                              <w:tc>
                                <w:tcPr>
                                  <w:tcW w:w="840" w:type="dxa"/>
                                </w:tcPr>
                                <w:p w14:paraId="0945EE4C">
                                  <w:pPr>
                                    <w:pStyle w:val="8"/>
                                    <w:spacing w:before="48" w:line="213" w:lineRule="auto"/>
                                    <w:ind w:left="105" w:right="93"/>
                                    <w:jc w:val="both"/>
                                    <w:rPr>
                                      <w:sz w:val="21"/>
                                    </w:rPr>
                                  </w:pPr>
                                  <w:r>
                                    <w:rPr>
                                      <w:sz w:val="21"/>
                                    </w:rPr>
                                    <w:t>具备相应资质的审计机构</w:t>
                                  </w:r>
                                </w:p>
                              </w:tc>
                              <w:tc>
                                <w:tcPr>
                                  <w:tcW w:w="630" w:type="dxa"/>
                                </w:tcPr>
                                <w:p w14:paraId="5DC56EB8">
                                  <w:pPr>
                                    <w:pStyle w:val="8"/>
                                    <w:spacing w:before="168" w:line="213" w:lineRule="auto"/>
                                    <w:ind w:left="105" w:right="94"/>
                                    <w:jc w:val="both"/>
                                    <w:rPr>
                                      <w:sz w:val="21"/>
                                    </w:rPr>
                                  </w:pPr>
                                  <w:r>
                                    <w:rPr>
                                      <w:sz w:val="21"/>
                                    </w:rPr>
                                    <w:t>市场调节价</w:t>
                                  </w:r>
                                </w:p>
                              </w:tc>
                              <w:tc>
                                <w:tcPr>
                                  <w:tcW w:w="1155" w:type="dxa"/>
                                </w:tcPr>
                                <w:p w14:paraId="4336E620">
                                  <w:pPr>
                                    <w:pStyle w:val="8"/>
                                    <w:spacing w:before="6"/>
                                    <w:rPr>
                                      <w:sz w:val="22"/>
                                    </w:rPr>
                                  </w:pPr>
                                </w:p>
                                <w:p w14:paraId="4F33EDB1">
                                  <w:pPr>
                                    <w:pStyle w:val="8"/>
                                    <w:spacing w:line="213" w:lineRule="auto"/>
                                    <w:ind w:left="471" w:right="42" w:hanging="420"/>
                                    <w:rPr>
                                      <w:sz w:val="21"/>
                                    </w:rPr>
                                  </w:pPr>
                                  <w:r>
                                    <w:rPr>
                                      <w:sz w:val="21"/>
                                    </w:rPr>
                                    <w:t>财务审计报告</w:t>
                                  </w:r>
                                </w:p>
                              </w:tc>
                              <w:tc>
                                <w:tcPr>
                                  <w:tcW w:w="2936" w:type="dxa"/>
                                </w:tcPr>
                                <w:p w14:paraId="209FA75B">
                                  <w:pPr>
                                    <w:pStyle w:val="8"/>
                                    <w:rPr>
                                      <w:rFonts w:ascii="Times New Roman"/>
                                      <w:sz w:val="20"/>
                                    </w:rPr>
                                  </w:pPr>
                                </w:p>
                              </w:tc>
                            </w:tr>
                          </w:tbl>
                          <w:p w14:paraId="5DFBE6EC">
                            <w:pPr>
                              <w:pStyle w:val="3"/>
                            </w:pPr>
                          </w:p>
                        </w:txbxContent>
                      </wps:txbx>
                      <wps:bodyPr lIns="0" tIns="0" rIns="0" bIns="0" upright="1"/>
                    </wps:wsp>
                  </a:graphicData>
                </a:graphic>
              </wp:anchor>
            </w:drawing>
          </mc:Choice>
          <mc:Fallback>
            <w:pict>
              <v:shape id="_x0000_s1026" o:spid="_x0000_s1026" o:spt="202" type="#_x0000_t202" style="position:absolute;left:0pt;margin-left:40.7pt;margin-top:23.35pt;height:388.55pt;width:767.05pt;mso-position-horizontal-relative:page;z-index:251669504;mso-width-relative:page;mso-height-relative:page;" filled="f" stroked="f" coordsize="21600,21600" o:gfxdata="UEsDBAoAAAAAAIdO4kAAAAAAAAAAAAAAAAAEAAAAZHJzL1BLAwQUAAAACACHTuJAnBW5WdkAAAAK&#10;AQAADwAAAGRycy9kb3ducmV2LnhtbE2Py07DMBBF90j8gzVI7Kid0oY0jVMhBCsk1DQsWDrxNLEa&#10;j0PsPvh73BUsR+fq3jPF5mIHdsLJG0cSkpkAhtQ6baiT8Fm/PWTAfFCk1eAIJfygh015e1OoXLsz&#10;VXjahY7FEvK5ktCHMOac+7ZHq/zMjUiR7d1kVYjn1HE9qXMstwOfC5FyqwzFhV6N+NJje9gdrYTn&#10;L6pezfdHs632lanrlaD39CDl/V0i1sACXsJfGK76UR3K6NS4I2nPBglZsohJCYv0CdiVp8lyCayJ&#10;ZP6YAS8L/v+F8hdQSwMEFAAAAAgAh07iQFl+Lu6+AQAAcwMAAA4AAABkcnMvZTJvRG9jLnhtbK1T&#10;S27bMBDdF8gdCO5r2ondJoLlAIWRoEDRFkhyAJoiLQIkhyBpS75Ae4Ouuum+5/I5MqQt59NNFt1Q&#10;o5nRm/feUPPr3hqylSFqcDWdjMaUSCeg0W5d04f7m/eXlMTEXcMNOFnTnYz0enH2bt75Sp5DC6aR&#10;gSCIi1Xna9qm5CvGomil5XEEXjosKgiWJ3wNa9YE3iG6Nex8PP7AOgiNDyBkjJhdHor0iBjeAghK&#10;aSGXIDZWunRADdLwhJJiq32ki8JWKSnSN6WiTMTUFJWmcuIQjFf5ZIs5r9aB+1aLIwX+FgqvNFmu&#10;HQ49QS154mQT9D9QVosAEVQaCbDsIKQ4giom41fe3LXcy6IFrY7+ZHr8f7Di6/Z7ILqp6YwSxy0u&#10;fP/r5/733/2fH2SW7el8rLDrzmNf6j9Bj5dmyEdMZtW9CjY/UQ/BOpq7O5kr+0QEJq8+TiezC5wi&#10;sDa9upjOLgs+e/rch5huJViSg5oG3F4xlW+/xIRUsHVoydMc3GhjygaNe5HAxpxhmfuBY45Sv+qP&#10;glbQ7FCP+ezQy3wvhiAMwWoINj7odYt0iuoCibsoZI73Ji/7+XsZ/PSvLB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BW5WdkAAAAKAQAADwAAAAAAAAABACAAAAAiAAAAZHJzL2Rvd25yZXYueG1s&#10;UEsBAhQAFAAAAAgAh07iQFl+Lu6+AQAAcwMAAA4AAAAAAAAAAQAgAAAAKA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11673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176E0645">
                            <w:pPr>
                              <w:pStyle w:val="8"/>
                              <w:rPr>
                                <w:sz w:val="20"/>
                              </w:rPr>
                            </w:pPr>
                          </w:p>
                          <w:p w14:paraId="0904DED7">
                            <w:pPr>
                              <w:pStyle w:val="8"/>
                              <w:spacing w:before="9"/>
                              <w:rPr>
                                <w:sz w:val="19"/>
                              </w:rPr>
                            </w:pPr>
                          </w:p>
                          <w:p w14:paraId="12CD7369">
                            <w:pPr>
                              <w:pStyle w:val="8"/>
                              <w:spacing w:before="1"/>
                              <w:ind w:left="104"/>
                              <w:rPr>
                                <w:b/>
                                <w:sz w:val="21"/>
                              </w:rPr>
                            </w:pPr>
                            <w:r>
                              <w:rPr>
                                <w:b/>
                                <w:sz w:val="21"/>
                              </w:rPr>
                              <w:t>序号</w:t>
                            </w:r>
                          </w:p>
                        </w:tc>
                        <w:tc>
                          <w:tcPr>
                            <w:tcW w:w="1155" w:type="dxa"/>
                            <w:vMerge w:val="restart"/>
                          </w:tcPr>
                          <w:p w14:paraId="6799E379">
                            <w:pPr>
                              <w:pStyle w:val="8"/>
                              <w:spacing w:before="10"/>
                              <w:rPr>
                                <w:sz w:val="22"/>
                              </w:rPr>
                            </w:pPr>
                          </w:p>
                          <w:p w14:paraId="2D7B8BAE">
                            <w:pPr>
                              <w:pStyle w:val="8"/>
                              <w:spacing w:before="1" w:line="213" w:lineRule="auto"/>
                              <w:ind w:left="156" w:right="144"/>
                              <w:jc w:val="both"/>
                              <w:rPr>
                                <w:b/>
                                <w:sz w:val="21"/>
                              </w:rPr>
                            </w:pPr>
                            <w:r>
                              <w:rPr>
                                <w:b/>
                                <w:sz w:val="21"/>
                              </w:rPr>
                              <w:t>行政审批中介服务事项名称</w:t>
                            </w:r>
                          </w:p>
                        </w:tc>
                        <w:tc>
                          <w:tcPr>
                            <w:tcW w:w="4830" w:type="dxa"/>
                            <w:gridSpan w:val="4"/>
                          </w:tcPr>
                          <w:p w14:paraId="3D658593">
                            <w:pPr>
                              <w:pStyle w:val="8"/>
                              <w:spacing w:before="44"/>
                              <w:ind w:left="1574"/>
                              <w:rPr>
                                <w:b/>
                                <w:sz w:val="21"/>
                              </w:rPr>
                            </w:pPr>
                            <w:r>
                              <w:rPr>
                                <w:b/>
                                <w:sz w:val="21"/>
                              </w:rPr>
                              <w:t>涉及行政许可事项</w:t>
                            </w:r>
                          </w:p>
                        </w:tc>
                        <w:tc>
                          <w:tcPr>
                            <w:tcW w:w="3150" w:type="dxa"/>
                            <w:vMerge w:val="restart"/>
                          </w:tcPr>
                          <w:p w14:paraId="24C4C12C">
                            <w:pPr>
                              <w:pStyle w:val="8"/>
                              <w:rPr>
                                <w:sz w:val="20"/>
                              </w:rPr>
                            </w:pPr>
                          </w:p>
                          <w:p w14:paraId="56B615DB">
                            <w:pPr>
                              <w:pStyle w:val="8"/>
                              <w:spacing w:before="9"/>
                              <w:rPr>
                                <w:sz w:val="19"/>
                              </w:rPr>
                            </w:pPr>
                          </w:p>
                          <w:p w14:paraId="5BD4C422">
                            <w:pPr>
                              <w:pStyle w:val="8"/>
                              <w:spacing w:before="1"/>
                              <w:ind w:left="629"/>
                              <w:rPr>
                                <w:b/>
                                <w:sz w:val="21"/>
                              </w:rPr>
                            </w:pPr>
                            <w:r>
                              <w:rPr>
                                <w:b/>
                                <w:sz w:val="21"/>
                              </w:rPr>
                              <w:t>中介服务原设定依据</w:t>
                            </w:r>
                          </w:p>
                        </w:tc>
                        <w:tc>
                          <w:tcPr>
                            <w:tcW w:w="840" w:type="dxa"/>
                            <w:vMerge w:val="restart"/>
                          </w:tcPr>
                          <w:p w14:paraId="7862304D">
                            <w:pPr>
                              <w:pStyle w:val="8"/>
                              <w:spacing w:before="10"/>
                              <w:rPr>
                                <w:sz w:val="22"/>
                              </w:rPr>
                            </w:pPr>
                          </w:p>
                          <w:p w14:paraId="7CA9C226">
                            <w:pPr>
                              <w:pStyle w:val="8"/>
                              <w:spacing w:before="1" w:line="213" w:lineRule="auto"/>
                              <w:ind w:left="314" w:right="91" w:hanging="209"/>
                              <w:rPr>
                                <w:b/>
                                <w:sz w:val="21"/>
                              </w:rPr>
                            </w:pPr>
                            <w:r>
                              <w:rPr>
                                <w:b/>
                                <w:sz w:val="21"/>
                              </w:rPr>
                              <w:t>中介服务</w:t>
                            </w:r>
                          </w:p>
                          <w:p w14:paraId="7CB4BB15">
                            <w:pPr>
                              <w:pStyle w:val="8"/>
                              <w:spacing w:line="247" w:lineRule="exact"/>
                              <w:ind w:left="208"/>
                              <w:rPr>
                                <w:b/>
                                <w:sz w:val="21"/>
                              </w:rPr>
                            </w:pPr>
                            <w:r>
                              <w:rPr>
                                <w:b/>
                                <w:sz w:val="21"/>
                              </w:rPr>
                              <w:t>机构</w:t>
                            </w:r>
                          </w:p>
                        </w:tc>
                        <w:tc>
                          <w:tcPr>
                            <w:tcW w:w="630" w:type="dxa"/>
                            <w:vMerge w:val="restart"/>
                          </w:tcPr>
                          <w:p w14:paraId="0C99BD69">
                            <w:pPr>
                              <w:pStyle w:val="8"/>
                              <w:rPr>
                                <w:sz w:val="20"/>
                              </w:rPr>
                            </w:pPr>
                          </w:p>
                          <w:p w14:paraId="01BA65CE">
                            <w:pPr>
                              <w:pStyle w:val="8"/>
                              <w:spacing w:before="156" w:line="213" w:lineRule="auto"/>
                              <w:ind w:left="105" w:right="92"/>
                              <w:rPr>
                                <w:b/>
                                <w:sz w:val="21"/>
                              </w:rPr>
                            </w:pPr>
                            <w:r>
                              <w:rPr>
                                <w:b/>
                                <w:sz w:val="21"/>
                              </w:rPr>
                              <w:t>收费性质</w:t>
                            </w:r>
                          </w:p>
                        </w:tc>
                        <w:tc>
                          <w:tcPr>
                            <w:tcW w:w="1155" w:type="dxa"/>
                            <w:vMerge w:val="restart"/>
                          </w:tcPr>
                          <w:p w14:paraId="713E9454">
                            <w:pPr>
                              <w:pStyle w:val="8"/>
                              <w:rPr>
                                <w:sz w:val="20"/>
                              </w:rPr>
                            </w:pPr>
                          </w:p>
                          <w:p w14:paraId="0D4C6F99">
                            <w:pPr>
                              <w:pStyle w:val="8"/>
                              <w:spacing w:before="156" w:line="213" w:lineRule="auto"/>
                              <w:ind w:left="156" w:right="143"/>
                              <w:rPr>
                                <w:b/>
                                <w:sz w:val="21"/>
                              </w:rPr>
                            </w:pPr>
                            <w:r>
                              <w:rPr>
                                <w:b/>
                                <w:sz w:val="21"/>
                              </w:rPr>
                              <w:t>中介服务结果要件</w:t>
                            </w:r>
                          </w:p>
                        </w:tc>
                        <w:tc>
                          <w:tcPr>
                            <w:tcW w:w="2936" w:type="dxa"/>
                            <w:vMerge w:val="restart"/>
                          </w:tcPr>
                          <w:p w14:paraId="5FF7AD2C">
                            <w:pPr>
                              <w:pStyle w:val="8"/>
                              <w:rPr>
                                <w:sz w:val="20"/>
                              </w:rPr>
                            </w:pPr>
                          </w:p>
                          <w:p w14:paraId="57DE282E">
                            <w:pPr>
                              <w:pStyle w:val="8"/>
                              <w:spacing w:before="9"/>
                              <w:rPr>
                                <w:sz w:val="19"/>
                              </w:rPr>
                            </w:pPr>
                          </w:p>
                          <w:p w14:paraId="37C30C70">
                            <w:pPr>
                              <w:pStyle w:val="8"/>
                              <w:spacing w:before="1"/>
                              <w:ind w:left="12" w:right="2"/>
                              <w:jc w:val="center"/>
                              <w:rPr>
                                <w:b/>
                                <w:sz w:val="21"/>
                              </w:rPr>
                            </w:pPr>
                            <w:r>
                              <w:rPr>
                                <w:b/>
                                <w:sz w:val="21"/>
                              </w:rPr>
                              <w:t>备注</w:t>
                            </w:r>
                          </w:p>
                        </w:tc>
                      </w:tr>
                      <w:tr w14:paraId="6B24A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630" w:type="dxa"/>
                            <w:vMerge w:val="continue"/>
                            <w:tcBorders>
                              <w:top w:val="nil"/>
                            </w:tcBorders>
                          </w:tcPr>
                          <w:p w14:paraId="4BCB5205">
                            <w:pPr>
                              <w:rPr>
                                <w:sz w:val="2"/>
                                <w:szCs w:val="2"/>
                              </w:rPr>
                            </w:pPr>
                          </w:p>
                        </w:tc>
                        <w:tc>
                          <w:tcPr>
                            <w:tcW w:w="1155" w:type="dxa"/>
                            <w:vMerge w:val="continue"/>
                            <w:tcBorders>
                              <w:top w:val="nil"/>
                            </w:tcBorders>
                          </w:tcPr>
                          <w:p w14:paraId="7908FA64">
                            <w:pPr>
                              <w:rPr>
                                <w:sz w:val="2"/>
                                <w:szCs w:val="2"/>
                              </w:rPr>
                            </w:pPr>
                          </w:p>
                        </w:tc>
                        <w:tc>
                          <w:tcPr>
                            <w:tcW w:w="1890" w:type="dxa"/>
                          </w:tcPr>
                          <w:p w14:paraId="6F477EB4">
                            <w:pPr>
                              <w:pStyle w:val="8"/>
                              <w:spacing w:before="4"/>
                              <w:rPr>
                                <w:sz w:val="25"/>
                              </w:rPr>
                            </w:pPr>
                          </w:p>
                          <w:p w14:paraId="353D8764">
                            <w:pPr>
                              <w:pStyle w:val="8"/>
                              <w:ind w:left="14" w:right="1"/>
                              <w:jc w:val="center"/>
                              <w:rPr>
                                <w:b/>
                                <w:sz w:val="21"/>
                              </w:rPr>
                            </w:pPr>
                            <w:r>
                              <w:rPr>
                                <w:b/>
                                <w:sz w:val="21"/>
                              </w:rPr>
                              <w:t>主项名称</w:t>
                            </w:r>
                          </w:p>
                        </w:tc>
                        <w:tc>
                          <w:tcPr>
                            <w:tcW w:w="735" w:type="dxa"/>
                          </w:tcPr>
                          <w:p w14:paraId="49098763">
                            <w:pPr>
                              <w:pStyle w:val="8"/>
                              <w:spacing w:before="9"/>
                              <w:rPr>
                                <w:sz w:val="17"/>
                              </w:rPr>
                            </w:pPr>
                          </w:p>
                          <w:p w14:paraId="69433EB5">
                            <w:pPr>
                              <w:pStyle w:val="8"/>
                              <w:spacing w:line="213" w:lineRule="auto"/>
                              <w:ind w:left="262" w:right="40" w:hanging="212"/>
                              <w:rPr>
                                <w:b/>
                                <w:sz w:val="21"/>
                              </w:rPr>
                            </w:pPr>
                            <w:r>
                              <w:rPr>
                                <w:b/>
                                <w:sz w:val="21"/>
                              </w:rPr>
                              <w:t>子项名称</w:t>
                            </w:r>
                          </w:p>
                        </w:tc>
                        <w:tc>
                          <w:tcPr>
                            <w:tcW w:w="1575" w:type="dxa"/>
                          </w:tcPr>
                          <w:p w14:paraId="223703EE">
                            <w:pPr>
                              <w:pStyle w:val="8"/>
                              <w:spacing w:before="107" w:line="213" w:lineRule="auto"/>
                              <w:ind w:left="261" w:right="249"/>
                              <w:jc w:val="center"/>
                              <w:rPr>
                                <w:b/>
                                <w:sz w:val="21"/>
                              </w:rPr>
                            </w:pPr>
                            <w:r>
                              <w:rPr>
                                <w:b/>
                                <w:sz w:val="21"/>
                              </w:rPr>
                              <w:t>州级、市级审批指导</w:t>
                            </w:r>
                          </w:p>
                          <w:p w14:paraId="21831E5D">
                            <w:pPr>
                              <w:pStyle w:val="8"/>
                              <w:spacing w:line="247" w:lineRule="exact"/>
                              <w:ind w:left="30" w:right="20"/>
                              <w:jc w:val="center"/>
                              <w:rPr>
                                <w:b/>
                                <w:sz w:val="21"/>
                              </w:rPr>
                            </w:pPr>
                            <w:r>
                              <w:rPr>
                                <w:b/>
                                <w:sz w:val="21"/>
                              </w:rPr>
                              <w:t>（实施）部门</w:t>
                            </w:r>
                          </w:p>
                        </w:tc>
                        <w:tc>
                          <w:tcPr>
                            <w:tcW w:w="630" w:type="dxa"/>
                          </w:tcPr>
                          <w:p w14:paraId="0E94E98B">
                            <w:pPr>
                              <w:pStyle w:val="8"/>
                              <w:spacing w:before="9"/>
                              <w:rPr>
                                <w:sz w:val="17"/>
                              </w:rPr>
                            </w:pPr>
                          </w:p>
                          <w:p w14:paraId="416E4BF6">
                            <w:pPr>
                              <w:pStyle w:val="8"/>
                              <w:spacing w:line="213" w:lineRule="auto"/>
                              <w:ind w:left="105" w:right="92"/>
                              <w:rPr>
                                <w:b/>
                                <w:sz w:val="21"/>
                              </w:rPr>
                            </w:pPr>
                            <w:r>
                              <w:rPr>
                                <w:b/>
                                <w:sz w:val="21"/>
                              </w:rPr>
                              <w:t>行使层级</w:t>
                            </w:r>
                          </w:p>
                        </w:tc>
                        <w:tc>
                          <w:tcPr>
                            <w:tcW w:w="3150" w:type="dxa"/>
                            <w:vMerge w:val="continue"/>
                            <w:tcBorders>
                              <w:top w:val="nil"/>
                            </w:tcBorders>
                          </w:tcPr>
                          <w:p w14:paraId="1D9CCB17">
                            <w:pPr>
                              <w:rPr>
                                <w:sz w:val="2"/>
                                <w:szCs w:val="2"/>
                              </w:rPr>
                            </w:pPr>
                          </w:p>
                        </w:tc>
                        <w:tc>
                          <w:tcPr>
                            <w:tcW w:w="840" w:type="dxa"/>
                            <w:vMerge w:val="continue"/>
                            <w:tcBorders>
                              <w:top w:val="nil"/>
                            </w:tcBorders>
                          </w:tcPr>
                          <w:p w14:paraId="1A9657EB">
                            <w:pPr>
                              <w:rPr>
                                <w:sz w:val="2"/>
                                <w:szCs w:val="2"/>
                              </w:rPr>
                            </w:pPr>
                          </w:p>
                        </w:tc>
                        <w:tc>
                          <w:tcPr>
                            <w:tcW w:w="630" w:type="dxa"/>
                            <w:vMerge w:val="continue"/>
                            <w:tcBorders>
                              <w:top w:val="nil"/>
                            </w:tcBorders>
                          </w:tcPr>
                          <w:p w14:paraId="1F0F1AF7">
                            <w:pPr>
                              <w:rPr>
                                <w:sz w:val="2"/>
                                <w:szCs w:val="2"/>
                              </w:rPr>
                            </w:pPr>
                          </w:p>
                        </w:tc>
                        <w:tc>
                          <w:tcPr>
                            <w:tcW w:w="1155" w:type="dxa"/>
                            <w:vMerge w:val="continue"/>
                            <w:tcBorders>
                              <w:top w:val="nil"/>
                            </w:tcBorders>
                          </w:tcPr>
                          <w:p w14:paraId="1211FAF8">
                            <w:pPr>
                              <w:rPr>
                                <w:sz w:val="2"/>
                                <w:szCs w:val="2"/>
                              </w:rPr>
                            </w:pPr>
                          </w:p>
                        </w:tc>
                        <w:tc>
                          <w:tcPr>
                            <w:tcW w:w="2936" w:type="dxa"/>
                            <w:vMerge w:val="continue"/>
                            <w:tcBorders>
                              <w:top w:val="nil"/>
                            </w:tcBorders>
                          </w:tcPr>
                          <w:p w14:paraId="670C3507">
                            <w:pPr>
                              <w:rPr>
                                <w:sz w:val="2"/>
                                <w:szCs w:val="2"/>
                              </w:rPr>
                            </w:pPr>
                          </w:p>
                        </w:tc>
                      </w:tr>
                      <w:tr w14:paraId="16594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630" w:type="dxa"/>
                          </w:tcPr>
                          <w:p w14:paraId="25E4E5B1">
                            <w:pPr>
                              <w:pStyle w:val="8"/>
                              <w:rPr>
                                <w:sz w:val="20"/>
                              </w:rPr>
                            </w:pPr>
                          </w:p>
                          <w:p w14:paraId="12BD016A">
                            <w:pPr>
                              <w:pStyle w:val="8"/>
                              <w:rPr>
                                <w:sz w:val="20"/>
                              </w:rPr>
                            </w:pPr>
                          </w:p>
                          <w:p w14:paraId="7D7413BD">
                            <w:pPr>
                              <w:pStyle w:val="8"/>
                              <w:spacing w:before="6"/>
                              <w:rPr>
                                <w:sz w:val="21"/>
                              </w:rPr>
                            </w:pPr>
                          </w:p>
                          <w:p w14:paraId="66D366A7">
                            <w:pPr>
                              <w:pStyle w:val="8"/>
                              <w:ind w:right="252"/>
                              <w:jc w:val="right"/>
                              <w:rPr>
                                <w:sz w:val="21"/>
                              </w:rPr>
                            </w:pPr>
                            <w:r>
                              <w:rPr>
                                <w:w w:val="99"/>
                                <w:sz w:val="21"/>
                              </w:rPr>
                              <w:t>1</w:t>
                            </w:r>
                          </w:p>
                        </w:tc>
                        <w:tc>
                          <w:tcPr>
                            <w:tcW w:w="1155" w:type="dxa"/>
                          </w:tcPr>
                          <w:p w14:paraId="711D5DF4">
                            <w:pPr>
                              <w:pStyle w:val="8"/>
                              <w:rPr>
                                <w:sz w:val="20"/>
                              </w:rPr>
                            </w:pPr>
                          </w:p>
                          <w:p w14:paraId="7A8E153C">
                            <w:pPr>
                              <w:pStyle w:val="8"/>
                              <w:rPr>
                                <w:sz w:val="20"/>
                              </w:rPr>
                            </w:pPr>
                          </w:p>
                          <w:p w14:paraId="6E2E9A59">
                            <w:pPr>
                              <w:pStyle w:val="8"/>
                              <w:spacing w:before="178" w:line="213" w:lineRule="auto"/>
                              <w:ind w:left="261" w:right="43" w:hanging="212"/>
                              <w:rPr>
                                <w:sz w:val="21"/>
                              </w:rPr>
                            </w:pPr>
                            <w:r>
                              <w:rPr>
                                <w:sz w:val="21"/>
                              </w:rPr>
                              <w:t>举办民办学校验资</w:t>
                            </w:r>
                          </w:p>
                        </w:tc>
                        <w:tc>
                          <w:tcPr>
                            <w:tcW w:w="1890" w:type="dxa"/>
                          </w:tcPr>
                          <w:p w14:paraId="7F05DAF6">
                            <w:pPr>
                              <w:pStyle w:val="8"/>
                              <w:spacing w:before="5"/>
                              <w:rPr>
                                <w:sz w:val="16"/>
                              </w:rPr>
                            </w:pPr>
                          </w:p>
                          <w:p w14:paraId="5193CA74">
                            <w:pPr>
                              <w:pStyle w:val="8"/>
                              <w:spacing w:before="1" w:line="213" w:lineRule="auto"/>
                              <w:ind w:left="14" w:right="3" w:hanging="1"/>
                              <w:jc w:val="center"/>
                              <w:rPr>
                                <w:sz w:val="21"/>
                              </w:rPr>
                            </w:pPr>
                            <w:r>
                              <w:rPr>
                                <w:sz w:val="21"/>
                              </w:rPr>
                              <w:t>实施中等及中等以</w:t>
                            </w:r>
                            <w:r>
                              <w:rPr>
                                <w:spacing w:val="-6"/>
                                <w:sz w:val="21"/>
                              </w:rPr>
                              <w:t>下学历教育、学前教</w:t>
                            </w:r>
                            <w:r>
                              <w:rPr>
                                <w:spacing w:val="-7"/>
                                <w:sz w:val="21"/>
                              </w:rPr>
                              <w:t>育、自学考试助学及</w:t>
                            </w:r>
                            <w:r>
                              <w:rPr>
                                <w:sz w:val="21"/>
                              </w:rPr>
                              <w:t>其他文化教育的学</w:t>
                            </w:r>
                            <w:r>
                              <w:rPr>
                                <w:spacing w:val="-7"/>
                                <w:sz w:val="21"/>
                              </w:rPr>
                              <w:t>校设立、变更和终止</w:t>
                            </w:r>
                            <w:r>
                              <w:rPr>
                                <w:sz w:val="21"/>
                              </w:rPr>
                              <w:t>审批</w:t>
                            </w:r>
                          </w:p>
                        </w:tc>
                        <w:tc>
                          <w:tcPr>
                            <w:tcW w:w="735" w:type="dxa"/>
                          </w:tcPr>
                          <w:p w14:paraId="12E35C30">
                            <w:pPr>
                              <w:pStyle w:val="8"/>
                              <w:rPr>
                                <w:rFonts w:ascii="Times New Roman"/>
                                <w:sz w:val="20"/>
                              </w:rPr>
                            </w:pPr>
                          </w:p>
                        </w:tc>
                        <w:tc>
                          <w:tcPr>
                            <w:tcW w:w="1575" w:type="dxa"/>
                          </w:tcPr>
                          <w:p w14:paraId="66AABA53">
                            <w:pPr>
                              <w:pStyle w:val="8"/>
                              <w:rPr>
                                <w:sz w:val="20"/>
                              </w:rPr>
                            </w:pPr>
                          </w:p>
                          <w:p w14:paraId="3BE394FC">
                            <w:pPr>
                              <w:pStyle w:val="8"/>
                              <w:rPr>
                                <w:sz w:val="20"/>
                              </w:rPr>
                            </w:pPr>
                          </w:p>
                          <w:p w14:paraId="3EDD24C1">
                            <w:pPr>
                              <w:pStyle w:val="8"/>
                              <w:spacing w:before="6"/>
                              <w:rPr>
                                <w:sz w:val="21"/>
                              </w:rPr>
                            </w:pPr>
                          </w:p>
                          <w:p w14:paraId="66653BCC">
                            <w:pPr>
                              <w:pStyle w:val="8"/>
                              <w:ind w:left="30" w:right="25"/>
                              <w:jc w:val="center"/>
                              <w:rPr>
                                <w:sz w:val="21"/>
                              </w:rPr>
                            </w:pPr>
                            <w:r>
                              <w:rPr>
                                <w:sz w:val="21"/>
                              </w:rPr>
                              <w:t>市教育体育局</w:t>
                            </w:r>
                          </w:p>
                        </w:tc>
                        <w:tc>
                          <w:tcPr>
                            <w:tcW w:w="630" w:type="dxa"/>
                          </w:tcPr>
                          <w:p w14:paraId="7BB7F4DE">
                            <w:pPr>
                              <w:pStyle w:val="8"/>
                              <w:rPr>
                                <w:sz w:val="20"/>
                              </w:rPr>
                            </w:pPr>
                          </w:p>
                          <w:p w14:paraId="3146FD52">
                            <w:pPr>
                              <w:pStyle w:val="8"/>
                              <w:rPr>
                                <w:sz w:val="20"/>
                              </w:rPr>
                            </w:pPr>
                          </w:p>
                          <w:p w14:paraId="32D1F06E">
                            <w:pPr>
                              <w:pStyle w:val="8"/>
                              <w:spacing w:before="6"/>
                              <w:rPr>
                                <w:sz w:val="21"/>
                              </w:rPr>
                            </w:pPr>
                          </w:p>
                          <w:p w14:paraId="0284B132">
                            <w:pPr>
                              <w:pStyle w:val="8"/>
                              <w:ind w:left="8"/>
                              <w:jc w:val="center"/>
                              <w:rPr>
                                <w:sz w:val="21"/>
                              </w:rPr>
                            </w:pPr>
                            <w:r>
                              <w:rPr>
                                <w:spacing w:val="-10"/>
                                <w:sz w:val="21"/>
                              </w:rPr>
                              <w:t>州、县</w:t>
                            </w:r>
                          </w:p>
                        </w:tc>
                        <w:tc>
                          <w:tcPr>
                            <w:tcW w:w="3150" w:type="dxa"/>
                          </w:tcPr>
                          <w:p w14:paraId="1ECB7554">
                            <w:pPr>
                              <w:pStyle w:val="8"/>
                              <w:rPr>
                                <w:sz w:val="20"/>
                              </w:rPr>
                            </w:pPr>
                          </w:p>
                          <w:p w14:paraId="093FB1C5">
                            <w:pPr>
                              <w:pStyle w:val="8"/>
                              <w:spacing w:before="2"/>
                              <w:rPr>
                                <w:sz w:val="15"/>
                              </w:rPr>
                            </w:pPr>
                          </w:p>
                          <w:p w14:paraId="101EF38D">
                            <w:pPr>
                              <w:pStyle w:val="8"/>
                              <w:spacing w:line="213" w:lineRule="auto"/>
                              <w:ind w:left="104" w:right="93"/>
                              <w:jc w:val="center"/>
                              <w:rPr>
                                <w:sz w:val="21"/>
                              </w:rPr>
                            </w:pPr>
                            <w:r>
                              <w:rPr>
                                <w:sz w:val="21"/>
                              </w:rPr>
                              <w:t>《中华人民共和国中外合作办学条例》</w:t>
                            </w:r>
                          </w:p>
                          <w:p w14:paraId="103FECD8">
                            <w:pPr>
                              <w:pStyle w:val="8"/>
                              <w:spacing w:before="1" w:line="213" w:lineRule="auto"/>
                              <w:ind w:left="104" w:right="93"/>
                              <w:jc w:val="center"/>
                              <w:rPr>
                                <w:sz w:val="21"/>
                              </w:rPr>
                            </w:pPr>
                            <w:r>
                              <w:rPr>
                                <w:sz w:val="21"/>
                              </w:rPr>
                              <w:t>《中华人民共和国民办教育促进法实施条例》</w:t>
                            </w:r>
                          </w:p>
                        </w:tc>
                        <w:tc>
                          <w:tcPr>
                            <w:tcW w:w="840" w:type="dxa"/>
                          </w:tcPr>
                          <w:p w14:paraId="02A406BD">
                            <w:pPr>
                              <w:pStyle w:val="8"/>
                              <w:rPr>
                                <w:sz w:val="20"/>
                              </w:rPr>
                            </w:pPr>
                          </w:p>
                          <w:p w14:paraId="40F49622">
                            <w:pPr>
                              <w:pStyle w:val="8"/>
                              <w:rPr>
                                <w:sz w:val="20"/>
                              </w:rPr>
                            </w:pPr>
                          </w:p>
                          <w:p w14:paraId="76C0FEC2">
                            <w:pPr>
                              <w:pStyle w:val="8"/>
                              <w:spacing w:before="178" w:line="213" w:lineRule="auto"/>
                              <w:ind w:left="105" w:right="93"/>
                              <w:rPr>
                                <w:sz w:val="21"/>
                              </w:rPr>
                            </w:pPr>
                            <w:r>
                              <w:rPr>
                                <w:sz w:val="21"/>
                              </w:rPr>
                              <w:t>法定验资机构</w:t>
                            </w:r>
                          </w:p>
                        </w:tc>
                        <w:tc>
                          <w:tcPr>
                            <w:tcW w:w="630" w:type="dxa"/>
                          </w:tcPr>
                          <w:p w14:paraId="7C6C1C8D">
                            <w:pPr>
                              <w:pStyle w:val="8"/>
                              <w:rPr>
                                <w:sz w:val="20"/>
                              </w:rPr>
                            </w:pPr>
                          </w:p>
                          <w:p w14:paraId="2C319CD5">
                            <w:pPr>
                              <w:pStyle w:val="8"/>
                              <w:spacing w:before="7"/>
                              <w:rPr>
                                <w:sz w:val="24"/>
                              </w:rPr>
                            </w:pPr>
                          </w:p>
                          <w:p w14:paraId="70631FB6">
                            <w:pPr>
                              <w:pStyle w:val="8"/>
                              <w:spacing w:line="213" w:lineRule="auto"/>
                              <w:ind w:left="105" w:right="94"/>
                              <w:jc w:val="both"/>
                              <w:rPr>
                                <w:sz w:val="21"/>
                              </w:rPr>
                            </w:pPr>
                            <w:r>
                              <w:rPr>
                                <w:sz w:val="21"/>
                              </w:rPr>
                              <w:t>市场调节价</w:t>
                            </w:r>
                          </w:p>
                        </w:tc>
                        <w:tc>
                          <w:tcPr>
                            <w:tcW w:w="1155" w:type="dxa"/>
                          </w:tcPr>
                          <w:p w14:paraId="06D6E3CE">
                            <w:pPr>
                              <w:pStyle w:val="8"/>
                              <w:rPr>
                                <w:sz w:val="20"/>
                              </w:rPr>
                            </w:pPr>
                          </w:p>
                          <w:p w14:paraId="1568B059">
                            <w:pPr>
                              <w:pStyle w:val="8"/>
                              <w:rPr>
                                <w:sz w:val="20"/>
                              </w:rPr>
                            </w:pPr>
                          </w:p>
                          <w:p w14:paraId="06BA1579">
                            <w:pPr>
                              <w:pStyle w:val="8"/>
                              <w:spacing w:before="6"/>
                              <w:rPr>
                                <w:sz w:val="21"/>
                              </w:rPr>
                            </w:pPr>
                          </w:p>
                          <w:p w14:paraId="75D1115D">
                            <w:pPr>
                              <w:pStyle w:val="8"/>
                              <w:ind w:left="156"/>
                              <w:rPr>
                                <w:sz w:val="21"/>
                              </w:rPr>
                            </w:pPr>
                            <w:r>
                              <w:rPr>
                                <w:sz w:val="21"/>
                              </w:rPr>
                              <w:t>验资报告</w:t>
                            </w:r>
                          </w:p>
                        </w:tc>
                        <w:tc>
                          <w:tcPr>
                            <w:tcW w:w="2936" w:type="dxa"/>
                          </w:tcPr>
                          <w:p w14:paraId="61C9AC8E">
                            <w:pPr>
                              <w:pStyle w:val="8"/>
                              <w:spacing w:before="5"/>
                              <w:rPr>
                                <w:sz w:val="16"/>
                              </w:rPr>
                            </w:pPr>
                          </w:p>
                          <w:p w14:paraId="796FA0D5">
                            <w:pPr>
                              <w:pStyle w:val="8"/>
                              <w:spacing w:before="1" w:line="213" w:lineRule="auto"/>
                              <w:ind w:left="14" w:right="5" w:hanging="1"/>
                              <w:jc w:val="center"/>
                              <w:rPr>
                                <w:sz w:val="21"/>
                              </w:rPr>
                            </w:pPr>
                            <w:r>
                              <w:rPr>
                                <w:sz w:val="21"/>
                              </w:rPr>
                              <w:t>《德宏州人民政府关于第二批</w:t>
                            </w:r>
                            <w:r>
                              <w:rPr>
                                <w:w w:val="95"/>
                                <w:sz w:val="21"/>
                              </w:rPr>
                              <w:t>赋予中国（云南）自由贸易试验</w:t>
                            </w:r>
                            <w:r>
                              <w:rPr>
                                <w:sz w:val="21"/>
                              </w:rPr>
                              <w:t>区德宏片区管理委员会集中行使行政职权的决定》（德政发</w:t>
                            </w:r>
                          </w:p>
                          <w:p w14:paraId="67203D8A">
                            <w:pPr>
                              <w:pStyle w:val="8"/>
                              <w:spacing w:before="2" w:line="213" w:lineRule="auto"/>
                              <w:ind w:left="14" w:right="2"/>
                              <w:jc w:val="center"/>
                              <w:rPr>
                                <w:sz w:val="21"/>
                              </w:rPr>
                            </w:pPr>
                            <w:r>
                              <w:rPr>
                                <w:sz w:val="21"/>
                              </w:rPr>
                              <w:t>〔2020</w:t>
                            </w:r>
                            <w:r>
                              <w:rPr>
                                <w:spacing w:val="-44"/>
                                <w:sz w:val="21"/>
                              </w:rPr>
                              <w:t>〕</w:t>
                            </w:r>
                            <w:r>
                              <w:rPr>
                                <w:sz w:val="21"/>
                              </w:rPr>
                              <w:t>17</w:t>
                            </w:r>
                            <w:r>
                              <w:rPr>
                                <w:spacing w:val="-30"/>
                                <w:sz w:val="21"/>
                              </w:rPr>
                              <w:t xml:space="preserve"> 号</w:t>
                            </w:r>
                            <w:r>
                              <w:rPr>
                                <w:spacing w:val="-41"/>
                                <w:sz w:val="21"/>
                              </w:rPr>
                              <w:t>）</w:t>
                            </w:r>
                            <w:r>
                              <w:rPr>
                                <w:spacing w:val="-2"/>
                                <w:sz w:val="21"/>
                              </w:rPr>
                              <w:t>州级权限赋权自</w:t>
                            </w:r>
                            <w:r>
                              <w:rPr>
                                <w:sz w:val="21"/>
                              </w:rPr>
                              <w:t>贸区</w:t>
                            </w:r>
                          </w:p>
                        </w:tc>
                      </w:tr>
                      <w:tr w14:paraId="0B711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630" w:type="dxa"/>
                          </w:tcPr>
                          <w:p w14:paraId="5DD0BCE5">
                            <w:pPr>
                              <w:pStyle w:val="8"/>
                              <w:rPr>
                                <w:sz w:val="20"/>
                              </w:rPr>
                            </w:pPr>
                          </w:p>
                          <w:p w14:paraId="19D5773D">
                            <w:pPr>
                              <w:pStyle w:val="8"/>
                              <w:rPr>
                                <w:sz w:val="20"/>
                              </w:rPr>
                            </w:pPr>
                          </w:p>
                          <w:p w14:paraId="4B521861">
                            <w:pPr>
                              <w:pStyle w:val="8"/>
                              <w:spacing w:before="10"/>
                              <w:rPr>
                                <w:sz w:val="25"/>
                              </w:rPr>
                            </w:pPr>
                          </w:p>
                          <w:p w14:paraId="24A125A3">
                            <w:pPr>
                              <w:pStyle w:val="8"/>
                              <w:ind w:right="252"/>
                              <w:jc w:val="right"/>
                              <w:rPr>
                                <w:sz w:val="21"/>
                              </w:rPr>
                            </w:pPr>
                            <w:r>
                              <w:rPr>
                                <w:w w:val="99"/>
                                <w:sz w:val="21"/>
                              </w:rPr>
                              <w:t>2</w:t>
                            </w:r>
                          </w:p>
                        </w:tc>
                        <w:tc>
                          <w:tcPr>
                            <w:tcW w:w="1155" w:type="dxa"/>
                          </w:tcPr>
                          <w:p w14:paraId="574BC315">
                            <w:pPr>
                              <w:pStyle w:val="8"/>
                              <w:rPr>
                                <w:sz w:val="20"/>
                              </w:rPr>
                            </w:pPr>
                          </w:p>
                          <w:p w14:paraId="3753328C">
                            <w:pPr>
                              <w:pStyle w:val="8"/>
                              <w:spacing w:before="11"/>
                              <w:rPr>
                                <w:sz w:val="28"/>
                              </w:rPr>
                            </w:pPr>
                          </w:p>
                          <w:p w14:paraId="4E97B047">
                            <w:pPr>
                              <w:pStyle w:val="8"/>
                              <w:spacing w:line="213" w:lineRule="auto"/>
                              <w:ind w:left="50" w:right="43"/>
                              <w:jc w:val="center"/>
                              <w:rPr>
                                <w:sz w:val="21"/>
                              </w:rPr>
                            </w:pPr>
                            <w:r>
                              <w:rPr>
                                <w:sz w:val="21"/>
                              </w:rPr>
                              <w:t>教师资格认定身体条件检查</w:t>
                            </w:r>
                          </w:p>
                        </w:tc>
                        <w:tc>
                          <w:tcPr>
                            <w:tcW w:w="1890" w:type="dxa"/>
                          </w:tcPr>
                          <w:p w14:paraId="6CD8F6A8">
                            <w:pPr>
                              <w:pStyle w:val="8"/>
                              <w:rPr>
                                <w:sz w:val="20"/>
                              </w:rPr>
                            </w:pPr>
                          </w:p>
                          <w:p w14:paraId="6C8BA063">
                            <w:pPr>
                              <w:pStyle w:val="8"/>
                              <w:rPr>
                                <w:sz w:val="20"/>
                              </w:rPr>
                            </w:pPr>
                          </w:p>
                          <w:p w14:paraId="54E35F42">
                            <w:pPr>
                              <w:pStyle w:val="8"/>
                              <w:spacing w:before="10"/>
                              <w:rPr>
                                <w:sz w:val="25"/>
                              </w:rPr>
                            </w:pPr>
                          </w:p>
                          <w:p w14:paraId="222851EE">
                            <w:pPr>
                              <w:pStyle w:val="8"/>
                              <w:ind w:left="14" w:right="8"/>
                              <w:jc w:val="center"/>
                              <w:rPr>
                                <w:sz w:val="21"/>
                              </w:rPr>
                            </w:pPr>
                            <w:r>
                              <w:rPr>
                                <w:sz w:val="21"/>
                              </w:rPr>
                              <w:t>教师资格认定</w:t>
                            </w:r>
                          </w:p>
                        </w:tc>
                        <w:tc>
                          <w:tcPr>
                            <w:tcW w:w="735" w:type="dxa"/>
                          </w:tcPr>
                          <w:p w14:paraId="3B813B06">
                            <w:pPr>
                              <w:pStyle w:val="8"/>
                              <w:rPr>
                                <w:rFonts w:ascii="Times New Roman"/>
                                <w:sz w:val="20"/>
                              </w:rPr>
                            </w:pPr>
                          </w:p>
                        </w:tc>
                        <w:tc>
                          <w:tcPr>
                            <w:tcW w:w="1575" w:type="dxa"/>
                          </w:tcPr>
                          <w:p w14:paraId="0FE6C226">
                            <w:pPr>
                              <w:pStyle w:val="8"/>
                              <w:rPr>
                                <w:sz w:val="20"/>
                              </w:rPr>
                            </w:pPr>
                          </w:p>
                          <w:p w14:paraId="1414A74C">
                            <w:pPr>
                              <w:pStyle w:val="8"/>
                              <w:rPr>
                                <w:sz w:val="20"/>
                              </w:rPr>
                            </w:pPr>
                          </w:p>
                          <w:p w14:paraId="368F6F5D">
                            <w:pPr>
                              <w:pStyle w:val="8"/>
                              <w:spacing w:before="10"/>
                              <w:rPr>
                                <w:sz w:val="25"/>
                              </w:rPr>
                            </w:pPr>
                          </w:p>
                          <w:p w14:paraId="6F9B0E10">
                            <w:pPr>
                              <w:pStyle w:val="8"/>
                              <w:ind w:left="30" w:right="25"/>
                              <w:jc w:val="center"/>
                              <w:rPr>
                                <w:sz w:val="21"/>
                              </w:rPr>
                            </w:pPr>
                            <w:r>
                              <w:rPr>
                                <w:sz w:val="21"/>
                              </w:rPr>
                              <w:t>市教育体育局</w:t>
                            </w:r>
                          </w:p>
                        </w:tc>
                        <w:tc>
                          <w:tcPr>
                            <w:tcW w:w="630" w:type="dxa"/>
                          </w:tcPr>
                          <w:p w14:paraId="67278009">
                            <w:pPr>
                              <w:pStyle w:val="8"/>
                              <w:rPr>
                                <w:sz w:val="20"/>
                              </w:rPr>
                            </w:pPr>
                          </w:p>
                          <w:p w14:paraId="6690CB3E">
                            <w:pPr>
                              <w:pStyle w:val="8"/>
                              <w:rPr>
                                <w:sz w:val="20"/>
                              </w:rPr>
                            </w:pPr>
                          </w:p>
                          <w:p w14:paraId="67983CFB">
                            <w:pPr>
                              <w:pStyle w:val="8"/>
                              <w:spacing w:before="10"/>
                              <w:rPr>
                                <w:sz w:val="25"/>
                              </w:rPr>
                            </w:pPr>
                          </w:p>
                          <w:p w14:paraId="28E94EF1">
                            <w:pPr>
                              <w:pStyle w:val="8"/>
                              <w:ind w:left="8"/>
                              <w:jc w:val="center"/>
                              <w:rPr>
                                <w:sz w:val="21"/>
                              </w:rPr>
                            </w:pPr>
                            <w:r>
                              <w:rPr>
                                <w:spacing w:val="-10"/>
                                <w:sz w:val="21"/>
                              </w:rPr>
                              <w:t>州、县</w:t>
                            </w:r>
                          </w:p>
                        </w:tc>
                        <w:tc>
                          <w:tcPr>
                            <w:tcW w:w="3150" w:type="dxa"/>
                          </w:tcPr>
                          <w:p w14:paraId="1C6582C3">
                            <w:pPr>
                              <w:pStyle w:val="8"/>
                              <w:rPr>
                                <w:sz w:val="20"/>
                              </w:rPr>
                            </w:pPr>
                          </w:p>
                          <w:p w14:paraId="475E9585">
                            <w:pPr>
                              <w:pStyle w:val="8"/>
                              <w:spacing w:before="1"/>
                              <w:rPr>
                                <w:sz w:val="27"/>
                              </w:rPr>
                            </w:pPr>
                          </w:p>
                          <w:p w14:paraId="69A8D2AB">
                            <w:pPr>
                              <w:pStyle w:val="8"/>
                              <w:spacing w:line="255" w:lineRule="exact"/>
                              <w:ind w:left="101" w:right="93"/>
                              <w:jc w:val="center"/>
                              <w:rPr>
                                <w:sz w:val="21"/>
                              </w:rPr>
                            </w:pPr>
                            <w:r>
                              <w:rPr>
                                <w:sz w:val="21"/>
                              </w:rPr>
                              <w:t>《教师资格条例》</w:t>
                            </w:r>
                          </w:p>
                          <w:p w14:paraId="7E5717F6">
                            <w:pPr>
                              <w:pStyle w:val="8"/>
                              <w:spacing w:before="8" w:line="213" w:lineRule="auto"/>
                              <w:ind w:left="15" w:right="4"/>
                              <w:jc w:val="center"/>
                              <w:rPr>
                                <w:sz w:val="21"/>
                              </w:rPr>
                            </w:pPr>
                            <w:r>
                              <w:rPr>
                                <w:spacing w:val="-20"/>
                                <w:w w:val="95"/>
                                <w:sz w:val="21"/>
                              </w:rPr>
                              <w:t>《〈教师资格条例〉实施办法》</w:t>
                            </w:r>
                            <w:r>
                              <w:rPr>
                                <w:w w:val="95"/>
                                <w:sz w:val="21"/>
                              </w:rPr>
                              <w:t>（教</w:t>
                            </w:r>
                            <w:r>
                              <w:rPr>
                                <w:spacing w:val="-11"/>
                                <w:sz w:val="21"/>
                              </w:rPr>
                              <w:t xml:space="preserve">育部令第 </w:t>
                            </w:r>
                            <w:r>
                              <w:rPr>
                                <w:sz w:val="21"/>
                              </w:rPr>
                              <w:t>10</w:t>
                            </w:r>
                            <w:r>
                              <w:rPr>
                                <w:spacing w:val="-26"/>
                                <w:sz w:val="21"/>
                              </w:rPr>
                              <w:t xml:space="preserve"> 号</w:t>
                            </w:r>
                            <w:r>
                              <w:rPr>
                                <w:sz w:val="21"/>
                              </w:rPr>
                              <w:t>）</w:t>
                            </w:r>
                          </w:p>
                        </w:tc>
                        <w:tc>
                          <w:tcPr>
                            <w:tcW w:w="840" w:type="dxa"/>
                          </w:tcPr>
                          <w:p w14:paraId="07334AF4">
                            <w:pPr>
                              <w:pStyle w:val="8"/>
                              <w:rPr>
                                <w:sz w:val="20"/>
                              </w:rPr>
                            </w:pPr>
                          </w:p>
                          <w:p w14:paraId="1EB983DB">
                            <w:pPr>
                              <w:pStyle w:val="8"/>
                              <w:spacing w:before="130" w:line="213" w:lineRule="auto"/>
                              <w:ind w:left="105" w:right="93"/>
                              <w:jc w:val="center"/>
                              <w:rPr>
                                <w:sz w:val="21"/>
                              </w:rPr>
                            </w:pPr>
                            <w:r>
                              <w:rPr>
                                <w:sz w:val="21"/>
                              </w:rPr>
                              <w:t>具备健康体检资格的医疗机构</w:t>
                            </w:r>
                          </w:p>
                        </w:tc>
                        <w:tc>
                          <w:tcPr>
                            <w:tcW w:w="630" w:type="dxa"/>
                          </w:tcPr>
                          <w:p w14:paraId="7116C8E4">
                            <w:pPr>
                              <w:pStyle w:val="8"/>
                              <w:rPr>
                                <w:sz w:val="20"/>
                              </w:rPr>
                            </w:pPr>
                          </w:p>
                          <w:p w14:paraId="73DACF44">
                            <w:pPr>
                              <w:pStyle w:val="8"/>
                              <w:spacing w:before="11"/>
                              <w:rPr>
                                <w:sz w:val="28"/>
                              </w:rPr>
                            </w:pPr>
                          </w:p>
                          <w:p w14:paraId="672D8CB7">
                            <w:pPr>
                              <w:pStyle w:val="8"/>
                              <w:spacing w:line="213" w:lineRule="auto"/>
                              <w:ind w:left="105" w:right="94"/>
                              <w:jc w:val="both"/>
                              <w:rPr>
                                <w:sz w:val="21"/>
                              </w:rPr>
                            </w:pPr>
                            <w:r>
                              <w:rPr>
                                <w:sz w:val="21"/>
                              </w:rPr>
                              <w:t>政府指导价</w:t>
                            </w:r>
                          </w:p>
                        </w:tc>
                        <w:tc>
                          <w:tcPr>
                            <w:tcW w:w="1155" w:type="dxa"/>
                          </w:tcPr>
                          <w:p w14:paraId="480B05C1">
                            <w:pPr>
                              <w:pStyle w:val="8"/>
                              <w:rPr>
                                <w:sz w:val="20"/>
                              </w:rPr>
                            </w:pPr>
                          </w:p>
                          <w:p w14:paraId="1AE5DDB7">
                            <w:pPr>
                              <w:pStyle w:val="8"/>
                              <w:rPr>
                                <w:sz w:val="20"/>
                              </w:rPr>
                            </w:pPr>
                          </w:p>
                          <w:p w14:paraId="73F22ADE">
                            <w:pPr>
                              <w:pStyle w:val="8"/>
                              <w:spacing w:before="3"/>
                              <w:rPr>
                                <w:sz w:val="18"/>
                              </w:rPr>
                            </w:pPr>
                          </w:p>
                          <w:p w14:paraId="4514A8FD">
                            <w:pPr>
                              <w:pStyle w:val="8"/>
                              <w:spacing w:line="213" w:lineRule="auto"/>
                              <w:ind w:left="471" w:right="42" w:hanging="420"/>
                              <w:rPr>
                                <w:sz w:val="21"/>
                              </w:rPr>
                            </w:pPr>
                            <w:r>
                              <w:rPr>
                                <w:sz w:val="21"/>
                              </w:rPr>
                              <w:t>体格检查证明</w:t>
                            </w:r>
                          </w:p>
                        </w:tc>
                        <w:tc>
                          <w:tcPr>
                            <w:tcW w:w="2936" w:type="dxa"/>
                          </w:tcPr>
                          <w:p w14:paraId="64CE9C69">
                            <w:pPr>
                              <w:pStyle w:val="8"/>
                              <w:spacing w:before="10"/>
                              <w:rPr>
                                <w:sz w:val="20"/>
                              </w:rPr>
                            </w:pPr>
                          </w:p>
                          <w:p w14:paraId="643CA66D">
                            <w:pPr>
                              <w:pStyle w:val="8"/>
                              <w:spacing w:line="213" w:lineRule="auto"/>
                              <w:ind w:left="14" w:right="-29" w:hanging="34"/>
                              <w:jc w:val="center"/>
                              <w:rPr>
                                <w:sz w:val="21"/>
                              </w:rPr>
                            </w:pPr>
                            <w:r>
                              <w:rPr>
                                <w:sz w:val="21"/>
                              </w:rPr>
                              <w:t xml:space="preserve">定价依据:《云南省发展和改革委员会云南省卫生厅关于规范 和调整非营利性医疗服务价格 </w:t>
                            </w:r>
                            <w:r>
                              <w:rPr>
                                <w:w w:val="95"/>
                                <w:sz w:val="21"/>
                              </w:rPr>
                              <w:t>的通知》（云发改收费〔2005</w:t>
                            </w:r>
                            <w:r>
                              <w:rPr>
                                <w:spacing w:val="-10"/>
                                <w:w w:val="95"/>
                                <w:sz w:val="21"/>
                              </w:rPr>
                              <w:t>〕</w:t>
                            </w:r>
                            <w:r>
                              <w:rPr>
                                <w:sz w:val="21"/>
                              </w:rPr>
                              <w:t>556</w:t>
                            </w:r>
                            <w:r>
                              <w:rPr>
                                <w:spacing w:val="-30"/>
                                <w:sz w:val="21"/>
                              </w:rPr>
                              <w:t xml:space="preserve"> 号</w:t>
                            </w:r>
                            <w:r>
                              <w:rPr>
                                <w:sz w:val="21"/>
                              </w:rPr>
                              <w:t>）等相关医疗服务价格文件。</w:t>
                            </w:r>
                          </w:p>
                        </w:tc>
                      </w:tr>
                      <w:tr w14:paraId="4650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30" w:type="dxa"/>
                            <w:vMerge w:val="restart"/>
                          </w:tcPr>
                          <w:p w14:paraId="7DD7FAB9">
                            <w:pPr>
                              <w:pStyle w:val="8"/>
                              <w:rPr>
                                <w:sz w:val="20"/>
                              </w:rPr>
                            </w:pPr>
                          </w:p>
                          <w:p w14:paraId="06ED9C83">
                            <w:pPr>
                              <w:pStyle w:val="8"/>
                              <w:rPr>
                                <w:sz w:val="20"/>
                              </w:rPr>
                            </w:pPr>
                          </w:p>
                          <w:p w14:paraId="724D0D5A">
                            <w:pPr>
                              <w:pStyle w:val="8"/>
                              <w:spacing w:before="140"/>
                              <w:ind w:left="6"/>
                              <w:jc w:val="center"/>
                              <w:rPr>
                                <w:sz w:val="21"/>
                              </w:rPr>
                            </w:pPr>
                            <w:r>
                              <w:rPr>
                                <w:w w:val="99"/>
                                <w:sz w:val="21"/>
                              </w:rPr>
                              <w:t>3</w:t>
                            </w:r>
                          </w:p>
                        </w:tc>
                        <w:tc>
                          <w:tcPr>
                            <w:tcW w:w="1155" w:type="dxa"/>
                            <w:vMerge w:val="restart"/>
                          </w:tcPr>
                          <w:p w14:paraId="6545234B">
                            <w:pPr>
                              <w:pStyle w:val="8"/>
                              <w:rPr>
                                <w:sz w:val="20"/>
                              </w:rPr>
                            </w:pPr>
                          </w:p>
                          <w:p w14:paraId="10EE3975">
                            <w:pPr>
                              <w:pStyle w:val="8"/>
                              <w:spacing w:before="5"/>
                              <w:rPr>
                                <w:sz w:val="23"/>
                              </w:rPr>
                            </w:pPr>
                          </w:p>
                          <w:p w14:paraId="7091B872">
                            <w:pPr>
                              <w:pStyle w:val="8"/>
                              <w:spacing w:line="213" w:lineRule="auto"/>
                              <w:ind w:left="156" w:right="43" w:hanging="106"/>
                              <w:rPr>
                                <w:sz w:val="21"/>
                              </w:rPr>
                            </w:pPr>
                            <w:r>
                              <w:rPr>
                                <w:sz w:val="21"/>
                              </w:rPr>
                              <w:t>非营利法人登记验资</w:t>
                            </w:r>
                          </w:p>
                        </w:tc>
                        <w:tc>
                          <w:tcPr>
                            <w:tcW w:w="1890" w:type="dxa"/>
                          </w:tcPr>
                          <w:p w14:paraId="6C495F51">
                            <w:pPr>
                              <w:pStyle w:val="8"/>
                              <w:spacing w:before="153" w:line="213" w:lineRule="auto"/>
                              <w:ind w:left="314" w:right="94" w:hanging="209"/>
                              <w:rPr>
                                <w:sz w:val="21"/>
                              </w:rPr>
                            </w:pPr>
                            <w:r>
                              <w:rPr>
                                <w:sz w:val="21"/>
                              </w:rPr>
                              <w:t>社会团体成立、变更、注销登记</w:t>
                            </w:r>
                          </w:p>
                        </w:tc>
                        <w:tc>
                          <w:tcPr>
                            <w:tcW w:w="735" w:type="dxa"/>
                          </w:tcPr>
                          <w:p w14:paraId="056FACF6">
                            <w:pPr>
                              <w:pStyle w:val="8"/>
                              <w:rPr>
                                <w:rFonts w:ascii="Times New Roman"/>
                                <w:sz w:val="20"/>
                              </w:rPr>
                            </w:pPr>
                          </w:p>
                        </w:tc>
                        <w:tc>
                          <w:tcPr>
                            <w:tcW w:w="1575" w:type="dxa"/>
                          </w:tcPr>
                          <w:p w14:paraId="7D013828">
                            <w:pPr>
                              <w:pStyle w:val="8"/>
                              <w:spacing w:before="6"/>
                              <w:rPr>
                                <w:sz w:val="19"/>
                              </w:rPr>
                            </w:pPr>
                          </w:p>
                          <w:p w14:paraId="74CBE377">
                            <w:pPr>
                              <w:pStyle w:val="8"/>
                              <w:ind w:left="220" w:right="213"/>
                              <w:jc w:val="center"/>
                              <w:rPr>
                                <w:sz w:val="21"/>
                              </w:rPr>
                            </w:pPr>
                            <w:r>
                              <w:rPr>
                                <w:sz w:val="21"/>
                              </w:rPr>
                              <w:t>市民政局</w:t>
                            </w:r>
                          </w:p>
                        </w:tc>
                        <w:tc>
                          <w:tcPr>
                            <w:tcW w:w="630" w:type="dxa"/>
                          </w:tcPr>
                          <w:p w14:paraId="1E19E28A">
                            <w:pPr>
                              <w:pStyle w:val="8"/>
                              <w:spacing w:before="6"/>
                              <w:rPr>
                                <w:sz w:val="19"/>
                              </w:rPr>
                            </w:pPr>
                          </w:p>
                          <w:p w14:paraId="4033F257">
                            <w:pPr>
                              <w:pStyle w:val="8"/>
                              <w:ind w:left="8"/>
                              <w:jc w:val="center"/>
                              <w:rPr>
                                <w:sz w:val="21"/>
                              </w:rPr>
                            </w:pPr>
                            <w:r>
                              <w:rPr>
                                <w:spacing w:val="-10"/>
                                <w:sz w:val="21"/>
                              </w:rPr>
                              <w:t>州、县</w:t>
                            </w:r>
                          </w:p>
                        </w:tc>
                        <w:tc>
                          <w:tcPr>
                            <w:tcW w:w="3150" w:type="dxa"/>
                          </w:tcPr>
                          <w:p w14:paraId="5CCABB2A">
                            <w:pPr>
                              <w:pStyle w:val="8"/>
                              <w:spacing w:before="6"/>
                              <w:rPr>
                                <w:sz w:val="19"/>
                              </w:rPr>
                            </w:pPr>
                          </w:p>
                          <w:p w14:paraId="4CA6A699">
                            <w:pPr>
                              <w:pStyle w:val="8"/>
                              <w:ind w:left="315"/>
                              <w:rPr>
                                <w:sz w:val="21"/>
                              </w:rPr>
                            </w:pPr>
                            <w:r>
                              <w:rPr>
                                <w:sz w:val="21"/>
                              </w:rPr>
                              <w:t>《社会团体登记管理条例》</w:t>
                            </w:r>
                          </w:p>
                        </w:tc>
                        <w:tc>
                          <w:tcPr>
                            <w:tcW w:w="840" w:type="dxa"/>
                            <w:vMerge w:val="restart"/>
                          </w:tcPr>
                          <w:p w14:paraId="6893CF02">
                            <w:pPr>
                              <w:pStyle w:val="8"/>
                              <w:rPr>
                                <w:sz w:val="20"/>
                              </w:rPr>
                            </w:pPr>
                          </w:p>
                          <w:p w14:paraId="1C86454D">
                            <w:pPr>
                              <w:pStyle w:val="8"/>
                              <w:spacing w:before="5"/>
                              <w:rPr>
                                <w:sz w:val="23"/>
                              </w:rPr>
                            </w:pPr>
                          </w:p>
                          <w:p w14:paraId="165EB10B">
                            <w:pPr>
                              <w:pStyle w:val="8"/>
                              <w:spacing w:line="213" w:lineRule="auto"/>
                              <w:ind w:left="105" w:right="93"/>
                              <w:rPr>
                                <w:sz w:val="21"/>
                              </w:rPr>
                            </w:pPr>
                            <w:r>
                              <w:rPr>
                                <w:sz w:val="21"/>
                              </w:rPr>
                              <w:t>法定验资机构</w:t>
                            </w:r>
                          </w:p>
                        </w:tc>
                        <w:tc>
                          <w:tcPr>
                            <w:tcW w:w="630" w:type="dxa"/>
                            <w:vMerge w:val="restart"/>
                          </w:tcPr>
                          <w:p w14:paraId="0C3F8974">
                            <w:pPr>
                              <w:pStyle w:val="8"/>
                              <w:rPr>
                                <w:sz w:val="20"/>
                              </w:rPr>
                            </w:pPr>
                          </w:p>
                          <w:p w14:paraId="284F7F7D">
                            <w:pPr>
                              <w:pStyle w:val="8"/>
                              <w:rPr>
                                <w:sz w:val="14"/>
                              </w:rPr>
                            </w:pPr>
                          </w:p>
                          <w:p w14:paraId="7B47F4DE">
                            <w:pPr>
                              <w:pStyle w:val="8"/>
                              <w:spacing w:line="213" w:lineRule="auto"/>
                              <w:ind w:left="105" w:right="94"/>
                              <w:jc w:val="both"/>
                              <w:rPr>
                                <w:sz w:val="21"/>
                              </w:rPr>
                            </w:pPr>
                            <w:r>
                              <w:rPr>
                                <w:sz w:val="21"/>
                              </w:rPr>
                              <w:t>市场调节价</w:t>
                            </w:r>
                          </w:p>
                        </w:tc>
                        <w:tc>
                          <w:tcPr>
                            <w:tcW w:w="1155" w:type="dxa"/>
                            <w:vMerge w:val="restart"/>
                          </w:tcPr>
                          <w:p w14:paraId="319BA697">
                            <w:pPr>
                              <w:pStyle w:val="8"/>
                              <w:rPr>
                                <w:sz w:val="20"/>
                              </w:rPr>
                            </w:pPr>
                          </w:p>
                          <w:p w14:paraId="7DF0B4D0">
                            <w:pPr>
                              <w:pStyle w:val="8"/>
                              <w:rPr>
                                <w:sz w:val="20"/>
                              </w:rPr>
                            </w:pPr>
                          </w:p>
                          <w:p w14:paraId="62457BC9">
                            <w:pPr>
                              <w:pStyle w:val="8"/>
                              <w:spacing w:before="140"/>
                              <w:ind w:left="156"/>
                              <w:rPr>
                                <w:sz w:val="21"/>
                              </w:rPr>
                            </w:pPr>
                            <w:r>
                              <w:rPr>
                                <w:sz w:val="21"/>
                              </w:rPr>
                              <w:t>验资报告</w:t>
                            </w:r>
                          </w:p>
                        </w:tc>
                        <w:tc>
                          <w:tcPr>
                            <w:tcW w:w="2936" w:type="dxa"/>
                            <w:vMerge w:val="restart"/>
                          </w:tcPr>
                          <w:p w14:paraId="2CC9F1CE">
                            <w:pPr>
                              <w:pStyle w:val="8"/>
                              <w:rPr>
                                <w:rFonts w:ascii="Times New Roman"/>
                                <w:sz w:val="20"/>
                              </w:rPr>
                            </w:pPr>
                          </w:p>
                        </w:tc>
                      </w:tr>
                      <w:tr w14:paraId="04880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630" w:type="dxa"/>
                            <w:vMerge w:val="continue"/>
                            <w:tcBorders>
                              <w:top w:val="nil"/>
                            </w:tcBorders>
                          </w:tcPr>
                          <w:p w14:paraId="5BB354D4">
                            <w:pPr>
                              <w:rPr>
                                <w:sz w:val="2"/>
                                <w:szCs w:val="2"/>
                              </w:rPr>
                            </w:pPr>
                          </w:p>
                        </w:tc>
                        <w:tc>
                          <w:tcPr>
                            <w:tcW w:w="1155" w:type="dxa"/>
                            <w:vMerge w:val="continue"/>
                            <w:tcBorders>
                              <w:top w:val="nil"/>
                            </w:tcBorders>
                          </w:tcPr>
                          <w:p w14:paraId="0F79A680">
                            <w:pPr>
                              <w:rPr>
                                <w:sz w:val="2"/>
                                <w:szCs w:val="2"/>
                              </w:rPr>
                            </w:pPr>
                          </w:p>
                        </w:tc>
                        <w:tc>
                          <w:tcPr>
                            <w:tcW w:w="1890" w:type="dxa"/>
                          </w:tcPr>
                          <w:p w14:paraId="439F5E56">
                            <w:pPr>
                              <w:pStyle w:val="8"/>
                              <w:spacing w:before="164" w:line="213" w:lineRule="auto"/>
                              <w:ind w:left="14" w:right="6" w:firstLine="91"/>
                              <w:rPr>
                                <w:sz w:val="21"/>
                              </w:rPr>
                            </w:pPr>
                            <w:r>
                              <w:rPr>
                                <w:sz w:val="21"/>
                              </w:rPr>
                              <w:t>民办非企业单位成</w:t>
                            </w:r>
                            <w:r>
                              <w:rPr>
                                <w:spacing w:val="-7"/>
                                <w:sz w:val="21"/>
                              </w:rPr>
                              <w:t>立、变更、注销登记</w:t>
                            </w:r>
                          </w:p>
                        </w:tc>
                        <w:tc>
                          <w:tcPr>
                            <w:tcW w:w="735" w:type="dxa"/>
                          </w:tcPr>
                          <w:p w14:paraId="2F1780BC">
                            <w:pPr>
                              <w:pStyle w:val="8"/>
                              <w:rPr>
                                <w:rFonts w:ascii="Times New Roman"/>
                                <w:sz w:val="20"/>
                              </w:rPr>
                            </w:pPr>
                          </w:p>
                        </w:tc>
                        <w:tc>
                          <w:tcPr>
                            <w:tcW w:w="1575" w:type="dxa"/>
                          </w:tcPr>
                          <w:p w14:paraId="3825E40E">
                            <w:pPr>
                              <w:pStyle w:val="8"/>
                              <w:spacing w:before="5"/>
                              <w:rPr>
                                <w:sz w:val="20"/>
                              </w:rPr>
                            </w:pPr>
                          </w:p>
                          <w:p w14:paraId="297ACEEC">
                            <w:pPr>
                              <w:pStyle w:val="8"/>
                              <w:ind w:left="220" w:right="213"/>
                              <w:jc w:val="center"/>
                              <w:rPr>
                                <w:sz w:val="21"/>
                              </w:rPr>
                            </w:pPr>
                            <w:r>
                              <w:rPr>
                                <w:sz w:val="21"/>
                              </w:rPr>
                              <w:t>市民政局</w:t>
                            </w:r>
                          </w:p>
                        </w:tc>
                        <w:tc>
                          <w:tcPr>
                            <w:tcW w:w="630" w:type="dxa"/>
                          </w:tcPr>
                          <w:p w14:paraId="7D5CA451">
                            <w:pPr>
                              <w:pStyle w:val="8"/>
                              <w:spacing w:before="5"/>
                              <w:rPr>
                                <w:sz w:val="20"/>
                              </w:rPr>
                            </w:pPr>
                          </w:p>
                          <w:p w14:paraId="5C5669C1">
                            <w:pPr>
                              <w:pStyle w:val="8"/>
                              <w:ind w:left="8"/>
                              <w:jc w:val="center"/>
                              <w:rPr>
                                <w:sz w:val="21"/>
                              </w:rPr>
                            </w:pPr>
                            <w:r>
                              <w:rPr>
                                <w:spacing w:val="-10"/>
                                <w:sz w:val="21"/>
                              </w:rPr>
                              <w:t>州、县</w:t>
                            </w:r>
                          </w:p>
                        </w:tc>
                        <w:tc>
                          <w:tcPr>
                            <w:tcW w:w="3150" w:type="dxa"/>
                          </w:tcPr>
                          <w:p w14:paraId="4D985F57">
                            <w:pPr>
                              <w:pStyle w:val="8"/>
                              <w:spacing w:before="164" w:line="213" w:lineRule="auto"/>
                              <w:ind w:left="1258" w:right="93" w:hanging="1155"/>
                              <w:rPr>
                                <w:sz w:val="21"/>
                              </w:rPr>
                            </w:pPr>
                            <w:r>
                              <w:rPr>
                                <w:sz w:val="21"/>
                              </w:rPr>
                              <w:t>《民办非企业单位登记管理暂行条例》</w:t>
                            </w:r>
                          </w:p>
                        </w:tc>
                        <w:tc>
                          <w:tcPr>
                            <w:tcW w:w="840" w:type="dxa"/>
                            <w:vMerge w:val="continue"/>
                            <w:tcBorders>
                              <w:top w:val="nil"/>
                            </w:tcBorders>
                          </w:tcPr>
                          <w:p w14:paraId="4416F4F8">
                            <w:pPr>
                              <w:rPr>
                                <w:sz w:val="2"/>
                                <w:szCs w:val="2"/>
                              </w:rPr>
                            </w:pPr>
                          </w:p>
                        </w:tc>
                        <w:tc>
                          <w:tcPr>
                            <w:tcW w:w="630" w:type="dxa"/>
                            <w:vMerge w:val="continue"/>
                            <w:tcBorders>
                              <w:top w:val="nil"/>
                            </w:tcBorders>
                          </w:tcPr>
                          <w:p w14:paraId="7D609946">
                            <w:pPr>
                              <w:rPr>
                                <w:sz w:val="2"/>
                                <w:szCs w:val="2"/>
                              </w:rPr>
                            </w:pPr>
                          </w:p>
                        </w:tc>
                        <w:tc>
                          <w:tcPr>
                            <w:tcW w:w="1155" w:type="dxa"/>
                            <w:vMerge w:val="continue"/>
                            <w:tcBorders>
                              <w:top w:val="nil"/>
                            </w:tcBorders>
                          </w:tcPr>
                          <w:p w14:paraId="6203336D">
                            <w:pPr>
                              <w:rPr>
                                <w:sz w:val="2"/>
                                <w:szCs w:val="2"/>
                              </w:rPr>
                            </w:pPr>
                          </w:p>
                        </w:tc>
                        <w:tc>
                          <w:tcPr>
                            <w:tcW w:w="2936" w:type="dxa"/>
                            <w:vMerge w:val="continue"/>
                            <w:tcBorders>
                              <w:top w:val="nil"/>
                            </w:tcBorders>
                          </w:tcPr>
                          <w:p w14:paraId="1C033886">
                            <w:pPr>
                              <w:rPr>
                                <w:sz w:val="2"/>
                                <w:szCs w:val="2"/>
                              </w:rPr>
                            </w:pPr>
                          </w:p>
                        </w:tc>
                      </w:tr>
                      <w:tr w14:paraId="711B9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630" w:type="dxa"/>
                          </w:tcPr>
                          <w:p w14:paraId="1EB73307">
                            <w:pPr>
                              <w:pStyle w:val="8"/>
                              <w:rPr>
                                <w:sz w:val="20"/>
                              </w:rPr>
                            </w:pPr>
                          </w:p>
                          <w:p w14:paraId="43E40C1F">
                            <w:pPr>
                              <w:pStyle w:val="8"/>
                              <w:spacing w:before="129"/>
                              <w:ind w:right="252"/>
                              <w:jc w:val="right"/>
                              <w:rPr>
                                <w:sz w:val="21"/>
                              </w:rPr>
                            </w:pPr>
                            <w:r>
                              <w:rPr>
                                <w:w w:val="99"/>
                                <w:sz w:val="21"/>
                              </w:rPr>
                              <w:t>4</w:t>
                            </w:r>
                          </w:p>
                        </w:tc>
                        <w:tc>
                          <w:tcPr>
                            <w:tcW w:w="1155" w:type="dxa"/>
                          </w:tcPr>
                          <w:p w14:paraId="091501B9">
                            <w:pPr>
                              <w:pStyle w:val="8"/>
                              <w:spacing w:before="168" w:line="213" w:lineRule="auto"/>
                              <w:ind w:left="50" w:right="43"/>
                              <w:jc w:val="both"/>
                              <w:rPr>
                                <w:sz w:val="21"/>
                              </w:rPr>
                            </w:pPr>
                            <w:r>
                              <w:rPr>
                                <w:sz w:val="21"/>
                              </w:rPr>
                              <w:t>慈善组织申请公开募捐财务审计</w:t>
                            </w:r>
                          </w:p>
                        </w:tc>
                        <w:tc>
                          <w:tcPr>
                            <w:tcW w:w="1890" w:type="dxa"/>
                          </w:tcPr>
                          <w:p w14:paraId="5EB16899">
                            <w:pPr>
                              <w:pStyle w:val="8"/>
                              <w:rPr>
                                <w:sz w:val="20"/>
                              </w:rPr>
                            </w:pPr>
                          </w:p>
                          <w:p w14:paraId="5A8E2EA4">
                            <w:pPr>
                              <w:pStyle w:val="8"/>
                              <w:spacing w:before="129"/>
                              <w:ind w:left="14" w:right="6"/>
                              <w:jc w:val="center"/>
                              <w:rPr>
                                <w:sz w:val="21"/>
                              </w:rPr>
                            </w:pPr>
                            <w:r>
                              <w:rPr>
                                <w:sz w:val="21"/>
                              </w:rPr>
                              <w:t>公开募捐资格审核</w:t>
                            </w:r>
                          </w:p>
                        </w:tc>
                        <w:tc>
                          <w:tcPr>
                            <w:tcW w:w="735" w:type="dxa"/>
                          </w:tcPr>
                          <w:p w14:paraId="704826FD">
                            <w:pPr>
                              <w:pStyle w:val="8"/>
                              <w:rPr>
                                <w:rFonts w:ascii="Times New Roman"/>
                                <w:sz w:val="20"/>
                              </w:rPr>
                            </w:pPr>
                          </w:p>
                        </w:tc>
                        <w:tc>
                          <w:tcPr>
                            <w:tcW w:w="1575" w:type="dxa"/>
                          </w:tcPr>
                          <w:p w14:paraId="6C475608">
                            <w:pPr>
                              <w:pStyle w:val="8"/>
                              <w:rPr>
                                <w:sz w:val="20"/>
                              </w:rPr>
                            </w:pPr>
                          </w:p>
                          <w:p w14:paraId="19317515">
                            <w:pPr>
                              <w:pStyle w:val="8"/>
                              <w:spacing w:before="129"/>
                              <w:ind w:left="220" w:right="213"/>
                              <w:jc w:val="center"/>
                              <w:rPr>
                                <w:sz w:val="21"/>
                              </w:rPr>
                            </w:pPr>
                            <w:r>
                              <w:rPr>
                                <w:sz w:val="21"/>
                              </w:rPr>
                              <w:t>市民政局</w:t>
                            </w:r>
                          </w:p>
                        </w:tc>
                        <w:tc>
                          <w:tcPr>
                            <w:tcW w:w="630" w:type="dxa"/>
                          </w:tcPr>
                          <w:p w14:paraId="0C275AC3">
                            <w:pPr>
                              <w:pStyle w:val="8"/>
                              <w:rPr>
                                <w:sz w:val="20"/>
                              </w:rPr>
                            </w:pPr>
                          </w:p>
                          <w:p w14:paraId="72E9DBB6">
                            <w:pPr>
                              <w:pStyle w:val="8"/>
                              <w:spacing w:before="129"/>
                              <w:ind w:left="8"/>
                              <w:jc w:val="center"/>
                              <w:rPr>
                                <w:sz w:val="21"/>
                              </w:rPr>
                            </w:pPr>
                            <w:r>
                              <w:rPr>
                                <w:spacing w:val="-10"/>
                                <w:sz w:val="21"/>
                              </w:rPr>
                              <w:t>州、县</w:t>
                            </w:r>
                          </w:p>
                        </w:tc>
                        <w:tc>
                          <w:tcPr>
                            <w:tcW w:w="3150" w:type="dxa"/>
                          </w:tcPr>
                          <w:p w14:paraId="3577E27B">
                            <w:pPr>
                              <w:pStyle w:val="8"/>
                              <w:spacing w:before="145" w:line="255" w:lineRule="exact"/>
                              <w:ind w:left="101" w:right="93"/>
                              <w:jc w:val="center"/>
                              <w:rPr>
                                <w:sz w:val="21"/>
                              </w:rPr>
                            </w:pPr>
                            <w:r>
                              <w:rPr>
                                <w:sz w:val="21"/>
                              </w:rPr>
                              <w:t>《中华人民共和国慈善法》</w:t>
                            </w:r>
                          </w:p>
                          <w:p w14:paraId="24619CC9">
                            <w:pPr>
                              <w:pStyle w:val="8"/>
                              <w:spacing w:line="240" w:lineRule="exact"/>
                              <w:ind w:left="12" w:right="4"/>
                              <w:jc w:val="center"/>
                              <w:rPr>
                                <w:sz w:val="21"/>
                              </w:rPr>
                            </w:pPr>
                            <w:r>
                              <w:rPr>
                                <w:sz w:val="21"/>
                              </w:rPr>
                              <w:t>《慈善组织公开募捐管理办法》</w:t>
                            </w:r>
                          </w:p>
                          <w:p w14:paraId="529FD73A">
                            <w:pPr>
                              <w:pStyle w:val="8"/>
                              <w:spacing w:line="255" w:lineRule="exact"/>
                              <w:ind w:left="101" w:right="93"/>
                              <w:jc w:val="center"/>
                              <w:rPr>
                                <w:sz w:val="21"/>
                              </w:rPr>
                            </w:pPr>
                            <w:r>
                              <w:rPr>
                                <w:sz w:val="21"/>
                              </w:rPr>
                              <w:t>（民政部令第 59 号）</w:t>
                            </w:r>
                          </w:p>
                        </w:tc>
                        <w:tc>
                          <w:tcPr>
                            <w:tcW w:w="840" w:type="dxa"/>
                          </w:tcPr>
                          <w:p w14:paraId="0945EE4C">
                            <w:pPr>
                              <w:pStyle w:val="8"/>
                              <w:spacing w:before="48" w:line="213" w:lineRule="auto"/>
                              <w:ind w:left="105" w:right="93"/>
                              <w:jc w:val="both"/>
                              <w:rPr>
                                <w:sz w:val="21"/>
                              </w:rPr>
                            </w:pPr>
                            <w:r>
                              <w:rPr>
                                <w:sz w:val="21"/>
                              </w:rPr>
                              <w:t>具备相应资质的审计机构</w:t>
                            </w:r>
                          </w:p>
                        </w:tc>
                        <w:tc>
                          <w:tcPr>
                            <w:tcW w:w="630" w:type="dxa"/>
                          </w:tcPr>
                          <w:p w14:paraId="5DC56EB8">
                            <w:pPr>
                              <w:pStyle w:val="8"/>
                              <w:spacing w:before="168" w:line="213" w:lineRule="auto"/>
                              <w:ind w:left="105" w:right="94"/>
                              <w:jc w:val="both"/>
                              <w:rPr>
                                <w:sz w:val="21"/>
                              </w:rPr>
                            </w:pPr>
                            <w:r>
                              <w:rPr>
                                <w:sz w:val="21"/>
                              </w:rPr>
                              <w:t>市场调节价</w:t>
                            </w:r>
                          </w:p>
                        </w:tc>
                        <w:tc>
                          <w:tcPr>
                            <w:tcW w:w="1155" w:type="dxa"/>
                          </w:tcPr>
                          <w:p w14:paraId="4336E620">
                            <w:pPr>
                              <w:pStyle w:val="8"/>
                              <w:spacing w:before="6"/>
                              <w:rPr>
                                <w:sz w:val="22"/>
                              </w:rPr>
                            </w:pPr>
                          </w:p>
                          <w:p w14:paraId="4F33EDB1">
                            <w:pPr>
                              <w:pStyle w:val="8"/>
                              <w:spacing w:line="213" w:lineRule="auto"/>
                              <w:ind w:left="471" w:right="42" w:hanging="420"/>
                              <w:rPr>
                                <w:sz w:val="21"/>
                              </w:rPr>
                            </w:pPr>
                            <w:r>
                              <w:rPr>
                                <w:sz w:val="21"/>
                              </w:rPr>
                              <w:t>财务审计报告</w:t>
                            </w:r>
                          </w:p>
                        </w:tc>
                        <w:tc>
                          <w:tcPr>
                            <w:tcW w:w="2936" w:type="dxa"/>
                          </w:tcPr>
                          <w:p w14:paraId="209FA75B">
                            <w:pPr>
                              <w:pStyle w:val="8"/>
                              <w:rPr>
                                <w:rFonts w:ascii="Times New Roman"/>
                                <w:sz w:val="20"/>
                              </w:rPr>
                            </w:pPr>
                          </w:p>
                        </w:tc>
                      </w:tr>
                    </w:tbl>
                    <w:p w14:paraId="5DFBE6EC">
                      <w:pPr>
                        <w:pStyle w:val="3"/>
                      </w:pPr>
                    </w:p>
                  </w:txbxContent>
                </v:textbox>
              </v:shape>
            </w:pict>
          </mc:Fallback>
        </mc:AlternateContent>
      </w:r>
      <w:r>
        <w:rPr>
          <w:sz w:val="32"/>
        </w:rPr>
        <w:t>（</w:t>
      </w:r>
      <w:r>
        <w:rPr>
          <w:rFonts w:hint="eastAsia" w:ascii="方正黑体_GBK" w:eastAsia="方正黑体_GBK"/>
          <w:spacing w:val="-6"/>
          <w:sz w:val="32"/>
        </w:rPr>
        <w:t xml:space="preserve">共 </w:t>
      </w:r>
      <w:r>
        <w:rPr>
          <w:sz w:val="32"/>
        </w:rPr>
        <w:t>24</w:t>
      </w:r>
      <w:r>
        <w:rPr>
          <w:spacing w:val="-80"/>
          <w:sz w:val="32"/>
        </w:rPr>
        <w:t xml:space="preserve"> </w:t>
      </w:r>
      <w:r>
        <w:rPr>
          <w:rFonts w:hint="eastAsia" w:ascii="方正黑体_GBK" w:eastAsia="方正黑体_GBK"/>
          <w:sz w:val="32"/>
        </w:rPr>
        <w:t>项</w:t>
      </w:r>
      <w:r>
        <w:rPr>
          <w:sz w:val="32"/>
        </w:rPr>
        <w:t>）</w:t>
      </w:r>
    </w:p>
    <w:p w14:paraId="2B8A967E">
      <w:pPr>
        <w:spacing w:after="0" w:line="502" w:lineRule="exact"/>
        <w:jc w:val="center"/>
        <w:rPr>
          <w:sz w:val="32"/>
        </w:rPr>
        <w:sectPr>
          <w:footerReference r:id="rId7" w:type="default"/>
          <w:footerReference r:id="rId8" w:type="even"/>
          <w:pgSz w:w="16840" w:h="11910" w:orient="landscape"/>
          <w:pgMar w:top="1100" w:right="320" w:bottom="920" w:left="600" w:header="0" w:footer="738" w:gutter="0"/>
          <w:pgNumType w:start="10"/>
          <w:cols w:space="720" w:num="1"/>
        </w:sectPr>
      </w:pPr>
    </w:p>
    <w:p w14:paraId="3744F0EF">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24E0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6C5DF615">
            <w:pPr>
              <w:pStyle w:val="8"/>
              <w:rPr>
                <w:rFonts w:ascii="Times New Roman"/>
                <w:sz w:val="20"/>
              </w:rPr>
            </w:pPr>
          </w:p>
          <w:p w14:paraId="0F5435F1">
            <w:pPr>
              <w:pStyle w:val="8"/>
              <w:spacing w:before="3"/>
              <w:rPr>
                <w:rFonts w:ascii="Times New Roman"/>
                <w:sz w:val="24"/>
              </w:rPr>
            </w:pPr>
          </w:p>
          <w:p w14:paraId="0DA5B1C4">
            <w:pPr>
              <w:pStyle w:val="8"/>
              <w:ind w:left="104"/>
              <w:rPr>
                <w:b/>
                <w:sz w:val="21"/>
              </w:rPr>
            </w:pPr>
            <w:r>
              <w:rPr>
                <w:b/>
                <w:sz w:val="21"/>
              </w:rPr>
              <w:t>序号</w:t>
            </w:r>
          </w:p>
        </w:tc>
        <w:tc>
          <w:tcPr>
            <w:tcW w:w="1155" w:type="dxa"/>
            <w:vMerge w:val="restart"/>
          </w:tcPr>
          <w:p w14:paraId="1AFE8BD4">
            <w:pPr>
              <w:pStyle w:val="8"/>
              <w:spacing w:before="5"/>
              <w:rPr>
                <w:rFonts w:ascii="Times New Roman"/>
                <w:sz w:val="25"/>
              </w:rPr>
            </w:pPr>
          </w:p>
          <w:p w14:paraId="7319DFDF">
            <w:pPr>
              <w:pStyle w:val="8"/>
              <w:spacing w:line="213" w:lineRule="auto"/>
              <w:ind w:left="156" w:right="144"/>
              <w:jc w:val="both"/>
              <w:rPr>
                <w:b/>
                <w:sz w:val="21"/>
              </w:rPr>
            </w:pPr>
            <w:r>
              <w:rPr>
                <w:b/>
                <w:sz w:val="21"/>
              </w:rPr>
              <w:t>行政审批中介服务事项名称</w:t>
            </w:r>
          </w:p>
        </w:tc>
        <w:tc>
          <w:tcPr>
            <w:tcW w:w="4830" w:type="dxa"/>
            <w:gridSpan w:val="4"/>
          </w:tcPr>
          <w:p w14:paraId="46DB39EC">
            <w:pPr>
              <w:pStyle w:val="8"/>
              <w:spacing w:before="44"/>
              <w:ind w:left="1574"/>
              <w:rPr>
                <w:b/>
                <w:sz w:val="21"/>
              </w:rPr>
            </w:pPr>
            <w:r>
              <w:rPr>
                <w:b/>
                <w:sz w:val="21"/>
              </w:rPr>
              <w:t>涉及行政许可事项</w:t>
            </w:r>
          </w:p>
        </w:tc>
        <w:tc>
          <w:tcPr>
            <w:tcW w:w="3150" w:type="dxa"/>
            <w:vMerge w:val="restart"/>
          </w:tcPr>
          <w:p w14:paraId="007A7C6C">
            <w:pPr>
              <w:pStyle w:val="8"/>
              <w:rPr>
                <w:rFonts w:ascii="Times New Roman"/>
                <w:sz w:val="20"/>
              </w:rPr>
            </w:pPr>
          </w:p>
          <w:p w14:paraId="30F9D0FB">
            <w:pPr>
              <w:pStyle w:val="8"/>
              <w:spacing w:before="3"/>
              <w:rPr>
                <w:rFonts w:ascii="Times New Roman"/>
                <w:sz w:val="24"/>
              </w:rPr>
            </w:pPr>
          </w:p>
          <w:p w14:paraId="508E1F38">
            <w:pPr>
              <w:pStyle w:val="8"/>
              <w:ind w:left="629"/>
              <w:rPr>
                <w:b/>
                <w:sz w:val="21"/>
              </w:rPr>
            </w:pPr>
            <w:r>
              <w:rPr>
                <w:b/>
                <w:sz w:val="21"/>
              </w:rPr>
              <w:t>中介服务原设定依据</w:t>
            </w:r>
          </w:p>
        </w:tc>
        <w:tc>
          <w:tcPr>
            <w:tcW w:w="840" w:type="dxa"/>
            <w:vMerge w:val="restart"/>
          </w:tcPr>
          <w:p w14:paraId="6D41FB3C">
            <w:pPr>
              <w:pStyle w:val="8"/>
              <w:spacing w:before="5"/>
              <w:rPr>
                <w:rFonts w:ascii="Times New Roman"/>
                <w:sz w:val="25"/>
              </w:rPr>
            </w:pPr>
          </w:p>
          <w:p w14:paraId="3A909610">
            <w:pPr>
              <w:pStyle w:val="8"/>
              <w:spacing w:line="213" w:lineRule="auto"/>
              <w:ind w:left="314" w:right="91" w:hanging="209"/>
              <w:rPr>
                <w:b/>
                <w:sz w:val="21"/>
              </w:rPr>
            </w:pPr>
            <w:r>
              <w:rPr>
                <w:b/>
                <w:sz w:val="21"/>
              </w:rPr>
              <w:t>中介服务</w:t>
            </w:r>
          </w:p>
          <w:p w14:paraId="6D8272AE">
            <w:pPr>
              <w:pStyle w:val="8"/>
              <w:spacing w:line="247" w:lineRule="exact"/>
              <w:ind w:left="208"/>
              <w:rPr>
                <w:b/>
                <w:sz w:val="21"/>
              </w:rPr>
            </w:pPr>
            <w:r>
              <w:rPr>
                <w:b/>
                <w:sz w:val="21"/>
              </w:rPr>
              <w:t>机构</w:t>
            </w:r>
          </w:p>
        </w:tc>
        <w:tc>
          <w:tcPr>
            <w:tcW w:w="630" w:type="dxa"/>
            <w:vMerge w:val="restart"/>
          </w:tcPr>
          <w:p w14:paraId="472E6731">
            <w:pPr>
              <w:pStyle w:val="8"/>
              <w:rPr>
                <w:rFonts w:ascii="Times New Roman"/>
                <w:sz w:val="20"/>
              </w:rPr>
            </w:pPr>
          </w:p>
          <w:p w14:paraId="176F1B46">
            <w:pPr>
              <w:pStyle w:val="8"/>
              <w:spacing w:before="10"/>
              <w:rPr>
                <w:rFonts w:ascii="Times New Roman"/>
                <w:sz w:val="15"/>
              </w:rPr>
            </w:pPr>
          </w:p>
          <w:p w14:paraId="716BCD30">
            <w:pPr>
              <w:pStyle w:val="8"/>
              <w:spacing w:line="213" w:lineRule="auto"/>
              <w:ind w:left="105" w:right="92"/>
              <w:rPr>
                <w:b/>
                <w:sz w:val="21"/>
              </w:rPr>
            </w:pPr>
            <w:r>
              <w:rPr>
                <w:b/>
                <w:sz w:val="21"/>
              </w:rPr>
              <w:t>收费性质</w:t>
            </w:r>
          </w:p>
        </w:tc>
        <w:tc>
          <w:tcPr>
            <w:tcW w:w="1155" w:type="dxa"/>
            <w:vMerge w:val="restart"/>
          </w:tcPr>
          <w:p w14:paraId="741405EF">
            <w:pPr>
              <w:pStyle w:val="8"/>
              <w:rPr>
                <w:rFonts w:ascii="Times New Roman"/>
                <w:sz w:val="20"/>
              </w:rPr>
            </w:pPr>
          </w:p>
          <w:p w14:paraId="393F61E6">
            <w:pPr>
              <w:pStyle w:val="8"/>
              <w:spacing w:before="10"/>
              <w:rPr>
                <w:rFonts w:ascii="Times New Roman"/>
                <w:sz w:val="15"/>
              </w:rPr>
            </w:pPr>
          </w:p>
          <w:p w14:paraId="1A8A16FA">
            <w:pPr>
              <w:pStyle w:val="8"/>
              <w:spacing w:line="213" w:lineRule="auto"/>
              <w:ind w:left="156" w:right="143"/>
              <w:rPr>
                <w:b/>
                <w:sz w:val="21"/>
              </w:rPr>
            </w:pPr>
            <w:r>
              <w:rPr>
                <w:b/>
                <w:sz w:val="21"/>
              </w:rPr>
              <w:t>中介服务结果要件</w:t>
            </w:r>
          </w:p>
        </w:tc>
        <w:tc>
          <w:tcPr>
            <w:tcW w:w="2936" w:type="dxa"/>
            <w:vMerge w:val="restart"/>
          </w:tcPr>
          <w:p w14:paraId="2E92FD0D">
            <w:pPr>
              <w:pStyle w:val="8"/>
              <w:rPr>
                <w:rFonts w:ascii="Times New Roman"/>
                <w:sz w:val="20"/>
              </w:rPr>
            </w:pPr>
          </w:p>
          <w:p w14:paraId="0F5764E4">
            <w:pPr>
              <w:pStyle w:val="8"/>
              <w:spacing w:before="3"/>
              <w:rPr>
                <w:rFonts w:ascii="Times New Roman"/>
                <w:sz w:val="24"/>
              </w:rPr>
            </w:pPr>
          </w:p>
          <w:p w14:paraId="36E102EB">
            <w:pPr>
              <w:pStyle w:val="8"/>
              <w:ind w:left="12" w:right="2"/>
              <w:jc w:val="center"/>
              <w:rPr>
                <w:b/>
                <w:sz w:val="21"/>
              </w:rPr>
            </w:pPr>
            <w:r>
              <w:rPr>
                <w:b/>
                <w:sz w:val="21"/>
              </w:rPr>
              <w:t>备注</w:t>
            </w:r>
          </w:p>
        </w:tc>
      </w:tr>
      <w:tr w14:paraId="51F0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6CA05AF5">
            <w:pPr>
              <w:rPr>
                <w:sz w:val="2"/>
                <w:szCs w:val="2"/>
              </w:rPr>
            </w:pPr>
          </w:p>
        </w:tc>
        <w:tc>
          <w:tcPr>
            <w:tcW w:w="1155" w:type="dxa"/>
            <w:vMerge w:val="continue"/>
            <w:tcBorders>
              <w:top w:val="nil"/>
            </w:tcBorders>
          </w:tcPr>
          <w:p w14:paraId="78E939D5">
            <w:pPr>
              <w:rPr>
                <w:sz w:val="2"/>
                <w:szCs w:val="2"/>
              </w:rPr>
            </w:pPr>
          </w:p>
        </w:tc>
        <w:tc>
          <w:tcPr>
            <w:tcW w:w="1890" w:type="dxa"/>
          </w:tcPr>
          <w:p w14:paraId="517877A1">
            <w:pPr>
              <w:pStyle w:val="8"/>
              <w:spacing w:before="2"/>
              <w:rPr>
                <w:rFonts w:ascii="Times New Roman"/>
                <w:sz w:val="28"/>
              </w:rPr>
            </w:pPr>
          </w:p>
          <w:p w14:paraId="4F475009">
            <w:pPr>
              <w:pStyle w:val="8"/>
              <w:ind w:left="14" w:right="1"/>
              <w:jc w:val="center"/>
              <w:rPr>
                <w:b/>
                <w:sz w:val="21"/>
              </w:rPr>
            </w:pPr>
            <w:r>
              <w:rPr>
                <w:b/>
                <w:sz w:val="21"/>
              </w:rPr>
              <w:t>主项名称</w:t>
            </w:r>
          </w:p>
        </w:tc>
        <w:tc>
          <w:tcPr>
            <w:tcW w:w="735" w:type="dxa"/>
          </w:tcPr>
          <w:p w14:paraId="186F0F00">
            <w:pPr>
              <w:pStyle w:val="8"/>
              <w:spacing w:before="9"/>
              <w:rPr>
                <w:rFonts w:ascii="Times New Roman"/>
                <w:sz w:val="19"/>
              </w:rPr>
            </w:pPr>
          </w:p>
          <w:p w14:paraId="59BBBDA0">
            <w:pPr>
              <w:pStyle w:val="8"/>
              <w:spacing w:line="213" w:lineRule="auto"/>
              <w:ind w:left="262" w:right="40" w:hanging="212"/>
              <w:rPr>
                <w:b/>
                <w:sz w:val="21"/>
              </w:rPr>
            </w:pPr>
            <w:r>
              <w:rPr>
                <w:b/>
                <w:sz w:val="21"/>
              </w:rPr>
              <w:t>子项名称</w:t>
            </w:r>
          </w:p>
        </w:tc>
        <w:tc>
          <w:tcPr>
            <w:tcW w:w="1575" w:type="dxa"/>
          </w:tcPr>
          <w:p w14:paraId="727927C6">
            <w:pPr>
              <w:pStyle w:val="8"/>
              <w:spacing w:before="107" w:line="213" w:lineRule="auto"/>
              <w:ind w:left="261" w:right="249"/>
              <w:jc w:val="center"/>
              <w:rPr>
                <w:b/>
                <w:sz w:val="21"/>
              </w:rPr>
            </w:pPr>
            <w:r>
              <w:rPr>
                <w:b/>
                <w:sz w:val="21"/>
              </w:rPr>
              <w:t>州级、市级审批指导</w:t>
            </w:r>
          </w:p>
          <w:p w14:paraId="233056F1">
            <w:pPr>
              <w:pStyle w:val="8"/>
              <w:spacing w:line="247" w:lineRule="exact"/>
              <w:ind w:left="30" w:right="20"/>
              <w:jc w:val="center"/>
              <w:rPr>
                <w:b/>
                <w:sz w:val="21"/>
              </w:rPr>
            </w:pPr>
            <w:r>
              <w:rPr>
                <w:b/>
                <w:sz w:val="21"/>
              </w:rPr>
              <w:t>（实施）部门</w:t>
            </w:r>
          </w:p>
        </w:tc>
        <w:tc>
          <w:tcPr>
            <w:tcW w:w="630" w:type="dxa"/>
          </w:tcPr>
          <w:p w14:paraId="275FFD59">
            <w:pPr>
              <w:pStyle w:val="8"/>
              <w:spacing w:before="9"/>
              <w:rPr>
                <w:rFonts w:ascii="Times New Roman"/>
                <w:sz w:val="19"/>
              </w:rPr>
            </w:pPr>
          </w:p>
          <w:p w14:paraId="72280C4A">
            <w:pPr>
              <w:pStyle w:val="8"/>
              <w:spacing w:line="213" w:lineRule="auto"/>
              <w:ind w:left="105" w:right="92"/>
              <w:rPr>
                <w:b/>
                <w:sz w:val="21"/>
              </w:rPr>
            </w:pPr>
            <w:r>
              <w:rPr>
                <w:b/>
                <w:sz w:val="21"/>
              </w:rPr>
              <w:t>行使层级</w:t>
            </w:r>
          </w:p>
        </w:tc>
        <w:tc>
          <w:tcPr>
            <w:tcW w:w="3150" w:type="dxa"/>
            <w:vMerge w:val="continue"/>
            <w:tcBorders>
              <w:top w:val="nil"/>
            </w:tcBorders>
          </w:tcPr>
          <w:p w14:paraId="5512181D">
            <w:pPr>
              <w:rPr>
                <w:sz w:val="2"/>
                <w:szCs w:val="2"/>
              </w:rPr>
            </w:pPr>
          </w:p>
        </w:tc>
        <w:tc>
          <w:tcPr>
            <w:tcW w:w="840" w:type="dxa"/>
            <w:vMerge w:val="continue"/>
            <w:tcBorders>
              <w:top w:val="nil"/>
            </w:tcBorders>
          </w:tcPr>
          <w:p w14:paraId="00AFCCDA">
            <w:pPr>
              <w:rPr>
                <w:sz w:val="2"/>
                <w:szCs w:val="2"/>
              </w:rPr>
            </w:pPr>
          </w:p>
        </w:tc>
        <w:tc>
          <w:tcPr>
            <w:tcW w:w="630" w:type="dxa"/>
            <w:vMerge w:val="continue"/>
            <w:tcBorders>
              <w:top w:val="nil"/>
            </w:tcBorders>
          </w:tcPr>
          <w:p w14:paraId="1A5D30C8">
            <w:pPr>
              <w:rPr>
                <w:sz w:val="2"/>
                <w:szCs w:val="2"/>
              </w:rPr>
            </w:pPr>
          </w:p>
        </w:tc>
        <w:tc>
          <w:tcPr>
            <w:tcW w:w="1155" w:type="dxa"/>
            <w:vMerge w:val="continue"/>
            <w:tcBorders>
              <w:top w:val="nil"/>
            </w:tcBorders>
          </w:tcPr>
          <w:p w14:paraId="10B4F2D3">
            <w:pPr>
              <w:rPr>
                <w:sz w:val="2"/>
                <w:szCs w:val="2"/>
              </w:rPr>
            </w:pPr>
          </w:p>
        </w:tc>
        <w:tc>
          <w:tcPr>
            <w:tcW w:w="2936" w:type="dxa"/>
            <w:vMerge w:val="continue"/>
            <w:tcBorders>
              <w:top w:val="nil"/>
            </w:tcBorders>
          </w:tcPr>
          <w:p w14:paraId="45DA8CC4">
            <w:pPr>
              <w:rPr>
                <w:sz w:val="2"/>
                <w:szCs w:val="2"/>
              </w:rPr>
            </w:pPr>
          </w:p>
        </w:tc>
      </w:tr>
      <w:tr w14:paraId="086D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630" w:type="dxa"/>
          </w:tcPr>
          <w:p w14:paraId="6EC67CBB">
            <w:pPr>
              <w:pStyle w:val="8"/>
              <w:rPr>
                <w:rFonts w:ascii="Times New Roman"/>
                <w:sz w:val="20"/>
              </w:rPr>
            </w:pPr>
          </w:p>
          <w:p w14:paraId="1971E774">
            <w:pPr>
              <w:pStyle w:val="8"/>
              <w:spacing w:before="6"/>
              <w:rPr>
                <w:rFonts w:ascii="Times New Roman"/>
                <w:sz w:val="25"/>
              </w:rPr>
            </w:pPr>
          </w:p>
          <w:p w14:paraId="77EACDFA">
            <w:pPr>
              <w:pStyle w:val="8"/>
              <w:ind w:right="252"/>
              <w:jc w:val="right"/>
              <w:rPr>
                <w:sz w:val="21"/>
              </w:rPr>
            </w:pPr>
            <w:r>
              <w:rPr>
                <w:w w:val="99"/>
                <w:sz w:val="21"/>
              </w:rPr>
              <w:t>5</w:t>
            </w:r>
          </w:p>
        </w:tc>
        <w:tc>
          <w:tcPr>
            <w:tcW w:w="1155" w:type="dxa"/>
          </w:tcPr>
          <w:p w14:paraId="7B54E8BB">
            <w:pPr>
              <w:pStyle w:val="8"/>
              <w:spacing w:before="7"/>
              <w:rPr>
                <w:rFonts w:ascii="Times New Roman"/>
                <w:sz w:val="26"/>
              </w:rPr>
            </w:pPr>
          </w:p>
          <w:p w14:paraId="3D6A98DA">
            <w:pPr>
              <w:pStyle w:val="8"/>
              <w:spacing w:before="1" w:line="213" w:lineRule="auto"/>
              <w:ind w:left="50" w:right="43"/>
              <w:jc w:val="both"/>
              <w:rPr>
                <w:sz w:val="21"/>
              </w:rPr>
            </w:pPr>
            <w:r>
              <w:rPr>
                <w:sz w:val="21"/>
              </w:rPr>
              <w:t>民办职业技能培训学校举办验资</w:t>
            </w:r>
          </w:p>
        </w:tc>
        <w:tc>
          <w:tcPr>
            <w:tcW w:w="1890" w:type="dxa"/>
          </w:tcPr>
          <w:p w14:paraId="68154D2D">
            <w:pPr>
              <w:pStyle w:val="8"/>
              <w:spacing w:before="7"/>
              <w:rPr>
                <w:rFonts w:ascii="Times New Roman"/>
                <w:sz w:val="26"/>
              </w:rPr>
            </w:pPr>
          </w:p>
          <w:p w14:paraId="18E62FC8">
            <w:pPr>
              <w:pStyle w:val="8"/>
              <w:spacing w:before="1" w:line="213" w:lineRule="auto"/>
              <w:ind w:left="14" w:right="-29" w:hanging="29"/>
              <w:jc w:val="center"/>
              <w:rPr>
                <w:sz w:val="21"/>
              </w:rPr>
            </w:pPr>
            <w:r>
              <w:rPr>
                <w:sz w:val="21"/>
              </w:rPr>
              <w:t xml:space="preserve">民办职业培训学校 </w:t>
            </w:r>
            <w:r>
              <w:rPr>
                <w:spacing w:val="-2"/>
                <w:sz w:val="21"/>
              </w:rPr>
              <w:t>设立、分立、合并、</w:t>
            </w:r>
            <w:r>
              <w:rPr>
                <w:sz w:val="21"/>
              </w:rPr>
              <w:t>变更及终止审批</w:t>
            </w:r>
          </w:p>
        </w:tc>
        <w:tc>
          <w:tcPr>
            <w:tcW w:w="735" w:type="dxa"/>
          </w:tcPr>
          <w:p w14:paraId="612EFB9A">
            <w:pPr>
              <w:pStyle w:val="8"/>
              <w:rPr>
                <w:rFonts w:ascii="Times New Roman"/>
                <w:sz w:val="20"/>
              </w:rPr>
            </w:pPr>
          </w:p>
        </w:tc>
        <w:tc>
          <w:tcPr>
            <w:tcW w:w="1575" w:type="dxa"/>
          </w:tcPr>
          <w:p w14:paraId="4CDB4B07">
            <w:pPr>
              <w:pStyle w:val="8"/>
              <w:rPr>
                <w:rFonts w:ascii="Times New Roman"/>
                <w:sz w:val="20"/>
              </w:rPr>
            </w:pPr>
          </w:p>
          <w:p w14:paraId="11D53D06">
            <w:pPr>
              <w:pStyle w:val="8"/>
              <w:spacing w:before="1"/>
              <w:rPr>
                <w:rFonts w:ascii="Times New Roman"/>
                <w:sz w:val="17"/>
              </w:rPr>
            </w:pPr>
          </w:p>
          <w:p w14:paraId="1AED1751">
            <w:pPr>
              <w:pStyle w:val="8"/>
              <w:spacing w:line="213" w:lineRule="auto"/>
              <w:ind w:left="367" w:right="43" w:hanging="317"/>
              <w:rPr>
                <w:sz w:val="21"/>
              </w:rPr>
            </w:pPr>
            <w:r>
              <w:rPr>
                <w:sz w:val="21"/>
              </w:rPr>
              <w:t>市人力资源和社会保障局</w:t>
            </w:r>
          </w:p>
        </w:tc>
        <w:tc>
          <w:tcPr>
            <w:tcW w:w="630" w:type="dxa"/>
          </w:tcPr>
          <w:p w14:paraId="3F4F9CE1">
            <w:pPr>
              <w:pStyle w:val="8"/>
              <w:rPr>
                <w:rFonts w:ascii="Times New Roman"/>
                <w:sz w:val="20"/>
              </w:rPr>
            </w:pPr>
          </w:p>
          <w:p w14:paraId="3B49BDBA">
            <w:pPr>
              <w:pStyle w:val="8"/>
              <w:spacing w:before="6"/>
              <w:rPr>
                <w:rFonts w:ascii="Times New Roman"/>
                <w:sz w:val="25"/>
              </w:rPr>
            </w:pPr>
          </w:p>
          <w:p w14:paraId="4EFD2DA7">
            <w:pPr>
              <w:pStyle w:val="8"/>
              <w:ind w:left="6"/>
              <w:jc w:val="center"/>
              <w:rPr>
                <w:sz w:val="21"/>
              </w:rPr>
            </w:pPr>
            <w:r>
              <w:rPr>
                <w:w w:val="99"/>
                <w:sz w:val="21"/>
              </w:rPr>
              <w:t>县</w:t>
            </w:r>
          </w:p>
        </w:tc>
        <w:tc>
          <w:tcPr>
            <w:tcW w:w="3150" w:type="dxa"/>
          </w:tcPr>
          <w:p w14:paraId="6EFFA9BA">
            <w:pPr>
              <w:pStyle w:val="8"/>
              <w:spacing w:before="2"/>
              <w:rPr>
                <w:rFonts w:ascii="Times New Roman"/>
                <w:sz w:val="16"/>
              </w:rPr>
            </w:pPr>
          </w:p>
          <w:p w14:paraId="41DD253C">
            <w:pPr>
              <w:pStyle w:val="8"/>
              <w:spacing w:before="1" w:line="213" w:lineRule="auto"/>
              <w:ind w:left="104" w:right="93"/>
              <w:jc w:val="center"/>
              <w:rPr>
                <w:sz w:val="21"/>
              </w:rPr>
            </w:pPr>
            <w:r>
              <w:rPr>
                <w:sz w:val="21"/>
              </w:rPr>
              <w:t>《中华人民共和国民办教育促进法》</w:t>
            </w:r>
          </w:p>
          <w:p w14:paraId="54F045BA">
            <w:pPr>
              <w:pStyle w:val="8"/>
              <w:spacing w:before="1" w:line="213" w:lineRule="auto"/>
              <w:ind w:left="104" w:right="93"/>
              <w:jc w:val="center"/>
              <w:rPr>
                <w:sz w:val="21"/>
              </w:rPr>
            </w:pPr>
            <w:r>
              <w:rPr>
                <w:sz w:val="21"/>
              </w:rPr>
              <w:t>《中华人民共和国民办教育促进法实施条例》</w:t>
            </w:r>
          </w:p>
        </w:tc>
        <w:tc>
          <w:tcPr>
            <w:tcW w:w="840" w:type="dxa"/>
          </w:tcPr>
          <w:p w14:paraId="2BE1092A">
            <w:pPr>
              <w:pStyle w:val="8"/>
              <w:rPr>
                <w:rFonts w:ascii="Times New Roman"/>
                <w:sz w:val="20"/>
              </w:rPr>
            </w:pPr>
          </w:p>
          <w:p w14:paraId="6F597A4A">
            <w:pPr>
              <w:pStyle w:val="8"/>
              <w:spacing w:before="1"/>
              <w:rPr>
                <w:rFonts w:ascii="Times New Roman"/>
                <w:sz w:val="17"/>
              </w:rPr>
            </w:pPr>
          </w:p>
          <w:p w14:paraId="0A6A060B">
            <w:pPr>
              <w:pStyle w:val="8"/>
              <w:spacing w:line="213" w:lineRule="auto"/>
              <w:ind w:left="105" w:right="93"/>
              <w:rPr>
                <w:sz w:val="21"/>
              </w:rPr>
            </w:pPr>
            <w:r>
              <w:rPr>
                <w:sz w:val="21"/>
              </w:rPr>
              <w:t>法定验资机构</w:t>
            </w:r>
          </w:p>
        </w:tc>
        <w:tc>
          <w:tcPr>
            <w:tcW w:w="630" w:type="dxa"/>
          </w:tcPr>
          <w:p w14:paraId="3B74939D">
            <w:pPr>
              <w:pStyle w:val="8"/>
              <w:spacing w:before="7"/>
              <w:rPr>
                <w:rFonts w:ascii="Times New Roman"/>
                <w:sz w:val="26"/>
              </w:rPr>
            </w:pPr>
          </w:p>
          <w:p w14:paraId="5FC3FA61">
            <w:pPr>
              <w:pStyle w:val="8"/>
              <w:spacing w:before="1" w:line="213" w:lineRule="auto"/>
              <w:ind w:left="105" w:right="94"/>
              <w:jc w:val="both"/>
              <w:rPr>
                <w:sz w:val="21"/>
              </w:rPr>
            </w:pPr>
            <w:r>
              <w:rPr>
                <w:sz w:val="21"/>
              </w:rPr>
              <w:t>市场调节价</w:t>
            </w:r>
          </w:p>
        </w:tc>
        <w:tc>
          <w:tcPr>
            <w:tcW w:w="1155" w:type="dxa"/>
          </w:tcPr>
          <w:p w14:paraId="716F925D">
            <w:pPr>
              <w:pStyle w:val="8"/>
              <w:rPr>
                <w:rFonts w:ascii="Times New Roman"/>
                <w:sz w:val="20"/>
              </w:rPr>
            </w:pPr>
          </w:p>
          <w:p w14:paraId="15471667">
            <w:pPr>
              <w:pStyle w:val="8"/>
              <w:spacing w:before="6"/>
              <w:rPr>
                <w:rFonts w:ascii="Times New Roman"/>
                <w:sz w:val="25"/>
              </w:rPr>
            </w:pPr>
          </w:p>
          <w:p w14:paraId="4DE00AE5">
            <w:pPr>
              <w:pStyle w:val="8"/>
              <w:ind w:left="156"/>
              <w:rPr>
                <w:sz w:val="21"/>
              </w:rPr>
            </w:pPr>
            <w:r>
              <w:rPr>
                <w:sz w:val="21"/>
              </w:rPr>
              <w:t>验资报告</w:t>
            </w:r>
          </w:p>
        </w:tc>
        <w:tc>
          <w:tcPr>
            <w:tcW w:w="2936" w:type="dxa"/>
          </w:tcPr>
          <w:p w14:paraId="00703681">
            <w:pPr>
              <w:pStyle w:val="8"/>
              <w:rPr>
                <w:rFonts w:ascii="Times New Roman"/>
                <w:sz w:val="20"/>
              </w:rPr>
            </w:pPr>
          </w:p>
        </w:tc>
      </w:tr>
      <w:tr w14:paraId="7DB5F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630" w:type="dxa"/>
          </w:tcPr>
          <w:p w14:paraId="3C766F05">
            <w:pPr>
              <w:pStyle w:val="8"/>
              <w:rPr>
                <w:rFonts w:ascii="Times New Roman"/>
                <w:sz w:val="20"/>
              </w:rPr>
            </w:pPr>
          </w:p>
          <w:p w14:paraId="2306D4A1">
            <w:pPr>
              <w:pStyle w:val="8"/>
              <w:spacing w:before="131"/>
              <w:ind w:right="252"/>
              <w:jc w:val="right"/>
              <w:rPr>
                <w:sz w:val="21"/>
              </w:rPr>
            </w:pPr>
            <w:r>
              <w:rPr>
                <w:w w:val="99"/>
                <w:sz w:val="21"/>
              </w:rPr>
              <w:t>6</w:t>
            </w:r>
          </w:p>
        </w:tc>
        <w:tc>
          <w:tcPr>
            <w:tcW w:w="1155" w:type="dxa"/>
          </w:tcPr>
          <w:p w14:paraId="57EF3A13">
            <w:pPr>
              <w:pStyle w:val="8"/>
              <w:spacing w:before="144" w:line="213" w:lineRule="auto"/>
              <w:ind w:left="50" w:right="43"/>
              <w:jc w:val="both"/>
              <w:rPr>
                <w:sz w:val="21"/>
              </w:rPr>
            </w:pPr>
            <w:r>
              <w:rPr>
                <w:sz w:val="21"/>
              </w:rPr>
              <w:t>劳务派遣公司验资或者财务审计</w:t>
            </w:r>
          </w:p>
        </w:tc>
        <w:tc>
          <w:tcPr>
            <w:tcW w:w="1890" w:type="dxa"/>
          </w:tcPr>
          <w:p w14:paraId="47D06E75">
            <w:pPr>
              <w:pStyle w:val="8"/>
              <w:rPr>
                <w:rFonts w:ascii="Times New Roman"/>
                <w:sz w:val="20"/>
              </w:rPr>
            </w:pPr>
          </w:p>
          <w:p w14:paraId="592C1A60">
            <w:pPr>
              <w:pStyle w:val="8"/>
              <w:spacing w:before="131"/>
              <w:ind w:left="14" w:right="6"/>
              <w:jc w:val="center"/>
              <w:rPr>
                <w:sz w:val="21"/>
              </w:rPr>
            </w:pPr>
            <w:r>
              <w:rPr>
                <w:sz w:val="21"/>
              </w:rPr>
              <w:t>劳务派遣经营许可</w:t>
            </w:r>
          </w:p>
        </w:tc>
        <w:tc>
          <w:tcPr>
            <w:tcW w:w="735" w:type="dxa"/>
          </w:tcPr>
          <w:p w14:paraId="3773F9FB">
            <w:pPr>
              <w:pStyle w:val="8"/>
              <w:rPr>
                <w:rFonts w:ascii="Times New Roman"/>
                <w:sz w:val="20"/>
              </w:rPr>
            </w:pPr>
          </w:p>
        </w:tc>
        <w:tc>
          <w:tcPr>
            <w:tcW w:w="1575" w:type="dxa"/>
          </w:tcPr>
          <w:p w14:paraId="4F20CC56">
            <w:pPr>
              <w:pStyle w:val="8"/>
              <w:spacing w:before="11"/>
              <w:rPr>
                <w:rFonts w:ascii="Times New Roman"/>
                <w:sz w:val="22"/>
              </w:rPr>
            </w:pPr>
          </w:p>
          <w:p w14:paraId="4A416717">
            <w:pPr>
              <w:pStyle w:val="8"/>
              <w:spacing w:line="213" w:lineRule="auto"/>
              <w:ind w:left="367" w:right="43" w:hanging="317"/>
              <w:rPr>
                <w:sz w:val="21"/>
              </w:rPr>
            </w:pPr>
            <w:r>
              <w:rPr>
                <w:sz w:val="21"/>
              </w:rPr>
              <w:t>市人力资源和社会保障局</w:t>
            </w:r>
          </w:p>
        </w:tc>
        <w:tc>
          <w:tcPr>
            <w:tcW w:w="630" w:type="dxa"/>
          </w:tcPr>
          <w:p w14:paraId="73019FC6">
            <w:pPr>
              <w:pStyle w:val="8"/>
              <w:rPr>
                <w:rFonts w:ascii="Times New Roman"/>
                <w:sz w:val="20"/>
              </w:rPr>
            </w:pPr>
          </w:p>
          <w:p w14:paraId="7CD9C600">
            <w:pPr>
              <w:pStyle w:val="8"/>
              <w:spacing w:before="131"/>
              <w:ind w:left="6"/>
              <w:jc w:val="center"/>
              <w:rPr>
                <w:sz w:val="21"/>
              </w:rPr>
            </w:pPr>
            <w:r>
              <w:rPr>
                <w:w w:val="99"/>
                <w:sz w:val="21"/>
              </w:rPr>
              <w:t>县</w:t>
            </w:r>
          </w:p>
        </w:tc>
        <w:tc>
          <w:tcPr>
            <w:tcW w:w="3150" w:type="dxa"/>
          </w:tcPr>
          <w:p w14:paraId="1C9BFB49">
            <w:pPr>
              <w:pStyle w:val="8"/>
              <w:spacing w:before="1" w:line="255" w:lineRule="exact"/>
              <w:ind w:left="101" w:right="93"/>
              <w:jc w:val="center"/>
              <w:rPr>
                <w:sz w:val="21"/>
              </w:rPr>
            </w:pPr>
            <w:r>
              <w:rPr>
                <w:w w:val="95"/>
                <w:sz w:val="21"/>
              </w:rPr>
              <w:t>《中华人民共和国劳动合同法》</w:t>
            </w:r>
          </w:p>
          <w:p w14:paraId="022D166C">
            <w:pPr>
              <w:pStyle w:val="8"/>
              <w:spacing w:line="240" w:lineRule="exact"/>
              <w:ind w:left="101" w:right="93"/>
              <w:jc w:val="center"/>
              <w:rPr>
                <w:sz w:val="21"/>
              </w:rPr>
            </w:pPr>
            <w:r>
              <w:rPr>
                <w:w w:val="95"/>
                <w:sz w:val="21"/>
              </w:rPr>
              <w:t>《劳务派遣行政许可实施办法》</w:t>
            </w:r>
          </w:p>
          <w:p w14:paraId="0A276821">
            <w:pPr>
              <w:pStyle w:val="8"/>
              <w:spacing w:before="3" w:line="240" w:lineRule="exact"/>
              <w:ind w:left="51" w:right="42"/>
              <w:jc w:val="center"/>
              <w:rPr>
                <w:sz w:val="21"/>
              </w:rPr>
            </w:pPr>
            <w:r>
              <w:rPr>
                <w:sz w:val="21"/>
              </w:rPr>
              <w:t>（人力资源和社会保障部令第 19 号）</w:t>
            </w:r>
          </w:p>
        </w:tc>
        <w:tc>
          <w:tcPr>
            <w:tcW w:w="840" w:type="dxa"/>
          </w:tcPr>
          <w:p w14:paraId="2A99D3D2">
            <w:pPr>
              <w:pStyle w:val="8"/>
              <w:spacing w:before="11"/>
              <w:rPr>
                <w:rFonts w:ascii="Times New Roman"/>
                <w:sz w:val="22"/>
              </w:rPr>
            </w:pPr>
          </w:p>
          <w:p w14:paraId="2A1A344D">
            <w:pPr>
              <w:pStyle w:val="8"/>
              <w:spacing w:line="213" w:lineRule="auto"/>
              <w:ind w:left="105" w:right="93"/>
              <w:rPr>
                <w:sz w:val="21"/>
              </w:rPr>
            </w:pPr>
            <w:r>
              <w:rPr>
                <w:sz w:val="21"/>
              </w:rPr>
              <w:t>法定验资机构</w:t>
            </w:r>
          </w:p>
        </w:tc>
        <w:tc>
          <w:tcPr>
            <w:tcW w:w="630" w:type="dxa"/>
          </w:tcPr>
          <w:p w14:paraId="77E48ED9">
            <w:pPr>
              <w:pStyle w:val="8"/>
              <w:spacing w:before="144" w:line="213" w:lineRule="auto"/>
              <w:ind w:left="105" w:right="94"/>
              <w:jc w:val="both"/>
              <w:rPr>
                <w:sz w:val="21"/>
              </w:rPr>
            </w:pPr>
            <w:r>
              <w:rPr>
                <w:sz w:val="21"/>
              </w:rPr>
              <w:t>市场调节价</w:t>
            </w:r>
          </w:p>
        </w:tc>
        <w:tc>
          <w:tcPr>
            <w:tcW w:w="1155" w:type="dxa"/>
          </w:tcPr>
          <w:p w14:paraId="66E90687">
            <w:pPr>
              <w:pStyle w:val="8"/>
              <w:spacing w:before="144" w:line="213" w:lineRule="auto"/>
              <w:ind w:left="51" w:right="42"/>
              <w:jc w:val="center"/>
              <w:rPr>
                <w:sz w:val="21"/>
              </w:rPr>
            </w:pPr>
            <w:r>
              <w:rPr>
                <w:sz w:val="21"/>
              </w:rPr>
              <w:t>验资报告或财务审计报告</w:t>
            </w:r>
          </w:p>
        </w:tc>
        <w:tc>
          <w:tcPr>
            <w:tcW w:w="2936" w:type="dxa"/>
          </w:tcPr>
          <w:p w14:paraId="2EFE1C59">
            <w:pPr>
              <w:pStyle w:val="8"/>
              <w:rPr>
                <w:rFonts w:ascii="Times New Roman"/>
                <w:sz w:val="20"/>
              </w:rPr>
            </w:pPr>
          </w:p>
        </w:tc>
      </w:tr>
      <w:tr w14:paraId="5E1C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9" w:hRule="atLeast"/>
        </w:trPr>
        <w:tc>
          <w:tcPr>
            <w:tcW w:w="630" w:type="dxa"/>
          </w:tcPr>
          <w:p w14:paraId="1DDBB919">
            <w:pPr>
              <w:pStyle w:val="8"/>
              <w:rPr>
                <w:rFonts w:ascii="Times New Roman"/>
                <w:sz w:val="20"/>
              </w:rPr>
            </w:pPr>
          </w:p>
          <w:p w14:paraId="4D560DC3">
            <w:pPr>
              <w:pStyle w:val="8"/>
              <w:rPr>
                <w:rFonts w:ascii="Times New Roman"/>
                <w:sz w:val="20"/>
              </w:rPr>
            </w:pPr>
          </w:p>
          <w:p w14:paraId="7678BFF6">
            <w:pPr>
              <w:pStyle w:val="8"/>
              <w:rPr>
                <w:rFonts w:ascii="Times New Roman"/>
                <w:sz w:val="20"/>
              </w:rPr>
            </w:pPr>
          </w:p>
          <w:p w14:paraId="56E38B76">
            <w:pPr>
              <w:pStyle w:val="8"/>
              <w:rPr>
                <w:rFonts w:ascii="Times New Roman"/>
                <w:sz w:val="20"/>
              </w:rPr>
            </w:pPr>
          </w:p>
          <w:p w14:paraId="2E97C4CC">
            <w:pPr>
              <w:pStyle w:val="8"/>
              <w:rPr>
                <w:rFonts w:ascii="Times New Roman"/>
                <w:sz w:val="20"/>
              </w:rPr>
            </w:pPr>
          </w:p>
          <w:p w14:paraId="26326F58">
            <w:pPr>
              <w:pStyle w:val="8"/>
              <w:spacing w:before="119"/>
              <w:ind w:right="252"/>
              <w:jc w:val="right"/>
              <w:rPr>
                <w:sz w:val="21"/>
              </w:rPr>
            </w:pPr>
            <w:r>
              <w:rPr>
                <w:w w:val="99"/>
                <w:sz w:val="21"/>
              </w:rPr>
              <w:t>7</w:t>
            </w:r>
          </w:p>
        </w:tc>
        <w:tc>
          <w:tcPr>
            <w:tcW w:w="1155" w:type="dxa"/>
          </w:tcPr>
          <w:p w14:paraId="17FC3FA5">
            <w:pPr>
              <w:pStyle w:val="8"/>
              <w:rPr>
                <w:rFonts w:ascii="Times New Roman"/>
                <w:sz w:val="20"/>
              </w:rPr>
            </w:pPr>
          </w:p>
          <w:p w14:paraId="4A50FF96">
            <w:pPr>
              <w:pStyle w:val="8"/>
              <w:rPr>
                <w:rFonts w:ascii="Times New Roman"/>
                <w:sz w:val="20"/>
              </w:rPr>
            </w:pPr>
          </w:p>
          <w:p w14:paraId="15D52D07">
            <w:pPr>
              <w:pStyle w:val="8"/>
              <w:rPr>
                <w:rFonts w:ascii="Times New Roman"/>
                <w:sz w:val="20"/>
              </w:rPr>
            </w:pPr>
          </w:p>
          <w:p w14:paraId="08A8D10A">
            <w:pPr>
              <w:pStyle w:val="8"/>
              <w:rPr>
                <w:rFonts w:ascii="Times New Roman"/>
                <w:sz w:val="21"/>
              </w:rPr>
            </w:pPr>
          </w:p>
          <w:p w14:paraId="48865C3E">
            <w:pPr>
              <w:pStyle w:val="8"/>
              <w:spacing w:before="1" w:line="213" w:lineRule="auto"/>
              <w:ind w:left="50" w:right="43"/>
              <w:jc w:val="both"/>
              <w:rPr>
                <w:sz w:val="21"/>
              </w:rPr>
            </w:pPr>
            <w:r>
              <w:rPr>
                <w:sz w:val="21"/>
              </w:rPr>
              <w:t>地质灾害易发区建设项目地质灾害危险性评估</w:t>
            </w:r>
          </w:p>
        </w:tc>
        <w:tc>
          <w:tcPr>
            <w:tcW w:w="1890" w:type="dxa"/>
          </w:tcPr>
          <w:p w14:paraId="126234C3">
            <w:pPr>
              <w:pStyle w:val="8"/>
              <w:rPr>
                <w:rFonts w:ascii="Times New Roman"/>
                <w:sz w:val="20"/>
              </w:rPr>
            </w:pPr>
          </w:p>
          <w:p w14:paraId="7D3F4A2A">
            <w:pPr>
              <w:pStyle w:val="8"/>
              <w:rPr>
                <w:rFonts w:ascii="Times New Roman"/>
                <w:sz w:val="20"/>
              </w:rPr>
            </w:pPr>
          </w:p>
          <w:p w14:paraId="5E3A5560">
            <w:pPr>
              <w:pStyle w:val="8"/>
              <w:rPr>
                <w:rFonts w:ascii="Times New Roman"/>
                <w:sz w:val="20"/>
              </w:rPr>
            </w:pPr>
          </w:p>
          <w:p w14:paraId="13C1BC91">
            <w:pPr>
              <w:pStyle w:val="8"/>
              <w:rPr>
                <w:rFonts w:ascii="Times New Roman"/>
                <w:sz w:val="20"/>
              </w:rPr>
            </w:pPr>
          </w:p>
          <w:p w14:paraId="7B04A092">
            <w:pPr>
              <w:pStyle w:val="8"/>
              <w:spacing w:before="10"/>
              <w:rPr>
                <w:rFonts w:ascii="Times New Roman"/>
                <w:sz w:val="21"/>
              </w:rPr>
            </w:pPr>
          </w:p>
          <w:p w14:paraId="10BD1BDC">
            <w:pPr>
              <w:pStyle w:val="8"/>
              <w:spacing w:before="1" w:line="213" w:lineRule="auto"/>
              <w:ind w:left="105" w:right="94"/>
              <w:rPr>
                <w:sz w:val="21"/>
              </w:rPr>
            </w:pPr>
            <w:r>
              <w:rPr>
                <w:sz w:val="21"/>
              </w:rPr>
              <w:t>建设项目用地预审与选址意见书核发</w:t>
            </w:r>
          </w:p>
        </w:tc>
        <w:tc>
          <w:tcPr>
            <w:tcW w:w="735" w:type="dxa"/>
          </w:tcPr>
          <w:p w14:paraId="250425C4">
            <w:pPr>
              <w:pStyle w:val="8"/>
              <w:rPr>
                <w:rFonts w:ascii="Times New Roman"/>
                <w:sz w:val="20"/>
              </w:rPr>
            </w:pPr>
          </w:p>
        </w:tc>
        <w:tc>
          <w:tcPr>
            <w:tcW w:w="1575" w:type="dxa"/>
          </w:tcPr>
          <w:p w14:paraId="1D8ED1F7">
            <w:pPr>
              <w:pStyle w:val="8"/>
              <w:rPr>
                <w:rFonts w:ascii="Times New Roman"/>
                <w:sz w:val="20"/>
              </w:rPr>
            </w:pPr>
          </w:p>
          <w:p w14:paraId="07A683D3">
            <w:pPr>
              <w:pStyle w:val="8"/>
              <w:rPr>
                <w:rFonts w:ascii="Times New Roman"/>
                <w:sz w:val="20"/>
              </w:rPr>
            </w:pPr>
          </w:p>
          <w:p w14:paraId="4A90C48C">
            <w:pPr>
              <w:pStyle w:val="8"/>
              <w:rPr>
                <w:rFonts w:ascii="Times New Roman"/>
                <w:sz w:val="20"/>
              </w:rPr>
            </w:pPr>
          </w:p>
          <w:p w14:paraId="7ACD7C3C">
            <w:pPr>
              <w:pStyle w:val="8"/>
              <w:rPr>
                <w:rFonts w:ascii="Times New Roman"/>
                <w:sz w:val="20"/>
              </w:rPr>
            </w:pPr>
          </w:p>
          <w:p w14:paraId="148CB635">
            <w:pPr>
              <w:pStyle w:val="8"/>
              <w:rPr>
                <w:rFonts w:ascii="Times New Roman"/>
                <w:sz w:val="20"/>
              </w:rPr>
            </w:pPr>
          </w:p>
          <w:p w14:paraId="0B6CFC70">
            <w:pPr>
              <w:pStyle w:val="8"/>
              <w:spacing w:before="119"/>
              <w:ind w:left="156"/>
              <w:rPr>
                <w:sz w:val="21"/>
              </w:rPr>
            </w:pPr>
            <w:r>
              <w:rPr>
                <w:sz w:val="21"/>
              </w:rPr>
              <w:t>市自然资源局</w:t>
            </w:r>
          </w:p>
        </w:tc>
        <w:tc>
          <w:tcPr>
            <w:tcW w:w="630" w:type="dxa"/>
          </w:tcPr>
          <w:p w14:paraId="7F71CA57">
            <w:pPr>
              <w:pStyle w:val="8"/>
              <w:rPr>
                <w:rFonts w:ascii="Times New Roman"/>
                <w:sz w:val="20"/>
              </w:rPr>
            </w:pPr>
          </w:p>
          <w:p w14:paraId="047A205E">
            <w:pPr>
              <w:pStyle w:val="8"/>
              <w:rPr>
                <w:rFonts w:ascii="Times New Roman"/>
                <w:sz w:val="20"/>
              </w:rPr>
            </w:pPr>
          </w:p>
          <w:p w14:paraId="6CD8F5DA">
            <w:pPr>
              <w:pStyle w:val="8"/>
              <w:rPr>
                <w:rFonts w:ascii="Times New Roman"/>
                <w:sz w:val="20"/>
              </w:rPr>
            </w:pPr>
          </w:p>
          <w:p w14:paraId="7BB7DE6B">
            <w:pPr>
              <w:pStyle w:val="8"/>
              <w:rPr>
                <w:rFonts w:ascii="Times New Roman"/>
                <w:sz w:val="20"/>
              </w:rPr>
            </w:pPr>
          </w:p>
          <w:p w14:paraId="110DC122">
            <w:pPr>
              <w:pStyle w:val="8"/>
              <w:rPr>
                <w:rFonts w:ascii="Times New Roman"/>
                <w:sz w:val="20"/>
              </w:rPr>
            </w:pPr>
          </w:p>
          <w:p w14:paraId="4AF79C60">
            <w:pPr>
              <w:pStyle w:val="8"/>
              <w:spacing w:before="119"/>
              <w:ind w:left="8"/>
              <w:jc w:val="center"/>
              <w:rPr>
                <w:sz w:val="21"/>
              </w:rPr>
            </w:pPr>
            <w:r>
              <w:rPr>
                <w:spacing w:val="-10"/>
                <w:sz w:val="21"/>
              </w:rPr>
              <w:t>州、县</w:t>
            </w:r>
          </w:p>
        </w:tc>
        <w:tc>
          <w:tcPr>
            <w:tcW w:w="3150" w:type="dxa"/>
          </w:tcPr>
          <w:p w14:paraId="44B2677F">
            <w:pPr>
              <w:pStyle w:val="8"/>
              <w:rPr>
                <w:rFonts w:ascii="Times New Roman"/>
                <w:sz w:val="20"/>
              </w:rPr>
            </w:pPr>
          </w:p>
          <w:p w14:paraId="353B8067">
            <w:pPr>
              <w:pStyle w:val="8"/>
              <w:rPr>
                <w:rFonts w:ascii="Times New Roman"/>
                <w:sz w:val="20"/>
              </w:rPr>
            </w:pPr>
          </w:p>
          <w:p w14:paraId="2AD184EB">
            <w:pPr>
              <w:pStyle w:val="8"/>
              <w:rPr>
                <w:rFonts w:ascii="Times New Roman"/>
                <w:sz w:val="20"/>
              </w:rPr>
            </w:pPr>
          </w:p>
          <w:p w14:paraId="7551225F">
            <w:pPr>
              <w:pStyle w:val="8"/>
              <w:rPr>
                <w:rFonts w:ascii="Times New Roman"/>
                <w:sz w:val="19"/>
              </w:rPr>
            </w:pPr>
          </w:p>
          <w:p w14:paraId="58EACEA4">
            <w:pPr>
              <w:pStyle w:val="8"/>
              <w:spacing w:line="255" w:lineRule="exact"/>
              <w:ind w:left="101" w:right="93"/>
              <w:jc w:val="center"/>
              <w:rPr>
                <w:sz w:val="21"/>
              </w:rPr>
            </w:pPr>
            <w:r>
              <w:rPr>
                <w:sz w:val="21"/>
              </w:rPr>
              <w:t>《地质灾害防治条例》</w:t>
            </w:r>
          </w:p>
          <w:p w14:paraId="09D221E0">
            <w:pPr>
              <w:pStyle w:val="8"/>
              <w:spacing w:line="240" w:lineRule="exact"/>
              <w:ind w:left="12" w:right="4"/>
              <w:jc w:val="center"/>
              <w:rPr>
                <w:sz w:val="21"/>
              </w:rPr>
            </w:pPr>
            <w:r>
              <w:rPr>
                <w:sz w:val="21"/>
              </w:rPr>
              <w:t>《建设项目用地预审管理办法》</w:t>
            </w:r>
          </w:p>
          <w:p w14:paraId="7E95D709">
            <w:pPr>
              <w:pStyle w:val="8"/>
              <w:spacing w:line="240" w:lineRule="exact"/>
              <w:ind w:left="15" w:right="4"/>
              <w:jc w:val="center"/>
              <w:rPr>
                <w:sz w:val="21"/>
              </w:rPr>
            </w:pPr>
            <w:r>
              <w:rPr>
                <w:sz w:val="21"/>
              </w:rPr>
              <w:t>（</w:t>
            </w:r>
            <w:r>
              <w:rPr>
                <w:spacing w:val="-8"/>
                <w:sz w:val="21"/>
              </w:rPr>
              <w:t xml:space="preserve">国土资源部令第 </w:t>
            </w:r>
            <w:r>
              <w:rPr>
                <w:sz w:val="21"/>
              </w:rPr>
              <w:t>42</w:t>
            </w:r>
            <w:r>
              <w:rPr>
                <w:spacing w:val="-10"/>
                <w:sz w:val="21"/>
              </w:rPr>
              <w:t xml:space="preserve"> 号发布，国</w:t>
            </w:r>
          </w:p>
          <w:p w14:paraId="7C3B0670">
            <w:pPr>
              <w:pStyle w:val="8"/>
              <w:spacing w:line="255" w:lineRule="exact"/>
              <w:ind w:left="104" w:right="93"/>
              <w:jc w:val="center"/>
              <w:rPr>
                <w:sz w:val="21"/>
              </w:rPr>
            </w:pPr>
            <w:r>
              <w:rPr>
                <w:sz w:val="21"/>
              </w:rPr>
              <w:t>土资源部令第 68 号修正）</w:t>
            </w:r>
          </w:p>
        </w:tc>
        <w:tc>
          <w:tcPr>
            <w:tcW w:w="840" w:type="dxa"/>
          </w:tcPr>
          <w:p w14:paraId="1B053356">
            <w:pPr>
              <w:pStyle w:val="8"/>
              <w:rPr>
                <w:rFonts w:ascii="Times New Roman"/>
                <w:sz w:val="20"/>
              </w:rPr>
            </w:pPr>
          </w:p>
          <w:p w14:paraId="10B3B4DC">
            <w:pPr>
              <w:pStyle w:val="8"/>
              <w:rPr>
                <w:rFonts w:ascii="Times New Roman"/>
                <w:sz w:val="20"/>
              </w:rPr>
            </w:pPr>
          </w:p>
          <w:p w14:paraId="101AA4E0">
            <w:pPr>
              <w:pStyle w:val="8"/>
              <w:spacing w:before="2"/>
              <w:rPr>
                <w:rFonts w:ascii="Times New Roman"/>
                <w:sz w:val="20"/>
              </w:rPr>
            </w:pPr>
          </w:p>
          <w:p w14:paraId="68DEC75A">
            <w:pPr>
              <w:pStyle w:val="8"/>
              <w:spacing w:line="213" w:lineRule="auto"/>
              <w:ind w:left="105" w:right="93"/>
              <w:jc w:val="both"/>
              <w:rPr>
                <w:sz w:val="21"/>
              </w:rPr>
            </w:pPr>
            <w:r>
              <w:rPr>
                <w:sz w:val="21"/>
              </w:rPr>
              <w:t>具备相应资质的地质灾害危险性评估单位</w:t>
            </w:r>
          </w:p>
        </w:tc>
        <w:tc>
          <w:tcPr>
            <w:tcW w:w="630" w:type="dxa"/>
          </w:tcPr>
          <w:p w14:paraId="316DAA65">
            <w:pPr>
              <w:pStyle w:val="8"/>
              <w:rPr>
                <w:rFonts w:ascii="Times New Roman"/>
                <w:sz w:val="20"/>
              </w:rPr>
            </w:pPr>
          </w:p>
          <w:p w14:paraId="02AE409E">
            <w:pPr>
              <w:pStyle w:val="8"/>
              <w:rPr>
                <w:rFonts w:ascii="Times New Roman"/>
                <w:sz w:val="20"/>
              </w:rPr>
            </w:pPr>
          </w:p>
          <w:p w14:paraId="3A72D3DF">
            <w:pPr>
              <w:pStyle w:val="8"/>
              <w:rPr>
                <w:rFonts w:ascii="Times New Roman"/>
                <w:sz w:val="20"/>
              </w:rPr>
            </w:pPr>
          </w:p>
          <w:p w14:paraId="5149D3D4">
            <w:pPr>
              <w:pStyle w:val="8"/>
              <w:rPr>
                <w:rFonts w:ascii="Times New Roman"/>
                <w:sz w:val="20"/>
              </w:rPr>
            </w:pPr>
          </w:p>
          <w:p w14:paraId="3515CBD7">
            <w:pPr>
              <w:pStyle w:val="8"/>
              <w:spacing w:before="132" w:line="213" w:lineRule="auto"/>
              <w:ind w:left="105" w:right="94"/>
              <w:jc w:val="both"/>
              <w:rPr>
                <w:sz w:val="21"/>
              </w:rPr>
            </w:pPr>
            <w:r>
              <w:rPr>
                <w:sz w:val="21"/>
              </w:rPr>
              <w:t>市场调节价</w:t>
            </w:r>
          </w:p>
        </w:tc>
        <w:tc>
          <w:tcPr>
            <w:tcW w:w="1155" w:type="dxa"/>
          </w:tcPr>
          <w:p w14:paraId="694357BD">
            <w:pPr>
              <w:pStyle w:val="8"/>
              <w:rPr>
                <w:rFonts w:ascii="Times New Roman"/>
                <w:sz w:val="20"/>
              </w:rPr>
            </w:pPr>
          </w:p>
          <w:p w14:paraId="486689F9">
            <w:pPr>
              <w:pStyle w:val="8"/>
              <w:rPr>
                <w:rFonts w:ascii="Times New Roman"/>
                <w:sz w:val="20"/>
              </w:rPr>
            </w:pPr>
          </w:p>
          <w:p w14:paraId="4D76167C">
            <w:pPr>
              <w:pStyle w:val="8"/>
              <w:rPr>
                <w:rFonts w:ascii="Times New Roman"/>
                <w:sz w:val="20"/>
              </w:rPr>
            </w:pPr>
          </w:p>
          <w:p w14:paraId="0346C8AB">
            <w:pPr>
              <w:pStyle w:val="8"/>
              <w:rPr>
                <w:rFonts w:ascii="Times New Roman"/>
                <w:sz w:val="20"/>
              </w:rPr>
            </w:pPr>
          </w:p>
          <w:p w14:paraId="5D12FAEA">
            <w:pPr>
              <w:pStyle w:val="8"/>
              <w:spacing w:before="132" w:line="213" w:lineRule="auto"/>
              <w:ind w:left="51" w:right="42"/>
              <w:jc w:val="both"/>
              <w:rPr>
                <w:sz w:val="21"/>
              </w:rPr>
            </w:pPr>
            <w:r>
              <w:rPr>
                <w:sz w:val="21"/>
              </w:rPr>
              <w:t>建设项目地质灾害危险性评估报告</w:t>
            </w:r>
          </w:p>
        </w:tc>
        <w:tc>
          <w:tcPr>
            <w:tcW w:w="2936" w:type="dxa"/>
          </w:tcPr>
          <w:p w14:paraId="3CE4D24D">
            <w:pPr>
              <w:pStyle w:val="8"/>
              <w:spacing w:before="10"/>
              <w:rPr>
                <w:rFonts w:ascii="Times New Roman"/>
                <w:sz w:val="28"/>
              </w:rPr>
            </w:pPr>
          </w:p>
          <w:p w14:paraId="2A059FCB">
            <w:pPr>
              <w:pStyle w:val="8"/>
              <w:numPr>
                <w:ilvl w:val="0"/>
                <w:numId w:val="1"/>
              </w:numPr>
              <w:tabs>
                <w:tab w:val="left" w:pos="313"/>
              </w:tabs>
              <w:spacing w:before="0" w:after="0" w:line="213" w:lineRule="auto"/>
              <w:ind w:left="14" w:right="5" w:hanging="1"/>
              <w:jc w:val="left"/>
              <w:rPr>
                <w:sz w:val="21"/>
              </w:rPr>
            </w:pPr>
            <w:r>
              <w:rPr>
                <w:sz w:val="21"/>
              </w:rPr>
              <w:t>申请人在办理用地预审与选</w:t>
            </w:r>
            <w:r>
              <w:rPr>
                <w:spacing w:val="-5"/>
                <w:sz w:val="21"/>
              </w:rPr>
              <w:t>址意见书核发手续后，应当用地</w:t>
            </w:r>
            <w:r>
              <w:rPr>
                <w:sz w:val="21"/>
              </w:rPr>
              <w:t>报批阶段提供建设项目地质灾害危险性评估报告。</w:t>
            </w:r>
          </w:p>
          <w:p w14:paraId="592056A9">
            <w:pPr>
              <w:pStyle w:val="8"/>
              <w:numPr>
                <w:ilvl w:val="0"/>
                <w:numId w:val="1"/>
              </w:numPr>
              <w:tabs>
                <w:tab w:val="left" w:pos="226"/>
              </w:tabs>
              <w:spacing w:before="2" w:after="0" w:line="213" w:lineRule="auto"/>
              <w:ind w:left="14" w:right="3" w:hanging="2"/>
              <w:jc w:val="left"/>
              <w:rPr>
                <w:sz w:val="21"/>
              </w:rPr>
            </w:pPr>
            <w:r>
              <w:rPr>
                <w:sz w:val="21"/>
              </w:rPr>
              <w:t>《云南省人民政府关于向中</w:t>
            </w:r>
            <w:r>
              <w:rPr>
                <w:spacing w:val="-2"/>
                <w:sz w:val="21"/>
              </w:rPr>
              <w:t>国 (云南) 自由贸易试验区各片区管委会下放第一批省级管</w:t>
            </w:r>
            <w:r>
              <w:rPr>
                <w:spacing w:val="-4"/>
                <w:sz w:val="21"/>
              </w:rPr>
              <w:t>理权限的决定》</w:t>
            </w:r>
            <w:r>
              <w:rPr>
                <w:sz w:val="21"/>
              </w:rPr>
              <w:t>（</w:t>
            </w:r>
            <w:r>
              <w:rPr>
                <w:spacing w:val="-3"/>
                <w:sz w:val="21"/>
              </w:rPr>
              <w:t>云政发〔2020</w:t>
            </w:r>
            <w:r>
              <w:rPr>
                <w:spacing w:val="-8"/>
                <w:sz w:val="21"/>
              </w:rPr>
              <w:t>〕</w:t>
            </w:r>
            <w:r>
              <w:rPr>
                <w:sz w:val="21"/>
              </w:rPr>
              <w:t>35号）省级权限下放自贸区</w:t>
            </w:r>
          </w:p>
        </w:tc>
      </w:tr>
      <w:tr w14:paraId="01E3C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630" w:type="dxa"/>
            <w:vMerge w:val="restart"/>
          </w:tcPr>
          <w:p w14:paraId="704300AD">
            <w:pPr>
              <w:pStyle w:val="8"/>
              <w:rPr>
                <w:rFonts w:ascii="Times New Roman"/>
                <w:sz w:val="20"/>
              </w:rPr>
            </w:pPr>
          </w:p>
          <w:p w14:paraId="5C759C10">
            <w:pPr>
              <w:pStyle w:val="8"/>
              <w:rPr>
                <w:rFonts w:ascii="Times New Roman"/>
                <w:sz w:val="20"/>
              </w:rPr>
            </w:pPr>
          </w:p>
          <w:p w14:paraId="4F5847C3">
            <w:pPr>
              <w:pStyle w:val="8"/>
              <w:rPr>
                <w:rFonts w:ascii="Times New Roman"/>
                <w:sz w:val="20"/>
              </w:rPr>
            </w:pPr>
          </w:p>
          <w:p w14:paraId="66377182">
            <w:pPr>
              <w:pStyle w:val="8"/>
              <w:rPr>
                <w:rFonts w:ascii="Times New Roman"/>
                <w:sz w:val="20"/>
              </w:rPr>
            </w:pPr>
          </w:p>
          <w:p w14:paraId="52483AAF">
            <w:pPr>
              <w:pStyle w:val="8"/>
              <w:rPr>
                <w:rFonts w:ascii="Times New Roman"/>
                <w:sz w:val="20"/>
              </w:rPr>
            </w:pPr>
          </w:p>
          <w:p w14:paraId="437BC159">
            <w:pPr>
              <w:pStyle w:val="8"/>
              <w:spacing w:before="8"/>
              <w:rPr>
                <w:rFonts w:ascii="Times New Roman"/>
                <w:sz w:val="16"/>
              </w:rPr>
            </w:pPr>
          </w:p>
          <w:p w14:paraId="681D6179">
            <w:pPr>
              <w:pStyle w:val="8"/>
              <w:ind w:left="6"/>
              <w:jc w:val="center"/>
              <w:rPr>
                <w:sz w:val="21"/>
              </w:rPr>
            </w:pPr>
            <w:r>
              <w:rPr>
                <w:w w:val="99"/>
                <w:sz w:val="21"/>
              </w:rPr>
              <w:t>8</w:t>
            </w:r>
          </w:p>
        </w:tc>
        <w:tc>
          <w:tcPr>
            <w:tcW w:w="1155" w:type="dxa"/>
            <w:vMerge w:val="restart"/>
          </w:tcPr>
          <w:p w14:paraId="39415036">
            <w:pPr>
              <w:pStyle w:val="8"/>
              <w:rPr>
                <w:rFonts w:ascii="Times New Roman"/>
                <w:sz w:val="20"/>
              </w:rPr>
            </w:pPr>
          </w:p>
          <w:p w14:paraId="76C9C68F">
            <w:pPr>
              <w:pStyle w:val="8"/>
              <w:rPr>
                <w:rFonts w:ascii="Times New Roman"/>
                <w:sz w:val="20"/>
              </w:rPr>
            </w:pPr>
          </w:p>
          <w:p w14:paraId="26B97810">
            <w:pPr>
              <w:pStyle w:val="8"/>
              <w:rPr>
                <w:rFonts w:ascii="Times New Roman"/>
                <w:sz w:val="20"/>
              </w:rPr>
            </w:pPr>
          </w:p>
          <w:p w14:paraId="721A34E3">
            <w:pPr>
              <w:pStyle w:val="8"/>
              <w:spacing w:before="4"/>
              <w:rPr>
                <w:rFonts w:ascii="Times New Roman"/>
                <w:sz w:val="27"/>
              </w:rPr>
            </w:pPr>
          </w:p>
          <w:p w14:paraId="2E7351E7">
            <w:pPr>
              <w:pStyle w:val="8"/>
              <w:spacing w:before="1" w:line="213" w:lineRule="auto"/>
              <w:ind w:left="50" w:right="43" w:hanging="1"/>
              <w:jc w:val="center"/>
              <w:rPr>
                <w:sz w:val="21"/>
              </w:rPr>
            </w:pPr>
            <w:r>
              <w:rPr>
                <w:sz w:val="21"/>
              </w:rPr>
              <w:t>施工图设计文件（含勘察文件）联合审查</w:t>
            </w:r>
          </w:p>
        </w:tc>
        <w:tc>
          <w:tcPr>
            <w:tcW w:w="1890" w:type="dxa"/>
          </w:tcPr>
          <w:p w14:paraId="316A1F56">
            <w:pPr>
              <w:pStyle w:val="8"/>
              <w:rPr>
                <w:rFonts w:ascii="Times New Roman"/>
                <w:sz w:val="20"/>
              </w:rPr>
            </w:pPr>
          </w:p>
          <w:p w14:paraId="656A2F67">
            <w:pPr>
              <w:pStyle w:val="8"/>
              <w:rPr>
                <w:rFonts w:ascii="Times New Roman"/>
                <w:sz w:val="20"/>
              </w:rPr>
            </w:pPr>
          </w:p>
          <w:p w14:paraId="66D0B4AA">
            <w:pPr>
              <w:pStyle w:val="8"/>
              <w:spacing w:before="10"/>
              <w:rPr>
                <w:rFonts w:ascii="Times New Roman"/>
                <w:sz w:val="24"/>
              </w:rPr>
            </w:pPr>
          </w:p>
          <w:p w14:paraId="2D7D308E">
            <w:pPr>
              <w:pStyle w:val="8"/>
              <w:spacing w:line="213" w:lineRule="auto"/>
              <w:ind w:left="628" w:right="94" w:hanging="524"/>
              <w:rPr>
                <w:sz w:val="21"/>
              </w:rPr>
            </w:pPr>
            <w:r>
              <w:rPr>
                <w:sz w:val="21"/>
              </w:rPr>
              <w:t>建筑工程施工许可证核发</w:t>
            </w:r>
          </w:p>
        </w:tc>
        <w:tc>
          <w:tcPr>
            <w:tcW w:w="735" w:type="dxa"/>
          </w:tcPr>
          <w:p w14:paraId="147B6067">
            <w:pPr>
              <w:pStyle w:val="8"/>
              <w:rPr>
                <w:rFonts w:ascii="Times New Roman"/>
                <w:sz w:val="20"/>
              </w:rPr>
            </w:pPr>
          </w:p>
        </w:tc>
        <w:tc>
          <w:tcPr>
            <w:tcW w:w="1575" w:type="dxa"/>
          </w:tcPr>
          <w:p w14:paraId="1A7FE42A">
            <w:pPr>
              <w:pStyle w:val="8"/>
              <w:rPr>
                <w:rFonts w:ascii="Times New Roman"/>
                <w:sz w:val="20"/>
              </w:rPr>
            </w:pPr>
          </w:p>
          <w:p w14:paraId="38A6FD23">
            <w:pPr>
              <w:pStyle w:val="8"/>
              <w:rPr>
                <w:rFonts w:ascii="Times New Roman"/>
                <w:sz w:val="20"/>
              </w:rPr>
            </w:pPr>
          </w:p>
          <w:p w14:paraId="52D84F39">
            <w:pPr>
              <w:pStyle w:val="8"/>
              <w:spacing w:before="10"/>
              <w:rPr>
                <w:rFonts w:ascii="Times New Roman"/>
                <w:sz w:val="24"/>
              </w:rPr>
            </w:pPr>
          </w:p>
          <w:p w14:paraId="4E876BED">
            <w:pPr>
              <w:pStyle w:val="8"/>
              <w:spacing w:line="213" w:lineRule="auto"/>
              <w:ind w:left="576" w:right="43" w:hanging="526"/>
              <w:rPr>
                <w:sz w:val="21"/>
              </w:rPr>
            </w:pPr>
            <w:r>
              <w:rPr>
                <w:sz w:val="21"/>
              </w:rPr>
              <w:t>市住房和城乡建设局</w:t>
            </w:r>
          </w:p>
        </w:tc>
        <w:tc>
          <w:tcPr>
            <w:tcW w:w="630" w:type="dxa"/>
          </w:tcPr>
          <w:p w14:paraId="56760731">
            <w:pPr>
              <w:pStyle w:val="8"/>
              <w:rPr>
                <w:rFonts w:ascii="Times New Roman"/>
                <w:sz w:val="20"/>
              </w:rPr>
            </w:pPr>
          </w:p>
          <w:p w14:paraId="5C0ECE23">
            <w:pPr>
              <w:pStyle w:val="8"/>
              <w:rPr>
                <w:rFonts w:ascii="Times New Roman"/>
                <w:sz w:val="20"/>
              </w:rPr>
            </w:pPr>
          </w:p>
          <w:p w14:paraId="12844B41">
            <w:pPr>
              <w:pStyle w:val="8"/>
              <w:rPr>
                <w:rFonts w:ascii="Times New Roman"/>
                <w:sz w:val="20"/>
              </w:rPr>
            </w:pPr>
          </w:p>
          <w:p w14:paraId="4C917244">
            <w:pPr>
              <w:pStyle w:val="8"/>
              <w:spacing w:before="153"/>
              <w:ind w:left="8"/>
              <w:jc w:val="center"/>
              <w:rPr>
                <w:sz w:val="21"/>
              </w:rPr>
            </w:pPr>
            <w:r>
              <w:rPr>
                <w:spacing w:val="-10"/>
                <w:sz w:val="21"/>
              </w:rPr>
              <w:t>州、县</w:t>
            </w:r>
          </w:p>
        </w:tc>
        <w:tc>
          <w:tcPr>
            <w:tcW w:w="3150" w:type="dxa"/>
            <w:vMerge w:val="restart"/>
          </w:tcPr>
          <w:p w14:paraId="0FB930C6">
            <w:pPr>
              <w:pStyle w:val="8"/>
              <w:spacing w:before="142" w:line="255" w:lineRule="exact"/>
              <w:ind w:left="101" w:right="93"/>
              <w:jc w:val="center"/>
              <w:rPr>
                <w:sz w:val="21"/>
              </w:rPr>
            </w:pPr>
            <w:r>
              <w:rPr>
                <w:sz w:val="21"/>
              </w:rPr>
              <w:t>《中华人民共和国消防法》</w:t>
            </w:r>
          </w:p>
          <w:p w14:paraId="71C3A417">
            <w:pPr>
              <w:pStyle w:val="8"/>
              <w:spacing w:line="240" w:lineRule="exact"/>
              <w:ind w:left="12" w:right="4"/>
              <w:jc w:val="center"/>
              <w:rPr>
                <w:sz w:val="21"/>
              </w:rPr>
            </w:pPr>
            <w:r>
              <w:rPr>
                <w:sz w:val="21"/>
              </w:rPr>
              <w:t>《建设工程勘察设计管理条例》</w:t>
            </w:r>
          </w:p>
          <w:p w14:paraId="1FBA2A0A">
            <w:pPr>
              <w:pStyle w:val="8"/>
              <w:spacing w:line="240" w:lineRule="exact"/>
              <w:ind w:left="101" w:right="93"/>
              <w:jc w:val="center"/>
              <w:rPr>
                <w:sz w:val="21"/>
              </w:rPr>
            </w:pPr>
            <w:r>
              <w:rPr>
                <w:sz w:val="21"/>
              </w:rPr>
              <w:t>《建设工程质量管理条例》</w:t>
            </w:r>
          </w:p>
          <w:p w14:paraId="232CADFD">
            <w:pPr>
              <w:pStyle w:val="8"/>
              <w:spacing w:before="8" w:line="213" w:lineRule="auto"/>
              <w:ind w:left="104" w:right="93" w:hanging="1"/>
              <w:jc w:val="center"/>
              <w:rPr>
                <w:sz w:val="21"/>
              </w:rPr>
            </w:pPr>
            <w:r>
              <w:rPr>
                <w:spacing w:val="-1"/>
                <w:sz w:val="21"/>
              </w:rPr>
              <w:t>《房屋建筑和市政基础设施工程</w:t>
            </w:r>
            <w:r>
              <w:rPr>
                <w:spacing w:val="-1"/>
                <w:w w:val="95"/>
                <w:sz w:val="21"/>
              </w:rPr>
              <w:t>施工图设计文件审查管理办法》</w:t>
            </w:r>
          </w:p>
          <w:p w14:paraId="6E0155F8">
            <w:pPr>
              <w:pStyle w:val="8"/>
              <w:spacing w:line="233" w:lineRule="exact"/>
              <w:ind w:left="12" w:right="4"/>
              <w:jc w:val="center"/>
              <w:rPr>
                <w:sz w:val="21"/>
              </w:rPr>
            </w:pPr>
            <w:r>
              <w:rPr>
                <w:sz w:val="21"/>
              </w:rPr>
              <w:t>（</w:t>
            </w:r>
            <w:r>
              <w:rPr>
                <w:spacing w:val="-6"/>
                <w:sz w:val="21"/>
              </w:rPr>
              <w:t xml:space="preserve">住房和城乡建设部令第 </w:t>
            </w:r>
            <w:r>
              <w:rPr>
                <w:sz w:val="21"/>
              </w:rPr>
              <w:t>13</w:t>
            </w:r>
            <w:r>
              <w:rPr>
                <w:spacing w:val="-20"/>
                <w:sz w:val="21"/>
              </w:rPr>
              <w:t xml:space="preserve"> 号发</w:t>
            </w:r>
          </w:p>
          <w:p w14:paraId="675C7998">
            <w:pPr>
              <w:pStyle w:val="8"/>
              <w:spacing w:before="9" w:line="213" w:lineRule="auto"/>
              <w:ind w:left="53" w:right="40"/>
              <w:jc w:val="center"/>
              <w:rPr>
                <w:sz w:val="21"/>
              </w:rPr>
            </w:pPr>
            <w:r>
              <w:rPr>
                <w:spacing w:val="-5"/>
                <w:sz w:val="21"/>
              </w:rPr>
              <w:t xml:space="preserve">布，住房和城乡建设部令第 </w:t>
            </w:r>
            <w:r>
              <w:rPr>
                <w:sz w:val="21"/>
              </w:rPr>
              <w:t>46</w:t>
            </w:r>
            <w:r>
              <w:rPr>
                <w:spacing w:val="-28"/>
                <w:sz w:val="21"/>
              </w:rPr>
              <w:t xml:space="preserve"> 号修正）</w:t>
            </w:r>
          </w:p>
          <w:p w14:paraId="01A7DE21">
            <w:pPr>
              <w:pStyle w:val="8"/>
              <w:spacing w:before="1" w:line="213" w:lineRule="auto"/>
              <w:ind w:left="15" w:right="4" w:hanging="1"/>
              <w:jc w:val="center"/>
              <w:rPr>
                <w:sz w:val="21"/>
              </w:rPr>
            </w:pPr>
            <w:r>
              <w:rPr>
                <w:sz w:val="21"/>
              </w:rPr>
              <w:t>《建设工程消防设计审查验收管</w:t>
            </w:r>
            <w:r>
              <w:rPr>
                <w:w w:val="95"/>
                <w:sz w:val="21"/>
              </w:rPr>
              <w:t>理暂行规定》（住房和城乡建设部</w:t>
            </w:r>
            <w:r>
              <w:rPr>
                <w:sz w:val="21"/>
              </w:rPr>
              <w:t>令第 51 号）</w:t>
            </w:r>
          </w:p>
        </w:tc>
        <w:tc>
          <w:tcPr>
            <w:tcW w:w="840" w:type="dxa"/>
            <w:vMerge w:val="restart"/>
          </w:tcPr>
          <w:p w14:paraId="4354DD6B">
            <w:pPr>
              <w:pStyle w:val="8"/>
              <w:rPr>
                <w:rFonts w:ascii="Times New Roman"/>
                <w:sz w:val="20"/>
              </w:rPr>
            </w:pPr>
          </w:p>
          <w:p w14:paraId="6FE8F0F2">
            <w:pPr>
              <w:pStyle w:val="8"/>
              <w:rPr>
                <w:rFonts w:ascii="Times New Roman"/>
                <w:sz w:val="20"/>
              </w:rPr>
            </w:pPr>
          </w:p>
          <w:p w14:paraId="41D04074">
            <w:pPr>
              <w:pStyle w:val="8"/>
              <w:rPr>
                <w:rFonts w:ascii="Times New Roman"/>
                <w:sz w:val="20"/>
              </w:rPr>
            </w:pPr>
          </w:p>
          <w:p w14:paraId="3A155D96">
            <w:pPr>
              <w:pStyle w:val="8"/>
              <w:rPr>
                <w:rFonts w:ascii="Times New Roman"/>
                <w:sz w:val="20"/>
              </w:rPr>
            </w:pPr>
          </w:p>
          <w:p w14:paraId="5C18728C">
            <w:pPr>
              <w:pStyle w:val="8"/>
              <w:spacing w:before="9"/>
              <w:rPr>
                <w:rFonts w:ascii="Times New Roman"/>
                <w:sz w:val="17"/>
              </w:rPr>
            </w:pPr>
          </w:p>
          <w:p w14:paraId="36BB1861">
            <w:pPr>
              <w:pStyle w:val="8"/>
              <w:spacing w:before="1" w:line="213" w:lineRule="auto"/>
              <w:ind w:left="105" w:right="93"/>
              <w:jc w:val="center"/>
              <w:rPr>
                <w:sz w:val="21"/>
              </w:rPr>
            </w:pPr>
            <w:r>
              <w:rPr>
                <w:sz w:val="21"/>
              </w:rPr>
              <w:t>施工图审查机构</w:t>
            </w:r>
          </w:p>
        </w:tc>
        <w:tc>
          <w:tcPr>
            <w:tcW w:w="630" w:type="dxa"/>
            <w:vMerge w:val="restart"/>
          </w:tcPr>
          <w:p w14:paraId="630FDEAE">
            <w:pPr>
              <w:pStyle w:val="8"/>
              <w:rPr>
                <w:rFonts w:ascii="Times New Roman"/>
                <w:sz w:val="20"/>
              </w:rPr>
            </w:pPr>
          </w:p>
          <w:p w14:paraId="3D0A0332">
            <w:pPr>
              <w:pStyle w:val="8"/>
              <w:rPr>
                <w:rFonts w:ascii="Times New Roman"/>
                <w:sz w:val="20"/>
              </w:rPr>
            </w:pPr>
          </w:p>
          <w:p w14:paraId="04570322">
            <w:pPr>
              <w:pStyle w:val="8"/>
              <w:rPr>
                <w:rFonts w:ascii="Times New Roman"/>
                <w:sz w:val="20"/>
              </w:rPr>
            </w:pPr>
          </w:p>
          <w:p w14:paraId="206FD79C">
            <w:pPr>
              <w:pStyle w:val="8"/>
              <w:rPr>
                <w:rFonts w:ascii="Times New Roman"/>
                <w:sz w:val="20"/>
              </w:rPr>
            </w:pPr>
          </w:p>
          <w:p w14:paraId="5FC934F2">
            <w:pPr>
              <w:pStyle w:val="8"/>
              <w:spacing w:before="9"/>
              <w:rPr>
                <w:rFonts w:ascii="Times New Roman"/>
                <w:sz w:val="17"/>
              </w:rPr>
            </w:pPr>
          </w:p>
          <w:p w14:paraId="7B76545D">
            <w:pPr>
              <w:pStyle w:val="8"/>
              <w:spacing w:before="1" w:line="213" w:lineRule="auto"/>
              <w:ind w:left="105" w:right="94"/>
              <w:jc w:val="both"/>
              <w:rPr>
                <w:sz w:val="21"/>
              </w:rPr>
            </w:pPr>
            <w:r>
              <w:rPr>
                <w:sz w:val="21"/>
              </w:rPr>
              <w:t>市场调节价</w:t>
            </w:r>
          </w:p>
        </w:tc>
        <w:tc>
          <w:tcPr>
            <w:tcW w:w="1155" w:type="dxa"/>
            <w:vMerge w:val="restart"/>
          </w:tcPr>
          <w:p w14:paraId="5FBEA1E3">
            <w:pPr>
              <w:pStyle w:val="8"/>
              <w:rPr>
                <w:rFonts w:ascii="Times New Roman"/>
                <w:sz w:val="20"/>
              </w:rPr>
            </w:pPr>
          </w:p>
          <w:p w14:paraId="6ACF0DE5">
            <w:pPr>
              <w:pStyle w:val="8"/>
              <w:rPr>
                <w:rFonts w:ascii="Times New Roman"/>
                <w:sz w:val="20"/>
              </w:rPr>
            </w:pPr>
          </w:p>
          <w:p w14:paraId="680EB308">
            <w:pPr>
              <w:pStyle w:val="8"/>
              <w:rPr>
                <w:rFonts w:ascii="Times New Roman"/>
                <w:sz w:val="20"/>
              </w:rPr>
            </w:pPr>
          </w:p>
          <w:p w14:paraId="5C4E69D5">
            <w:pPr>
              <w:pStyle w:val="8"/>
              <w:spacing w:before="4"/>
              <w:rPr>
                <w:rFonts w:ascii="Times New Roman"/>
                <w:sz w:val="27"/>
              </w:rPr>
            </w:pPr>
          </w:p>
          <w:p w14:paraId="4C0F3E60">
            <w:pPr>
              <w:pStyle w:val="8"/>
              <w:spacing w:before="1" w:line="213" w:lineRule="auto"/>
              <w:ind w:left="51" w:right="42"/>
              <w:jc w:val="both"/>
              <w:rPr>
                <w:sz w:val="21"/>
              </w:rPr>
            </w:pPr>
            <w:r>
              <w:rPr>
                <w:sz w:val="21"/>
              </w:rPr>
              <w:t>施工图设计文件（含勘察文件）审查合格书</w:t>
            </w:r>
          </w:p>
        </w:tc>
        <w:tc>
          <w:tcPr>
            <w:tcW w:w="2936" w:type="dxa"/>
          </w:tcPr>
          <w:p w14:paraId="4C2F9D28">
            <w:pPr>
              <w:pStyle w:val="8"/>
              <w:rPr>
                <w:rFonts w:ascii="Times New Roman"/>
                <w:sz w:val="20"/>
              </w:rPr>
            </w:pPr>
          </w:p>
          <w:p w14:paraId="062B95EE">
            <w:pPr>
              <w:pStyle w:val="8"/>
              <w:spacing w:before="156" w:line="213" w:lineRule="auto"/>
              <w:ind w:left="14" w:right="3" w:hanging="2"/>
              <w:jc w:val="center"/>
              <w:rPr>
                <w:sz w:val="21"/>
              </w:rPr>
            </w:pPr>
            <w:r>
              <w:rPr>
                <w:sz w:val="21"/>
              </w:rPr>
              <w:t xml:space="preserve">《云南省人民政府关于向中国 </w:t>
            </w:r>
            <w:r>
              <w:rPr>
                <w:spacing w:val="-2"/>
                <w:sz w:val="21"/>
              </w:rPr>
              <w:t>(云南) 自由贸易试验区各片区管委会下放第一批省级管理权</w:t>
            </w:r>
            <w:r>
              <w:rPr>
                <w:spacing w:val="-5"/>
                <w:w w:val="95"/>
                <w:sz w:val="21"/>
              </w:rPr>
              <w:t>限的决定》</w:t>
            </w:r>
            <w:r>
              <w:rPr>
                <w:w w:val="95"/>
                <w:sz w:val="21"/>
              </w:rPr>
              <w:t>（</w:t>
            </w:r>
            <w:r>
              <w:rPr>
                <w:spacing w:val="-3"/>
                <w:w w:val="95"/>
                <w:sz w:val="21"/>
              </w:rPr>
              <w:t>云政发〔</w:t>
            </w:r>
            <w:r>
              <w:rPr>
                <w:w w:val="95"/>
                <w:sz w:val="21"/>
              </w:rPr>
              <w:t>2020</w:t>
            </w:r>
            <w:r>
              <w:rPr>
                <w:spacing w:val="-8"/>
                <w:w w:val="95"/>
                <w:sz w:val="21"/>
              </w:rPr>
              <w:t>〕</w:t>
            </w:r>
            <w:r>
              <w:rPr>
                <w:w w:val="95"/>
                <w:sz w:val="21"/>
              </w:rPr>
              <w:t xml:space="preserve">35 </w:t>
            </w:r>
            <w:r>
              <w:rPr>
                <w:sz w:val="21"/>
              </w:rPr>
              <w:t>号）省级权限下放自贸区</w:t>
            </w:r>
          </w:p>
        </w:tc>
      </w:tr>
      <w:tr w14:paraId="22D0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30" w:type="dxa"/>
            <w:vMerge w:val="continue"/>
            <w:tcBorders>
              <w:top w:val="nil"/>
            </w:tcBorders>
          </w:tcPr>
          <w:p w14:paraId="7B467CD9">
            <w:pPr>
              <w:rPr>
                <w:sz w:val="2"/>
                <w:szCs w:val="2"/>
              </w:rPr>
            </w:pPr>
          </w:p>
        </w:tc>
        <w:tc>
          <w:tcPr>
            <w:tcW w:w="1155" w:type="dxa"/>
            <w:vMerge w:val="continue"/>
            <w:tcBorders>
              <w:top w:val="nil"/>
            </w:tcBorders>
          </w:tcPr>
          <w:p w14:paraId="452138AF">
            <w:pPr>
              <w:rPr>
                <w:sz w:val="2"/>
                <w:szCs w:val="2"/>
              </w:rPr>
            </w:pPr>
          </w:p>
        </w:tc>
        <w:tc>
          <w:tcPr>
            <w:tcW w:w="1890" w:type="dxa"/>
          </w:tcPr>
          <w:p w14:paraId="044C5C5B">
            <w:pPr>
              <w:pStyle w:val="8"/>
              <w:spacing w:before="10"/>
              <w:rPr>
                <w:rFonts w:ascii="Times New Roman"/>
                <w:sz w:val="22"/>
              </w:rPr>
            </w:pPr>
          </w:p>
          <w:p w14:paraId="09A48604">
            <w:pPr>
              <w:pStyle w:val="8"/>
              <w:spacing w:line="213" w:lineRule="auto"/>
              <w:ind w:left="419" w:right="94" w:hanging="315"/>
              <w:rPr>
                <w:sz w:val="21"/>
              </w:rPr>
            </w:pPr>
            <w:r>
              <w:rPr>
                <w:sz w:val="21"/>
              </w:rPr>
              <w:t>建设工程消防设计审查及验收</w:t>
            </w:r>
          </w:p>
        </w:tc>
        <w:tc>
          <w:tcPr>
            <w:tcW w:w="735" w:type="dxa"/>
          </w:tcPr>
          <w:p w14:paraId="4D70D59E">
            <w:pPr>
              <w:pStyle w:val="8"/>
              <w:spacing w:before="18" w:line="240" w:lineRule="exact"/>
              <w:ind w:left="51" w:right="42"/>
              <w:jc w:val="center"/>
              <w:rPr>
                <w:sz w:val="21"/>
              </w:rPr>
            </w:pPr>
            <w:r>
              <w:rPr>
                <w:sz w:val="21"/>
              </w:rPr>
              <w:t>建设工程消防设计审查</w:t>
            </w:r>
          </w:p>
        </w:tc>
        <w:tc>
          <w:tcPr>
            <w:tcW w:w="1575" w:type="dxa"/>
          </w:tcPr>
          <w:p w14:paraId="61442392">
            <w:pPr>
              <w:pStyle w:val="8"/>
              <w:spacing w:before="10"/>
              <w:rPr>
                <w:rFonts w:ascii="Times New Roman"/>
                <w:sz w:val="22"/>
              </w:rPr>
            </w:pPr>
          </w:p>
          <w:p w14:paraId="589E89E6">
            <w:pPr>
              <w:pStyle w:val="8"/>
              <w:spacing w:line="213" w:lineRule="auto"/>
              <w:ind w:left="576" w:right="43" w:hanging="526"/>
              <w:rPr>
                <w:sz w:val="21"/>
              </w:rPr>
            </w:pPr>
            <w:r>
              <w:rPr>
                <w:sz w:val="21"/>
              </w:rPr>
              <w:t>市住房和城乡建设局</w:t>
            </w:r>
          </w:p>
        </w:tc>
        <w:tc>
          <w:tcPr>
            <w:tcW w:w="630" w:type="dxa"/>
          </w:tcPr>
          <w:p w14:paraId="05587420">
            <w:pPr>
              <w:pStyle w:val="8"/>
              <w:rPr>
                <w:rFonts w:ascii="Times New Roman"/>
                <w:sz w:val="20"/>
              </w:rPr>
            </w:pPr>
          </w:p>
          <w:p w14:paraId="69ED16B8">
            <w:pPr>
              <w:pStyle w:val="8"/>
              <w:spacing w:before="130"/>
              <w:ind w:left="6"/>
              <w:jc w:val="center"/>
              <w:rPr>
                <w:sz w:val="21"/>
              </w:rPr>
            </w:pPr>
            <w:r>
              <w:rPr>
                <w:w w:val="99"/>
                <w:sz w:val="21"/>
              </w:rPr>
              <w:t>县</w:t>
            </w:r>
          </w:p>
        </w:tc>
        <w:tc>
          <w:tcPr>
            <w:tcW w:w="3150" w:type="dxa"/>
            <w:vMerge w:val="continue"/>
            <w:tcBorders>
              <w:top w:val="nil"/>
            </w:tcBorders>
          </w:tcPr>
          <w:p w14:paraId="49AF519E">
            <w:pPr>
              <w:rPr>
                <w:sz w:val="2"/>
                <w:szCs w:val="2"/>
              </w:rPr>
            </w:pPr>
          </w:p>
        </w:tc>
        <w:tc>
          <w:tcPr>
            <w:tcW w:w="840" w:type="dxa"/>
            <w:vMerge w:val="continue"/>
            <w:tcBorders>
              <w:top w:val="nil"/>
            </w:tcBorders>
          </w:tcPr>
          <w:p w14:paraId="070934D2">
            <w:pPr>
              <w:rPr>
                <w:sz w:val="2"/>
                <w:szCs w:val="2"/>
              </w:rPr>
            </w:pPr>
          </w:p>
        </w:tc>
        <w:tc>
          <w:tcPr>
            <w:tcW w:w="630" w:type="dxa"/>
            <w:vMerge w:val="continue"/>
            <w:tcBorders>
              <w:top w:val="nil"/>
            </w:tcBorders>
          </w:tcPr>
          <w:p w14:paraId="3EA83657">
            <w:pPr>
              <w:rPr>
                <w:sz w:val="2"/>
                <w:szCs w:val="2"/>
              </w:rPr>
            </w:pPr>
          </w:p>
        </w:tc>
        <w:tc>
          <w:tcPr>
            <w:tcW w:w="1155" w:type="dxa"/>
            <w:vMerge w:val="continue"/>
            <w:tcBorders>
              <w:top w:val="nil"/>
            </w:tcBorders>
          </w:tcPr>
          <w:p w14:paraId="5A92ADFB">
            <w:pPr>
              <w:rPr>
                <w:sz w:val="2"/>
                <w:szCs w:val="2"/>
              </w:rPr>
            </w:pPr>
          </w:p>
        </w:tc>
        <w:tc>
          <w:tcPr>
            <w:tcW w:w="2936" w:type="dxa"/>
          </w:tcPr>
          <w:p w14:paraId="0D9C659B">
            <w:pPr>
              <w:pStyle w:val="8"/>
              <w:rPr>
                <w:rFonts w:ascii="Times New Roman"/>
                <w:sz w:val="20"/>
              </w:rPr>
            </w:pPr>
          </w:p>
        </w:tc>
      </w:tr>
    </w:tbl>
    <w:p w14:paraId="45E68017">
      <w:pPr>
        <w:spacing w:after="0"/>
        <w:rPr>
          <w:rFonts w:ascii="Times New Roman"/>
          <w:sz w:val="20"/>
        </w:rPr>
        <w:sectPr>
          <w:pgSz w:w="16840" w:h="11910" w:orient="landscape"/>
          <w:pgMar w:top="1100" w:right="320" w:bottom="920" w:left="600" w:header="0" w:footer="738" w:gutter="0"/>
          <w:cols w:space="720" w:num="1"/>
        </w:sectPr>
      </w:pPr>
    </w:p>
    <w:p w14:paraId="0577FDA7">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7ED27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5077BA53">
            <w:pPr>
              <w:pStyle w:val="8"/>
              <w:rPr>
                <w:rFonts w:ascii="Times New Roman"/>
                <w:sz w:val="20"/>
              </w:rPr>
            </w:pPr>
          </w:p>
          <w:p w14:paraId="048FD4E4">
            <w:pPr>
              <w:pStyle w:val="8"/>
              <w:spacing w:before="3"/>
              <w:rPr>
                <w:rFonts w:ascii="Times New Roman"/>
                <w:sz w:val="24"/>
              </w:rPr>
            </w:pPr>
          </w:p>
          <w:p w14:paraId="661CBA77">
            <w:pPr>
              <w:pStyle w:val="8"/>
              <w:ind w:left="104"/>
              <w:rPr>
                <w:b/>
                <w:sz w:val="21"/>
              </w:rPr>
            </w:pPr>
            <w:r>
              <w:rPr>
                <w:b/>
                <w:sz w:val="21"/>
              </w:rPr>
              <w:t>序号</w:t>
            </w:r>
          </w:p>
        </w:tc>
        <w:tc>
          <w:tcPr>
            <w:tcW w:w="1155" w:type="dxa"/>
            <w:vMerge w:val="restart"/>
          </w:tcPr>
          <w:p w14:paraId="29F7F057">
            <w:pPr>
              <w:pStyle w:val="8"/>
              <w:spacing w:before="5"/>
              <w:rPr>
                <w:rFonts w:ascii="Times New Roman"/>
                <w:sz w:val="25"/>
              </w:rPr>
            </w:pPr>
          </w:p>
          <w:p w14:paraId="662D5B69">
            <w:pPr>
              <w:pStyle w:val="8"/>
              <w:spacing w:line="213" w:lineRule="auto"/>
              <w:ind w:left="156" w:right="144"/>
              <w:jc w:val="both"/>
              <w:rPr>
                <w:b/>
                <w:sz w:val="21"/>
              </w:rPr>
            </w:pPr>
            <w:r>
              <w:rPr>
                <w:b/>
                <w:sz w:val="21"/>
              </w:rPr>
              <w:t>行政审批中介服务事项名称</w:t>
            </w:r>
          </w:p>
        </w:tc>
        <w:tc>
          <w:tcPr>
            <w:tcW w:w="4830" w:type="dxa"/>
            <w:gridSpan w:val="4"/>
          </w:tcPr>
          <w:p w14:paraId="779027F3">
            <w:pPr>
              <w:pStyle w:val="8"/>
              <w:spacing w:before="44"/>
              <w:ind w:left="1574"/>
              <w:rPr>
                <w:b/>
                <w:sz w:val="21"/>
              </w:rPr>
            </w:pPr>
            <w:r>
              <w:rPr>
                <w:b/>
                <w:sz w:val="21"/>
              </w:rPr>
              <w:t>涉及行政许可事项</w:t>
            </w:r>
          </w:p>
        </w:tc>
        <w:tc>
          <w:tcPr>
            <w:tcW w:w="3150" w:type="dxa"/>
            <w:vMerge w:val="restart"/>
          </w:tcPr>
          <w:p w14:paraId="5E895BA1">
            <w:pPr>
              <w:pStyle w:val="8"/>
              <w:rPr>
                <w:rFonts w:ascii="Times New Roman"/>
                <w:sz w:val="20"/>
              </w:rPr>
            </w:pPr>
          </w:p>
          <w:p w14:paraId="5BD2ADC7">
            <w:pPr>
              <w:pStyle w:val="8"/>
              <w:spacing w:before="3"/>
              <w:rPr>
                <w:rFonts w:ascii="Times New Roman"/>
                <w:sz w:val="24"/>
              </w:rPr>
            </w:pPr>
          </w:p>
          <w:p w14:paraId="6795689F">
            <w:pPr>
              <w:pStyle w:val="8"/>
              <w:ind w:left="629"/>
              <w:rPr>
                <w:b/>
                <w:sz w:val="21"/>
              </w:rPr>
            </w:pPr>
            <w:r>
              <w:rPr>
                <w:b/>
                <w:sz w:val="21"/>
              </w:rPr>
              <w:t>中介服务原设定依据</w:t>
            </w:r>
          </w:p>
        </w:tc>
        <w:tc>
          <w:tcPr>
            <w:tcW w:w="840" w:type="dxa"/>
            <w:vMerge w:val="restart"/>
          </w:tcPr>
          <w:p w14:paraId="29021631">
            <w:pPr>
              <w:pStyle w:val="8"/>
              <w:spacing w:before="5"/>
              <w:rPr>
                <w:rFonts w:ascii="Times New Roman"/>
                <w:sz w:val="25"/>
              </w:rPr>
            </w:pPr>
          </w:p>
          <w:p w14:paraId="7CF1C199">
            <w:pPr>
              <w:pStyle w:val="8"/>
              <w:spacing w:line="213" w:lineRule="auto"/>
              <w:ind w:left="314" w:right="91" w:hanging="209"/>
              <w:rPr>
                <w:b/>
                <w:sz w:val="21"/>
              </w:rPr>
            </w:pPr>
            <w:r>
              <w:rPr>
                <w:b/>
                <w:sz w:val="21"/>
              </w:rPr>
              <w:t>中介服务</w:t>
            </w:r>
          </w:p>
          <w:p w14:paraId="084C94FF">
            <w:pPr>
              <w:pStyle w:val="8"/>
              <w:spacing w:line="247" w:lineRule="exact"/>
              <w:ind w:left="208"/>
              <w:rPr>
                <w:b/>
                <w:sz w:val="21"/>
              </w:rPr>
            </w:pPr>
            <w:r>
              <w:rPr>
                <w:b/>
                <w:sz w:val="21"/>
              </w:rPr>
              <w:t>机构</w:t>
            </w:r>
          </w:p>
        </w:tc>
        <w:tc>
          <w:tcPr>
            <w:tcW w:w="630" w:type="dxa"/>
            <w:vMerge w:val="restart"/>
          </w:tcPr>
          <w:p w14:paraId="163E3E4D">
            <w:pPr>
              <w:pStyle w:val="8"/>
              <w:rPr>
                <w:rFonts w:ascii="Times New Roman"/>
                <w:sz w:val="20"/>
              </w:rPr>
            </w:pPr>
          </w:p>
          <w:p w14:paraId="1C7143B7">
            <w:pPr>
              <w:pStyle w:val="8"/>
              <w:spacing w:before="10"/>
              <w:rPr>
                <w:rFonts w:ascii="Times New Roman"/>
                <w:sz w:val="15"/>
              </w:rPr>
            </w:pPr>
          </w:p>
          <w:p w14:paraId="3CAF6775">
            <w:pPr>
              <w:pStyle w:val="8"/>
              <w:spacing w:line="213" w:lineRule="auto"/>
              <w:ind w:left="105" w:right="92"/>
              <w:rPr>
                <w:b/>
                <w:sz w:val="21"/>
              </w:rPr>
            </w:pPr>
            <w:r>
              <w:rPr>
                <w:b/>
                <w:sz w:val="21"/>
              </w:rPr>
              <w:t>收费性质</w:t>
            </w:r>
          </w:p>
        </w:tc>
        <w:tc>
          <w:tcPr>
            <w:tcW w:w="1155" w:type="dxa"/>
            <w:vMerge w:val="restart"/>
          </w:tcPr>
          <w:p w14:paraId="3DF04241">
            <w:pPr>
              <w:pStyle w:val="8"/>
              <w:rPr>
                <w:rFonts w:ascii="Times New Roman"/>
                <w:sz w:val="20"/>
              </w:rPr>
            </w:pPr>
          </w:p>
          <w:p w14:paraId="23981BAA">
            <w:pPr>
              <w:pStyle w:val="8"/>
              <w:spacing w:before="10"/>
              <w:rPr>
                <w:rFonts w:ascii="Times New Roman"/>
                <w:sz w:val="15"/>
              </w:rPr>
            </w:pPr>
          </w:p>
          <w:p w14:paraId="2D8D6B82">
            <w:pPr>
              <w:pStyle w:val="8"/>
              <w:spacing w:line="213" w:lineRule="auto"/>
              <w:ind w:left="156" w:right="143"/>
              <w:rPr>
                <w:b/>
                <w:sz w:val="21"/>
              </w:rPr>
            </w:pPr>
            <w:r>
              <w:rPr>
                <w:b/>
                <w:sz w:val="21"/>
              </w:rPr>
              <w:t>中介服务结果要件</w:t>
            </w:r>
          </w:p>
        </w:tc>
        <w:tc>
          <w:tcPr>
            <w:tcW w:w="2936" w:type="dxa"/>
            <w:vMerge w:val="restart"/>
          </w:tcPr>
          <w:p w14:paraId="566092B1">
            <w:pPr>
              <w:pStyle w:val="8"/>
              <w:rPr>
                <w:rFonts w:ascii="Times New Roman"/>
                <w:sz w:val="20"/>
              </w:rPr>
            </w:pPr>
          </w:p>
          <w:p w14:paraId="04A1F4AF">
            <w:pPr>
              <w:pStyle w:val="8"/>
              <w:spacing w:before="3"/>
              <w:rPr>
                <w:rFonts w:ascii="Times New Roman"/>
                <w:sz w:val="24"/>
              </w:rPr>
            </w:pPr>
          </w:p>
          <w:p w14:paraId="010659A1">
            <w:pPr>
              <w:pStyle w:val="8"/>
              <w:ind w:left="12" w:right="2"/>
              <w:jc w:val="center"/>
              <w:rPr>
                <w:b/>
                <w:sz w:val="21"/>
              </w:rPr>
            </w:pPr>
            <w:r>
              <w:rPr>
                <w:b/>
                <w:sz w:val="21"/>
              </w:rPr>
              <w:t>备注</w:t>
            </w:r>
          </w:p>
        </w:tc>
      </w:tr>
      <w:tr w14:paraId="164D4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4FE8B77F">
            <w:pPr>
              <w:rPr>
                <w:sz w:val="2"/>
                <w:szCs w:val="2"/>
              </w:rPr>
            </w:pPr>
          </w:p>
        </w:tc>
        <w:tc>
          <w:tcPr>
            <w:tcW w:w="1155" w:type="dxa"/>
            <w:vMerge w:val="continue"/>
            <w:tcBorders>
              <w:top w:val="nil"/>
            </w:tcBorders>
          </w:tcPr>
          <w:p w14:paraId="5F3BAEF6">
            <w:pPr>
              <w:rPr>
                <w:sz w:val="2"/>
                <w:szCs w:val="2"/>
              </w:rPr>
            </w:pPr>
          </w:p>
        </w:tc>
        <w:tc>
          <w:tcPr>
            <w:tcW w:w="1890" w:type="dxa"/>
          </w:tcPr>
          <w:p w14:paraId="5A6D216E">
            <w:pPr>
              <w:pStyle w:val="8"/>
              <w:spacing w:before="2"/>
              <w:rPr>
                <w:rFonts w:ascii="Times New Roman"/>
                <w:sz w:val="28"/>
              </w:rPr>
            </w:pPr>
          </w:p>
          <w:p w14:paraId="30F960C1">
            <w:pPr>
              <w:pStyle w:val="8"/>
              <w:ind w:left="525"/>
              <w:rPr>
                <w:b/>
                <w:sz w:val="21"/>
              </w:rPr>
            </w:pPr>
            <w:r>
              <w:rPr>
                <w:b/>
                <w:sz w:val="21"/>
              </w:rPr>
              <w:t>主项名称</w:t>
            </w:r>
          </w:p>
        </w:tc>
        <w:tc>
          <w:tcPr>
            <w:tcW w:w="735" w:type="dxa"/>
          </w:tcPr>
          <w:p w14:paraId="32703194">
            <w:pPr>
              <w:pStyle w:val="8"/>
              <w:spacing w:before="9"/>
              <w:rPr>
                <w:rFonts w:ascii="Times New Roman"/>
                <w:sz w:val="19"/>
              </w:rPr>
            </w:pPr>
          </w:p>
          <w:p w14:paraId="2454AADF">
            <w:pPr>
              <w:pStyle w:val="8"/>
              <w:spacing w:line="213" w:lineRule="auto"/>
              <w:ind w:left="262" w:right="40" w:hanging="212"/>
              <w:rPr>
                <w:b/>
                <w:sz w:val="21"/>
              </w:rPr>
            </w:pPr>
            <w:r>
              <w:rPr>
                <w:b/>
                <w:sz w:val="21"/>
              </w:rPr>
              <w:t>子项名称</w:t>
            </w:r>
          </w:p>
        </w:tc>
        <w:tc>
          <w:tcPr>
            <w:tcW w:w="1575" w:type="dxa"/>
          </w:tcPr>
          <w:p w14:paraId="19E02D49">
            <w:pPr>
              <w:pStyle w:val="8"/>
              <w:spacing w:before="107" w:line="213" w:lineRule="auto"/>
              <w:ind w:left="261" w:right="249"/>
              <w:jc w:val="center"/>
              <w:rPr>
                <w:b/>
                <w:sz w:val="21"/>
              </w:rPr>
            </w:pPr>
            <w:r>
              <w:rPr>
                <w:b/>
                <w:sz w:val="21"/>
              </w:rPr>
              <w:t>州级、市级审批指导</w:t>
            </w:r>
          </w:p>
          <w:p w14:paraId="0A49474E">
            <w:pPr>
              <w:pStyle w:val="8"/>
              <w:spacing w:line="247" w:lineRule="exact"/>
              <w:ind w:left="30" w:right="20"/>
              <w:jc w:val="center"/>
              <w:rPr>
                <w:b/>
                <w:sz w:val="21"/>
              </w:rPr>
            </w:pPr>
            <w:r>
              <w:rPr>
                <w:b/>
                <w:sz w:val="21"/>
              </w:rPr>
              <w:t>（实施）部门</w:t>
            </w:r>
          </w:p>
        </w:tc>
        <w:tc>
          <w:tcPr>
            <w:tcW w:w="630" w:type="dxa"/>
          </w:tcPr>
          <w:p w14:paraId="0675214B">
            <w:pPr>
              <w:pStyle w:val="8"/>
              <w:spacing w:before="9"/>
              <w:rPr>
                <w:rFonts w:ascii="Times New Roman"/>
                <w:sz w:val="19"/>
              </w:rPr>
            </w:pPr>
          </w:p>
          <w:p w14:paraId="4E1BD8BD">
            <w:pPr>
              <w:pStyle w:val="8"/>
              <w:spacing w:line="213" w:lineRule="auto"/>
              <w:ind w:left="105" w:right="92"/>
              <w:rPr>
                <w:b/>
                <w:sz w:val="21"/>
              </w:rPr>
            </w:pPr>
            <w:r>
              <w:rPr>
                <w:b/>
                <w:sz w:val="21"/>
              </w:rPr>
              <w:t>行使层级</w:t>
            </w:r>
          </w:p>
        </w:tc>
        <w:tc>
          <w:tcPr>
            <w:tcW w:w="3150" w:type="dxa"/>
            <w:vMerge w:val="continue"/>
            <w:tcBorders>
              <w:top w:val="nil"/>
            </w:tcBorders>
          </w:tcPr>
          <w:p w14:paraId="1CCB3BB8">
            <w:pPr>
              <w:rPr>
                <w:sz w:val="2"/>
                <w:szCs w:val="2"/>
              </w:rPr>
            </w:pPr>
          </w:p>
        </w:tc>
        <w:tc>
          <w:tcPr>
            <w:tcW w:w="840" w:type="dxa"/>
            <w:vMerge w:val="continue"/>
            <w:tcBorders>
              <w:top w:val="nil"/>
            </w:tcBorders>
          </w:tcPr>
          <w:p w14:paraId="17954E3C">
            <w:pPr>
              <w:rPr>
                <w:sz w:val="2"/>
                <w:szCs w:val="2"/>
              </w:rPr>
            </w:pPr>
          </w:p>
        </w:tc>
        <w:tc>
          <w:tcPr>
            <w:tcW w:w="630" w:type="dxa"/>
            <w:vMerge w:val="continue"/>
            <w:tcBorders>
              <w:top w:val="nil"/>
            </w:tcBorders>
          </w:tcPr>
          <w:p w14:paraId="5FE80D1D">
            <w:pPr>
              <w:rPr>
                <w:sz w:val="2"/>
                <w:szCs w:val="2"/>
              </w:rPr>
            </w:pPr>
          </w:p>
        </w:tc>
        <w:tc>
          <w:tcPr>
            <w:tcW w:w="1155" w:type="dxa"/>
            <w:vMerge w:val="continue"/>
            <w:tcBorders>
              <w:top w:val="nil"/>
            </w:tcBorders>
          </w:tcPr>
          <w:p w14:paraId="6315C72B">
            <w:pPr>
              <w:rPr>
                <w:sz w:val="2"/>
                <w:szCs w:val="2"/>
              </w:rPr>
            </w:pPr>
          </w:p>
        </w:tc>
        <w:tc>
          <w:tcPr>
            <w:tcW w:w="2936" w:type="dxa"/>
            <w:vMerge w:val="continue"/>
            <w:tcBorders>
              <w:top w:val="nil"/>
            </w:tcBorders>
          </w:tcPr>
          <w:p w14:paraId="18F92520">
            <w:pPr>
              <w:rPr>
                <w:sz w:val="2"/>
                <w:szCs w:val="2"/>
              </w:rPr>
            </w:pPr>
          </w:p>
        </w:tc>
      </w:tr>
      <w:tr w14:paraId="0B5C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630" w:type="dxa"/>
          </w:tcPr>
          <w:p w14:paraId="2AA89737">
            <w:pPr>
              <w:pStyle w:val="8"/>
              <w:rPr>
                <w:rFonts w:ascii="Times New Roman"/>
                <w:sz w:val="20"/>
              </w:rPr>
            </w:pPr>
          </w:p>
          <w:p w14:paraId="371328D6">
            <w:pPr>
              <w:pStyle w:val="8"/>
              <w:spacing w:before="154"/>
              <w:ind w:left="6"/>
              <w:jc w:val="center"/>
              <w:rPr>
                <w:sz w:val="21"/>
              </w:rPr>
            </w:pPr>
            <w:r>
              <w:rPr>
                <w:w w:val="99"/>
                <w:sz w:val="21"/>
              </w:rPr>
              <w:t>9</w:t>
            </w:r>
          </w:p>
        </w:tc>
        <w:tc>
          <w:tcPr>
            <w:tcW w:w="1155" w:type="dxa"/>
          </w:tcPr>
          <w:p w14:paraId="704EC4BC">
            <w:pPr>
              <w:pStyle w:val="8"/>
              <w:rPr>
                <w:rFonts w:ascii="Times New Roman"/>
                <w:sz w:val="25"/>
              </w:rPr>
            </w:pPr>
          </w:p>
          <w:p w14:paraId="28DCDF6F">
            <w:pPr>
              <w:pStyle w:val="8"/>
              <w:spacing w:line="213" w:lineRule="auto"/>
              <w:ind w:left="50" w:right="43"/>
              <w:rPr>
                <w:sz w:val="21"/>
              </w:rPr>
            </w:pPr>
            <w:r>
              <w:rPr>
                <w:sz w:val="21"/>
              </w:rPr>
              <w:t>建设工程消防设施检测</w:t>
            </w:r>
          </w:p>
        </w:tc>
        <w:tc>
          <w:tcPr>
            <w:tcW w:w="1890" w:type="dxa"/>
          </w:tcPr>
          <w:p w14:paraId="467303E8">
            <w:pPr>
              <w:pStyle w:val="8"/>
              <w:rPr>
                <w:rFonts w:ascii="Times New Roman"/>
                <w:sz w:val="25"/>
              </w:rPr>
            </w:pPr>
          </w:p>
          <w:p w14:paraId="5748499E">
            <w:pPr>
              <w:pStyle w:val="8"/>
              <w:spacing w:line="213" w:lineRule="auto"/>
              <w:ind w:left="419" w:right="94" w:hanging="315"/>
              <w:rPr>
                <w:sz w:val="21"/>
              </w:rPr>
            </w:pPr>
            <w:r>
              <w:rPr>
                <w:sz w:val="21"/>
              </w:rPr>
              <w:t>建设工程消防设计审查及验收</w:t>
            </w:r>
          </w:p>
        </w:tc>
        <w:tc>
          <w:tcPr>
            <w:tcW w:w="735" w:type="dxa"/>
          </w:tcPr>
          <w:p w14:paraId="3DB359A7">
            <w:pPr>
              <w:pStyle w:val="8"/>
              <w:spacing w:before="167" w:line="213" w:lineRule="auto"/>
              <w:ind w:left="51" w:right="42"/>
              <w:jc w:val="both"/>
              <w:rPr>
                <w:sz w:val="21"/>
              </w:rPr>
            </w:pPr>
            <w:r>
              <w:rPr>
                <w:sz w:val="21"/>
              </w:rPr>
              <w:t>建设工程消防验收</w:t>
            </w:r>
          </w:p>
        </w:tc>
        <w:tc>
          <w:tcPr>
            <w:tcW w:w="1575" w:type="dxa"/>
          </w:tcPr>
          <w:p w14:paraId="29D3ED82">
            <w:pPr>
              <w:pStyle w:val="8"/>
              <w:rPr>
                <w:rFonts w:ascii="Times New Roman"/>
                <w:sz w:val="25"/>
              </w:rPr>
            </w:pPr>
          </w:p>
          <w:p w14:paraId="3AF6E829">
            <w:pPr>
              <w:pStyle w:val="8"/>
              <w:spacing w:line="213" w:lineRule="auto"/>
              <w:ind w:left="576" w:right="43" w:hanging="526"/>
              <w:rPr>
                <w:sz w:val="21"/>
              </w:rPr>
            </w:pPr>
            <w:r>
              <w:rPr>
                <w:sz w:val="21"/>
              </w:rPr>
              <w:t>市住房和城乡建设局</w:t>
            </w:r>
          </w:p>
        </w:tc>
        <w:tc>
          <w:tcPr>
            <w:tcW w:w="630" w:type="dxa"/>
          </w:tcPr>
          <w:p w14:paraId="4F8E8A84">
            <w:pPr>
              <w:pStyle w:val="8"/>
              <w:rPr>
                <w:rFonts w:ascii="Times New Roman"/>
                <w:sz w:val="20"/>
              </w:rPr>
            </w:pPr>
          </w:p>
          <w:p w14:paraId="3EDEFD96">
            <w:pPr>
              <w:pStyle w:val="8"/>
              <w:spacing w:before="154"/>
              <w:ind w:left="6"/>
              <w:jc w:val="center"/>
              <w:rPr>
                <w:sz w:val="21"/>
              </w:rPr>
            </w:pPr>
            <w:r>
              <w:rPr>
                <w:w w:val="99"/>
                <w:sz w:val="21"/>
              </w:rPr>
              <w:t>县</w:t>
            </w:r>
          </w:p>
        </w:tc>
        <w:tc>
          <w:tcPr>
            <w:tcW w:w="3150" w:type="dxa"/>
          </w:tcPr>
          <w:p w14:paraId="487EBA1D">
            <w:pPr>
              <w:pStyle w:val="8"/>
              <w:spacing w:before="24" w:line="255" w:lineRule="exact"/>
              <w:ind w:left="101" w:right="93"/>
              <w:jc w:val="center"/>
              <w:rPr>
                <w:sz w:val="21"/>
              </w:rPr>
            </w:pPr>
            <w:r>
              <w:rPr>
                <w:sz w:val="21"/>
              </w:rPr>
              <w:t>《中华人民共和国消防法》</w:t>
            </w:r>
          </w:p>
          <w:p w14:paraId="01492968">
            <w:pPr>
              <w:pStyle w:val="8"/>
              <w:spacing w:before="9" w:line="213" w:lineRule="auto"/>
              <w:ind w:left="15" w:right="4" w:hanging="1"/>
              <w:jc w:val="center"/>
              <w:rPr>
                <w:sz w:val="21"/>
              </w:rPr>
            </w:pPr>
            <w:r>
              <w:rPr>
                <w:sz w:val="21"/>
              </w:rPr>
              <w:t>《建设工程消防设计审查验收管</w:t>
            </w:r>
            <w:r>
              <w:rPr>
                <w:w w:val="95"/>
                <w:sz w:val="21"/>
              </w:rPr>
              <w:t>理暂行规定》（住房和城乡建设部</w:t>
            </w:r>
            <w:r>
              <w:rPr>
                <w:sz w:val="21"/>
              </w:rPr>
              <w:t>令第 51 号）</w:t>
            </w:r>
          </w:p>
        </w:tc>
        <w:tc>
          <w:tcPr>
            <w:tcW w:w="840" w:type="dxa"/>
          </w:tcPr>
          <w:p w14:paraId="0A07541D">
            <w:pPr>
              <w:pStyle w:val="8"/>
              <w:spacing w:before="47" w:line="213" w:lineRule="auto"/>
              <w:ind w:left="105" w:right="93"/>
              <w:jc w:val="both"/>
              <w:rPr>
                <w:sz w:val="21"/>
              </w:rPr>
            </w:pPr>
            <w:r>
              <w:rPr>
                <w:sz w:val="21"/>
              </w:rPr>
              <w:t>具备相应资质的检测单位</w:t>
            </w:r>
          </w:p>
        </w:tc>
        <w:tc>
          <w:tcPr>
            <w:tcW w:w="630" w:type="dxa"/>
          </w:tcPr>
          <w:p w14:paraId="78B23F91">
            <w:pPr>
              <w:pStyle w:val="8"/>
              <w:spacing w:before="167" w:line="213" w:lineRule="auto"/>
              <w:ind w:left="105" w:right="94"/>
              <w:jc w:val="both"/>
              <w:rPr>
                <w:sz w:val="21"/>
              </w:rPr>
            </w:pPr>
            <w:r>
              <w:rPr>
                <w:sz w:val="21"/>
              </w:rPr>
              <w:t>市场调节价</w:t>
            </w:r>
          </w:p>
        </w:tc>
        <w:tc>
          <w:tcPr>
            <w:tcW w:w="1155" w:type="dxa"/>
          </w:tcPr>
          <w:p w14:paraId="314FB61B">
            <w:pPr>
              <w:pStyle w:val="8"/>
              <w:rPr>
                <w:rFonts w:ascii="Times New Roman"/>
                <w:sz w:val="25"/>
              </w:rPr>
            </w:pPr>
          </w:p>
          <w:p w14:paraId="6BB06A33">
            <w:pPr>
              <w:pStyle w:val="8"/>
              <w:spacing w:line="213" w:lineRule="auto"/>
              <w:ind w:left="262" w:right="42" w:hanging="212"/>
              <w:rPr>
                <w:sz w:val="21"/>
              </w:rPr>
            </w:pPr>
            <w:r>
              <w:rPr>
                <w:sz w:val="21"/>
              </w:rPr>
              <w:t>消防设施检测报告</w:t>
            </w:r>
          </w:p>
        </w:tc>
        <w:tc>
          <w:tcPr>
            <w:tcW w:w="2936" w:type="dxa"/>
          </w:tcPr>
          <w:p w14:paraId="154B3969">
            <w:pPr>
              <w:pStyle w:val="8"/>
              <w:rPr>
                <w:rFonts w:ascii="Times New Roman"/>
                <w:sz w:val="20"/>
              </w:rPr>
            </w:pPr>
          </w:p>
        </w:tc>
      </w:tr>
      <w:tr w14:paraId="2D0E3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630" w:type="dxa"/>
          </w:tcPr>
          <w:p w14:paraId="5F1E01F2">
            <w:pPr>
              <w:pStyle w:val="8"/>
              <w:rPr>
                <w:rFonts w:ascii="Times New Roman"/>
                <w:sz w:val="20"/>
              </w:rPr>
            </w:pPr>
          </w:p>
          <w:p w14:paraId="560564AC">
            <w:pPr>
              <w:pStyle w:val="8"/>
              <w:spacing w:before="9"/>
              <w:rPr>
                <w:rFonts w:ascii="Times New Roman"/>
                <w:sz w:val="21"/>
              </w:rPr>
            </w:pPr>
          </w:p>
          <w:p w14:paraId="167437AF">
            <w:pPr>
              <w:pStyle w:val="8"/>
              <w:ind w:left="10"/>
              <w:jc w:val="center"/>
              <w:rPr>
                <w:sz w:val="21"/>
              </w:rPr>
            </w:pPr>
            <w:r>
              <w:rPr>
                <w:sz w:val="21"/>
              </w:rPr>
              <w:t>10</w:t>
            </w:r>
          </w:p>
        </w:tc>
        <w:tc>
          <w:tcPr>
            <w:tcW w:w="1155" w:type="dxa"/>
          </w:tcPr>
          <w:p w14:paraId="32585238">
            <w:pPr>
              <w:pStyle w:val="8"/>
              <w:rPr>
                <w:rFonts w:ascii="Times New Roman"/>
                <w:sz w:val="20"/>
              </w:rPr>
            </w:pPr>
          </w:p>
          <w:p w14:paraId="0F243E08">
            <w:pPr>
              <w:pStyle w:val="8"/>
              <w:spacing w:before="154" w:line="213" w:lineRule="auto"/>
              <w:ind w:left="261" w:right="43" w:hanging="212"/>
              <w:rPr>
                <w:sz w:val="21"/>
              </w:rPr>
            </w:pPr>
            <w:r>
              <w:rPr>
                <w:sz w:val="21"/>
              </w:rPr>
              <w:t>燃气设施安全评价</w:t>
            </w:r>
          </w:p>
        </w:tc>
        <w:tc>
          <w:tcPr>
            <w:tcW w:w="1890" w:type="dxa"/>
          </w:tcPr>
          <w:p w14:paraId="465DE755">
            <w:pPr>
              <w:pStyle w:val="8"/>
              <w:rPr>
                <w:rFonts w:ascii="Times New Roman"/>
                <w:sz w:val="20"/>
              </w:rPr>
            </w:pPr>
          </w:p>
          <w:p w14:paraId="6312D3AD">
            <w:pPr>
              <w:pStyle w:val="8"/>
              <w:spacing w:before="154" w:line="213" w:lineRule="auto"/>
              <w:ind w:left="839" w:right="94" w:hanging="735"/>
              <w:rPr>
                <w:sz w:val="21"/>
              </w:rPr>
            </w:pPr>
            <w:r>
              <w:rPr>
                <w:sz w:val="21"/>
              </w:rPr>
              <w:t>燃气经营许可证核发</w:t>
            </w:r>
          </w:p>
        </w:tc>
        <w:tc>
          <w:tcPr>
            <w:tcW w:w="735" w:type="dxa"/>
          </w:tcPr>
          <w:p w14:paraId="0A39210A">
            <w:pPr>
              <w:pStyle w:val="8"/>
              <w:rPr>
                <w:rFonts w:ascii="Times New Roman"/>
                <w:sz w:val="20"/>
              </w:rPr>
            </w:pPr>
          </w:p>
        </w:tc>
        <w:tc>
          <w:tcPr>
            <w:tcW w:w="1575" w:type="dxa"/>
          </w:tcPr>
          <w:p w14:paraId="3E91BFF2">
            <w:pPr>
              <w:pStyle w:val="8"/>
              <w:rPr>
                <w:rFonts w:ascii="Times New Roman"/>
                <w:sz w:val="20"/>
              </w:rPr>
            </w:pPr>
          </w:p>
          <w:p w14:paraId="3EC86809">
            <w:pPr>
              <w:pStyle w:val="8"/>
              <w:spacing w:before="154" w:line="213" w:lineRule="auto"/>
              <w:ind w:left="576" w:right="43" w:hanging="526"/>
              <w:rPr>
                <w:sz w:val="21"/>
              </w:rPr>
            </w:pPr>
            <w:r>
              <w:rPr>
                <w:sz w:val="21"/>
              </w:rPr>
              <w:t>市住房和城乡建设局</w:t>
            </w:r>
          </w:p>
        </w:tc>
        <w:tc>
          <w:tcPr>
            <w:tcW w:w="630" w:type="dxa"/>
          </w:tcPr>
          <w:p w14:paraId="6046EFC0">
            <w:pPr>
              <w:pStyle w:val="8"/>
              <w:rPr>
                <w:rFonts w:ascii="Times New Roman"/>
                <w:sz w:val="20"/>
              </w:rPr>
            </w:pPr>
          </w:p>
          <w:p w14:paraId="776FED95">
            <w:pPr>
              <w:pStyle w:val="8"/>
              <w:spacing w:before="9"/>
              <w:rPr>
                <w:rFonts w:ascii="Times New Roman"/>
                <w:sz w:val="21"/>
              </w:rPr>
            </w:pPr>
          </w:p>
          <w:p w14:paraId="21F1DA3E">
            <w:pPr>
              <w:pStyle w:val="8"/>
              <w:ind w:left="6"/>
              <w:jc w:val="center"/>
              <w:rPr>
                <w:sz w:val="21"/>
              </w:rPr>
            </w:pPr>
            <w:r>
              <w:rPr>
                <w:w w:val="99"/>
                <w:sz w:val="21"/>
              </w:rPr>
              <w:t>县</w:t>
            </w:r>
          </w:p>
        </w:tc>
        <w:tc>
          <w:tcPr>
            <w:tcW w:w="3150" w:type="dxa"/>
          </w:tcPr>
          <w:p w14:paraId="54220AE0">
            <w:pPr>
              <w:pStyle w:val="8"/>
              <w:rPr>
                <w:rFonts w:ascii="Times New Roman"/>
                <w:sz w:val="20"/>
              </w:rPr>
            </w:pPr>
          </w:p>
          <w:p w14:paraId="7BF931AC">
            <w:pPr>
              <w:pStyle w:val="8"/>
              <w:spacing w:before="131" w:line="255" w:lineRule="exact"/>
              <w:ind w:left="12" w:right="4"/>
              <w:jc w:val="center"/>
              <w:rPr>
                <w:sz w:val="21"/>
              </w:rPr>
            </w:pPr>
            <w:r>
              <w:rPr>
                <w:sz w:val="21"/>
              </w:rPr>
              <w:t>《中华人民共和国安全生产法》</w:t>
            </w:r>
          </w:p>
          <w:p w14:paraId="645DC1B5">
            <w:pPr>
              <w:pStyle w:val="8"/>
              <w:spacing w:line="255" w:lineRule="exact"/>
              <w:ind w:left="101" w:right="93"/>
              <w:jc w:val="center"/>
              <w:rPr>
                <w:sz w:val="21"/>
              </w:rPr>
            </w:pPr>
            <w:r>
              <w:rPr>
                <w:sz w:val="21"/>
              </w:rPr>
              <w:t>《城镇燃气管理条例》</w:t>
            </w:r>
          </w:p>
        </w:tc>
        <w:tc>
          <w:tcPr>
            <w:tcW w:w="840" w:type="dxa"/>
          </w:tcPr>
          <w:p w14:paraId="5B1E740F">
            <w:pPr>
              <w:pStyle w:val="8"/>
              <w:spacing w:before="18" w:line="240" w:lineRule="exact"/>
              <w:ind w:left="105" w:right="93"/>
              <w:jc w:val="center"/>
              <w:rPr>
                <w:sz w:val="21"/>
              </w:rPr>
            </w:pPr>
            <w:r>
              <w:rPr>
                <w:sz w:val="21"/>
              </w:rPr>
              <w:t>具备相应资质的安全评价机构</w:t>
            </w:r>
          </w:p>
        </w:tc>
        <w:tc>
          <w:tcPr>
            <w:tcW w:w="630" w:type="dxa"/>
          </w:tcPr>
          <w:p w14:paraId="2CDECDEE">
            <w:pPr>
              <w:pStyle w:val="8"/>
              <w:spacing w:before="10"/>
              <w:rPr>
                <w:rFonts w:ascii="Times New Roman"/>
                <w:sz w:val="22"/>
              </w:rPr>
            </w:pPr>
          </w:p>
          <w:p w14:paraId="727C9F97">
            <w:pPr>
              <w:pStyle w:val="8"/>
              <w:spacing w:before="1" w:line="213" w:lineRule="auto"/>
              <w:ind w:left="105" w:right="94"/>
              <w:jc w:val="both"/>
              <w:rPr>
                <w:sz w:val="21"/>
              </w:rPr>
            </w:pPr>
            <w:r>
              <w:rPr>
                <w:sz w:val="21"/>
              </w:rPr>
              <w:t>市场调节价</w:t>
            </w:r>
          </w:p>
        </w:tc>
        <w:tc>
          <w:tcPr>
            <w:tcW w:w="1155" w:type="dxa"/>
          </w:tcPr>
          <w:p w14:paraId="778792BD">
            <w:pPr>
              <w:pStyle w:val="8"/>
              <w:rPr>
                <w:rFonts w:ascii="Times New Roman"/>
                <w:sz w:val="20"/>
              </w:rPr>
            </w:pPr>
          </w:p>
          <w:p w14:paraId="59C081D6">
            <w:pPr>
              <w:pStyle w:val="8"/>
              <w:spacing w:before="154" w:line="213" w:lineRule="auto"/>
              <w:ind w:left="51" w:right="42"/>
              <w:rPr>
                <w:sz w:val="21"/>
              </w:rPr>
            </w:pPr>
            <w:r>
              <w:rPr>
                <w:sz w:val="21"/>
              </w:rPr>
              <w:t>燃气设施安全评价报告</w:t>
            </w:r>
          </w:p>
        </w:tc>
        <w:tc>
          <w:tcPr>
            <w:tcW w:w="2936" w:type="dxa"/>
          </w:tcPr>
          <w:p w14:paraId="7F2F2334">
            <w:pPr>
              <w:pStyle w:val="8"/>
              <w:rPr>
                <w:rFonts w:ascii="Times New Roman"/>
                <w:sz w:val="20"/>
              </w:rPr>
            </w:pPr>
          </w:p>
        </w:tc>
      </w:tr>
      <w:tr w14:paraId="57B6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630" w:type="dxa"/>
            <w:vMerge w:val="restart"/>
          </w:tcPr>
          <w:p w14:paraId="44DA2E0F">
            <w:pPr>
              <w:pStyle w:val="8"/>
              <w:rPr>
                <w:rFonts w:ascii="Times New Roman"/>
                <w:sz w:val="20"/>
              </w:rPr>
            </w:pPr>
          </w:p>
          <w:p w14:paraId="77CA6FBE">
            <w:pPr>
              <w:pStyle w:val="8"/>
              <w:rPr>
                <w:rFonts w:ascii="Times New Roman"/>
                <w:sz w:val="20"/>
              </w:rPr>
            </w:pPr>
          </w:p>
          <w:p w14:paraId="5AE40CFA">
            <w:pPr>
              <w:pStyle w:val="8"/>
              <w:rPr>
                <w:rFonts w:ascii="Times New Roman"/>
                <w:sz w:val="20"/>
              </w:rPr>
            </w:pPr>
          </w:p>
          <w:p w14:paraId="3B80CBDA">
            <w:pPr>
              <w:pStyle w:val="8"/>
              <w:rPr>
                <w:rFonts w:ascii="Times New Roman"/>
                <w:sz w:val="20"/>
              </w:rPr>
            </w:pPr>
          </w:p>
          <w:p w14:paraId="75C56991">
            <w:pPr>
              <w:pStyle w:val="8"/>
              <w:rPr>
                <w:rFonts w:ascii="Times New Roman"/>
                <w:sz w:val="20"/>
              </w:rPr>
            </w:pPr>
          </w:p>
          <w:p w14:paraId="6EF82FC3">
            <w:pPr>
              <w:pStyle w:val="8"/>
              <w:spacing w:before="10"/>
              <w:rPr>
                <w:rFonts w:ascii="Times New Roman"/>
                <w:sz w:val="27"/>
              </w:rPr>
            </w:pPr>
          </w:p>
          <w:p w14:paraId="205424F0">
            <w:pPr>
              <w:pStyle w:val="8"/>
              <w:ind w:left="210"/>
              <w:rPr>
                <w:sz w:val="21"/>
              </w:rPr>
            </w:pPr>
            <w:r>
              <w:rPr>
                <w:sz w:val="21"/>
              </w:rPr>
              <w:t>11</w:t>
            </w:r>
          </w:p>
        </w:tc>
        <w:tc>
          <w:tcPr>
            <w:tcW w:w="1155" w:type="dxa"/>
            <w:vMerge w:val="restart"/>
          </w:tcPr>
          <w:p w14:paraId="5FBDE0A6">
            <w:pPr>
              <w:pStyle w:val="8"/>
              <w:rPr>
                <w:rFonts w:ascii="Times New Roman"/>
                <w:sz w:val="20"/>
              </w:rPr>
            </w:pPr>
          </w:p>
          <w:p w14:paraId="2898C996">
            <w:pPr>
              <w:pStyle w:val="8"/>
              <w:rPr>
                <w:rFonts w:ascii="Times New Roman"/>
                <w:sz w:val="20"/>
              </w:rPr>
            </w:pPr>
          </w:p>
          <w:p w14:paraId="46E812EC">
            <w:pPr>
              <w:pStyle w:val="8"/>
              <w:rPr>
                <w:rFonts w:ascii="Times New Roman"/>
                <w:sz w:val="20"/>
              </w:rPr>
            </w:pPr>
          </w:p>
          <w:p w14:paraId="30659903">
            <w:pPr>
              <w:pStyle w:val="8"/>
              <w:rPr>
                <w:rFonts w:ascii="Times New Roman"/>
                <w:sz w:val="20"/>
              </w:rPr>
            </w:pPr>
          </w:p>
          <w:p w14:paraId="14E93BA2">
            <w:pPr>
              <w:pStyle w:val="8"/>
              <w:rPr>
                <w:rFonts w:ascii="Times New Roman"/>
                <w:sz w:val="20"/>
              </w:rPr>
            </w:pPr>
          </w:p>
          <w:p w14:paraId="49E04CAA">
            <w:pPr>
              <w:pStyle w:val="8"/>
              <w:spacing w:before="5"/>
              <w:rPr>
                <w:rFonts w:ascii="Times New Roman"/>
                <w:sz w:val="19"/>
              </w:rPr>
            </w:pPr>
          </w:p>
          <w:p w14:paraId="1AD24FE9">
            <w:pPr>
              <w:pStyle w:val="8"/>
              <w:spacing w:line="213" w:lineRule="auto"/>
              <w:ind w:left="50" w:right="43"/>
              <w:rPr>
                <w:sz w:val="21"/>
              </w:rPr>
            </w:pPr>
            <w:r>
              <w:rPr>
                <w:sz w:val="21"/>
              </w:rPr>
              <w:t>营运车辆技术等级评定</w:t>
            </w:r>
          </w:p>
        </w:tc>
        <w:tc>
          <w:tcPr>
            <w:tcW w:w="1890" w:type="dxa"/>
          </w:tcPr>
          <w:p w14:paraId="521C2137">
            <w:pPr>
              <w:pStyle w:val="8"/>
              <w:spacing w:before="9"/>
              <w:rPr>
                <w:rFonts w:ascii="Times New Roman"/>
                <w:sz w:val="22"/>
              </w:rPr>
            </w:pPr>
          </w:p>
          <w:p w14:paraId="41F563B8">
            <w:pPr>
              <w:pStyle w:val="8"/>
              <w:spacing w:line="213" w:lineRule="auto"/>
              <w:ind w:left="314" w:right="94" w:hanging="209"/>
              <w:rPr>
                <w:sz w:val="21"/>
              </w:rPr>
            </w:pPr>
            <w:r>
              <w:rPr>
                <w:sz w:val="21"/>
              </w:rPr>
              <w:t>道路旅客运输及客运站经营许可</w:t>
            </w:r>
          </w:p>
        </w:tc>
        <w:tc>
          <w:tcPr>
            <w:tcW w:w="735" w:type="dxa"/>
          </w:tcPr>
          <w:p w14:paraId="54D9B4CA">
            <w:pPr>
              <w:pStyle w:val="8"/>
              <w:spacing w:before="17" w:line="240" w:lineRule="exact"/>
              <w:ind w:left="51" w:right="42"/>
              <w:jc w:val="center"/>
              <w:rPr>
                <w:sz w:val="21"/>
              </w:rPr>
            </w:pPr>
            <w:r>
              <w:rPr>
                <w:sz w:val="21"/>
              </w:rPr>
              <w:t>道路旅客运输经营许可</w:t>
            </w:r>
          </w:p>
        </w:tc>
        <w:tc>
          <w:tcPr>
            <w:tcW w:w="1575" w:type="dxa"/>
          </w:tcPr>
          <w:p w14:paraId="19B307C0">
            <w:pPr>
              <w:pStyle w:val="8"/>
              <w:rPr>
                <w:rFonts w:ascii="Times New Roman"/>
                <w:sz w:val="20"/>
              </w:rPr>
            </w:pPr>
          </w:p>
          <w:p w14:paraId="2625A550">
            <w:pPr>
              <w:pStyle w:val="8"/>
              <w:spacing w:before="129"/>
              <w:ind w:left="30" w:right="25"/>
              <w:jc w:val="center"/>
              <w:rPr>
                <w:sz w:val="21"/>
              </w:rPr>
            </w:pPr>
            <w:r>
              <w:rPr>
                <w:sz w:val="21"/>
              </w:rPr>
              <w:t>市交通运输局</w:t>
            </w:r>
          </w:p>
        </w:tc>
        <w:tc>
          <w:tcPr>
            <w:tcW w:w="630" w:type="dxa"/>
          </w:tcPr>
          <w:p w14:paraId="6A9E578C">
            <w:pPr>
              <w:pStyle w:val="8"/>
              <w:rPr>
                <w:rFonts w:ascii="Times New Roman"/>
                <w:sz w:val="20"/>
              </w:rPr>
            </w:pPr>
          </w:p>
          <w:p w14:paraId="239018B2">
            <w:pPr>
              <w:pStyle w:val="8"/>
              <w:spacing w:before="129"/>
              <w:ind w:left="8"/>
              <w:jc w:val="center"/>
              <w:rPr>
                <w:sz w:val="21"/>
              </w:rPr>
            </w:pPr>
            <w:r>
              <w:rPr>
                <w:spacing w:val="-10"/>
                <w:sz w:val="21"/>
              </w:rPr>
              <w:t>州、县</w:t>
            </w:r>
          </w:p>
        </w:tc>
        <w:tc>
          <w:tcPr>
            <w:tcW w:w="3150" w:type="dxa"/>
            <w:vMerge w:val="restart"/>
          </w:tcPr>
          <w:p w14:paraId="4A42BCBD">
            <w:pPr>
              <w:pStyle w:val="8"/>
              <w:rPr>
                <w:rFonts w:ascii="Times New Roman"/>
                <w:sz w:val="20"/>
              </w:rPr>
            </w:pPr>
          </w:p>
          <w:p w14:paraId="317FCD98">
            <w:pPr>
              <w:pStyle w:val="8"/>
              <w:rPr>
                <w:rFonts w:ascii="Times New Roman"/>
                <w:sz w:val="20"/>
              </w:rPr>
            </w:pPr>
          </w:p>
          <w:p w14:paraId="4D7791A2">
            <w:pPr>
              <w:pStyle w:val="8"/>
              <w:rPr>
                <w:rFonts w:ascii="Times New Roman"/>
                <w:sz w:val="20"/>
              </w:rPr>
            </w:pPr>
          </w:p>
          <w:p w14:paraId="1DF2DB6C">
            <w:pPr>
              <w:pStyle w:val="8"/>
              <w:spacing w:before="7"/>
              <w:rPr>
                <w:rFonts w:ascii="Times New Roman"/>
                <w:sz w:val="15"/>
              </w:rPr>
            </w:pPr>
          </w:p>
          <w:p w14:paraId="7ECA5E42">
            <w:pPr>
              <w:pStyle w:val="8"/>
              <w:spacing w:before="1" w:line="255" w:lineRule="exact"/>
              <w:ind w:left="15" w:right="-29"/>
              <w:rPr>
                <w:sz w:val="21"/>
              </w:rPr>
            </w:pPr>
            <w:r>
              <w:rPr>
                <w:sz w:val="21"/>
              </w:rPr>
              <w:t>《中华人民共和国道路运输条例》</w:t>
            </w:r>
          </w:p>
          <w:p w14:paraId="52E67058">
            <w:pPr>
              <w:pStyle w:val="8"/>
              <w:spacing w:line="240" w:lineRule="exact"/>
              <w:ind w:left="104"/>
              <w:rPr>
                <w:sz w:val="21"/>
              </w:rPr>
            </w:pPr>
            <w:r>
              <w:rPr>
                <w:sz w:val="21"/>
              </w:rPr>
              <w:t>《道路运输车辆技术管理规定》</w:t>
            </w:r>
          </w:p>
          <w:p w14:paraId="78CA6F5C">
            <w:pPr>
              <w:pStyle w:val="8"/>
              <w:spacing w:line="240" w:lineRule="exact"/>
              <w:ind w:left="53"/>
              <w:rPr>
                <w:sz w:val="21"/>
              </w:rPr>
            </w:pPr>
            <w:r>
              <w:rPr>
                <w:sz w:val="21"/>
              </w:rPr>
              <w:t>（</w:t>
            </w:r>
            <w:r>
              <w:rPr>
                <w:spacing w:val="-8"/>
                <w:sz w:val="21"/>
              </w:rPr>
              <w:t xml:space="preserve">交通运输部令 </w:t>
            </w:r>
            <w:r>
              <w:rPr>
                <w:sz w:val="21"/>
              </w:rPr>
              <w:t>2016</w:t>
            </w:r>
            <w:r>
              <w:rPr>
                <w:spacing w:val="-29"/>
                <w:sz w:val="21"/>
              </w:rPr>
              <w:t xml:space="preserve"> 年第 </w:t>
            </w:r>
            <w:r>
              <w:rPr>
                <w:sz w:val="21"/>
              </w:rPr>
              <w:t>1</w:t>
            </w:r>
            <w:r>
              <w:rPr>
                <w:spacing w:val="-19"/>
                <w:sz w:val="21"/>
              </w:rPr>
              <w:t xml:space="preserve"> 号发</w:t>
            </w:r>
          </w:p>
          <w:p w14:paraId="380B71EB">
            <w:pPr>
              <w:pStyle w:val="8"/>
              <w:spacing w:before="8" w:line="213" w:lineRule="auto"/>
              <w:ind w:left="104" w:right="94"/>
              <w:jc w:val="center"/>
              <w:rPr>
                <w:sz w:val="21"/>
              </w:rPr>
            </w:pPr>
            <w:r>
              <w:rPr>
                <w:spacing w:val="-6"/>
                <w:sz w:val="21"/>
              </w:rPr>
              <w:t xml:space="preserve">布，交通运输部令 </w:t>
            </w:r>
            <w:r>
              <w:rPr>
                <w:sz w:val="21"/>
              </w:rPr>
              <w:t>2019</w:t>
            </w:r>
            <w:r>
              <w:rPr>
                <w:spacing w:val="-15"/>
                <w:sz w:val="21"/>
              </w:rPr>
              <w:t xml:space="preserve"> 年第 </w:t>
            </w:r>
            <w:r>
              <w:rPr>
                <w:spacing w:val="-6"/>
                <w:sz w:val="21"/>
              </w:rPr>
              <w:t xml:space="preserve">19 </w:t>
            </w:r>
            <w:r>
              <w:rPr>
                <w:sz w:val="21"/>
              </w:rPr>
              <w:t>号修正）</w:t>
            </w:r>
          </w:p>
          <w:p w14:paraId="0BFD529C">
            <w:pPr>
              <w:pStyle w:val="8"/>
              <w:spacing w:line="247" w:lineRule="exact"/>
              <w:ind w:left="99" w:right="93"/>
              <w:jc w:val="center"/>
              <w:rPr>
                <w:sz w:val="21"/>
              </w:rPr>
            </w:pPr>
            <w:r>
              <w:rPr>
                <w:sz w:val="21"/>
              </w:rPr>
              <w:t>《云南省道路运输条例》</w:t>
            </w:r>
          </w:p>
        </w:tc>
        <w:tc>
          <w:tcPr>
            <w:tcW w:w="840" w:type="dxa"/>
            <w:vMerge w:val="restart"/>
          </w:tcPr>
          <w:p w14:paraId="122C5E4A">
            <w:pPr>
              <w:pStyle w:val="8"/>
              <w:rPr>
                <w:rFonts w:ascii="Times New Roman"/>
                <w:sz w:val="20"/>
              </w:rPr>
            </w:pPr>
          </w:p>
          <w:p w14:paraId="7DA0BA8B">
            <w:pPr>
              <w:pStyle w:val="8"/>
              <w:rPr>
                <w:rFonts w:ascii="Times New Roman"/>
                <w:sz w:val="20"/>
              </w:rPr>
            </w:pPr>
          </w:p>
          <w:p w14:paraId="29120E84">
            <w:pPr>
              <w:pStyle w:val="8"/>
              <w:rPr>
                <w:rFonts w:ascii="Times New Roman"/>
                <w:sz w:val="20"/>
              </w:rPr>
            </w:pPr>
          </w:p>
          <w:p w14:paraId="28CFE8C1">
            <w:pPr>
              <w:pStyle w:val="8"/>
              <w:rPr>
                <w:rFonts w:ascii="Times New Roman"/>
                <w:sz w:val="20"/>
              </w:rPr>
            </w:pPr>
          </w:p>
          <w:p w14:paraId="2B47884C">
            <w:pPr>
              <w:pStyle w:val="8"/>
              <w:spacing w:before="6"/>
              <w:rPr>
                <w:rFonts w:ascii="Times New Roman"/>
                <w:sz w:val="18"/>
              </w:rPr>
            </w:pPr>
          </w:p>
          <w:p w14:paraId="61797143">
            <w:pPr>
              <w:pStyle w:val="8"/>
              <w:spacing w:line="213" w:lineRule="auto"/>
              <w:ind w:left="105" w:right="93"/>
              <w:jc w:val="both"/>
              <w:rPr>
                <w:sz w:val="21"/>
              </w:rPr>
            </w:pPr>
            <w:r>
              <w:rPr>
                <w:sz w:val="21"/>
              </w:rPr>
              <w:t>机动车综合性能检测机构</w:t>
            </w:r>
          </w:p>
        </w:tc>
        <w:tc>
          <w:tcPr>
            <w:tcW w:w="630" w:type="dxa"/>
            <w:vMerge w:val="restart"/>
          </w:tcPr>
          <w:p w14:paraId="1265A934">
            <w:pPr>
              <w:pStyle w:val="8"/>
              <w:rPr>
                <w:rFonts w:ascii="Times New Roman"/>
                <w:sz w:val="20"/>
              </w:rPr>
            </w:pPr>
          </w:p>
          <w:p w14:paraId="561BAE02">
            <w:pPr>
              <w:pStyle w:val="8"/>
              <w:rPr>
                <w:rFonts w:ascii="Times New Roman"/>
                <w:sz w:val="20"/>
              </w:rPr>
            </w:pPr>
          </w:p>
          <w:p w14:paraId="5762C755">
            <w:pPr>
              <w:pStyle w:val="8"/>
              <w:rPr>
                <w:rFonts w:ascii="Times New Roman"/>
                <w:sz w:val="20"/>
              </w:rPr>
            </w:pPr>
          </w:p>
          <w:p w14:paraId="05C71A9F">
            <w:pPr>
              <w:pStyle w:val="8"/>
              <w:rPr>
                <w:rFonts w:ascii="Times New Roman"/>
                <w:sz w:val="20"/>
              </w:rPr>
            </w:pPr>
          </w:p>
          <w:p w14:paraId="5837130E">
            <w:pPr>
              <w:pStyle w:val="8"/>
              <w:rPr>
                <w:rFonts w:ascii="Times New Roman"/>
                <w:sz w:val="29"/>
              </w:rPr>
            </w:pPr>
          </w:p>
          <w:p w14:paraId="4FE21821">
            <w:pPr>
              <w:pStyle w:val="8"/>
              <w:spacing w:line="213" w:lineRule="auto"/>
              <w:ind w:left="105" w:right="94"/>
              <w:jc w:val="both"/>
              <w:rPr>
                <w:sz w:val="21"/>
              </w:rPr>
            </w:pPr>
            <w:r>
              <w:rPr>
                <w:sz w:val="21"/>
              </w:rPr>
              <w:t>市场调节价</w:t>
            </w:r>
          </w:p>
        </w:tc>
        <w:tc>
          <w:tcPr>
            <w:tcW w:w="1155" w:type="dxa"/>
            <w:vMerge w:val="restart"/>
          </w:tcPr>
          <w:p w14:paraId="2D570874">
            <w:pPr>
              <w:pStyle w:val="8"/>
              <w:rPr>
                <w:rFonts w:ascii="Times New Roman"/>
                <w:sz w:val="20"/>
              </w:rPr>
            </w:pPr>
          </w:p>
          <w:p w14:paraId="182491C8">
            <w:pPr>
              <w:pStyle w:val="8"/>
              <w:rPr>
                <w:rFonts w:ascii="Times New Roman"/>
                <w:sz w:val="20"/>
              </w:rPr>
            </w:pPr>
          </w:p>
          <w:p w14:paraId="444619AB">
            <w:pPr>
              <w:pStyle w:val="8"/>
              <w:rPr>
                <w:rFonts w:ascii="Times New Roman"/>
                <w:sz w:val="20"/>
              </w:rPr>
            </w:pPr>
          </w:p>
          <w:p w14:paraId="132BC223">
            <w:pPr>
              <w:pStyle w:val="8"/>
              <w:spacing w:before="1"/>
              <w:rPr>
                <w:rFonts w:ascii="Times New Roman"/>
                <w:sz w:val="28"/>
              </w:rPr>
            </w:pPr>
          </w:p>
          <w:p w14:paraId="7CC33B8F">
            <w:pPr>
              <w:pStyle w:val="8"/>
              <w:spacing w:line="213" w:lineRule="auto"/>
              <w:ind w:left="51" w:right="42"/>
              <w:jc w:val="center"/>
              <w:rPr>
                <w:sz w:val="21"/>
              </w:rPr>
            </w:pPr>
            <w:r>
              <w:rPr>
                <w:sz w:val="21"/>
              </w:rPr>
              <w:t>签注了车辆技术等级的机动车安全技术检验报告</w:t>
            </w:r>
          </w:p>
        </w:tc>
        <w:tc>
          <w:tcPr>
            <w:tcW w:w="2936" w:type="dxa"/>
            <w:vMerge w:val="restart"/>
          </w:tcPr>
          <w:p w14:paraId="3AB64449">
            <w:pPr>
              <w:pStyle w:val="8"/>
              <w:rPr>
                <w:rFonts w:ascii="Times New Roman"/>
                <w:sz w:val="20"/>
              </w:rPr>
            </w:pPr>
          </w:p>
          <w:p w14:paraId="133EDE71">
            <w:pPr>
              <w:pStyle w:val="8"/>
              <w:rPr>
                <w:rFonts w:ascii="Times New Roman"/>
                <w:sz w:val="20"/>
              </w:rPr>
            </w:pPr>
          </w:p>
          <w:p w14:paraId="3A2DD9F5">
            <w:pPr>
              <w:pStyle w:val="8"/>
              <w:rPr>
                <w:rFonts w:ascii="Times New Roman"/>
                <w:sz w:val="20"/>
              </w:rPr>
            </w:pPr>
          </w:p>
          <w:p w14:paraId="5BE32553">
            <w:pPr>
              <w:pStyle w:val="8"/>
              <w:rPr>
                <w:rFonts w:ascii="Times New Roman"/>
                <w:sz w:val="20"/>
              </w:rPr>
            </w:pPr>
          </w:p>
          <w:p w14:paraId="2C3BEB9F">
            <w:pPr>
              <w:pStyle w:val="8"/>
              <w:rPr>
                <w:rFonts w:ascii="Times New Roman"/>
                <w:sz w:val="29"/>
              </w:rPr>
            </w:pPr>
          </w:p>
          <w:p w14:paraId="05FF9323">
            <w:pPr>
              <w:pStyle w:val="8"/>
              <w:spacing w:line="213" w:lineRule="auto"/>
              <w:ind w:left="14" w:right="-29" w:hanging="32"/>
              <w:jc w:val="center"/>
              <w:rPr>
                <w:sz w:val="21"/>
              </w:rPr>
            </w:pPr>
            <w:r>
              <w:rPr>
                <w:sz w:val="21"/>
              </w:rPr>
              <w:t xml:space="preserve">与公安部门的行政审批中介服 </w:t>
            </w:r>
            <w:r>
              <w:rPr>
                <w:spacing w:val="-1"/>
                <w:w w:val="95"/>
                <w:sz w:val="21"/>
              </w:rPr>
              <w:t xml:space="preserve">务事项“机动车安全技术检验” </w:t>
            </w:r>
            <w:r>
              <w:rPr>
                <w:sz w:val="21"/>
              </w:rPr>
              <w:t>合并实施，不得重复收费。</w:t>
            </w:r>
          </w:p>
        </w:tc>
      </w:tr>
      <w:tr w14:paraId="20541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630" w:type="dxa"/>
            <w:vMerge w:val="continue"/>
            <w:tcBorders>
              <w:top w:val="nil"/>
            </w:tcBorders>
          </w:tcPr>
          <w:p w14:paraId="44DE26A7">
            <w:pPr>
              <w:rPr>
                <w:sz w:val="2"/>
                <w:szCs w:val="2"/>
              </w:rPr>
            </w:pPr>
          </w:p>
        </w:tc>
        <w:tc>
          <w:tcPr>
            <w:tcW w:w="1155" w:type="dxa"/>
            <w:vMerge w:val="continue"/>
            <w:tcBorders>
              <w:top w:val="nil"/>
            </w:tcBorders>
          </w:tcPr>
          <w:p w14:paraId="60D06821">
            <w:pPr>
              <w:rPr>
                <w:sz w:val="2"/>
                <w:szCs w:val="2"/>
              </w:rPr>
            </w:pPr>
          </w:p>
        </w:tc>
        <w:tc>
          <w:tcPr>
            <w:tcW w:w="1890" w:type="dxa"/>
            <w:vMerge w:val="restart"/>
          </w:tcPr>
          <w:p w14:paraId="5D41A1CE">
            <w:pPr>
              <w:pStyle w:val="8"/>
              <w:rPr>
                <w:rFonts w:ascii="Times New Roman"/>
                <w:sz w:val="20"/>
              </w:rPr>
            </w:pPr>
          </w:p>
          <w:p w14:paraId="1D1406BA">
            <w:pPr>
              <w:pStyle w:val="8"/>
              <w:rPr>
                <w:rFonts w:ascii="Times New Roman"/>
                <w:sz w:val="20"/>
              </w:rPr>
            </w:pPr>
          </w:p>
          <w:p w14:paraId="56F17F9A">
            <w:pPr>
              <w:pStyle w:val="8"/>
              <w:spacing w:before="1"/>
              <w:rPr>
                <w:rFonts w:ascii="Times New Roman"/>
                <w:sz w:val="16"/>
              </w:rPr>
            </w:pPr>
          </w:p>
          <w:p w14:paraId="2765ABD3">
            <w:pPr>
              <w:pStyle w:val="8"/>
              <w:ind w:left="105"/>
              <w:rPr>
                <w:sz w:val="21"/>
              </w:rPr>
            </w:pPr>
            <w:r>
              <w:rPr>
                <w:sz w:val="21"/>
              </w:rPr>
              <w:t>道路货物运输许可</w:t>
            </w:r>
          </w:p>
        </w:tc>
        <w:tc>
          <w:tcPr>
            <w:tcW w:w="735" w:type="dxa"/>
          </w:tcPr>
          <w:p w14:paraId="0962D711">
            <w:pPr>
              <w:pStyle w:val="8"/>
              <w:spacing w:before="47" w:line="213" w:lineRule="auto"/>
              <w:ind w:left="51" w:right="42"/>
              <w:jc w:val="both"/>
              <w:rPr>
                <w:sz w:val="21"/>
              </w:rPr>
            </w:pPr>
            <w:r>
              <w:rPr>
                <w:sz w:val="21"/>
              </w:rPr>
              <w:t>道路货运经营许可</w:t>
            </w:r>
          </w:p>
        </w:tc>
        <w:tc>
          <w:tcPr>
            <w:tcW w:w="1575" w:type="dxa"/>
          </w:tcPr>
          <w:p w14:paraId="79BA0EA4">
            <w:pPr>
              <w:pStyle w:val="8"/>
              <w:spacing w:before="11"/>
              <w:rPr>
                <w:rFonts w:ascii="Times New Roman"/>
                <w:sz w:val="22"/>
              </w:rPr>
            </w:pPr>
          </w:p>
          <w:p w14:paraId="23E8E379">
            <w:pPr>
              <w:pStyle w:val="8"/>
              <w:ind w:left="30" w:right="25"/>
              <w:jc w:val="center"/>
              <w:rPr>
                <w:sz w:val="21"/>
              </w:rPr>
            </w:pPr>
            <w:r>
              <w:rPr>
                <w:sz w:val="21"/>
              </w:rPr>
              <w:t>市交通运输局</w:t>
            </w:r>
          </w:p>
        </w:tc>
        <w:tc>
          <w:tcPr>
            <w:tcW w:w="630" w:type="dxa"/>
          </w:tcPr>
          <w:p w14:paraId="266C5DD6">
            <w:pPr>
              <w:pStyle w:val="8"/>
              <w:spacing w:before="11"/>
              <w:rPr>
                <w:rFonts w:ascii="Times New Roman"/>
                <w:sz w:val="22"/>
              </w:rPr>
            </w:pPr>
          </w:p>
          <w:p w14:paraId="4E8AD13C">
            <w:pPr>
              <w:pStyle w:val="8"/>
              <w:ind w:left="6"/>
              <w:jc w:val="center"/>
              <w:rPr>
                <w:sz w:val="21"/>
              </w:rPr>
            </w:pPr>
            <w:r>
              <w:rPr>
                <w:w w:val="99"/>
                <w:sz w:val="21"/>
              </w:rPr>
              <w:t>县</w:t>
            </w:r>
          </w:p>
        </w:tc>
        <w:tc>
          <w:tcPr>
            <w:tcW w:w="3150" w:type="dxa"/>
            <w:vMerge w:val="continue"/>
            <w:tcBorders>
              <w:top w:val="nil"/>
            </w:tcBorders>
          </w:tcPr>
          <w:p w14:paraId="78209F2F">
            <w:pPr>
              <w:rPr>
                <w:sz w:val="2"/>
                <w:szCs w:val="2"/>
              </w:rPr>
            </w:pPr>
          </w:p>
        </w:tc>
        <w:tc>
          <w:tcPr>
            <w:tcW w:w="840" w:type="dxa"/>
            <w:vMerge w:val="continue"/>
            <w:tcBorders>
              <w:top w:val="nil"/>
            </w:tcBorders>
          </w:tcPr>
          <w:p w14:paraId="0C232A54">
            <w:pPr>
              <w:rPr>
                <w:sz w:val="2"/>
                <w:szCs w:val="2"/>
              </w:rPr>
            </w:pPr>
          </w:p>
        </w:tc>
        <w:tc>
          <w:tcPr>
            <w:tcW w:w="630" w:type="dxa"/>
            <w:vMerge w:val="continue"/>
            <w:tcBorders>
              <w:top w:val="nil"/>
            </w:tcBorders>
          </w:tcPr>
          <w:p w14:paraId="06EF9480">
            <w:pPr>
              <w:rPr>
                <w:sz w:val="2"/>
                <w:szCs w:val="2"/>
              </w:rPr>
            </w:pPr>
          </w:p>
        </w:tc>
        <w:tc>
          <w:tcPr>
            <w:tcW w:w="1155" w:type="dxa"/>
            <w:vMerge w:val="continue"/>
            <w:tcBorders>
              <w:top w:val="nil"/>
            </w:tcBorders>
          </w:tcPr>
          <w:p w14:paraId="5AFFD5F8">
            <w:pPr>
              <w:rPr>
                <w:sz w:val="2"/>
                <w:szCs w:val="2"/>
              </w:rPr>
            </w:pPr>
          </w:p>
        </w:tc>
        <w:tc>
          <w:tcPr>
            <w:tcW w:w="2936" w:type="dxa"/>
            <w:vMerge w:val="continue"/>
            <w:tcBorders>
              <w:top w:val="nil"/>
            </w:tcBorders>
          </w:tcPr>
          <w:p w14:paraId="64C0DB31">
            <w:pPr>
              <w:rPr>
                <w:sz w:val="2"/>
                <w:szCs w:val="2"/>
              </w:rPr>
            </w:pPr>
          </w:p>
        </w:tc>
      </w:tr>
      <w:tr w14:paraId="2A4F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30" w:type="dxa"/>
            <w:vMerge w:val="continue"/>
            <w:tcBorders>
              <w:top w:val="nil"/>
            </w:tcBorders>
          </w:tcPr>
          <w:p w14:paraId="1F383613">
            <w:pPr>
              <w:rPr>
                <w:sz w:val="2"/>
                <w:szCs w:val="2"/>
              </w:rPr>
            </w:pPr>
          </w:p>
        </w:tc>
        <w:tc>
          <w:tcPr>
            <w:tcW w:w="1155" w:type="dxa"/>
            <w:vMerge w:val="continue"/>
            <w:tcBorders>
              <w:top w:val="nil"/>
            </w:tcBorders>
          </w:tcPr>
          <w:p w14:paraId="62B2B352">
            <w:pPr>
              <w:rPr>
                <w:sz w:val="2"/>
                <w:szCs w:val="2"/>
              </w:rPr>
            </w:pPr>
          </w:p>
        </w:tc>
        <w:tc>
          <w:tcPr>
            <w:tcW w:w="1890" w:type="dxa"/>
            <w:vMerge w:val="continue"/>
            <w:tcBorders>
              <w:top w:val="nil"/>
            </w:tcBorders>
          </w:tcPr>
          <w:p w14:paraId="1DA6B134">
            <w:pPr>
              <w:rPr>
                <w:sz w:val="2"/>
                <w:szCs w:val="2"/>
              </w:rPr>
            </w:pPr>
          </w:p>
        </w:tc>
        <w:tc>
          <w:tcPr>
            <w:tcW w:w="735" w:type="dxa"/>
          </w:tcPr>
          <w:p w14:paraId="686CD5A1">
            <w:pPr>
              <w:pStyle w:val="8"/>
              <w:spacing w:before="18" w:line="240" w:lineRule="exact"/>
              <w:ind w:left="51" w:right="42"/>
              <w:jc w:val="both"/>
              <w:rPr>
                <w:sz w:val="21"/>
              </w:rPr>
            </w:pPr>
            <w:r>
              <w:rPr>
                <w:sz w:val="21"/>
              </w:rPr>
              <w:t>网络货运经营许可</w:t>
            </w:r>
          </w:p>
        </w:tc>
        <w:tc>
          <w:tcPr>
            <w:tcW w:w="1575" w:type="dxa"/>
          </w:tcPr>
          <w:p w14:paraId="588F4B2F">
            <w:pPr>
              <w:pStyle w:val="8"/>
              <w:spacing w:before="10"/>
              <w:rPr>
                <w:rFonts w:ascii="Times New Roman"/>
                <w:sz w:val="20"/>
              </w:rPr>
            </w:pPr>
          </w:p>
          <w:p w14:paraId="69F75910">
            <w:pPr>
              <w:pStyle w:val="8"/>
              <w:ind w:left="30" w:right="25"/>
              <w:jc w:val="center"/>
              <w:rPr>
                <w:sz w:val="21"/>
              </w:rPr>
            </w:pPr>
            <w:r>
              <w:rPr>
                <w:sz w:val="21"/>
              </w:rPr>
              <w:t>市交通运输局</w:t>
            </w:r>
          </w:p>
        </w:tc>
        <w:tc>
          <w:tcPr>
            <w:tcW w:w="630" w:type="dxa"/>
          </w:tcPr>
          <w:p w14:paraId="0C355E8F">
            <w:pPr>
              <w:pStyle w:val="8"/>
              <w:spacing w:before="10"/>
              <w:rPr>
                <w:rFonts w:ascii="Times New Roman"/>
                <w:sz w:val="20"/>
              </w:rPr>
            </w:pPr>
          </w:p>
          <w:p w14:paraId="7EAEDC0F">
            <w:pPr>
              <w:pStyle w:val="8"/>
              <w:ind w:left="6"/>
              <w:jc w:val="center"/>
              <w:rPr>
                <w:sz w:val="21"/>
              </w:rPr>
            </w:pPr>
            <w:r>
              <w:rPr>
                <w:w w:val="99"/>
                <w:sz w:val="21"/>
              </w:rPr>
              <w:t>县</w:t>
            </w:r>
          </w:p>
        </w:tc>
        <w:tc>
          <w:tcPr>
            <w:tcW w:w="3150" w:type="dxa"/>
            <w:vMerge w:val="continue"/>
            <w:tcBorders>
              <w:top w:val="nil"/>
            </w:tcBorders>
          </w:tcPr>
          <w:p w14:paraId="094D97F1">
            <w:pPr>
              <w:rPr>
                <w:sz w:val="2"/>
                <w:szCs w:val="2"/>
              </w:rPr>
            </w:pPr>
          </w:p>
        </w:tc>
        <w:tc>
          <w:tcPr>
            <w:tcW w:w="840" w:type="dxa"/>
            <w:vMerge w:val="continue"/>
            <w:tcBorders>
              <w:top w:val="nil"/>
            </w:tcBorders>
          </w:tcPr>
          <w:p w14:paraId="42C33A85">
            <w:pPr>
              <w:rPr>
                <w:sz w:val="2"/>
                <w:szCs w:val="2"/>
              </w:rPr>
            </w:pPr>
          </w:p>
        </w:tc>
        <w:tc>
          <w:tcPr>
            <w:tcW w:w="630" w:type="dxa"/>
            <w:vMerge w:val="continue"/>
            <w:tcBorders>
              <w:top w:val="nil"/>
            </w:tcBorders>
          </w:tcPr>
          <w:p w14:paraId="413A8725">
            <w:pPr>
              <w:rPr>
                <w:sz w:val="2"/>
                <w:szCs w:val="2"/>
              </w:rPr>
            </w:pPr>
          </w:p>
        </w:tc>
        <w:tc>
          <w:tcPr>
            <w:tcW w:w="1155" w:type="dxa"/>
            <w:vMerge w:val="continue"/>
            <w:tcBorders>
              <w:top w:val="nil"/>
            </w:tcBorders>
          </w:tcPr>
          <w:p w14:paraId="7E6208B8">
            <w:pPr>
              <w:rPr>
                <w:sz w:val="2"/>
                <w:szCs w:val="2"/>
              </w:rPr>
            </w:pPr>
          </w:p>
        </w:tc>
        <w:tc>
          <w:tcPr>
            <w:tcW w:w="2936" w:type="dxa"/>
            <w:vMerge w:val="continue"/>
            <w:tcBorders>
              <w:top w:val="nil"/>
            </w:tcBorders>
          </w:tcPr>
          <w:p w14:paraId="635BCCBE">
            <w:pPr>
              <w:rPr>
                <w:sz w:val="2"/>
                <w:szCs w:val="2"/>
              </w:rPr>
            </w:pPr>
          </w:p>
        </w:tc>
      </w:tr>
      <w:tr w14:paraId="2934B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630" w:type="dxa"/>
            <w:vMerge w:val="continue"/>
            <w:tcBorders>
              <w:top w:val="nil"/>
            </w:tcBorders>
          </w:tcPr>
          <w:p w14:paraId="60669B99">
            <w:pPr>
              <w:rPr>
                <w:sz w:val="2"/>
                <w:szCs w:val="2"/>
              </w:rPr>
            </w:pPr>
          </w:p>
        </w:tc>
        <w:tc>
          <w:tcPr>
            <w:tcW w:w="1155" w:type="dxa"/>
            <w:vMerge w:val="continue"/>
            <w:tcBorders>
              <w:top w:val="nil"/>
            </w:tcBorders>
          </w:tcPr>
          <w:p w14:paraId="6F2330D9">
            <w:pPr>
              <w:rPr>
                <w:sz w:val="2"/>
                <w:szCs w:val="2"/>
              </w:rPr>
            </w:pPr>
          </w:p>
        </w:tc>
        <w:tc>
          <w:tcPr>
            <w:tcW w:w="1890" w:type="dxa"/>
          </w:tcPr>
          <w:p w14:paraId="4DCAC146">
            <w:pPr>
              <w:pStyle w:val="8"/>
              <w:spacing w:before="89" w:line="213" w:lineRule="auto"/>
              <w:ind w:left="734" w:right="94" w:hanging="629"/>
              <w:rPr>
                <w:sz w:val="21"/>
              </w:rPr>
            </w:pPr>
            <w:r>
              <w:rPr>
                <w:sz w:val="21"/>
              </w:rPr>
              <w:t>机动车驾驶员培训许可</w:t>
            </w:r>
          </w:p>
        </w:tc>
        <w:tc>
          <w:tcPr>
            <w:tcW w:w="735" w:type="dxa"/>
          </w:tcPr>
          <w:p w14:paraId="71DF2869">
            <w:pPr>
              <w:pStyle w:val="8"/>
              <w:rPr>
                <w:rFonts w:ascii="Times New Roman"/>
                <w:sz w:val="20"/>
              </w:rPr>
            </w:pPr>
          </w:p>
        </w:tc>
        <w:tc>
          <w:tcPr>
            <w:tcW w:w="1575" w:type="dxa"/>
          </w:tcPr>
          <w:p w14:paraId="1DA0DA4D">
            <w:pPr>
              <w:pStyle w:val="8"/>
              <w:spacing w:before="1"/>
              <w:rPr>
                <w:rFonts w:ascii="Times New Roman"/>
                <w:sz w:val="16"/>
              </w:rPr>
            </w:pPr>
          </w:p>
          <w:p w14:paraId="1887609C">
            <w:pPr>
              <w:pStyle w:val="8"/>
              <w:spacing w:before="1"/>
              <w:ind w:left="30" w:right="25"/>
              <w:jc w:val="center"/>
              <w:rPr>
                <w:sz w:val="21"/>
              </w:rPr>
            </w:pPr>
            <w:r>
              <w:rPr>
                <w:sz w:val="21"/>
              </w:rPr>
              <w:t>市交通运输局</w:t>
            </w:r>
          </w:p>
        </w:tc>
        <w:tc>
          <w:tcPr>
            <w:tcW w:w="630" w:type="dxa"/>
          </w:tcPr>
          <w:p w14:paraId="786D42A7">
            <w:pPr>
              <w:pStyle w:val="8"/>
              <w:spacing w:before="1"/>
              <w:rPr>
                <w:rFonts w:ascii="Times New Roman"/>
                <w:sz w:val="16"/>
              </w:rPr>
            </w:pPr>
          </w:p>
          <w:p w14:paraId="2DB46291">
            <w:pPr>
              <w:pStyle w:val="8"/>
              <w:spacing w:before="1"/>
              <w:ind w:left="6"/>
              <w:jc w:val="center"/>
              <w:rPr>
                <w:sz w:val="21"/>
              </w:rPr>
            </w:pPr>
            <w:r>
              <w:rPr>
                <w:w w:val="99"/>
                <w:sz w:val="21"/>
              </w:rPr>
              <w:t>县</w:t>
            </w:r>
          </w:p>
        </w:tc>
        <w:tc>
          <w:tcPr>
            <w:tcW w:w="3150" w:type="dxa"/>
            <w:vMerge w:val="continue"/>
            <w:tcBorders>
              <w:top w:val="nil"/>
            </w:tcBorders>
          </w:tcPr>
          <w:p w14:paraId="63C687FF">
            <w:pPr>
              <w:rPr>
                <w:sz w:val="2"/>
                <w:szCs w:val="2"/>
              </w:rPr>
            </w:pPr>
          </w:p>
        </w:tc>
        <w:tc>
          <w:tcPr>
            <w:tcW w:w="840" w:type="dxa"/>
            <w:vMerge w:val="continue"/>
            <w:tcBorders>
              <w:top w:val="nil"/>
            </w:tcBorders>
          </w:tcPr>
          <w:p w14:paraId="1EE65D54">
            <w:pPr>
              <w:rPr>
                <w:sz w:val="2"/>
                <w:szCs w:val="2"/>
              </w:rPr>
            </w:pPr>
          </w:p>
        </w:tc>
        <w:tc>
          <w:tcPr>
            <w:tcW w:w="630" w:type="dxa"/>
            <w:vMerge w:val="continue"/>
            <w:tcBorders>
              <w:top w:val="nil"/>
            </w:tcBorders>
          </w:tcPr>
          <w:p w14:paraId="77541DFE">
            <w:pPr>
              <w:rPr>
                <w:sz w:val="2"/>
                <w:szCs w:val="2"/>
              </w:rPr>
            </w:pPr>
          </w:p>
        </w:tc>
        <w:tc>
          <w:tcPr>
            <w:tcW w:w="1155" w:type="dxa"/>
            <w:vMerge w:val="continue"/>
            <w:tcBorders>
              <w:top w:val="nil"/>
            </w:tcBorders>
          </w:tcPr>
          <w:p w14:paraId="27028909">
            <w:pPr>
              <w:rPr>
                <w:sz w:val="2"/>
                <w:szCs w:val="2"/>
              </w:rPr>
            </w:pPr>
          </w:p>
        </w:tc>
        <w:tc>
          <w:tcPr>
            <w:tcW w:w="2936" w:type="dxa"/>
            <w:vMerge w:val="continue"/>
            <w:tcBorders>
              <w:top w:val="nil"/>
            </w:tcBorders>
          </w:tcPr>
          <w:p w14:paraId="5F80DDE9">
            <w:pPr>
              <w:rPr>
                <w:sz w:val="2"/>
                <w:szCs w:val="2"/>
              </w:rPr>
            </w:pPr>
          </w:p>
        </w:tc>
      </w:tr>
      <w:tr w14:paraId="49311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630" w:type="dxa"/>
          </w:tcPr>
          <w:p w14:paraId="06606BD7">
            <w:pPr>
              <w:pStyle w:val="8"/>
              <w:rPr>
                <w:rFonts w:ascii="Times New Roman"/>
                <w:sz w:val="20"/>
              </w:rPr>
            </w:pPr>
          </w:p>
          <w:p w14:paraId="22527CB9">
            <w:pPr>
              <w:pStyle w:val="8"/>
              <w:rPr>
                <w:rFonts w:ascii="Times New Roman"/>
                <w:sz w:val="20"/>
              </w:rPr>
            </w:pPr>
          </w:p>
          <w:p w14:paraId="3ED87A15">
            <w:pPr>
              <w:pStyle w:val="8"/>
              <w:rPr>
                <w:rFonts w:ascii="Times New Roman"/>
                <w:sz w:val="20"/>
              </w:rPr>
            </w:pPr>
          </w:p>
          <w:p w14:paraId="02FCEC1E">
            <w:pPr>
              <w:pStyle w:val="8"/>
              <w:spacing w:before="3"/>
              <w:rPr>
                <w:rFonts w:ascii="Times New Roman"/>
                <w:sz w:val="18"/>
              </w:rPr>
            </w:pPr>
          </w:p>
          <w:p w14:paraId="2354DF14">
            <w:pPr>
              <w:pStyle w:val="8"/>
              <w:ind w:left="10"/>
              <w:jc w:val="center"/>
              <w:rPr>
                <w:sz w:val="21"/>
              </w:rPr>
            </w:pPr>
            <w:r>
              <w:rPr>
                <w:sz w:val="21"/>
              </w:rPr>
              <w:t>12</w:t>
            </w:r>
          </w:p>
        </w:tc>
        <w:tc>
          <w:tcPr>
            <w:tcW w:w="1155" w:type="dxa"/>
          </w:tcPr>
          <w:p w14:paraId="18120011">
            <w:pPr>
              <w:pStyle w:val="8"/>
              <w:rPr>
                <w:rFonts w:ascii="Times New Roman"/>
                <w:sz w:val="20"/>
              </w:rPr>
            </w:pPr>
          </w:p>
          <w:p w14:paraId="2A4533B2">
            <w:pPr>
              <w:pStyle w:val="8"/>
              <w:rPr>
                <w:rFonts w:ascii="Times New Roman"/>
                <w:sz w:val="20"/>
              </w:rPr>
            </w:pPr>
          </w:p>
          <w:p w14:paraId="0BA0A957">
            <w:pPr>
              <w:pStyle w:val="8"/>
              <w:spacing w:before="5"/>
              <w:rPr>
                <w:rFonts w:ascii="Times New Roman"/>
                <w:sz w:val="19"/>
              </w:rPr>
            </w:pPr>
          </w:p>
          <w:p w14:paraId="360ADF90">
            <w:pPr>
              <w:pStyle w:val="8"/>
              <w:spacing w:line="213" w:lineRule="auto"/>
              <w:ind w:left="50" w:right="43"/>
              <w:jc w:val="center"/>
              <w:rPr>
                <w:sz w:val="21"/>
              </w:rPr>
            </w:pPr>
            <w:r>
              <w:rPr>
                <w:sz w:val="21"/>
              </w:rPr>
              <w:t>公路建设项目竣工质量检测</w:t>
            </w:r>
          </w:p>
        </w:tc>
        <w:tc>
          <w:tcPr>
            <w:tcW w:w="1890" w:type="dxa"/>
          </w:tcPr>
          <w:p w14:paraId="4553FCA2">
            <w:pPr>
              <w:pStyle w:val="8"/>
              <w:rPr>
                <w:rFonts w:ascii="Times New Roman"/>
                <w:sz w:val="20"/>
              </w:rPr>
            </w:pPr>
          </w:p>
          <w:p w14:paraId="51AB9525">
            <w:pPr>
              <w:pStyle w:val="8"/>
              <w:rPr>
                <w:rFonts w:ascii="Times New Roman"/>
                <w:sz w:val="20"/>
              </w:rPr>
            </w:pPr>
          </w:p>
          <w:p w14:paraId="1B5062A8">
            <w:pPr>
              <w:pStyle w:val="8"/>
              <w:spacing w:before="5"/>
              <w:rPr>
                <w:rFonts w:ascii="Times New Roman"/>
                <w:sz w:val="19"/>
              </w:rPr>
            </w:pPr>
          </w:p>
          <w:p w14:paraId="68F7F1E5">
            <w:pPr>
              <w:pStyle w:val="8"/>
              <w:spacing w:line="213" w:lineRule="auto"/>
              <w:ind w:left="14" w:right="-29"/>
              <w:jc w:val="center"/>
              <w:rPr>
                <w:sz w:val="21"/>
              </w:rPr>
            </w:pPr>
            <w:r>
              <w:rPr>
                <w:spacing w:val="-2"/>
                <w:sz w:val="21"/>
              </w:rPr>
              <w:t>公路、水运、铁路、</w:t>
            </w:r>
            <w:r>
              <w:rPr>
                <w:sz w:val="21"/>
              </w:rPr>
              <w:t>城市轨道交通建设 工程竣工验收</w:t>
            </w:r>
          </w:p>
        </w:tc>
        <w:tc>
          <w:tcPr>
            <w:tcW w:w="735" w:type="dxa"/>
          </w:tcPr>
          <w:p w14:paraId="3816BD84">
            <w:pPr>
              <w:pStyle w:val="8"/>
              <w:rPr>
                <w:rFonts w:ascii="Times New Roman"/>
                <w:sz w:val="20"/>
              </w:rPr>
            </w:pPr>
          </w:p>
          <w:p w14:paraId="3F93B7A3">
            <w:pPr>
              <w:pStyle w:val="8"/>
              <w:rPr>
                <w:rFonts w:ascii="Times New Roman"/>
                <w:sz w:val="29"/>
              </w:rPr>
            </w:pPr>
          </w:p>
          <w:p w14:paraId="4DFA6819">
            <w:pPr>
              <w:pStyle w:val="8"/>
              <w:spacing w:line="213" w:lineRule="auto"/>
              <w:ind w:left="51" w:right="42"/>
              <w:jc w:val="center"/>
              <w:rPr>
                <w:sz w:val="21"/>
              </w:rPr>
            </w:pPr>
            <w:r>
              <w:rPr>
                <w:sz w:val="21"/>
              </w:rPr>
              <w:t>公路建设项目竣工验收</w:t>
            </w:r>
          </w:p>
        </w:tc>
        <w:tc>
          <w:tcPr>
            <w:tcW w:w="1575" w:type="dxa"/>
          </w:tcPr>
          <w:p w14:paraId="4BA73DF1">
            <w:pPr>
              <w:pStyle w:val="8"/>
              <w:rPr>
                <w:rFonts w:ascii="Times New Roman"/>
                <w:sz w:val="20"/>
              </w:rPr>
            </w:pPr>
          </w:p>
          <w:p w14:paraId="0835FF69">
            <w:pPr>
              <w:pStyle w:val="8"/>
              <w:rPr>
                <w:rFonts w:ascii="Times New Roman"/>
                <w:sz w:val="20"/>
              </w:rPr>
            </w:pPr>
          </w:p>
          <w:p w14:paraId="5B56BB08">
            <w:pPr>
              <w:pStyle w:val="8"/>
              <w:rPr>
                <w:rFonts w:ascii="Times New Roman"/>
                <w:sz w:val="20"/>
              </w:rPr>
            </w:pPr>
          </w:p>
          <w:p w14:paraId="37BCF51D">
            <w:pPr>
              <w:pStyle w:val="8"/>
              <w:spacing w:before="3"/>
              <w:rPr>
                <w:rFonts w:ascii="Times New Roman"/>
                <w:sz w:val="18"/>
              </w:rPr>
            </w:pPr>
          </w:p>
          <w:p w14:paraId="2874AFAD">
            <w:pPr>
              <w:pStyle w:val="8"/>
              <w:ind w:left="30" w:right="25"/>
              <w:jc w:val="center"/>
              <w:rPr>
                <w:sz w:val="21"/>
              </w:rPr>
            </w:pPr>
            <w:r>
              <w:rPr>
                <w:sz w:val="21"/>
              </w:rPr>
              <w:t>市交通运输局</w:t>
            </w:r>
          </w:p>
        </w:tc>
        <w:tc>
          <w:tcPr>
            <w:tcW w:w="630" w:type="dxa"/>
          </w:tcPr>
          <w:p w14:paraId="6A86B927">
            <w:pPr>
              <w:pStyle w:val="8"/>
              <w:rPr>
                <w:rFonts w:ascii="Times New Roman"/>
                <w:sz w:val="20"/>
              </w:rPr>
            </w:pPr>
          </w:p>
          <w:p w14:paraId="123EF360">
            <w:pPr>
              <w:pStyle w:val="8"/>
              <w:rPr>
                <w:rFonts w:ascii="Times New Roman"/>
                <w:sz w:val="20"/>
              </w:rPr>
            </w:pPr>
          </w:p>
          <w:p w14:paraId="53AB6A68">
            <w:pPr>
              <w:pStyle w:val="8"/>
              <w:rPr>
                <w:rFonts w:ascii="Times New Roman"/>
                <w:sz w:val="20"/>
              </w:rPr>
            </w:pPr>
          </w:p>
          <w:p w14:paraId="323B1EEE">
            <w:pPr>
              <w:pStyle w:val="8"/>
              <w:spacing w:before="3"/>
              <w:rPr>
                <w:rFonts w:ascii="Times New Roman"/>
                <w:sz w:val="18"/>
              </w:rPr>
            </w:pPr>
          </w:p>
          <w:p w14:paraId="2098FD47">
            <w:pPr>
              <w:pStyle w:val="8"/>
              <w:ind w:left="8"/>
              <w:jc w:val="center"/>
              <w:rPr>
                <w:sz w:val="21"/>
              </w:rPr>
            </w:pPr>
            <w:r>
              <w:rPr>
                <w:spacing w:val="-10"/>
                <w:sz w:val="21"/>
              </w:rPr>
              <w:t>州、县</w:t>
            </w:r>
          </w:p>
        </w:tc>
        <w:tc>
          <w:tcPr>
            <w:tcW w:w="3150" w:type="dxa"/>
          </w:tcPr>
          <w:p w14:paraId="7273CC54">
            <w:pPr>
              <w:pStyle w:val="8"/>
              <w:spacing w:before="1"/>
              <w:rPr>
                <w:rFonts w:ascii="Times New Roman"/>
                <w:sz w:val="26"/>
              </w:rPr>
            </w:pPr>
          </w:p>
          <w:p w14:paraId="00EEA6B8">
            <w:pPr>
              <w:pStyle w:val="8"/>
              <w:spacing w:line="255" w:lineRule="exact"/>
              <w:ind w:left="101" w:right="93"/>
              <w:jc w:val="center"/>
              <w:rPr>
                <w:sz w:val="21"/>
              </w:rPr>
            </w:pPr>
            <w:r>
              <w:rPr>
                <w:sz w:val="21"/>
              </w:rPr>
              <w:t>《中华人民共和国公路法》</w:t>
            </w:r>
          </w:p>
          <w:p w14:paraId="110655F8">
            <w:pPr>
              <w:pStyle w:val="8"/>
              <w:spacing w:before="9" w:line="213" w:lineRule="auto"/>
              <w:ind w:left="15" w:right="25" w:firstLine="20"/>
              <w:jc w:val="center"/>
              <w:rPr>
                <w:sz w:val="21"/>
              </w:rPr>
            </w:pPr>
            <w:r>
              <w:rPr>
                <w:sz w:val="21"/>
              </w:rPr>
              <w:t>《公路水运工程质量监督管理规定》（</w:t>
            </w:r>
            <w:r>
              <w:rPr>
                <w:spacing w:val="-8"/>
                <w:sz w:val="21"/>
              </w:rPr>
              <w:t xml:space="preserve">交通运输部令 </w:t>
            </w:r>
            <w:r>
              <w:rPr>
                <w:sz w:val="21"/>
              </w:rPr>
              <w:t>2017</w:t>
            </w:r>
            <w:r>
              <w:rPr>
                <w:spacing w:val="-28"/>
                <w:sz w:val="21"/>
              </w:rPr>
              <w:t xml:space="preserve"> 年第 </w:t>
            </w:r>
            <w:r>
              <w:rPr>
                <w:spacing w:val="-6"/>
                <w:sz w:val="21"/>
              </w:rPr>
              <w:t xml:space="preserve">28 </w:t>
            </w:r>
            <w:r>
              <w:rPr>
                <w:sz w:val="21"/>
              </w:rPr>
              <w:t>号）</w:t>
            </w:r>
          </w:p>
          <w:p w14:paraId="1D68B318">
            <w:pPr>
              <w:pStyle w:val="8"/>
              <w:spacing w:line="233" w:lineRule="exact"/>
              <w:ind w:left="48" w:right="4"/>
              <w:jc w:val="center"/>
              <w:rPr>
                <w:sz w:val="21"/>
              </w:rPr>
            </w:pPr>
            <w:r>
              <w:rPr>
                <w:w w:val="95"/>
                <w:sz w:val="21"/>
              </w:rPr>
              <w:t>《公路工程竣（交）工验收办法》</w:t>
            </w:r>
          </w:p>
          <w:p w14:paraId="64D30CF8">
            <w:pPr>
              <w:pStyle w:val="8"/>
              <w:spacing w:line="255" w:lineRule="exact"/>
              <w:ind w:left="101" w:right="93"/>
              <w:jc w:val="center"/>
              <w:rPr>
                <w:sz w:val="21"/>
              </w:rPr>
            </w:pPr>
            <w:r>
              <w:rPr>
                <w:sz w:val="21"/>
              </w:rPr>
              <w:t>（交通部令 2004 年第 3 号）</w:t>
            </w:r>
          </w:p>
        </w:tc>
        <w:tc>
          <w:tcPr>
            <w:tcW w:w="840" w:type="dxa"/>
          </w:tcPr>
          <w:p w14:paraId="7B020EEC">
            <w:pPr>
              <w:pStyle w:val="8"/>
              <w:spacing w:before="8"/>
              <w:rPr>
                <w:rFonts w:ascii="Times New Roman"/>
                <w:sz w:val="17"/>
              </w:rPr>
            </w:pPr>
          </w:p>
          <w:p w14:paraId="16AEB797">
            <w:pPr>
              <w:pStyle w:val="8"/>
              <w:spacing w:line="213" w:lineRule="auto"/>
              <w:ind w:left="105" w:right="93"/>
              <w:jc w:val="both"/>
              <w:rPr>
                <w:sz w:val="21"/>
              </w:rPr>
            </w:pPr>
            <w:r>
              <w:rPr>
                <w:sz w:val="21"/>
              </w:rPr>
              <w:t>交通运输主管部门委托的建设工程质量监督机构</w:t>
            </w:r>
          </w:p>
        </w:tc>
        <w:tc>
          <w:tcPr>
            <w:tcW w:w="630" w:type="dxa"/>
          </w:tcPr>
          <w:p w14:paraId="44B0666D">
            <w:pPr>
              <w:pStyle w:val="8"/>
              <w:rPr>
                <w:rFonts w:ascii="Times New Roman"/>
                <w:sz w:val="20"/>
              </w:rPr>
            </w:pPr>
          </w:p>
          <w:p w14:paraId="6A2D20E4">
            <w:pPr>
              <w:pStyle w:val="8"/>
              <w:rPr>
                <w:rFonts w:ascii="Times New Roman"/>
                <w:sz w:val="20"/>
              </w:rPr>
            </w:pPr>
          </w:p>
          <w:p w14:paraId="0D1FFB03">
            <w:pPr>
              <w:pStyle w:val="8"/>
              <w:spacing w:before="5"/>
              <w:rPr>
                <w:rFonts w:ascii="Times New Roman"/>
                <w:sz w:val="19"/>
              </w:rPr>
            </w:pPr>
          </w:p>
          <w:p w14:paraId="653C4758">
            <w:pPr>
              <w:pStyle w:val="8"/>
              <w:spacing w:line="213" w:lineRule="auto"/>
              <w:ind w:left="105" w:right="94"/>
              <w:jc w:val="both"/>
              <w:rPr>
                <w:sz w:val="21"/>
              </w:rPr>
            </w:pPr>
            <w:r>
              <w:rPr>
                <w:sz w:val="21"/>
              </w:rPr>
              <w:t>市场调节价</w:t>
            </w:r>
          </w:p>
        </w:tc>
        <w:tc>
          <w:tcPr>
            <w:tcW w:w="1155" w:type="dxa"/>
          </w:tcPr>
          <w:p w14:paraId="34B943B8">
            <w:pPr>
              <w:pStyle w:val="8"/>
              <w:rPr>
                <w:rFonts w:ascii="Times New Roman"/>
                <w:sz w:val="20"/>
              </w:rPr>
            </w:pPr>
          </w:p>
          <w:p w14:paraId="562720E5">
            <w:pPr>
              <w:pStyle w:val="8"/>
              <w:rPr>
                <w:rFonts w:ascii="Times New Roman"/>
                <w:sz w:val="20"/>
              </w:rPr>
            </w:pPr>
          </w:p>
          <w:p w14:paraId="5347A72F">
            <w:pPr>
              <w:pStyle w:val="8"/>
              <w:spacing w:before="10"/>
              <w:rPr>
                <w:rFonts w:ascii="Times New Roman"/>
                <w:sz w:val="29"/>
              </w:rPr>
            </w:pPr>
          </w:p>
          <w:p w14:paraId="4DC15AC6">
            <w:pPr>
              <w:pStyle w:val="8"/>
              <w:spacing w:line="213" w:lineRule="auto"/>
              <w:ind w:left="262" w:right="42" w:hanging="212"/>
              <w:rPr>
                <w:sz w:val="21"/>
              </w:rPr>
            </w:pPr>
            <w:r>
              <w:rPr>
                <w:sz w:val="21"/>
              </w:rPr>
              <w:t>工程质量鉴定报告</w:t>
            </w:r>
          </w:p>
        </w:tc>
        <w:tc>
          <w:tcPr>
            <w:tcW w:w="2936" w:type="dxa"/>
          </w:tcPr>
          <w:p w14:paraId="297ECF5B">
            <w:pPr>
              <w:pStyle w:val="8"/>
              <w:rPr>
                <w:rFonts w:ascii="Times New Roman"/>
                <w:sz w:val="20"/>
              </w:rPr>
            </w:pPr>
          </w:p>
        </w:tc>
      </w:tr>
    </w:tbl>
    <w:p w14:paraId="54E24B57">
      <w:pPr>
        <w:spacing w:after="0"/>
        <w:rPr>
          <w:rFonts w:ascii="Times New Roman"/>
          <w:sz w:val="20"/>
        </w:rPr>
        <w:sectPr>
          <w:pgSz w:w="16840" w:h="11910" w:orient="landscape"/>
          <w:pgMar w:top="1100" w:right="320" w:bottom="920" w:left="600" w:header="0" w:footer="738" w:gutter="0"/>
          <w:cols w:space="720" w:num="1"/>
        </w:sectPr>
      </w:pPr>
    </w:p>
    <w:p w14:paraId="459E42E1">
      <w:pPr>
        <w:pStyle w:val="3"/>
        <w:rPr>
          <w:rFonts w:ascii="Times New Roman"/>
          <w:sz w:val="20"/>
        </w:rPr>
      </w:pPr>
    </w:p>
    <w:p w14:paraId="7A869890">
      <w:pPr>
        <w:pStyle w:val="3"/>
        <w:rPr>
          <w:rFonts w:ascii="Times New Roman"/>
          <w:sz w:val="20"/>
        </w:rPr>
      </w:pPr>
    </w:p>
    <w:p w14:paraId="102CB51A">
      <w:pPr>
        <w:pStyle w:val="3"/>
        <w:rPr>
          <w:rFonts w:ascii="Times New Roman"/>
          <w:sz w:val="20"/>
        </w:rPr>
      </w:pPr>
    </w:p>
    <w:p w14:paraId="768E11F2">
      <w:pPr>
        <w:pStyle w:val="3"/>
        <w:rPr>
          <w:rFonts w:ascii="Times New Roman"/>
          <w:sz w:val="20"/>
        </w:rPr>
      </w:pPr>
    </w:p>
    <w:p w14:paraId="2D235D6F">
      <w:pPr>
        <w:pStyle w:val="3"/>
        <w:rPr>
          <w:rFonts w:ascii="Times New Roman"/>
          <w:sz w:val="20"/>
        </w:rPr>
      </w:pPr>
    </w:p>
    <w:p w14:paraId="2F9F646C">
      <w:pPr>
        <w:pStyle w:val="3"/>
        <w:rPr>
          <w:rFonts w:ascii="Times New Roman"/>
          <w:sz w:val="20"/>
        </w:rPr>
      </w:pPr>
    </w:p>
    <w:p w14:paraId="2924EB02">
      <w:pPr>
        <w:pStyle w:val="3"/>
        <w:rPr>
          <w:rFonts w:ascii="Times New Roman"/>
          <w:sz w:val="20"/>
        </w:rPr>
      </w:pPr>
    </w:p>
    <w:p w14:paraId="5B69C443">
      <w:pPr>
        <w:pStyle w:val="3"/>
        <w:rPr>
          <w:rFonts w:ascii="Times New Roman"/>
          <w:sz w:val="20"/>
        </w:rPr>
      </w:pPr>
    </w:p>
    <w:p w14:paraId="38348AFD">
      <w:pPr>
        <w:pStyle w:val="3"/>
        <w:rPr>
          <w:rFonts w:ascii="Times New Roman"/>
          <w:sz w:val="20"/>
        </w:rPr>
      </w:pPr>
    </w:p>
    <w:p w14:paraId="651D44B7">
      <w:pPr>
        <w:pStyle w:val="3"/>
        <w:rPr>
          <w:rFonts w:ascii="Times New Roman"/>
          <w:sz w:val="20"/>
        </w:rPr>
      </w:pPr>
    </w:p>
    <w:p w14:paraId="574E2C80">
      <w:pPr>
        <w:pStyle w:val="3"/>
        <w:rPr>
          <w:rFonts w:ascii="Times New Roman"/>
          <w:sz w:val="20"/>
        </w:rPr>
      </w:pPr>
    </w:p>
    <w:p w14:paraId="19DD95AF">
      <w:pPr>
        <w:pStyle w:val="3"/>
        <w:rPr>
          <w:rFonts w:ascii="Times New Roman"/>
          <w:sz w:val="20"/>
        </w:rPr>
      </w:pPr>
    </w:p>
    <w:p w14:paraId="465E0522">
      <w:pPr>
        <w:pStyle w:val="3"/>
        <w:rPr>
          <w:rFonts w:ascii="Times New Roman"/>
          <w:sz w:val="20"/>
        </w:rPr>
      </w:pPr>
    </w:p>
    <w:p w14:paraId="070F8E89">
      <w:pPr>
        <w:pStyle w:val="3"/>
        <w:rPr>
          <w:rFonts w:ascii="Times New Roman"/>
          <w:sz w:val="20"/>
        </w:rPr>
      </w:pPr>
    </w:p>
    <w:p w14:paraId="697214BE">
      <w:pPr>
        <w:pStyle w:val="3"/>
        <w:rPr>
          <w:rFonts w:ascii="Times New Roman"/>
          <w:sz w:val="20"/>
        </w:rPr>
      </w:pPr>
    </w:p>
    <w:p w14:paraId="0CABB48F">
      <w:pPr>
        <w:pStyle w:val="3"/>
        <w:spacing w:before="2"/>
        <w:rPr>
          <w:rFonts w:ascii="Times New Roman"/>
          <w:sz w:val="17"/>
        </w:rPr>
      </w:pPr>
    </w:p>
    <w:p w14:paraId="39C1B20F">
      <w:pPr>
        <w:pStyle w:val="3"/>
        <w:spacing w:before="1"/>
        <w:ind w:right="282"/>
        <w:jc w:val="right"/>
      </w:pPr>
      <w:r>
        <mc:AlternateContent>
          <mc:Choice Requires="wps">
            <w:drawing>
              <wp:anchor distT="0" distB="0" distL="114300" distR="114300" simplePos="0" relativeHeight="251670528" behindDoc="0" locked="0" layoutInCell="1" allowOverlap="1">
                <wp:simplePos x="0" y="0"/>
                <wp:positionH relativeFrom="page">
                  <wp:posOffset>516890</wp:posOffset>
                </wp:positionH>
                <wp:positionV relativeFrom="paragraph">
                  <wp:posOffset>-2298065</wp:posOffset>
                </wp:positionV>
                <wp:extent cx="9741535" cy="55181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741535" cy="551815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7852C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6CA9CAC4">
                                  <w:pPr>
                                    <w:pStyle w:val="8"/>
                                    <w:rPr>
                                      <w:sz w:val="20"/>
                                    </w:rPr>
                                  </w:pPr>
                                </w:p>
                                <w:p w14:paraId="138B8BAA">
                                  <w:pPr>
                                    <w:pStyle w:val="8"/>
                                    <w:spacing w:before="9"/>
                                    <w:rPr>
                                      <w:sz w:val="19"/>
                                    </w:rPr>
                                  </w:pPr>
                                </w:p>
                                <w:p w14:paraId="1424E023">
                                  <w:pPr>
                                    <w:pStyle w:val="8"/>
                                    <w:spacing w:before="1"/>
                                    <w:ind w:left="104"/>
                                    <w:rPr>
                                      <w:b/>
                                      <w:sz w:val="21"/>
                                    </w:rPr>
                                  </w:pPr>
                                  <w:r>
                                    <w:rPr>
                                      <w:b/>
                                      <w:sz w:val="21"/>
                                    </w:rPr>
                                    <w:t>序号</w:t>
                                  </w:r>
                                </w:p>
                              </w:tc>
                              <w:tc>
                                <w:tcPr>
                                  <w:tcW w:w="1155" w:type="dxa"/>
                                  <w:vMerge w:val="restart"/>
                                </w:tcPr>
                                <w:p w14:paraId="17C1908A">
                                  <w:pPr>
                                    <w:pStyle w:val="8"/>
                                    <w:spacing w:before="10"/>
                                    <w:rPr>
                                      <w:sz w:val="22"/>
                                    </w:rPr>
                                  </w:pPr>
                                </w:p>
                                <w:p w14:paraId="15C9785E">
                                  <w:pPr>
                                    <w:pStyle w:val="8"/>
                                    <w:spacing w:before="1" w:line="213" w:lineRule="auto"/>
                                    <w:ind w:left="156" w:right="144"/>
                                    <w:jc w:val="both"/>
                                    <w:rPr>
                                      <w:b/>
                                      <w:sz w:val="21"/>
                                    </w:rPr>
                                  </w:pPr>
                                  <w:r>
                                    <w:rPr>
                                      <w:b/>
                                      <w:sz w:val="21"/>
                                    </w:rPr>
                                    <w:t>行政审批中介服务事项名称</w:t>
                                  </w:r>
                                </w:p>
                              </w:tc>
                              <w:tc>
                                <w:tcPr>
                                  <w:tcW w:w="4830" w:type="dxa"/>
                                  <w:gridSpan w:val="4"/>
                                </w:tcPr>
                                <w:p w14:paraId="5E8C2608">
                                  <w:pPr>
                                    <w:pStyle w:val="8"/>
                                    <w:spacing w:before="44"/>
                                    <w:ind w:left="1574"/>
                                    <w:rPr>
                                      <w:b/>
                                      <w:sz w:val="21"/>
                                    </w:rPr>
                                  </w:pPr>
                                  <w:r>
                                    <w:rPr>
                                      <w:b/>
                                      <w:sz w:val="21"/>
                                    </w:rPr>
                                    <w:t>涉及行政许可事项</w:t>
                                  </w:r>
                                </w:p>
                              </w:tc>
                              <w:tc>
                                <w:tcPr>
                                  <w:tcW w:w="3150" w:type="dxa"/>
                                  <w:vMerge w:val="restart"/>
                                </w:tcPr>
                                <w:p w14:paraId="171A4E34">
                                  <w:pPr>
                                    <w:pStyle w:val="8"/>
                                    <w:rPr>
                                      <w:sz w:val="20"/>
                                    </w:rPr>
                                  </w:pPr>
                                </w:p>
                                <w:p w14:paraId="484DDA52">
                                  <w:pPr>
                                    <w:pStyle w:val="8"/>
                                    <w:spacing w:before="9"/>
                                    <w:rPr>
                                      <w:sz w:val="19"/>
                                    </w:rPr>
                                  </w:pPr>
                                </w:p>
                                <w:p w14:paraId="567C6B3A">
                                  <w:pPr>
                                    <w:pStyle w:val="8"/>
                                    <w:spacing w:before="1"/>
                                    <w:ind w:left="629"/>
                                    <w:rPr>
                                      <w:b/>
                                      <w:sz w:val="21"/>
                                    </w:rPr>
                                  </w:pPr>
                                  <w:r>
                                    <w:rPr>
                                      <w:b/>
                                      <w:sz w:val="21"/>
                                    </w:rPr>
                                    <w:t>中介服务原设定依据</w:t>
                                  </w:r>
                                </w:p>
                              </w:tc>
                              <w:tc>
                                <w:tcPr>
                                  <w:tcW w:w="840" w:type="dxa"/>
                                  <w:vMerge w:val="restart"/>
                                </w:tcPr>
                                <w:p w14:paraId="09F3C1AB">
                                  <w:pPr>
                                    <w:pStyle w:val="8"/>
                                    <w:spacing w:before="10"/>
                                    <w:rPr>
                                      <w:sz w:val="22"/>
                                    </w:rPr>
                                  </w:pPr>
                                </w:p>
                                <w:p w14:paraId="5EAF4F68">
                                  <w:pPr>
                                    <w:pStyle w:val="8"/>
                                    <w:spacing w:before="1" w:line="213" w:lineRule="auto"/>
                                    <w:ind w:left="314" w:right="91" w:hanging="209"/>
                                    <w:rPr>
                                      <w:b/>
                                      <w:sz w:val="21"/>
                                    </w:rPr>
                                  </w:pPr>
                                  <w:r>
                                    <w:rPr>
                                      <w:b/>
                                      <w:sz w:val="21"/>
                                    </w:rPr>
                                    <w:t>中介服务</w:t>
                                  </w:r>
                                </w:p>
                                <w:p w14:paraId="19F8940E">
                                  <w:pPr>
                                    <w:pStyle w:val="8"/>
                                    <w:spacing w:line="247" w:lineRule="exact"/>
                                    <w:ind w:left="208"/>
                                    <w:rPr>
                                      <w:b/>
                                      <w:sz w:val="21"/>
                                    </w:rPr>
                                  </w:pPr>
                                  <w:r>
                                    <w:rPr>
                                      <w:b/>
                                      <w:sz w:val="21"/>
                                    </w:rPr>
                                    <w:t>机构</w:t>
                                  </w:r>
                                </w:p>
                              </w:tc>
                              <w:tc>
                                <w:tcPr>
                                  <w:tcW w:w="630" w:type="dxa"/>
                                  <w:vMerge w:val="restart"/>
                                </w:tcPr>
                                <w:p w14:paraId="461A78B0">
                                  <w:pPr>
                                    <w:pStyle w:val="8"/>
                                    <w:rPr>
                                      <w:sz w:val="20"/>
                                    </w:rPr>
                                  </w:pPr>
                                </w:p>
                                <w:p w14:paraId="78090C5C">
                                  <w:pPr>
                                    <w:pStyle w:val="8"/>
                                    <w:spacing w:before="156" w:line="213" w:lineRule="auto"/>
                                    <w:ind w:left="105" w:right="92"/>
                                    <w:rPr>
                                      <w:b/>
                                      <w:sz w:val="21"/>
                                    </w:rPr>
                                  </w:pPr>
                                  <w:r>
                                    <w:rPr>
                                      <w:b/>
                                      <w:sz w:val="21"/>
                                    </w:rPr>
                                    <w:t>收费性质</w:t>
                                  </w:r>
                                </w:p>
                              </w:tc>
                              <w:tc>
                                <w:tcPr>
                                  <w:tcW w:w="1155" w:type="dxa"/>
                                  <w:vMerge w:val="restart"/>
                                </w:tcPr>
                                <w:p w14:paraId="6ED44822">
                                  <w:pPr>
                                    <w:pStyle w:val="8"/>
                                    <w:rPr>
                                      <w:sz w:val="20"/>
                                    </w:rPr>
                                  </w:pPr>
                                </w:p>
                                <w:p w14:paraId="36C533A1">
                                  <w:pPr>
                                    <w:pStyle w:val="8"/>
                                    <w:spacing w:before="156" w:line="213" w:lineRule="auto"/>
                                    <w:ind w:left="156" w:right="143"/>
                                    <w:rPr>
                                      <w:b/>
                                      <w:sz w:val="21"/>
                                    </w:rPr>
                                  </w:pPr>
                                  <w:r>
                                    <w:rPr>
                                      <w:b/>
                                      <w:sz w:val="21"/>
                                    </w:rPr>
                                    <w:t>中介服务结果要件</w:t>
                                  </w:r>
                                </w:p>
                              </w:tc>
                              <w:tc>
                                <w:tcPr>
                                  <w:tcW w:w="2936" w:type="dxa"/>
                                  <w:vMerge w:val="restart"/>
                                </w:tcPr>
                                <w:p w14:paraId="499B0D40">
                                  <w:pPr>
                                    <w:pStyle w:val="8"/>
                                    <w:rPr>
                                      <w:sz w:val="20"/>
                                    </w:rPr>
                                  </w:pPr>
                                </w:p>
                                <w:p w14:paraId="2F2397B7">
                                  <w:pPr>
                                    <w:pStyle w:val="8"/>
                                    <w:spacing w:before="9"/>
                                    <w:rPr>
                                      <w:sz w:val="19"/>
                                    </w:rPr>
                                  </w:pPr>
                                </w:p>
                                <w:p w14:paraId="430A7BA1">
                                  <w:pPr>
                                    <w:pStyle w:val="8"/>
                                    <w:spacing w:before="1"/>
                                    <w:ind w:left="12" w:right="2"/>
                                    <w:jc w:val="center"/>
                                    <w:rPr>
                                      <w:b/>
                                      <w:sz w:val="21"/>
                                    </w:rPr>
                                  </w:pPr>
                                  <w:r>
                                    <w:rPr>
                                      <w:b/>
                                      <w:sz w:val="21"/>
                                    </w:rPr>
                                    <w:t>备注</w:t>
                                  </w:r>
                                </w:p>
                              </w:tc>
                            </w:tr>
                            <w:tr w14:paraId="5030A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5B111AEB">
                                  <w:pPr>
                                    <w:rPr>
                                      <w:sz w:val="2"/>
                                      <w:szCs w:val="2"/>
                                    </w:rPr>
                                  </w:pPr>
                                </w:p>
                              </w:tc>
                              <w:tc>
                                <w:tcPr>
                                  <w:tcW w:w="1155" w:type="dxa"/>
                                  <w:vMerge w:val="continue"/>
                                  <w:tcBorders>
                                    <w:top w:val="nil"/>
                                  </w:tcBorders>
                                </w:tcPr>
                                <w:p w14:paraId="68B21765">
                                  <w:pPr>
                                    <w:rPr>
                                      <w:sz w:val="2"/>
                                      <w:szCs w:val="2"/>
                                    </w:rPr>
                                  </w:pPr>
                                </w:p>
                              </w:tc>
                              <w:tc>
                                <w:tcPr>
                                  <w:tcW w:w="1890" w:type="dxa"/>
                                </w:tcPr>
                                <w:p w14:paraId="200C54EE">
                                  <w:pPr>
                                    <w:pStyle w:val="8"/>
                                    <w:spacing w:before="4"/>
                                    <w:rPr>
                                      <w:sz w:val="25"/>
                                    </w:rPr>
                                  </w:pPr>
                                </w:p>
                                <w:p w14:paraId="39A8D3A0">
                                  <w:pPr>
                                    <w:pStyle w:val="8"/>
                                    <w:ind w:left="14" w:right="1"/>
                                    <w:jc w:val="center"/>
                                    <w:rPr>
                                      <w:b/>
                                      <w:sz w:val="21"/>
                                    </w:rPr>
                                  </w:pPr>
                                  <w:r>
                                    <w:rPr>
                                      <w:b/>
                                      <w:sz w:val="21"/>
                                    </w:rPr>
                                    <w:t>主项名称</w:t>
                                  </w:r>
                                </w:p>
                              </w:tc>
                              <w:tc>
                                <w:tcPr>
                                  <w:tcW w:w="735" w:type="dxa"/>
                                </w:tcPr>
                                <w:p w14:paraId="561EADA8">
                                  <w:pPr>
                                    <w:pStyle w:val="8"/>
                                    <w:spacing w:before="9"/>
                                    <w:rPr>
                                      <w:sz w:val="17"/>
                                    </w:rPr>
                                  </w:pPr>
                                </w:p>
                                <w:p w14:paraId="14E78CED">
                                  <w:pPr>
                                    <w:pStyle w:val="8"/>
                                    <w:spacing w:line="213" w:lineRule="auto"/>
                                    <w:ind w:left="262" w:right="40" w:hanging="212"/>
                                    <w:rPr>
                                      <w:b/>
                                      <w:sz w:val="21"/>
                                    </w:rPr>
                                  </w:pPr>
                                  <w:r>
                                    <w:rPr>
                                      <w:b/>
                                      <w:sz w:val="21"/>
                                    </w:rPr>
                                    <w:t>子项名称</w:t>
                                  </w:r>
                                </w:p>
                              </w:tc>
                              <w:tc>
                                <w:tcPr>
                                  <w:tcW w:w="1575" w:type="dxa"/>
                                </w:tcPr>
                                <w:p w14:paraId="2022F9F8">
                                  <w:pPr>
                                    <w:pStyle w:val="8"/>
                                    <w:spacing w:before="107" w:line="213" w:lineRule="auto"/>
                                    <w:ind w:left="261" w:right="249"/>
                                    <w:jc w:val="center"/>
                                    <w:rPr>
                                      <w:b/>
                                      <w:sz w:val="21"/>
                                    </w:rPr>
                                  </w:pPr>
                                  <w:r>
                                    <w:rPr>
                                      <w:b/>
                                      <w:sz w:val="21"/>
                                    </w:rPr>
                                    <w:t>州级、市级审批指导</w:t>
                                  </w:r>
                                </w:p>
                                <w:p w14:paraId="1BB2786F">
                                  <w:pPr>
                                    <w:pStyle w:val="8"/>
                                    <w:spacing w:line="247" w:lineRule="exact"/>
                                    <w:ind w:left="30" w:right="20"/>
                                    <w:jc w:val="center"/>
                                    <w:rPr>
                                      <w:b/>
                                      <w:sz w:val="21"/>
                                    </w:rPr>
                                  </w:pPr>
                                  <w:r>
                                    <w:rPr>
                                      <w:b/>
                                      <w:sz w:val="21"/>
                                    </w:rPr>
                                    <w:t>（实施）部门</w:t>
                                  </w:r>
                                </w:p>
                              </w:tc>
                              <w:tc>
                                <w:tcPr>
                                  <w:tcW w:w="630" w:type="dxa"/>
                                </w:tcPr>
                                <w:p w14:paraId="2A3C238C">
                                  <w:pPr>
                                    <w:pStyle w:val="8"/>
                                    <w:spacing w:before="9"/>
                                    <w:rPr>
                                      <w:sz w:val="17"/>
                                    </w:rPr>
                                  </w:pPr>
                                </w:p>
                                <w:p w14:paraId="3CE4FDBE">
                                  <w:pPr>
                                    <w:pStyle w:val="8"/>
                                    <w:spacing w:line="213" w:lineRule="auto"/>
                                    <w:ind w:left="105" w:right="92"/>
                                    <w:rPr>
                                      <w:b/>
                                      <w:sz w:val="21"/>
                                    </w:rPr>
                                  </w:pPr>
                                  <w:r>
                                    <w:rPr>
                                      <w:b/>
                                      <w:sz w:val="21"/>
                                    </w:rPr>
                                    <w:t>行使层级</w:t>
                                  </w:r>
                                </w:p>
                              </w:tc>
                              <w:tc>
                                <w:tcPr>
                                  <w:tcW w:w="3150" w:type="dxa"/>
                                  <w:vMerge w:val="continue"/>
                                  <w:tcBorders>
                                    <w:top w:val="nil"/>
                                  </w:tcBorders>
                                </w:tcPr>
                                <w:p w14:paraId="3A2455C8">
                                  <w:pPr>
                                    <w:rPr>
                                      <w:sz w:val="2"/>
                                      <w:szCs w:val="2"/>
                                    </w:rPr>
                                  </w:pPr>
                                </w:p>
                              </w:tc>
                              <w:tc>
                                <w:tcPr>
                                  <w:tcW w:w="840" w:type="dxa"/>
                                  <w:vMerge w:val="continue"/>
                                  <w:tcBorders>
                                    <w:top w:val="nil"/>
                                  </w:tcBorders>
                                </w:tcPr>
                                <w:p w14:paraId="4F2CE601">
                                  <w:pPr>
                                    <w:rPr>
                                      <w:sz w:val="2"/>
                                      <w:szCs w:val="2"/>
                                    </w:rPr>
                                  </w:pPr>
                                </w:p>
                              </w:tc>
                              <w:tc>
                                <w:tcPr>
                                  <w:tcW w:w="630" w:type="dxa"/>
                                  <w:vMerge w:val="continue"/>
                                  <w:tcBorders>
                                    <w:top w:val="nil"/>
                                  </w:tcBorders>
                                </w:tcPr>
                                <w:p w14:paraId="302166F7">
                                  <w:pPr>
                                    <w:rPr>
                                      <w:sz w:val="2"/>
                                      <w:szCs w:val="2"/>
                                    </w:rPr>
                                  </w:pPr>
                                </w:p>
                              </w:tc>
                              <w:tc>
                                <w:tcPr>
                                  <w:tcW w:w="1155" w:type="dxa"/>
                                  <w:vMerge w:val="continue"/>
                                  <w:tcBorders>
                                    <w:top w:val="nil"/>
                                  </w:tcBorders>
                                </w:tcPr>
                                <w:p w14:paraId="5692A588">
                                  <w:pPr>
                                    <w:rPr>
                                      <w:sz w:val="2"/>
                                      <w:szCs w:val="2"/>
                                    </w:rPr>
                                  </w:pPr>
                                </w:p>
                              </w:tc>
                              <w:tc>
                                <w:tcPr>
                                  <w:tcW w:w="2936" w:type="dxa"/>
                                  <w:vMerge w:val="continue"/>
                                  <w:tcBorders>
                                    <w:top w:val="nil"/>
                                  </w:tcBorders>
                                </w:tcPr>
                                <w:p w14:paraId="14EF0280">
                                  <w:pPr>
                                    <w:rPr>
                                      <w:sz w:val="2"/>
                                      <w:szCs w:val="2"/>
                                    </w:rPr>
                                  </w:pPr>
                                </w:p>
                              </w:tc>
                            </w:tr>
                            <w:tr w14:paraId="4A51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1" w:hRule="atLeast"/>
                              </w:trPr>
                              <w:tc>
                                <w:tcPr>
                                  <w:tcW w:w="630" w:type="dxa"/>
                                </w:tcPr>
                                <w:p w14:paraId="12F8AC19">
                                  <w:pPr>
                                    <w:pStyle w:val="8"/>
                                    <w:rPr>
                                      <w:sz w:val="20"/>
                                    </w:rPr>
                                  </w:pPr>
                                </w:p>
                                <w:p w14:paraId="67EA34BA">
                                  <w:pPr>
                                    <w:pStyle w:val="8"/>
                                    <w:rPr>
                                      <w:sz w:val="20"/>
                                    </w:rPr>
                                  </w:pPr>
                                </w:p>
                                <w:p w14:paraId="5DEDB975">
                                  <w:pPr>
                                    <w:pStyle w:val="8"/>
                                    <w:rPr>
                                      <w:sz w:val="20"/>
                                    </w:rPr>
                                  </w:pPr>
                                </w:p>
                                <w:p w14:paraId="4F9FA790">
                                  <w:pPr>
                                    <w:pStyle w:val="8"/>
                                    <w:rPr>
                                      <w:sz w:val="20"/>
                                    </w:rPr>
                                  </w:pPr>
                                </w:p>
                                <w:p w14:paraId="304BC297">
                                  <w:pPr>
                                    <w:pStyle w:val="8"/>
                                    <w:rPr>
                                      <w:sz w:val="20"/>
                                    </w:rPr>
                                  </w:pPr>
                                </w:p>
                                <w:p w14:paraId="4203AA80">
                                  <w:pPr>
                                    <w:pStyle w:val="8"/>
                                    <w:spacing w:before="8"/>
                                    <w:rPr>
                                      <w:sz w:val="14"/>
                                    </w:rPr>
                                  </w:pPr>
                                </w:p>
                                <w:p w14:paraId="2969FCF3">
                                  <w:pPr>
                                    <w:pStyle w:val="8"/>
                                    <w:ind w:left="10"/>
                                    <w:jc w:val="center"/>
                                    <w:rPr>
                                      <w:sz w:val="21"/>
                                    </w:rPr>
                                  </w:pPr>
                                  <w:r>
                                    <w:rPr>
                                      <w:sz w:val="21"/>
                                    </w:rPr>
                                    <w:t>13</w:t>
                                  </w:r>
                                </w:p>
                              </w:tc>
                              <w:tc>
                                <w:tcPr>
                                  <w:tcW w:w="1155" w:type="dxa"/>
                                </w:tcPr>
                                <w:p w14:paraId="36ECD059">
                                  <w:pPr>
                                    <w:pStyle w:val="8"/>
                                    <w:rPr>
                                      <w:sz w:val="20"/>
                                    </w:rPr>
                                  </w:pPr>
                                </w:p>
                                <w:p w14:paraId="16F190D7">
                                  <w:pPr>
                                    <w:pStyle w:val="8"/>
                                    <w:rPr>
                                      <w:sz w:val="20"/>
                                    </w:rPr>
                                  </w:pPr>
                                </w:p>
                                <w:p w14:paraId="555C0371">
                                  <w:pPr>
                                    <w:pStyle w:val="8"/>
                                    <w:rPr>
                                      <w:sz w:val="20"/>
                                    </w:rPr>
                                  </w:pPr>
                                </w:p>
                                <w:p w14:paraId="36D087E6">
                                  <w:pPr>
                                    <w:pStyle w:val="8"/>
                                    <w:rPr>
                                      <w:sz w:val="20"/>
                                    </w:rPr>
                                  </w:pPr>
                                </w:p>
                                <w:p w14:paraId="0F8D315A">
                                  <w:pPr>
                                    <w:pStyle w:val="8"/>
                                    <w:spacing w:before="9"/>
                                    <w:rPr>
                                      <w:sz w:val="17"/>
                                    </w:rPr>
                                  </w:pPr>
                                </w:p>
                                <w:p w14:paraId="23532442">
                                  <w:pPr>
                                    <w:pStyle w:val="8"/>
                                    <w:spacing w:line="213" w:lineRule="auto"/>
                                    <w:ind w:left="50" w:right="43"/>
                                    <w:jc w:val="both"/>
                                    <w:rPr>
                                      <w:sz w:val="21"/>
                                    </w:rPr>
                                  </w:pPr>
                                  <w:r>
                                    <w:rPr>
                                      <w:sz w:val="21"/>
                                    </w:rPr>
                                    <w:t>水利基建项目初步设计文件编制</w:t>
                                  </w:r>
                                </w:p>
                              </w:tc>
                              <w:tc>
                                <w:tcPr>
                                  <w:tcW w:w="1890" w:type="dxa"/>
                                </w:tcPr>
                                <w:p w14:paraId="13A06E6D">
                                  <w:pPr>
                                    <w:pStyle w:val="8"/>
                                    <w:rPr>
                                      <w:sz w:val="20"/>
                                    </w:rPr>
                                  </w:pPr>
                                </w:p>
                                <w:p w14:paraId="4145BF2C">
                                  <w:pPr>
                                    <w:pStyle w:val="8"/>
                                    <w:rPr>
                                      <w:sz w:val="20"/>
                                    </w:rPr>
                                  </w:pPr>
                                </w:p>
                                <w:p w14:paraId="205BE2F2">
                                  <w:pPr>
                                    <w:pStyle w:val="8"/>
                                    <w:rPr>
                                      <w:sz w:val="20"/>
                                    </w:rPr>
                                  </w:pPr>
                                </w:p>
                                <w:p w14:paraId="1EC663DD">
                                  <w:pPr>
                                    <w:pStyle w:val="8"/>
                                    <w:rPr>
                                      <w:sz w:val="20"/>
                                    </w:rPr>
                                  </w:pPr>
                                </w:p>
                                <w:p w14:paraId="328978D4">
                                  <w:pPr>
                                    <w:pStyle w:val="8"/>
                                    <w:spacing w:before="1"/>
                                    <w:rPr>
                                      <w:sz w:val="27"/>
                                    </w:rPr>
                                  </w:pPr>
                                </w:p>
                                <w:p w14:paraId="7C3E7A94">
                                  <w:pPr>
                                    <w:pStyle w:val="8"/>
                                    <w:spacing w:line="213" w:lineRule="auto"/>
                                    <w:ind w:left="314" w:right="94" w:hanging="209"/>
                                    <w:rPr>
                                      <w:sz w:val="21"/>
                                    </w:rPr>
                                  </w:pPr>
                                  <w:r>
                                    <w:rPr>
                                      <w:sz w:val="21"/>
                                    </w:rPr>
                                    <w:t>水利基建项目初步设计文件审批</w:t>
                                  </w:r>
                                </w:p>
                              </w:tc>
                              <w:tc>
                                <w:tcPr>
                                  <w:tcW w:w="735" w:type="dxa"/>
                                </w:tcPr>
                                <w:p w14:paraId="732284FD">
                                  <w:pPr>
                                    <w:pStyle w:val="8"/>
                                    <w:rPr>
                                      <w:rFonts w:ascii="Times New Roman"/>
                                      <w:sz w:val="20"/>
                                    </w:rPr>
                                  </w:pPr>
                                </w:p>
                              </w:tc>
                              <w:tc>
                                <w:tcPr>
                                  <w:tcW w:w="1575" w:type="dxa"/>
                                </w:tcPr>
                                <w:p w14:paraId="00A93FFE">
                                  <w:pPr>
                                    <w:pStyle w:val="8"/>
                                    <w:rPr>
                                      <w:sz w:val="20"/>
                                    </w:rPr>
                                  </w:pPr>
                                </w:p>
                                <w:p w14:paraId="6A8EF43C">
                                  <w:pPr>
                                    <w:pStyle w:val="8"/>
                                    <w:rPr>
                                      <w:sz w:val="20"/>
                                    </w:rPr>
                                  </w:pPr>
                                </w:p>
                                <w:p w14:paraId="1E52C374">
                                  <w:pPr>
                                    <w:pStyle w:val="8"/>
                                    <w:rPr>
                                      <w:sz w:val="20"/>
                                    </w:rPr>
                                  </w:pPr>
                                </w:p>
                                <w:p w14:paraId="2049C03B">
                                  <w:pPr>
                                    <w:pStyle w:val="8"/>
                                    <w:rPr>
                                      <w:sz w:val="20"/>
                                    </w:rPr>
                                  </w:pPr>
                                </w:p>
                                <w:p w14:paraId="51DF0C84">
                                  <w:pPr>
                                    <w:pStyle w:val="8"/>
                                    <w:rPr>
                                      <w:sz w:val="20"/>
                                    </w:rPr>
                                  </w:pPr>
                                </w:p>
                                <w:p w14:paraId="35BF16E0">
                                  <w:pPr>
                                    <w:pStyle w:val="8"/>
                                    <w:spacing w:before="8"/>
                                    <w:rPr>
                                      <w:sz w:val="14"/>
                                    </w:rPr>
                                  </w:pPr>
                                </w:p>
                                <w:p w14:paraId="7C82960F">
                                  <w:pPr>
                                    <w:pStyle w:val="8"/>
                                    <w:ind w:left="220" w:right="213"/>
                                    <w:jc w:val="center"/>
                                    <w:rPr>
                                      <w:sz w:val="21"/>
                                    </w:rPr>
                                  </w:pPr>
                                  <w:r>
                                    <w:rPr>
                                      <w:sz w:val="21"/>
                                    </w:rPr>
                                    <w:t>市水利局</w:t>
                                  </w:r>
                                </w:p>
                              </w:tc>
                              <w:tc>
                                <w:tcPr>
                                  <w:tcW w:w="630" w:type="dxa"/>
                                </w:tcPr>
                                <w:p w14:paraId="1E37A7C1">
                                  <w:pPr>
                                    <w:pStyle w:val="8"/>
                                    <w:rPr>
                                      <w:sz w:val="20"/>
                                    </w:rPr>
                                  </w:pPr>
                                </w:p>
                                <w:p w14:paraId="64837063">
                                  <w:pPr>
                                    <w:pStyle w:val="8"/>
                                    <w:rPr>
                                      <w:sz w:val="20"/>
                                    </w:rPr>
                                  </w:pPr>
                                </w:p>
                                <w:p w14:paraId="5CCA3E5C">
                                  <w:pPr>
                                    <w:pStyle w:val="8"/>
                                    <w:rPr>
                                      <w:sz w:val="20"/>
                                    </w:rPr>
                                  </w:pPr>
                                </w:p>
                                <w:p w14:paraId="764D5818">
                                  <w:pPr>
                                    <w:pStyle w:val="8"/>
                                    <w:rPr>
                                      <w:sz w:val="20"/>
                                    </w:rPr>
                                  </w:pPr>
                                </w:p>
                                <w:p w14:paraId="76090B52">
                                  <w:pPr>
                                    <w:pStyle w:val="8"/>
                                    <w:rPr>
                                      <w:sz w:val="20"/>
                                    </w:rPr>
                                  </w:pPr>
                                </w:p>
                                <w:p w14:paraId="2AF43195">
                                  <w:pPr>
                                    <w:pStyle w:val="8"/>
                                    <w:spacing w:before="8"/>
                                    <w:rPr>
                                      <w:sz w:val="14"/>
                                    </w:rPr>
                                  </w:pPr>
                                </w:p>
                                <w:p w14:paraId="02CC9040">
                                  <w:pPr>
                                    <w:pStyle w:val="8"/>
                                    <w:ind w:left="8"/>
                                    <w:jc w:val="center"/>
                                    <w:rPr>
                                      <w:sz w:val="21"/>
                                    </w:rPr>
                                  </w:pPr>
                                  <w:r>
                                    <w:rPr>
                                      <w:spacing w:val="-10"/>
                                      <w:sz w:val="21"/>
                                    </w:rPr>
                                    <w:t>州、县</w:t>
                                  </w:r>
                                </w:p>
                              </w:tc>
                              <w:tc>
                                <w:tcPr>
                                  <w:tcW w:w="3150" w:type="dxa"/>
                                </w:tcPr>
                                <w:p w14:paraId="04B8245B">
                                  <w:pPr>
                                    <w:pStyle w:val="8"/>
                                    <w:rPr>
                                      <w:sz w:val="20"/>
                                    </w:rPr>
                                  </w:pPr>
                                </w:p>
                                <w:p w14:paraId="14B3DD0F">
                                  <w:pPr>
                                    <w:pStyle w:val="8"/>
                                    <w:rPr>
                                      <w:sz w:val="20"/>
                                    </w:rPr>
                                  </w:pPr>
                                </w:p>
                                <w:p w14:paraId="110E1B5F">
                                  <w:pPr>
                                    <w:pStyle w:val="8"/>
                                    <w:spacing w:before="140" w:line="213" w:lineRule="auto"/>
                                    <w:ind w:left="315" w:right="93" w:hanging="212"/>
                                    <w:rPr>
                                      <w:sz w:val="21"/>
                                    </w:rPr>
                                  </w:pPr>
                                  <w:r>
                                    <w:rPr>
                                      <w:sz w:val="21"/>
                                    </w:rPr>
                                    <w:t>《国务院对确需保留的行政审批项目设定行政许可的决定》</w:t>
                                  </w:r>
                                </w:p>
                                <w:p w14:paraId="27FBE8F7">
                                  <w:pPr>
                                    <w:pStyle w:val="8"/>
                                    <w:spacing w:before="1" w:line="213" w:lineRule="auto"/>
                                    <w:ind w:left="15" w:right="4" w:firstLine="88"/>
                                    <w:rPr>
                                      <w:sz w:val="21"/>
                                    </w:rPr>
                                  </w:pPr>
                                  <w:r>
                                    <w:rPr>
                                      <w:sz w:val="21"/>
                                    </w:rPr>
                                    <w:t>《水利工程建设程序管理暂行规</w:t>
                                  </w:r>
                                  <w:r>
                                    <w:rPr>
                                      <w:spacing w:val="-21"/>
                                      <w:sz w:val="21"/>
                                    </w:rPr>
                                    <w:t>定》</w:t>
                                  </w:r>
                                  <w:r>
                                    <w:rPr>
                                      <w:sz w:val="21"/>
                                    </w:rPr>
                                    <w:t>（</w:t>
                                  </w:r>
                                  <w:r>
                                    <w:rPr>
                                      <w:spacing w:val="-4"/>
                                      <w:sz w:val="21"/>
                                    </w:rPr>
                                    <w:t>水利部水建〔</w:t>
                                  </w:r>
                                  <w:r>
                                    <w:rPr>
                                      <w:sz w:val="21"/>
                                    </w:rPr>
                                    <w:t>1998</w:t>
                                  </w:r>
                                  <w:r>
                                    <w:rPr>
                                      <w:spacing w:val="-20"/>
                                      <w:sz w:val="21"/>
                                    </w:rPr>
                                    <w:t>〕</w:t>
                                  </w:r>
                                  <w:r>
                                    <w:rPr>
                                      <w:sz w:val="21"/>
                                    </w:rPr>
                                    <w:t>16</w:t>
                                  </w:r>
                                  <w:r>
                                    <w:rPr>
                                      <w:spacing w:val="-24"/>
                                      <w:sz w:val="21"/>
                                    </w:rPr>
                                    <w:t xml:space="preserve"> 号发</w:t>
                                  </w:r>
                                  <w:r>
                                    <w:rPr>
                                      <w:spacing w:val="-13"/>
                                      <w:sz w:val="21"/>
                                    </w:rPr>
                                    <w:t xml:space="preserve">布，水利部令第 </w:t>
                                  </w:r>
                                  <w:r>
                                    <w:rPr>
                                      <w:sz w:val="21"/>
                                    </w:rPr>
                                    <w:t>46</w:t>
                                  </w:r>
                                  <w:r>
                                    <w:rPr>
                                      <w:spacing w:val="-9"/>
                                      <w:sz w:val="21"/>
                                    </w:rPr>
                                    <w:t xml:space="preserve"> 号第一次修正</w:t>
                                  </w:r>
                                </w:p>
                                <w:p w14:paraId="71AF619D">
                                  <w:pPr>
                                    <w:pStyle w:val="8"/>
                                    <w:spacing w:line="233" w:lineRule="exact"/>
                                    <w:ind w:left="15" w:right="4"/>
                                    <w:jc w:val="center"/>
                                    <w:rPr>
                                      <w:sz w:val="21"/>
                                    </w:rPr>
                                  </w:pPr>
                                  <w:r>
                                    <w:rPr>
                                      <w:spacing w:val="-10"/>
                                      <w:sz w:val="21"/>
                                    </w:rPr>
                                    <w:t xml:space="preserve">水利部令第 </w:t>
                                  </w:r>
                                  <w:r>
                                    <w:rPr>
                                      <w:sz w:val="21"/>
                                    </w:rPr>
                                    <w:t>48</w:t>
                                  </w:r>
                                  <w:r>
                                    <w:rPr>
                                      <w:spacing w:val="-8"/>
                                      <w:sz w:val="21"/>
                                    </w:rPr>
                                    <w:t xml:space="preserve"> 号第二次修正，水</w:t>
                                  </w:r>
                                </w:p>
                                <w:p w14:paraId="5851C396">
                                  <w:pPr>
                                    <w:pStyle w:val="8"/>
                                    <w:spacing w:line="240" w:lineRule="exact"/>
                                    <w:ind w:left="12" w:right="4"/>
                                    <w:jc w:val="center"/>
                                    <w:rPr>
                                      <w:sz w:val="21"/>
                                    </w:rPr>
                                  </w:pPr>
                                  <w:r>
                                    <w:rPr>
                                      <w:spacing w:val="-12"/>
                                      <w:sz w:val="21"/>
                                    </w:rPr>
                                    <w:t xml:space="preserve">利部令第 </w:t>
                                  </w:r>
                                  <w:r>
                                    <w:rPr>
                                      <w:sz w:val="21"/>
                                    </w:rPr>
                                    <w:t>49</w:t>
                                  </w:r>
                                  <w:r>
                                    <w:rPr>
                                      <w:spacing w:val="-8"/>
                                      <w:sz w:val="21"/>
                                    </w:rPr>
                                    <w:t xml:space="preserve"> 号第三次修正，水利</w:t>
                                  </w:r>
                                </w:p>
                                <w:p w14:paraId="611D9ADE">
                                  <w:pPr>
                                    <w:pStyle w:val="8"/>
                                    <w:spacing w:line="255" w:lineRule="exact"/>
                                    <w:ind w:left="104" w:right="93"/>
                                    <w:jc w:val="center"/>
                                    <w:rPr>
                                      <w:sz w:val="21"/>
                                    </w:rPr>
                                  </w:pPr>
                                  <w:r>
                                    <w:rPr>
                                      <w:sz w:val="21"/>
                                    </w:rPr>
                                    <w:t>部令第 50 号第四次修正）</w:t>
                                  </w:r>
                                </w:p>
                              </w:tc>
                              <w:tc>
                                <w:tcPr>
                                  <w:tcW w:w="840" w:type="dxa"/>
                                </w:tcPr>
                                <w:p w14:paraId="62A7A7C7">
                                  <w:pPr>
                                    <w:pStyle w:val="8"/>
                                    <w:rPr>
                                      <w:sz w:val="20"/>
                                    </w:rPr>
                                  </w:pPr>
                                </w:p>
                                <w:p w14:paraId="57B5E275">
                                  <w:pPr>
                                    <w:pStyle w:val="8"/>
                                    <w:rPr>
                                      <w:sz w:val="20"/>
                                    </w:rPr>
                                  </w:pPr>
                                </w:p>
                                <w:p w14:paraId="688A901F">
                                  <w:pPr>
                                    <w:pStyle w:val="8"/>
                                    <w:rPr>
                                      <w:sz w:val="20"/>
                                    </w:rPr>
                                  </w:pPr>
                                </w:p>
                                <w:p w14:paraId="576BBBC8">
                                  <w:pPr>
                                    <w:pStyle w:val="8"/>
                                    <w:spacing w:before="4"/>
                                    <w:rPr>
                                      <w:sz w:val="28"/>
                                    </w:rPr>
                                  </w:pPr>
                                </w:p>
                                <w:p w14:paraId="57032914">
                                  <w:pPr>
                                    <w:pStyle w:val="8"/>
                                    <w:spacing w:before="1" w:line="213" w:lineRule="auto"/>
                                    <w:ind w:left="105" w:right="93"/>
                                    <w:jc w:val="right"/>
                                    <w:rPr>
                                      <w:sz w:val="21"/>
                                    </w:rPr>
                                  </w:pPr>
                                  <w:r>
                                    <w:rPr>
                                      <w:spacing w:val="-6"/>
                                      <w:w w:val="95"/>
                                      <w:sz w:val="21"/>
                                    </w:rPr>
                                    <w:t>具备相应资质</w:t>
                                  </w:r>
                                </w:p>
                                <w:p w14:paraId="40005402">
                                  <w:pPr>
                                    <w:pStyle w:val="8"/>
                                    <w:spacing w:line="233" w:lineRule="exact"/>
                                    <w:ind w:left="-81" w:right="93"/>
                                    <w:jc w:val="right"/>
                                    <w:rPr>
                                      <w:sz w:val="21"/>
                                    </w:rPr>
                                  </w:pPr>
                                  <w:r>
                                    <w:rPr>
                                      <w:w w:val="95"/>
                                      <w:sz w:val="21"/>
                                    </w:rPr>
                                    <w:t>，的设计</w:t>
                                  </w:r>
                                </w:p>
                                <w:p w14:paraId="07ADE39C">
                                  <w:pPr>
                                    <w:pStyle w:val="8"/>
                                    <w:spacing w:line="255" w:lineRule="exact"/>
                                    <w:ind w:left="208"/>
                                    <w:rPr>
                                      <w:sz w:val="21"/>
                                    </w:rPr>
                                  </w:pPr>
                                  <w:r>
                                    <w:rPr>
                                      <w:sz w:val="21"/>
                                    </w:rPr>
                                    <w:t>单位</w:t>
                                  </w:r>
                                </w:p>
                              </w:tc>
                              <w:tc>
                                <w:tcPr>
                                  <w:tcW w:w="630" w:type="dxa"/>
                                </w:tcPr>
                                <w:p w14:paraId="31FFAF89">
                                  <w:pPr>
                                    <w:pStyle w:val="8"/>
                                    <w:rPr>
                                      <w:sz w:val="20"/>
                                    </w:rPr>
                                  </w:pPr>
                                </w:p>
                                <w:p w14:paraId="2C53D87D">
                                  <w:pPr>
                                    <w:pStyle w:val="8"/>
                                    <w:rPr>
                                      <w:sz w:val="20"/>
                                    </w:rPr>
                                  </w:pPr>
                                </w:p>
                                <w:p w14:paraId="10C06814">
                                  <w:pPr>
                                    <w:pStyle w:val="8"/>
                                    <w:rPr>
                                      <w:sz w:val="20"/>
                                    </w:rPr>
                                  </w:pPr>
                                </w:p>
                                <w:p w14:paraId="157D28FD">
                                  <w:pPr>
                                    <w:pStyle w:val="8"/>
                                    <w:rPr>
                                      <w:sz w:val="20"/>
                                    </w:rPr>
                                  </w:pPr>
                                </w:p>
                                <w:p w14:paraId="1209D152">
                                  <w:pPr>
                                    <w:pStyle w:val="8"/>
                                    <w:spacing w:before="9"/>
                                    <w:rPr>
                                      <w:sz w:val="17"/>
                                    </w:rPr>
                                  </w:pPr>
                                </w:p>
                                <w:p w14:paraId="5F506420">
                                  <w:pPr>
                                    <w:pStyle w:val="8"/>
                                    <w:spacing w:line="213" w:lineRule="auto"/>
                                    <w:ind w:left="105" w:right="94"/>
                                    <w:jc w:val="both"/>
                                    <w:rPr>
                                      <w:sz w:val="21"/>
                                    </w:rPr>
                                  </w:pPr>
                                  <w:r>
                                    <w:rPr>
                                      <w:sz w:val="21"/>
                                    </w:rPr>
                                    <w:t>市场调节价</w:t>
                                  </w:r>
                                </w:p>
                              </w:tc>
                              <w:tc>
                                <w:tcPr>
                                  <w:tcW w:w="1155" w:type="dxa"/>
                                </w:tcPr>
                                <w:p w14:paraId="1602AFDB">
                                  <w:pPr>
                                    <w:pStyle w:val="8"/>
                                    <w:rPr>
                                      <w:sz w:val="20"/>
                                    </w:rPr>
                                  </w:pPr>
                                </w:p>
                                <w:p w14:paraId="0D37C23B">
                                  <w:pPr>
                                    <w:pStyle w:val="8"/>
                                    <w:rPr>
                                      <w:sz w:val="20"/>
                                    </w:rPr>
                                  </w:pPr>
                                </w:p>
                                <w:p w14:paraId="68A52539">
                                  <w:pPr>
                                    <w:pStyle w:val="8"/>
                                    <w:rPr>
                                      <w:sz w:val="20"/>
                                    </w:rPr>
                                  </w:pPr>
                                </w:p>
                                <w:p w14:paraId="29E10E91">
                                  <w:pPr>
                                    <w:pStyle w:val="8"/>
                                    <w:rPr>
                                      <w:sz w:val="20"/>
                                    </w:rPr>
                                  </w:pPr>
                                </w:p>
                                <w:p w14:paraId="0FE8FB96">
                                  <w:pPr>
                                    <w:pStyle w:val="8"/>
                                    <w:spacing w:before="9"/>
                                    <w:rPr>
                                      <w:sz w:val="17"/>
                                    </w:rPr>
                                  </w:pPr>
                                </w:p>
                                <w:p w14:paraId="62E558FC">
                                  <w:pPr>
                                    <w:pStyle w:val="8"/>
                                    <w:spacing w:line="213" w:lineRule="auto"/>
                                    <w:ind w:left="51" w:right="42"/>
                                    <w:jc w:val="center"/>
                                    <w:rPr>
                                      <w:sz w:val="21"/>
                                    </w:rPr>
                                  </w:pPr>
                                  <w:r>
                                    <w:rPr>
                                      <w:sz w:val="21"/>
                                    </w:rPr>
                                    <w:t>水利基建项目初步设计文件</w:t>
                                  </w:r>
                                </w:p>
                              </w:tc>
                              <w:tc>
                                <w:tcPr>
                                  <w:tcW w:w="2936" w:type="dxa"/>
                                </w:tcPr>
                                <w:p w14:paraId="50F09F6C">
                                  <w:pPr>
                                    <w:pStyle w:val="8"/>
                                    <w:rPr>
                                      <w:sz w:val="20"/>
                                    </w:rPr>
                                  </w:pPr>
                                </w:p>
                                <w:p w14:paraId="1340D4B0">
                                  <w:pPr>
                                    <w:pStyle w:val="8"/>
                                    <w:spacing w:before="156" w:line="213" w:lineRule="auto"/>
                                    <w:ind w:left="14" w:right="2" w:hanging="3"/>
                                    <w:jc w:val="center"/>
                                    <w:rPr>
                                      <w:sz w:val="21"/>
                                    </w:rPr>
                                  </w:pPr>
                                  <w:r>
                                    <w:rPr>
                                      <w:sz w:val="21"/>
                                    </w:rPr>
                                    <w:t xml:space="preserve">《云南省人民政府关于向中国 </w:t>
                                  </w:r>
                                  <w:r>
                                    <w:rPr>
                                      <w:spacing w:val="-2"/>
                                      <w:sz w:val="21"/>
                                    </w:rPr>
                                    <w:t>(云南) 自由贸易试验区各片区管委会下放第一批省级管理权</w:t>
                                  </w:r>
                                  <w:r>
                                    <w:rPr>
                                      <w:spacing w:val="-5"/>
                                      <w:w w:val="95"/>
                                      <w:sz w:val="21"/>
                                    </w:rPr>
                                    <w:t>限的决定》</w:t>
                                  </w:r>
                                  <w:r>
                                    <w:rPr>
                                      <w:w w:val="95"/>
                                      <w:sz w:val="21"/>
                                    </w:rPr>
                                    <w:t>（</w:t>
                                  </w:r>
                                  <w:r>
                                    <w:rPr>
                                      <w:spacing w:val="-3"/>
                                      <w:w w:val="95"/>
                                      <w:sz w:val="21"/>
                                    </w:rPr>
                                    <w:t>云政发〔</w:t>
                                  </w:r>
                                  <w:r>
                                    <w:rPr>
                                      <w:w w:val="95"/>
                                      <w:sz w:val="21"/>
                                    </w:rPr>
                                    <w:t>2020</w:t>
                                  </w:r>
                                  <w:r>
                                    <w:rPr>
                                      <w:spacing w:val="-8"/>
                                      <w:w w:val="95"/>
                                      <w:sz w:val="21"/>
                                    </w:rPr>
                                    <w:t>〕</w:t>
                                  </w:r>
                                  <w:r>
                                    <w:rPr>
                                      <w:w w:val="95"/>
                                      <w:sz w:val="21"/>
                                    </w:rPr>
                                    <w:t xml:space="preserve">34 </w:t>
                                  </w:r>
                                  <w:r>
                                    <w:rPr>
                                      <w:sz w:val="21"/>
                                    </w:rPr>
                                    <w:t>号</w:t>
                                  </w:r>
                                  <w:r>
                                    <w:rPr>
                                      <w:spacing w:val="-13"/>
                                      <w:sz w:val="21"/>
                                    </w:rPr>
                                    <w:t>）</w:t>
                                  </w:r>
                                  <w:r>
                                    <w:rPr>
                                      <w:spacing w:val="-4"/>
                                      <w:sz w:val="21"/>
                                    </w:rPr>
                                    <w:t>省级权限下放自贸区、《德</w:t>
                                  </w:r>
                                  <w:r>
                                    <w:rPr>
                                      <w:sz w:val="21"/>
                                    </w:rPr>
                                    <w:t>宏州人民政府关于第二批赋予</w:t>
                                  </w:r>
                                  <w:r>
                                    <w:rPr>
                                      <w:spacing w:val="-8"/>
                                      <w:w w:val="95"/>
                                      <w:sz w:val="21"/>
                                    </w:rPr>
                                    <w:t>中国</w:t>
                                  </w:r>
                                  <w:r>
                                    <w:rPr>
                                      <w:w w:val="95"/>
                                      <w:sz w:val="21"/>
                                    </w:rPr>
                                    <w:t>（云南</w:t>
                                  </w:r>
                                  <w:r>
                                    <w:rPr>
                                      <w:spacing w:val="-15"/>
                                      <w:w w:val="95"/>
                                      <w:sz w:val="21"/>
                                    </w:rPr>
                                    <w:t>）</w:t>
                                  </w:r>
                                  <w:r>
                                    <w:rPr>
                                      <w:w w:val="95"/>
                                      <w:sz w:val="21"/>
                                    </w:rPr>
                                    <w:t>自由贸易试验区德</w:t>
                                  </w:r>
                                  <w:r>
                                    <w:rPr>
                                      <w:sz w:val="21"/>
                                    </w:rPr>
                                    <w:t>宏片区管理委员会集中行使行</w:t>
                                  </w:r>
                                  <w:r>
                                    <w:rPr>
                                      <w:spacing w:val="-14"/>
                                      <w:sz w:val="21"/>
                                    </w:rPr>
                                    <w:t>政职权的决定》</w:t>
                                  </w:r>
                                  <w:r>
                                    <w:rPr>
                                      <w:sz w:val="21"/>
                                    </w:rPr>
                                    <w:t>（</w:t>
                                  </w:r>
                                  <w:r>
                                    <w:rPr>
                                      <w:spacing w:val="-12"/>
                                      <w:sz w:val="21"/>
                                    </w:rPr>
                                    <w:t>德政发〔</w:t>
                                  </w:r>
                                  <w:r>
                                    <w:rPr>
                                      <w:sz w:val="21"/>
                                    </w:rPr>
                                    <w:t>2020 17</w:t>
                                  </w:r>
                                  <w:r>
                                    <w:rPr>
                                      <w:spacing w:val="-28"/>
                                      <w:sz w:val="21"/>
                                    </w:rPr>
                                    <w:t xml:space="preserve"> 号</w:t>
                                  </w:r>
                                  <w:r>
                                    <w:rPr>
                                      <w:sz w:val="21"/>
                                    </w:rPr>
                                    <w:t>）州级权限赋权自贸区</w:t>
                                  </w:r>
                                </w:p>
                              </w:tc>
                            </w:tr>
                            <w:tr w14:paraId="5D53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630" w:type="dxa"/>
                                </w:tcPr>
                                <w:p w14:paraId="3E54E082">
                                  <w:pPr>
                                    <w:pStyle w:val="8"/>
                                    <w:rPr>
                                      <w:sz w:val="20"/>
                                    </w:rPr>
                                  </w:pPr>
                                </w:p>
                                <w:p w14:paraId="442DC4D7">
                                  <w:pPr>
                                    <w:pStyle w:val="8"/>
                                    <w:rPr>
                                      <w:sz w:val="20"/>
                                    </w:rPr>
                                  </w:pPr>
                                </w:p>
                                <w:p w14:paraId="44C3077A">
                                  <w:pPr>
                                    <w:pStyle w:val="8"/>
                                    <w:spacing w:before="133"/>
                                    <w:ind w:left="10"/>
                                    <w:jc w:val="center"/>
                                    <w:rPr>
                                      <w:sz w:val="21"/>
                                    </w:rPr>
                                  </w:pPr>
                                  <w:r>
                                    <w:rPr>
                                      <w:sz w:val="21"/>
                                    </w:rPr>
                                    <w:t>14</w:t>
                                  </w:r>
                                </w:p>
                              </w:tc>
                              <w:tc>
                                <w:tcPr>
                                  <w:tcW w:w="1155" w:type="dxa"/>
                                </w:tcPr>
                                <w:p w14:paraId="181E3F1A">
                                  <w:pPr>
                                    <w:pStyle w:val="8"/>
                                    <w:rPr>
                                      <w:sz w:val="20"/>
                                    </w:rPr>
                                  </w:pPr>
                                </w:p>
                                <w:p w14:paraId="536CE028">
                                  <w:pPr>
                                    <w:pStyle w:val="8"/>
                                    <w:spacing w:before="173" w:line="213" w:lineRule="auto"/>
                                    <w:ind w:left="156" w:right="43" w:hanging="106"/>
                                    <w:rPr>
                                      <w:sz w:val="21"/>
                                    </w:rPr>
                                  </w:pPr>
                                  <w:r>
                                    <w:rPr>
                                      <w:sz w:val="21"/>
                                    </w:rPr>
                                    <w:t>建设工程文物考古调查、勘探</w:t>
                                  </w:r>
                                </w:p>
                              </w:tc>
                              <w:tc>
                                <w:tcPr>
                                  <w:tcW w:w="1890" w:type="dxa"/>
                                </w:tcPr>
                                <w:p w14:paraId="3062ACF0">
                                  <w:pPr>
                                    <w:pStyle w:val="8"/>
                                    <w:rPr>
                                      <w:sz w:val="20"/>
                                    </w:rPr>
                                  </w:pPr>
                                </w:p>
                                <w:p w14:paraId="346A33B2">
                                  <w:pPr>
                                    <w:pStyle w:val="8"/>
                                    <w:spacing w:before="10"/>
                                    <w:rPr>
                                      <w:sz w:val="22"/>
                                    </w:rPr>
                                  </w:pPr>
                                </w:p>
                                <w:p w14:paraId="1ACF2D45">
                                  <w:pPr>
                                    <w:pStyle w:val="8"/>
                                    <w:spacing w:before="1" w:line="213" w:lineRule="auto"/>
                                    <w:ind w:left="419" w:right="94" w:hanging="315"/>
                                    <w:rPr>
                                      <w:sz w:val="21"/>
                                    </w:rPr>
                                  </w:pPr>
                                  <w:r>
                                    <w:rPr>
                                      <w:sz w:val="21"/>
                                    </w:rPr>
                                    <w:t>建设工程文物保护和考古许可</w:t>
                                  </w:r>
                                </w:p>
                              </w:tc>
                              <w:tc>
                                <w:tcPr>
                                  <w:tcW w:w="735" w:type="dxa"/>
                                </w:tcPr>
                                <w:p w14:paraId="3090B641">
                                  <w:pPr>
                                    <w:pStyle w:val="8"/>
                                    <w:rPr>
                                      <w:rFonts w:ascii="Times New Roman"/>
                                      <w:sz w:val="20"/>
                                    </w:rPr>
                                  </w:pPr>
                                </w:p>
                              </w:tc>
                              <w:tc>
                                <w:tcPr>
                                  <w:tcW w:w="1575" w:type="dxa"/>
                                </w:tcPr>
                                <w:p w14:paraId="041CCA09">
                                  <w:pPr>
                                    <w:pStyle w:val="8"/>
                                    <w:rPr>
                                      <w:sz w:val="20"/>
                                    </w:rPr>
                                  </w:pPr>
                                </w:p>
                                <w:p w14:paraId="3F81B782">
                                  <w:pPr>
                                    <w:pStyle w:val="8"/>
                                    <w:rPr>
                                      <w:sz w:val="20"/>
                                    </w:rPr>
                                  </w:pPr>
                                </w:p>
                                <w:p w14:paraId="6825FB48">
                                  <w:pPr>
                                    <w:pStyle w:val="8"/>
                                    <w:spacing w:before="133"/>
                                    <w:ind w:left="30" w:right="25"/>
                                    <w:jc w:val="center"/>
                                    <w:rPr>
                                      <w:sz w:val="21"/>
                                    </w:rPr>
                                  </w:pPr>
                                  <w:r>
                                    <w:rPr>
                                      <w:sz w:val="21"/>
                                    </w:rPr>
                                    <w:t>市文化和旅游局</w:t>
                                  </w:r>
                                </w:p>
                              </w:tc>
                              <w:tc>
                                <w:tcPr>
                                  <w:tcW w:w="630" w:type="dxa"/>
                                </w:tcPr>
                                <w:p w14:paraId="5838439C">
                                  <w:pPr>
                                    <w:pStyle w:val="8"/>
                                    <w:rPr>
                                      <w:sz w:val="20"/>
                                    </w:rPr>
                                  </w:pPr>
                                </w:p>
                                <w:p w14:paraId="3E12FE7D">
                                  <w:pPr>
                                    <w:pStyle w:val="8"/>
                                    <w:rPr>
                                      <w:sz w:val="20"/>
                                    </w:rPr>
                                  </w:pPr>
                                </w:p>
                                <w:p w14:paraId="6A38178B">
                                  <w:pPr>
                                    <w:pStyle w:val="8"/>
                                    <w:spacing w:before="133"/>
                                    <w:ind w:left="8"/>
                                    <w:jc w:val="center"/>
                                    <w:rPr>
                                      <w:sz w:val="21"/>
                                    </w:rPr>
                                  </w:pPr>
                                  <w:r>
                                    <w:rPr>
                                      <w:spacing w:val="-10"/>
                                      <w:sz w:val="21"/>
                                    </w:rPr>
                                    <w:t>州、县</w:t>
                                  </w:r>
                                </w:p>
                              </w:tc>
                              <w:tc>
                                <w:tcPr>
                                  <w:tcW w:w="3150" w:type="dxa"/>
                                </w:tcPr>
                                <w:p w14:paraId="26FA323C">
                                  <w:pPr>
                                    <w:pStyle w:val="8"/>
                                    <w:rPr>
                                      <w:sz w:val="20"/>
                                    </w:rPr>
                                  </w:pPr>
                                </w:p>
                                <w:p w14:paraId="0A1CDD38">
                                  <w:pPr>
                                    <w:pStyle w:val="8"/>
                                    <w:spacing w:before="149" w:line="255" w:lineRule="exact"/>
                                    <w:ind w:left="104"/>
                                    <w:rPr>
                                      <w:sz w:val="21"/>
                                    </w:rPr>
                                  </w:pPr>
                                  <w:r>
                                    <w:rPr>
                                      <w:sz w:val="21"/>
                                    </w:rPr>
                                    <w:t>《中华人民共和国文物保护法》</w:t>
                                  </w:r>
                                </w:p>
                                <w:p w14:paraId="5639DBDF">
                                  <w:pPr>
                                    <w:pStyle w:val="8"/>
                                    <w:spacing w:line="240" w:lineRule="exact"/>
                                    <w:ind w:left="15" w:right="-29"/>
                                    <w:rPr>
                                      <w:sz w:val="21"/>
                                    </w:rPr>
                                  </w:pPr>
                                  <w:r>
                                    <w:rPr>
                                      <w:sz w:val="21"/>
                                    </w:rPr>
                                    <w:t>《云南省建设工程文物保护规定》</w:t>
                                  </w:r>
                                </w:p>
                                <w:p w14:paraId="15B9AB50">
                                  <w:pPr>
                                    <w:pStyle w:val="8"/>
                                    <w:spacing w:line="255" w:lineRule="exact"/>
                                    <w:ind w:left="104"/>
                                    <w:rPr>
                                      <w:sz w:val="21"/>
                                    </w:rPr>
                                  </w:pPr>
                                  <w:r>
                                    <w:rPr>
                                      <w:sz w:val="21"/>
                                    </w:rPr>
                                    <w:t>（</w:t>
                                  </w:r>
                                  <w:r>
                                    <w:rPr>
                                      <w:spacing w:val="-6"/>
                                      <w:sz w:val="21"/>
                                    </w:rPr>
                                    <w:t xml:space="preserve">云南省人民政府令第 </w:t>
                                  </w:r>
                                  <w:r>
                                    <w:rPr>
                                      <w:sz w:val="21"/>
                                    </w:rPr>
                                    <w:t>139</w:t>
                                  </w:r>
                                  <w:r>
                                    <w:rPr>
                                      <w:spacing w:val="-28"/>
                                      <w:sz w:val="21"/>
                                    </w:rPr>
                                    <w:t xml:space="preserve"> 号</w:t>
                                  </w:r>
                                  <w:r>
                                    <w:rPr>
                                      <w:sz w:val="21"/>
                                    </w:rPr>
                                    <w:t>）</w:t>
                                  </w:r>
                                </w:p>
                              </w:tc>
                              <w:tc>
                                <w:tcPr>
                                  <w:tcW w:w="840" w:type="dxa"/>
                                </w:tcPr>
                                <w:p w14:paraId="0D1D261C">
                                  <w:pPr>
                                    <w:pStyle w:val="8"/>
                                    <w:spacing w:before="9"/>
                                    <w:rPr>
                                      <w:sz w:val="14"/>
                                    </w:rPr>
                                  </w:pPr>
                                </w:p>
                                <w:p w14:paraId="713399B0">
                                  <w:pPr>
                                    <w:pStyle w:val="8"/>
                                    <w:spacing w:line="213" w:lineRule="auto"/>
                                    <w:ind w:left="105" w:right="93"/>
                                    <w:jc w:val="both"/>
                                    <w:rPr>
                                      <w:sz w:val="21"/>
                                    </w:rPr>
                                  </w:pPr>
                                  <w:r>
                                    <w:rPr>
                                      <w:sz w:val="21"/>
                                    </w:rPr>
                                    <w:t>具有相应资质的文物考古发掘单位</w:t>
                                  </w:r>
                                </w:p>
                              </w:tc>
                              <w:tc>
                                <w:tcPr>
                                  <w:tcW w:w="630" w:type="dxa"/>
                                </w:tcPr>
                                <w:p w14:paraId="48862A61">
                                  <w:pPr>
                                    <w:pStyle w:val="8"/>
                                    <w:rPr>
                                      <w:sz w:val="20"/>
                                    </w:rPr>
                                  </w:pPr>
                                </w:p>
                                <w:p w14:paraId="6ACFDB7D">
                                  <w:pPr>
                                    <w:pStyle w:val="8"/>
                                    <w:spacing w:before="173" w:line="213" w:lineRule="auto"/>
                                    <w:ind w:left="105" w:right="94"/>
                                    <w:jc w:val="both"/>
                                    <w:rPr>
                                      <w:sz w:val="21"/>
                                    </w:rPr>
                                  </w:pPr>
                                  <w:r>
                                    <w:rPr>
                                      <w:sz w:val="21"/>
                                    </w:rPr>
                                    <w:t>市场调节价</w:t>
                                  </w:r>
                                </w:p>
                              </w:tc>
                              <w:tc>
                                <w:tcPr>
                                  <w:tcW w:w="1155" w:type="dxa"/>
                                </w:tcPr>
                                <w:p w14:paraId="399060BA">
                                  <w:pPr>
                                    <w:pStyle w:val="8"/>
                                    <w:spacing w:before="1"/>
                                    <w:rPr>
                                      <w:sz w:val="24"/>
                                    </w:rPr>
                                  </w:pPr>
                                </w:p>
                                <w:p w14:paraId="5CB3E563">
                                  <w:pPr>
                                    <w:pStyle w:val="8"/>
                                    <w:spacing w:line="213" w:lineRule="auto"/>
                                    <w:ind w:left="51" w:right="42" w:hanging="1"/>
                                    <w:jc w:val="center"/>
                                    <w:rPr>
                                      <w:sz w:val="21"/>
                                    </w:rPr>
                                  </w:pPr>
                                  <w:r>
                                    <w:rPr>
                                      <w:spacing w:val="-3"/>
                                      <w:sz w:val="21"/>
                                    </w:rPr>
                                    <w:t>建设工程文</w:t>
                                  </w:r>
                                  <w:r>
                                    <w:rPr>
                                      <w:sz w:val="21"/>
                                    </w:rPr>
                                    <w:t xml:space="preserve">物考古调 </w:t>
                                  </w:r>
                                  <w:r>
                                    <w:rPr>
                                      <w:spacing w:val="-3"/>
                                      <w:sz w:val="21"/>
                                    </w:rPr>
                                    <w:t>查、勘探报</w:t>
                                  </w:r>
                                  <w:r>
                                    <w:rPr>
                                      <w:sz w:val="21"/>
                                    </w:rPr>
                                    <w:t>告</w:t>
                                  </w:r>
                                </w:p>
                              </w:tc>
                              <w:tc>
                                <w:tcPr>
                                  <w:tcW w:w="2936" w:type="dxa"/>
                                </w:tcPr>
                                <w:p w14:paraId="3E84FB58">
                                  <w:pPr>
                                    <w:pStyle w:val="8"/>
                                    <w:rPr>
                                      <w:rFonts w:ascii="Times New Roman"/>
                                      <w:sz w:val="20"/>
                                    </w:rPr>
                                  </w:pPr>
                                </w:p>
                              </w:tc>
                            </w:tr>
                            <w:tr w14:paraId="5797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7" w:hRule="atLeast"/>
                              </w:trPr>
                              <w:tc>
                                <w:tcPr>
                                  <w:tcW w:w="630" w:type="dxa"/>
                                </w:tcPr>
                                <w:p w14:paraId="47A64AFE">
                                  <w:pPr>
                                    <w:pStyle w:val="8"/>
                                    <w:rPr>
                                      <w:sz w:val="20"/>
                                    </w:rPr>
                                  </w:pPr>
                                </w:p>
                                <w:p w14:paraId="0C0E0315">
                                  <w:pPr>
                                    <w:pStyle w:val="8"/>
                                    <w:rPr>
                                      <w:sz w:val="20"/>
                                    </w:rPr>
                                  </w:pPr>
                                </w:p>
                                <w:p w14:paraId="2B13745F">
                                  <w:pPr>
                                    <w:pStyle w:val="8"/>
                                    <w:rPr>
                                      <w:sz w:val="20"/>
                                    </w:rPr>
                                  </w:pPr>
                                </w:p>
                                <w:p w14:paraId="3134EBED">
                                  <w:pPr>
                                    <w:pStyle w:val="8"/>
                                    <w:rPr>
                                      <w:sz w:val="20"/>
                                    </w:rPr>
                                  </w:pPr>
                                </w:p>
                                <w:p w14:paraId="0B562466">
                                  <w:pPr>
                                    <w:pStyle w:val="8"/>
                                    <w:spacing w:before="129"/>
                                    <w:ind w:left="10"/>
                                    <w:jc w:val="center"/>
                                    <w:rPr>
                                      <w:sz w:val="21"/>
                                    </w:rPr>
                                  </w:pPr>
                                  <w:r>
                                    <w:rPr>
                                      <w:sz w:val="21"/>
                                    </w:rPr>
                                    <w:t>15</w:t>
                                  </w:r>
                                </w:p>
                              </w:tc>
                              <w:tc>
                                <w:tcPr>
                                  <w:tcW w:w="1155" w:type="dxa"/>
                                </w:tcPr>
                                <w:p w14:paraId="1BDB6E6B">
                                  <w:pPr>
                                    <w:pStyle w:val="8"/>
                                    <w:rPr>
                                      <w:sz w:val="20"/>
                                    </w:rPr>
                                  </w:pPr>
                                </w:p>
                                <w:p w14:paraId="034363EE">
                                  <w:pPr>
                                    <w:pStyle w:val="8"/>
                                    <w:rPr>
                                      <w:sz w:val="20"/>
                                    </w:rPr>
                                  </w:pPr>
                                </w:p>
                                <w:p w14:paraId="043D04AE">
                                  <w:pPr>
                                    <w:pStyle w:val="8"/>
                                    <w:spacing w:before="10"/>
                                    <w:rPr>
                                      <w:sz w:val="23"/>
                                    </w:rPr>
                                  </w:pPr>
                                </w:p>
                                <w:p w14:paraId="5317992A">
                                  <w:pPr>
                                    <w:pStyle w:val="8"/>
                                    <w:spacing w:line="213" w:lineRule="auto"/>
                                    <w:ind w:left="50" w:right="43"/>
                                    <w:jc w:val="both"/>
                                    <w:rPr>
                                      <w:sz w:val="21"/>
                                    </w:rPr>
                                  </w:pPr>
                                  <w:r>
                                    <w:rPr>
                                      <w:sz w:val="21"/>
                                    </w:rPr>
                                    <w:t>放射诊疗建设项目职业病危害放射防护预评价</w:t>
                                  </w:r>
                                </w:p>
                              </w:tc>
                              <w:tc>
                                <w:tcPr>
                                  <w:tcW w:w="1890" w:type="dxa"/>
                                </w:tcPr>
                                <w:p w14:paraId="18A4DB12">
                                  <w:pPr>
                                    <w:pStyle w:val="8"/>
                                    <w:rPr>
                                      <w:sz w:val="20"/>
                                    </w:rPr>
                                  </w:pPr>
                                </w:p>
                                <w:p w14:paraId="1E5D3F2B">
                                  <w:pPr>
                                    <w:pStyle w:val="8"/>
                                    <w:rPr>
                                      <w:sz w:val="20"/>
                                    </w:rPr>
                                  </w:pPr>
                                </w:p>
                                <w:p w14:paraId="304226DB">
                                  <w:pPr>
                                    <w:pStyle w:val="8"/>
                                    <w:rPr>
                                      <w:sz w:val="20"/>
                                    </w:rPr>
                                  </w:pPr>
                                </w:p>
                                <w:p w14:paraId="2D8801B6">
                                  <w:pPr>
                                    <w:pStyle w:val="8"/>
                                    <w:rPr>
                                      <w:sz w:val="20"/>
                                    </w:rPr>
                                  </w:pPr>
                                </w:p>
                                <w:p w14:paraId="1715565E">
                                  <w:pPr>
                                    <w:pStyle w:val="8"/>
                                    <w:spacing w:before="129"/>
                                    <w:ind w:left="14" w:right="8"/>
                                    <w:jc w:val="center"/>
                                    <w:rPr>
                                      <w:sz w:val="21"/>
                                    </w:rPr>
                                  </w:pPr>
                                  <w:r>
                                    <w:rPr>
                                      <w:sz w:val="21"/>
                                    </w:rPr>
                                    <w:t>放射诊疗许可</w:t>
                                  </w:r>
                                </w:p>
                              </w:tc>
                              <w:tc>
                                <w:tcPr>
                                  <w:tcW w:w="735" w:type="dxa"/>
                                </w:tcPr>
                                <w:p w14:paraId="6A4FCA35">
                                  <w:pPr>
                                    <w:pStyle w:val="8"/>
                                    <w:spacing w:before="4"/>
                                    <w:rPr>
                                      <w:sz w:val="26"/>
                                    </w:rPr>
                                  </w:pPr>
                                </w:p>
                                <w:p w14:paraId="225E653F">
                                  <w:pPr>
                                    <w:pStyle w:val="8"/>
                                    <w:spacing w:line="213" w:lineRule="auto"/>
                                    <w:ind w:left="51" w:right="42"/>
                                    <w:jc w:val="both"/>
                                    <w:rPr>
                                      <w:sz w:val="21"/>
                                    </w:rPr>
                                  </w:pPr>
                                  <w:r>
                                    <w:rPr>
                                      <w:sz w:val="21"/>
                                    </w:rPr>
                                    <w:t>医疗机构放射性职业病危害建设项目预评价报告审核</w:t>
                                  </w:r>
                                </w:p>
                              </w:tc>
                              <w:tc>
                                <w:tcPr>
                                  <w:tcW w:w="1575" w:type="dxa"/>
                                </w:tcPr>
                                <w:p w14:paraId="7FB79D35">
                                  <w:pPr>
                                    <w:pStyle w:val="8"/>
                                    <w:rPr>
                                      <w:sz w:val="20"/>
                                    </w:rPr>
                                  </w:pPr>
                                </w:p>
                                <w:p w14:paraId="2920D794">
                                  <w:pPr>
                                    <w:pStyle w:val="8"/>
                                    <w:rPr>
                                      <w:sz w:val="20"/>
                                    </w:rPr>
                                  </w:pPr>
                                </w:p>
                                <w:p w14:paraId="064A682B">
                                  <w:pPr>
                                    <w:pStyle w:val="8"/>
                                    <w:rPr>
                                      <w:sz w:val="20"/>
                                    </w:rPr>
                                  </w:pPr>
                                </w:p>
                                <w:p w14:paraId="01246856">
                                  <w:pPr>
                                    <w:pStyle w:val="8"/>
                                    <w:rPr>
                                      <w:sz w:val="20"/>
                                    </w:rPr>
                                  </w:pPr>
                                </w:p>
                                <w:p w14:paraId="456FD098">
                                  <w:pPr>
                                    <w:pStyle w:val="8"/>
                                    <w:spacing w:before="129"/>
                                    <w:ind w:left="30" w:right="25"/>
                                    <w:jc w:val="center"/>
                                    <w:rPr>
                                      <w:sz w:val="21"/>
                                    </w:rPr>
                                  </w:pPr>
                                  <w:r>
                                    <w:rPr>
                                      <w:sz w:val="21"/>
                                    </w:rPr>
                                    <w:t>市卫生健康局</w:t>
                                  </w:r>
                                </w:p>
                              </w:tc>
                              <w:tc>
                                <w:tcPr>
                                  <w:tcW w:w="630" w:type="dxa"/>
                                </w:tcPr>
                                <w:p w14:paraId="15BE08B7">
                                  <w:pPr>
                                    <w:pStyle w:val="8"/>
                                    <w:rPr>
                                      <w:sz w:val="20"/>
                                    </w:rPr>
                                  </w:pPr>
                                </w:p>
                                <w:p w14:paraId="3C2638BB">
                                  <w:pPr>
                                    <w:pStyle w:val="8"/>
                                    <w:rPr>
                                      <w:sz w:val="20"/>
                                    </w:rPr>
                                  </w:pPr>
                                </w:p>
                                <w:p w14:paraId="00257E58">
                                  <w:pPr>
                                    <w:pStyle w:val="8"/>
                                    <w:rPr>
                                      <w:sz w:val="20"/>
                                    </w:rPr>
                                  </w:pPr>
                                </w:p>
                                <w:p w14:paraId="1AA293A6">
                                  <w:pPr>
                                    <w:pStyle w:val="8"/>
                                    <w:rPr>
                                      <w:sz w:val="20"/>
                                    </w:rPr>
                                  </w:pPr>
                                </w:p>
                                <w:p w14:paraId="2559FE9D">
                                  <w:pPr>
                                    <w:pStyle w:val="8"/>
                                    <w:spacing w:before="129"/>
                                    <w:ind w:left="8"/>
                                    <w:jc w:val="center"/>
                                    <w:rPr>
                                      <w:sz w:val="21"/>
                                    </w:rPr>
                                  </w:pPr>
                                  <w:r>
                                    <w:rPr>
                                      <w:spacing w:val="-10"/>
                                      <w:sz w:val="21"/>
                                    </w:rPr>
                                    <w:t>州、县</w:t>
                                  </w:r>
                                </w:p>
                              </w:tc>
                              <w:tc>
                                <w:tcPr>
                                  <w:tcW w:w="3150" w:type="dxa"/>
                                </w:tcPr>
                                <w:p w14:paraId="789B3B59">
                                  <w:pPr>
                                    <w:pStyle w:val="8"/>
                                    <w:rPr>
                                      <w:sz w:val="20"/>
                                    </w:rPr>
                                  </w:pPr>
                                </w:p>
                                <w:p w14:paraId="051B4BAE">
                                  <w:pPr>
                                    <w:pStyle w:val="8"/>
                                    <w:spacing w:before="178" w:line="255" w:lineRule="exact"/>
                                    <w:ind w:left="48" w:right="4"/>
                                    <w:jc w:val="center"/>
                                    <w:rPr>
                                      <w:sz w:val="21"/>
                                    </w:rPr>
                                  </w:pPr>
                                  <w:r>
                                    <w:rPr>
                                      <w:w w:val="95"/>
                                      <w:sz w:val="21"/>
                                    </w:rPr>
                                    <w:t>《中华人民共和国职业病防治法》</w:t>
                                  </w:r>
                                </w:p>
                                <w:p w14:paraId="0E61DD80">
                                  <w:pPr>
                                    <w:pStyle w:val="8"/>
                                    <w:spacing w:before="8"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70993205">
                                  <w:pPr>
                                    <w:pStyle w:val="8"/>
                                    <w:spacing w:line="233" w:lineRule="exact"/>
                                    <w:ind w:left="99" w:right="93"/>
                                    <w:jc w:val="center"/>
                                    <w:rPr>
                                      <w:sz w:val="21"/>
                                    </w:rPr>
                                  </w:pPr>
                                  <w:r>
                                    <w:rPr>
                                      <w:sz w:val="21"/>
                                    </w:rPr>
                                    <w:t>育委员会令第 8 号修正）</w:t>
                                  </w:r>
                                </w:p>
                                <w:p w14:paraId="1183A702">
                                  <w:pPr>
                                    <w:pStyle w:val="8"/>
                                    <w:spacing w:before="9" w:line="213" w:lineRule="auto"/>
                                    <w:ind w:left="15" w:right="4"/>
                                    <w:jc w:val="center"/>
                                    <w:rPr>
                                      <w:sz w:val="21"/>
                                    </w:rPr>
                                  </w:pPr>
                                  <w:r>
                                    <w:rPr>
                                      <w:w w:val="95"/>
                                      <w:sz w:val="21"/>
                                    </w:rPr>
                                    <w:t>《卫生部关于印发〈放射卫生技术</w:t>
                                  </w:r>
                                  <w:r>
                                    <w:rPr>
                                      <w:sz w:val="21"/>
                                    </w:rPr>
                                    <w:t>服务机构管理办法〉等文件的通知》（卫监督发〔2012〕25 号）</w:t>
                                  </w:r>
                                </w:p>
                              </w:tc>
                              <w:tc>
                                <w:tcPr>
                                  <w:tcW w:w="840" w:type="dxa"/>
                                </w:tcPr>
                                <w:p w14:paraId="528116E7">
                                  <w:pPr>
                                    <w:pStyle w:val="8"/>
                                    <w:rPr>
                                      <w:sz w:val="20"/>
                                    </w:rPr>
                                  </w:pPr>
                                </w:p>
                                <w:p w14:paraId="4542A269">
                                  <w:pPr>
                                    <w:pStyle w:val="8"/>
                                    <w:rPr>
                                      <w:sz w:val="25"/>
                                    </w:rPr>
                                  </w:pPr>
                                </w:p>
                                <w:p w14:paraId="355DDF49">
                                  <w:pPr>
                                    <w:pStyle w:val="8"/>
                                    <w:spacing w:before="1" w:line="213" w:lineRule="auto"/>
                                    <w:ind w:left="105" w:right="93"/>
                                    <w:jc w:val="both"/>
                                    <w:rPr>
                                      <w:sz w:val="21"/>
                                    </w:rPr>
                                  </w:pPr>
                                  <w:r>
                                    <w:rPr>
                                      <w:sz w:val="21"/>
                                    </w:rPr>
                                    <w:t>具备相应资质的放射卫生技术服务机构</w:t>
                                  </w:r>
                                </w:p>
                              </w:tc>
                              <w:tc>
                                <w:tcPr>
                                  <w:tcW w:w="630" w:type="dxa"/>
                                </w:tcPr>
                                <w:p w14:paraId="12397E76">
                                  <w:pPr>
                                    <w:pStyle w:val="8"/>
                                    <w:rPr>
                                      <w:sz w:val="20"/>
                                    </w:rPr>
                                  </w:pPr>
                                </w:p>
                                <w:p w14:paraId="160DF16E">
                                  <w:pPr>
                                    <w:pStyle w:val="8"/>
                                    <w:rPr>
                                      <w:sz w:val="20"/>
                                    </w:rPr>
                                  </w:pPr>
                                </w:p>
                                <w:p w14:paraId="7855292E">
                                  <w:pPr>
                                    <w:pStyle w:val="8"/>
                                    <w:rPr>
                                      <w:sz w:val="20"/>
                                    </w:rPr>
                                  </w:pPr>
                                </w:p>
                                <w:p w14:paraId="2E21DB40">
                                  <w:pPr>
                                    <w:pStyle w:val="8"/>
                                    <w:spacing w:before="168" w:line="213" w:lineRule="auto"/>
                                    <w:ind w:left="105" w:right="94"/>
                                    <w:jc w:val="both"/>
                                    <w:rPr>
                                      <w:sz w:val="21"/>
                                    </w:rPr>
                                  </w:pPr>
                                  <w:r>
                                    <w:rPr>
                                      <w:sz w:val="21"/>
                                    </w:rPr>
                                    <w:t>市场调节价</w:t>
                                  </w:r>
                                </w:p>
                              </w:tc>
                              <w:tc>
                                <w:tcPr>
                                  <w:tcW w:w="1155" w:type="dxa"/>
                                </w:tcPr>
                                <w:p w14:paraId="4DFBB4EB">
                                  <w:pPr>
                                    <w:pStyle w:val="8"/>
                                    <w:rPr>
                                      <w:sz w:val="20"/>
                                    </w:rPr>
                                  </w:pPr>
                                </w:p>
                                <w:p w14:paraId="51F0AC02">
                                  <w:pPr>
                                    <w:pStyle w:val="8"/>
                                    <w:rPr>
                                      <w:sz w:val="20"/>
                                    </w:rPr>
                                  </w:pPr>
                                </w:p>
                                <w:p w14:paraId="3D4ADE6E">
                                  <w:pPr>
                                    <w:pStyle w:val="8"/>
                                    <w:spacing w:before="5"/>
                                    <w:rPr>
                                      <w:sz w:val="14"/>
                                    </w:rPr>
                                  </w:pPr>
                                </w:p>
                                <w:p w14:paraId="2868B7D8">
                                  <w:pPr>
                                    <w:pStyle w:val="8"/>
                                    <w:spacing w:line="213" w:lineRule="auto"/>
                                    <w:ind w:left="51" w:right="42"/>
                                    <w:jc w:val="both"/>
                                    <w:rPr>
                                      <w:sz w:val="21"/>
                                    </w:rPr>
                                  </w:pPr>
                                  <w:r>
                                    <w:rPr>
                                      <w:spacing w:val="-3"/>
                                      <w:sz w:val="21"/>
                                    </w:rPr>
                                    <w:t>建设项目职业病危害放射防护预评</w:t>
                                  </w:r>
                                  <w:r>
                                    <w:rPr>
                                      <w:sz w:val="21"/>
                                    </w:rPr>
                                    <w:t>价报告书</w:t>
                                  </w:r>
                                </w:p>
                                <w:p w14:paraId="0B2FB2F4">
                                  <w:pPr>
                                    <w:pStyle w:val="8"/>
                                    <w:spacing w:line="248" w:lineRule="exact"/>
                                    <w:ind w:left="262"/>
                                    <w:rPr>
                                      <w:sz w:val="21"/>
                                    </w:rPr>
                                  </w:pPr>
                                  <w:r>
                                    <w:rPr>
                                      <w:w w:val="95"/>
                                      <w:sz w:val="21"/>
                                    </w:rPr>
                                    <w:t>（表）</w:t>
                                  </w:r>
                                </w:p>
                              </w:tc>
                              <w:tc>
                                <w:tcPr>
                                  <w:tcW w:w="2936" w:type="dxa"/>
                                </w:tcPr>
                                <w:p w14:paraId="1C75CDD1">
                                  <w:pPr>
                                    <w:pStyle w:val="8"/>
                                    <w:rPr>
                                      <w:rFonts w:ascii="Times New Roman"/>
                                      <w:sz w:val="20"/>
                                    </w:rPr>
                                  </w:pPr>
                                </w:p>
                              </w:tc>
                            </w:tr>
                          </w:tbl>
                          <w:p w14:paraId="748D0F9C">
                            <w:pPr>
                              <w:pStyle w:val="3"/>
                            </w:pPr>
                          </w:p>
                        </w:txbxContent>
                      </wps:txbx>
                      <wps:bodyPr lIns="0" tIns="0" rIns="0" bIns="0" upright="1"/>
                    </wps:wsp>
                  </a:graphicData>
                </a:graphic>
              </wp:anchor>
            </w:drawing>
          </mc:Choice>
          <mc:Fallback>
            <w:pict>
              <v:shape id="_x0000_s1026" o:spid="_x0000_s1026" o:spt="202" type="#_x0000_t202" style="position:absolute;left:0pt;margin-left:40.7pt;margin-top:-180.95pt;height:434.5pt;width:767.05pt;mso-position-horizontal-relative:page;z-index:251670528;mso-width-relative:page;mso-height-relative:page;" filled="f" stroked="f" coordsize="21600,21600" o:gfxdata="UEsDBAoAAAAAAIdO4kAAAAAAAAAAAAAAAAAEAAAAZHJzL1BLAwQUAAAACACHTuJAKN0RztsAAAAM&#10;AQAADwAAAGRycy9kb3ducmV2LnhtbE2Py07DMBBF90j8gzWV2LW2gYQ2jVMhBCsk1DQsWDrxNIka&#10;j0PsPvh73BUsR/fo3jP55mIHdsLJ944UyIUAhtQ401Or4LN6my+B+aDJ6MERKvhBD5vi9ibXmXFn&#10;KvG0Cy2LJeQzraALYcw4902HVvuFG5FitneT1SGeU8vNpM+x3A78XoiUW91TXOj0iC8dNofd0Sp4&#10;/qLytf/+qLflvuyraiXoPT0odTeTYg0s4CX8wXDVj+pQRKfaHcl4NihYysdIKpg/pHIF7EqkMkmA&#10;1QoS8SSBFzn//0TxC1BLAwQUAAAACACHTuJA71SH170BAABzAwAADgAAAGRycy9lMm9Eb2MueG1s&#10;rVPBjtMwEL0j8Q+W79TNQsoSNV0JVYuQECAtfIDr2I0l22PZbpP+APwBJy7c+a5+x47dpgvLZQ9c&#10;nMnM5M17b5zlzWgN2csQNbiWVrM5JdIJ6LTbtvTrl9sX15TExF3HDTjZ0oOM9Gb1/Nly8I28gh5M&#10;JwNBEBebwbe0T8k3jEXRS8vjDLx0WFQQLE/4GrasC3xAdGvY1Xy+YAOEzgcQMkbMrk9FekYMTwEE&#10;pbSQaxA7K106oQZpeEJJsdc+0lVhq5QU6ZNSUSZiWopKUzlxCMabfLLVkjfbwH2vxZkCfwqFR5os&#10;1w6HXqDWPHGyC/ofKKtFgAgqzQRYdhJSHEEV1fyRN3c997JoQaujv5ge/x+s+Lj/HIjuWrqgxHGL&#10;Cz/++H78+fv46xtZZHsGHxvsuvPYl8a3MOKlmfIRk1n1qILNT9RDsI7mHi7myjERgck3r19V9cua&#10;EoG1uq6uq7rYzx4+9yGmdxIsyUFLA26vmMr3H2JCKtg6teRpDm61MWWDxv2VwMacYZn7iWOO0rgZ&#10;z4I20B1Qj3nv0Mt8L6YgTMFmCnY+6G2PdIrqAom7KGTO9yYv+8/3MvjhX1n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jdEc7bAAAADAEAAA8AAAAAAAAAAQAgAAAAIgAAAGRycy9kb3ducmV2Lnht&#10;bFBLAQIUABQAAAAIAIdO4kDvVIfXvQEAAHMDAAAOAAAAAAAAAAEAIAAAACoBAABkcnMvZTJvRG9j&#10;LnhtbFBLBQYAAAAABgAGAFkBAABZ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7852C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6CA9CAC4">
                            <w:pPr>
                              <w:pStyle w:val="8"/>
                              <w:rPr>
                                <w:sz w:val="20"/>
                              </w:rPr>
                            </w:pPr>
                          </w:p>
                          <w:p w14:paraId="138B8BAA">
                            <w:pPr>
                              <w:pStyle w:val="8"/>
                              <w:spacing w:before="9"/>
                              <w:rPr>
                                <w:sz w:val="19"/>
                              </w:rPr>
                            </w:pPr>
                          </w:p>
                          <w:p w14:paraId="1424E023">
                            <w:pPr>
                              <w:pStyle w:val="8"/>
                              <w:spacing w:before="1"/>
                              <w:ind w:left="104"/>
                              <w:rPr>
                                <w:b/>
                                <w:sz w:val="21"/>
                              </w:rPr>
                            </w:pPr>
                            <w:r>
                              <w:rPr>
                                <w:b/>
                                <w:sz w:val="21"/>
                              </w:rPr>
                              <w:t>序号</w:t>
                            </w:r>
                          </w:p>
                        </w:tc>
                        <w:tc>
                          <w:tcPr>
                            <w:tcW w:w="1155" w:type="dxa"/>
                            <w:vMerge w:val="restart"/>
                          </w:tcPr>
                          <w:p w14:paraId="17C1908A">
                            <w:pPr>
                              <w:pStyle w:val="8"/>
                              <w:spacing w:before="10"/>
                              <w:rPr>
                                <w:sz w:val="22"/>
                              </w:rPr>
                            </w:pPr>
                          </w:p>
                          <w:p w14:paraId="15C9785E">
                            <w:pPr>
                              <w:pStyle w:val="8"/>
                              <w:spacing w:before="1" w:line="213" w:lineRule="auto"/>
                              <w:ind w:left="156" w:right="144"/>
                              <w:jc w:val="both"/>
                              <w:rPr>
                                <w:b/>
                                <w:sz w:val="21"/>
                              </w:rPr>
                            </w:pPr>
                            <w:r>
                              <w:rPr>
                                <w:b/>
                                <w:sz w:val="21"/>
                              </w:rPr>
                              <w:t>行政审批中介服务事项名称</w:t>
                            </w:r>
                          </w:p>
                        </w:tc>
                        <w:tc>
                          <w:tcPr>
                            <w:tcW w:w="4830" w:type="dxa"/>
                            <w:gridSpan w:val="4"/>
                          </w:tcPr>
                          <w:p w14:paraId="5E8C2608">
                            <w:pPr>
                              <w:pStyle w:val="8"/>
                              <w:spacing w:before="44"/>
                              <w:ind w:left="1574"/>
                              <w:rPr>
                                <w:b/>
                                <w:sz w:val="21"/>
                              </w:rPr>
                            </w:pPr>
                            <w:r>
                              <w:rPr>
                                <w:b/>
                                <w:sz w:val="21"/>
                              </w:rPr>
                              <w:t>涉及行政许可事项</w:t>
                            </w:r>
                          </w:p>
                        </w:tc>
                        <w:tc>
                          <w:tcPr>
                            <w:tcW w:w="3150" w:type="dxa"/>
                            <w:vMerge w:val="restart"/>
                          </w:tcPr>
                          <w:p w14:paraId="171A4E34">
                            <w:pPr>
                              <w:pStyle w:val="8"/>
                              <w:rPr>
                                <w:sz w:val="20"/>
                              </w:rPr>
                            </w:pPr>
                          </w:p>
                          <w:p w14:paraId="484DDA52">
                            <w:pPr>
                              <w:pStyle w:val="8"/>
                              <w:spacing w:before="9"/>
                              <w:rPr>
                                <w:sz w:val="19"/>
                              </w:rPr>
                            </w:pPr>
                          </w:p>
                          <w:p w14:paraId="567C6B3A">
                            <w:pPr>
                              <w:pStyle w:val="8"/>
                              <w:spacing w:before="1"/>
                              <w:ind w:left="629"/>
                              <w:rPr>
                                <w:b/>
                                <w:sz w:val="21"/>
                              </w:rPr>
                            </w:pPr>
                            <w:r>
                              <w:rPr>
                                <w:b/>
                                <w:sz w:val="21"/>
                              </w:rPr>
                              <w:t>中介服务原设定依据</w:t>
                            </w:r>
                          </w:p>
                        </w:tc>
                        <w:tc>
                          <w:tcPr>
                            <w:tcW w:w="840" w:type="dxa"/>
                            <w:vMerge w:val="restart"/>
                          </w:tcPr>
                          <w:p w14:paraId="09F3C1AB">
                            <w:pPr>
                              <w:pStyle w:val="8"/>
                              <w:spacing w:before="10"/>
                              <w:rPr>
                                <w:sz w:val="22"/>
                              </w:rPr>
                            </w:pPr>
                          </w:p>
                          <w:p w14:paraId="5EAF4F68">
                            <w:pPr>
                              <w:pStyle w:val="8"/>
                              <w:spacing w:before="1" w:line="213" w:lineRule="auto"/>
                              <w:ind w:left="314" w:right="91" w:hanging="209"/>
                              <w:rPr>
                                <w:b/>
                                <w:sz w:val="21"/>
                              </w:rPr>
                            </w:pPr>
                            <w:r>
                              <w:rPr>
                                <w:b/>
                                <w:sz w:val="21"/>
                              </w:rPr>
                              <w:t>中介服务</w:t>
                            </w:r>
                          </w:p>
                          <w:p w14:paraId="19F8940E">
                            <w:pPr>
                              <w:pStyle w:val="8"/>
                              <w:spacing w:line="247" w:lineRule="exact"/>
                              <w:ind w:left="208"/>
                              <w:rPr>
                                <w:b/>
                                <w:sz w:val="21"/>
                              </w:rPr>
                            </w:pPr>
                            <w:r>
                              <w:rPr>
                                <w:b/>
                                <w:sz w:val="21"/>
                              </w:rPr>
                              <w:t>机构</w:t>
                            </w:r>
                          </w:p>
                        </w:tc>
                        <w:tc>
                          <w:tcPr>
                            <w:tcW w:w="630" w:type="dxa"/>
                            <w:vMerge w:val="restart"/>
                          </w:tcPr>
                          <w:p w14:paraId="461A78B0">
                            <w:pPr>
                              <w:pStyle w:val="8"/>
                              <w:rPr>
                                <w:sz w:val="20"/>
                              </w:rPr>
                            </w:pPr>
                          </w:p>
                          <w:p w14:paraId="78090C5C">
                            <w:pPr>
                              <w:pStyle w:val="8"/>
                              <w:spacing w:before="156" w:line="213" w:lineRule="auto"/>
                              <w:ind w:left="105" w:right="92"/>
                              <w:rPr>
                                <w:b/>
                                <w:sz w:val="21"/>
                              </w:rPr>
                            </w:pPr>
                            <w:r>
                              <w:rPr>
                                <w:b/>
                                <w:sz w:val="21"/>
                              </w:rPr>
                              <w:t>收费性质</w:t>
                            </w:r>
                          </w:p>
                        </w:tc>
                        <w:tc>
                          <w:tcPr>
                            <w:tcW w:w="1155" w:type="dxa"/>
                            <w:vMerge w:val="restart"/>
                          </w:tcPr>
                          <w:p w14:paraId="6ED44822">
                            <w:pPr>
                              <w:pStyle w:val="8"/>
                              <w:rPr>
                                <w:sz w:val="20"/>
                              </w:rPr>
                            </w:pPr>
                          </w:p>
                          <w:p w14:paraId="36C533A1">
                            <w:pPr>
                              <w:pStyle w:val="8"/>
                              <w:spacing w:before="156" w:line="213" w:lineRule="auto"/>
                              <w:ind w:left="156" w:right="143"/>
                              <w:rPr>
                                <w:b/>
                                <w:sz w:val="21"/>
                              </w:rPr>
                            </w:pPr>
                            <w:r>
                              <w:rPr>
                                <w:b/>
                                <w:sz w:val="21"/>
                              </w:rPr>
                              <w:t>中介服务结果要件</w:t>
                            </w:r>
                          </w:p>
                        </w:tc>
                        <w:tc>
                          <w:tcPr>
                            <w:tcW w:w="2936" w:type="dxa"/>
                            <w:vMerge w:val="restart"/>
                          </w:tcPr>
                          <w:p w14:paraId="499B0D40">
                            <w:pPr>
                              <w:pStyle w:val="8"/>
                              <w:rPr>
                                <w:sz w:val="20"/>
                              </w:rPr>
                            </w:pPr>
                          </w:p>
                          <w:p w14:paraId="2F2397B7">
                            <w:pPr>
                              <w:pStyle w:val="8"/>
                              <w:spacing w:before="9"/>
                              <w:rPr>
                                <w:sz w:val="19"/>
                              </w:rPr>
                            </w:pPr>
                          </w:p>
                          <w:p w14:paraId="430A7BA1">
                            <w:pPr>
                              <w:pStyle w:val="8"/>
                              <w:spacing w:before="1"/>
                              <w:ind w:left="12" w:right="2"/>
                              <w:jc w:val="center"/>
                              <w:rPr>
                                <w:b/>
                                <w:sz w:val="21"/>
                              </w:rPr>
                            </w:pPr>
                            <w:r>
                              <w:rPr>
                                <w:b/>
                                <w:sz w:val="21"/>
                              </w:rPr>
                              <w:t>备注</w:t>
                            </w:r>
                          </w:p>
                        </w:tc>
                      </w:tr>
                      <w:tr w14:paraId="5030A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5B111AEB">
                            <w:pPr>
                              <w:rPr>
                                <w:sz w:val="2"/>
                                <w:szCs w:val="2"/>
                              </w:rPr>
                            </w:pPr>
                          </w:p>
                        </w:tc>
                        <w:tc>
                          <w:tcPr>
                            <w:tcW w:w="1155" w:type="dxa"/>
                            <w:vMerge w:val="continue"/>
                            <w:tcBorders>
                              <w:top w:val="nil"/>
                            </w:tcBorders>
                          </w:tcPr>
                          <w:p w14:paraId="68B21765">
                            <w:pPr>
                              <w:rPr>
                                <w:sz w:val="2"/>
                                <w:szCs w:val="2"/>
                              </w:rPr>
                            </w:pPr>
                          </w:p>
                        </w:tc>
                        <w:tc>
                          <w:tcPr>
                            <w:tcW w:w="1890" w:type="dxa"/>
                          </w:tcPr>
                          <w:p w14:paraId="200C54EE">
                            <w:pPr>
                              <w:pStyle w:val="8"/>
                              <w:spacing w:before="4"/>
                              <w:rPr>
                                <w:sz w:val="25"/>
                              </w:rPr>
                            </w:pPr>
                          </w:p>
                          <w:p w14:paraId="39A8D3A0">
                            <w:pPr>
                              <w:pStyle w:val="8"/>
                              <w:ind w:left="14" w:right="1"/>
                              <w:jc w:val="center"/>
                              <w:rPr>
                                <w:b/>
                                <w:sz w:val="21"/>
                              </w:rPr>
                            </w:pPr>
                            <w:r>
                              <w:rPr>
                                <w:b/>
                                <w:sz w:val="21"/>
                              </w:rPr>
                              <w:t>主项名称</w:t>
                            </w:r>
                          </w:p>
                        </w:tc>
                        <w:tc>
                          <w:tcPr>
                            <w:tcW w:w="735" w:type="dxa"/>
                          </w:tcPr>
                          <w:p w14:paraId="561EADA8">
                            <w:pPr>
                              <w:pStyle w:val="8"/>
                              <w:spacing w:before="9"/>
                              <w:rPr>
                                <w:sz w:val="17"/>
                              </w:rPr>
                            </w:pPr>
                          </w:p>
                          <w:p w14:paraId="14E78CED">
                            <w:pPr>
                              <w:pStyle w:val="8"/>
                              <w:spacing w:line="213" w:lineRule="auto"/>
                              <w:ind w:left="262" w:right="40" w:hanging="212"/>
                              <w:rPr>
                                <w:b/>
                                <w:sz w:val="21"/>
                              </w:rPr>
                            </w:pPr>
                            <w:r>
                              <w:rPr>
                                <w:b/>
                                <w:sz w:val="21"/>
                              </w:rPr>
                              <w:t>子项名称</w:t>
                            </w:r>
                          </w:p>
                        </w:tc>
                        <w:tc>
                          <w:tcPr>
                            <w:tcW w:w="1575" w:type="dxa"/>
                          </w:tcPr>
                          <w:p w14:paraId="2022F9F8">
                            <w:pPr>
                              <w:pStyle w:val="8"/>
                              <w:spacing w:before="107" w:line="213" w:lineRule="auto"/>
                              <w:ind w:left="261" w:right="249"/>
                              <w:jc w:val="center"/>
                              <w:rPr>
                                <w:b/>
                                <w:sz w:val="21"/>
                              </w:rPr>
                            </w:pPr>
                            <w:r>
                              <w:rPr>
                                <w:b/>
                                <w:sz w:val="21"/>
                              </w:rPr>
                              <w:t>州级、市级审批指导</w:t>
                            </w:r>
                          </w:p>
                          <w:p w14:paraId="1BB2786F">
                            <w:pPr>
                              <w:pStyle w:val="8"/>
                              <w:spacing w:line="247" w:lineRule="exact"/>
                              <w:ind w:left="30" w:right="20"/>
                              <w:jc w:val="center"/>
                              <w:rPr>
                                <w:b/>
                                <w:sz w:val="21"/>
                              </w:rPr>
                            </w:pPr>
                            <w:r>
                              <w:rPr>
                                <w:b/>
                                <w:sz w:val="21"/>
                              </w:rPr>
                              <w:t>（实施）部门</w:t>
                            </w:r>
                          </w:p>
                        </w:tc>
                        <w:tc>
                          <w:tcPr>
                            <w:tcW w:w="630" w:type="dxa"/>
                          </w:tcPr>
                          <w:p w14:paraId="2A3C238C">
                            <w:pPr>
                              <w:pStyle w:val="8"/>
                              <w:spacing w:before="9"/>
                              <w:rPr>
                                <w:sz w:val="17"/>
                              </w:rPr>
                            </w:pPr>
                          </w:p>
                          <w:p w14:paraId="3CE4FDBE">
                            <w:pPr>
                              <w:pStyle w:val="8"/>
                              <w:spacing w:line="213" w:lineRule="auto"/>
                              <w:ind w:left="105" w:right="92"/>
                              <w:rPr>
                                <w:b/>
                                <w:sz w:val="21"/>
                              </w:rPr>
                            </w:pPr>
                            <w:r>
                              <w:rPr>
                                <w:b/>
                                <w:sz w:val="21"/>
                              </w:rPr>
                              <w:t>行使层级</w:t>
                            </w:r>
                          </w:p>
                        </w:tc>
                        <w:tc>
                          <w:tcPr>
                            <w:tcW w:w="3150" w:type="dxa"/>
                            <w:vMerge w:val="continue"/>
                            <w:tcBorders>
                              <w:top w:val="nil"/>
                            </w:tcBorders>
                          </w:tcPr>
                          <w:p w14:paraId="3A2455C8">
                            <w:pPr>
                              <w:rPr>
                                <w:sz w:val="2"/>
                                <w:szCs w:val="2"/>
                              </w:rPr>
                            </w:pPr>
                          </w:p>
                        </w:tc>
                        <w:tc>
                          <w:tcPr>
                            <w:tcW w:w="840" w:type="dxa"/>
                            <w:vMerge w:val="continue"/>
                            <w:tcBorders>
                              <w:top w:val="nil"/>
                            </w:tcBorders>
                          </w:tcPr>
                          <w:p w14:paraId="4F2CE601">
                            <w:pPr>
                              <w:rPr>
                                <w:sz w:val="2"/>
                                <w:szCs w:val="2"/>
                              </w:rPr>
                            </w:pPr>
                          </w:p>
                        </w:tc>
                        <w:tc>
                          <w:tcPr>
                            <w:tcW w:w="630" w:type="dxa"/>
                            <w:vMerge w:val="continue"/>
                            <w:tcBorders>
                              <w:top w:val="nil"/>
                            </w:tcBorders>
                          </w:tcPr>
                          <w:p w14:paraId="302166F7">
                            <w:pPr>
                              <w:rPr>
                                <w:sz w:val="2"/>
                                <w:szCs w:val="2"/>
                              </w:rPr>
                            </w:pPr>
                          </w:p>
                        </w:tc>
                        <w:tc>
                          <w:tcPr>
                            <w:tcW w:w="1155" w:type="dxa"/>
                            <w:vMerge w:val="continue"/>
                            <w:tcBorders>
                              <w:top w:val="nil"/>
                            </w:tcBorders>
                          </w:tcPr>
                          <w:p w14:paraId="5692A588">
                            <w:pPr>
                              <w:rPr>
                                <w:sz w:val="2"/>
                                <w:szCs w:val="2"/>
                              </w:rPr>
                            </w:pPr>
                          </w:p>
                        </w:tc>
                        <w:tc>
                          <w:tcPr>
                            <w:tcW w:w="2936" w:type="dxa"/>
                            <w:vMerge w:val="continue"/>
                            <w:tcBorders>
                              <w:top w:val="nil"/>
                            </w:tcBorders>
                          </w:tcPr>
                          <w:p w14:paraId="14EF0280">
                            <w:pPr>
                              <w:rPr>
                                <w:sz w:val="2"/>
                                <w:szCs w:val="2"/>
                              </w:rPr>
                            </w:pPr>
                          </w:p>
                        </w:tc>
                      </w:tr>
                      <w:tr w14:paraId="4A51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1" w:hRule="atLeast"/>
                        </w:trPr>
                        <w:tc>
                          <w:tcPr>
                            <w:tcW w:w="630" w:type="dxa"/>
                          </w:tcPr>
                          <w:p w14:paraId="12F8AC19">
                            <w:pPr>
                              <w:pStyle w:val="8"/>
                              <w:rPr>
                                <w:sz w:val="20"/>
                              </w:rPr>
                            </w:pPr>
                          </w:p>
                          <w:p w14:paraId="67EA34BA">
                            <w:pPr>
                              <w:pStyle w:val="8"/>
                              <w:rPr>
                                <w:sz w:val="20"/>
                              </w:rPr>
                            </w:pPr>
                          </w:p>
                          <w:p w14:paraId="5DEDB975">
                            <w:pPr>
                              <w:pStyle w:val="8"/>
                              <w:rPr>
                                <w:sz w:val="20"/>
                              </w:rPr>
                            </w:pPr>
                          </w:p>
                          <w:p w14:paraId="4F9FA790">
                            <w:pPr>
                              <w:pStyle w:val="8"/>
                              <w:rPr>
                                <w:sz w:val="20"/>
                              </w:rPr>
                            </w:pPr>
                          </w:p>
                          <w:p w14:paraId="304BC297">
                            <w:pPr>
                              <w:pStyle w:val="8"/>
                              <w:rPr>
                                <w:sz w:val="20"/>
                              </w:rPr>
                            </w:pPr>
                          </w:p>
                          <w:p w14:paraId="4203AA80">
                            <w:pPr>
                              <w:pStyle w:val="8"/>
                              <w:spacing w:before="8"/>
                              <w:rPr>
                                <w:sz w:val="14"/>
                              </w:rPr>
                            </w:pPr>
                          </w:p>
                          <w:p w14:paraId="2969FCF3">
                            <w:pPr>
                              <w:pStyle w:val="8"/>
                              <w:ind w:left="10"/>
                              <w:jc w:val="center"/>
                              <w:rPr>
                                <w:sz w:val="21"/>
                              </w:rPr>
                            </w:pPr>
                            <w:r>
                              <w:rPr>
                                <w:sz w:val="21"/>
                              </w:rPr>
                              <w:t>13</w:t>
                            </w:r>
                          </w:p>
                        </w:tc>
                        <w:tc>
                          <w:tcPr>
                            <w:tcW w:w="1155" w:type="dxa"/>
                          </w:tcPr>
                          <w:p w14:paraId="36ECD059">
                            <w:pPr>
                              <w:pStyle w:val="8"/>
                              <w:rPr>
                                <w:sz w:val="20"/>
                              </w:rPr>
                            </w:pPr>
                          </w:p>
                          <w:p w14:paraId="16F190D7">
                            <w:pPr>
                              <w:pStyle w:val="8"/>
                              <w:rPr>
                                <w:sz w:val="20"/>
                              </w:rPr>
                            </w:pPr>
                          </w:p>
                          <w:p w14:paraId="555C0371">
                            <w:pPr>
                              <w:pStyle w:val="8"/>
                              <w:rPr>
                                <w:sz w:val="20"/>
                              </w:rPr>
                            </w:pPr>
                          </w:p>
                          <w:p w14:paraId="36D087E6">
                            <w:pPr>
                              <w:pStyle w:val="8"/>
                              <w:rPr>
                                <w:sz w:val="20"/>
                              </w:rPr>
                            </w:pPr>
                          </w:p>
                          <w:p w14:paraId="0F8D315A">
                            <w:pPr>
                              <w:pStyle w:val="8"/>
                              <w:spacing w:before="9"/>
                              <w:rPr>
                                <w:sz w:val="17"/>
                              </w:rPr>
                            </w:pPr>
                          </w:p>
                          <w:p w14:paraId="23532442">
                            <w:pPr>
                              <w:pStyle w:val="8"/>
                              <w:spacing w:line="213" w:lineRule="auto"/>
                              <w:ind w:left="50" w:right="43"/>
                              <w:jc w:val="both"/>
                              <w:rPr>
                                <w:sz w:val="21"/>
                              </w:rPr>
                            </w:pPr>
                            <w:r>
                              <w:rPr>
                                <w:sz w:val="21"/>
                              </w:rPr>
                              <w:t>水利基建项目初步设计文件编制</w:t>
                            </w:r>
                          </w:p>
                        </w:tc>
                        <w:tc>
                          <w:tcPr>
                            <w:tcW w:w="1890" w:type="dxa"/>
                          </w:tcPr>
                          <w:p w14:paraId="13A06E6D">
                            <w:pPr>
                              <w:pStyle w:val="8"/>
                              <w:rPr>
                                <w:sz w:val="20"/>
                              </w:rPr>
                            </w:pPr>
                          </w:p>
                          <w:p w14:paraId="4145BF2C">
                            <w:pPr>
                              <w:pStyle w:val="8"/>
                              <w:rPr>
                                <w:sz w:val="20"/>
                              </w:rPr>
                            </w:pPr>
                          </w:p>
                          <w:p w14:paraId="205BE2F2">
                            <w:pPr>
                              <w:pStyle w:val="8"/>
                              <w:rPr>
                                <w:sz w:val="20"/>
                              </w:rPr>
                            </w:pPr>
                          </w:p>
                          <w:p w14:paraId="1EC663DD">
                            <w:pPr>
                              <w:pStyle w:val="8"/>
                              <w:rPr>
                                <w:sz w:val="20"/>
                              </w:rPr>
                            </w:pPr>
                          </w:p>
                          <w:p w14:paraId="328978D4">
                            <w:pPr>
                              <w:pStyle w:val="8"/>
                              <w:spacing w:before="1"/>
                              <w:rPr>
                                <w:sz w:val="27"/>
                              </w:rPr>
                            </w:pPr>
                          </w:p>
                          <w:p w14:paraId="7C3E7A94">
                            <w:pPr>
                              <w:pStyle w:val="8"/>
                              <w:spacing w:line="213" w:lineRule="auto"/>
                              <w:ind w:left="314" w:right="94" w:hanging="209"/>
                              <w:rPr>
                                <w:sz w:val="21"/>
                              </w:rPr>
                            </w:pPr>
                            <w:r>
                              <w:rPr>
                                <w:sz w:val="21"/>
                              </w:rPr>
                              <w:t>水利基建项目初步设计文件审批</w:t>
                            </w:r>
                          </w:p>
                        </w:tc>
                        <w:tc>
                          <w:tcPr>
                            <w:tcW w:w="735" w:type="dxa"/>
                          </w:tcPr>
                          <w:p w14:paraId="732284FD">
                            <w:pPr>
                              <w:pStyle w:val="8"/>
                              <w:rPr>
                                <w:rFonts w:ascii="Times New Roman"/>
                                <w:sz w:val="20"/>
                              </w:rPr>
                            </w:pPr>
                          </w:p>
                        </w:tc>
                        <w:tc>
                          <w:tcPr>
                            <w:tcW w:w="1575" w:type="dxa"/>
                          </w:tcPr>
                          <w:p w14:paraId="00A93FFE">
                            <w:pPr>
                              <w:pStyle w:val="8"/>
                              <w:rPr>
                                <w:sz w:val="20"/>
                              </w:rPr>
                            </w:pPr>
                          </w:p>
                          <w:p w14:paraId="6A8EF43C">
                            <w:pPr>
                              <w:pStyle w:val="8"/>
                              <w:rPr>
                                <w:sz w:val="20"/>
                              </w:rPr>
                            </w:pPr>
                          </w:p>
                          <w:p w14:paraId="1E52C374">
                            <w:pPr>
                              <w:pStyle w:val="8"/>
                              <w:rPr>
                                <w:sz w:val="20"/>
                              </w:rPr>
                            </w:pPr>
                          </w:p>
                          <w:p w14:paraId="2049C03B">
                            <w:pPr>
                              <w:pStyle w:val="8"/>
                              <w:rPr>
                                <w:sz w:val="20"/>
                              </w:rPr>
                            </w:pPr>
                          </w:p>
                          <w:p w14:paraId="51DF0C84">
                            <w:pPr>
                              <w:pStyle w:val="8"/>
                              <w:rPr>
                                <w:sz w:val="20"/>
                              </w:rPr>
                            </w:pPr>
                          </w:p>
                          <w:p w14:paraId="35BF16E0">
                            <w:pPr>
                              <w:pStyle w:val="8"/>
                              <w:spacing w:before="8"/>
                              <w:rPr>
                                <w:sz w:val="14"/>
                              </w:rPr>
                            </w:pPr>
                          </w:p>
                          <w:p w14:paraId="7C82960F">
                            <w:pPr>
                              <w:pStyle w:val="8"/>
                              <w:ind w:left="220" w:right="213"/>
                              <w:jc w:val="center"/>
                              <w:rPr>
                                <w:sz w:val="21"/>
                              </w:rPr>
                            </w:pPr>
                            <w:r>
                              <w:rPr>
                                <w:sz w:val="21"/>
                              </w:rPr>
                              <w:t>市水利局</w:t>
                            </w:r>
                          </w:p>
                        </w:tc>
                        <w:tc>
                          <w:tcPr>
                            <w:tcW w:w="630" w:type="dxa"/>
                          </w:tcPr>
                          <w:p w14:paraId="1E37A7C1">
                            <w:pPr>
                              <w:pStyle w:val="8"/>
                              <w:rPr>
                                <w:sz w:val="20"/>
                              </w:rPr>
                            </w:pPr>
                          </w:p>
                          <w:p w14:paraId="64837063">
                            <w:pPr>
                              <w:pStyle w:val="8"/>
                              <w:rPr>
                                <w:sz w:val="20"/>
                              </w:rPr>
                            </w:pPr>
                          </w:p>
                          <w:p w14:paraId="5CCA3E5C">
                            <w:pPr>
                              <w:pStyle w:val="8"/>
                              <w:rPr>
                                <w:sz w:val="20"/>
                              </w:rPr>
                            </w:pPr>
                          </w:p>
                          <w:p w14:paraId="764D5818">
                            <w:pPr>
                              <w:pStyle w:val="8"/>
                              <w:rPr>
                                <w:sz w:val="20"/>
                              </w:rPr>
                            </w:pPr>
                          </w:p>
                          <w:p w14:paraId="76090B52">
                            <w:pPr>
                              <w:pStyle w:val="8"/>
                              <w:rPr>
                                <w:sz w:val="20"/>
                              </w:rPr>
                            </w:pPr>
                          </w:p>
                          <w:p w14:paraId="2AF43195">
                            <w:pPr>
                              <w:pStyle w:val="8"/>
                              <w:spacing w:before="8"/>
                              <w:rPr>
                                <w:sz w:val="14"/>
                              </w:rPr>
                            </w:pPr>
                          </w:p>
                          <w:p w14:paraId="02CC9040">
                            <w:pPr>
                              <w:pStyle w:val="8"/>
                              <w:ind w:left="8"/>
                              <w:jc w:val="center"/>
                              <w:rPr>
                                <w:sz w:val="21"/>
                              </w:rPr>
                            </w:pPr>
                            <w:r>
                              <w:rPr>
                                <w:spacing w:val="-10"/>
                                <w:sz w:val="21"/>
                              </w:rPr>
                              <w:t>州、县</w:t>
                            </w:r>
                          </w:p>
                        </w:tc>
                        <w:tc>
                          <w:tcPr>
                            <w:tcW w:w="3150" w:type="dxa"/>
                          </w:tcPr>
                          <w:p w14:paraId="04B8245B">
                            <w:pPr>
                              <w:pStyle w:val="8"/>
                              <w:rPr>
                                <w:sz w:val="20"/>
                              </w:rPr>
                            </w:pPr>
                          </w:p>
                          <w:p w14:paraId="14B3DD0F">
                            <w:pPr>
                              <w:pStyle w:val="8"/>
                              <w:rPr>
                                <w:sz w:val="20"/>
                              </w:rPr>
                            </w:pPr>
                          </w:p>
                          <w:p w14:paraId="110E1B5F">
                            <w:pPr>
                              <w:pStyle w:val="8"/>
                              <w:spacing w:before="140" w:line="213" w:lineRule="auto"/>
                              <w:ind w:left="315" w:right="93" w:hanging="212"/>
                              <w:rPr>
                                <w:sz w:val="21"/>
                              </w:rPr>
                            </w:pPr>
                            <w:r>
                              <w:rPr>
                                <w:sz w:val="21"/>
                              </w:rPr>
                              <w:t>《国务院对确需保留的行政审批项目设定行政许可的决定》</w:t>
                            </w:r>
                          </w:p>
                          <w:p w14:paraId="27FBE8F7">
                            <w:pPr>
                              <w:pStyle w:val="8"/>
                              <w:spacing w:before="1" w:line="213" w:lineRule="auto"/>
                              <w:ind w:left="15" w:right="4" w:firstLine="88"/>
                              <w:rPr>
                                <w:sz w:val="21"/>
                              </w:rPr>
                            </w:pPr>
                            <w:r>
                              <w:rPr>
                                <w:sz w:val="21"/>
                              </w:rPr>
                              <w:t>《水利工程建设程序管理暂行规</w:t>
                            </w:r>
                            <w:r>
                              <w:rPr>
                                <w:spacing w:val="-21"/>
                                <w:sz w:val="21"/>
                              </w:rPr>
                              <w:t>定》</w:t>
                            </w:r>
                            <w:r>
                              <w:rPr>
                                <w:sz w:val="21"/>
                              </w:rPr>
                              <w:t>（</w:t>
                            </w:r>
                            <w:r>
                              <w:rPr>
                                <w:spacing w:val="-4"/>
                                <w:sz w:val="21"/>
                              </w:rPr>
                              <w:t>水利部水建〔</w:t>
                            </w:r>
                            <w:r>
                              <w:rPr>
                                <w:sz w:val="21"/>
                              </w:rPr>
                              <w:t>1998</w:t>
                            </w:r>
                            <w:r>
                              <w:rPr>
                                <w:spacing w:val="-20"/>
                                <w:sz w:val="21"/>
                              </w:rPr>
                              <w:t>〕</w:t>
                            </w:r>
                            <w:r>
                              <w:rPr>
                                <w:sz w:val="21"/>
                              </w:rPr>
                              <w:t>16</w:t>
                            </w:r>
                            <w:r>
                              <w:rPr>
                                <w:spacing w:val="-24"/>
                                <w:sz w:val="21"/>
                              </w:rPr>
                              <w:t xml:space="preserve"> 号发</w:t>
                            </w:r>
                            <w:r>
                              <w:rPr>
                                <w:spacing w:val="-13"/>
                                <w:sz w:val="21"/>
                              </w:rPr>
                              <w:t xml:space="preserve">布，水利部令第 </w:t>
                            </w:r>
                            <w:r>
                              <w:rPr>
                                <w:sz w:val="21"/>
                              </w:rPr>
                              <w:t>46</w:t>
                            </w:r>
                            <w:r>
                              <w:rPr>
                                <w:spacing w:val="-9"/>
                                <w:sz w:val="21"/>
                              </w:rPr>
                              <w:t xml:space="preserve"> 号第一次修正</w:t>
                            </w:r>
                          </w:p>
                          <w:p w14:paraId="71AF619D">
                            <w:pPr>
                              <w:pStyle w:val="8"/>
                              <w:spacing w:line="233" w:lineRule="exact"/>
                              <w:ind w:left="15" w:right="4"/>
                              <w:jc w:val="center"/>
                              <w:rPr>
                                <w:sz w:val="21"/>
                              </w:rPr>
                            </w:pPr>
                            <w:r>
                              <w:rPr>
                                <w:spacing w:val="-10"/>
                                <w:sz w:val="21"/>
                              </w:rPr>
                              <w:t xml:space="preserve">水利部令第 </w:t>
                            </w:r>
                            <w:r>
                              <w:rPr>
                                <w:sz w:val="21"/>
                              </w:rPr>
                              <w:t>48</w:t>
                            </w:r>
                            <w:r>
                              <w:rPr>
                                <w:spacing w:val="-8"/>
                                <w:sz w:val="21"/>
                              </w:rPr>
                              <w:t xml:space="preserve"> 号第二次修正，水</w:t>
                            </w:r>
                          </w:p>
                          <w:p w14:paraId="5851C396">
                            <w:pPr>
                              <w:pStyle w:val="8"/>
                              <w:spacing w:line="240" w:lineRule="exact"/>
                              <w:ind w:left="12" w:right="4"/>
                              <w:jc w:val="center"/>
                              <w:rPr>
                                <w:sz w:val="21"/>
                              </w:rPr>
                            </w:pPr>
                            <w:r>
                              <w:rPr>
                                <w:spacing w:val="-12"/>
                                <w:sz w:val="21"/>
                              </w:rPr>
                              <w:t xml:space="preserve">利部令第 </w:t>
                            </w:r>
                            <w:r>
                              <w:rPr>
                                <w:sz w:val="21"/>
                              </w:rPr>
                              <w:t>49</w:t>
                            </w:r>
                            <w:r>
                              <w:rPr>
                                <w:spacing w:val="-8"/>
                                <w:sz w:val="21"/>
                              </w:rPr>
                              <w:t xml:space="preserve"> 号第三次修正，水利</w:t>
                            </w:r>
                          </w:p>
                          <w:p w14:paraId="611D9ADE">
                            <w:pPr>
                              <w:pStyle w:val="8"/>
                              <w:spacing w:line="255" w:lineRule="exact"/>
                              <w:ind w:left="104" w:right="93"/>
                              <w:jc w:val="center"/>
                              <w:rPr>
                                <w:sz w:val="21"/>
                              </w:rPr>
                            </w:pPr>
                            <w:r>
                              <w:rPr>
                                <w:sz w:val="21"/>
                              </w:rPr>
                              <w:t>部令第 50 号第四次修正）</w:t>
                            </w:r>
                          </w:p>
                        </w:tc>
                        <w:tc>
                          <w:tcPr>
                            <w:tcW w:w="840" w:type="dxa"/>
                          </w:tcPr>
                          <w:p w14:paraId="62A7A7C7">
                            <w:pPr>
                              <w:pStyle w:val="8"/>
                              <w:rPr>
                                <w:sz w:val="20"/>
                              </w:rPr>
                            </w:pPr>
                          </w:p>
                          <w:p w14:paraId="57B5E275">
                            <w:pPr>
                              <w:pStyle w:val="8"/>
                              <w:rPr>
                                <w:sz w:val="20"/>
                              </w:rPr>
                            </w:pPr>
                          </w:p>
                          <w:p w14:paraId="688A901F">
                            <w:pPr>
                              <w:pStyle w:val="8"/>
                              <w:rPr>
                                <w:sz w:val="20"/>
                              </w:rPr>
                            </w:pPr>
                          </w:p>
                          <w:p w14:paraId="576BBBC8">
                            <w:pPr>
                              <w:pStyle w:val="8"/>
                              <w:spacing w:before="4"/>
                              <w:rPr>
                                <w:sz w:val="28"/>
                              </w:rPr>
                            </w:pPr>
                          </w:p>
                          <w:p w14:paraId="57032914">
                            <w:pPr>
                              <w:pStyle w:val="8"/>
                              <w:spacing w:before="1" w:line="213" w:lineRule="auto"/>
                              <w:ind w:left="105" w:right="93"/>
                              <w:jc w:val="right"/>
                              <w:rPr>
                                <w:sz w:val="21"/>
                              </w:rPr>
                            </w:pPr>
                            <w:r>
                              <w:rPr>
                                <w:spacing w:val="-6"/>
                                <w:w w:val="95"/>
                                <w:sz w:val="21"/>
                              </w:rPr>
                              <w:t>具备相应资质</w:t>
                            </w:r>
                          </w:p>
                          <w:p w14:paraId="40005402">
                            <w:pPr>
                              <w:pStyle w:val="8"/>
                              <w:spacing w:line="233" w:lineRule="exact"/>
                              <w:ind w:left="-81" w:right="93"/>
                              <w:jc w:val="right"/>
                              <w:rPr>
                                <w:sz w:val="21"/>
                              </w:rPr>
                            </w:pPr>
                            <w:r>
                              <w:rPr>
                                <w:w w:val="95"/>
                                <w:sz w:val="21"/>
                              </w:rPr>
                              <w:t>，的设计</w:t>
                            </w:r>
                          </w:p>
                          <w:p w14:paraId="07ADE39C">
                            <w:pPr>
                              <w:pStyle w:val="8"/>
                              <w:spacing w:line="255" w:lineRule="exact"/>
                              <w:ind w:left="208"/>
                              <w:rPr>
                                <w:sz w:val="21"/>
                              </w:rPr>
                            </w:pPr>
                            <w:r>
                              <w:rPr>
                                <w:sz w:val="21"/>
                              </w:rPr>
                              <w:t>单位</w:t>
                            </w:r>
                          </w:p>
                        </w:tc>
                        <w:tc>
                          <w:tcPr>
                            <w:tcW w:w="630" w:type="dxa"/>
                          </w:tcPr>
                          <w:p w14:paraId="31FFAF89">
                            <w:pPr>
                              <w:pStyle w:val="8"/>
                              <w:rPr>
                                <w:sz w:val="20"/>
                              </w:rPr>
                            </w:pPr>
                          </w:p>
                          <w:p w14:paraId="2C53D87D">
                            <w:pPr>
                              <w:pStyle w:val="8"/>
                              <w:rPr>
                                <w:sz w:val="20"/>
                              </w:rPr>
                            </w:pPr>
                          </w:p>
                          <w:p w14:paraId="10C06814">
                            <w:pPr>
                              <w:pStyle w:val="8"/>
                              <w:rPr>
                                <w:sz w:val="20"/>
                              </w:rPr>
                            </w:pPr>
                          </w:p>
                          <w:p w14:paraId="157D28FD">
                            <w:pPr>
                              <w:pStyle w:val="8"/>
                              <w:rPr>
                                <w:sz w:val="20"/>
                              </w:rPr>
                            </w:pPr>
                          </w:p>
                          <w:p w14:paraId="1209D152">
                            <w:pPr>
                              <w:pStyle w:val="8"/>
                              <w:spacing w:before="9"/>
                              <w:rPr>
                                <w:sz w:val="17"/>
                              </w:rPr>
                            </w:pPr>
                          </w:p>
                          <w:p w14:paraId="5F506420">
                            <w:pPr>
                              <w:pStyle w:val="8"/>
                              <w:spacing w:line="213" w:lineRule="auto"/>
                              <w:ind w:left="105" w:right="94"/>
                              <w:jc w:val="both"/>
                              <w:rPr>
                                <w:sz w:val="21"/>
                              </w:rPr>
                            </w:pPr>
                            <w:r>
                              <w:rPr>
                                <w:sz w:val="21"/>
                              </w:rPr>
                              <w:t>市场调节价</w:t>
                            </w:r>
                          </w:p>
                        </w:tc>
                        <w:tc>
                          <w:tcPr>
                            <w:tcW w:w="1155" w:type="dxa"/>
                          </w:tcPr>
                          <w:p w14:paraId="1602AFDB">
                            <w:pPr>
                              <w:pStyle w:val="8"/>
                              <w:rPr>
                                <w:sz w:val="20"/>
                              </w:rPr>
                            </w:pPr>
                          </w:p>
                          <w:p w14:paraId="0D37C23B">
                            <w:pPr>
                              <w:pStyle w:val="8"/>
                              <w:rPr>
                                <w:sz w:val="20"/>
                              </w:rPr>
                            </w:pPr>
                          </w:p>
                          <w:p w14:paraId="68A52539">
                            <w:pPr>
                              <w:pStyle w:val="8"/>
                              <w:rPr>
                                <w:sz w:val="20"/>
                              </w:rPr>
                            </w:pPr>
                          </w:p>
                          <w:p w14:paraId="29E10E91">
                            <w:pPr>
                              <w:pStyle w:val="8"/>
                              <w:rPr>
                                <w:sz w:val="20"/>
                              </w:rPr>
                            </w:pPr>
                          </w:p>
                          <w:p w14:paraId="0FE8FB96">
                            <w:pPr>
                              <w:pStyle w:val="8"/>
                              <w:spacing w:before="9"/>
                              <w:rPr>
                                <w:sz w:val="17"/>
                              </w:rPr>
                            </w:pPr>
                          </w:p>
                          <w:p w14:paraId="62E558FC">
                            <w:pPr>
                              <w:pStyle w:val="8"/>
                              <w:spacing w:line="213" w:lineRule="auto"/>
                              <w:ind w:left="51" w:right="42"/>
                              <w:jc w:val="center"/>
                              <w:rPr>
                                <w:sz w:val="21"/>
                              </w:rPr>
                            </w:pPr>
                            <w:r>
                              <w:rPr>
                                <w:sz w:val="21"/>
                              </w:rPr>
                              <w:t>水利基建项目初步设计文件</w:t>
                            </w:r>
                          </w:p>
                        </w:tc>
                        <w:tc>
                          <w:tcPr>
                            <w:tcW w:w="2936" w:type="dxa"/>
                          </w:tcPr>
                          <w:p w14:paraId="50F09F6C">
                            <w:pPr>
                              <w:pStyle w:val="8"/>
                              <w:rPr>
                                <w:sz w:val="20"/>
                              </w:rPr>
                            </w:pPr>
                          </w:p>
                          <w:p w14:paraId="1340D4B0">
                            <w:pPr>
                              <w:pStyle w:val="8"/>
                              <w:spacing w:before="156" w:line="213" w:lineRule="auto"/>
                              <w:ind w:left="14" w:right="2" w:hanging="3"/>
                              <w:jc w:val="center"/>
                              <w:rPr>
                                <w:sz w:val="21"/>
                              </w:rPr>
                            </w:pPr>
                            <w:r>
                              <w:rPr>
                                <w:sz w:val="21"/>
                              </w:rPr>
                              <w:t xml:space="preserve">《云南省人民政府关于向中国 </w:t>
                            </w:r>
                            <w:r>
                              <w:rPr>
                                <w:spacing w:val="-2"/>
                                <w:sz w:val="21"/>
                              </w:rPr>
                              <w:t>(云南) 自由贸易试验区各片区管委会下放第一批省级管理权</w:t>
                            </w:r>
                            <w:r>
                              <w:rPr>
                                <w:spacing w:val="-5"/>
                                <w:w w:val="95"/>
                                <w:sz w:val="21"/>
                              </w:rPr>
                              <w:t>限的决定》</w:t>
                            </w:r>
                            <w:r>
                              <w:rPr>
                                <w:w w:val="95"/>
                                <w:sz w:val="21"/>
                              </w:rPr>
                              <w:t>（</w:t>
                            </w:r>
                            <w:r>
                              <w:rPr>
                                <w:spacing w:val="-3"/>
                                <w:w w:val="95"/>
                                <w:sz w:val="21"/>
                              </w:rPr>
                              <w:t>云政发〔</w:t>
                            </w:r>
                            <w:r>
                              <w:rPr>
                                <w:w w:val="95"/>
                                <w:sz w:val="21"/>
                              </w:rPr>
                              <w:t>2020</w:t>
                            </w:r>
                            <w:r>
                              <w:rPr>
                                <w:spacing w:val="-8"/>
                                <w:w w:val="95"/>
                                <w:sz w:val="21"/>
                              </w:rPr>
                              <w:t>〕</w:t>
                            </w:r>
                            <w:r>
                              <w:rPr>
                                <w:w w:val="95"/>
                                <w:sz w:val="21"/>
                              </w:rPr>
                              <w:t xml:space="preserve">34 </w:t>
                            </w:r>
                            <w:r>
                              <w:rPr>
                                <w:sz w:val="21"/>
                              </w:rPr>
                              <w:t>号</w:t>
                            </w:r>
                            <w:r>
                              <w:rPr>
                                <w:spacing w:val="-13"/>
                                <w:sz w:val="21"/>
                              </w:rPr>
                              <w:t>）</w:t>
                            </w:r>
                            <w:r>
                              <w:rPr>
                                <w:spacing w:val="-4"/>
                                <w:sz w:val="21"/>
                              </w:rPr>
                              <w:t>省级权限下放自贸区、《德</w:t>
                            </w:r>
                            <w:r>
                              <w:rPr>
                                <w:sz w:val="21"/>
                              </w:rPr>
                              <w:t>宏州人民政府关于第二批赋予</w:t>
                            </w:r>
                            <w:r>
                              <w:rPr>
                                <w:spacing w:val="-8"/>
                                <w:w w:val="95"/>
                                <w:sz w:val="21"/>
                              </w:rPr>
                              <w:t>中国</w:t>
                            </w:r>
                            <w:r>
                              <w:rPr>
                                <w:w w:val="95"/>
                                <w:sz w:val="21"/>
                              </w:rPr>
                              <w:t>（云南</w:t>
                            </w:r>
                            <w:r>
                              <w:rPr>
                                <w:spacing w:val="-15"/>
                                <w:w w:val="95"/>
                                <w:sz w:val="21"/>
                              </w:rPr>
                              <w:t>）</w:t>
                            </w:r>
                            <w:r>
                              <w:rPr>
                                <w:w w:val="95"/>
                                <w:sz w:val="21"/>
                              </w:rPr>
                              <w:t>自由贸易试验区德</w:t>
                            </w:r>
                            <w:r>
                              <w:rPr>
                                <w:sz w:val="21"/>
                              </w:rPr>
                              <w:t>宏片区管理委员会集中行使行</w:t>
                            </w:r>
                            <w:r>
                              <w:rPr>
                                <w:spacing w:val="-14"/>
                                <w:sz w:val="21"/>
                              </w:rPr>
                              <w:t>政职权的决定》</w:t>
                            </w:r>
                            <w:r>
                              <w:rPr>
                                <w:sz w:val="21"/>
                              </w:rPr>
                              <w:t>（</w:t>
                            </w:r>
                            <w:r>
                              <w:rPr>
                                <w:spacing w:val="-12"/>
                                <w:sz w:val="21"/>
                              </w:rPr>
                              <w:t>德政发〔</w:t>
                            </w:r>
                            <w:r>
                              <w:rPr>
                                <w:sz w:val="21"/>
                              </w:rPr>
                              <w:t>2020 17</w:t>
                            </w:r>
                            <w:r>
                              <w:rPr>
                                <w:spacing w:val="-28"/>
                                <w:sz w:val="21"/>
                              </w:rPr>
                              <w:t xml:space="preserve"> 号</w:t>
                            </w:r>
                            <w:r>
                              <w:rPr>
                                <w:sz w:val="21"/>
                              </w:rPr>
                              <w:t>）州级权限赋权自贸区</w:t>
                            </w:r>
                          </w:p>
                        </w:tc>
                      </w:tr>
                      <w:tr w14:paraId="5D53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630" w:type="dxa"/>
                          </w:tcPr>
                          <w:p w14:paraId="3E54E082">
                            <w:pPr>
                              <w:pStyle w:val="8"/>
                              <w:rPr>
                                <w:sz w:val="20"/>
                              </w:rPr>
                            </w:pPr>
                          </w:p>
                          <w:p w14:paraId="442DC4D7">
                            <w:pPr>
                              <w:pStyle w:val="8"/>
                              <w:rPr>
                                <w:sz w:val="20"/>
                              </w:rPr>
                            </w:pPr>
                          </w:p>
                          <w:p w14:paraId="44C3077A">
                            <w:pPr>
                              <w:pStyle w:val="8"/>
                              <w:spacing w:before="133"/>
                              <w:ind w:left="10"/>
                              <w:jc w:val="center"/>
                              <w:rPr>
                                <w:sz w:val="21"/>
                              </w:rPr>
                            </w:pPr>
                            <w:r>
                              <w:rPr>
                                <w:sz w:val="21"/>
                              </w:rPr>
                              <w:t>14</w:t>
                            </w:r>
                          </w:p>
                        </w:tc>
                        <w:tc>
                          <w:tcPr>
                            <w:tcW w:w="1155" w:type="dxa"/>
                          </w:tcPr>
                          <w:p w14:paraId="181E3F1A">
                            <w:pPr>
                              <w:pStyle w:val="8"/>
                              <w:rPr>
                                <w:sz w:val="20"/>
                              </w:rPr>
                            </w:pPr>
                          </w:p>
                          <w:p w14:paraId="536CE028">
                            <w:pPr>
                              <w:pStyle w:val="8"/>
                              <w:spacing w:before="173" w:line="213" w:lineRule="auto"/>
                              <w:ind w:left="156" w:right="43" w:hanging="106"/>
                              <w:rPr>
                                <w:sz w:val="21"/>
                              </w:rPr>
                            </w:pPr>
                            <w:r>
                              <w:rPr>
                                <w:sz w:val="21"/>
                              </w:rPr>
                              <w:t>建设工程文物考古调查、勘探</w:t>
                            </w:r>
                          </w:p>
                        </w:tc>
                        <w:tc>
                          <w:tcPr>
                            <w:tcW w:w="1890" w:type="dxa"/>
                          </w:tcPr>
                          <w:p w14:paraId="3062ACF0">
                            <w:pPr>
                              <w:pStyle w:val="8"/>
                              <w:rPr>
                                <w:sz w:val="20"/>
                              </w:rPr>
                            </w:pPr>
                          </w:p>
                          <w:p w14:paraId="346A33B2">
                            <w:pPr>
                              <w:pStyle w:val="8"/>
                              <w:spacing w:before="10"/>
                              <w:rPr>
                                <w:sz w:val="22"/>
                              </w:rPr>
                            </w:pPr>
                          </w:p>
                          <w:p w14:paraId="1ACF2D45">
                            <w:pPr>
                              <w:pStyle w:val="8"/>
                              <w:spacing w:before="1" w:line="213" w:lineRule="auto"/>
                              <w:ind w:left="419" w:right="94" w:hanging="315"/>
                              <w:rPr>
                                <w:sz w:val="21"/>
                              </w:rPr>
                            </w:pPr>
                            <w:r>
                              <w:rPr>
                                <w:sz w:val="21"/>
                              </w:rPr>
                              <w:t>建设工程文物保护和考古许可</w:t>
                            </w:r>
                          </w:p>
                        </w:tc>
                        <w:tc>
                          <w:tcPr>
                            <w:tcW w:w="735" w:type="dxa"/>
                          </w:tcPr>
                          <w:p w14:paraId="3090B641">
                            <w:pPr>
                              <w:pStyle w:val="8"/>
                              <w:rPr>
                                <w:rFonts w:ascii="Times New Roman"/>
                                <w:sz w:val="20"/>
                              </w:rPr>
                            </w:pPr>
                          </w:p>
                        </w:tc>
                        <w:tc>
                          <w:tcPr>
                            <w:tcW w:w="1575" w:type="dxa"/>
                          </w:tcPr>
                          <w:p w14:paraId="041CCA09">
                            <w:pPr>
                              <w:pStyle w:val="8"/>
                              <w:rPr>
                                <w:sz w:val="20"/>
                              </w:rPr>
                            </w:pPr>
                          </w:p>
                          <w:p w14:paraId="3F81B782">
                            <w:pPr>
                              <w:pStyle w:val="8"/>
                              <w:rPr>
                                <w:sz w:val="20"/>
                              </w:rPr>
                            </w:pPr>
                          </w:p>
                          <w:p w14:paraId="6825FB48">
                            <w:pPr>
                              <w:pStyle w:val="8"/>
                              <w:spacing w:before="133"/>
                              <w:ind w:left="30" w:right="25"/>
                              <w:jc w:val="center"/>
                              <w:rPr>
                                <w:sz w:val="21"/>
                              </w:rPr>
                            </w:pPr>
                            <w:r>
                              <w:rPr>
                                <w:sz w:val="21"/>
                              </w:rPr>
                              <w:t>市文化和旅游局</w:t>
                            </w:r>
                          </w:p>
                        </w:tc>
                        <w:tc>
                          <w:tcPr>
                            <w:tcW w:w="630" w:type="dxa"/>
                          </w:tcPr>
                          <w:p w14:paraId="5838439C">
                            <w:pPr>
                              <w:pStyle w:val="8"/>
                              <w:rPr>
                                <w:sz w:val="20"/>
                              </w:rPr>
                            </w:pPr>
                          </w:p>
                          <w:p w14:paraId="3E12FE7D">
                            <w:pPr>
                              <w:pStyle w:val="8"/>
                              <w:rPr>
                                <w:sz w:val="20"/>
                              </w:rPr>
                            </w:pPr>
                          </w:p>
                          <w:p w14:paraId="6A38178B">
                            <w:pPr>
                              <w:pStyle w:val="8"/>
                              <w:spacing w:before="133"/>
                              <w:ind w:left="8"/>
                              <w:jc w:val="center"/>
                              <w:rPr>
                                <w:sz w:val="21"/>
                              </w:rPr>
                            </w:pPr>
                            <w:r>
                              <w:rPr>
                                <w:spacing w:val="-10"/>
                                <w:sz w:val="21"/>
                              </w:rPr>
                              <w:t>州、县</w:t>
                            </w:r>
                          </w:p>
                        </w:tc>
                        <w:tc>
                          <w:tcPr>
                            <w:tcW w:w="3150" w:type="dxa"/>
                          </w:tcPr>
                          <w:p w14:paraId="26FA323C">
                            <w:pPr>
                              <w:pStyle w:val="8"/>
                              <w:rPr>
                                <w:sz w:val="20"/>
                              </w:rPr>
                            </w:pPr>
                          </w:p>
                          <w:p w14:paraId="0A1CDD38">
                            <w:pPr>
                              <w:pStyle w:val="8"/>
                              <w:spacing w:before="149" w:line="255" w:lineRule="exact"/>
                              <w:ind w:left="104"/>
                              <w:rPr>
                                <w:sz w:val="21"/>
                              </w:rPr>
                            </w:pPr>
                            <w:r>
                              <w:rPr>
                                <w:sz w:val="21"/>
                              </w:rPr>
                              <w:t>《中华人民共和国文物保护法》</w:t>
                            </w:r>
                          </w:p>
                          <w:p w14:paraId="5639DBDF">
                            <w:pPr>
                              <w:pStyle w:val="8"/>
                              <w:spacing w:line="240" w:lineRule="exact"/>
                              <w:ind w:left="15" w:right="-29"/>
                              <w:rPr>
                                <w:sz w:val="21"/>
                              </w:rPr>
                            </w:pPr>
                            <w:r>
                              <w:rPr>
                                <w:sz w:val="21"/>
                              </w:rPr>
                              <w:t>《云南省建设工程文物保护规定》</w:t>
                            </w:r>
                          </w:p>
                          <w:p w14:paraId="15B9AB50">
                            <w:pPr>
                              <w:pStyle w:val="8"/>
                              <w:spacing w:line="255" w:lineRule="exact"/>
                              <w:ind w:left="104"/>
                              <w:rPr>
                                <w:sz w:val="21"/>
                              </w:rPr>
                            </w:pPr>
                            <w:r>
                              <w:rPr>
                                <w:sz w:val="21"/>
                              </w:rPr>
                              <w:t>（</w:t>
                            </w:r>
                            <w:r>
                              <w:rPr>
                                <w:spacing w:val="-6"/>
                                <w:sz w:val="21"/>
                              </w:rPr>
                              <w:t xml:space="preserve">云南省人民政府令第 </w:t>
                            </w:r>
                            <w:r>
                              <w:rPr>
                                <w:sz w:val="21"/>
                              </w:rPr>
                              <w:t>139</w:t>
                            </w:r>
                            <w:r>
                              <w:rPr>
                                <w:spacing w:val="-28"/>
                                <w:sz w:val="21"/>
                              </w:rPr>
                              <w:t xml:space="preserve"> 号</w:t>
                            </w:r>
                            <w:r>
                              <w:rPr>
                                <w:sz w:val="21"/>
                              </w:rPr>
                              <w:t>）</w:t>
                            </w:r>
                          </w:p>
                        </w:tc>
                        <w:tc>
                          <w:tcPr>
                            <w:tcW w:w="840" w:type="dxa"/>
                          </w:tcPr>
                          <w:p w14:paraId="0D1D261C">
                            <w:pPr>
                              <w:pStyle w:val="8"/>
                              <w:spacing w:before="9"/>
                              <w:rPr>
                                <w:sz w:val="14"/>
                              </w:rPr>
                            </w:pPr>
                          </w:p>
                          <w:p w14:paraId="713399B0">
                            <w:pPr>
                              <w:pStyle w:val="8"/>
                              <w:spacing w:line="213" w:lineRule="auto"/>
                              <w:ind w:left="105" w:right="93"/>
                              <w:jc w:val="both"/>
                              <w:rPr>
                                <w:sz w:val="21"/>
                              </w:rPr>
                            </w:pPr>
                            <w:r>
                              <w:rPr>
                                <w:sz w:val="21"/>
                              </w:rPr>
                              <w:t>具有相应资质的文物考古发掘单位</w:t>
                            </w:r>
                          </w:p>
                        </w:tc>
                        <w:tc>
                          <w:tcPr>
                            <w:tcW w:w="630" w:type="dxa"/>
                          </w:tcPr>
                          <w:p w14:paraId="48862A61">
                            <w:pPr>
                              <w:pStyle w:val="8"/>
                              <w:rPr>
                                <w:sz w:val="20"/>
                              </w:rPr>
                            </w:pPr>
                          </w:p>
                          <w:p w14:paraId="6ACFDB7D">
                            <w:pPr>
                              <w:pStyle w:val="8"/>
                              <w:spacing w:before="173" w:line="213" w:lineRule="auto"/>
                              <w:ind w:left="105" w:right="94"/>
                              <w:jc w:val="both"/>
                              <w:rPr>
                                <w:sz w:val="21"/>
                              </w:rPr>
                            </w:pPr>
                            <w:r>
                              <w:rPr>
                                <w:sz w:val="21"/>
                              </w:rPr>
                              <w:t>市场调节价</w:t>
                            </w:r>
                          </w:p>
                        </w:tc>
                        <w:tc>
                          <w:tcPr>
                            <w:tcW w:w="1155" w:type="dxa"/>
                          </w:tcPr>
                          <w:p w14:paraId="399060BA">
                            <w:pPr>
                              <w:pStyle w:val="8"/>
                              <w:spacing w:before="1"/>
                              <w:rPr>
                                <w:sz w:val="24"/>
                              </w:rPr>
                            </w:pPr>
                          </w:p>
                          <w:p w14:paraId="5CB3E563">
                            <w:pPr>
                              <w:pStyle w:val="8"/>
                              <w:spacing w:line="213" w:lineRule="auto"/>
                              <w:ind w:left="51" w:right="42" w:hanging="1"/>
                              <w:jc w:val="center"/>
                              <w:rPr>
                                <w:sz w:val="21"/>
                              </w:rPr>
                            </w:pPr>
                            <w:r>
                              <w:rPr>
                                <w:spacing w:val="-3"/>
                                <w:sz w:val="21"/>
                              </w:rPr>
                              <w:t>建设工程文</w:t>
                            </w:r>
                            <w:r>
                              <w:rPr>
                                <w:sz w:val="21"/>
                              </w:rPr>
                              <w:t xml:space="preserve">物考古调 </w:t>
                            </w:r>
                            <w:r>
                              <w:rPr>
                                <w:spacing w:val="-3"/>
                                <w:sz w:val="21"/>
                              </w:rPr>
                              <w:t>查、勘探报</w:t>
                            </w:r>
                            <w:r>
                              <w:rPr>
                                <w:sz w:val="21"/>
                              </w:rPr>
                              <w:t>告</w:t>
                            </w:r>
                          </w:p>
                        </w:tc>
                        <w:tc>
                          <w:tcPr>
                            <w:tcW w:w="2936" w:type="dxa"/>
                          </w:tcPr>
                          <w:p w14:paraId="3E84FB58">
                            <w:pPr>
                              <w:pStyle w:val="8"/>
                              <w:rPr>
                                <w:rFonts w:ascii="Times New Roman"/>
                                <w:sz w:val="20"/>
                              </w:rPr>
                            </w:pPr>
                          </w:p>
                        </w:tc>
                      </w:tr>
                      <w:tr w14:paraId="5797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7" w:hRule="atLeast"/>
                        </w:trPr>
                        <w:tc>
                          <w:tcPr>
                            <w:tcW w:w="630" w:type="dxa"/>
                          </w:tcPr>
                          <w:p w14:paraId="47A64AFE">
                            <w:pPr>
                              <w:pStyle w:val="8"/>
                              <w:rPr>
                                <w:sz w:val="20"/>
                              </w:rPr>
                            </w:pPr>
                          </w:p>
                          <w:p w14:paraId="0C0E0315">
                            <w:pPr>
                              <w:pStyle w:val="8"/>
                              <w:rPr>
                                <w:sz w:val="20"/>
                              </w:rPr>
                            </w:pPr>
                          </w:p>
                          <w:p w14:paraId="2B13745F">
                            <w:pPr>
                              <w:pStyle w:val="8"/>
                              <w:rPr>
                                <w:sz w:val="20"/>
                              </w:rPr>
                            </w:pPr>
                          </w:p>
                          <w:p w14:paraId="3134EBED">
                            <w:pPr>
                              <w:pStyle w:val="8"/>
                              <w:rPr>
                                <w:sz w:val="20"/>
                              </w:rPr>
                            </w:pPr>
                          </w:p>
                          <w:p w14:paraId="0B562466">
                            <w:pPr>
                              <w:pStyle w:val="8"/>
                              <w:spacing w:before="129"/>
                              <w:ind w:left="10"/>
                              <w:jc w:val="center"/>
                              <w:rPr>
                                <w:sz w:val="21"/>
                              </w:rPr>
                            </w:pPr>
                            <w:r>
                              <w:rPr>
                                <w:sz w:val="21"/>
                              </w:rPr>
                              <w:t>15</w:t>
                            </w:r>
                          </w:p>
                        </w:tc>
                        <w:tc>
                          <w:tcPr>
                            <w:tcW w:w="1155" w:type="dxa"/>
                          </w:tcPr>
                          <w:p w14:paraId="1BDB6E6B">
                            <w:pPr>
                              <w:pStyle w:val="8"/>
                              <w:rPr>
                                <w:sz w:val="20"/>
                              </w:rPr>
                            </w:pPr>
                          </w:p>
                          <w:p w14:paraId="034363EE">
                            <w:pPr>
                              <w:pStyle w:val="8"/>
                              <w:rPr>
                                <w:sz w:val="20"/>
                              </w:rPr>
                            </w:pPr>
                          </w:p>
                          <w:p w14:paraId="043D04AE">
                            <w:pPr>
                              <w:pStyle w:val="8"/>
                              <w:spacing w:before="10"/>
                              <w:rPr>
                                <w:sz w:val="23"/>
                              </w:rPr>
                            </w:pPr>
                          </w:p>
                          <w:p w14:paraId="5317992A">
                            <w:pPr>
                              <w:pStyle w:val="8"/>
                              <w:spacing w:line="213" w:lineRule="auto"/>
                              <w:ind w:left="50" w:right="43"/>
                              <w:jc w:val="both"/>
                              <w:rPr>
                                <w:sz w:val="21"/>
                              </w:rPr>
                            </w:pPr>
                            <w:r>
                              <w:rPr>
                                <w:sz w:val="21"/>
                              </w:rPr>
                              <w:t>放射诊疗建设项目职业病危害放射防护预评价</w:t>
                            </w:r>
                          </w:p>
                        </w:tc>
                        <w:tc>
                          <w:tcPr>
                            <w:tcW w:w="1890" w:type="dxa"/>
                          </w:tcPr>
                          <w:p w14:paraId="18A4DB12">
                            <w:pPr>
                              <w:pStyle w:val="8"/>
                              <w:rPr>
                                <w:sz w:val="20"/>
                              </w:rPr>
                            </w:pPr>
                          </w:p>
                          <w:p w14:paraId="1E5D3F2B">
                            <w:pPr>
                              <w:pStyle w:val="8"/>
                              <w:rPr>
                                <w:sz w:val="20"/>
                              </w:rPr>
                            </w:pPr>
                          </w:p>
                          <w:p w14:paraId="304226DB">
                            <w:pPr>
                              <w:pStyle w:val="8"/>
                              <w:rPr>
                                <w:sz w:val="20"/>
                              </w:rPr>
                            </w:pPr>
                          </w:p>
                          <w:p w14:paraId="2D8801B6">
                            <w:pPr>
                              <w:pStyle w:val="8"/>
                              <w:rPr>
                                <w:sz w:val="20"/>
                              </w:rPr>
                            </w:pPr>
                          </w:p>
                          <w:p w14:paraId="1715565E">
                            <w:pPr>
                              <w:pStyle w:val="8"/>
                              <w:spacing w:before="129"/>
                              <w:ind w:left="14" w:right="8"/>
                              <w:jc w:val="center"/>
                              <w:rPr>
                                <w:sz w:val="21"/>
                              </w:rPr>
                            </w:pPr>
                            <w:r>
                              <w:rPr>
                                <w:sz w:val="21"/>
                              </w:rPr>
                              <w:t>放射诊疗许可</w:t>
                            </w:r>
                          </w:p>
                        </w:tc>
                        <w:tc>
                          <w:tcPr>
                            <w:tcW w:w="735" w:type="dxa"/>
                          </w:tcPr>
                          <w:p w14:paraId="6A4FCA35">
                            <w:pPr>
                              <w:pStyle w:val="8"/>
                              <w:spacing w:before="4"/>
                              <w:rPr>
                                <w:sz w:val="26"/>
                              </w:rPr>
                            </w:pPr>
                          </w:p>
                          <w:p w14:paraId="225E653F">
                            <w:pPr>
                              <w:pStyle w:val="8"/>
                              <w:spacing w:line="213" w:lineRule="auto"/>
                              <w:ind w:left="51" w:right="42"/>
                              <w:jc w:val="both"/>
                              <w:rPr>
                                <w:sz w:val="21"/>
                              </w:rPr>
                            </w:pPr>
                            <w:r>
                              <w:rPr>
                                <w:sz w:val="21"/>
                              </w:rPr>
                              <w:t>医疗机构放射性职业病危害建设项目预评价报告审核</w:t>
                            </w:r>
                          </w:p>
                        </w:tc>
                        <w:tc>
                          <w:tcPr>
                            <w:tcW w:w="1575" w:type="dxa"/>
                          </w:tcPr>
                          <w:p w14:paraId="7FB79D35">
                            <w:pPr>
                              <w:pStyle w:val="8"/>
                              <w:rPr>
                                <w:sz w:val="20"/>
                              </w:rPr>
                            </w:pPr>
                          </w:p>
                          <w:p w14:paraId="2920D794">
                            <w:pPr>
                              <w:pStyle w:val="8"/>
                              <w:rPr>
                                <w:sz w:val="20"/>
                              </w:rPr>
                            </w:pPr>
                          </w:p>
                          <w:p w14:paraId="064A682B">
                            <w:pPr>
                              <w:pStyle w:val="8"/>
                              <w:rPr>
                                <w:sz w:val="20"/>
                              </w:rPr>
                            </w:pPr>
                          </w:p>
                          <w:p w14:paraId="01246856">
                            <w:pPr>
                              <w:pStyle w:val="8"/>
                              <w:rPr>
                                <w:sz w:val="20"/>
                              </w:rPr>
                            </w:pPr>
                          </w:p>
                          <w:p w14:paraId="456FD098">
                            <w:pPr>
                              <w:pStyle w:val="8"/>
                              <w:spacing w:before="129"/>
                              <w:ind w:left="30" w:right="25"/>
                              <w:jc w:val="center"/>
                              <w:rPr>
                                <w:sz w:val="21"/>
                              </w:rPr>
                            </w:pPr>
                            <w:r>
                              <w:rPr>
                                <w:sz w:val="21"/>
                              </w:rPr>
                              <w:t>市卫生健康局</w:t>
                            </w:r>
                          </w:p>
                        </w:tc>
                        <w:tc>
                          <w:tcPr>
                            <w:tcW w:w="630" w:type="dxa"/>
                          </w:tcPr>
                          <w:p w14:paraId="15BE08B7">
                            <w:pPr>
                              <w:pStyle w:val="8"/>
                              <w:rPr>
                                <w:sz w:val="20"/>
                              </w:rPr>
                            </w:pPr>
                          </w:p>
                          <w:p w14:paraId="3C2638BB">
                            <w:pPr>
                              <w:pStyle w:val="8"/>
                              <w:rPr>
                                <w:sz w:val="20"/>
                              </w:rPr>
                            </w:pPr>
                          </w:p>
                          <w:p w14:paraId="00257E58">
                            <w:pPr>
                              <w:pStyle w:val="8"/>
                              <w:rPr>
                                <w:sz w:val="20"/>
                              </w:rPr>
                            </w:pPr>
                          </w:p>
                          <w:p w14:paraId="1AA293A6">
                            <w:pPr>
                              <w:pStyle w:val="8"/>
                              <w:rPr>
                                <w:sz w:val="20"/>
                              </w:rPr>
                            </w:pPr>
                          </w:p>
                          <w:p w14:paraId="2559FE9D">
                            <w:pPr>
                              <w:pStyle w:val="8"/>
                              <w:spacing w:before="129"/>
                              <w:ind w:left="8"/>
                              <w:jc w:val="center"/>
                              <w:rPr>
                                <w:sz w:val="21"/>
                              </w:rPr>
                            </w:pPr>
                            <w:r>
                              <w:rPr>
                                <w:spacing w:val="-10"/>
                                <w:sz w:val="21"/>
                              </w:rPr>
                              <w:t>州、县</w:t>
                            </w:r>
                          </w:p>
                        </w:tc>
                        <w:tc>
                          <w:tcPr>
                            <w:tcW w:w="3150" w:type="dxa"/>
                          </w:tcPr>
                          <w:p w14:paraId="789B3B59">
                            <w:pPr>
                              <w:pStyle w:val="8"/>
                              <w:rPr>
                                <w:sz w:val="20"/>
                              </w:rPr>
                            </w:pPr>
                          </w:p>
                          <w:p w14:paraId="051B4BAE">
                            <w:pPr>
                              <w:pStyle w:val="8"/>
                              <w:spacing w:before="178" w:line="255" w:lineRule="exact"/>
                              <w:ind w:left="48" w:right="4"/>
                              <w:jc w:val="center"/>
                              <w:rPr>
                                <w:sz w:val="21"/>
                              </w:rPr>
                            </w:pPr>
                            <w:r>
                              <w:rPr>
                                <w:w w:val="95"/>
                                <w:sz w:val="21"/>
                              </w:rPr>
                              <w:t>《中华人民共和国职业病防治法》</w:t>
                            </w:r>
                          </w:p>
                          <w:p w14:paraId="0E61DD80">
                            <w:pPr>
                              <w:pStyle w:val="8"/>
                              <w:spacing w:before="8"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70993205">
                            <w:pPr>
                              <w:pStyle w:val="8"/>
                              <w:spacing w:line="233" w:lineRule="exact"/>
                              <w:ind w:left="99" w:right="93"/>
                              <w:jc w:val="center"/>
                              <w:rPr>
                                <w:sz w:val="21"/>
                              </w:rPr>
                            </w:pPr>
                            <w:r>
                              <w:rPr>
                                <w:sz w:val="21"/>
                              </w:rPr>
                              <w:t>育委员会令第 8 号修正）</w:t>
                            </w:r>
                          </w:p>
                          <w:p w14:paraId="1183A702">
                            <w:pPr>
                              <w:pStyle w:val="8"/>
                              <w:spacing w:before="9" w:line="213" w:lineRule="auto"/>
                              <w:ind w:left="15" w:right="4"/>
                              <w:jc w:val="center"/>
                              <w:rPr>
                                <w:sz w:val="21"/>
                              </w:rPr>
                            </w:pPr>
                            <w:r>
                              <w:rPr>
                                <w:w w:val="95"/>
                                <w:sz w:val="21"/>
                              </w:rPr>
                              <w:t>《卫生部关于印发〈放射卫生技术</w:t>
                            </w:r>
                            <w:r>
                              <w:rPr>
                                <w:sz w:val="21"/>
                              </w:rPr>
                              <w:t>服务机构管理办法〉等文件的通知》（卫监督发〔2012〕25 号）</w:t>
                            </w:r>
                          </w:p>
                        </w:tc>
                        <w:tc>
                          <w:tcPr>
                            <w:tcW w:w="840" w:type="dxa"/>
                          </w:tcPr>
                          <w:p w14:paraId="528116E7">
                            <w:pPr>
                              <w:pStyle w:val="8"/>
                              <w:rPr>
                                <w:sz w:val="20"/>
                              </w:rPr>
                            </w:pPr>
                          </w:p>
                          <w:p w14:paraId="4542A269">
                            <w:pPr>
                              <w:pStyle w:val="8"/>
                              <w:rPr>
                                <w:sz w:val="25"/>
                              </w:rPr>
                            </w:pPr>
                          </w:p>
                          <w:p w14:paraId="355DDF49">
                            <w:pPr>
                              <w:pStyle w:val="8"/>
                              <w:spacing w:before="1" w:line="213" w:lineRule="auto"/>
                              <w:ind w:left="105" w:right="93"/>
                              <w:jc w:val="both"/>
                              <w:rPr>
                                <w:sz w:val="21"/>
                              </w:rPr>
                            </w:pPr>
                            <w:r>
                              <w:rPr>
                                <w:sz w:val="21"/>
                              </w:rPr>
                              <w:t>具备相应资质的放射卫生技术服务机构</w:t>
                            </w:r>
                          </w:p>
                        </w:tc>
                        <w:tc>
                          <w:tcPr>
                            <w:tcW w:w="630" w:type="dxa"/>
                          </w:tcPr>
                          <w:p w14:paraId="12397E76">
                            <w:pPr>
                              <w:pStyle w:val="8"/>
                              <w:rPr>
                                <w:sz w:val="20"/>
                              </w:rPr>
                            </w:pPr>
                          </w:p>
                          <w:p w14:paraId="160DF16E">
                            <w:pPr>
                              <w:pStyle w:val="8"/>
                              <w:rPr>
                                <w:sz w:val="20"/>
                              </w:rPr>
                            </w:pPr>
                          </w:p>
                          <w:p w14:paraId="7855292E">
                            <w:pPr>
                              <w:pStyle w:val="8"/>
                              <w:rPr>
                                <w:sz w:val="20"/>
                              </w:rPr>
                            </w:pPr>
                          </w:p>
                          <w:p w14:paraId="2E21DB40">
                            <w:pPr>
                              <w:pStyle w:val="8"/>
                              <w:spacing w:before="168" w:line="213" w:lineRule="auto"/>
                              <w:ind w:left="105" w:right="94"/>
                              <w:jc w:val="both"/>
                              <w:rPr>
                                <w:sz w:val="21"/>
                              </w:rPr>
                            </w:pPr>
                            <w:r>
                              <w:rPr>
                                <w:sz w:val="21"/>
                              </w:rPr>
                              <w:t>市场调节价</w:t>
                            </w:r>
                          </w:p>
                        </w:tc>
                        <w:tc>
                          <w:tcPr>
                            <w:tcW w:w="1155" w:type="dxa"/>
                          </w:tcPr>
                          <w:p w14:paraId="4DFBB4EB">
                            <w:pPr>
                              <w:pStyle w:val="8"/>
                              <w:rPr>
                                <w:sz w:val="20"/>
                              </w:rPr>
                            </w:pPr>
                          </w:p>
                          <w:p w14:paraId="51F0AC02">
                            <w:pPr>
                              <w:pStyle w:val="8"/>
                              <w:rPr>
                                <w:sz w:val="20"/>
                              </w:rPr>
                            </w:pPr>
                          </w:p>
                          <w:p w14:paraId="3D4ADE6E">
                            <w:pPr>
                              <w:pStyle w:val="8"/>
                              <w:spacing w:before="5"/>
                              <w:rPr>
                                <w:sz w:val="14"/>
                              </w:rPr>
                            </w:pPr>
                          </w:p>
                          <w:p w14:paraId="2868B7D8">
                            <w:pPr>
                              <w:pStyle w:val="8"/>
                              <w:spacing w:line="213" w:lineRule="auto"/>
                              <w:ind w:left="51" w:right="42"/>
                              <w:jc w:val="both"/>
                              <w:rPr>
                                <w:sz w:val="21"/>
                              </w:rPr>
                            </w:pPr>
                            <w:r>
                              <w:rPr>
                                <w:spacing w:val="-3"/>
                                <w:sz w:val="21"/>
                              </w:rPr>
                              <w:t>建设项目职业病危害放射防护预评</w:t>
                            </w:r>
                            <w:r>
                              <w:rPr>
                                <w:sz w:val="21"/>
                              </w:rPr>
                              <w:t>价报告书</w:t>
                            </w:r>
                          </w:p>
                          <w:p w14:paraId="0B2FB2F4">
                            <w:pPr>
                              <w:pStyle w:val="8"/>
                              <w:spacing w:line="248" w:lineRule="exact"/>
                              <w:ind w:left="262"/>
                              <w:rPr>
                                <w:sz w:val="21"/>
                              </w:rPr>
                            </w:pPr>
                            <w:r>
                              <w:rPr>
                                <w:w w:val="95"/>
                                <w:sz w:val="21"/>
                              </w:rPr>
                              <w:t>（表）</w:t>
                            </w:r>
                          </w:p>
                        </w:tc>
                        <w:tc>
                          <w:tcPr>
                            <w:tcW w:w="2936" w:type="dxa"/>
                          </w:tcPr>
                          <w:p w14:paraId="1C75CDD1">
                            <w:pPr>
                              <w:pStyle w:val="8"/>
                              <w:rPr>
                                <w:rFonts w:ascii="Times New Roman"/>
                                <w:sz w:val="20"/>
                              </w:rPr>
                            </w:pPr>
                          </w:p>
                        </w:tc>
                      </w:tr>
                    </w:tbl>
                    <w:p w14:paraId="748D0F9C">
                      <w:pPr>
                        <w:pStyle w:val="3"/>
                      </w:pPr>
                    </w:p>
                  </w:txbxContent>
                </v:textbox>
              </v:shape>
            </w:pict>
          </mc:Fallback>
        </mc:AlternateContent>
      </w:r>
      <w:r>
        <w:rPr>
          <w:w w:val="99"/>
        </w:rPr>
        <w:t>〕</w:t>
      </w:r>
    </w:p>
    <w:p w14:paraId="2E29769C">
      <w:pPr>
        <w:spacing w:after="0"/>
        <w:jc w:val="right"/>
        <w:sectPr>
          <w:pgSz w:w="16840" w:h="11910" w:orient="landscape"/>
          <w:pgMar w:top="1100" w:right="320" w:bottom="920" w:left="600" w:header="0" w:footer="738" w:gutter="0"/>
          <w:cols w:space="720" w:num="1"/>
        </w:sectPr>
      </w:pPr>
    </w:p>
    <w:p w14:paraId="601C7A39">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4DA77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47A844D3">
            <w:pPr>
              <w:pStyle w:val="8"/>
              <w:rPr>
                <w:rFonts w:ascii="Times New Roman"/>
                <w:sz w:val="20"/>
              </w:rPr>
            </w:pPr>
          </w:p>
          <w:p w14:paraId="3AC30116">
            <w:pPr>
              <w:pStyle w:val="8"/>
              <w:spacing w:before="3"/>
              <w:rPr>
                <w:rFonts w:ascii="Times New Roman"/>
                <w:sz w:val="24"/>
              </w:rPr>
            </w:pPr>
          </w:p>
          <w:p w14:paraId="153CA9CA">
            <w:pPr>
              <w:pStyle w:val="8"/>
              <w:ind w:left="104"/>
              <w:rPr>
                <w:b/>
                <w:sz w:val="21"/>
              </w:rPr>
            </w:pPr>
            <w:r>
              <w:rPr>
                <w:b/>
                <w:sz w:val="21"/>
              </w:rPr>
              <w:t>序号</w:t>
            </w:r>
          </w:p>
        </w:tc>
        <w:tc>
          <w:tcPr>
            <w:tcW w:w="1155" w:type="dxa"/>
            <w:vMerge w:val="restart"/>
          </w:tcPr>
          <w:p w14:paraId="321E1946">
            <w:pPr>
              <w:pStyle w:val="8"/>
              <w:spacing w:before="5"/>
              <w:rPr>
                <w:rFonts w:ascii="Times New Roman"/>
                <w:sz w:val="25"/>
              </w:rPr>
            </w:pPr>
          </w:p>
          <w:p w14:paraId="2716F7A1">
            <w:pPr>
              <w:pStyle w:val="8"/>
              <w:spacing w:line="213" w:lineRule="auto"/>
              <w:ind w:left="156" w:right="144"/>
              <w:jc w:val="both"/>
              <w:rPr>
                <w:b/>
                <w:sz w:val="21"/>
              </w:rPr>
            </w:pPr>
            <w:r>
              <w:rPr>
                <w:b/>
                <w:sz w:val="21"/>
              </w:rPr>
              <w:t>行政审批中介服务事项名称</w:t>
            </w:r>
          </w:p>
        </w:tc>
        <w:tc>
          <w:tcPr>
            <w:tcW w:w="4830" w:type="dxa"/>
            <w:gridSpan w:val="4"/>
          </w:tcPr>
          <w:p w14:paraId="14786AB2">
            <w:pPr>
              <w:pStyle w:val="8"/>
              <w:spacing w:before="44"/>
              <w:ind w:left="1574"/>
              <w:rPr>
                <w:b/>
                <w:sz w:val="21"/>
              </w:rPr>
            </w:pPr>
            <w:r>
              <w:rPr>
                <w:b/>
                <w:sz w:val="21"/>
              </w:rPr>
              <w:t>涉及行政许可事项</w:t>
            </w:r>
          </w:p>
        </w:tc>
        <w:tc>
          <w:tcPr>
            <w:tcW w:w="3150" w:type="dxa"/>
            <w:vMerge w:val="restart"/>
          </w:tcPr>
          <w:p w14:paraId="3D9169B9">
            <w:pPr>
              <w:pStyle w:val="8"/>
              <w:rPr>
                <w:rFonts w:ascii="Times New Roman"/>
                <w:sz w:val="20"/>
              </w:rPr>
            </w:pPr>
          </w:p>
          <w:p w14:paraId="694AF38A">
            <w:pPr>
              <w:pStyle w:val="8"/>
              <w:spacing w:before="3"/>
              <w:rPr>
                <w:rFonts w:ascii="Times New Roman"/>
                <w:sz w:val="24"/>
              </w:rPr>
            </w:pPr>
          </w:p>
          <w:p w14:paraId="75C76E6A">
            <w:pPr>
              <w:pStyle w:val="8"/>
              <w:ind w:left="629"/>
              <w:rPr>
                <w:b/>
                <w:sz w:val="21"/>
              </w:rPr>
            </w:pPr>
            <w:r>
              <w:rPr>
                <w:b/>
                <w:sz w:val="21"/>
              </w:rPr>
              <w:t>中介服务原设定依据</w:t>
            </w:r>
          </w:p>
        </w:tc>
        <w:tc>
          <w:tcPr>
            <w:tcW w:w="840" w:type="dxa"/>
            <w:vMerge w:val="restart"/>
          </w:tcPr>
          <w:p w14:paraId="6A14AF34">
            <w:pPr>
              <w:pStyle w:val="8"/>
              <w:spacing w:before="5"/>
              <w:rPr>
                <w:rFonts w:ascii="Times New Roman"/>
                <w:sz w:val="25"/>
              </w:rPr>
            </w:pPr>
          </w:p>
          <w:p w14:paraId="0520292D">
            <w:pPr>
              <w:pStyle w:val="8"/>
              <w:spacing w:line="213" w:lineRule="auto"/>
              <w:ind w:left="314" w:right="91" w:hanging="209"/>
              <w:rPr>
                <w:b/>
                <w:sz w:val="21"/>
              </w:rPr>
            </w:pPr>
            <w:r>
              <w:rPr>
                <w:b/>
                <w:sz w:val="21"/>
              </w:rPr>
              <w:t>中介服务</w:t>
            </w:r>
          </w:p>
          <w:p w14:paraId="59565656">
            <w:pPr>
              <w:pStyle w:val="8"/>
              <w:spacing w:line="247" w:lineRule="exact"/>
              <w:ind w:left="208"/>
              <w:rPr>
                <w:b/>
                <w:sz w:val="21"/>
              </w:rPr>
            </w:pPr>
            <w:r>
              <w:rPr>
                <w:b/>
                <w:sz w:val="21"/>
              </w:rPr>
              <w:t>机构</w:t>
            </w:r>
          </w:p>
        </w:tc>
        <w:tc>
          <w:tcPr>
            <w:tcW w:w="630" w:type="dxa"/>
            <w:vMerge w:val="restart"/>
          </w:tcPr>
          <w:p w14:paraId="0CB41BC5">
            <w:pPr>
              <w:pStyle w:val="8"/>
              <w:rPr>
                <w:rFonts w:ascii="Times New Roman"/>
                <w:sz w:val="20"/>
              </w:rPr>
            </w:pPr>
          </w:p>
          <w:p w14:paraId="6DEB4503">
            <w:pPr>
              <w:pStyle w:val="8"/>
              <w:spacing w:before="10"/>
              <w:rPr>
                <w:rFonts w:ascii="Times New Roman"/>
                <w:sz w:val="15"/>
              </w:rPr>
            </w:pPr>
          </w:p>
          <w:p w14:paraId="27978032">
            <w:pPr>
              <w:pStyle w:val="8"/>
              <w:spacing w:line="213" w:lineRule="auto"/>
              <w:ind w:left="105" w:right="92"/>
              <w:rPr>
                <w:b/>
                <w:sz w:val="21"/>
              </w:rPr>
            </w:pPr>
            <w:r>
              <w:rPr>
                <w:b/>
                <w:sz w:val="21"/>
              </w:rPr>
              <w:t>收费性质</w:t>
            </w:r>
          </w:p>
        </w:tc>
        <w:tc>
          <w:tcPr>
            <w:tcW w:w="1155" w:type="dxa"/>
            <w:vMerge w:val="restart"/>
          </w:tcPr>
          <w:p w14:paraId="33E7C14A">
            <w:pPr>
              <w:pStyle w:val="8"/>
              <w:rPr>
                <w:rFonts w:ascii="Times New Roman"/>
                <w:sz w:val="20"/>
              </w:rPr>
            </w:pPr>
          </w:p>
          <w:p w14:paraId="45B8FCC6">
            <w:pPr>
              <w:pStyle w:val="8"/>
              <w:spacing w:before="10"/>
              <w:rPr>
                <w:rFonts w:ascii="Times New Roman"/>
                <w:sz w:val="15"/>
              </w:rPr>
            </w:pPr>
          </w:p>
          <w:p w14:paraId="4D1E4585">
            <w:pPr>
              <w:pStyle w:val="8"/>
              <w:spacing w:line="213" w:lineRule="auto"/>
              <w:ind w:left="156" w:right="143"/>
              <w:rPr>
                <w:b/>
                <w:sz w:val="21"/>
              </w:rPr>
            </w:pPr>
            <w:r>
              <w:rPr>
                <w:b/>
                <w:sz w:val="21"/>
              </w:rPr>
              <w:t>中介服务结果要件</w:t>
            </w:r>
          </w:p>
        </w:tc>
        <w:tc>
          <w:tcPr>
            <w:tcW w:w="2936" w:type="dxa"/>
            <w:vMerge w:val="restart"/>
          </w:tcPr>
          <w:p w14:paraId="29873BF8">
            <w:pPr>
              <w:pStyle w:val="8"/>
              <w:rPr>
                <w:rFonts w:ascii="Times New Roman"/>
                <w:sz w:val="20"/>
              </w:rPr>
            </w:pPr>
          </w:p>
          <w:p w14:paraId="4B5BCDD3">
            <w:pPr>
              <w:pStyle w:val="8"/>
              <w:spacing w:before="3"/>
              <w:rPr>
                <w:rFonts w:ascii="Times New Roman"/>
                <w:sz w:val="24"/>
              </w:rPr>
            </w:pPr>
          </w:p>
          <w:p w14:paraId="2365CB80">
            <w:pPr>
              <w:pStyle w:val="8"/>
              <w:ind w:left="12" w:right="2"/>
              <w:jc w:val="center"/>
              <w:rPr>
                <w:b/>
                <w:sz w:val="21"/>
              </w:rPr>
            </w:pPr>
            <w:r>
              <w:rPr>
                <w:b/>
                <w:sz w:val="21"/>
              </w:rPr>
              <w:t>备注</w:t>
            </w:r>
          </w:p>
        </w:tc>
      </w:tr>
      <w:tr w14:paraId="1CB7E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35446959">
            <w:pPr>
              <w:rPr>
                <w:sz w:val="2"/>
                <w:szCs w:val="2"/>
              </w:rPr>
            </w:pPr>
          </w:p>
        </w:tc>
        <w:tc>
          <w:tcPr>
            <w:tcW w:w="1155" w:type="dxa"/>
            <w:vMerge w:val="continue"/>
            <w:tcBorders>
              <w:top w:val="nil"/>
            </w:tcBorders>
          </w:tcPr>
          <w:p w14:paraId="611CF4A4">
            <w:pPr>
              <w:rPr>
                <w:sz w:val="2"/>
                <w:szCs w:val="2"/>
              </w:rPr>
            </w:pPr>
          </w:p>
        </w:tc>
        <w:tc>
          <w:tcPr>
            <w:tcW w:w="1890" w:type="dxa"/>
          </w:tcPr>
          <w:p w14:paraId="4F19DE18">
            <w:pPr>
              <w:pStyle w:val="8"/>
              <w:spacing w:before="2"/>
              <w:rPr>
                <w:rFonts w:ascii="Times New Roman"/>
                <w:sz w:val="28"/>
              </w:rPr>
            </w:pPr>
          </w:p>
          <w:p w14:paraId="344389A5">
            <w:pPr>
              <w:pStyle w:val="8"/>
              <w:ind w:left="14" w:right="1"/>
              <w:jc w:val="center"/>
              <w:rPr>
                <w:b/>
                <w:sz w:val="21"/>
              </w:rPr>
            </w:pPr>
            <w:r>
              <w:rPr>
                <w:b/>
                <w:sz w:val="21"/>
              </w:rPr>
              <w:t>主项名称</w:t>
            </w:r>
          </w:p>
        </w:tc>
        <w:tc>
          <w:tcPr>
            <w:tcW w:w="735" w:type="dxa"/>
          </w:tcPr>
          <w:p w14:paraId="57EAF0CD">
            <w:pPr>
              <w:pStyle w:val="8"/>
              <w:spacing w:before="9"/>
              <w:rPr>
                <w:rFonts w:ascii="Times New Roman"/>
                <w:sz w:val="19"/>
              </w:rPr>
            </w:pPr>
          </w:p>
          <w:p w14:paraId="37139325">
            <w:pPr>
              <w:pStyle w:val="8"/>
              <w:spacing w:line="213" w:lineRule="auto"/>
              <w:ind w:left="262" w:right="40" w:hanging="212"/>
              <w:rPr>
                <w:b/>
                <w:sz w:val="21"/>
              </w:rPr>
            </w:pPr>
            <w:r>
              <w:rPr>
                <w:b/>
                <w:sz w:val="21"/>
              </w:rPr>
              <w:t>子项名称</w:t>
            </w:r>
          </w:p>
        </w:tc>
        <w:tc>
          <w:tcPr>
            <w:tcW w:w="1575" w:type="dxa"/>
          </w:tcPr>
          <w:p w14:paraId="0309CD79">
            <w:pPr>
              <w:pStyle w:val="8"/>
              <w:spacing w:before="107" w:line="213" w:lineRule="auto"/>
              <w:ind w:left="261" w:right="249"/>
              <w:jc w:val="center"/>
              <w:rPr>
                <w:b/>
                <w:sz w:val="21"/>
              </w:rPr>
            </w:pPr>
            <w:r>
              <w:rPr>
                <w:b/>
                <w:sz w:val="21"/>
              </w:rPr>
              <w:t>州级、市级审批指导</w:t>
            </w:r>
          </w:p>
          <w:p w14:paraId="208E79F9">
            <w:pPr>
              <w:pStyle w:val="8"/>
              <w:spacing w:line="247" w:lineRule="exact"/>
              <w:ind w:left="30" w:right="20"/>
              <w:jc w:val="center"/>
              <w:rPr>
                <w:b/>
                <w:sz w:val="21"/>
              </w:rPr>
            </w:pPr>
            <w:r>
              <w:rPr>
                <w:b/>
                <w:sz w:val="21"/>
              </w:rPr>
              <w:t>（实施）部门</w:t>
            </w:r>
          </w:p>
        </w:tc>
        <w:tc>
          <w:tcPr>
            <w:tcW w:w="630" w:type="dxa"/>
          </w:tcPr>
          <w:p w14:paraId="426ED755">
            <w:pPr>
              <w:pStyle w:val="8"/>
              <w:spacing w:before="9"/>
              <w:rPr>
                <w:rFonts w:ascii="Times New Roman"/>
                <w:sz w:val="19"/>
              </w:rPr>
            </w:pPr>
          </w:p>
          <w:p w14:paraId="08DB7AA4">
            <w:pPr>
              <w:pStyle w:val="8"/>
              <w:spacing w:line="213" w:lineRule="auto"/>
              <w:ind w:left="105" w:right="92"/>
              <w:rPr>
                <w:b/>
                <w:sz w:val="21"/>
              </w:rPr>
            </w:pPr>
            <w:r>
              <w:rPr>
                <w:b/>
                <w:sz w:val="21"/>
              </w:rPr>
              <w:t>行使层级</w:t>
            </w:r>
          </w:p>
        </w:tc>
        <w:tc>
          <w:tcPr>
            <w:tcW w:w="3150" w:type="dxa"/>
            <w:vMerge w:val="continue"/>
            <w:tcBorders>
              <w:top w:val="nil"/>
            </w:tcBorders>
          </w:tcPr>
          <w:p w14:paraId="373E2A52">
            <w:pPr>
              <w:rPr>
                <w:sz w:val="2"/>
                <w:szCs w:val="2"/>
              </w:rPr>
            </w:pPr>
          </w:p>
        </w:tc>
        <w:tc>
          <w:tcPr>
            <w:tcW w:w="840" w:type="dxa"/>
            <w:vMerge w:val="continue"/>
            <w:tcBorders>
              <w:top w:val="nil"/>
            </w:tcBorders>
          </w:tcPr>
          <w:p w14:paraId="3EB1A011">
            <w:pPr>
              <w:rPr>
                <w:sz w:val="2"/>
                <w:szCs w:val="2"/>
              </w:rPr>
            </w:pPr>
          </w:p>
        </w:tc>
        <w:tc>
          <w:tcPr>
            <w:tcW w:w="630" w:type="dxa"/>
            <w:vMerge w:val="continue"/>
            <w:tcBorders>
              <w:top w:val="nil"/>
            </w:tcBorders>
          </w:tcPr>
          <w:p w14:paraId="6F2C7B88">
            <w:pPr>
              <w:rPr>
                <w:sz w:val="2"/>
                <w:szCs w:val="2"/>
              </w:rPr>
            </w:pPr>
          </w:p>
        </w:tc>
        <w:tc>
          <w:tcPr>
            <w:tcW w:w="1155" w:type="dxa"/>
            <w:vMerge w:val="continue"/>
            <w:tcBorders>
              <w:top w:val="nil"/>
            </w:tcBorders>
          </w:tcPr>
          <w:p w14:paraId="07E1349C">
            <w:pPr>
              <w:rPr>
                <w:sz w:val="2"/>
                <w:szCs w:val="2"/>
              </w:rPr>
            </w:pPr>
          </w:p>
        </w:tc>
        <w:tc>
          <w:tcPr>
            <w:tcW w:w="2936" w:type="dxa"/>
            <w:vMerge w:val="continue"/>
            <w:tcBorders>
              <w:top w:val="nil"/>
            </w:tcBorders>
          </w:tcPr>
          <w:p w14:paraId="15367200">
            <w:pPr>
              <w:rPr>
                <w:sz w:val="2"/>
                <w:szCs w:val="2"/>
              </w:rPr>
            </w:pPr>
          </w:p>
        </w:tc>
      </w:tr>
      <w:tr w14:paraId="0744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630" w:type="dxa"/>
          </w:tcPr>
          <w:p w14:paraId="00435532">
            <w:pPr>
              <w:pStyle w:val="8"/>
              <w:rPr>
                <w:rFonts w:ascii="Times New Roman"/>
                <w:sz w:val="20"/>
              </w:rPr>
            </w:pPr>
          </w:p>
          <w:p w14:paraId="530AF58F">
            <w:pPr>
              <w:pStyle w:val="8"/>
              <w:rPr>
                <w:rFonts w:ascii="Times New Roman"/>
                <w:sz w:val="20"/>
              </w:rPr>
            </w:pPr>
          </w:p>
          <w:p w14:paraId="1E9E4C14">
            <w:pPr>
              <w:pStyle w:val="8"/>
              <w:spacing w:before="2"/>
              <w:rPr>
                <w:rFonts w:ascii="Times New Roman"/>
                <w:sz w:val="16"/>
              </w:rPr>
            </w:pPr>
          </w:p>
          <w:p w14:paraId="1F7E6899">
            <w:pPr>
              <w:pStyle w:val="8"/>
              <w:ind w:left="10"/>
              <w:jc w:val="center"/>
              <w:rPr>
                <w:sz w:val="21"/>
              </w:rPr>
            </w:pPr>
            <w:r>
              <w:rPr>
                <w:sz w:val="21"/>
              </w:rPr>
              <w:t>16</w:t>
            </w:r>
          </w:p>
        </w:tc>
        <w:tc>
          <w:tcPr>
            <w:tcW w:w="1155" w:type="dxa"/>
          </w:tcPr>
          <w:p w14:paraId="6091FCB8">
            <w:pPr>
              <w:pStyle w:val="8"/>
              <w:spacing w:before="5"/>
              <w:rPr>
                <w:rFonts w:ascii="Times New Roman"/>
                <w:sz w:val="16"/>
              </w:rPr>
            </w:pPr>
          </w:p>
          <w:p w14:paraId="4F048A7D">
            <w:pPr>
              <w:pStyle w:val="8"/>
              <w:spacing w:line="213" w:lineRule="auto"/>
              <w:ind w:left="50" w:right="43"/>
              <w:jc w:val="center"/>
              <w:rPr>
                <w:sz w:val="21"/>
              </w:rPr>
            </w:pPr>
            <w:r>
              <w:rPr>
                <w:sz w:val="21"/>
              </w:rPr>
              <w:t>放射诊疗建设项目职业病危害控制效果放射防护评价</w:t>
            </w:r>
          </w:p>
        </w:tc>
        <w:tc>
          <w:tcPr>
            <w:tcW w:w="1890" w:type="dxa"/>
            <w:vMerge w:val="restart"/>
          </w:tcPr>
          <w:p w14:paraId="5D8B713C">
            <w:pPr>
              <w:pStyle w:val="8"/>
              <w:rPr>
                <w:rFonts w:ascii="Times New Roman"/>
                <w:sz w:val="20"/>
              </w:rPr>
            </w:pPr>
          </w:p>
        </w:tc>
        <w:tc>
          <w:tcPr>
            <w:tcW w:w="735" w:type="dxa"/>
            <w:vMerge w:val="restart"/>
          </w:tcPr>
          <w:p w14:paraId="50821A77">
            <w:pPr>
              <w:pStyle w:val="8"/>
              <w:rPr>
                <w:rFonts w:ascii="Times New Roman"/>
                <w:sz w:val="20"/>
              </w:rPr>
            </w:pPr>
          </w:p>
          <w:p w14:paraId="71B1D951">
            <w:pPr>
              <w:pStyle w:val="8"/>
              <w:rPr>
                <w:rFonts w:ascii="Times New Roman"/>
                <w:sz w:val="20"/>
              </w:rPr>
            </w:pPr>
          </w:p>
          <w:p w14:paraId="28B8B74C">
            <w:pPr>
              <w:pStyle w:val="8"/>
              <w:rPr>
                <w:rFonts w:ascii="Times New Roman"/>
                <w:sz w:val="20"/>
              </w:rPr>
            </w:pPr>
          </w:p>
          <w:p w14:paraId="7D348A6B">
            <w:pPr>
              <w:pStyle w:val="8"/>
              <w:rPr>
                <w:rFonts w:ascii="Times New Roman"/>
                <w:sz w:val="20"/>
              </w:rPr>
            </w:pPr>
          </w:p>
          <w:p w14:paraId="632DB4C6">
            <w:pPr>
              <w:pStyle w:val="8"/>
              <w:rPr>
                <w:rFonts w:ascii="Times New Roman"/>
                <w:sz w:val="20"/>
              </w:rPr>
            </w:pPr>
          </w:p>
          <w:p w14:paraId="29FD0CE5">
            <w:pPr>
              <w:pStyle w:val="8"/>
              <w:rPr>
                <w:rFonts w:ascii="Times New Roman"/>
                <w:sz w:val="20"/>
              </w:rPr>
            </w:pPr>
          </w:p>
          <w:p w14:paraId="1B53E4DE">
            <w:pPr>
              <w:pStyle w:val="8"/>
              <w:spacing w:before="180" w:line="213" w:lineRule="auto"/>
              <w:ind w:left="51" w:right="42"/>
              <w:jc w:val="both"/>
              <w:rPr>
                <w:sz w:val="21"/>
              </w:rPr>
            </w:pPr>
            <w:r>
              <w:rPr>
                <w:sz w:val="21"/>
              </w:rPr>
              <w:t>医疗机构放射性职业病危害建设项目竣工验收</w:t>
            </w:r>
          </w:p>
        </w:tc>
        <w:tc>
          <w:tcPr>
            <w:tcW w:w="1575" w:type="dxa"/>
          </w:tcPr>
          <w:p w14:paraId="1AC4B7F3">
            <w:pPr>
              <w:pStyle w:val="8"/>
              <w:rPr>
                <w:rFonts w:ascii="Times New Roman"/>
                <w:sz w:val="20"/>
              </w:rPr>
            </w:pPr>
          </w:p>
          <w:p w14:paraId="0D70A298">
            <w:pPr>
              <w:pStyle w:val="8"/>
              <w:rPr>
                <w:rFonts w:ascii="Times New Roman"/>
                <w:sz w:val="20"/>
              </w:rPr>
            </w:pPr>
          </w:p>
          <w:p w14:paraId="12B6FFD2">
            <w:pPr>
              <w:pStyle w:val="8"/>
              <w:spacing w:before="2"/>
              <w:rPr>
                <w:rFonts w:ascii="Times New Roman"/>
                <w:sz w:val="16"/>
              </w:rPr>
            </w:pPr>
          </w:p>
          <w:p w14:paraId="392BC55F">
            <w:pPr>
              <w:pStyle w:val="8"/>
              <w:ind w:left="30" w:right="25"/>
              <w:jc w:val="center"/>
              <w:rPr>
                <w:sz w:val="21"/>
              </w:rPr>
            </w:pPr>
            <w:r>
              <w:rPr>
                <w:sz w:val="21"/>
              </w:rPr>
              <w:t>市卫生健康局</w:t>
            </w:r>
          </w:p>
        </w:tc>
        <w:tc>
          <w:tcPr>
            <w:tcW w:w="630" w:type="dxa"/>
          </w:tcPr>
          <w:p w14:paraId="40F9DC8B">
            <w:pPr>
              <w:pStyle w:val="8"/>
              <w:rPr>
                <w:rFonts w:ascii="Times New Roman"/>
                <w:sz w:val="20"/>
              </w:rPr>
            </w:pPr>
          </w:p>
          <w:p w14:paraId="0F4228C2">
            <w:pPr>
              <w:pStyle w:val="8"/>
              <w:rPr>
                <w:rFonts w:ascii="Times New Roman"/>
                <w:sz w:val="20"/>
              </w:rPr>
            </w:pPr>
          </w:p>
          <w:p w14:paraId="6ED0B2EC">
            <w:pPr>
              <w:pStyle w:val="8"/>
              <w:spacing w:before="2"/>
              <w:rPr>
                <w:rFonts w:ascii="Times New Roman"/>
                <w:sz w:val="16"/>
              </w:rPr>
            </w:pPr>
          </w:p>
          <w:p w14:paraId="08E5D670">
            <w:pPr>
              <w:pStyle w:val="8"/>
              <w:ind w:left="8"/>
              <w:jc w:val="center"/>
              <w:rPr>
                <w:sz w:val="21"/>
              </w:rPr>
            </w:pPr>
            <w:r>
              <w:rPr>
                <w:spacing w:val="-10"/>
                <w:sz w:val="21"/>
              </w:rPr>
              <w:t>州、县</w:t>
            </w:r>
          </w:p>
        </w:tc>
        <w:tc>
          <w:tcPr>
            <w:tcW w:w="3150" w:type="dxa"/>
            <w:vMerge w:val="restart"/>
          </w:tcPr>
          <w:p w14:paraId="20F935CE">
            <w:pPr>
              <w:pStyle w:val="8"/>
              <w:rPr>
                <w:rFonts w:ascii="Times New Roman"/>
                <w:sz w:val="20"/>
              </w:rPr>
            </w:pPr>
          </w:p>
          <w:p w14:paraId="55B2E843">
            <w:pPr>
              <w:pStyle w:val="8"/>
              <w:rPr>
                <w:rFonts w:ascii="Times New Roman"/>
                <w:sz w:val="20"/>
              </w:rPr>
            </w:pPr>
          </w:p>
          <w:p w14:paraId="0F42F9B0">
            <w:pPr>
              <w:pStyle w:val="8"/>
              <w:rPr>
                <w:rFonts w:ascii="Times New Roman"/>
                <w:sz w:val="20"/>
              </w:rPr>
            </w:pPr>
          </w:p>
          <w:p w14:paraId="4D20D07C">
            <w:pPr>
              <w:pStyle w:val="8"/>
              <w:rPr>
                <w:rFonts w:ascii="Times New Roman"/>
                <w:sz w:val="20"/>
              </w:rPr>
            </w:pPr>
          </w:p>
          <w:p w14:paraId="4D1073E5">
            <w:pPr>
              <w:pStyle w:val="8"/>
              <w:rPr>
                <w:rFonts w:ascii="Times New Roman"/>
                <w:sz w:val="20"/>
              </w:rPr>
            </w:pPr>
          </w:p>
          <w:p w14:paraId="4C9DAF93">
            <w:pPr>
              <w:pStyle w:val="8"/>
              <w:rPr>
                <w:rFonts w:ascii="Times New Roman"/>
                <w:sz w:val="20"/>
              </w:rPr>
            </w:pPr>
          </w:p>
          <w:p w14:paraId="48E25AED">
            <w:pPr>
              <w:pStyle w:val="8"/>
              <w:spacing w:before="156" w:line="255" w:lineRule="exact"/>
              <w:ind w:left="48" w:right="4"/>
              <w:jc w:val="center"/>
              <w:rPr>
                <w:sz w:val="21"/>
              </w:rPr>
            </w:pPr>
            <w:r>
              <w:rPr>
                <w:w w:val="95"/>
                <w:sz w:val="21"/>
              </w:rPr>
              <w:t>《中华人民共和国职业病防治法》</w:t>
            </w:r>
          </w:p>
          <w:p w14:paraId="465FD6EA">
            <w:pPr>
              <w:pStyle w:val="8"/>
              <w:spacing w:before="9"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2C3C5712">
            <w:pPr>
              <w:pStyle w:val="8"/>
              <w:spacing w:line="232" w:lineRule="exact"/>
              <w:ind w:left="99" w:right="93"/>
              <w:jc w:val="center"/>
              <w:rPr>
                <w:sz w:val="21"/>
              </w:rPr>
            </w:pPr>
            <w:r>
              <w:rPr>
                <w:sz w:val="21"/>
              </w:rPr>
              <w:t>育委员会令第 8 号修正）</w:t>
            </w:r>
          </w:p>
          <w:p w14:paraId="5284F718">
            <w:pPr>
              <w:pStyle w:val="8"/>
              <w:spacing w:before="9" w:line="213" w:lineRule="auto"/>
              <w:ind w:left="15" w:right="4"/>
              <w:jc w:val="center"/>
              <w:rPr>
                <w:sz w:val="21"/>
              </w:rPr>
            </w:pPr>
            <w:r>
              <w:rPr>
                <w:w w:val="95"/>
                <w:sz w:val="21"/>
              </w:rPr>
              <w:t>《卫生部关于印发〈放射卫生技术</w:t>
            </w:r>
            <w:r>
              <w:rPr>
                <w:sz w:val="21"/>
              </w:rPr>
              <w:t>服务机构管理办法〉等文件的通知》（卫监督发〔2012〕25 号）</w:t>
            </w:r>
          </w:p>
        </w:tc>
        <w:tc>
          <w:tcPr>
            <w:tcW w:w="840" w:type="dxa"/>
          </w:tcPr>
          <w:p w14:paraId="391E99FF">
            <w:pPr>
              <w:pStyle w:val="8"/>
              <w:spacing w:before="69" w:line="213" w:lineRule="auto"/>
              <w:ind w:left="105" w:right="93"/>
              <w:jc w:val="both"/>
              <w:rPr>
                <w:sz w:val="21"/>
              </w:rPr>
            </w:pPr>
            <w:r>
              <w:rPr>
                <w:sz w:val="21"/>
              </w:rPr>
              <w:t>具备相应资质的放射卫生技术服务机构</w:t>
            </w:r>
          </w:p>
        </w:tc>
        <w:tc>
          <w:tcPr>
            <w:tcW w:w="630" w:type="dxa"/>
          </w:tcPr>
          <w:p w14:paraId="6C278EA8">
            <w:pPr>
              <w:pStyle w:val="8"/>
              <w:rPr>
                <w:rFonts w:ascii="Times New Roman"/>
                <w:sz w:val="20"/>
              </w:rPr>
            </w:pPr>
          </w:p>
          <w:p w14:paraId="4E4EC794">
            <w:pPr>
              <w:pStyle w:val="8"/>
              <w:spacing w:before="3"/>
              <w:rPr>
                <w:rFonts w:ascii="Times New Roman"/>
                <w:sz w:val="17"/>
              </w:rPr>
            </w:pPr>
          </w:p>
          <w:p w14:paraId="34379CEB">
            <w:pPr>
              <w:pStyle w:val="8"/>
              <w:spacing w:before="1" w:line="213" w:lineRule="auto"/>
              <w:ind w:left="105" w:right="94"/>
              <w:jc w:val="both"/>
              <w:rPr>
                <w:sz w:val="21"/>
              </w:rPr>
            </w:pPr>
            <w:r>
              <w:rPr>
                <w:sz w:val="21"/>
              </w:rPr>
              <w:t>市场调节价</w:t>
            </w:r>
          </w:p>
        </w:tc>
        <w:tc>
          <w:tcPr>
            <w:tcW w:w="1155" w:type="dxa"/>
          </w:tcPr>
          <w:p w14:paraId="579C5F29">
            <w:pPr>
              <w:pStyle w:val="8"/>
              <w:spacing w:before="10"/>
              <w:rPr>
                <w:rFonts w:ascii="Times New Roman"/>
                <w:sz w:val="26"/>
              </w:rPr>
            </w:pPr>
          </w:p>
          <w:p w14:paraId="7CA04AD4">
            <w:pPr>
              <w:pStyle w:val="8"/>
              <w:spacing w:line="213" w:lineRule="auto"/>
              <w:ind w:left="15" w:right="42" w:firstLine="36"/>
              <w:jc w:val="both"/>
              <w:rPr>
                <w:sz w:val="21"/>
              </w:rPr>
            </w:pPr>
            <w:r>
              <w:rPr>
                <w:sz w:val="21"/>
              </w:rPr>
              <w:t>建设项目职业病危害控制效果评价报告书（表</w:t>
            </w:r>
          </w:p>
        </w:tc>
        <w:tc>
          <w:tcPr>
            <w:tcW w:w="2936" w:type="dxa"/>
          </w:tcPr>
          <w:p w14:paraId="3AC05B9E">
            <w:pPr>
              <w:pStyle w:val="8"/>
              <w:rPr>
                <w:rFonts w:ascii="Times New Roman"/>
                <w:sz w:val="20"/>
              </w:rPr>
            </w:pPr>
          </w:p>
          <w:p w14:paraId="3F0BB62F">
            <w:pPr>
              <w:pStyle w:val="8"/>
              <w:rPr>
                <w:rFonts w:ascii="Times New Roman"/>
                <w:sz w:val="20"/>
              </w:rPr>
            </w:pPr>
          </w:p>
          <w:p w14:paraId="0F39365C">
            <w:pPr>
              <w:pStyle w:val="8"/>
              <w:rPr>
                <w:rFonts w:ascii="Times New Roman"/>
                <w:sz w:val="20"/>
              </w:rPr>
            </w:pPr>
          </w:p>
          <w:p w14:paraId="349D4925">
            <w:pPr>
              <w:pStyle w:val="8"/>
              <w:spacing w:before="5"/>
              <w:rPr>
                <w:rFonts w:ascii="Times New Roman"/>
                <w:sz w:val="27"/>
              </w:rPr>
            </w:pPr>
          </w:p>
          <w:p w14:paraId="7D68BE7E">
            <w:pPr>
              <w:pStyle w:val="8"/>
              <w:ind w:left="-120"/>
              <w:rPr>
                <w:sz w:val="21"/>
              </w:rPr>
            </w:pPr>
            <w:r>
              <w:rPr>
                <w:w w:val="99"/>
                <w:sz w:val="21"/>
              </w:rPr>
              <w:t>）</w:t>
            </w:r>
          </w:p>
        </w:tc>
      </w:tr>
      <w:tr w14:paraId="2D31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1" w:hRule="atLeast"/>
        </w:trPr>
        <w:tc>
          <w:tcPr>
            <w:tcW w:w="630" w:type="dxa"/>
          </w:tcPr>
          <w:p w14:paraId="3BE70763">
            <w:pPr>
              <w:pStyle w:val="8"/>
              <w:rPr>
                <w:rFonts w:ascii="Times New Roman"/>
                <w:sz w:val="20"/>
              </w:rPr>
            </w:pPr>
          </w:p>
          <w:p w14:paraId="5A307D21">
            <w:pPr>
              <w:pStyle w:val="8"/>
              <w:rPr>
                <w:rFonts w:ascii="Times New Roman"/>
                <w:sz w:val="20"/>
              </w:rPr>
            </w:pPr>
          </w:p>
          <w:p w14:paraId="50FD7D6F">
            <w:pPr>
              <w:pStyle w:val="8"/>
              <w:rPr>
                <w:rFonts w:ascii="Times New Roman"/>
                <w:sz w:val="20"/>
              </w:rPr>
            </w:pPr>
          </w:p>
          <w:p w14:paraId="795C1A9C">
            <w:pPr>
              <w:pStyle w:val="8"/>
              <w:rPr>
                <w:rFonts w:ascii="Times New Roman"/>
                <w:sz w:val="20"/>
              </w:rPr>
            </w:pPr>
          </w:p>
          <w:p w14:paraId="6508DD6B">
            <w:pPr>
              <w:pStyle w:val="8"/>
              <w:rPr>
                <w:rFonts w:ascii="Times New Roman"/>
                <w:sz w:val="20"/>
              </w:rPr>
            </w:pPr>
          </w:p>
          <w:p w14:paraId="1E8F9BCE">
            <w:pPr>
              <w:pStyle w:val="8"/>
              <w:spacing w:before="11"/>
              <w:rPr>
                <w:rFonts w:ascii="Times New Roman"/>
                <w:sz w:val="27"/>
              </w:rPr>
            </w:pPr>
          </w:p>
          <w:p w14:paraId="37162740">
            <w:pPr>
              <w:pStyle w:val="8"/>
              <w:ind w:left="10"/>
              <w:jc w:val="center"/>
              <w:rPr>
                <w:sz w:val="21"/>
              </w:rPr>
            </w:pPr>
            <w:r>
              <w:rPr>
                <w:sz w:val="21"/>
              </w:rPr>
              <w:t>17</w:t>
            </w:r>
          </w:p>
        </w:tc>
        <w:tc>
          <w:tcPr>
            <w:tcW w:w="1155" w:type="dxa"/>
          </w:tcPr>
          <w:p w14:paraId="28D1A684">
            <w:pPr>
              <w:pStyle w:val="8"/>
              <w:spacing w:before="174" w:line="213" w:lineRule="auto"/>
              <w:ind w:left="50" w:right="43" w:hanging="1"/>
              <w:jc w:val="center"/>
              <w:rPr>
                <w:sz w:val="21"/>
              </w:rPr>
            </w:pPr>
            <w:r>
              <w:rPr>
                <w:sz w:val="21"/>
              </w:rPr>
              <w:t>立体定向放射治疗、质子治疗、重离子治疗、带回旋加速器的正电子发射断层扫描诊断等放射诊疗建设项目竣工验收前设备性能检测</w:t>
            </w:r>
          </w:p>
        </w:tc>
        <w:tc>
          <w:tcPr>
            <w:tcW w:w="1890" w:type="dxa"/>
            <w:vMerge w:val="continue"/>
            <w:tcBorders>
              <w:top w:val="nil"/>
            </w:tcBorders>
          </w:tcPr>
          <w:p w14:paraId="4AFEE902">
            <w:pPr>
              <w:rPr>
                <w:sz w:val="2"/>
                <w:szCs w:val="2"/>
              </w:rPr>
            </w:pPr>
          </w:p>
        </w:tc>
        <w:tc>
          <w:tcPr>
            <w:tcW w:w="735" w:type="dxa"/>
            <w:vMerge w:val="continue"/>
            <w:tcBorders>
              <w:top w:val="nil"/>
            </w:tcBorders>
          </w:tcPr>
          <w:p w14:paraId="7B220039">
            <w:pPr>
              <w:rPr>
                <w:sz w:val="2"/>
                <w:szCs w:val="2"/>
              </w:rPr>
            </w:pPr>
          </w:p>
        </w:tc>
        <w:tc>
          <w:tcPr>
            <w:tcW w:w="1575" w:type="dxa"/>
          </w:tcPr>
          <w:p w14:paraId="3F855B2E">
            <w:pPr>
              <w:pStyle w:val="8"/>
              <w:rPr>
                <w:rFonts w:ascii="Times New Roman"/>
                <w:sz w:val="20"/>
              </w:rPr>
            </w:pPr>
          </w:p>
          <w:p w14:paraId="3F9EA05D">
            <w:pPr>
              <w:pStyle w:val="8"/>
              <w:rPr>
                <w:rFonts w:ascii="Times New Roman"/>
                <w:sz w:val="20"/>
              </w:rPr>
            </w:pPr>
          </w:p>
          <w:p w14:paraId="4F5C271A">
            <w:pPr>
              <w:pStyle w:val="8"/>
              <w:rPr>
                <w:rFonts w:ascii="Times New Roman"/>
                <w:sz w:val="20"/>
              </w:rPr>
            </w:pPr>
          </w:p>
          <w:p w14:paraId="010B127E">
            <w:pPr>
              <w:pStyle w:val="8"/>
              <w:rPr>
                <w:rFonts w:ascii="Times New Roman"/>
                <w:sz w:val="20"/>
              </w:rPr>
            </w:pPr>
          </w:p>
          <w:p w14:paraId="1045E97D">
            <w:pPr>
              <w:pStyle w:val="8"/>
              <w:rPr>
                <w:rFonts w:ascii="Times New Roman"/>
                <w:sz w:val="20"/>
              </w:rPr>
            </w:pPr>
          </w:p>
          <w:p w14:paraId="3F687D81">
            <w:pPr>
              <w:pStyle w:val="8"/>
              <w:spacing w:before="11"/>
              <w:rPr>
                <w:rFonts w:ascii="Times New Roman"/>
                <w:sz w:val="27"/>
              </w:rPr>
            </w:pPr>
          </w:p>
          <w:p w14:paraId="743370A7">
            <w:pPr>
              <w:pStyle w:val="8"/>
              <w:ind w:left="30" w:right="25"/>
              <w:jc w:val="center"/>
              <w:rPr>
                <w:sz w:val="21"/>
              </w:rPr>
            </w:pPr>
            <w:r>
              <w:rPr>
                <w:sz w:val="21"/>
              </w:rPr>
              <w:t>市卫生健康局</w:t>
            </w:r>
          </w:p>
        </w:tc>
        <w:tc>
          <w:tcPr>
            <w:tcW w:w="630" w:type="dxa"/>
          </w:tcPr>
          <w:p w14:paraId="02497BE4">
            <w:pPr>
              <w:pStyle w:val="8"/>
              <w:rPr>
                <w:rFonts w:ascii="Times New Roman"/>
                <w:sz w:val="20"/>
              </w:rPr>
            </w:pPr>
          </w:p>
          <w:p w14:paraId="274CE8F6">
            <w:pPr>
              <w:pStyle w:val="8"/>
              <w:rPr>
                <w:rFonts w:ascii="Times New Roman"/>
                <w:sz w:val="20"/>
              </w:rPr>
            </w:pPr>
          </w:p>
          <w:p w14:paraId="6F5DF120">
            <w:pPr>
              <w:pStyle w:val="8"/>
              <w:rPr>
                <w:rFonts w:ascii="Times New Roman"/>
                <w:sz w:val="20"/>
              </w:rPr>
            </w:pPr>
          </w:p>
          <w:p w14:paraId="6EA425BC">
            <w:pPr>
              <w:pStyle w:val="8"/>
              <w:rPr>
                <w:rFonts w:ascii="Times New Roman"/>
                <w:sz w:val="20"/>
              </w:rPr>
            </w:pPr>
          </w:p>
          <w:p w14:paraId="496641A1">
            <w:pPr>
              <w:pStyle w:val="8"/>
              <w:rPr>
                <w:rFonts w:ascii="Times New Roman"/>
                <w:sz w:val="20"/>
              </w:rPr>
            </w:pPr>
          </w:p>
          <w:p w14:paraId="2D708670">
            <w:pPr>
              <w:pStyle w:val="8"/>
              <w:spacing w:before="11"/>
              <w:rPr>
                <w:rFonts w:ascii="Times New Roman"/>
                <w:sz w:val="27"/>
              </w:rPr>
            </w:pPr>
          </w:p>
          <w:p w14:paraId="0756D451">
            <w:pPr>
              <w:pStyle w:val="8"/>
              <w:ind w:left="8"/>
              <w:jc w:val="center"/>
              <w:rPr>
                <w:sz w:val="21"/>
              </w:rPr>
            </w:pPr>
            <w:r>
              <w:rPr>
                <w:spacing w:val="-10"/>
                <w:sz w:val="21"/>
              </w:rPr>
              <w:t>州、县</w:t>
            </w:r>
          </w:p>
        </w:tc>
        <w:tc>
          <w:tcPr>
            <w:tcW w:w="3150" w:type="dxa"/>
            <w:vMerge w:val="continue"/>
            <w:tcBorders>
              <w:top w:val="nil"/>
            </w:tcBorders>
          </w:tcPr>
          <w:p w14:paraId="195935AF">
            <w:pPr>
              <w:rPr>
                <w:sz w:val="2"/>
                <w:szCs w:val="2"/>
              </w:rPr>
            </w:pPr>
          </w:p>
        </w:tc>
        <w:tc>
          <w:tcPr>
            <w:tcW w:w="840" w:type="dxa"/>
          </w:tcPr>
          <w:p w14:paraId="0CBE89EF">
            <w:pPr>
              <w:pStyle w:val="8"/>
              <w:rPr>
                <w:rFonts w:ascii="Times New Roman"/>
                <w:sz w:val="20"/>
              </w:rPr>
            </w:pPr>
          </w:p>
          <w:p w14:paraId="43D07E21">
            <w:pPr>
              <w:pStyle w:val="8"/>
              <w:rPr>
                <w:rFonts w:ascii="Times New Roman"/>
                <w:sz w:val="20"/>
              </w:rPr>
            </w:pPr>
          </w:p>
          <w:p w14:paraId="222D02E8">
            <w:pPr>
              <w:pStyle w:val="8"/>
              <w:rPr>
                <w:rFonts w:ascii="Times New Roman"/>
                <w:sz w:val="20"/>
              </w:rPr>
            </w:pPr>
          </w:p>
          <w:p w14:paraId="04B0B93A">
            <w:pPr>
              <w:pStyle w:val="8"/>
              <w:spacing w:before="9"/>
              <w:rPr>
                <w:rFonts w:ascii="Times New Roman"/>
                <w:sz w:val="17"/>
              </w:rPr>
            </w:pPr>
          </w:p>
          <w:p w14:paraId="6FC7D0C3">
            <w:pPr>
              <w:pStyle w:val="8"/>
              <w:spacing w:line="213" w:lineRule="auto"/>
              <w:ind w:left="105" w:right="93"/>
              <w:jc w:val="both"/>
              <w:rPr>
                <w:sz w:val="21"/>
              </w:rPr>
            </w:pPr>
            <w:r>
              <w:rPr>
                <w:sz w:val="21"/>
              </w:rPr>
              <w:t>具备相应资质的放射卫生技术服务机构</w:t>
            </w:r>
          </w:p>
        </w:tc>
        <w:tc>
          <w:tcPr>
            <w:tcW w:w="630" w:type="dxa"/>
          </w:tcPr>
          <w:p w14:paraId="39BFD28D">
            <w:pPr>
              <w:pStyle w:val="8"/>
              <w:rPr>
                <w:rFonts w:ascii="Times New Roman"/>
                <w:sz w:val="20"/>
              </w:rPr>
            </w:pPr>
          </w:p>
          <w:p w14:paraId="04AEEB9F">
            <w:pPr>
              <w:pStyle w:val="8"/>
              <w:rPr>
                <w:rFonts w:ascii="Times New Roman"/>
                <w:sz w:val="20"/>
              </w:rPr>
            </w:pPr>
          </w:p>
          <w:p w14:paraId="2D41C0DF">
            <w:pPr>
              <w:pStyle w:val="8"/>
              <w:rPr>
                <w:rFonts w:ascii="Times New Roman"/>
                <w:sz w:val="20"/>
              </w:rPr>
            </w:pPr>
          </w:p>
          <w:p w14:paraId="30D43069">
            <w:pPr>
              <w:pStyle w:val="8"/>
              <w:rPr>
                <w:rFonts w:ascii="Times New Roman"/>
                <w:sz w:val="20"/>
              </w:rPr>
            </w:pPr>
          </w:p>
          <w:p w14:paraId="4F6F729D">
            <w:pPr>
              <w:pStyle w:val="8"/>
              <w:spacing w:before="1"/>
              <w:rPr>
                <w:rFonts w:ascii="Times New Roman"/>
                <w:sz w:val="29"/>
              </w:rPr>
            </w:pPr>
          </w:p>
          <w:p w14:paraId="43FE3C17">
            <w:pPr>
              <w:pStyle w:val="8"/>
              <w:spacing w:line="213" w:lineRule="auto"/>
              <w:ind w:left="105" w:right="94"/>
              <w:jc w:val="both"/>
              <w:rPr>
                <w:sz w:val="21"/>
              </w:rPr>
            </w:pPr>
            <w:r>
              <w:rPr>
                <w:sz w:val="21"/>
              </w:rPr>
              <w:t>市场调节价</w:t>
            </w:r>
          </w:p>
        </w:tc>
        <w:tc>
          <w:tcPr>
            <w:tcW w:w="1155" w:type="dxa"/>
          </w:tcPr>
          <w:p w14:paraId="44AAF63E">
            <w:pPr>
              <w:pStyle w:val="8"/>
              <w:rPr>
                <w:rFonts w:ascii="Times New Roman"/>
                <w:sz w:val="20"/>
              </w:rPr>
            </w:pPr>
          </w:p>
          <w:p w14:paraId="4AD15363">
            <w:pPr>
              <w:pStyle w:val="8"/>
              <w:rPr>
                <w:rFonts w:ascii="Times New Roman"/>
                <w:sz w:val="20"/>
              </w:rPr>
            </w:pPr>
          </w:p>
          <w:p w14:paraId="2EF904EB">
            <w:pPr>
              <w:pStyle w:val="8"/>
              <w:rPr>
                <w:rFonts w:ascii="Times New Roman"/>
                <w:sz w:val="20"/>
              </w:rPr>
            </w:pPr>
          </w:p>
          <w:p w14:paraId="2767664A">
            <w:pPr>
              <w:pStyle w:val="8"/>
              <w:rPr>
                <w:rFonts w:ascii="Times New Roman"/>
                <w:sz w:val="20"/>
              </w:rPr>
            </w:pPr>
          </w:p>
          <w:p w14:paraId="740D2B6D">
            <w:pPr>
              <w:pStyle w:val="8"/>
              <w:rPr>
                <w:rFonts w:ascii="Times New Roman"/>
                <w:sz w:val="20"/>
              </w:rPr>
            </w:pPr>
          </w:p>
          <w:p w14:paraId="37193831">
            <w:pPr>
              <w:pStyle w:val="8"/>
              <w:spacing w:before="6"/>
              <w:rPr>
                <w:rFonts w:ascii="Times New Roman"/>
                <w:sz w:val="19"/>
              </w:rPr>
            </w:pPr>
          </w:p>
          <w:p w14:paraId="64DE82FC">
            <w:pPr>
              <w:pStyle w:val="8"/>
              <w:spacing w:line="213" w:lineRule="auto"/>
              <w:ind w:left="262" w:right="42" w:hanging="212"/>
              <w:rPr>
                <w:sz w:val="21"/>
              </w:rPr>
            </w:pPr>
            <w:r>
              <w:rPr>
                <w:sz w:val="21"/>
              </w:rPr>
              <w:t>设备性能检测报告</w:t>
            </w:r>
          </w:p>
        </w:tc>
        <w:tc>
          <w:tcPr>
            <w:tcW w:w="2936" w:type="dxa"/>
          </w:tcPr>
          <w:p w14:paraId="6E56DB51">
            <w:pPr>
              <w:pStyle w:val="8"/>
              <w:rPr>
                <w:rFonts w:ascii="Times New Roman"/>
                <w:sz w:val="20"/>
              </w:rPr>
            </w:pPr>
          </w:p>
        </w:tc>
      </w:tr>
      <w:tr w14:paraId="0F4BB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630" w:type="dxa"/>
          </w:tcPr>
          <w:p w14:paraId="1CCA1B32">
            <w:pPr>
              <w:pStyle w:val="8"/>
              <w:rPr>
                <w:rFonts w:ascii="Times New Roman"/>
                <w:sz w:val="20"/>
              </w:rPr>
            </w:pPr>
          </w:p>
          <w:p w14:paraId="50EEC3CB">
            <w:pPr>
              <w:pStyle w:val="8"/>
              <w:rPr>
                <w:rFonts w:ascii="Times New Roman"/>
                <w:sz w:val="20"/>
              </w:rPr>
            </w:pPr>
          </w:p>
          <w:p w14:paraId="48352352">
            <w:pPr>
              <w:pStyle w:val="8"/>
              <w:spacing w:before="1"/>
              <w:rPr>
                <w:rFonts w:ascii="Times New Roman"/>
                <w:sz w:val="22"/>
              </w:rPr>
            </w:pPr>
          </w:p>
          <w:p w14:paraId="6C3136B1">
            <w:pPr>
              <w:pStyle w:val="8"/>
              <w:ind w:left="10"/>
              <w:jc w:val="center"/>
              <w:rPr>
                <w:sz w:val="21"/>
              </w:rPr>
            </w:pPr>
            <w:r>
              <w:rPr>
                <w:sz w:val="21"/>
              </w:rPr>
              <w:t>18</w:t>
            </w:r>
          </w:p>
        </w:tc>
        <w:tc>
          <w:tcPr>
            <w:tcW w:w="1155" w:type="dxa"/>
          </w:tcPr>
          <w:p w14:paraId="6F7DF15B">
            <w:pPr>
              <w:pStyle w:val="8"/>
              <w:rPr>
                <w:rFonts w:ascii="Times New Roman"/>
                <w:sz w:val="20"/>
              </w:rPr>
            </w:pPr>
          </w:p>
          <w:p w14:paraId="64A02F39">
            <w:pPr>
              <w:pStyle w:val="8"/>
              <w:spacing w:before="147" w:line="213" w:lineRule="auto"/>
              <w:ind w:left="50" w:right="43"/>
              <w:jc w:val="center"/>
              <w:rPr>
                <w:sz w:val="21"/>
              </w:rPr>
            </w:pPr>
            <w:r>
              <w:rPr>
                <w:sz w:val="21"/>
              </w:rPr>
              <w:t>放射诊疗设备性能与辐射工作场所检测</w:t>
            </w:r>
          </w:p>
        </w:tc>
        <w:tc>
          <w:tcPr>
            <w:tcW w:w="1890" w:type="dxa"/>
          </w:tcPr>
          <w:p w14:paraId="48CFAFC4">
            <w:pPr>
              <w:pStyle w:val="8"/>
              <w:rPr>
                <w:rFonts w:ascii="Times New Roman"/>
                <w:sz w:val="20"/>
              </w:rPr>
            </w:pPr>
          </w:p>
          <w:p w14:paraId="1DCF3B25">
            <w:pPr>
              <w:pStyle w:val="8"/>
              <w:rPr>
                <w:rFonts w:ascii="Times New Roman"/>
                <w:sz w:val="20"/>
              </w:rPr>
            </w:pPr>
          </w:p>
          <w:p w14:paraId="03B67EFB">
            <w:pPr>
              <w:pStyle w:val="8"/>
              <w:spacing w:before="1"/>
              <w:rPr>
                <w:rFonts w:ascii="Times New Roman"/>
                <w:sz w:val="22"/>
              </w:rPr>
            </w:pPr>
          </w:p>
          <w:p w14:paraId="7FB822D1">
            <w:pPr>
              <w:pStyle w:val="8"/>
              <w:ind w:left="14" w:right="8"/>
              <w:jc w:val="center"/>
              <w:rPr>
                <w:sz w:val="21"/>
              </w:rPr>
            </w:pPr>
            <w:r>
              <w:rPr>
                <w:sz w:val="21"/>
              </w:rPr>
              <w:t>放射诊疗许可</w:t>
            </w:r>
          </w:p>
        </w:tc>
        <w:tc>
          <w:tcPr>
            <w:tcW w:w="735" w:type="dxa"/>
          </w:tcPr>
          <w:p w14:paraId="0D2F0BBF">
            <w:pPr>
              <w:pStyle w:val="8"/>
              <w:spacing w:before="137" w:line="213" w:lineRule="auto"/>
              <w:ind w:left="51" w:right="42"/>
              <w:jc w:val="center"/>
              <w:rPr>
                <w:sz w:val="21"/>
              </w:rPr>
            </w:pPr>
            <w:r>
              <w:rPr>
                <w:sz w:val="21"/>
              </w:rPr>
              <w:t>放射源诊疗技术和医用辐射机构许可</w:t>
            </w:r>
          </w:p>
        </w:tc>
        <w:tc>
          <w:tcPr>
            <w:tcW w:w="1575" w:type="dxa"/>
          </w:tcPr>
          <w:p w14:paraId="37E0F8DC">
            <w:pPr>
              <w:pStyle w:val="8"/>
              <w:rPr>
                <w:rFonts w:ascii="Times New Roman"/>
                <w:sz w:val="20"/>
              </w:rPr>
            </w:pPr>
          </w:p>
          <w:p w14:paraId="12C1FB6A">
            <w:pPr>
              <w:pStyle w:val="8"/>
              <w:rPr>
                <w:rFonts w:ascii="Times New Roman"/>
                <w:sz w:val="20"/>
              </w:rPr>
            </w:pPr>
          </w:p>
          <w:p w14:paraId="62987824">
            <w:pPr>
              <w:pStyle w:val="8"/>
              <w:spacing w:before="1"/>
              <w:rPr>
                <w:rFonts w:ascii="Times New Roman"/>
                <w:sz w:val="22"/>
              </w:rPr>
            </w:pPr>
          </w:p>
          <w:p w14:paraId="40B31BAF">
            <w:pPr>
              <w:pStyle w:val="8"/>
              <w:ind w:left="30" w:right="25"/>
              <w:jc w:val="center"/>
              <w:rPr>
                <w:sz w:val="21"/>
              </w:rPr>
            </w:pPr>
            <w:r>
              <w:rPr>
                <w:sz w:val="21"/>
              </w:rPr>
              <w:t>市卫生健康局</w:t>
            </w:r>
          </w:p>
        </w:tc>
        <w:tc>
          <w:tcPr>
            <w:tcW w:w="630" w:type="dxa"/>
          </w:tcPr>
          <w:p w14:paraId="734D08D8">
            <w:pPr>
              <w:pStyle w:val="8"/>
              <w:rPr>
                <w:rFonts w:ascii="Times New Roman"/>
                <w:sz w:val="20"/>
              </w:rPr>
            </w:pPr>
          </w:p>
          <w:p w14:paraId="7BA7EE57">
            <w:pPr>
              <w:pStyle w:val="8"/>
              <w:rPr>
                <w:rFonts w:ascii="Times New Roman"/>
                <w:sz w:val="20"/>
              </w:rPr>
            </w:pPr>
          </w:p>
          <w:p w14:paraId="4F59363A">
            <w:pPr>
              <w:pStyle w:val="8"/>
              <w:spacing w:before="1"/>
              <w:rPr>
                <w:rFonts w:ascii="Times New Roman"/>
                <w:sz w:val="22"/>
              </w:rPr>
            </w:pPr>
          </w:p>
          <w:p w14:paraId="7DA10500">
            <w:pPr>
              <w:pStyle w:val="8"/>
              <w:ind w:left="8"/>
              <w:jc w:val="center"/>
              <w:rPr>
                <w:sz w:val="21"/>
              </w:rPr>
            </w:pPr>
            <w:r>
              <w:rPr>
                <w:spacing w:val="-10"/>
                <w:sz w:val="21"/>
              </w:rPr>
              <w:t>州、县</w:t>
            </w:r>
          </w:p>
        </w:tc>
        <w:tc>
          <w:tcPr>
            <w:tcW w:w="3150" w:type="dxa"/>
          </w:tcPr>
          <w:p w14:paraId="2F515D9C">
            <w:pPr>
              <w:pStyle w:val="8"/>
              <w:spacing w:before="4"/>
              <w:rPr>
                <w:rFonts w:ascii="Times New Roman"/>
                <w:sz w:val="22"/>
              </w:rPr>
            </w:pPr>
          </w:p>
          <w:p w14:paraId="7CA17368">
            <w:pPr>
              <w:pStyle w:val="8"/>
              <w:spacing w:line="213" w:lineRule="auto"/>
              <w:ind w:left="104" w:right="93"/>
              <w:jc w:val="center"/>
              <w:rPr>
                <w:sz w:val="21"/>
              </w:rPr>
            </w:pPr>
            <w:r>
              <w:rPr>
                <w:sz w:val="21"/>
              </w:rPr>
              <w:t>《放射性同位素与射线装置安全和防护条例》</w:t>
            </w:r>
          </w:p>
          <w:p w14:paraId="4926F883">
            <w:pPr>
              <w:pStyle w:val="8"/>
              <w:spacing w:before="1" w:line="213" w:lineRule="auto"/>
              <w:ind w:left="15" w:right="4"/>
              <w:jc w:val="center"/>
              <w:rPr>
                <w:sz w:val="21"/>
              </w:rPr>
            </w:pPr>
            <w:r>
              <w:rPr>
                <w:spacing w:val="-3"/>
                <w:w w:val="95"/>
                <w:sz w:val="21"/>
              </w:rPr>
              <w:t>《放射诊疗管理规定》</w:t>
            </w:r>
            <w:r>
              <w:rPr>
                <w:w w:val="95"/>
                <w:sz w:val="21"/>
              </w:rPr>
              <w:t>（</w:t>
            </w:r>
            <w:r>
              <w:rPr>
                <w:spacing w:val="-3"/>
                <w:w w:val="95"/>
                <w:sz w:val="21"/>
              </w:rPr>
              <w:t>卫生部令</w:t>
            </w:r>
            <w:r>
              <w:rPr>
                <w:spacing w:val="-29"/>
                <w:sz w:val="21"/>
              </w:rPr>
              <w:t xml:space="preserve">第 </w:t>
            </w:r>
            <w:r>
              <w:rPr>
                <w:sz w:val="21"/>
              </w:rPr>
              <w:t>46</w:t>
            </w:r>
            <w:r>
              <w:rPr>
                <w:spacing w:val="-8"/>
                <w:sz w:val="21"/>
              </w:rPr>
              <w:t xml:space="preserve"> 号发布，国家卫生和计划生</w:t>
            </w:r>
          </w:p>
          <w:p w14:paraId="65586236">
            <w:pPr>
              <w:pStyle w:val="8"/>
              <w:spacing w:line="247" w:lineRule="exact"/>
              <w:ind w:left="99" w:right="93"/>
              <w:jc w:val="center"/>
              <w:rPr>
                <w:sz w:val="21"/>
              </w:rPr>
            </w:pPr>
            <w:r>
              <w:rPr>
                <w:sz w:val="21"/>
              </w:rPr>
              <w:t>育委员会令第 8 号修正）</w:t>
            </w:r>
          </w:p>
        </w:tc>
        <w:tc>
          <w:tcPr>
            <w:tcW w:w="840" w:type="dxa"/>
          </w:tcPr>
          <w:p w14:paraId="112FA52D">
            <w:pPr>
              <w:pStyle w:val="8"/>
              <w:spacing w:before="137" w:line="213" w:lineRule="auto"/>
              <w:ind w:left="105" w:right="93"/>
              <w:jc w:val="both"/>
              <w:rPr>
                <w:sz w:val="21"/>
              </w:rPr>
            </w:pPr>
            <w:r>
              <w:rPr>
                <w:sz w:val="21"/>
              </w:rPr>
              <w:t>具备相应资质的放射卫生技术服务机构</w:t>
            </w:r>
          </w:p>
        </w:tc>
        <w:tc>
          <w:tcPr>
            <w:tcW w:w="630" w:type="dxa"/>
          </w:tcPr>
          <w:p w14:paraId="7D26F0EB">
            <w:pPr>
              <w:pStyle w:val="8"/>
              <w:rPr>
                <w:rFonts w:ascii="Times New Roman"/>
                <w:sz w:val="20"/>
              </w:rPr>
            </w:pPr>
          </w:p>
          <w:p w14:paraId="321F2F72">
            <w:pPr>
              <w:pStyle w:val="8"/>
              <w:spacing w:before="2"/>
              <w:rPr>
                <w:rFonts w:ascii="Times New Roman"/>
                <w:sz w:val="23"/>
              </w:rPr>
            </w:pPr>
          </w:p>
          <w:p w14:paraId="7F286069">
            <w:pPr>
              <w:pStyle w:val="8"/>
              <w:spacing w:before="1" w:line="213" w:lineRule="auto"/>
              <w:ind w:left="105" w:right="94"/>
              <w:jc w:val="both"/>
              <w:rPr>
                <w:sz w:val="21"/>
              </w:rPr>
            </w:pPr>
            <w:r>
              <w:rPr>
                <w:sz w:val="21"/>
              </w:rPr>
              <w:t>市场调节价</w:t>
            </w:r>
          </w:p>
        </w:tc>
        <w:tc>
          <w:tcPr>
            <w:tcW w:w="1155" w:type="dxa"/>
          </w:tcPr>
          <w:p w14:paraId="5C068FFD">
            <w:pPr>
              <w:pStyle w:val="8"/>
              <w:rPr>
                <w:rFonts w:ascii="Times New Roman"/>
                <w:sz w:val="20"/>
              </w:rPr>
            </w:pPr>
          </w:p>
          <w:p w14:paraId="0B621AF6">
            <w:pPr>
              <w:pStyle w:val="8"/>
              <w:rPr>
                <w:rFonts w:ascii="Times New Roman"/>
                <w:sz w:val="20"/>
              </w:rPr>
            </w:pPr>
          </w:p>
          <w:p w14:paraId="4259F573">
            <w:pPr>
              <w:pStyle w:val="8"/>
              <w:spacing w:before="157" w:line="213" w:lineRule="auto"/>
              <w:ind w:left="262" w:right="42" w:hanging="212"/>
              <w:rPr>
                <w:sz w:val="21"/>
              </w:rPr>
            </w:pPr>
            <w:r>
              <w:rPr>
                <w:sz w:val="21"/>
              </w:rPr>
              <w:t>工作场所检测报告</w:t>
            </w:r>
          </w:p>
        </w:tc>
        <w:tc>
          <w:tcPr>
            <w:tcW w:w="2936" w:type="dxa"/>
          </w:tcPr>
          <w:p w14:paraId="2B7F880E">
            <w:pPr>
              <w:pStyle w:val="8"/>
              <w:rPr>
                <w:rFonts w:ascii="Times New Roman"/>
                <w:sz w:val="20"/>
              </w:rPr>
            </w:pPr>
          </w:p>
        </w:tc>
      </w:tr>
      <w:tr w14:paraId="5B9CC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630" w:type="dxa"/>
          </w:tcPr>
          <w:p w14:paraId="67CC1F0C">
            <w:pPr>
              <w:pStyle w:val="8"/>
              <w:rPr>
                <w:rFonts w:ascii="Times New Roman"/>
                <w:sz w:val="20"/>
              </w:rPr>
            </w:pPr>
          </w:p>
          <w:p w14:paraId="4BB95DAF">
            <w:pPr>
              <w:pStyle w:val="8"/>
              <w:rPr>
                <w:rFonts w:ascii="Times New Roman"/>
                <w:sz w:val="20"/>
              </w:rPr>
            </w:pPr>
          </w:p>
          <w:p w14:paraId="677350DD">
            <w:pPr>
              <w:pStyle w:val="8"/>
              <w:spacing w:before="6"/>
              <w:rPr>
                <w:rFonts w:ascii="Times New Roman"/>
                <w:sz w:val="22"/>
              </w:rPr>
            </w:pPr>
          </w:p>
          <w:p w14:paraId="44C5E8CB">
            <w:pPr>
              <w:pStyle w:val="8"/>
              <w:spacing w:before="1"/>
              <w:ind w:left="10"/>
              <w:jc w:val="center"/>
              <w:rPr>
                <w:sz w:val="21"/>
              </w:rPr>
            </w:pPr>
            <w:r>
              <w:rPr>
                <w:sz w:val="21"/>
              </w:rPr>
              <w:t>19</w:t>
            </w:r>
          </w:p>
        </w:tc>
        <w:tc>
          <w:tcPr>
            <w:tcW w:w="1155" w:type="dxa"/>
          </w:tcPr>
          <w:p w14:paraId="47249737">
            <w:pPr>
              <w:pStyle w:val="8"/>
              <w:rPr>
                <w:rFonts w:ascii="Times New Roman"/>
                <w:sz w:val="20"/>
              </w:rPr>
            </w:pPr>
          </w:p>
          <w:p w14:paraId="4C79F68E">
            <w:pPr>
              <w:pStyle w:val="8"/>
              <w:spacing w:before="153" w:line="213" w:lineRule="auto"/>
              <w:ind w:left="50" w:right="43"/>
              <w:jc w:val="center"/>
              <w:rPr>
                <w:sz w:val="21"/>
              </w:rPr>
            </w:pPr>
            <w:r>
              <w:rPr>
                <w:sz w:val="21"/>
              </w:rPr>
              <w:t>医师执业逾期注册或重新注册培训考核</w:t>
            </w:r>
          </w:p>
        </w:tc>
        <w:tc>
          <w:tcPr>
            <w:tcW w:w="1890" w:type="dxa"/>
          </w:tcPr>
          <w:p w14:paraId="180C4BD4">
            <w:pPr>
              <w:pStyle w:val="8"/>
              <w:rPr>
                <w:rFonts w:ascii="Times New Roman"/>
                <w:sz w:val="20"/>
              </w:rPr>
            </w:pPr>
          </w:p>
          <w:p w14:paraId="04916E48">
            <w:pPr>
              <w:pStyle w:val="8"/>
              <w:spacing w:before="8"/>
              <w:rPr>
                <w:rFonts w:ascii="Times New Roman"/>
                <w:sz w:val="23"/>
              </w:rPr>
            </w:pPr>
          </w:p>
          <w:p w14:paraId="5ADC3016">
            <w:pPr>
              <w:pStyle w:val="8"/>
              <w:spacing w:line="213" w:lineRule="auto"/>
              <w:ind w:left="14" w:right="3" w:hanging="3"/>
              <w:jc w:val="center"/>
              <w:rPr>
                <w:sz w:val="21"/>
              </w:rPr>
            </w:pPr>
            <w:r>
              <w:rPr>
                <w:spacing w:val="-5"/>
                <w:w w:val="95"/>
                <w:sz w:val="21"/>
              </w:rPr>
              <w:t>医师执业注册</w:t>
            </w:r>
            <w:r>
              <w:rPr>
                <w:w w:val="95"/>
                <w:sz w:val="21"/>
              </w:rPr>
              <w:t>（含外</w:t>
            </w:r>
            <w:r>
              <w:rPr>
                <w:spacing w:val="-7"/>
                <w:sz w:val="21"/>
              </w:rPr>
              <w:t>籍医师、港澳台医师</w:t>
            </w:r>
            <w:r>
              <w:rPr>
                <w:sz w:val="21"/>
              </w:rPr>
              <w:t>短期执业许可）</w:t>
            </w:r>
          </w:p>
        </w:tc>
        <w:tc>
          <w:tcPr>
            <w:tcW w:w="735" w:type="dxa"/>
          </w:tcPr>
          <w:p w14:paraId="2C162F17">
            <w:pPr>
              <w:pStyle w:val="8"/>
              <w:rPr>
                <w:rFonts w:ascii="Times New Roman"/>
                <w:sz w:val="20"/>
              </w:rPr>
            </w:pPr>
          </w:p>
          <w:p w14:paraId="3B13EB99">
            <w:pPr>
              <w:pStyle w:val="8"/>
              <w:rPr>
                <w:rFonts w:ascii="Times New Roman"/>
                <w:sz w:val="20"/>
              </w:rPr>
            </w:pPr>
          </w:p>
          <w:p w14:paraId="1A9677A6">
            <w:pPr>
              <w:pStyle w:val="8"/>
              <w:spacing w:before="163" w:line="213" w:lineRule="auto"/>
              <w:ind w:left="51" w:right="42"/>
              <w:rPr>
                <w:sz w:val="21"/>
              </w:rPr>
            </w:pPr>
            <w:r>
              <w:rPr>
                <w:sz w:val="21"/>
              </w:rPr>
              <w:t>医师执业注册</w:t>
            </w:r>
          </w:p>
        </w:tc>
        <w:tc>
          <w:tcPr>
            <w:tcW w:w="1575" w:type="dxa"/>
          </w:tcPr>
          <w:p w14:paraId="3E93DE92">
            <w:pPr>
              <w:pStyle w:val="8"/>
              <w:rPr>
                <w:rFonts w:ascii="Times New Roman"/>
                <w:sz w:val="20"/>
              </w:rPr>
            </w:pPr>
          </w:p>
          <w:p w14:paraId="066B4B9E">
            <w:pPr>
              <w:pStyle w:val="8"/>
              <w:rPr>
                <w:rFonts w:ascii="Times New Roman"/>
                <w:sz w:val="20"/>
              </w:rPr>
            </w:pPr>
          </w:p>
          <w:p w14:paraId="57AE5465">
            <w:pPr>
              <w:pStyle w:val="8"/>
              <w:spacing w:before="6"/>
              <w:rPr>
                <w:rFonts w:ascii="Times New Roman"/>
                <w:sz w:val="22"/>
              </w:rPr>
            </w:pPr>
          </w:p>
          <w:p w14:paraId="2956BB13">
            <w:pPr>
              <w:pStyle w:val="8"/>
              <w:spacing w:before="1"/>
              <w:ind w:left="30" w:right="25"/>
              <w:jc w:val="center"/>
              <w:rPr>
                <w:sz w:val="21"/>
              </w:rPr>
            </w:pPr>
            <w:r>
              <w:rPr>
                <w:sz w:val="21"/>
              </w:rPr>
              <w:t>市卫生健康局</w:t>
            </w:r>
          </w:p>
        </w:tc>
        <w:tc>
          <w:tcPr>
            <w:tcW w:w="630" w:type="dxa"/>
          </w:tcPr>
          <w:p w14:paraId="7C015629">
            <w:pPr>
              <w:pStyle w:val="8"/>
              <w:rPr>
                <w:rFonts w:ascii="Times New Roman"/>
                <w:sz w:val="20"/>
              </w:rPr>
            </w:pPr>
          </w:p>
          <w:p w14:paraId="20C664C0">
            <w:pPr>
              <w:pStyle w:val="8"/>
              <w:rPr>
                <w:rFonts w:ascii="Times New Roman"/>
                <w:sz w:val="20"/>
              </w:rPr>
            </w:pPr>
          </w:p>
          <w:p w14:paraId="048C18A5">
            <w:pPr>
              <w:pStyle w:val="8"/>
              <w:spacing w:before="6"/>
              <w:rPr>
                <w:rFonts w:ascii="Times New Roman"/>
                <w:sz w:val="22"/>
              </w:rPr>
            </w:pPr>
          </w:p>
          <w:p w14:paraId="2A90F06F">
            <w:pPr>
              <w:pStyle w:val="8"/>
              <w:spacing w:before="1"/>
              <w:ind w:left="8"/>
              <w:jc w:val="center"/>
              <w:rPr>
                <w:sz w:val="21"/>
              </w:rPr>
            </w:pPr>
            <w:r>
              <w:rPr>
                <w:spacing w:val="-10"/>
                <w:sz w:val="21"/>
              </w:rPr>
              <w:t>州、县</w:t>
            </w:r>
          </w:p>
        </w:tc>
        <w:tc>
          <w:tcPr>
            <w:tcW w:w="3150" w:type="dxa"/>
          </w:tcPr>
          <w:p w14:paraId="4F03A7D3">
            <w:pPr>
              <w:pStyle w:val="8"/>
              <w:rPr>
                <w:rFonts w:ascii="Times New Roman"/>
                <w:sz w:val="20"/>
              </w:rPr>
            </w:pPr>
          </w:p>
          <w:p w14:paraId="149499B1">
            <w:pPr>
              <w:pStyle w:val="8"/>
              <w:spacing w:before="8"/>
              <w:rPr>
                <w:rFonts w:ascii="Times New Roman"/>
                <w:sz w:val="21"/>
              </w:rPr>
            </w:pPr>
          </w:p>
          <w:p w14:paraId="3027B459">
            <w:pPr>
              <w:pStyle w:val="8"/>
              <w:spacing w:line="255" w:lineRule="exact"/>
              <w:ind w:left="104"/>
              <w:rPr>
                <w:sz w:val="21"/>
              </w:rPr>
            </w:pPr>
            <w:r>
              <w:rPr>
                <w:w w:val="95"/>
                <w:sz w:val="21"/>
              </w:rPr>
              <w:t>《中华人民共和国执业医师法》</w:t>
            </w:r>
          </w:p>
          <w:p w14:paraId="20BF326D">
            <w:pPr>
              <w:pStyle w:val="8"/>
              <w:spacing w:before="9" w:line="213" w:lineRule="auto"/>
              <w:ind w:left="15" w:right="4"/>
              <w:rPr>
                <w:sz w:val="21"/>
              </w:rPr>
            </w:pPr>
            <w:r>
              <w:rPr>
                <w:spacing w:val="-3"/>
                <w:sz w:val="21"/>
              </w:rPr>
              <w:t>《医师执业注册管理办法》</w:t>
            </w:r>
            <w:r>
              <w:rPr>
                <w:sz w:val="21"/>
              </w:rPr>
              <w:t>（</w:t>
            </w:r>
            <w:r>
              <w:rPr>
                <w:spacing w:val="-5"/>
                <w:sz w:val="21"/>
              </w:rPr>
              <w:t>国家</w:t>
            </w:r>
            <w:r>
              <w:rPr>
                <w:spacing w:val="-6"/>
                <w:sz w:val="21"/>
              </w:rPr>
              <w:t xml:space="preserve">卫生和计划生育委员会令第 </w:t>
            </w:r>
            <w:r>
              <w:rPr>
                <w:sz w:val="21"/>
              </w:rPr>
              <w:t>13</w:t>
            </w:r>
            <w:r>
              <w:rPr>
                <w:spacing w:val="-35"/>
                <w:sz w:val="21"/>
              </w:rPr>
              <w:t xml:space="preserve"> 号</w:t>
            </w:r>
          </w:p>
        </w:tc>
        <w:tc>
          <w:tcPr>
            <w:tcW w:w="840" w:type="dxa"/>
          </w:tcPr>
          <w:p w14:paraId="7E725CB9">
            <w:pPr>
              <w:pStyle w:val="8"/>
              <w:spacing w:before="23" w:line="213" w:lineRule="auto"/>
              <w:ind w:left="105" w:right="93"/>
              <w:jc w:val="both"/>
              <w:rPr>
                <w:sz w:val="21"/>
              </w:rPr>
            </w:pPr>
            <w:r>
              <w:rPr>
                <w:spacing w:val="-6"/>
                <w:sz w:val="21"/>
              </w:rPr>
              <w:t>县级以上卫生健康行</w:t>
            </w:r>
            <w:r>
              <w:rPr>
                <w:spacing w:val="-6"/>
                <w:w w:val="95"/>
                <w:sz w:val="21"/>
              </w:rPr>
              <w:t>政部门</w:t>
            </w:r>
          </w:p>
          <w:p w14:paraId="5CDE49EF">
            <w:pPr>
              <w:pStyle w:val="8"/>
              <w:spacing w:before="2" w:line="213" w:lineRule="auto"/>
              <w:ind w:left="105" w:right="93" w:hanging="226"/>
              <w:rPr>
                <w:sz w:val="21"/>
              </w:rPr>
            </w:pPr>
            <w:r>
              <w:rPr>
                <w:spacing w:val="16"/>
                <w:sz w:val="21"/>
              </w:rPr>
              <w:t>）</w:t>
            </w:r>
            <w:r>
              <w:rPr>
                <w:spacing w:val="-5"/>
                <w:sz w:val="21"/>
              </w:rPr>
              <w:t>委托的</w:t>
            </w:r>
            <w:r>
              <w:rPr>
                <w:spacing w:val="-6"/>
                <w:w w:val="95"/>
                <w:sz w:val="21"/>
              </w:rPr>
              <w:t>机构或</w:t>
            </w:r>
          </w:p>
          <w:p w14:paraId="0F22395B">
            <w:pPr>
              <w:pStyle w:val="8"/>
              <w:spacing w:line="226" w:lineRule="exact"/>
              <w:ind w:left="208"/>
              <w:rPr>
                <w:sz w:val="21"/>
              </w:rPr>
            </w:pPr>
            <w:r>
              <w:rPr>
                <w:spacing w:val="-1"/>
                <w:w w:val="95"/>
                <w:sz w:val="21"/>
              </w:rPr>
              <w:t>组织</w:t>
            </w:r>
          </w:p>
        </w:tc>
        <w:tc>
          <w:tcPr>
            <w:tcW w:w="630" w:type="dxa"/>
          </w:tcPr>
          <w:p w14:paraId="77796583">
            <w:pPr>
              <w:pStyle w:val="8"/>
              <w:rPr>
                <w:rFonts w:ascii="Times New Roman"/>
                <w:sz w:val="20"/>
              </w:rPr>
            </w:pPr>
          </w:p>
          <w:p w14:paraId="54FB7FFC">
            <w:pPr>
              <w:pStyle w:val="8"/>
              <w:spacing w:before="8"/>
              <w:rPr>
                <w:rFonts w:ascii="Times New Roman"/>
                <w:sz w:val="23"/>
              </w:rPr>
            </w:pPr>
          </w:p>
          <w:p w14:paraId="5CBE669D">
            <w:pPr>
              <w:pStyle w:val="8"/>
              <w:spacing w:line="213" w:lineRule="auto"/>
              <w:ind w:left="105" w:right="94"/>
              <w:jc w:val="both"/>
              <w:rPr>
                <w:sz w:val="21"/>
              </w:rPr>
            </w:pPr>
            <w:r>
              <w:rPr>
                <w:sz w:val="21"/>
              </w:rPr>
              <w:t>市场调节价</w:t>
            </w:r>
          </w:p>
        </w:tc>
        <w:tc>
          <w:tcPr>
            <w:tcW w:w="1155" w:type="dxa"/>
          </w:tcPr>
          <w:p w14:paraId="2DAFF9ED">
            <w:pPr>
              <w:pStyle w:val="8"/>
              <w:rPr>
                <w:rFonts w:ascii="Times New Roman"/>
                <w:sz w:val="20"/>
              </w:rPr>
            </w:pPr>
          </w:p>
          <w:p w14:paraId="3864CEB2">
            <w:pPr>
              <w:pStyle w:val="8"/>
              <w:rPr>
                <w:rFonts w:ascii="Times New Roman"/>
                <w:sz w:val="20"/>
              </w:rPr>
            </w:pPr>
          </w:p>
          <w:p w14:paraId="0CD6B452">
            <w:pPr>
              <w:pStyle w:val="8"/>
              <w:spacing w:before="163" w:line="213" w:lineRule="auto"/>
              <w:ind w:left="262" w:right="42" w:hanging="212"/>
              <w:rPr>
                <w:sz w:val="21"/>
              </w:rPr>
            </w:pPr>
            <w:r>
              <w:rPr>
                <w:sz w:val="21"/>
              </w:rPr>
              <w:t>培训考核合格证明</w:t>
            </w:r>
          </w:p>
        </w:tc>
        <w:tc>
          <w:tcPr>
            <w:tcW w:w="2936" w:type="dxa"/>
          </w:tcPr>
          <w:p w14:paraId="6753B2D2">
            <w:pPr>
              <w:pStyle w:val="8"/>
              <w:rPr>
                <w:rFonts w:ascii="Times New Roman"/>
                <w:sz w:val="20"/>
              </w:rPr>
            </w:pPr>
          </w:p>
        </w:tc>
      </w:tr>
    </w:tbl>
    <w:p w14:paraId="432328D0">
      <w:pPr>
        <w:spacing w:after="0"/>
        <w:rPr>
          <w:rFonts w:ascii="Times New Roman"/>
          <w:sz w:val="20"/>
        </w:rPr>
        <w:sectPr>
          <w:pgSz w:w="16840" w:h="11910" w:orient="landscape"/>
          <w:pgMar w:top="1100" w:right="320" w:bottom="920" w:left="600" w:header="0" w:footer="738" w:gutter="0"/>
          <w:cols w:space="720" w:num="1"/>
        </w:sectPr>
      </w:pPr>
    </w:p>
    <w:p w14:paraId="414FDBDD">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00F06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07373954">
            <w:pPr>
              <w:pStyle w:val="8"/>
              <w:rPr>
                <w:rFonts w:ascii="Times New Roman"/>
                <w:sz w:val="20"/>
              </w:rPr>
            </w:pPr>
          </w:p>
          <w:p w14:paraId="269F7226">
            <w:pPr>
              <w:pStyle w:val="8"/>
              <w:spacing w:before="3"/>
              <w:rPr>
                <w:rFonts w:ascii="Times New Roman"/>
                <w:sz w:val="24"/>
              </w:rPr>
            </w:pPr>
          </w:p>
          <w:p w14:paraId="3CB8CD52">
            <w:pPr>
              <w:pStyle w:val="8"/>
              <w:ind w:left="104"/>
              <w:rPr>
                <w:b/>
                <w:sz w:val="21"/>
              </w:rPr>
            </w:pPr>
            <w:r>
              <w:rPr>
                <w:b/>
                <w:sz w:val="21"/>
              </w:rPr>
              <w:t>序号</w:t>
            </w:r>
          </w:p>
        </w:tc>
        <w:tc>
          <w:tcPr>
            <w:tcW w:w="1155" w:type="dxa"/>
            <w:vMerge w:val="restart"/>
          </w:tcPr>
          <w:p w14:paraId="3509D3B3">
            <w:pPr>
              <w:pStyle w:val="8"/>
              <w:spacing w:before="5"/>
              <w:rPr>
                <w:rFonts w:ascii="Times New Roman"/>
                <w:sz w:val="25"/>
              </w:rPr>
            </w:pPr>
          </w:p>
          <w:p w14:paraId="355A2B1E">
            <w:pPr>
              <w:pStyle w:val="8"/>
              <w:spacing w:line="213" w:lineRule="auto"/>
              <w:ind w:left="156" w:right="144"/>
              <w:jc w:val="both"/>
              <w:rPr>
                <w:b/>
                <w:sz w:val="21"/>
              </w:rPr>
            </w:pPr>
            <w:r>
              <w:rPr>
                <w:b/>
                <w:sz w:val="21"/>
              </w:rPr>
              <w:t>行政审批中介服务事项名称</w:t>
            </w:r>
          </w:p>
        </w:tc>
        <w:tc>
          <w:tcPr>
            <w:tcW w:w="4830" w:type="dxa"/>
            <w:gridSpan w:val="4"/>
          </w:tcPr>
          <w:p w14:paraId="47C110E4">
            <w:pPr>
              <w:pStyle w:val="8"/>
              <w:spacing w:before="44"/>
              <w:ind w:left="1574"/>
              <w:rPr>
                <w:b/>
                <w:sz w:val="21"/>
              </w:rPr>
            </w:pPr>
            <w:r>
              <w:rPr>
                <w:b/>
                <w:sz w:val="21"/>
              </w:rPr>
              <w:t>涉及行政许可事项</w:t>
            </w:r>
          </w:p>
        </w:tc>
        <w:tc>
          <w:tcPr>
            <w:tcW w:w="3150" w:type="dxa"/>
            <w:vMerge w:val="restart"/>
          </w:tcPr>
          <w:p w14:paraId="08AD426A">
            <w:pPr>
              <w:pStyle w:val="8"/>
              <w:rPr>
                <w:rFonts w:ascii="Times New Roman"/>
                <w:sz w:val="20"/>
              </w:rPr>
            </w:pPr>
          </w:p>
          <w:p w14:paraId="6FBD8B4E">
            <w:pPr>
              <w:pStyle w:val="8"/>
              <w:spacing w:before="3"/>
              <w:rPr>
                <w:rFonts w:ascii="Times New Roman"/>
                <w:sz w:val="24"/>
              </w:rPr>
            </w:pPr>
          </w:p>
          <w:p w14:paraId="52949E02">
            <w:pPr>
              <w:pStyle w:val="8"/>
              <w:ind w:left="629"/>
              <w:rPr>
                <w:b/>
                <w:sz w:val="21"/>
              </w:rPr>
            </w:pPr>
            <w:r>
              <w:rPr>
                <w:b/>
                <w:sz w:val="21"/>
              </w:rPr>
              <w:t>中介服务原设定依据</w:t>
            </w:r>
          </w:p>
        </w:tc>
        <w:tc>
          <w:tcPr>
            <w:tcW w:w="840" w:type="dxa"/>
            <w:vMerge w:val="restart"/>
          </w:tcPr>
          <w:p w14:paraId="534E434B">
            <w:pPr>
              <w:pStyle w:val="8"/>
              <w:spacing w:before="5"/>
              <w:rPr>
                <w:rFonts w:ascii="Times New Roman"/>
                <w:sz w:val="25"/>
              </w:rPr>
            </w:pPr>
          </w:p>
          <w:p w14:paraId="38455E9B">
            <w:pPr>
              <w:pStyle w:val="8"/>
              <w:spacing w:line="213" w:lineRule="auto"/>
              <w:ind w:left="314" w:right="91" w:hanging="209"/>
              <w:rPr>
                <w:b/>
                <w:sz w:val="21"/>
              </w:rPr>
            </w:pPr>
            <w:r>
              <w:rPr>
                <w:b/>
                <w:sz w:val="21"/>
              </w:rPr>
              <w:t>中介服务</w:t>
            </w:r>
          </w:p>
          <w:p w14:paraId="7530962D">
            <w:pPr>
              <w:pStyle w:val="8"/>
              <w:spacing w:line="247" w:lineRule="exact"/>
              <w:ind w:left="208"/>
              <w:rPr>
                <w:b/>
                <w:sz w:val="21"/>
              </w:rPr>
            </w:pPr>
            <w:r>
              <w:rPr>
                <w:b/>
                <w:sz w:val="21"/>
              </w:rPr>
              <w:t>机构</w:t>
            </w:r>
          </w:p>
        </w:tc>
        <w:tc>
          <w:tcPr>
            <w:tcW w:w="630" w:type="dxa"/>
            <w:vMerge w:val="restart"/>
          </w:tcPr>
          <w:p w14:paraId="7F9D415B">
            <w:pPr>
              <w:pStyle w:val="8"/>
              <w:rPr>
                <w:rFonts w:ascii="Times New Roman"/>
                <w:sz w:val="20"/>
              </w:rPr>
            </w:pPr>
          </w:p>
          <w:p w14:paraId="67551689">
            <w:pPr>
              <w:pStyle w:val="8"/>
              <w:spacing w:before="10"/>
              <w:rPr>
                <w:rFonts w:ascii="Times New Roman"/>
                <w:sz w:val="15"/>
              </w:rPr>
            </w:pPr>
          </w:p>
          <w:p w14:paraId="1CA0FB80">
            <w:pPr>
              <w:pStyle w:val="8"/>
              <w:spacing w:line="213" w:lineRule="auto"/>
              <w:ind w:left="105" w:right="92"/>
              <w:rPr>
                <w:b/>
                <w:sz w:val="21"/>
              </w:rPr>
            </w:pPr>
            <w:r>
              <w:rPr>
                <w:b/>
                <w:sz w:val="21"/>
              </w:rPr>
              <w:t>收费性质</w:t>
            </w:r>
          </w:p>
        </w:tc>
        <w:tc>
          <w:tcPr>
            <w:tcW w:w="1155" w:type="dxa"/>
            <w:vMerge w:val="restart"/>
          </w:tcPr>
          <w:p w14:paraId="4D8C1E27">
            <w:pPr>
              <w:pStyle w:val="8"/>
              <w:rPr>
                <w:rFonts w:ascii="Times New Roman"/>
                <w:sz w:val="20"/>
              </w:rPr>
            </w:pPr>
          </w:p>
          <w:p w14:paraId="36BF1409">
            <w:pPr>
              <w:pStyle w:val="8"/>
              <w:spacing w:before="10"/>
              <w:rPr>
                <w:rFonts w:ascii="Times New Roman"/>
                <w:sz w:val="15"/>
              </w:rPr>
            </w:pPr>
          </w:p>
          <w:p w14:paraId="2C87952B">
            <w:pPr>
              <w:pStyle w:val="8"/>
              <w:spacing w:line="213" w:lineRule="auto"/>
              <w:ind w:left="156" w:right="143"/>
              <w:rPr>
                <w:b/>
                <w:sz w:val="21"/>
              </w:rPr>
            </w:pPr>
            <w:r>
              <w:rPr>
                <w:b/>
                <w:sz w:val="21"/>
              </w:rPr>
              <w:t>中介服务结果要件</w:t>
            </w:r>
          </w:p>
        </w:tc>
        <w:tc>
          <w:tcPr>
            <w:tcW w:w="2936" w:type="dxa"/>
            <w:vMerge w:val="restart"/>
          </w:tcPr>
          <w:p w14:paraId="7D5E323E">
            <w:pPr>
              <w:pStyle w:val="8"/>
              <w:rPr>
                <w:rFonts w:ascii="Times New Roman"/>
                <w:sz w:val="20"/>
              </w:rPr>
            </w:pPr>
          </w:p>
          <w:p w14:paraId="25A461C4">
            <w:pPr>
              <w:pStyle w:val="8"/>
              <w:spacing w:before="3"/>
              <w:rPr>
                <w:rFonts w:ascii="Times New Roman"/>
                <w:sz w:val="24"/>
              </w:rPr>
            </w:pPr>
          </w:p>
          <w:p w14:paraId="0642A8D6">
            <w:pPr>
              <w:pStyle w:val="8"/>
              <w:ind w:left="12" w:right="2"/>
              <w:jc w:val="center"/>
              <w:rPr>
                <w:b/>
                <w:sz w:val="21"/>
              </w:rPr>
            </w:pPr>
            <w:r>
              <w:rPr>
                <w:b/>
                <w:sz w:val="21"/>
              </w:rPr>
              <w:t>备注</w:t>
            </w:r>
          </w:p>
        </w:tc>
      </w:tr>
      <w:tr w14:paraId="6788D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1B961D28">
            <w:pPr>
              <w:rPr>
                <w:sz w:val="2"/>
                <w:szCs w:val="2"/>
              </w:rPr>
            </w:pPr>
          </w:p>
        </w:tc>
        <w:tc>
          <w:tcPr>
            <w:tcW w:w="1155" w:type="dxa"/>
            <w:vMerge w:val="continue"/>
            <w:tcBorders>
              <w:top w:val="nil"/>
            </w:tcBorders>
          </w:tcPr>
          <w:p w14:paraId="451E8D97">
            <w:pPr>
              <w:rPr>
                <w:sz w:val="2"/>
                <w:szCs w:val="2"/>
              </w:rPr>
            </w:pPr>
          </w:p>
        </w:tc>
        <w:tc>
          <w:tcPr>
            <w:tcW w:w="1890" w:type="dxa"/>
          </w:tcPr>
          <w:p w14:paraId="69C5CBDE">
            <w:pPr>
              <w:pStyle w:val="8"/>
              <w:spacing w:before="2"/>
              <w:rPr>
                <w:rFonts w:ascii="Times New Roman"/>
                <w:sz w:val="28"/>
              </w:rPr>
            </w:pPr>
          </w:p>
          <w:p w14:paraId="24D32210">
            <w:pPr>
              <w:pStyle w:val="8"/>
              <w:ind w:left="14" w:right="1"/>
              <w:jc w:val="center"/>
              <w:rPr>
                <w:b/>
                <w:sz w:val="21"/>
              </w:rPr>
            </w:pPr>
            <w:r>
              <w:rPr>
                <w:b/>
                <w:sz w:val="21"/>
              </w:rPr>
              <w:t>主项名称</w:t>
            </w:r>
          </w:p>
        </w:tc>
        <w:tc>
          <w:tcPr>
            <w:tcW w:w="735" w:type="dxa"/>
          </w:tcPr>
          <w:p w14:paraId="53BFE5C0">
            <w:pPr>
              <w:pStyle w:val="8"/>
              <w:spacing w:before="9"/>
              <w:rPr>
                <w:rFonts w:ascii="Times New Roman"/>
                <w:sz w:val="19"/>
              </w:rPr>
            </w:pPr>
          </w:p>
          <w:p w14:paraId="116C5280">
            <w:pPr>
              <w:pStyle w:val="8"/>
              <w:spacing w:line="213" w:lineRule="auto"/>
              <w:ind w:left="262" w:right="40" w:hanging="212"/>
              <w:rPr>
                <w:b/>
                <w:sz w:val="21"/>
              </w:rPr>
            </w:pPr>
            <w:r>
              <w:rPr>
                <w:b/>
                <w:sz w:val="21"/>
              </w:rPr>
              <w:t>子项名称</w:t>
            </w:r>
          </w:p>
        </w:tc>
        <w:tc>
          <w:tcPr>
            <w:tcW w:w="1575" w:type="dxa"/>
          </w:tcPr>
          <w:p w14:paraId="74430F75">
            <w:pPr>
              <w:pStyle w:val="8"/>
              <w:spacing w:before="107" w:line="213" w:lineRule="auto"/>
              <w:ind w:left="261" w:right="249"/>
              <w:jc w:val="center"/>
              <w:rPr>
                <w:b/>
                <w:sz w:val="21"/>
              </w:rPr>
            </w:pPr>
            <w:r>
              <w:rPr>
                <w:b/>
                <w:sz w:val="21"/>
              </w:rPr>
              <w:t>州级、市级审批指导</w:t>
            </w:r>
          </w:p>
          <w:p w14:paraId="7DB23E1D">
            <w:pPr>
              <w:pStyle w:val="8"/>
              <w:spacing w:line="247" w:lineRule="exact"/>
              <w:ind w:left="30" w:right="20"/>
              <w:jc w:val="center"/>
              <w:rPr>
                <w:b/>
                <w:sz w:val="21"/>
              </w:rPr>
            </w:pPr>
            <w:r>
              <w:rPr>
                <w:b/>
                <w:sz w:val="21"/>
              </w:rPr>
              <w:t>（实施）部门</w:t>
            </w:r>
          </w:p>
        </w:tc>
        <w:tc>
          <w:tcPr>
            <w:tcW w:w="630" w:type="dxa"/>
          </w:tcPr>
          <w:p w14:paraId="13B15D3A">
            <w:pPr>
              <w:pStyle w:val="8"/>
              <w:spacing w:before="9"/>
              <w:rPr>
                <w:rFonts w:ascii="Times New Roman"/>
                <w:sz w:val="19"/>
              </w:rPr>
            </w:pPr>
          </w:p>
          <w:p w14:paraId="1402D19A">
            <w:pPr>
              <w:pStyle w:val="8"/>
              <w:spacing w:line="213" w:lineRule="auto"/>
              <w:ind w:left="105" w:right="92"/>
              <w:rPr>
                <w:b/>
                <w:sz w:val="21"/>
              </w:rPr>
            </w:pPr>
            <w:r>
              <w:rPr>
                <w:b/>
                <w:sz w:val="21"/>
              </w:rPr>
              <w:t>行使层级</w:t>
            </w:r>
          </w:p>
        </w:tc>
        <w:tc>
          <w:tcPr>
            <w:tcW w:w="3150" w:type="dxa"/>
            <w:vMerge w:val="continue"/>
            <w:tcBorders>
              <w:top w:val="nil"/>
            </w:tcBorders>
          </w:tcPr>
          <w:p w14:paraId="21D52B5A">
            <w:pPr>
              <w:rPr>
                <w:sz w:val="2"/>
                <w:szCs w:val="2"/>
              </w:rPr>
            </w:pPr>
          </w:p>
        </w:tc>
        <w:tc>
          <w:tcPr>
            <w:tcW w:w="840" w:type="dxa"/>
            <w:vMerge w:val="continue"/>
            <w:tcBorders>
              <w:top w:val="nil"/>
            </w:tcBorders>
          </w:tcPr>
          <w:p w14:paraId="01EEA090">
            <w:pPr>
              <w:rPr>
                <w:sz w:val="2"/>
                <w:szCs w:val="2"/>
              </w:rPr>
            </w:pPr>
          </w:p>
        </w:tc>
        <w:tc>
          <w:tcPr>
            <w:tcW w:w="630" w:type="dxa"/>
            <w:vMerge w:val="continue"/>
            <w:tcBorders>
              <w:top w:val="nil"/>
            </w:tcBorders>
          </w:tcPr>
          <w:p w14:paraId="1AB295EF">
            <w:pPr>
              <w:rPr>
                <w:sz w:val="2"/>
                <w:szCs w:val="2"/>
              </w:rPr>
            </w:pPr>
          </w:p>
        </w:tc>
        <w:tc>
          <w:tcPr>
            <w:tcW w:w="1155" w:type="dxa"/>
            <w:vMerge w:val="continue"/>
            <w:tcBorders>
              <w:top w:val="nil"/>
            </w:tcBorders>
          </w:tcPr>
          <w:p w14:paraId="7CE7A7DC">
            <w:pPr>
              <w:rPr>
                <w:sz w:val="2"/>
                <w:szCs w:val="2"/>
              </w:rPr>
            </w:pPr>
          </w:p>
        </w:tc>
        <w:tc>
          <w:tcPr>
            <w:tcW w:w="2936" w:type="dxa"/>
            <w:vMerge w:val="continue"/>
            <w:tcBorders>
              <w:top w:val="nil"/>
            </w:tcBorders>
          </w:tcPr>
          <w:p w14:paraId="3DCC8DAF">
            <w:pPr>
              <w:rPr>
                <w:sz w:val="2"/>
                <w:szCs w:val="2"/>
              </w:rPr>
            </w:pPr>
          </w:p>
        </w:tc>
      </w:tr>
      <w:tr w14:paraId="5D65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7" w:hRule="atLeast"/>
        </w:trPr>
        <w:tc>
          <w:tcPr>
            <w:tcW w:w="630" w:type="dxa"/>
          </w:tcPr>
          <w:p w14:paraId="5F266636">
            <w:pPr>
              <w:pStyle w:val="8"/>
              <w:rPr>
                <w:rFonts w:ascii="Times New Roman"/>
                <w:sz w:val="20"/>
              </w:rPr>
            </w:pPr>
          </w:p>
          <w:p w14:paraId="72E57836">
            <w:pPr>
              <w:pStyle w:val="8"/>
              <w:rPr>
                <w:rFonts w:ascii="Times New Roman"/>
                <w:sz w:val="20"/>
              </w:rPr>
            </w:pPr>
          </w:p>
          <w:p w14:paraId="1D91415A">
            <w:pPr>
              <w:pStyle w:val="8"/>
              <w:rPr>
                <w:rFonts w:ascii="Times New Roman"/>
                <w:sz w:val="20"/>
              </w:rPr>
            </w:pPr>
          </w:p>
          <w:p w14:paraId="0A6AD79B">
            <w:pPr>
              <w:pStyle w:val="8"/>
              <w:spacing w:before="170"/>
              <w:ind w:left="10"/>
              <w:jc w:val="center"/>
              <w:rPr>
                <w:sz w:val="21"/>
              </w:rPr>
            </w:pPr>
            <w:r>
              <w:rPr>
                <w:sz w:val="21"/>
              </w:rPr>
              <w:t>20</w:t>
            </w:r>
          </w:p>
        </w:tc>
        <w:tc>
          <w:tcPr>
            <w:tcW w:w="1155" w:type="dxa"/>
          </w:tcPr>
          <w:p w14:paraId="0F05D428">
            <w:pPr>
              <w:pStyle w:val="8"/>
              <w:rPr>
                <w:rFonts w:ascii="Times New Roman"/>
                <w:sz w:val="20"/>
              </w:rPr>
            </w:pPr>
          </w:p>
          <w:p w14:paraId="505E3B81">
            <w:pPr>
              <w:pStyle w:val="8"/>
              <w:rPr>
                <w:rFonts w:ascii="Times New Roman"/>
                <w:sz w:val="20"/>
              </w:rPr>
            </w:pPr>
          </w:p>
          <w:p w14:paraId="58A7DE93">
            <w:pPr>
              <w:pStyle w:val="8"/>
              <w:spacing w:before="10"/>
              <w:rPr>
                <w:rFonts w:ascii="Times New Roman"/>
                <w:sz w:val="15"/>
              </w:rPr>
            </w:pPr>
          </w:p>
          <w:p w14:paraId="68038C8D">
            <w:pPr>
              <w:pStyle w:val="8"/>
              <w:spacing w:line="213" w:lineRule="auto"/>
              <w:ind w:left="50" w:right="43"/>
              <w:jc w:val="center"/>
              <w:rPr>
                <w:sz w:val="21"/>
              </w:rPr>
            </w:pPr>
            <w:r>
              <w:rPr>
                <w:sz w:val="21"/>
              </w:rPr>
              <w:t>医师执业变更注册培训考核</w:t>
            </w:r>
          </w:p>
        </w:tc>
        <w:tc>
          <w:tcPr>
            <w:tcW w:w="1890" w:type="dxa"/>
          </w:tcPr>
          <w:p w14:paraId="3F763D06">
            <w:pPr>
              <w:pStyle w:val="8"/>
              <w:rPr>
                <w:rFonts w:ascii="Times New Roman"/>
                <w:sz w:val="20"/>
              </w:rPr>
            </w:pPr>
          </w:p>
        </w:tc>
        <w:tc>
          <w:tcPr>
            <w:tcW w:w="735" w:type="dxa"/>
          </w:tcPr>
          <w:p w14:paraId="064D0A7E">
            <w:pPr>
              <w:pStyle w:val="8"/>
              <w:rPr>
                <w:rFonts w:ascii="Times New Roman"/>
                <w:sz w:val="20"/>
              </w:rPr>
            </w:pPr>
          </w:p>
        </w:tc>
        <w:tc>
          <w:tcPr>
            <w:tcW w:w="1575" w:type="dxa"/>
          </w:tcPr>
          <w:p w14:paraId="76CCD671">
            <w:pPr>
              <w:pStyle w:val="8"/>
              <w:rPr>
                <w:rFonts w:ascii="Times New Roman"/>
                <w:sz w:val="20"/>
              </w:rPr>
            </w:pPr>
          </w:p>
        </w:tc>
        <w:tc>
          <w:tcPr>
            <w:tcW w:w="630" w:type="dxa"/>
          </w:tcPr>
          <w:p w14:paraId="3935BC92">
            <w:pPr>
              <w:pStyle w:val="8"/>
              <w:rPr>
                <w:rFonts w:ascii="Times New Roman"/>
                <w:sz w:val="20"/>
              </w:rPr>
            </w:pPr>
          </w:p>
        </w:tc>
        <w:tc>
          <w:tcPr>
            <w:tcW w:w="3150" w:type="dxa"/>
          </w:tcPr>
          <w:p w14:paraId="1F0620A2">
            <w:pPr>
              <w:pStyle w:val="8"/>
              <w:spacing w:before="139" w:line="255" w:lineRule="exact"/>
              <w:ind w:left="101" w:right="93"/>
              <w:jc w:val="center"/>
              <w:rPr>
                <w:sz w:val="21"/>
              </w:rPr>
            </w:pPr>
            <w:r>
              <w:rPr>
                <w:w w:val="95"/>
                <w:sz w:val="21"/>
              </w:rPr>
              <w:t>《中华人民共和国执业医师法》</w:t>
            </w:r>
          </w:p>
          <w:p w14:paraId="3DA25083">
            <w:pPr>
              <w:pStyle w:val="8"/>
              <w:spacing w:before="9" w:line="213" w:lineRule="auto"/>
              <w:ind w:left="15" w:right="4"/>
              <w:jc w:val="center"/>
              <w:rPr>
                <w:sz w:val="21"/>
              </w:rPr>
            </w:pPr>
            <w:r>
              <w:rPr>
                <w:spacing w:val="-3"/>
                <w:w w:val="95"/>
                <w:sz w:val="21"/>
              </w:rPr>
              <w:t>《医师执业注册管理办法》</w:t>
            </w:r>
            <w:r>
              <w:rPr>
                <w:w w:val="95"/>
                <w:sz w:val="21"/>
              </w:rPr>
              <w:t>（</w:t>
            </w:r>
            <w:r>
              <w:rPr>
                <w:spacing w:val="-5"/>
                <w:w w:val="95"/>
                <w:sz w:val="21"/>
              </w:rPr>
              <w:t>国家</w:t>
            </w:r>
            <w:r>
              <w:rPr>
                <w:spacing w:val="-6"/>
                <w:sz w:val="21"/>
              </w:rPr>
              <w:t xml:space="preserve">卫生和计划生育委员会令第 </w:t>
            </w:r>
            <w:r>
              <w:rPr>
                <w:sz w:val="21"/>
              </w:rPr>
              <w:t>13</w:t>
            </w:r>
            <w:r>
              <w:rPr>
                <w:spacing w:val="-36"/>
                <w:sz w:val="21"/>
              </w:rPr>
              <w:t xml:space="preserve"> 号</w:t>
            </w:r>
          </w:p>
          <w:p w14:paraId="1EEE90FF">
            <w:pPr>
              <w:pStyle w:val="8"/>
              <w:spacing w:before="1" w:line="213" w:lineRule="auto"/>
              <w:ind w:left="15" w:right="43" w:firstLine="36"/>
              <w:jc w:val="center"/>
              <w:rPr>
                <w:sz w:val="21"/>
              </w:rPr>
            </w:pPr>
            <w:r>
              <w:rPr>
                <w:spacing w:val="-3"/>
                <w:sz w:val="21"/>
              </w:rPr>
              <w:t>《卫生部 中医药局关于下发〈关</w:t>
            </w:r>
            <w:r>
              <w:rPr>
                <w:sz w:val="21"/>
              </w:rPr>
              <w:t>于医师执业注册中执业范围的暂</w:t>
            </w:r>
            <w:r>
              <w:rPr>
                <w:spacing w:val="-14"/>
                <w:sz w:val="21"/>
              </w:rPr>
              <w:t>行规定〉的通知》</w:t>
            </w:r>
            <w:r>
              <w:rPr>
                <w:sz w:val="21"/>
              </w:rPr>
              <w:t>（</w:t>
            </w:r>
            <w:r>
              <w:rPr>
                <w:spacing w:val="-9"/>
                <w:sz w:val="21"/>
              </w:rPr>
              <w:t>卫医发〔</w:t>
            </w:r>
            <w:r>
              <w:rPr>
                <w:sz w:val="21"/>
              </w:rPr>
              <w:t>2001 169</w:t>
            </w:r>
            <w:r>
              <w:rPr>
                <w:spacing w:val="-28"/>
                <w:sz w:val="21"/>
              </w:rPr>
              <w:t xml:space="preserve"> 号</w:t>
            </w:r>
            <w:r>
              <w:rPr>
                <w:sz w:val="21"/>
              </w:rPr>
              <w:t>）</w:t>
            </w:r>
          </w:p>
        </w:tc>
        <w:tc>
          <w:tcPr>
            <w:tcW w:w="840" w:type="dxa"/>
          </w:tcPr>
          <w:p w14:paraId="2F9B6142">
            <w:pPr>
              <w:pStyle w:val="8"/>
              <w:spacing w:before="163" w:line="213" w:lineRule="auto"/>
              <w:ind w:left="105" w:right="93"/>
              <w:rPr>
                <w:sz w:val="21"/>
              </w:rPr>
            </w:pPr>
            <w:r>
              <w:rPr>
                <w:spacing w:val="-6"/>
                <w:sz w:val="21"/>
              </w:rPr>
              <w:t>县级以</w:t>
            </w:r>
            <w:r>
              <w:rPr>
                <w:spacing w:val="-6"/>
                <w:w w:val="95"/>
                <w:sz w:val="21"/>
              </w:rPr>
              <w:t>上卫生</w:t>
            </w:r>
          </w:p>
          <w:p w14:paraId="7B9D572B">
            <w:pPr>
              <w:pStyle w:val="8"/>
              <w:spacing w:before="1" w:line="213" w:lineRule="auto"/>
              <w:ind w:left="105" w:right="93" w:hanging="226"/>
              <w:jc w:val="both"/>
              <w:rPr>
                <w:sz w:val="21"/>
              </w:rPr>
            </w:pPr>
            <w:r>
              <w:rPr>
                <w:spacing w:val="16"/>
                <w:sz w:val="21"/>
              </w:rPr>
              <w:t>）</w:t>
            </w:r>
            <w:r>
              <w:rPr>
                <w:spacing w:val="-5"/>
                <w:sz w:val="21"/>
              </w:rPr>
              <w:t>健康行</w:t>
            </w:r>
            <w:r>
              <w:rPr>
                <w:spacing w:val="-6"/>
                <w:sz w:val="21"/>
              </w:rPr>
              <w:t>政部门</w:t>
            </w:r>
            <w:r>
              <w:rPr>
                <w:spacing w:val="-6"/>
                <w:w w:val="95"/>
                <w:sz w:val="21"/>
              </w:rPr>
              <w:t>委托的</w:t>
            </w:r>
          </w:p>
          <w:p w14:paraId="233450F7">
            <w:pPr>
              <w:pStyle w:val="8"/>
              <w:spacing w:line="233" w:lineRule="exact"/>
              <w:ind w:left="-121"/>
              <w:rPr>
                <w:sz w:val="21"/>
              </w:rPr>
            </w:pPr>
            <w:r>
              <w:rPr>
                <w:spacing w:val="3"/>
                <w:w w:val="95"/>
                <w:sz w:val="21"/>
              </w:rPr>
              <w:t>〕机构或</w:t>
            </w:r>
          </w:p>
          <w:p w14:paraId="1AA4E8E2">
            <w:pPr>
              <w:pStyle w:val="8"/>
              <w:spacing w:line="255" w:lineRule="exact"/>
              <w:ind w:left="208"/>
              <w:rPr>
                <w:sz w:val="21"/>
              </w:rPr>
            </w:pPr>
            <w:r>
              <w:rPr>
                <w:sz w:val="21"/>
              </w:rPr>
              <w:t>组织</w:t>
            </w:r>
          </w:p>
        </w:tc>
        <w:tc>
          <w:tcPr>
            <w:tcW w:w="630" w:type="dxa"/>
          </w:tcPr>
          <w:p w14:paraId="11DCAE7C">
            <w:pPr>
              <w:pStyle w:val="8"/>
              <w:rPr>
                <w:rFonts w:ascii="Times New Roman"/>
                <w:sz w:val="20"/>
              </w:rPr>
            </w:pPr>
          </w:p>
          <w:p w14:paraId="3E3964F5">
            <w:pPr>
              <w:pStyle w:val="8"/>
              <w:rPr>
                <w:rFonts w:ascii="Times New Roman"/>
                <w:sz w:val="20"/>
              </w:rPr>
            </w:pPr>
          </w:p>
          <w:p w14:paraId="726E6604">
            <w:pPr>
              <w:pStyle w:val="8"/>
              <w:spacing w:before="10"/>
              <w:rPr>
                <w:rFonts w:ascii="Times New Roman"/>
                <w:sz w:val="15"/>
              </w:rPr>
            </w:pPr>
          </w:p>
          <w:p w14:paraId="7AE9B972">
            <w:pPr>
              <w:pStyle w:val="8"/>
              <w:spacing w:line="213" w:lineRule="auto"/>
              <w:ind w:left="105" w:right="94"/>
              <w:jc w:val="both"/>
              <w:rPr>
                <w:sz w:val="21"/>
              </w:rPr>
            </w:pPr>
            <w:r>
              <w:rPr>
                <w:sz w:val="21"/>
              </w:rPr>
              <w:t>市场调节价</w:t>
            </w:r>
          </w:p>
        </w:tc>
        <w:tc>
          <w:tcPr>
            <w:tcW w:w="1155" w:type="dxa"/>
          </w:tcPr>
          <w:p w14:paraId="48E0FFC1">
            <w:pPr>
              <w:pStyle w:val="8"/>
              <w:rPr>
                <w:rFonts w:ascii="Times New Roman"/>
                <w:sz w:val="20"/>
              </w:rPr>
            </w:pPr>
          </w:p>
          <w:p w14:paraId="0037864E">
            <w:pPr>
              <w:pStyle w:val="8"/>
              <w:rPr>
                <w:rFonts w:ascii="Times New Roman"/>
                <w:sz w:val="20"/>
              </w:rPr>
            </w:pPr>
          </w:p>
          <w:p w14:paraId="5C5CBE40">
            <w:pPr>
              <w:pStyle w:val="8"/>
              <w:spacing w:before="3"/>
              <w:rPr>
                <w:rFonts w:ascii="Times New Roman"/>
                <w:sz w:val="26"/>
              </w:rPr>
            </w:pPr>
          </w:p>
          <w:p w14:paraId="2E7B248E">
            <w:pPr>
              <w:pStyle w:val="8"/>
              <w:spacing w:before="1" w:line="213" w:lineRule="auto"/>
              <w:ind w:left="262" w:right="42" w:hanging="212"/>
              <w:rPr>
                <w:sz w:val="21"/>
              </w:rPr>
            </w:pPr>
            <w:r>
              <w:rPr>
                <w:sz w:val="21"/>
              </w:rPr>
              <w:t>培训考核合格证明</w:t>
            </w:r>
          </w:p>
        </w:tc>
        <w:tc>
          <w:tcPr>
            <w:tcW w:w="2936" w:type="dxa"/>
          </w:tcPr>
          <w:p w14:paraId="2B74D893">
            <w:pPr>
              <w:pStyle w:val="8"/>
              <w:rPr>
                <w:rFonts w:ascii="Times New Roman"/>
                <w:sz w:val="20"/>
              </w:rPr>
            </w:pPr>
          </w:p>
        </w:tc>
      </w:tr>
      <w:tr w14:paraId="1304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630" w:type="dxa"/>
          </w:tcPr>
          <w:p w14:paraId="1D0EE0BC">
            <w:pPr>
              <w:pStyle w:val="8"/>
              <w:rPr>
                <w:rFonts w:ascii="Times New Roman"/>
                <w:sz w:val="20"/>
              </w:rPr>
            </w:pPr>
          </w:p>
          <w:p w14:paraId="6A1D89F0">
            <w:pPr>
              <w:pStyle w:val="8"/>
              <w:rPr>
                <w:rFonts w:ascii="Times New Roman"/>
                <w:sz w:val="20"/>
              </w:rPr>
            </w:pPr>
          </w:p>
          <w:p w14:paraId="5FE3683F">
            <w:pPr>
              <w:pStyle w:val="8"/>
              <w:rPr>
                <w:rFonts w:ascii="Times New Roman"/>
                <w:sz w:val="20"/>
              </w:rPr>
            </w:pPr>
          </w:p>
          <w:p w14:paraId="1719FB0D">
            <w:pPr>
              <w:pStyle w:val="8"/>
              <w:spacing w:before="149"/>
              <w:ind w:left="10"/>
              <w:jc w:val="center"/>
              <w:rPr>
                <w:sz w:val="21"/>
              </w:rPr>
            </w:pPr>
            <w:r>
              <w:rPr>
                <w:sz w:val="21"/>
              </w:rPr>
              <w:t>21</w:t>
            </w:r>
          </w:p>
        </w:tc>
        <w:tc>
          <w:tcPr>
            <w:tcW w:w="1155" w:type="dxa"/>
          </w:tcPr>
          <w:p w14:paraId="21CED554">
            <w:pPr>
              <w:pStyle w:val="8"/>
              <w:rPr>
                <w:rFonts w:ascii="Times New Roman"/>
                <w:sz w:val="20"/>
              </w:rPr>
            </w:pPr>
          </w:p>
          <w:p w14:paraId="042F969D">
            <w:pPr>
              <w:pStyle w:val="8"/>
              <w:rPr>
                <w:rFonts w:ascii="Times New Roman"/>
                <w:sz w:val="20"/>
              </w:rPr>
            </w:pPr>
          </w:p>
          <w:p w14:paraId="78A5BBC0">
            <w:pPr>
              <w:pStyle w:val="8"/>
              <w:spacing w:before="162" w:line="213" w:lineRule="auto"/>
              <w:ind w:left="50" w:right="43"/>
              <w:jc w:val="center"/>
              <w:rPr>
                <w:sz w:val="21"/>
              </w:rPr>
            </w:pPr>
            <w:r>
              <w:rPr>
                <w:sz w:val="21"/>
              </w:rPr>
              <w:t>护士执业逾期注册培训考核</w:t>
            </w:r>
          </w:p>
        </w:tc>
        <w:tc>
          <w:tcPr>
            <w:tcW w:w="1890" w:type="dxa"/>
          </w:tcPr>
          <w:p w14:paraId="4F9B3837">
            <w:pPr>
              <w:pStyle w:val="8"/>
              <w:rPr>
                <w:rFonts w:ascii="Times New Roman"/>
                <w:sz w:val="20"/>
              </w:rPr>
            </w:pPr>
          </w:p>
          <w:p w14:paraId="5A23AEC0">
            <w:pPr>
              <w:pStyle w:val="8"/>
              <w:rPr>
                <w:rFonts w:ascii="Times New Roman"/>
                <w:sz w:val="20"/>
              </w:rPr>
            </w:pPr>
          </w:p>
          <w:p w14:paraId="1D47DDEB">
            <w:pPr>
              <w:pStyle w:val="8"/>
              <w:rPr>
                <w:rFonts w:ascii="Times New Roman"/>
                <w:sz w:val="20"/>
              </w:rPr>
            </w:pPr>
          </w:p>
          <w:p w14:paraId="7C4C440E">
            <w:pPr>
              <w:pStyle w:val="8"/>
              <w:spacing w:before="149"/>
              <w:ind w:left="14" w:right="8"/>
              <w:jc w:val="center"/>
              <w:rPr>
                <w:sz w:val="21"/>
              </w:rPr>
            </w:pPr>
            <w:r>
              <w:rPr>
                <w:sz w:val="21"/>
              </w:rPr>
              <w:t>护士执业注册</w:t>
            </w:r>
          </w:p>
        </w:tc>
        <w:tc>
          <w:tcPr>
            <w:tcW w:w="735" w:type="dxa"/>
          </w:tcPr>
          <w:p w14:paraId="0AB2D0C5">
            <w:pPr>
              <w:pStyle w:val="8"/>
              <w:rPr>
                <w:rFonts w:ascii="Times New Roman"/>
                <w:sz w:val="20"/>
              </w:rPr>
            </w:pPr>
          </w:p>
        </w:tc>
        <w:tc>
          <w:tcPr>
            <w:tcW w:w="1575" w:type="dxa"/>
          </w:tcPr>
          <w:p w14:paraId="30A86674">
            <w:pPr>
              <w:pStyle w:val="8"/>
              <w:rPr>
                <w:rFonts w:ascii="Times New Roman"/>
                <w:sz w:val="20"/>
              </w:rPr>
            </w:pPr>
          </w:p>
          <w:p w14:paraId="1D2207A6">
            <w:pPr>
              <w:pStyle w:val="8"/>
              <w:rPr>
                <w:rFonts w:ascii="Times New Roman"/>
                <w:sz w:val="20"/>
              </w:rPr>
            </w:pPr>
          </w:p>
          <w:p w14:paraId="72DEA479">
            <w:pPr>
              <w:pStyle w:val="8"/>
              <w:rPr>
                <w:rFonts w:ascii="Times New Roman"/>
                <w:sz w:val="20"/>
              </w:rPr>
            </w:pPr>
          </w:p>
          <w:p w14:paraId="19B33138">
            <w:pPr>
              <w:pStyle w:val="8"/>
              <w:spacing w:before="149"/>
              <w:ind w:left="30" w:right="25"/>
              <w:jc w:val="center"/>
              <w:rPr>
                <w:sz w:val="21"/>
              </w:rPr>
            </w:pPr>
            <w:r>
              <w:rPr>
                <w:sz w:val="21"/>
              </w:rPr>
              <w:t>市卫生健康局</w:t>
            </w:r>
          </w:p>
        </w:tc>
        <w:tc>
          <w:tcPr>
            <w:tcW w:w="630" w:type="dxa"/>
          </w:tcPr>
          <w:p w14:paraId="41294D99">
            <w:pPr>
              <w:pStyle w:val="8"/>
              <w:rPr>
                <w:rFonts w:ascii="Times New Roman"/>
                <w:sz w:val="20"/>
              </w:rPr>
            </w:pPr>
          </w:p>
          <w:p w14:paraId="118598FF">
            <w:pPr>
              <w:pStyle w:val="8"/>
              <w:rPr>
                <w:rFonts w:ascii="Times New Roman"/>
                <w:sz w:val="20"/>
              </w:rPr>
            </w:pPr>
          </w:p>
          <w:p w14:paraId="44512B04">
            <w:pPr>
              <w:pStyle w:val="8"/>
              <w:rPr>
                <w:rFonts w:ascii="Times New Roman"/>
                <w:sz w:val="20"/>
              </w:rPr>
            </w:pPr>
          </w:p>
          <w:p w14:paraId="5CD71FB6">
            <w:pPr>
              <w:pStyle w:val="8"/>
              <w:spacing w:before="149"/>
              <w:ind w:left="8"/>
              <w:jc w:val="center"/>
              <w:rPr>
                <w:sz w:val="21"/>
              </w:rPr>
            </w:pPr>
            <w:r>
              <w:rPr>
                <w:spacing w:val="-10"/>
                <w:sz w:val="21"/>
              </w:rPr>
              <w:t>州、县</w:t>
            </w:r>
          </w:p>
        </w:tc>
        <w:tc>
          <w:tcPr>
            <w:tcW w:w="3150" w:type="dxa"/>
          </w:tcPr>
          <w:p w14:paraId="6E5165F2">
            <w:pPr>
              <w:pStyle w:val="8"/>
              <w:rPr>
                <w:rFonts w:ascii="Times New Roman"/>
                <w:sz w:val="20"/>
              </w:rPr>
            </w:pPr>
          </w:p>
          <w:p w14:paraId="599BDB1B">
            <w:pPr>
              <w:pStyle w:val="8"/>
              <w:rPr>
                <w:rFonts w:ascii="Times New Roman"/>
                <w:sz w:val="20"/>
              </w:rPr>
            </w:pPr>
          </w:p>
          <w:p w14:paraId="73DF07FC">
            <w:pPr>
              <w:pStyle w:val="8"/>
              <w:rPr>
                <w:rFonts w:ascii="Times New Roman"/>
                <w:sz w:val="20"/>
              </w:rPr>
            </w:pPr>
          </w:p>
          <w:p w14:paraId="17B279B6">
            <w:pPr>
              <w:pStyle w:val="8"/>
              <w:spacing w:before="149"/>
              <w:ind w:left="944"/>
              <w:rPr>
                <w:sz w:val="21"/>
              </w:rPr>
            </w:pPr>
            <w:r>
              <w:rPr>
                <w:sz w:val="21"/>
              </w:rPr>
              <w:t>《护士条例》</w:t>
            </w:r>
          </w:p>
        </w:tc>
        <w:tc>
          <w:tcPr>
            <w:tcW w:w="840" w:type="dxa"/>
          </w:tcPr>
          <w:p w14:paraId="21219976">
            <w:pPr>
              <w:pStyle w:val="8"/>
              <w:spacing w:before="17" w:line="240" w:lineRule="exact"/>
              <w:ind w:left="105" w:right="93"/>
              <w:jc w:val="center"/>
              <w:rPr>
                <w:sz w:val="21"/>
              </w:rPr>
            </w:pPr>
            <w:r>
              <w:rPr>
                <w:sz w:val="21"/>
              </w:rPr>
              <w:t>符合国务院卫生主管部门规定条件的医疗卫生机构</w:t>
            </w:r>
          </w:p>
        </w:tc>
        <w:tc>
          <w:tcPr>
            <w:tcW w:w="630" w:type="dxa"/>
          </w:tcPr>
          <w:p w14:paraId="75203D4C">
            <w:pPr>
              <w:pStyle w:val="8"/>
              <w:rPr>
                <w:rFonts w:ascii="Times New Roman"/>
                <w:sz w:val="20"/>
              </w:rPr>
            </w:pPr>
          </w:p>
          <w:p w14:paraId="10AD2C71">
            <w:pPr>
              <w:pStyle w:val="8"/>
              <w:rPr>
                <w:rFonts w:ascii="Times New Roman"/>
                <w:sz w:val="20"/>
              </w:rPr>
            </w:pPr>
          </w:p>
          <w:p w14:paraId="0AD7A672">
            <w:pPr>
              <w:pStyle w:val="8"/>
              <w:spacing w:before="162" w:line="213" w:lineRule="auto"/>
              <w:ind w:left="105" w:right="94"/>
              <w:jc w:val="both"/>
              <w:rPr>
                <w:sz w:val="21"/>
              </w:rPr>
            </w:pPr>
            <w:r>
              <w:rPr>
                <w:sz w:val="21"/>
              </w:rPr>
              <w:t>市场调节价</w:t>
            </w:r>
          </w:p>
        </w:tc>
        <w:tc>
          <w:tcPr>
            <w:tcW w:w="1155" w:type="dxa"/>
          </w:tcPr>
          <w:p w14:paraId="77B488B0">
            <w:pPr>
              <w:pStyle w:val="8"/>
              <w:rPr>
                <w:rFonts w:ascii="Times New Roman"/>
                <w:sz w:val="20"/>
              </w:rPr>
            </w:pPr>
          </w:p>
          <w:p w14:paraId="48FEF439">
            <w:pPr>
              <w:pStyle w:val="8"/>
              <w:rPr>
                <w:rFonts w:ascii="Times New Roman"/>
                <w:sz w:val="20"/>
              </w:rPr>
            </w:pPr>
          </w:p>
          <w:p w14:paraId="1FDB2563">
            <w:pPr>
              <w:pStyle w:val="8"/>
              <w:spacing w:before="6"/>
              <w:rPr>
                <w:rFonts w:ascii="Times New Roman"/>
                <w:sz w:val="24"/>
              </w:rPr>
            </w:pPr>
          </w:p>
          <w:p w14:paraId="320E1B49">
            <w:pPr>
              <w:pStyle w:val="8"/>
              <w:spacing w:line="213" w:lineRule="auto"/>
              <w:ind w:left="262" w:right="42" w:hanging="212"/>
              <w:rPr>
                <w:sz w:val="21"/>
              </w:rPr>
            </w:pPr>
            <w:r>
              <w:rPr>
                <w:sz w:val="21"/>
              </w:rPr>
              <w:t>培训考核合格证明</w:t>
            </w:r>
          </w:p>
        </w:tc>
        <w:tc>
          <w:tcPr>
            <w:tcW w:w="2936" w:type="dxa"/>
          </w:tcPr>
          <w:p w14:paraId="50F7D8F5">
            <w:pPr>
              <w:pStyle w:val="8"/>
              <w:rPr>
                <w:rFonts w:ascii="Times New Roman"/>
                <w:sz w:val="20"/>
              </w:rPr>
            </w:pPr>
          </w:p>
        </w:tc>
      </w:tr>
      <w:tr w14:paraId="526A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trPr>
        <w:tc>
          <w:tcPr>
            <w:tcW w:w="630" w:type="dxa"/>
            <w:tcBorders>
              <w:bottom w:val="nil"/>
            </w:tcBorders>
          </w:tcPr>
          <w:p w14:paraId="1F9CB6AD">
            <w:pPr>
              <w:pStyle w:val="8"/>
              <w:rPr>
                <w:rFonts w:ascii="Times New Roman"/>
                <w:sz w:val="20"/>
              </w:rPr>
            </w:pPr>
          </w:p>
          <w:p w14:paraId="01217D79">
            <w:pPr>
              <w:pStyle w:val="8"/>
              <w:rPr>
                <w:rFonts w:ascii="Times New Roman"/>
                <w:sz w:val="20"/>
              </w:rPr>
            </w:pPr>
          </w:p>
          <w:p w14:paraId="5AF1B1DF">
            <w:pPr>
              <w:pStyle w:val="8"/>
              <w:rPr>
                <w:rFonts w:ascii="Times New Roman"/>
                <w:sz w:val="20"/>
              </w:rPr>
            </w:pPr>
          </w:p>
          <w:p w14:paraId="00703DAC">
            <w:pPr>
              <w:pStyle w:val="8"/>
              <w:rPr>
                <w:rFonts w:ascii="Times New Roman"/>
                <w:sz w:val="20"/>
              </w:rPr>
            </w:pPr>
          </w:p>
          <w:p w14:paraId="55617383">
            <w:pPr>
              <w:pStyle w:val="8"/>
              <w:spacing w:before="8"/>
              <w:rPr>
                <w:rFonts w:ascii="Times New Roman"/>
                <w:sz w:val="27"/>
              </w:rPr>
            </w:pPr>
          </w:p>
          <w:p w14:paraId="39CBCFE2">
            <w:pPr>
              <w:pStyle w:val="8"/>
              <w:ind w:left="10"/>
              <w:jc w:val="center"/>
              <w:rPr>
                <w:sz w:val="21"/>
              </w:rPr>
            </w:pPr>
            <w:r>
              <w:rPr>
                <w:sz w:val="21"/>
              </w:rPr>
              <w:t>22</w:t>
            </w:r>
          </w:p>
        </w:tc>
        <w:tc>
          <w:tcPr>
            <w:tcW w:w="1155" w:type="dxa"/>
            <w:tcBorders>
              <w:bottom w:val="nil"/>
            </w:tcBorders>
          </w:tcPr>
          <w:p w14:paraId="1982010B">
            <w:pPr>
              <w:pStyle w:val="8"/>
              <w:rPr>
                <w:rFonts w:ascii="Times New Roman"/>
                <w:sz w:val="20"/>
              </w:rPr>
            </w:pPr>
          </w:p>
          <w:p w14:paraId="112A637C">
            <w:pPr>
              <w:pStyle w:val="8"/>
              <w:spacing w:before="2"/>
              <w:rPr>
                <w:rFonts w:ascii="Times New Roman"/>
                <w:sz w:val="16"/>
              </w:rPr>
            </w:pPr>
          </w:p>
          <w:p w14:paraId="0871A805">
            <w:pPr>
              <w:pStyle w:val="8"/>
              <w:spacing w:line="240" w:lineRule="exact"/>
              <w:ind w:left="14" w:right="4" w:hanging="3"/>
              <w:jc w:val="center"/>
              <w:rPr>
                <w:sz w:val="21"/>
              </w:rPr>
            </w:pPr>
            <w:r>
              <w:rPr>
                <w:sz w:val="21"/>
              </w:rPr>
              <w:t>非煤矿山、金属冶炼建</w:t>
            </w:r>
            <w:r>
              <w:rPr>
                <w:spacing w:val="-9"/>
                <w:sz w:val="21"/>
              </w:rPr>
              <w:t>设项目， 危</w:t>
            </w:r>
            <w:r>
              <w:rPr>
                <w:sz w:val="21"/>
              </w:rPr>
              <w:t>险化学品、烟花爆竹生产、存储建设项目安全设施设计</w:t>
            </w:r>
          </w:p>
        </w:tc>
        <w:tc>
          <w:tcPr>
            <w:tcW w:w="1890" w:type="dxa"/>
            <w:tcBorders>
              <w:bottom w:val="nil"/>
            </w:tcBorders>
          </w:tcPr>
          <w:p w14:paraId="5DF4FEF9">
            <w:pPr>
              <w:pStyle w:val="8"/>
              <w:rPr>
                <w:rFonts w:ascii="Times New Roman"/>
                <w:sz w:val="20"/>
              </w:rPr>
            </w:pPr>
          </w:p>
          <w:p w14:paraId="1F3695FE">
            <w:pPr>
              <w:pStyle w:val="8"/>
              <w:rPr>
                <w:rFonts w:ascii="Times New Roman"/>
                <w:sz w:val="20"/>
              </w:rPr>
            </w:pPr>
          </w:p>
          <w:p w14:paraId="317EF6C2">
            <w:pPr>
              <w:pStyle w:val="8"/>
              <w:spacing w:before="11"/>
              <w:rPr>
                <w:rFonts w:ascii="Times New Roman"/>
                <w:sz w:val="27"/>
              </w:rPr>
            </w:pPr>
          </w:p>
          <w:p w14:paraId="25958BE6">
            <w:pPr>
              <w:pStyle w:val="8"/>
              <w:spacing w:line="213" w:lineRule="auto"/>
              <w:ind w:left="14" w:right="3" w:hanging="3"/>
              <w:jc w:val="center"/>
              <w:rPr>
                <w:sz w:val="21"/>
              </w:rPr>
            </w:pPr>
            <w:r>
              <w:rPr>
                <w:spacing w:val="-6"/>
                <w:w w:val="95"/>
                <w:sz w:val="21"/>
              </w:rPr>
              <w:t>矿山、金属冶炼建设</w:t>
            </w:r>
            <w:r>
              <w:rPr>
                <w:spacing w:val="-10"/>
                <w:sz w:val="21"/>
              </w:rPr>
              <w:t>项目和用于生产、储</w:t>
            </w:r>
            <w:r>
              <w:rPr>
                <w:sz w:val="21"/>
              </w:rPr>
              <w:t>存危险物品的建设项目的安全设施设计审查</w:t>
            </w:r>
          </w:p>
        </w:tc>
        <w:tc>
          <w:tcPr>
            <w:tcW w:w="735" w:type="dxa"/>
            <w:tcBorders>
              <w:bottom w:val="nil"/>
            </w:tcBorders>
          </w:tcPr>
          <w:p w14:paraId="4EB7908D">
            <w:pPr>
              <w:pStyle w:val="8"/>
              <w:rPr>
                <w:rFonts w:ascii="Times New Roman"/>
                <w:sz w:val="20"/>
              </w:rPr>
            </w:pPr>
          </w:p>
          <w:p w14:paraId="38F8BB68">
            <w:pPr>
              <w:pStyle w:val="8"/>
              <w:rPr>
                <w:rFonts w:ascii="Times New Roman"/>
                <w:sz w:val="20"/>
              </w:rPr>
            </w:pPr>
          </w:p>
          <w:p w14:paraId="3574D87A">
            <w:pPr>
              <w:pStyle w:val="8"/>
              <w:spacing w:before="6"/>
              <w:rPr>
                <w:rFonts w:ascii="Times New Roman"/>
                <w:sz w:val="17"/>
              </w:rPr>
            </w:pPr>
          </w:p>
          <w:p w14:paraId="61C06100">
            <w:pPr>
              <w:pStyle w:val="8"/>
              <w:spacing w:line="213" w:lineRule="auto"/>
              <w:ind w:left="51" w:right="42"/>
              <w:jc w:val="both"/>
              <w:rPr>
                <w:sz w:val="21"/>
              </w:rPr>
            </w:pPr>
            <w:r>
              <w:rPr>
                <w:sz w:val="21"/>
              </w:rPr>
              <w:t>其他金属冶炼建设项目安全设施设计审查</w:t>
            </w:r>
          </w:p>
        </w:tc>
        <w:tc>
          <w:tcPr>
            <w:tcW w:w="1575" w:type="dxa"/>
            <w:tcBorders>
              <w:bottom w:val="nil"/>
            </w:tcBorders>
          </w:tcPr>
          <w:p w14:paraId="53D540D4">
            <w:pPr>
              <w:pStyle w:val="8"/>
              <w:rPr>
                <w:rFonts w:ascii="Times New Roman"/>
                <w:sz w:val="20"/>
              </w:rPr>
            </w:pPr>
          </w:p>
          <w:p w14:paraId="16712370">
            <w:pPr>
              <w:pStyle w:val="8"/>
              <w:rPr>
                <w:rFonts w:ascii="Times New Roman"/>
                <w:sz w:val="20"/>
              </w:rPr>
            </w:pPr>
          </w:p>
          <w:p w14:paraId="70211F0C">
            <w:pPr>
              <w:pStyle w:val="8"/>
              <w:rPr>
                <w:rFonts w:ascii="Times New Roman"/>
                <w:sz w:val="20"/>
              </w:rPr>
            </w:pPr>
          </w:p>
          <w:p w14:paraId="21AE2E0C">
            <w:pPr>
              <w:pStyle w:val="8"/>
              <w:rPr>
                <w:rFonts w:ascii="Times New Roman"/>
                <w:sz w:val="20"/>
              </w:rPr>
            </w:pPr>
          </w:p>
          <w:p w14:paraId="06EADCAC">
            <w:pPr>
              <w:pStyle w:val="8"/>
              <w:spacing w:before="8"/>
              <w:rPr>
                <w:rFonts w:ascii="Times New Roman"/>
                <w:sz w:val="27"/>
              </w:rPr>
            </w:pPr>
          </w:p>
          <w:p w14:paraId="3C42D8D7">
            <w:pPr>
              <w:pStyle w:val="8"/>
              <w:ind w:left="30" w:right="25"/>
              <w:jc w:val="center"/>
              <w:rPr>
                <w:sz w:val="21"/>
              </w:rPr>
            </w:pPr>
            <w:r>
              <w:rPr>
                <w:sz w:val="21"/>
              </w:rPr>
              <w:t>市应急管理局</w:t>
            </w:r>
          </w:p>
        </w:tc>
        <w:tc>
          <w:tcPr>
            <w:tcW w:w="630" w:type="dxa"/>
            <w:tcBorders>
              <w:bottom w:val="nil"/>
            </w:tcBorders>
          </w:tcPr>
          <w:p w14:paraId="40BFF2A0">
            <w:pPr>
              <w:pStyle w:val="8"/>
              <w:rPr>
                <w:rFonts w:ascii="Times New Roman"/>
                <w:sz w:val="20"/>
              </w:rPr>
            </w:pPr>
          </w:p>
          <w:p w14:paraId="026573D5">
            <w:pPr>
              <w:pStyle w:val="8"/>
              <w:rPr>
                <w:rFonts w:ascii="Times New Roman"/>
                <w:sz w:val="20"/>
              </w:rPr>
            </w:pPr>
          </w:p>
          <w:p w14:paraId="58561DD0">
            <w:pPr>
              <w:pStyle w:val="8"/>
              <w:rPr>
                <w:rFonts w:ascii="Times New Roman"/>
                <w:sz w:val="20"/>
              </w:rPr>
            </w:pPr>
          </w:p>
          <w:p w14:paraId="498DAD85">
            <w:pPr>
              <w:pStyle w:val="8"/>
              <w:rPr>
                <w:rFonts w:ascii="Times New Roman"/>
                <w:sz w:val="20"/>
              </w:rPr>
            </w:pPr>
          </w:p>
          <w:p w14:paraId="7645C764">
            <w:pPr>
              <w:pStyle w:val="8"/>
              <w:spacing w:before="8"/>
              <w:rPr>
                <w:rFonts w:ascii="Times New Roman"/>
                <w:sz w:val="27"/>
              </w:rPr>
            </w:pPr>
          </w:p>
          <w:p w14:paraId="790CD969">
            <w:pPr>
              <w:pStyle w:val="8"/>
              <w:ind w:left="8"/>
              <w:jc w:val="center"/>
              <w:rPr>
                <w:sz w:val="21"/>
              </w:rPr>
            </w:pPr>
            <w:r>
              <w:rPr>
                <w:spacing w:val="-10"/>
                <w:sz w:val="21"/>
              </w:rPr>
              <w:t>州、县</w:t>
            </w:r>
          </w:p>
        </w:tc>
        <w:tc>
          <w:tcPr>
            <w:tcW w:w="3150" w:type="dxa"/>
            <w:vMerge w:val="restart"/>
          </w:tcPr>
          <w:p w14:paraId="13538531">
            <w:pPr>
              <w:pStyle w:val="8"/>
              <w:spacing w:before="158" w:line="255" w:lineRule="exact"/>
              <w:ind w:left="101" w:right="93"/>
              <w:jc w:val="center"/>
              <w:rPr>
                <w:sz w:val="21"/>
              </w:rPr>
            </w:pPr>
            <w:r>
              <w:rPr>
                <w:w w:val="95"/>
                <w:sz w:val="21"/>
              </w:rPr>
              <w:t>《中华人民共和国安全生产法》</w:t>
            </w:r>
          </w:p>
          <w:p w14:paraId="05F098F5">
            <w:pPr>
              <w:pStyle w:val="8"/>
              <w:spacing w:before="9" w:line="213" w:lineRule="auto"/>
              <w:ind w:left="15" w:right="4"/>
              <w:jc w:val="both"/>
              <w:rPr>
                <w:sz w:val="21"/>
              </w:rPr>
            </w:pPr>
            <w:r>
              <w:rPr>
                <w:spacing w:val="-3"/>
                <w:w w:val="95"/>
                <w:sz w:val="21"/>
              </w:rPr>
              <w:t>《建设项目安全设施“三同时”监</w:t>
            </w:r>
            <w:r>
              <w:rPr>
                <w:spacing w:val="-8"/>
                <w:sz w:val="21"/>
              </w:rPr>
              <w:t>督管理办法》</w:t>
            </w:r>
            <w:r>
              <w:rPr>
                <w:sz w:val="21"/>
              </w:rPr>
              <w:t>（</w:t>
            </w:r>
            <w:r>
              <w:rPr>
                <w:spacing w:val="-2"/>
                <w:sz w:val="21"/>
              </w:rPr>
              <w:t>国家安全生产监督</w:t>
            </w:r>
            <w:r>
              <w:rPr>
                <w:spacing w:val="-8"/>
                <w:sz w:val="21"/>
              </w:rPr>
              <w:t xml:space="preserve">管理总局令第 </w:t>
            </w:r>
            <w:r>
              <w:rPr>
                <w:sz w:val="21"/>
              </w:rPr>
              <w:t>36</w:t>
            </w:r>
            <w:r>
              <w:rPr>
                <w:spacing w:val="-8"/>
                <w:sz w:val="21"/>
              </w:rPr>
              <w:t xml:space="preserve"> 号发布，国家安</w:t>
            </w:r>
          </w:p>
          <w:p w14:paraId="18490F99">
            <w:pPr>
              <w:pStyle w:val="8"/>
              <w:spacing w:before="1" w:line="213" w:lineRule="auto"/>
              <w:ind w:left="53" w:right="43"/>
              <w:jc w:val="center"/>
              <w:rPr>
                <w:sz w:val="21"/>
              </w:rPr>
            </w:pPr>
            <w:r>
              <w:rPr>
                <w:spacing w:val="-5"/>
                <w:sz w:val="21"/>
              </w:rPr>
              <w:t xml:space="preserve">全生产监督管理总局令第 </w:t>
            </w:r>
            <w:r>
              <w:rPr>
                <w:sz w:val="21"/>
              </w:rPr>
              <w:t>77</w:t>
            </w:r>
            <w:r>
              <w:rPr>
                <w:spacing w:val="-23"/>
                <w:sz w:val="21"/>
              </w:rPr>
              <w:t xml:space="preserve"> 号修</w:t>
            </w:r>
            <w:r>
              <w:rPr>
                <w:sz w:val="21"/>
              </w:rPr>
              <w:t>正）</w:t>
            </w:r>
          </w:p>
          <w:p w14:paraId="29E401ED">
            <w:pPr>
              <w:pStyle w:val="8"/>
              <w:spacing w:before="2" w:line="213" w:lineRule="auto"/>
              <w:ind w:left="15" w:right="4" w:hanging="1"/>
              <w:jc w:val="center"/>
              <w:rPr>
                <w:sz w:val="21"/>
              </w:rPr>
            </w:pPr>
            <w:r>
              <w:rPr>
                <w:sz w:val="21"/>
              </w:rPr>
              <w:t>《危险化学品建设项目安全监督</w:t>
            </w:r>
            <w:r>
              <w:rPr>
                <w:spacing w:val="-6"/>
                <w:w w:val="95"/>
                <w:sz w:val="21"/>
              </w:rPr>
              <w:t>管理办法》</w:t>
            </w:r>
            <w:r>
              <w:rPr>
                <w:w w:val="95"/>
                <w:sz w:val="21"/>
              </w:rPr>
              <w:t>（</w:t>
            </w:r>
            <w:r>
              <w:rPr>
                <w:spacing w:val="-2"/>
                <w:w w:val="95"/>
                <w:sz w:val="21"/>
              </w:rPr>
              <w:t>国家安全生产监督管</w:t>
            </w:r>
            <w:r>
              <w:rPr>
                <w:spacing w:val="-10"/>
                <w:sz w:val="21"/>
              </w:rPr>
              <w:t xml:space="preserve">理总局令第 </w:t>
            </w:r>
            <w:r>
              <w:rPr>
                <w:sz w:val="21"/>
              </w:rPr>
              <w:t>45</w:t>
            </w:r>
            <w:r>
              <w:rPr>
                <w:spacing w:val="-8"/>
                <w:sz w:val="21"/>
              </w:rPr>
              <w:t xml:space="preserve"> 号发布，国家安全</w:t>
            </w:r>
          </w:p>
          <w:p w14:paraId="58B59F3B">
            <w:pPr>
              <w:pStyle w:val="8"/>
              <w:spacing w:line="248" w:lineRule="exact"/>
              <w:ind w:left="2" w:right="97"/>
              <w:jc w:val="center"/>
              <w:rPr>
                <w:sz w:val="21"/>
              </w:rPr>
            </w:pPr>
            <w:r>
              <w:rPr>
                <w:spacing w:val="-7"/>
                <w:sz w:val="21"/>
              </w:rPr>
              <w:t xml:space="preserve">生产监督管理总局令第 </w:t>
            </w:r>
            <w:r>
              <w:rPr>
                <w:sz w:val="21"/>
              </w:rPr>
              <w:t>79</w:t>
            </w:r>
            <w:r>
              <w:rPr>
                <w:spacing w:val="-18"/>
                <w:sz w:val="21"/>
              </w:rPr>
              <w:t xml:space="preserve"> 号修正</w:t>
            </w:r>
          </w:p>
        </w:tc>
        <w:tc>
          <w:tcPr>
            <w:tcW w:w="840" w:type="dxa"/>
            <w:tcBorders>
              <w:bottom w:val="nil"/>
            </w:tcBorders>
          </w:tcPr>
          <w:p w14:paraId="5FDA61B9">
            <w:pPr>
              <w:pStyle w:val="8"/>
              <w:rPr>
                <w:rFonts w:ascii="Times New Roman"/>
                <w:sz w:val="20"/>
              </w:rPr>
            </w:pPr>
          </w:p>
          <w:p w14:paraId="1E21CDCA">
            <w:pPr>
              <w:pStyle w:val="8"/>
              <w:rPr>
                <w:rFonts w:ascii="Times New Roman"/>
                <w:sz w:val="20"/>
              </w:rPr>
            </w:pPr>
          </w:p>
          <w:p w14:paraId="30BC1C8D">
            <w:pPr>
              <w:pStyle w:val="8"/>
              <w:rPr>
                <w:rFonts w:ascii="Times New Roman"/>
                <w:sz w:val="20"/>
              </w:rPr>
            </w:pPr>
          </w:p>
          <w:p w14:paraId="4F500A5F">
            <w:pPr>
              <w:pStyle w:val="8"/>
              <w:spacing w:before="4"/>
              <w:rPr>
                <w:rFonts w:ascii="Times New Roman"/>
                <w:sz w:val="18"/>
              </w:rPr>
            </w:pPr>
          </w:p>
          <w:p w14:paraId="219507F1">
            <w:pPr>
              <w:pStyle w:val="8"/>
              <w:spacing w:line="213" w:lineRule="auto"/>
              <w:ind w:left="105" w:right="93"/>
              <w:jc w:val="both"/>
              <w:rPr>
                <w:sz w:val="21"/>
              </w:rPr>
            </w:pPr>
            <w:r>
              <w:rPr>
                <w:sz w:val="21"/>
              </w:rPr>
              <w:t>具备相应资质的设计单位</w:t>
            </w:r>
          </w:p>
        </w:tc>
        <w:tc>
          <w:tcPr>
            <w:tcW w:w="630" w:type="dxa"/>
            <w:tcBorders>
              <w:bottom w:val="nil"/>
            </w:tcBorders>
          </w:tcPr>
          <w:p w14:paraId="072E8481">
            <w:pPr>
              <w:pStyle w:val="8"/>
              <w:rPr>
                <w:rFonts w:ascii="Times New Roman"/>
                <w:sz w:val="20"/>
              </w:rPr>
            </w:pPr>
          </w:p>
          <w:p w14:paraId="2F0D31CF">
            <w:pPr>
              <w:pStyle w:val="8"/>
              <w:rPr>
                <w:rFonts w:ascii="Times New Roman"/>
                <w:sz w:val="20"/>
              </w:rPr>
            </w:pPr>
          </w:p>
          <w:p w14:paraId="67CE2467">
            <w:pPr>
              <w:pStyle w:val="8"/>
              <w:rPr>
                <w:rFonts w:ascii="Times New Roman"/>
                <w:sz w:val="20"/>
              </w:rPr>
            </w:pPr>
          </w:p>
          <w:p w14:paraId="1E674D8D">
            <w:pPr>
              <w:pStyle w:val="8"/>
              <w:spacing w:before="9"/>
              <w:rPr>
                <w:rFonts w:ascii="Times New Roman"/>
                <w:sz w:val="28"/>
              </w:rPr>
            </w:pPr>
          </w:p>
          <w:p w14:paraId="0B29FD80">
            <w:pPr>
              <w:pStyle w:val="8"/>
              <w:spacing w:line="213" w:lineRule="auto"/>
              <w:ind w:left="105" w:right="94"/>
              <w:jc w:val="both"/>
              <w:rPr>
                <w:sz w:val="21"/>
              </w:rPr>
            </w:pPr>
            <w:r>
              <w:rPr>
                <w:sz w:val="21"/>
              </w:rPr>
              <w:t>市场调节价</w:t>
            </w:r>
          </w:p>
        </w:tc>
        <w:tc>
          <w:tcPr>
            <w:tcW w:w="1155" w:type="dxa"/>
            <w:tcBorders>
              <w:bottom w:val="nil"/>
            </w:tcBorders>
          </w:tcPr>
          <w:p w14:paraId="054D46ED">
            <w:pPr>
              <w:pStyle w:val="8"/>
              <w:rPr>
                <w:rFonts w:ascii="Times New Roman"/>
                <w:sz w:val="20"/>
              </w:rPr>
            </w:pPr>
          </w:p>
          <w:p w14:paraId="1E36A4AC">
            <w:pPr>
              <w:pStyle w:val="8"/>
              <w:rPr>
                <w:rFonts w:ascii="Times New Roman"/>
                <w:sz w:val="20"/>
              </w:rPr>
            </w:pPr>
          </w:p>
          <w:p w14:paraId="43B639EB">
            <w:pPr>
              <w:pStyle w:val="8"/>
              <w:rPr>
                <w:rFonts w:ascii="Times New Roman"/>
                <w:sz w:val="20"/>
              </w:rPr>
            </w:pPr>
          </w:p>
          <w:p w14:paraId="0E5BA564">
            <w:pPr>
              <w:pStyle w:val="8"/>
              <w:rPr>
                <w:rFonts w:ascii="Times New Roman"/>
                <w:sz w:val="20"/>
              </w:rPr>
            </w:pPr>
          </w:p>
          <w:p w14:paraId="29C52FE2">
            <w:pPr>
              <w:pStyle w:val="8"/>
              <w:spacing w:before="3"/>
              <w:rPr>
                <w:rFonts w:ascii="Times New Roman"/>
                <w:sz w:val="19"/>
              </w:rPr>
            </w:pPr>
          </w:p>
          <w:p w14:paraId="4EED0DE3">
            <w:pPr>
              <w:pStyle w:val="8"/>
              <w:spacing w:line="213" w:lineRule="auto"/>
              <w:ind w:left="262" w:right="42" w:hanging="212"/>
              <w:rPr>
                <w:sz w:val="21"/>
              </w:rPr>
            </w:pPr>
            <w:r>
              <w:rPr>
                <w:sz w:val="21"/>
              </w:rPr>
              <w:t>安全设施设计专篇</w:t>
            </w:r>
          </w:p>
        </w:tc>
        <w:tc>
          <w:tcPr>
            <w:tcW w:w="2936" w:type="dxa"/>
            <w:vMerge w:val="restart"/>
          </w:tcPr>
          <w:p w14:paraId="2C93E1F9">
            <w:pPr>
              <w:pStyle w:val="8"/>
              <w:rPr>
                <w:rFonts w:ascii="Times New Roman"/>
                <w:sz w:val="20"/>
              </w:rPr>
            </w:pPr>
          </w:p>
        </w:tc>
      </w:tr>
      <w:tr w14:paraId="0135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0" w:type="dxa"/>
            <w:tcBorders>
              <w:top w:val="nil"/>
            </w:tcBorders>
          </w:tcPr>
          <w:p w14:paraId="0ED47EE6">
            <w:pPr>
              <w:pStyle w:val="8"/>
              <w:rPr>
                <w:rFonts w:ascii="Times New Roman"/>
                <w:sz w:val="20"/>
              </w:rPr>
            </w:pPr>
          </w:p>
        </w:tc>
        <w:tc>
          <w:tcPr>
            <w:tcW w:w="1155" w:type="dxa"/>
            <w:tcBorders>
              <w:top w:val="nil"/>
            </w:tcBorders>
          </w:tcPr>
          <w:p w14:paraId="70404FB2">
            <w:pPr>
              <w:pStyle w:val="8"/>
              <w:rPr>
                <w:rFonts w:ascii="Times New Roman"/>
                <w:sz w:val="20"/>
              </w:rPr>
            </w:pPr>
          </w:p>
        </w:tc>
        <w:tc>
          <w:tcPr>
            <w:tcW w:w="1890" w:type="dxa"/>
            <w:tcBorders>
              <w:top w:val="nil"/>
            </w:tcBorders>
          </w:tcPr>
          <w:p w14:paraId="75518448">
            <w:pPr>
              <w:pStyle w:val="8"/>
              <w:rPr>
                <w:rFonts w:ascii="Times New Roman"/>
                <w:sz w:val="20"/>
              </w:rPr>
            </w:pPr>
          </w:p>
        </w:tc>
        <w:tc>
          <w:tcPr>
            <w:tcW w:w="735" w:type="dxa"/>
            <w:tcBorders>
              <w:top w:val="nil"/>
            </w:tcBorders>
          </w:tcPr>
          <w:p w14:paraId="24419C45">
            <w:pPr>
              <w:pStyle w:val="8"/>
              <w:rPr>
                <w:rFonts w:ascii="Times New Roman"/>
                <w:sz w:val="20"/>
              </w:rPr>
            </w:pPr>
          </w:p>
        </w:tc>
        <w:tc>
          <w:tcPr>
            <w:tcW w:w="1575" w:type="dxa"/>
            <w:tcBorders>
              <w:top w:val="nil"/>
            </w:tcBorders>
          </w:tcPr>
          <w:p w14:paraId="5A951B18">
            <w:pPr>
              <w:pStyle w:val="8"/>
              <w:rPr>
                <w:rFonts w:ascii="Times New Roman"/>
                <w:sz w:val="20"/>
              </w:rPr>
            </w:pPr>
          </w:p>
        </w:tc>
        <w:tc>
          <w:tcPr>
            <w:tcW w:w="630" w:type="dxa"/>
            <w:tcBorders>
              <w:top w:val="nil"/>
            </w:tcBorders>
          </w:tcPr>
          <w:p w14:paraId="42FA4E16">
            <w:pPr>
              <w:pStyle w:val="8"/>
              <w:rPr>
                <w:rFonts w:ascii="Times New Roman"/>
                <w:sz w:val="20"/>
              </w:rPr>
            </w:pPr>
          </w:p>
        </w:tc>
        <w:tc>
          <w:tcPr>
            <w:tcW w:w="3150" w:type="dxa"/>
            <w:vMerge w:val="continue"/>
            <w:tcBorders>
              <w:top w:val="nil"/>
            </w:tcBorders>
          </w:tcPr>
          <w:p w14:paraId="021F2D05">
            <w:pPr>
              <w:rPr>
                <w:sz w:val="2"/>
                <w:szCs w:val="2"/>
              </w:rPr>
            </w:pPr>
          </w:p>
        </w:tc>
        <w:tc>
          <w:tcPr>
            <w:tcW w:w="840" w:type="dxa"/>
            <w:tcBorders>
              <w:top w:val="nil"/>
            </w:tcBorders>
          </w:tcPr>
          <w:p w14:paraId="7F3C9986">
            <w:pPr>
              <w:pStyle w:val="8"/>
              <w:spacing w:line="242" w:lineRule="exact"/>
              <w:ind w:left="-121"/>
              <w:rPr>
                <w:sz w:val="21"/>
              </w:rPr>
            </w:pPr>
            <w:r>
              <w:rPr>
                <w:w w:val="99"/>
                <w:sz w:val="21"/>
              </w:rPr>
              <w:t>）</w:t>
            </w:r>
          </w:p>
        </w:tc>
        <w:tc>
          <w:tcPr>
            <w:tcW w:w="630" w:type="dxa"/>
            <w:tcBorders>
              <w:top w:val="nil"/>
            </w:tcBorders>
          </w:tcPr>
          <w:p w14:paraId="452FD324">
            <w:pPr>
              <w:pStyle w:val="8"/>
              <w:rPr>
                <w:rFonts w:ascii="Times New Roman"/>
                <w:sz w:val="20"/>
              </w:rPr>
            </w:pPr>
          </w:p>
        </w:tc>
        <w:tc>
          <w:tcPr>
            <w:tcW w:w="1155" w:type="dxa"/>
            <w:tcBorders>
              <w:top w:val="nil"/>
            </w:tcBorders>
          </w:tcPr>
          <w:p w14:paraId="5B6820BB">
            <w:pPr>
              <w:pStyle w:val="8"/>
              <w:rPr>
                <w:rFonts w:ascii="Times New Roman"/>
                <w:sz w:val="20"/>
              </w:rPr>
            </w:pPr>
          </w:p>
        </w:tc>
        <w:tc>
          <w:tcPr>
            <w:tcW w:w="2936" w:type="dxa"/>
            <w:vMerge w:val="continue"/>
            <w:tcBorders>
              <w:top w:val="nil"/>
            </w:tcBorders>
          </w:tcPr>
          <w:p w14:paraId="2744B2C0">
            <w:pPr>
              <w:rPr>
                <w:sz w:val="2"/>
                <w:szCs w:val="2"/>
              </w:rPr>
            </w:pPr>
          </w:p>
        </w:tc>
      </w:tr>
    </w:tbl>
    <w:p w14:paraId="35972FC5">
      <w:pPr>
        <w:spacing w:after="0"/>
        <w:rPr>
          <w:sz w:val="2"/>
          <w:szCs w:val="2"/>
        </w:rPr>
        <w:sectPr>
          <w:pgSz w:w="16840" w:h="11910" w:orient="landscape"/>
          <w:pgMar w:top="1100" w:right="320" w:bottom="920" w:left="600" w:header="0" w:footer="738" w:gutter="0"/>
          <w:cols w:space="720" w:num="1"/>
        </w:sectPr>
      </w:pPr>
    </w:p>
    <w:p w14:paraId="18364BFC">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1B68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409A3AA2">
            <w:pPr>
              <w:pStyle w:val="8"/>
              <w:rPr>
                <w:rFonts w:ascii="Times New Roman"/>
                <w:sz w:val="20"/>
              </w:rPr>
            </w:pPr>
          </w:p>
          <w:p w14:paraId="360DA676">
            <w:pPr>
              <w:pStyle w:val="8"/>
              <w:spacing w:before="3"/>
              <w:rPr>
                <w:rFonts w:ascii="Times New Roman"/>
                <w:sz w:val="24"/>
              </w:rPr>
            </w:pPr>
          </w:p>
          <w:p w14:paraId="7FFABCCC">
            <w:pPr>
              <w:pStyle w:val="8"/>
              <w:ind w:left="104"/>
              <w:rPr>
                <w:b/>
                <w:sz w:val="21"/>
              </w:rPr>
            </w:pPr>
            <w:r>
              <w:rPr>
                <w:b/>
                <w:sz w:val="21"/>
              </w:rPr>
              <w:t>序号</w:t>
            </w:r>
          </w:p>
        </w:tc>
        <w:tc>
          <w:tcPr>
            <w:tcW w:w="1155" w:type="dxa"/>
            <w:vMerge w:val="restart"/>
          </w:tcPr>
          <w:p w14:paraId="470AD296">
            <w:pPr>
              <w:pStyle w:val="8"/>
              <w:spacing w:before="5"/>
              <w:rPr>
                <w:rFonts w:ascii="Times New Roman"/>
                <w:sz w:val="25"/>
              </w:rPr>
            </w:pPr>
          </w:p>
          <w:p w14:paraId="56309CA2">
            <w:pPr>
              <w:pStyle w:val="8"/>
              <w:spacing w:line="213" w:lineRule="auto"/>
              <w:ind w:left="156" w:right="144"/>
              <w:jc w:val="both"/>
              <w:rPr>
                <w:b/>
                <w:sz w:val="21"/>
              </w:rPr>
            </w:pPr>
            <w:r>
              <w:rPr>
                <w:b/>
                <w:sz w:val="21"/>
              </w:rPr>
              <w:t>行政审批中介服务事项名称</w:t>
            </w:r>
          </w:p>
        </w:tc>
        <w:tc>
          <w:tcPr>
            <w:tcW w:w="4830" w:type="dxa"/>
            <w:gridSpan w:val="4"/>
          </w:tcPr>
          <w:p w14:paraId="51345164">
            <w:pPr>
              <w:pStyle w:val="8"/>
              <w:spacing w:before="44"/>
              <w:ind w:left="1574"/>
              <w:rPr>
                <w:b/>
                <w:sz w:val="21"/>
              </w:rPr>
            </w:pPr>
            <w:r>
              <w:rPr>
                <w:b/>
                <w:sz w:val="21"/>
              </w:rPr>
              <w:t>涉及行政许可事项</w:t>
            </w:r>
          </w:p>
        </w:tc>
        <w:tc>
          <w:tcPr>
            <w:tcW w:w="3150" w:type="dxa"/>
            <w:vMerge w:val="restart"/>
          </w:tcPr>
          <w:p w14:paraId="357B005E">
            <w:pPr>
              <w:pStyle w:val="8"/>
              <w:rPr>
                <w:rFonts w:ascii="Times New Roman"/>
                <w:sz w:val="20"/>
              </w:rPr>
            </w:pPr>
          </w:p>
          <w:p w14:paraId="7300B0EA">
            <w:pPr>
              <w:pStyle w:val="8"/>
              <w:spacing w:before="3"/>
              <w:rPr>
                <w:rFonts w:ascii="Times New Roman"/>
                <w:sz w:val="24"/>
              </w:rPr>
            </w:pPr>
          </w:p>
          <w:p w14:paraId="0FB988BA">
            <w:pPr>
              <w:pStyle w:val="8"/>
              <w:ind w:left="629"/>
              <w:rPr>
                <w:b/>
                <w:sz w:val="21"/>
              </w:rPr>
            </w:pPr>
            <w:r>
              <w:rPr>
                <w:b/>
                <w:sz w:val="21"/>
              </w:rPr>
              <w:t>中介服务原设定依据</w:t>
            </w:r>
          </w:p>
        </w:tc>
        <w:tc>
          <w:tcPr>
            <w:tcW w:w="840" w:type="dxa"/>
            <w:vMerge w:val="restart"/>
          </w:tcPr>
          <w:p w14:paraId="77A2699E">
            <w:pPr>
              <w:pStyle w:val="8"/>
              <w:spacing w:before="5"/>
              <w:rPr>
                <w:rFonts w:ascii="Times New Roman"/>
                <w:sz w:val="25"/>
              </w:rPr>
            </w:pPr>
          </w:p>
          <w:p w14:paraId="0309D020">
            <w:pPr>
              <w:pStyle w:val="8"/>
              <w:spacing w:line="213" w:lineRule="auto"/>
              <w:ind w:left="314" w:right="91" w:hanging="209"/>
              <w:rPr>
                <w:b/>
                <w:sz w:val="21"/>
              </w:rPr>
            </w:pPr>
            <w:r>
              <w:rPr>
                <w:b/>
                <w:sz w:val="21"/>
              </w:rPr>
              <w:t>中介服务</w:t>
            </w:r>
          </w:p>
          <w:p w14:paraId="28FC1D85">
            <w:pPr>
              <w:pStyle w:val="8"/>
              <w:spacing w:line="247" w:lineRule="exact"/>
              <w:ind w:left="208"/>
              <w:rPr>
                <w:b/>
                <w:sz w:val="21"/>
              </w:rPr>
            </w:pPr>
            <w:r>
              <w:rPr>
                <w:b/>
                <w:sz w:val="21"/>
              </w:rPr>
              <w:t>机构</w:t>
            </w:r>
          </w:p>
        </w:tc>
        <w:tc>
          <w:tcPr>
            <w:tcW w:w="630" w:type="dxa"/>
            <w:vMerge w:val="restart"/>
          </w:tcPr>
          <w:p w14:paraId="46CF7569">
            <w:pPr>
              <w:pStyle w:val="8"/>
              <w:rPr>
                <w:rFonts w:ascii="Times New Roman"/>
                <w:sz w:val="20"/>
              </w:rPr>
            </w:pPr>
          </w:p>
          <w:p w14:paraId="13520BC1">
            <w:pPr>
              <w:pStyle w:val="8"/>
              <w:spacing w:before="10"/>
              <w:rPr>
                <w:rFonts w:ascii="Times New Roman"/>
                <w:sz w:val="15"/>
              </w:rPr>
            </w:pPr>
          </w:p>
          <w:p w14:paraId="39FAA719">
            <w:pPr>
              <w:pStyle w:val="8"/>
              <w:spacing w:line="213" w:lineRule="auto"/>
              <w:ind w:left="105" w:right="92"/>
              <w:rPr>
                <w:b/>
                <w:sz w:val="21"/>
              </w:rPr>
            </w:pPr>
            <w:r>
              <w:rPr>
                <w:b/>
                <w:sz w:val="21"/>
              </w:rPr>
              <w:t>收费性质</w:t>
            </w:r>
          </w:p>
        </w:tc>
        <w:tc>
          <w:tcPr>
            <w:tcW w:w="1155" w:type="dxa"/>
            <w:vMerge w:val="restart"/>
          </w:tcPr>
          <w:p w14:paraId="70AC875D">
            <w:pPr>
              <w:pStyle w:val="8"/>
              <w:rPr>
                <w:rFonts w:ascii="Times New Roman"/>
                <w:sz w:val="20"/>
              </w:rPr>
            </w:pPr>
          </w:p>
          <w:p w14:paraId="3E315700">
            <w:pPr>
              <w:pStyle w:val="8"/>
              <w:spacing w:before="10"/>
              <w:rPr>
                <w:rFonts w:ascii="Times New Roman"/>
                <w:sz w:val="15"/>
              </w:rPr>
            </w:pPr>
          </w:p>
          <w:p w14:paraId="7DF10624">
            <w:pPr>
              <w:pStyle w:val="8"/>
              <w:spacing w:line="213" w:lineRule="auto"/>
              <w:ind w:left="156" w:right="143"/>
              <w:rPr>
                <w:b/>
                <w:sz w:val="21"/>
              </w:rPr>
            </w:pPr>
            <w:r>
              <w:rPr>
                <w:b/>
                <w:sz w:val="21"/>
              </w:rPr>
              <w:t>中介服务结果要件</w:t>
            </w:r>
          </w:p>
        </w:tc>
        <w:tc>
          <w:tcPr>
            <w:tcW w:w="2936" w:type="dxa"/>
            <w:vMerge w:val="restart"/>
          </w:tcPr>
          <w:p w14:paraId="35092418">
            <w:pPr>
              <w:pStyle w:val="8"/>
              <w:rPr>
                <w:rFonts w:ascii="Times New Roman"/>
                <w:sz w:val="20"/>
              </w:rPr>
            </w:pPr>
          </w:p>
          <w:p w14:paraId="4EC5ECE5">
            <w:pPr>
              <w:pStyle w:val="8"/>
              <w:spacing w:before="3"/>
              <w:rPr>
                <w:rFonts w:ascii="Times New Roman"/>
                <w:sz w:val="24"/>
              </w:rPr>
            </w:pPr>
          </w:p>
          <w:p w14:paraId="68119F1C">
            <w:pPr>
              <w:pStyle w:val="8"/>
              <w:ind w:left="12" w:right="2"/>
              <w:jc w:val="center"/>
              <w:rPr>
                <w:b/>
                <w:sz w:val="21"/>
              </w:rPr>
            </w:pPr>
            <w:r>
              <w:rPr>
                <w:b/>
                <w:sz w:val="21"/>
              </w:rPr>
              <w:t>备注</w:t>
            </w:r>
          </w:p>
        </w:tc>
      </w:tr>
      <w:tr w14:paraId="736C0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6D844ED8">
            <w:pPr>
              <w:rPr>
                <w:sz w:val="2"/>
                <w:szCs w:val="2"/>
              </w:rPr>
            </w:pPr>
          </w:p>
        </w:tc>
        <w:tc>
          <w:tcPr>
            <w:tcW w:w="1155" w:type="dxa"/>
            <w:vMerge w:val="continue"/>
            <w:tcBorders>
              <w:top w:val="nil"/>
            </w:tcBorders>
          </w:tcPr>
          <w:p w14:paraId="45506B65">
            <w:pPr>
              <w:rPr>
                <w:sz w:val="2"/>
                <w:szCs w:val="2"/>
              </w:rPr>
            </w:pPr>
          </w:p>
        </w:tc>
        <w:tc>
          <w:tcPr>
            <w:tcW w:w="1890" w:type="dxa"/>
          </w:tcPr>
          <w:p w14:paraId="5CFAE292">
            <w:pPr>
              <w:pStyle w:val="8"/>
              <w:spacing w:before="2"/>
              <w:rPr>
                <w:rFonts w:ascii="Times New Roman"/>
                <w:sz w:val="28"/>
              </w:rPr>
            </w:pPr>
          </w:p>
          <w:p w14:paraId="2E605015">
            <w:pPr>
              <w:pStyle w:val="8"/>
              <w:ind w:left="525"/>
              <w:rPr>
                <w:b/>
                <w:sz w:val="21"/>
              </w:rPr>
            </w:pPr>
            <w:r>
              <w:rPr>
                <w:b/>
                <w:sz w:val="21"/>
              </w:rPr>
              <w:t>主项名称</w:t>
            </w:r>
          </w:p>
        </w:tc>
        <w:tc>
          <w:tcPr>
            <w:tcW w:w="735" w:type="dxa"/>
          </w:tcPr>
          <w:p w14:paraId="24573C2F">
            <w:pPr>
              <w:pStyle w:val="8"/>
              <w:spacing w:before="9"/>
              <w:rPr>
                <w:rFonts w:ascii="Times New Roman"/>
                <w:sz w:val="19"/>
              </w:rPr>
            </w:pPr>
          </w:p>
          <w:p w14:paraId="7A5E67C6">
            <w:pPr>
              <w:pStyle w:val="8"/>
              <w:spacing w:line="213" w:lineRule="auto"/>
              <w:ind w:left="262" w:right="40" w:hanging="212"/>
              <w:rPr>
                <w:b/>
                <w:sz w:val="21"/>
              </w:rPr>
            </w:pPr>
            <w:r>
              <w:rPr>
                <w:b/>
                <w:sz w:val="21"/>
              </w:rPr>
              <w:t>子项名称</w:t>
            </w:r>
          </w:p>
        </w:tc>
        <w:tc>
          <w:tcPr>
            <w:tcW w:w="1575" w:type="dxa"/>
          </w:tcPr>
          <w:p w14:paraId="3126800F">
            <w:pPr>
              <w:pStyle w:val="8"/>
              <w:spacing w:before="107" w:line="213" w:lineRule="auto"/>
              <w:ind w:left="261" w:right="249"/>
              <w:jc w:val="center"/>
              <w:rPr>
                <w:b/>
                <w:sz w:val="21"/>
              </w:rPr>
            </w:pPr>
            <w:r>
              <w:rPr>
                <w:b/>
                <w:sz w:val="21"/>
              </w:rPr>
              <w:t>州级、市级审批指导</w:t>
            </w:r>
          </w:p>
          <w:p w14:paraId="07656AB4">
            <w:pPr>
              <w:pStyle w:val="8"/>
              <w:spacing w:line="247" w:lineRule="exact"/>
              <w:ind w:left="30" w:right="20"/>
              <w:jc w:val="center"/>
              <w:rPr>
                <w:b/>
                <w:sz w:val="21"/>
              </w:rPr>
            </w:pPr>
            <w:r>
              <w:rPr>
                <w:b/>
                <w:sz w:val="21"/>
              </w:rPr>
              <w:t>（实施）部门</w:t>
            </w:r>
          </w:p>
        </w:tc>
        <w:tc>
          <w:tcPr>
            <w:tcW w:w="630" w:type="dxa"/>
          </w:tcPr>
          <w:p w14:paraId="38603EFD">
            <w:pPr>
              <w:pStyle w:val="8"/>
              <w:spacing w:before="9"/>
              <w:rPr>
                <w:rFonts w:ascii="Times New Roman"/>
                <w:sz w:val="19"/>
              </w:rPr>
            </w:pPr>
          </w:p>
          <w:p w14:paraId="494EC892">
            <w:pPr>
              <w:pStyle w:val="8"/>
              <w:spacing w:line="213" w:lineRule="auto"/>
              <w:ind w:left="105" w:right="92"/>
              <w:rPr>
                <w:b/>
                <w:sz w:val="21"/>
              </w:rPr>
            </w:pPr>
            <w:r>
              <w:rPr>
                <w:b/>
                <w:sz w:val="21"/>
              </w:rPr>
              <w:t>行使层级</w:t>
            </w:r>
          </w:p>
        </w:tc>
        <w:tc>
          <w:tcPr>
            <w:tcW w:w="3150" w:type="dxa"/>
            <w:vMerge w:val="continue"/>
            <w:tcBorders>
              <w:top w:val="nil"/>
            </w:tcBorders>
          </w:tcPr>
          <w:p w14:paraId="655A540E">
            <w:pPr>
              <w:rPr>
                <w:sz w:val="2"/>
                <w:szCs w:val="2"/>
              </w:rPr>
            </w:pPr>
          </w:p>
        </w:tc>
        <w:tc>
          <w:tcPr>
            <w:tcW w:w="840" w:type="dxa"/>
            <w:vMerge w:val="continue"/>
            <w:tcBorders>
              <w:top w:val="nil"/>
            </w:tcBorders>
          </w:tcPr>
          <w:p w14:paraId="26C4684C">
            <w:pPr>
              <w:rPr>
                <w:sz w:val="2"/>
                <w:szCs w:val="2"/>
              </w:rPr>
            </w:pPr>
          </w:p>
        </w:tc>
        <w:tc>
          <w:tcPr>
            <w:tcW w:w="630" w:type="dxa"/>
            <w:vMerge w:val="continue"/>
            <w:tcBorders>
              <w:top w:val="nil"/>
            </w:tcBorders>
          </w:tcPr>
          <w:p w14:paraId="2D5B0C7F">
            <w:pPr>
              <w:rPr>
                <w:sz w:val="2"/>
                <w:szCs w:val="2"/>
              </w:rPr>
            </w:pPr>
          </w:p>
        </w:tc>
        <w:tc>
          <w:tcPr>
            <w:tcW w:w="1155" w:type="dxa"/>
            <w:vMerge w:val="continue"/>
            <w:tcBorders>
              <w:top w:val="nil"/>
            </w:tcBorders>
          </w:tcPr>
          <w:p w14:paraId="14F43A84">
            <w:pPr>
              <w:rPr>
                <w:sz w:val="2"/>
                <w:szCs w:val="2"/>
              </w:rPr>
            </w:pPr>
          </w:p>
        </w:tc>
        <w:tc>
          <w:tcPr>
            <w:tcW w:w="2936" w:type="dxa"/>
            <w:vMerge w:val="continue"/>
            <w:tcBorders>
              <w:top w:val="nil"/>
            </w:tcBorders>
          </w:tcPr>
          <w:p w14:paraId="5C170E1C">
            <w:pPr>
              <w:rPr>
                <w:sz w:val="2"/>
                <w:szCs w:val="2"/>
              </w:rPr>
            </w:pPr>
          </w:p>
        </w:tc>
      </w:tr>
      <w:tr w14:paraId="2EAD3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2" w:hRule="atLeast"/>
        </w:trPr>
        <w:tc>
          <w:tcPr>
            <w:tcW w:w="630" w:type="dxa"/>
            <w:tcBorders>
              <w:bottom w:val="nil"/>
            </w:tcBorders>
          </w:tcPr>
          <w:p w14:paraId="5A7B907A">
            <w:pPr>
              <w:pStyle w:val="8"/>
              <w:rPr>
                <w:rFonts w:ascii="Times New Roman"/>
                <w:sz w:val="20"/>
              </w:rPr>
            </w:pPr>
          </w:p>
        </w:tc>
        <w:tc>
          <w:tcPr>
            <w:tcW w:w="1155" w:type="dxa"/>
            <w:tcBorders>
              <w:bottom w:val="nil"/>
            </w:tcBorders>
          </w:tcPr>
          <w:p w14:paraId="0FC89081">
            <w:pPr>
              <w:pStyle w:val="8"/>
              <w:rPr>
                <w:rFonts w:ascii="Times New Roman"/>
                <w:sz w:val="20"/>
              </w:rPr>
            </w:pPr>
          </w:p>
          <w:p w14:paraId="4C2276CD">
            <w:pPr>
              <w:pStyle w:val="8"/>
              <w:rPr>
                <w:rFonts w:ascii="Times New Roman"/>
                <w:sz w:val="20"/>
              </w:rPr>
            </w:pPr>
          </w:p>
          <w:p w14:paraId="23C26176">
            <w:pPr>
              <w:pStyle w:val="8"/>
              <w:rPr>
                <w:rFonts w:ascii="Times New Roman"/>
                <w:sz w:val="20"/>
              </w:rPr>
            </w:pPr>
          </w:p>
          <w:p w14:paraId="2996DB3C">
            <w:pPr>
              <w:pStyle w:val="8"/>
              <w:rPr>
                <w:rFonts w:ascii="Times New Roman"/>
                <w:sz w:val="20"/>
              </w:rPr>
            </w:pPr>
          </w:p>
          <w:p w14:paraId="297C1F0B">
            <w:pPr>
              <w:pStyle w:val="8"/>
              <w:rPr>
                <w:rFonts w:ascii="Times New Roman"/>
                <w:sz w:val="20"/>
              </w:rPr>
            </w:pPr>
          </w:p>
          <w:p w14:paraId="4604B6FD">
            <w:pPr>
              <w:pStyle w:val="8"/>
              <w:rPr>
                <w:rFonts w:ascii="Times New Roman"/>
                <w:sz w:val="20"/>
              </w:rPr>
            </w:pPr>
          </w:p>
          <w:p w14:paraId="55E26C09">
            <w:pPr>
              <w:pStyle w:val="8"/>
              <w:rPr>
                <w:rFonts w:ascii="Times New Roman"/>
                <w:sz w:val="20"/>
              </w:rPr>
            </w:pPr>
          </w:p>
          <w:p w14:paraId="440D471A">
            <w:pPr>
              <w:pStyle w:val="8"/>
              <w:rPr>
                <w:rFonts w:ascii="Times New Roman"/>
                <w:sz w:val="20"/>
              </w:rPr>
            </w:pPr>
          </w:p>
          <w:p w14:paraId="3966155E">
            <w:pPr>
              <w:pStyle w:val="8"/>
              <w:rPr>
                <w:rFonts w:ascii="Times New Roman"/>
                <w:sz w:val="20"/>
              </w:rPr>
            </w:pPr>
          </w:p>
          <w:p w14:paraId="56636D73">
            <w:pPr>
              <w:pStyle w:val="8"/>
              <w:rPr>
                <w:rFonts w:ascii="Times New Roman"/>
                <w:sz w:val="20"/>
              </w:rPr>
            </w:pPr>
          </w:p>
          <w:p w14:paraId="28463CEB">
            <w:pPr>
              <w:pStyle w:val="8"/>
              <w:rPr>
                <w:rFonts w:ascii="Times New Roman"/>
                <w:sz w:val="20"/>
              </w:rPr>
            </w:pPr>
          </w:p>
          <w:p w14:paraId="7F50E666">
            <w:pPr>
              <w:pStyle w:val="8"/>
              <w:rPr>
                <w:rFonts w:ascii="Times New Roman"/>
                <w:sz w:val="20"/>
              </w:rPr>
            </w:pPr>
          </w:p>
          <w:p w14:paraId="64BE0D75">
            <w:pPr>
              <w:pStyle w:val="8"/>
              <w:rPr>
                <w:rFonts w:ascii="Times New Roman"/>
                <w:sz w:val="20"/>
              </w:rPr>
            </w:pPr>
          </w:p>
          <w:p w14:paraId="06750DC2">
            <w:pPr>
              <w:pStyle w:val="8"/>
              <w:spacing w:before="143" w:line="230" w:lineRule="exact"/>
              <w:ind w:left="30" w:right="25"/>
              <w:jc w:val="center"/>
              <w:rPr>
                <w:sz w:val="21"/>
              </w:rPr>
            </w:pPr>
            <w:r>
              <w:rPr>
                <w:sz w:val="21"/>
              </w:rPr>
              <w:t>非煤矿山建</w:t>
            </w:r>
          </w:p>
        </w:tc>
        <w:tc>
          <w:tcPr>
            <w:tcW w:w="1890" w:type="dxa"/>
            <w:tcBorders>
              <w:bottom w:val="nil"/>
            </w:tcBorders>
          </w:tcPr>
          <w:p w14:paraId="6367B4C7">
            <w:pPr>
              <w:pStyle w:val="8"/>
              <w:rPr>
                <w:rFonts w:ascii="Times New Roman"/>
                <w:sz w:val="20"/>
              </w:rPr>
            </w:pPr>
          </w:p>
        </w:tc>
        <w:tc>
          <w:tcPr>
            <w:tcW w:w="735" w:type="dxa"/>
            <w:vMerge w:val="restart"/>
          </w:tcPr>
          <w:p w14:paraId="549CE973">
            <w:pPr>
              <w:pStyle w:val="8"/>
              <w:rPr>
                <w:rFonts w:ascii="Times New Roman"/>
                <w:sz w:val="20"/>
              </w:rPr>
            </w:pPr>
          </w:p>
        </w:tc>
        <w:tc>
          <w:tcPr>
            <w:tcW w:w="1575" w:type="dxa"/>
            <w:tcBorders>
              <w:bottom w:val="nil"/>
            </w:tcBorders>
          </w:tcPr>
          <w:p w14:paraId="3B1C02EE">
            <w:pPr>
              <w:pStyle w:val="8"/>
              <w:rPr>
                <w:rFonts w:ascii="Times New Roman"/>
                <w:sz w:val="20"/>
              </w:rPr>
            </w:pPr>
          </w:p>
        </w:tc>
        <w:tc>
          <w:tcPr>
            <w:tcW w:w="630" w:type="dxa"/>
            <w:tcBorders>
              <w:bottom w:val="nil"/>
            </w:tcBorders>
          </w:tcPr>
          <w:p w14:paraId="08DD6C56">
            <w:pPr>
              <w:pStyle w:val="8"/>
              <w:rPr>
                <w:rFonts w:ascii="Times New Roman"/>
                <w:sz w:val="20"/>
              </w:rPr>
            </w:pPr>
          </w:p>
        </w:tc>
        <w:tc>
          <w:tcPr>
            <w:tcW w:w="3150" w:type="dxa"/>
            <w:vMerge w:val="restart"/>
          </w:tcPr>
          <w:p w14:paraId="5CE90072">
            <w:pPr>
              <w:pStyle w:val="8"/>
              <w:spacing w:before="72" w:line="235" w:lineRule="exact"/>
              <w:ind w:left="15"/>
              <w:rPr>
                <w:sz w:val="21"/>
              </w:rPr>
            </w:pPr>
            <w:r>
              <w:rPr>
                <w:w w:val="95"/>
                <w:sz w:val="21"/>
              </w:rPr>
              <w:t>《中华人民共和国安全生产法》</w:t>
            </w:r>
          </w:p>
          <w:p w14:paraId="71686BB2">
            <w:pPr>
              <w:pStyle w:val="8"/>
              <w:spacing w:line="200" w:lineRule="exact"/>
              <w:ind w:left="15"/>
              <w:rPr>
                <w:sz w:val="21"/>
              </w:rPr>
            </w:pPr>
            <w:r>
              <w:rPr>
                <w:sz w:val="21"/>
              </w:rPr>
              <w:t>《安全生产许可证条例》</w:t>
            </w:r>
          </w:p>
          <w:p w14:paraId="12353201">
            <w:pPr>
              <w:pStyle w:val="8"/>
              <w:spacing w:line="199" w:lineRule="exact"/>
              <w:ind w:left="15"/>
              <w:rPr>
                <w:sz w:val="21"/>
              </w:rPr>
            </w:pPr>
            <w:r>
              <w:rPr>
                <w:sz w:val="21"/>
              </w:rPr>
              <w:t>《危险化学品安全管理条例》</w:t>
            </w:r>
          </w:p>
          <w:p w14:paraId="66893925">
            <w:pPr>
              <w:pStyle w:val="8"/>
              <w:spacing w:line="200" w:lineRule="exact"/>
              <w:ind w:left="15"/>
              <w:rPr>
                <w:sz w:val="21"/>
              </w:rPr>
            </w:pPr>
            <w:r>
              <w:rPr>
                <w:sz w:val="21"/>
              </w:rPr>
              <w:t>《烟花爆竹安全管理条例》</w:t>
            </w:r>
          </w:p>
          <w:p w14:paraId="016F2B6F">
            <w:pPr>
              <w:pStyle w:val="8"/>
              <w:spacing w:before="21" w:line="177" w:lineRule="auto"/>
              <w:ind w:left="15" w:right="2"/>
              <w:jc w:val="both"/>
              <w:rPr>
                <w:sz w:val="21"/>
              </w:rPr>
            </w:pPr>
            <w:r>
              <w:rPr>
                <w:spacing w:val="-3"/>
                <w:w w:val="95"/>
                <w:sz w:val="21"/>
              </w:rPr>
              <w:t>《建设项目安全设施“三同时”监</w:t>
            </w:r>
            <w:r>
              <w:rPr>
                <w:spacing w:val="-8"/>
                <w:w w:val="95"/>
                <w:sz w:val="21"/>
              </w:rPr>
              <w:t>督管理办法》</w:t>
            </w:r>
            <w:r>
              <w:rPr>
                <w:w w:val="95"/>
                <w:sz w:val="21"/>
              </w:rPr>
              <w:t>（国家安全生产监督</w:t>
            </w:r>
            <w:r>
              <w:rPr>
                <w:spacing w:val="-4"/>
                <w:sz w:val="21"/>
              </w:rPr>
              <w:t xml:space="preserve">管理总局令第 </w:t>
            </w:r>
            <w:r>
              <w:rPr>
                <w:sz w:val="21"/>
              </w:rPr>
              <w:t>36</w:t>
            </w:r>
            <w:r>
              <w:rPr>
                <w:spacing w:val="-4"/>
                <w:sz w:val="21"/>
              </w:rPr>
              <w:t xml:space="preserve"> 号发布，国家安</w:t>
            </w:r>
          </w:p>
          <w:p w14:paraId="5362C969">
            <w:pPr>
              <w:pStyle w:val="8"/>
              <w:spacing w:before="3" w:line="177" w:lineRule="auto"/>
              <w:ind w:left="15" w:right="2"/>
              <w:jc w:val="both"/>
              <w:rPr>
                <w:sz w:val="21"/>
              </w:rPr>
            </w:pPr>
            <w:r>
              <w:rPr>
                <w:sz w:val="21"/>
              </w:rPr>
              <w:t>全生产监督管理总局令第 77</w:t>
            </w:r>
            <w:r>
              <w:rPr>
                <w:spacing w:val="-21"/>
                <w:sz w:val="21"/>
              </w:rPr>
              <w:t xml:space="preserve"> 号修</w:t>
            </w:r>
            <w:r>
              <w:rPr>
                <w:sz w:val="21"/>
              </w:rPr>
              <w:t>正）</w:t>
            </w:r>
          </w:p>
          <w:p w14:paraId="7FDE5507">
            <w:pPr>
              <w:pStyle w:val="8"/>
              <w:spacing w:line="177" w:lineRule="auto"/>
              <w:ind w:left="15" w:right="2"/>
              <w:jc w:val="both"/>
              <w:rPr>
                <w:sz w:val="21"/>
              </w:rPr>
            </w:pPr>
            <w:r>
              <w:rPr>
                <w:spacing w:val="12"/>
                <w:w w:val="95"/>
                <w:sz w:val="21"/>
              </w:rPr>
              <w:t>《危险化学品建设项目安全监督</w:t>
            </w:r>
            <w:r>
              <w:rPr>
                <w:spacing w:val="-6"/>
                <w:w w:val="95"/>
                <w:sz w:val="21"/>
              </w:rPr>
              <w:t>管理办法》</w:t>
            </w:r>
            <w:r>
              <w:rPr>
                <w:w w:val="95"/>
                <w:sz w:val="21"/>
              </w:rPr>
              <w:t>（国家安全生产监督管</w:t>
            </w:r>
            <w:r>
              <w:rPr>
                <w:spacing w:val="-5"/>
                <w:sz w:val="21"/>
              </w:rPr>
              <w:t xml:space="preserve">理总局令第 </w:t>
            </w:r>
            <w:r>
              <w:rPr>
                <w:sz w:val="21"/>
              </w:rPr>
              <w:t>45</w:t>
            </w:r>
            <w:r>
              <w:rPr>
                <w:spacing w:val="-3"/>
                <w:sz w:val="21"/>
              </w:rPr>
              <w:t xml:space="preserve"> 号发布，国家安全</w:t>
            </w:r>
          </w:p>
          <w:p w14:paraId="6704B130">
            <w:pPr>
              <w:pStyle w:val="8"/>
              <w:spacing w:line="183" w:lineRule="exact"/>
              <w:ind w:left="15"/>
              <w:jc w:val="both"/>
              <w:rPr>
                <w:sz w:val="21"/>
              </w:rPr>
            </w:pPr>
            <w:r>
              <w:rPr>
                <w:spacing w:val="-7"/>
                <w:sz w:val="21"/>
              </w:rPr>
              <w:t xml:space="preserve">生产监督管理总局令第 </w:t>
            </w:r>
            <w:r>
              <w:rPr>
                <w:sz w:val="21"/>
              </w:rPr>
              <w:t>79</w:t>
            </w:r>
            <w:r>
              <w:rPr>
                <w:spacing w:val="-18"/>
                <w:sz w:val="21"/>
              </w:rPr>
              <w:t xml:space="preserve"> 号修正</w:t>
            </w:r>
          </w:p>
          <w:p w14:paraId="79462538">
            <w:pPr>
              <w:pStyle w:val="8"/>
              <w:spacing w:before="21" w:line="177" w:lineRule="auto"/>
              <w:ind w:left="15" w:right="2"/>
              <w:jc w:val="both"/>
              <w:rPr>
                <w:sz w:val="21"/>
              </w:rPr>
            </w:pPr>
            <w:r>
              <w:rPr>
                <w:spacing w:val="12"/>
                <w:w w:val="95"/>
                <w:sz w:val="21"/>
              </w:rPr>
              <w:t>《非煤矿矿山企业安全生产许可</w:t>
            </w:r>
            <w:r>
              <w:rPr>
                <w:spacing w:val="-5"/>
                <w:w w:val="95"/>
                <w:sz w:val="21"/>
              </w:rPr>
              <w:t>证实施办法》</w:t>
            </w:r>
            <w:r>
              <w:rPr>
                <w:w w:val="95"/>
                <w:sz w:val="21"/>
              </w:rPr>
              <w:t>（国家安全生产监督</w:t>
            </w:r>
            <w:r>
              <w:rPr>
                <w:spacing w:val="-4"/>
                <w:sz w:val="21"/>
              </w:rPr>
              <w:t xml:space="preserve">管理总局令第 </w:t>
            </w:r>
            <w:r>
              <w:rPr>
                <w:sz w:val="21"/>
              </w:rPr>
              <w:t>20</w:t>
            </w:r>
            <w:r>
              <w:rPr>
                <w:spacing w:val="-4"/>
                <w:sz w:val="21"/>
              </w:rPr>
              <w:t xml:space="preserve"> 号发布，国家安</w:t>
            </w:r>
          </w:p>
          <w:p w14:paraId="1B87DE60">
            <w:pPr>
              <w:pStyle w:val="8"/>
              <w:spacing w:before="3" w:line="177" w:lineRule="auto"/>
              <w:ind w:left="15" w:right="2"/>
              <w:jc w:val="both"/>
              <w:rPr>
                <w:sz w:val="21"/>
              </w:rPr>
            </w:pPr>
            <w:r>
              <w:rPr>
                <w:sz w:val="21"/>
              </w:rPr>
              <w:t>全生产监督管理总局令第 78</w:t>
            </w:r>
            <w:r>
              <w:rPr>
                <w:spacing w:val="-21"/>
                <w:sz w:val="21"/>
              </w:rPr>
              <w:t xml:space="preserve"> 号修</w:t>
            </w:r>
            <w:r>
              <w:rPr>
                <w:sz w:val="21"/>
              </w:rPr>
              <w:t>正）</w:t>
            </w:r>
          </w:p>
          <w:p w14:paraId="211F98EF">
            <w:pPr>
              <w:pStyle w:val="8"/>
              <w:spacing w:line="177" w:lineRule="auto"/>
              <w:ind w:left="15" w:right="4"/>
              <w:jc w:val="both"/>
              <w:rPr>
                <w:sz w:val="21"/>
              </w:rPr>
            </w:pPr>
            <w:r>
              <w:rPr>
                <w:spacing w:val="12"/>
                <w:w w:val="95"/>
                <w:sz w:val="21"/>
              </w:rPr>
              <w:t>《危险化学品生产企业安全生产</w:t>
            </w:r>
            <w:r>
              <w:rPr>
                <w:spacing w:val="-4"/>
                <w:sz w:val="21"/>
              </w:rPr>
              <w:t>许可证实施办法》</w:t>
            </w:r>
            <w:r>
              <w:rPr>
                <w:sz w:val="21"/>
              </w:rPr>
              <w:t>（</w:t>
            </w:r>
            <w:r>
              <w:rPr>
                <w:spacing w:val="-2"/>
                <w:sz w:val="21"/>
              </w:rPr>
              <w:t>国家安全生产</w:t>
            </w:r>
            <w:r>
              <w:rPr>
                <w:spacing w:val="-1"/>
                <w:sz w:val="21"/>
              </w:rPr>
              <w:t xml:space="preserve">监督管理总局令第 </w:t>
            </w:r>
            <w:r>
              <w:rPr>
                <w:sz w:val="21"/>
              </w:rPr>
              <w:t>41</w:t>
            </w:r>
            <w:r>
              <w:rPr>
                <w:spacing w:val="-8"/>
                <w:sz w:val="21"/>
              </w:rPr>
              <w:t xml:space="preserve"> 号发布，国</w:t>
            </w:r>
          </w:p>
          <w:p w14:paraId="78B718F2">
            <w:pPr>
              <w:pStyle w:val="8"/>
              <w:spacing w:before="2" w:line="177" w:lineRule="auto"/>
              <w:ind w:left="15" w:right="3"/>
              <w:jc w:val="both"/>
              <w:rPr>
                <w:sz w:val="21"/>
              </w:rPr>
            </w:pPr>
            <w:r>
              <w:rPr>
                <w:spacing w:val="3"/>
                <w:sz w:val="21"/>
              </w:rPr>
              <w:t xml:space="preserve">家安全生产监督管理总局令第 </w:t>
            </w:r>
            <w:r>
              <w:rPr>
                <w:sz w:val="21"/>
              </w:rPr>
              <w:t xml:space="preserve">79 </w:t>
            </w:r>
            <w:r>
              <w:rPr>
                <w:spacing w:val="-5"/>
                <w:w w:val="95"/>
                <w:sz w:val="21"/>
              </w:rPr>
              <w:t>号第一次修正，国家安全生产监督</w:t>
            </w:r>
            <w:r>
              <w:rPr>
                <w:spacing w:val="-6"/>
                <w:sz w:val="21"/>
              </w:rPr>
              <w:t xml:space="preserve">管理总局令第 </w:t>
            </w:r>
            <w:r>
              <w:rPr>
                <w:sz w:val="21"/>
              </w:rPr>
              <w:t>89</w:t>
            </w:r>
            <w:r>
              <w:rPr>
                <w:spacing w:val="-9"/>
                <w:sz w:val="21"/>
              </w:rPr>
              <w:t xml:space="preserve"> 号第二次修正</w:t>
            </w:r>
            <w:r>
              <w:rPr>
                <w:sz w:val="21"/>
              </w:rPr>
              <w:t>）</w:t>
            </w:r>
          </w:p>
          <w:p w14:paraId="1602CABA">
            <w:pPr>
              <w:pStyle w:val="8"/>
              <w:spacing w:before="3" w:line="177" w:lineRule="auto"/>
              <w:ind w:left="15" w:right="4"/>
              <w:jc w:val="both"/>
              <w:rPr>
                <w:sz w:val="21"/>
              </w:rPr>
            </w:pPr>
            <w:r>
              <w:rPr>
                <w:spacing w:val="12"/>
                <w:w w:val="95"/>
                <w:sz w:val="21"/>
              </w:rPr>
              <w:t>《烟花爆竹生产企业安全生产许</w:t>
            </w:r>
            <w:r>
              <w:rPr>
                <w:spacing w:val="-5"/>
                <w:sz w:val="21"/>
              </w:rPr>
              <w:t>可证实施办法》</w:t>
            </w:r>
            <w:r>
              <w:rPr>
                <w:sz w:val="21"/>
              </w:rPr>
              <w:t>（</w:t>
            </w:r>
            <w:r>
              <w:rPr>
                <w:spacing w:val="-2"/>
                <w:sz w:val="21"/>
              </w:rPr>
              <w:t>国家安全生产监</w:t>
            </w:r>
            <w:r>
              <w:rPr>
                <w:spacing w:val="-7"/>
                <w:sz w:val="21"/>
              </w:rPr>
              <w:t xml:space="preserve">督管理总局令第 </w:t>
            </w:r>
            <w:r>
              <w:rPr>
                <w:sz w:val="21"/>
              </w:rPr>
              <w:t>54</w:t>
            </w:r>
            <w:r>
              <w:rPr>
                <w:spacing w:val="-27"/>
                <w:sz w:val="21"/>
              </w:rPr>
              <w:t xml:space="preserve"> 号</w:t>
            </w:r>
            <w:r>
              <w:rPr>
                <w:sz w:val="21"/>
              </w:rPr>
              <w:t>）</w:t>
            </w:r>
          </w:p>
          <w:p w14:paraId="72B30D11">
            <w:pPr>
              <w:pStyle w:val="8"/>
              <w:spacing w:before="3" w:line="177" w:lineRule="auto"/>
              <w:ind w:left="15" w:right="2"/>
              <w:jc w:val="both"/>
              <w:rPr>
                <w:sz w:val="21"/>
              </w:rPr>
            </w:pPr>
            <w:r>
              <w:rPr>
                <w:spacing w:val="12"/>
                <w:w w:val="95"/>
                <w:sz w:val="21"/>
              </w:rPr>
              <w:t>《危险化学品经营许可证管理办</w:t>
            </w:r>
            <w:r>
              <w:rPr>
                <w:spacing w:val="-15"/>
                <w:w w:val="95"/>
                <w:sz w:val="21"/>
              </w:rPr>
              <w:t>法》</w:t>
            </w:r>
            <w:r>
              <w:rPr>
                <w:w w:val="95"/>
                <w:sz w:val="21"/>
              </w:rPr>
              <w:t>（国家安全生产监督管理总局</w:t>
            </w:r>
            <w:r>
              <w:rPr>
                <w:spacing w:val="-16"/>
                <w:sz w:val="21"/>
              </w:rPr>
              <w:t xml:space="preserve">令第 </w:t>
            </w:r>
            <w:r>
              <w:rPr>
                <w:sz w:val="21"/>
              </w:rPr>
              <w:t>55</w:t>
            </w:r>
            <w:r>
              <w:rPr>
                <w:spacing w:val="-3"/>
                <w:sz w:val="21"/>
              </w:rPr>
              <w:t xml:space="preserve"> 号发布，国家安全生产监</w:t>
            </w:r>
          </w:p>
          <w:p w14:paraId="7CE0A7D3">
            <w:pPr>
              <w:pStyle w:val="8"/>
              <w:spacing w:line="183" w:lineRule="exact"/>
              <w:ind w:left="15"/>
              <w:jc w:val="both"/>
              <w:rPr>
                <w:sz w:val="21"/>
              </w:rPr>
            </w:pPr>
            <w:r>
              <w:rPr>
                <w:sz w:val="21"/>
              </w:rPr>
              <w:t>督管理总局令第 79 号修正）</w:t>
            </w:r>
          </w:p>
          <w:p w14:paraId="447997DC">
            <w:pPr>
              <w:pStyle w:val="8"/>
              <w:spacing w:before="21" w:line="177" w:lineRule="auto"/>
              <w:ind w:left="15" w:right="2"/>
              <w:jc w:val="both"/>
              <w:rPr>
                <w:sz w:val="21"/>
              </w:rPr>
            </w:pPr>
            <w:r>
              <w:rPr>
                <w:spacing w:val="12"/>
                <w:w w:val="95"/>
                <w:sz w:val="21"/>
              </w:rPr>
              <w:t>《危险化学品安全使用许可证实</w:t>
            </w:r>
            <w:r>
              <w:rPr>
                <w:spacing w:val="-8"/>
                <w:w w:val="95"/>
                <w:sz w:val="21"/>
              </w:rPr>
              <w:t>施办法》</w:t>
            </w:r>
            <w:r>
              <w:rPr>
                <w:w w:val="95"/>
                <w:sz w:val="21"/>
              </w:rPr>
              <w:t>（国家安全生产监督管理</w:t>
            </w:r>
            <w:r>
              <w:rPr>
                <w:spacing w:val="-7"/>
                <w:sz w:val="21"/>
              </w:rPr>
              <w:t xml:space="preserve">总局令第 </w:t>
            </w:r>
            <w:r>
              <w:rPr>
                <w:sz w:val="21"/>
              </w:rPr>
              <w:t>57</w:t>
            </w:r>
            <w:r>
              <w:rPr>
                <w:spacing w:val="-3"/>
                <w:sz w:val="21"/>
              </w:rPr>
              <w:t xml:space="preserve"> 号发布，国家安全生</w:t>
            </w:r>
          </w:p>
          <w:p w14:paraId="2E4A1E35">
            <w:pPr>
              <w:pStyle w:val="8"/>
              <w:spacing w:before="2" w:line="177" w:lineRule="auto"/>
              <w:ind w:left="15" w:right="2"/>
              <w:jc w:val="both"/>
              <w:rPr>
                <w:sz w:val="21"/>
              </w:rPr>
            </w:pPr>
            <w:r>
              <w:rPr>
                <w:sz w:val="21"/>
              </w:rPr>
              <w:t>产监督管理总局令第 79</w:t>
            </w:r>
            <w:r>
              <w:rPr>
                <w:spacing w:val="-13"/>
                <w:sz w:val="21"/>
              </w:rPr>
              <w:t xml:space="preserve"> 号第一次</w:t>
            </w:r>
            <w:r>
              <w:rPr>
                <w:spacing w:val="-6"/>
                <w:w w:val="95"/>
                <w:sz w:val="21"/>
              </w:rPr>
              <w:t>修正，国家安全生产监督管理总局</w:t>
            </w:r>
            <w:r>
              <w:rPr>
                <w:spacing w:val="-22"/>
                <w:sz w:val="21"/>
              </w:rPr>
              <w:t xml:space="preserve">令第 </w:t>
            </w:r>
            <w:r>
              <w:rPr>
                <w:sz w:val="21"/>
              </w:rPr>
              <w:t>89</w:t>
            </w:r>
            <w:r>
              <w:rPr>
                <w:spacing w:val="-9"/>
                <w:sz w:val="21"/>
              </w:rPr>
              <w:t xml:space="preserve"> 号第二次修正</w:t>
            </w:r>
            <w:r>
              <w:rPr>
                <w:sz w:val="21"/>
              </w:rPr>
              <w:t>）</w:t>
            </w:r>
          </w:p>
          <w:p w14:paraId="68AE96FC">
            <w:pPr>
              <w:pStyle w:val="8"/>
              <w:spacing w:line="182" w:lineRule="exact"/>
              <w:ind w:left="15"/>
              <w:rPr>
                <w:sz w:val="21"/>
              </w:rPr>
            </w:pPr>
            <w:r>
              <w:rPr>
                <w:w w:val="95"/>
                <w:sz w:val="21"/>
              </w:rPr>
              <w:t>《烟花爆竹经营许可实施办法》</w:t>
            </w:r>
          </w:p>
          <w:p w14:paraId="3DABD5B2">
            <w:pPr>
              <w:pStyle w:val="8"/>
              <w:spacing w:before="20" w:line="177" w:lineRule="auto"/>
              <w:ind w:left="15" w:right="4"/>
              <w:rPr>
                <w:sz w:val="21"/>
              </w:rPr>
            </w:pPr>
            <w:r>
              <w:rPr>
                <w:w w:val="95"/>
                <w:sz w:val="21"/>
              </w:rPr>
              <w:t>（国家安全生产监督管理总局令</w:t>
            </w:r>
            <w:r>
              <w:rPr>
                <w:sz w:val="21"/>
              </w:rPr>
              <w:t>第 65 号）</w:t>
            </w:r>
          </w:p>
        </w:tc>
        <w:tc>
          <w:tcPr>
            <w:tcW w:w="840" w:type="dxa"/>
            <w:vMerge w:val="restart"/>
          </w:tcPr>
          <w:p w14:paraId="03184BBE">
            <w:pPr>
              <w:pStyle w:val="8"/>
              <w:rPr>
                <w:rFonts w:ascii="Times New Roman"/>
                <w:sz w:val="20"/>
              </w:rPr>
            </w:pPr>
          </w:p>
          <w:p w14:paraId="1CFC0681">
            <w:pPr>
              <w:pStyle w:val="8"/>
              <w:rPr>
                <w:rFonts w:ascii="Times New Roman"/>
                <w:sz w:val="20"/>
              </w:rPr>
            </w:pPr>
          </w:p>
          <w:p w14:paraId="18450967">
            <w:pPr>
              <w:pStyle w:val="8"/>
              <w:rPr>
                <w:rFonts w:ascii="Times New Roman"/>
                <w:sz w:val="20"/>
              </w:rPr>
            </w:pPr>
          </w:p>
          <w:p w14:paraId="20515DF7">
            <w:pPr>
              <w:pStyle w:val="8"/>
              <w:rPr>
                <w:rFonts w:ascii="Times New Roman"/>
                <w:sz w:val="20"/>
              </w:rPr>
            </w:pPr>
          </w:p>
          <w:p w14:paraId="4724A0E7">
            <w:pPr>
              <w:pStyle w:val="8"/>
              <w:rPr>
                <w:rFonts w:ascii="Times New Roman"/>
                <w:sz w:val="20"/>
              </w:rPr>
            </w:pPr>
          </w:p>
          <w:p w14:paraId="39F15F31">
            <w:pPr>
              <w:pStyle w:val="8"/>
              <w:rPr>
                <w:rFonts w:ascii="Times New Roman"/>
                <w:sz w:val="20"/>
              </w:rPr>
            </w:pPr>
          </w:p>
          <w:p w14:paraId="63A34473">
            <w:pPr>
              <w:pStyle w:val="8"/>
              <w:rPr>
                <w:rFonts w:ascii="Times New Roman"/>
                <w:sz w:val="20"/>
              </w:rPr>
            </w:pPr>
          </w:p>
          <w:p w14:paraId="356ECEB0">
            <w:pPr>
              <w:pStyle w:val="8"/>
              <w:rPr>
                <w:rFonts w:ascii="Times New Roman"/>
                <w:sz w:val="20"/>
              </w:rPr>
            </w:pPr>
          </w:p>
          <w:p w14:paraId="34EBACE7">
            <w:pPr>
              <w:pStyle w:val="8"/>
              <w:rPr>
                <w:rFonts w:ascii="Times New Roman"/>
                <w:sz w:val="20"/>
              </w:rPr>
            </w:pPr>
          </w:p>
          <w:p w14:paraId="5599DA2F">
            <w:pPr>
              <w:pStyle w:val="8"/>
              <w:rPr>
                <w:rFonts w:ascii="Times New Roman"/>
                <w:sz w:val="20"/>
              </w:rPr>
            </w:pPr>
          </w:p>
          <w:p w14:paraId="28EEE774">
            <w:pPr>
              <w:pStyle w:val="8"/>
              <w:spacing w:before="172"/>
              <w:ind w:left="-121"/>
              <w:rPr>
                <w:sz w:val="21"/>
              </w:rPr>
            </w:pPr>
            <w:r>
              <w:rPr>
                <w:w w:val="99"/>
                <w:sz w:val="21"/>
              </w:rPr>
              <w:t>）</w:t>
            </w:r>
          </w:p>
          <w:p w14:paraId="4CCEDD04">
            <w:pPr>
              <w:pStyle w:val="8"/>
              <w:rPr>
                <w:rFonts w:ascii="Times New Roman"/>
                <w:sz w:val="20"/>
              </w:rPr>
            </w:pPr>
          </w:p>
          <w:p w14:paraId="685EA500">
            <w:pPr>
              <w:pStyle w:val="8"/>
              <w:rPr>
                <w:rFonts w:ascii="Times New Roman"/>
                <w:sz w:val="20"/>
              </w:rPr>
            </w:pPr>
          </w:p>
          <w:p w14:paraId="2D1E6058">
            <w:pPr>
              <w:pStyle w:val="8"/>
              <w:spacing w:before="4"/>
              <w:rPr>
                <w:rFonts w:ascii="Times New Roman"/>
                <w:sz w:val="27"/>
              </w:rPr>
            </w:pPr>
          </w:p>
          <w:p w14:paraId="49523386">
            <w:pPr>
              <w:pStyle w:val="8"/>
              <w:spacing w:line="213" w:lineRule="auto"/>
              <w:ind w:left="105" w:right="93"/>
              <w:jc w:val="center"/>
              <w:rPr>
                <w:sz w:val="21"/>
              </w:rPr>
            </w:pPr>
            <w:r>
              <w:rPr>
                <w:sz w:val="21"/>
              </w:rPr>
              <w:t>具备相应资质的安全评价机构</w:t>
            </w:r>
          </w:p>
        </w:tc>
        <w:tc>
          <w:tcPr>
            <w:tcW w:w="630" w:type="dxa"/>
            <w:vMerge w:val="restart"/>
          </w:tcPr>
          <w:p w14:paraId="0DCFC516">
            <w:pPr>
              <w:pStyle w:val="8"/>
              <w:rPr>
                <w:rFonts w:ascii="Times New Roman"/>
                <w:sz w:val="20"/>
              </w:rPr>
            </w:pPr>
          </w:p>
          <w:p w14:paraId="57282DFB">
            <w:pPr>
              <w:pStyle w:val="8"/>
              <w:rPr>
                <w:rFonts w:ascii="Times New Roman"/>
                <w:sz w:val="20"/>
              </w:rPr>
            </w:pPr>
          </w:p>
          <w:p w14:paraId="69E24708">
            <w:pPr>
              <w:pStyle w:val="8"/>
              <w:rPr>
                <w:rFonts w:ascii="Times New Roman"/>
                <w:sz w:val="20"/>
              </w:rPr>
            </w:pPr>
          </w:p>
          <w:p w14:paraId="31A15620">
            <w:pPr>
              <w:pStyle w:val="8"/>
              <w:rPr>
                <w:rFonts w:ascii="Times New Roman"/>
                <w:sz w:val="20"/>
              </w:rPr>
            </w:pPr>
          </w:p>
          <w:p w14:paraId="58B1A92D">
            <w:pPr>
              <w:pStyle w:val="8"/>
              <w:rPr>
                <w:rFonts w:ascii="Times New Roman"/>
                <w:sz w:val="20"/>
              </w:rPr>
            </w:pPr>
          </w:p>
          <w:p w14:paraId="60EF609E">
            <w:pPr>
              <w:pStyle w:val="8"/>
              <w:rPr>
                <w:rFonts w:ascii="Times New Roman"/>
                <w:sz w:val="20"/>
              </w:rPr>
            </w:pPr>
          </w:p>
          <w:p w14:paraId="5567984A">
            <w:pPr>
              <w:pStyle w:val="8"/>
              <w:rPr>
                <w:rFonts w:ascii="Times New Roman"/>
                <w:sz w:val="20"/>
              </w:rPr>
            </w:pPr>
          </w:p>
          <w:p w14:paraId="5316CF4A">
            <w:pPr>
              <w:pStyle w:val="8"/>
              <w:rPr>
                <w:rFonts w:ascii="Times New Roman"/>
                <w:sz w:val="20"/>
              </w:rPr>
            </w:pPr>
          </w:p>
          <w:p w14:paraId="65866E7E">
            <w:pPr>
              <w:pStyle w:val="8"/>
              <w:rPr>
                <w:rFonts w:ascii="Times New Roman"/>
                <w:sz w:val="20"/>
              </w:rPr>
            </w:pPr>
          </w:p>
          <w:p w14:paraId="57BAB556">
            <w:pPr>
              <w:pStyle w:val="8"/>
              <w:rPr>
                <w:rFonts w:ascii="Times New Roman"/>
                <w:sz w:val="20"/>
              </w:rPr>
            </w:pPr>
          </w:p>
          <w:p w14:paraId="30D5A2C4">
            <w:pPr>
              <w:pStyle w:val="8"/>
              <w:rPr>
                <w:rFonts w:ascii="Times New Roman"/>
                <w:sz w:val="20"/>
              </w:rPr>
            </w:pPr>
          </w:p>
          <w:p w14:paraId="3242B25E">
            <w:pPr>
              <w:pStyle w:val="8"/>
              <w:rPr>
                <w:rFonts w:ascii="Times New Roman"/>
                <w:sz w:val="20"/>
              </w:rPr>
            </w:pPr>
          </w:p>
          <w:p w14:paraId="47709BF1">
            <w:pPr>
              <w:pStyle w:val="8"/>
              <w:rPr>
                <w:rFonts w:ascii="Times New Roman"/>
                <w:sz w:val="20"/>
              </w:rPr>
            </w:pPr>
          </w:p>
          <w:p w14:paraId="29228AD1">
            <w:pPr>
              <w:pStyle w:val="8"/>
              <w:rPr>
                <w:rFonts w:ascii="Times New Roman"/>
                <w:sz w:val="20"/>
              </w:rPr>
            </w:pPr>
          </w:p>
          <w:p w14:paraId="2273B096">
            <w:pPr>
              <w:pStyle w:val="8"/>
              <w:rPr>
                <w:rFonts w:ascii="Times New Roman"/>
                <w:sz w:val="20"/>
              </w:rPr>
            </w:pPr>
          </w:p>
          <w:p w14:paraId="06B153A5">
            <w:pPr>
              <w:pStyle w:val="8"/>
              <w:spacing w:before="7"/>
              <w:rPr>
                <w:rFonts w:ascii="Times New Roman"/>
                <w:sz w:val="26"/>
              </w:rPr>
            </w:pPr>
          </w:p>
          <w:p w14:paraId="6EF9C7A1">
            <w:pPr>
              <w:pStyle w:val="8"/>
              <w:spacing w:line="213" w:lineRule="auto"/>
              <w:ind w:left="105" w:right="94"/>
              <w:jc w:val="both"/>
              <w:rPr>
                <w:sz w:val="21"/>
              </w:rPr>
            </w:pPr>
            <w:r>
              <w:rPr>
                <w:sz w:val="21"/>
              </w:rPr>
              <w:t>市场调节价</w:t>
            </w:r>
          </w:p>
        </w:tc>
        <w:tc>
          <w:tcPr>
            <w:tcW w:w="1155" w:type="dxa"/>
            <w:tcBorders>
              <w:bottom w:val="nil"/>
            </w:tcBorders>
          </w:tcPr>
          <w:p w14:paraId="10A68E99">
            <w:pPr>
              <w:pStyle w:val="8"/>
              <w:rPr>
                <w:rFonts w:ascii="Times New Roman"/>
                <w:sz w:val="20"/>
              </w:rPr>
            </w:pPr>
          </w:p>
        </w:tc>
        <w:tc>
          <w:tcPr>
            <w:tcW w:w="2936" w:type="dxa"/>
            <w:vMerge w:val="restart"/>
          </w:tcPr>
          <w:p w14:paraId="3FDE682A">
            <w:pPr>
              <w:pStyle w:val="8"/>
              <w:rPr>
                <w:rFonts w:ascii="Times New Roman"/>
                <w:sz w:val="20"/>
              </w:rPr>
            </w:pPr>
          </w:p>
        </w:tc>
      </w:tr>
      <w:tr w14:paraId="79B35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6CD04550">
            <w:pPr>
              <w:pStyle w:val="8"/>
              <w:rPr>
                <w:rFonts w:ascii="Times New Roman"/>
                <w:sz w:val="16"/>
              </w:rPr>
            </w:pPr>
          </w:p>
        </w:tc>
        <w:tc>
          <w:tcPr>
            <w:tcW w:w="1155" w:type="dxa"/>
            <w:tcBorders>
              <w:top w:val="nil"/>
              <w:bottom w:val="nil"/>
            </w:tcBorders>
          </w:tcPr>
          <w:p w14:paraId="149737D3">
            <w:pPr>
              <w:pStyle w:val="8"/>
              <w:spacing w:line="210" w:lineRule="exact"/>
              <w:ind w:left="30" w:right="25"/>
              <w:jc w:val="center"/>
              <w:rPr>
                <w:sz w:val="21"/>
              </w:rPr>
            </w:pPr>
            <w:r>
              <w:rPr>
                <w:sz w:val="21"/>
              </w:rPr>
              <w:t>设项目，危</w:t>
            </w:r>
          </w:p>
        </w:tc>
        <w:tc>
          <w:tcPr>
            <w:tcW w:w="1890" w:type="dxa"/>
            <w:tcBorders>
              <w:top w:val="nil"/>
              <w:bottom w:val="nil"/>
            </w:tcBorders>
          </w:tcPr>
          <w:p w14:paraId="00E7D921">
            <w:pPr>
              <w:pStyle w:val="8"/>
              <w:rPr>
                <w:rFonts w:ascii="Times New Roman"/>
                <w:sz w:val="16"/>
              </w:rPr>
            </w:pPr>
          </w:p>
        </w:tc>
        <w:tc>
          <w:tcPr>
            <w:tcW w:w="735" w:type="dxa"/>
            <w:vMerge w:val="continue"/>
            <w:tcBorders>
              <w:top w:val="nil"/>
            </w:tcBorders>
          </w:tcPr>
          <w:p w14:paraId="4F1AD252">
            <w:pPr>
              <w:rPr>
                <w:sz w:val="2"/>
                <w:szCs w:val="2"/>
              </w:rPr>
            </w:pPr>
          </w:p>
        </w:tc>
        <w:tc>
          <w:tcPr>
            <w:tcW w:w="1575" w:type="dxa"/>
            <w:tcBorders>
              <w:top w:val="nil"/>
              <w:bottom w:val="nil"/>
            </w:tcBorders>
          </w:tcPr>
          <w:p w14:paraId="14984516">
            <w:pPr>
              <w:pStyle w:val="8"/>
              <w:rPr>
                <w:rFonts w:ascii="Times New Roman"/>
                <w:sz w:val="16"/>
              </w:rPr>
            </w:pPr>
          </w:p>
        </w:tc>
        <w:tc>
          <w:tcPr>
            <w:tcW w:w="630" w:type="dxa"/>
            <w:tcBorders>
              <w:top w:val="nil"/>
              <w:bottom w:val="nil"/>
            </w:tcBorders>
          </w:tcPr>
          <w:p w14:paraId="0BCB760F">
            <w:pPr>
              <w:pStyle w:val="8"/>
              <w:rPr>
                <w:rFonts w:ascii="Times New Roman"/>
                <w:sz w:val="16"/>
              </w:rPr>
            </w:pPr>
          </w:p>
        </w:tc>
        <w:tc>
          <w:tcPr>
            <w:tcW w:w="3150" w:type="dxa"/>
            <w:vMerge w:val="continue"/>
            <w:tcBorders>
              <w:top w:val="nil"/>
            </w:tcBorders>
          </w:tcPr>
          <w:p w14:paraId="10F074B4">
            <w:pPr>
              <w:rPr>
                <w:sz w:val="2"/>
                <w:szCs w:val="2"/>
              </w:rPr>
            </w:pPr>
          </w:p>
        </w:tc>
        <w:tc>
          <w:tcPr>
            <w:tcW w:w="840" w:type="dxa"/>
            <w:vMerge w:val="continue"/>
            <w:tcBorders>
              <w:top w:val="nil"/>
            </w:tcBorders>
          </w:tcPr>
          <w:p w14:paraId="27F05EBA">
            <w:pPr>
              <w:rPr>
                <w:sz w:val="2"/>
                <w:szCs w:val="2"/>
              </w:rPr>
            </w:pPr>
          </w:p>
        </w:tc>
        <w:tc>
          <w:tcPr>
            <w:tcW w:w="630" w:type="dxa"/>
            <w:vMerge w:val="continue"/>
            <w:tcBorders>
              <w:top w:val="nil"/>
            </w:tcBorders>
          </w:tcPr>
          <w:p w14:paraId="1269470E">
            <w:pPr>
              <w:rPr>
                <w:sz w:val="2"/>
                <w:szCs w:val="2"/>
              </w:rPr>
            </w:pPr>
          </w:p>
        </w:tc>
        <w:tc>
          <w:tcPr>
            <w:tcW w:w="1155" w:type="dxa"/>
            <w:tcBorders>
              <w:top w:val="nil"/>
              <w:bottom w:val="nil"/>
            </w:tcBorders>
          </w:tcPr>
          <w:p w14:paraId="0ADDFD2B">
            <w:pPr>
              <w:pStyle w:val="8"/>
              <w:rPr>
                <w:rFonts w:ascii="Times New Roman"/>
                <w:sz w:val="16"/>
              </w:rPr>
            </w:pPr>
          </w:p>
        </w:tc>
        <w:tc>
          <w:tcPr>
            <w:tcW w:w="2936" w:type="dxa"/>
            <w:vMerge w:val="continue"/>
            <w:tcBorders>
              <w:top w:val="nil"/>
            </w:tcBorders>
          </w:tcPr>
          <w:p w14:paraId="141500CF">
            <w:pPr>
              <w:rPr>
                <w:sz w:val="2"/>
                <w:szCs w:val="2"/>
              </w:rPr>
            </w:pPr>
          </w:p>
        </w:tc>
      </w:tr>
      <w:tr w14:paraId="1A45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787A48E9">
            <w:pPr>
              <w:pStyle w:val="8"/>
              <w:rPr>
                <w:rFonts w:ascii="Times New Roman"/>
                <w:sz w:val="16"/>
              </w:rPr>
            </w:pPr>
          </w:p>
        </w:tc>
        <w:tc>
          <w:tcPr>
            <w:tcW w:w="1155" w:type="dxa"/>
            <w:tcBorders>
              <w:top w:val="nil"/>
              <w:bottom w:val="nil"/>
            </w:tcBorders>
          </w:tcPr>
          <w:p w14:paraId="42B14DC6">
            <w:pPr>
              <w:pStyle w:val="8"/>
              <w:spacing w:line="210" w:lineRule="exact"/>
              <w:ind w:left="30" w:right="25"/>
              <w:jc w:val="center"/>
              <w:rPr>
                <w:sz w:val="21"/>
              </w:rPr>
            </w:pPr>
            <w:r>
              <w:rPr>
                <w:sz w:val="21"/>
              </w:rPr>
              <w:t>险化学品、</w:t>
            </w:r>
          </w:p>
        </w:tc>
        <w:tc>
          <w:tcPr>
            <w:tcW w:w="1890" w:type="dxa"/>
            <w:tcBorders>
              <w:top w:val="nil"/>
              <w:bottom w:val="nil"/>
            </w:tcBorders>
          </w:tcPr>
          <w:p w14:paraId="02FB3E95">
            <w:pPr>
              <w:pStyle w:val="8"/>
              <w:rPr>
                <w:rFonts w:ascii="Times New Roman"/>
                <w:sz w:val="16"/>
              </w:rPr>
            </w:pPr>
          </w:p>
        </w:tc>
        <w:tc>
          <w:tcPr>
            <w:tcW w:w="735" w:type="dxa"/>
            <w:vMerge w:val="continue"/>
            <w:tcBorders>
              <w:top w:val="nil"/>
            </w:tcBorders>
          </w:tcPr>
          <w:p w14:paraId="70A2E6B5">
            <w:pPr>
              <w:rPr>
                <w:sz w:val="2"/>
                <w:szCs w:val="2"/>
              </w:rPr>
            </w:pPr>
          </w:p>
        </w:tc>
        <w:tc>
          <w:tcPr>
            <w:tcW w:w="1575" w:type="dxa"/>
            <w:tcBorders>
              <w:top w:val="nil"/>
              <w:bottom w:val="nil"/>
            </w:tcBorders>
          </w:tcPr>
          <w:p w14:paraId="7EAC7515">
            <w:pPr>
              <w:pStyle w:val="8"/>
              <w:rPr>
                <w:rFonts w:ascii="Times New Roman"/>
                <w:sz w:val="16"/>
              </w:rPr>
            </w:pPr>
          </w:p>
        </w:tc>
        <w:tc>
          <w:tcPr>
            <w:tcW w:w="630" w:type="dxa"/>
            <w:tcBorders>
              <w:top w:val="nil"/>
              <w:bottom w:val="nil"/>
            </w:tcBorders>
          </w:tcPr>
          <w:p w14:paraId="128F4F0D">
            <w:pPr>
              <w:pStyle w:val="8"/>
              <w:rPr>
                <w:rFonts w:ascii="Times New Roman"/>
                <w:sz w:val="16"/>
              </w:rPr>
            </w:pPr>
          </w:p>
        </w:tc>
        <w:tc>
          <w:tcPr>
            <w:tcW w:w="3150" w:type="dxa"/>
            <w:vMerge w:val="continue"/>
            <w:tcBorders>
              <w:top w:val="nil"/>
            </w:tcBorders>
          </w:tcPr>
          <w:p w14:paraId="3C50E218">
            <w:pPr>
              <w:rPr>
                <w:sz w:val="2"/>
                <w:szCs w:val="2"/>
              </w:rPr>
            </w:pPr>
          </w:p>
        </w:tc>
        <w:tc>
          <w:tcPr>
            <w:tcW w:w="840" w:type="dxa"/>
            <w:vMerge w:val="continue"/>
            <w:tcBorders>
              <w:top w:val="nil"/>
            </w:tcBorders>
          </w:tcPr>
          <w:p w14:paraId="799BFB8C">
            <w:pPr>
              <w:rPr>
                <w:sz w:val="2"/>
                <w:szCs w:val="2"/>
              </w:rPr>
            </w:pPr>
          </w:p>
        </w:tc>
        <w:tc>
          <w:tcPr>
            <w:tcW w:w="630" w:type="dxa"/>
            <w:vMerge w:val="continue"/>
            <w:tcBorders>
              <w:top w:val="nil"/>
            </w:tcBorders>
          </w:tcPr>
          <w:p w14:paraId="40C785CC">
            <w:pPr>
              <w:rPr>
                <w:sz w:val="2"/>
                <w:szCs w:val="2"/>
              </w:rPr>
            </w:pPr>
          </w:p>
        </w:tc>
        <w:tc>
          <w:tcPr>
            <w:tcW w:w="1155" w:type="dxa"/>
            <w:tcBorders>
              <w:top w:val="nil"/>
              <w:bottom w:val="nil"/>
            </w:tcBorders>
          </w:tcPr>
          <w:p w14:paraId="2A982EB0">
            <w:pPr>
              <w:pStyle w:val="8"/>
              <w:rPr>
                <w:rFonts w:ascii="Times New Roman"/>
                <w:sz w:val="16"/>
              </w:rPr>
            </w:pPr>
          </w:p>
        </w:tc>
        <w:tc>
          <w:tcPr>
            <w:tcW w:w="2936" w:type="dxa"/>
            <w:vMerge w:val="continue"/>
            <w:tcBorders>
              <w:top w:val="nil"/>
            </w:tcBorders>
          </w:tcPr>
          <w:p w14:paraId="71C9C40A">
            <w:pPr>
              <w:rPr>
                <w:sz w:val="2"/>
                <w:szCs w:val="2"/>
              </w:rPr>
            </w:pPr>
          </w:p>
        </w:tc>
      </w:tr>
      <w:tr w14:paraId="6AD2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30" w:type="dxa"/>
            <w:tcBorders>
              <w:top w:val="nil"/>
              <w:bottom w:val="nil"/>
            </w:tcBorders>
          </w:tcPr>
          <w:p w14:paraId="0085A333">
            <w:pPr>
              <w:pStyle w:val="8"/>
              <w:spacing w:before="100"/>
              <w:ind w:left="210"/>
              <w:rPr>
                <w:sz w:val="21"/>
              </w:rPr>
            </w:pPr>
            <w:r>
              <w:rPr>
                <w:sz w:val="21"/>
              </w:rPr>
              <w:t>23</w:t>
            </w:r>
          </w:p>
        </w:tc>
        <w:tc>
          <w:tcPr>
            <w:tcW w:w="1155" w:type="dxa"/>
            <w:tcBorders>
              <w:top w:val="nil"/>
              <w:bottom w:val="nil"/>
            </w:tcBorders>
          </w:tcPr>
          <w:p w14:paraId="2EE99E83">
            <w:pPr>
              <w:pStyle w:val="8"/>
              <w:spacing w:line="235" w:lineRule="exact"/>
              <w:ind w:left="50"/>
              <w:rPr>
                <w:sz w:val="21"/>
              </w:rPr>
            </w:pPr>
            <w:r>
              <w:rPr>
                <w:w w:val="95"/>
                <w:sz w:val="21"/>
              </w:rPr>
              <w:t>烟花爆竹生</w:t>
            </w:r>
          </w:p>
          <w:p w14:paraId="02DFE911">
            <w:pPr>
              <w:pStyle w:val="8"/>
              <w:spacing w:line="215" w:lineRule="exact"/>
              <w:ind w:left="50"/>
              <w:rPr>
                <w:sz w:val="21"/>
              </w:rPr>
            </w:pPr>
            <w:r>
              <w:rPr>
                <w:w w:val="95"/>
                <w:sz w:val="21"/>
              </w:rPr>
              <w:t>产、存储建</w:t>
            </w:r>
          </w:p>
        </w:tc>
        <w:tc>
          <w:tcPr>
            <w:tcW w:w="1890" w:type="dxa"/>
            <w:tcBorders>
              <w:top w:val="nil"/>
              <w:bottom w:val="nil"/>
            </w:tcBorders>
          </w:tcPr>
          <w:p w14:paraId="324957EF">
            <w:pPr>
              <w:pStyle w:val="8"/>
              <w:spacing w:line="235" w:lineRule="exact"/>
              <w:ind w:left="14" w:right="6"/>
              <w:jc w:val="center"/>
              <w:rPr>
                <w:sz w:val="21"/>
              </w:rPr>
            </w:pPr>
            <w:r>
              <w:rPr>
                <w:sz w:val="21"/>
              </w:rPr>
              <w:t>危险化学品经营许</w:t>
            </w:r>
          </w:p>
          <w:p w14:paraId="26C10E48">
            <w:pPr>
              <w:pStyle w:val="8"/>
              <w:spacing w:line="215" w:lineRule="exact"/>
              <w:ind w:left="8"/>
              <w:jc w:val="center"/>
              <w:rPr>
                <w:sz w:val="21"/>
              </w:rPr>
            </w:pPr>
            <w:r>
              <w:rPr>
                <w:w w:val="99"/>
                <w:sz w:val="21"/>
              </w:rPr>
              <w:t>可</w:t>
            </w:r>
          </w:p>
        </w:tc>
        <w:tc>
          <w:tcPr>
            <w:tcW w:w="735" w:type="dxa"/>
            <w:vMerge w:val="continue"/>
            <w:tcBorders>
              <w:top w:val="nil"/>
            </w:tcBorders>
          </w:tcPr>
          <w:p w14:paraId="4EDF6F5E">
            <w:pPr>
              <w:rPr>
                <w:sz w:val="2"/>
                <w:szCs w:val="2"/>
              </w:rPr>
            </w:pPr>
          </w:p>
        </w:tc>
        <w:tc>
          <w:tcPr>
            <w:tcW w:w="1575" w:type="dxa"/>
            <w:tcBorders>
              <w:top w:val="nil"/>
              <w:bottom w:val="nil"/>
            </w:tcBorders>
          </w:tcPr>
          <w:p w14:paraId="29FC0420">
            <w:pPr>
              <w:pStyle w:val="8"/>
              <w:spacing w:before="100"/>
              <w:ind w:left="156"/>
              <w:rPr>
                <w:sz w:val="21"/>
              </w:rPr>
            </w:pPr>
            <w:r>
              <w:rPr>
                <w:sz w:val="21"/>
              </w:rPr>
              <w:t>市应急管理局</w:t>
            </w:r>
          </w:p>
        </w:tc>
        <w:tc>
          <w:tcPr>
            <w:tcW w:w="630" w:type="dxa"/>
            <w:tcBorders>
              <w:top w:val="nil"/>
              <w:bottom w:val="nil"/>
            </w:tcBorders>
          </w:tcPr>
          <w:p w14:paraId="26CB3108">
            <w:pPr>
              <w:pStyle w:val="8"/>
              <w:spacing w:before="100"/>
              <w:ind w:left="14"/>
              <w:rPr>
                <w:sz w:val="21"/>
              </w:rPr>
            </w:pPr>
            <w:r>
              <w:rPr>
                <w:spacing w:val="-15"/>
                <w:sz w:val="21"/>
              </w:rPr>
              <w:t>州、县</w:t>
            </w:r>
          </w:p>
        </w:tc>
        <w:tc>
          <w:tcPr>
            <w:tcW w:w="3150" w:type="dxa"/>
            <w:vMerge w:val="continue"/>
            <w:tcBorders>
              <w:top w:val="nil"/>
            </w:tcBorders>
          </w:tcPr>
          <w:p w14:paraId="324A99E6">
            <w:pPr>
              <w:rPr>
                <w:sz w:val="2"/>
                <w:szCs w:val="2"/>
              </w:rPr>
            </w:pPr>
          </w:p>
        </w:tc>
        <w:tc>
          <w:tcPr>
            <w:tcW w:w="840" w:type="dxa"/>
            <w:vMerge w:val="continue"/>
            <w:tcBorders>
              <w:top w:val="nil"/>
            </w:tcBorders>
          </w:tcPr>
          <w:p w14:paraId="47A32F32">
            <w:pPr>
              <w:rPr>
                <w:sz w:val="2"/>
                <w:szCs w:val="2"/>
              </w:rPr>
            </w:pPr>
          </w:p>
        </w:tc>
        <w:tc>
          <w:tcPr>
            <w:tcW w:w="630" w:type="dxa"/>
            <w:vMerge w:val="continue"/>
            <w:tcBorders>
              <w:top w:val="nil"/>
            </w:tcBorders>
          </w:tcPr>
          <w:p w14:paraId="12A467E9">
            <w:pPr>
              <w:rPr>
                <w:sz w:val="2"/>
                <w:szCs w:val="2"/>
              </w:rPr>
            </w:pPr>
          </w:p>
        </w:tc>
        <w:tc>
          <w:tcPr>
            <w:tcW w:w="1155" w:type="dxa"/>
            <w:tcBorders>
              <w:top w:val="nil"/>
              <w:bottom w:val="nil"/>
            </w:tcBorders>
          </w:tcPr>
          <w:p w14:paraId="5B2EEE17">
            <w:pPr>
              <w:pStyle w:val="8"/>
              <w:spacing w:line="235" w:lineRule="exact"/>
              <w:ind w:left="51"/>
              <w:rPr>
                <w:sz w:val="21"/>
              </w:rPr>
            </w:pPr>
            <w:r>
              <w:rPr>
                <w:w w:val="95"/>
                <w:sz w:val="21"/>
              </w:rPr>
              <w:t>安全设施验</w:t>
            </w:r>
          </w:p>
          <w:p w14:paraId="385C3152">
            <w:pPr>
              <w:pStyle w:val="8"/>
              <w:spacing w:line="215" w:lineRule="exact"/>
              <w:ind w:left="51"/>
              <w:rPr>
                <w:sz w:val="21"/>
              </w:rPr>
            </w:pPr>
            <w:r>
              <w:rPr>
                <w:w w:val="95"/>
                <w:sz w:val="21"/>
              </w:rPr>
              <w:t>收评价报告</w:t>
            </w:r>
          </w:p>
        </w:tc>
        <w:tc>
          <w:tcPr>
            <w:tcW w:w="2936" w:type="dxa"/>
            <w:vMerge w:val="continue"/>
            <w:tcBorders>
              <w:top w:val="nil"/>
            </w:tcBorders>
          </w:tcPr>
          <w:p w14:paraId="1D93BF33">
            <w:pPr>
              <w:rPr>
                <w:sz w:val="2"/>
                <w:szCs w:val="2"/>
              </w:rPr>
            </w:pPr>
          </w:p>
        </w:tc>
      </w:tr>
      <w:tr w14:paraId="6C1D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1086CE23">
            <w:pPr>
              <w:pStyle w:val="8"/>
              <w:rPr>
                <w:rFonts w:ascii="Times New Roman"/>
                <w:sz w:val="16"/>
              </w:rPr>
            </w:pPr>
          </w:p>
        </w:tc>
        <w:tc>
          <w:tcPr>
            <w:tcW w:w="1155" w:type="dxa"/>
            <w:tcBorders>
              <w:top w:val="nil"/>
              <w:bottom w:val="nil"/>
            </w:tcBorders>
          </w:tcPr>
          <w:p w14:paraId="38C15D4D">
            <w:pPr>
              <w:pStyle w:val="8"/>
              <w:spacing w:line="210" w:lineRule="exact"/>
              <w:ind w:left="30" w:right="25"/>
              <w:jc w:val="center"/>
              <w:rPr>
                <w:sz w:val="21"/>
              </w:rPr>
            </w:pPr>
            <w:r>
              <w:rPr>
                <w:sz w:val="21"/>
              </w:rPr>
              <w:t>设项目安全</w:t>
            </w:r>
          </w:p>
        </w:tc>
        <w:tc>
          <w:tcPr>
            <w:tcW w:w="1890" w:type="dxa"/>
            <w:tcBorders>
              <w:top w:val="nil"/>
              <w:bottom w:val="nil"/>
            </w:tcBorders>
          </w:tcPr>
          <w:p w14:paraId="0B2A772B">
            <w:pPr>
              <w:pStyle w:val="8"/>
              <w:rPr>
                <w:rFonts w:ascii="Times New Roman"/>
                <w:sz w:val="16"/>
              </w:rPr>
            </w:pPr>
          </w:p>
        </w:tc>
        <w:tc>
          <w:tcPr>
            <w:tcW w:w="735" w:type="dxa"/>
            <w:vMerge w:val="continue"/>
            <w:tcBorders>
              <w:top w:val="nil"/>
            </w:tcBorders>
          </w:tcPr>
          <w:p w14:paraId="147831FF">
            <w:pPr>
              <w:rPr>
                <w:sz w:val="2"/>
                <w:szCs w:val="2"/>
              </w:rPr>
            </w:pPr>
          </w:p>
        </w:tc>
        <w:tc>
          <w:tcPr>
            <w:tcW w:w="1575" w:type="dxa"/>
            <w:tcBorders>
              <w:top w:val="nil"/>
              <w:bottom w:val="nil"/>
            </w:tcBorders>
          </w:tcPr>
          <w:p w14:paraId="07815FF4">
            <w:pPr>
              <w:pStyle w:val="8"/>
              <w:rPr>
                <w:rFonts w:ascii="Times New Roman"/>
                <w:sz w:val="16"/>
              </w:rPr>
            </w:pPr>
          </w:p>
        </w:tc>
        <w:tc>
          <w:tcPr>
            <w:tcW w:w="630" w:type="dxa"/>
            <w:tcBorders>
              <w:top w:val="nil"/>
              <w:bottom w:val="nil"/>
            </w:tcBorders>
          </w:tcPr>
          <w:p w14:paraId="32ADE4A4">
            <w:pPr>
              <w:pStyle w:val="8"/>
              <w:rPr>
                <w:rFonts w:ascii="Times New Roman"/>
                <w:sz w:val="16"/>
              </w:rPr>
            </w:pPr>
          </w:p>
        </w:tc>
        <w:tc>
          <w:tcPr>
            <w:tcW w:w="3150" w:type="dxa"/>
            <w:vMerge w:val="continue"/>
            <w:tcBorders>
              <w:top w:val="nil"/>
            </w:tcBorders>
          </w:tcPr>
          <w:p w14:paraId="4DF03373">
            <w:pPr>
              <w:rPr>
                <w:sz w:val="2"/>
                <w:szCs w:val="2"/>
              </w:rPr>
            </w:pPr>
          </w:p>
        </w:tc>
        <w:tc>
          <w:tcPr>
            <w:tcW w:w="840" w:type="dxa"/>
            <w:vMerge w:val="continue"/>
            <w:tcBorders>
              <w:top w:val="nil"/>
            </w:tcBorders>
          </w:tcPr>
          <w:p w14:paraId="0E2A95A4">
            <w:pPr>
              <w:rPr>
                <w:sz w:val="2"/>
                <w:szCs w:val="2"/>
              </w:rPr>
            </w:pPr>
          </w:p>
        </w:tc>
        <w:tc>
          <w:tcPr>
            <w:tcW w:w="630" w:type="dxa"/>
            <w:vMerge w:val="continue"/>
            <w:tcBorders>
              <w:top w:val="nil"/>
            </w:tcBorders>
          </w:tcPr>
          <w:p w14:paraId="532D3EE7">
            <w:pPr>
              <w:rPr>
                <w:sz w:val="2"/>
                <w:szCs w:val="2"/>
              </w:rPr>
            </w:pPr>
          </w:p>
        </w:tc>
        <w:tc>
          <w:tcPr>
            <w:tcW w:w="1155" w:type="dxa"/>
            <w:tcBorders>
              <w:top w:val="nil"/>
              <w:bottom w:val="nil"/>
            </w:tcBorders>
          </w:tcPr>
          <w:p w14:paraId="3FDA69BA">
            <w:pPr>
              <w:pStyle w:val="8"/>
              <w:rPr>
                <w:rFonts w:ascii="Times New Roman"/>
                <w:sz w:val="16"/>
              </w:rPr>
            </w:pPr>
          </w:p>
        </w:tc>
        <w:tc>
          <w:tcPr>
            <w:tcW w:w="2936" w:type="dxa"/>
            <w:vMerge w:val="continue"/>
            <w:tcBorders>
              <w:top w:val="nil"/>
            </w:tcBorders>
          </w:tcPr>
          <w:p w14:paraId="4D481F3D">
            <w:pPr>
              <w:rPr>
                <w:sz w:val="2"/>
                <w:szCs w:val="2"/>
              </w:rPr>
            </w:pPr>
          </w:p>
        </w:tc>
      </w:tr>
      <w:tr w14:paraId="634CF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630" w:type="dxa"/>
            <w:tcBorders>
              <w:top w:val="nil"/>
              <w:bottom w:val="nil"/>
            </w:tcBorders>
          </w:tcPr>
          <w:p w14:paraId="59C21F5A">
            <w:pPr>
              <w:pStyle w:val="8"/>
              <w:rPr>
                <w:rFonts w:ascii="Times New Roman"/>
                <w:sz w:val="16"/>
              </w:rPr>
            </w:pPr>
          </w:p>
        </w:tc>
        <w:tc>
          <w:tcPr>
            <w:tcW w:w="1155" w:type="dxa"/>
            <w:tcBorders>
              <w:top w:val="nil"/>
              <w:bottom w:val="nil"/>
            </w:tcBorders>
          </w:tcPr>
          <w:p w14:paraId="06623710">
            <w:pPr>
              <w:pStyle w:val="8"/>
              <w:spacing w:line="210" w:lineRule="exact"/>
              <w:ind w:left="30" w:right="25"/>
              <w:jc w:val="center"/>
              <w:rPr>
                <w:sz w:val="21"/>
              </w:rPr>
            </w:pPr>
            <w:r>
              <w:rPr>
                <w:sz w:val="21"/>
              </w:rPr>
              <w:t>设施验收评</w:t>
            </w:r>
          </w:p>
        </w:tc>
        <w:tc>
          <w:tcPr>
            <w:tcW w:w="1890" w:type="dxa"/>
            <w:tcBorders>
              <w:top w:val="nil"/>
              <w:bottom w:val="nil"/>
            </w:tcBorders>
          </w:tcPr>
          <w:p w14:paraId="7196959F">
            <w:pPr>
              <w:pStyle w:val="8"/>
              <w:rPr>
                <w:rFonts w:ascii="Times New Roman"/>
                <w:sz w:val="16"/>
              </w:rPr>
            </w:pPr>
          </w:p>
        </w:tc>
        <w:tc>
          <w:tcPr>
            <w:tcW w:w="735" w:type="dxa"/>
            <w:vMerge w:val="continue"/>
            <w:tcBorders>
              <w:top w:val="nil"/>
            </w:tcBorders>
          </w:tcPr>
          <w:p w14:paraId="7B3BA4C6">
            <w:pPr>
              <w:rPr>
                <w:sz w:val="2"/>
                <w:szCs w:val="2"/>
              </w:rPr>
            </w:pPr>
          </w:p>
        </w:tc>
        <w:tc>
          <w:tcPr>
            <w:tcW w:w="1575" w:type="dxa"/>
            <w:tcBorders>
              <w:top w:val="nil"/>
              <w:bottom w:val="nil"/>
            </w:tcBorders>
          </w:tcPr>
          <w:p w14:paraId="30248608">
            <w:pPr>
              <w:pStyle w:val="8"/>
              <w:rPr>
                <w:rFonts w:ascii="Times New Roman"/>
                <w:sz w:val="16"/>
              </w:rPr>
            </w:pPr>
          </w:p>
        </w:tc>
        <w:tc>
          <w:tcPr>
            <w:tcW w:w="630" w:type="dxa"/>
            <w:tcBorders>
              <w:top w:val="nil"/>
              <w:bottom w:val="nil"/>
            </w:tcBorders>
          </w:tcPr>
          <w:p w14:paraId="5A0A5791">
            <w:pPr>
              <w:pStyle w:val="8"/>
              <w:rPr>
                <w:rFonts w:ascii="Times New Roman"/>
                <w:sz w:val="16"/>
              </w:rPr>
            </w:pPr>
          </w:p>
        </w:tc>
        <w:tc>
          <w:tcPr>
            <w:tcW w:w="3150" w:type="dxa"/>
            <w:vMerge w:val="continue"/>
            <w:tcBorders>
              <w:top w:val="nil"/>
            </w:tcBorders>
          </w:tcPr>
          <w:p w14:paraId="617AA0CD">
            <w:pPr>
              <w:rPr>
                <w:sz w:val="2"/>
                <w:szCs w:val="2"/>
              </w:rPr>
            </w:pPr>
          </w:p>
        </w:tc>
        <w:tc>
          <w:tcPr>
            <w:tcW w:w="840" w:type="dxa"/>
            <w:vMerge w:val="continue"/>
            <w:tcBorders>
              <w:top w:val="nil"/>
            </w:tcBorders>
          </w:tcPr>
          <w:p w14:paraId="4856C31D">
            <w:pPr>
              <w:rPr>
                <w:sz w:val="2"/>
                <w:szCs w:val="2"/>
              </w:rPr>
            </w:pPr>
          </w:p>
        </w:tc>
        <w:tc>
          <w:tcPr>
            <w:tcW w:w="630" w:type="dxa"/>
            <w:vMerge w:val="continue"/>
            <w:tcBorders>
              <w:top w:val="nil"/>
            </w:tcBorders>
          </w:tcPr>
          <w:p w14:paraId="7EE82514">
            <w:pPr>
              <w:rPr>
                <w:sz w:val="2"/>
                <w:szCs w:val="2"/>
              </w:rPr>
            </w:pPr>
          </w:p>
        </w:tc>
        <w:tc>
          <w:tcPr>
            <w:tcW w:w="1155" w:type="dxa"/>
            <w:tcBorders>
              <w:top w:val="nil"/>
              <w:bottom w:val="nil"/>
            </w:tcBorders>
          </w:tcPr>
          <w:p w14:paraId="79E42F3C">
            <w:pPr>
              <w:pStyle w:val="8"/>
              <w:rPr>
                <w:rFonts w:ascii="Times New Roman"/>
                <w:sz w:val="16"/>
              </w:rPr>
            </w:pPr>
          </w:p>
        </w:tc>
        <w:tc>
          <w:tcPr>
            <w:tcW w:w="2936" w:type="dxa"/>
            <w:vMerge w:val="continue"/>
            <w:tcBorders>
              <w:top w:val="nil"/>
            </w:tcBorders>
          </w:tcPr>
          <w:p w14:paraId="11E144A6">
            <w:pPr>
              <w:rPr>
                <w:sz w:val="2"/>
                <w:szCs w:val="2"/>
              </w:rPr>
            </w:pPr>
          </w:p>
        </w:tc>
      </w:tr>
      <w:tr w14:paraId="663F4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2" w:hRule="atLeast"/>
        </w:trPr>
        <w:tc>
          <w:tcPr>
            <w:tcW w:w="630" w:type="dxa"/>
            <w:tcBorders>
              <w:top w:val="nil"/>
            </w:tcBorders>
          </w:tcPr>
          <w:p w14:paraId="72AF68E7">
            <w:pPr>
              <w:pStyle w:val="8"/>
              <w:rPr>
                <w:rFonts w:ascii="Times New Roman"/>
                <w:sz w:val="20"/>
              </w:rPr>
            </w:pPr>
          </w:p>
        </w:tc>
        <w:tc>
          <w:tcPr>
            <w:tcW w:w="1155" w:type="dxa"/>
            <w:tcBorders>
              <w:top w:val="nil"/>
            </w:tcBorders>
          </w:tcPr>
          <w:p w14:paraId="5FF80CCF">
            <w:pPr>
              <w:pStyle w:val="8"/>
              <w:spacing w:line="249" w:lineRule="exact"/>
              <w:ind w:left="5"/>
              <w:jc w:val="center"/>
              <w:rPr>
                <w:sz w:val="21"/>
              </w:rPr>
            </w:pPr>
            <w:r>
              <w:rPr>
                <w:w w:val="99"/>
                <w:sz w:val="21"/>
              </w:rPr>
              <w:t>价</w:t>
            </w:r>
          </w:p>
        </w:tc>
        <w:tc>
          <w:tcPr>
            <w:tcW w:w="1890" w:type="dxa"/>
            <w:tcBorders>
              <w:top w:val="nil"/>
            </w:tcBorders>
          </w:tcPr>
          <w:p w14:paraId="2B2EFCCE">
            <w:pPr>
              <w:pStyle w:val="8"/>
              <w:rPr>
                <w:rFonts w:ascii="Times New Roman"/>
                <w:sz w:val="20"/>
              </w:rPr>
            </w:pPr>
          </w:p>
        </w:tc>
        <w:tc>
          <w:tcPr>
            <w:tcW w:w="735" w:type="dxa"/>
            <w:vMerge w:val="continue"/>
            <w:tcBorders>
              <w:top w:val="nil"/>
            </w:tcBorders>
          </w:tcPr>
          <w:p w14:paraId="28830D94">
            <w:pPr>
              <w:rPr>
                <w:sz w:val="2"/>
                <w:szCs w:val="2"/>
              </w:rPr>
            </w:pPr>
          </w:p>
        </w:tc>
        <w:tc>
          <w:tcPr>
            <w:tcW w:w="1575" w:type="dxa"/>
            <w:tcBorders>
              <w:top w:val="nil"/>
            </w:tcBorders>
          </w:tcPr>
          <w:p w14:paraId="0B62C67F">
            <w:pPr>
              <w:pStyle w:val="8"/>
              <w:rPr>
                <w:rFonts w:ascii="Times New Roman"/>
                <w:sz w:val="20"/>
              </w:rPr>
            </w:pPr>
          </w:p>
        </w:tc>
        <w:tc>
          <w:tcPr>
            <w:tcW w:w="630" w:type="dxa"/>
            <w:tcBorders>
              <w:top w:val="nil"/>
            </w:tcBorders>
          </w:tcPr>
          <w:p w14:paraId="66D1B1F4">
            <w:pPr>
              <w:pStyle w:val="8"/>
              <w:rPr>
                <w:rFonts w:ascii="Times New Roman"/>
                <w:sz w:val="20"/>
              </w:rPr>
            </w:pPr>
          </w:p>
        </w:tc>
        <w:tc>
          <w:tcPr>
            <w:tcW w:w="3150" w:type="dxa"/>
            <w:vMerge w:val="continue"/>
            <w:tcBorders>
              <w:top w:val="nil"/>
            </w:tcBorders>
          </w:tcPr>
          <w:p w14:paraId="27DD5C9D">
            <w:pPr>
              <w:rPr>
                <w:sz w:val="2"/>
                <w:szCs w:val="2"/>
              </w:rPr>
            </w:pPr>
          </w:p>
        </w:tc>
        <w:tc>
          <w:tcPr>
            <w:tcW w:w="840" w:type="dxa"/>
            <w:vMerge w:val="continue"/>
            <w:tcBorders>
              <w:top w:val="nil"/>
            </w:tcBorders>
          </w:tcPr>
          <w:p w14:paraId="5535A875">
            <w:pPr>
              <w:rPr>
                <w:sz w:val="2"/>
                <w:szCs w:val="2"/>
              </w:rPr>
            </w:pPr>
          </w:p>
        </w:tc>
        <w:tc>
          <w:tcPr>
            <w:tcW w:w="630" w:type="dxa"/>
            <w:vMerge w:val="continue"/>
            <w:tcBorders>
              <w:top w:val="nil"/>
            </w:tcBorders>
          </w:tcPr>
          <w:p w14:paraId="6B52B936">
            <w:pPr>
              <w:rPr>
                <w:sz w:val="2"/>
                <w:szCs w:val="2"/>
              </w:rPr>
            </w:pPr>
          </w:p>
        </w:tc>
        <w:tc>
          <w:tcPr>
            <w:tcW w:w="1155" w:type="dxa"/>
            <w:tcBorders>
              <w:top w:val="nil"/>
            </w:tcBorders>
          </w:tcPr>
          <w:p w14:paraId="16793739">
            <w:pPr>
              <w:pStyle w:val="8"/>
              <w:rPr>
                <w:rFonts w:ascii="Times New Roman"/>
                <w:sz w:val="20"/>
              </w:rPr>
            </w:pPr>
          </w:p>
        </w:tc>
        <w:tc>
          <w:tcPr>
            <w:tcW w:w="2936" w:type="dxa"/>
            <w:vMerge w:val="continue"/>
            <w:tcBorders>
              <w:top w:val="nil"/>
            </w:tcBorders>
          </w:tcPr>
          <w:p w14:paraId="30D2A1A1">
            <w:pPr>
              <w:rPr>
                <w:sz w:val="2"/>
                <w:szCs w:val="2"/>
              </w:rPr>
            </w:pPr>
          </w:p>
        </w:tc>
      </w:tr>
    </w:tbl>
    <w:p w14:paraId="190E8F7B">
      <w:pPr>
        <w:spacing w:after="0"/>
        <w:rPr>
          <w:sz w:val="2"/>
          <w:szCs w:val="2"/>
        </w:rPr>
        <w:sectPr>
          <w:pgSz w:w="16840" w:h="11910" w:orient="landscape"/>
          <w:pgMar w:top="1100" w:right="320" w:bottom="920" w:left="600" w:header="0" w:footer="738" w:gutter="0"/>
          <w:cols w:space="720" w:num="1"/>
        </w:sectPr>
      </w:pPr>
    </w:p>
    <w:p w14:paraId="66BF5E77">
      <w:pPr>
        <w:pStyle w:val="3"/>
        <w:spacing w:before="5"/>
        <w:rPr>
          <w:rFonts w:ascii="Times New Roman"/>
          <w:sz w:val="2"/>
        </w:rPr>
      </w:pPr>
    </w:p>
    <w:tbl>
      <w:tblPr>
        <w:tblStyle w:val="4"/>
        <w:tblW w:w="0" w:type="auto"/>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55"/>
        <w:gridCol w:w="1890"/>
        <w:gridCol w:w="735"/>
        <w:gridCol w:w="1575"/>
        <w:gridCol w:w="630"/>
        <w:gridCol w:w="3150"/>
        <w:gridCol w:w="840"/>
        <w:gridCol w:w="630"/>
        <w:gridCol w:w="1155"/>
        <w:gridCol w:w="2936"/>
      </w:tblGrid>
      <w:tr w14:paraId="4AB43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30" w:type="dxa"/>
            <w:vMerge w:val="restart"/>
          </w:tcPr>
          <w:p w14:paraId="5C8A6558">
            <w:pPr>
              <w:pStyle w:val="8"/>
              <w:rPr>
                <w:rFonts w:ascii="Times New Roman"/>
                <w:sz w:val="20"/>
              </w:rPr>
            </w:pPr>
          </w:p>
          <w:p w14:paraId="7BF67982">
            <w:pPr>
              <w:pStyle w:val="8"/>
              <w:spacing w:before="3"/>
              <w:rPr>
                <w:rFonts w:ascii="Times New Roman"/>
                <w:sz w:val="24"/>
              </w:rPr>
            </w:pPr>
          </w:p>
          <w:p w14:paraId="16E7CBF9">
            <w:pPr>
              <w:pStyle w:val="8"/>
              <w:ind w:left="104"/>
              <w:rPr>
                <w:b/>
                <w:sz w:val="21"/>
              </w:rPr>
            </w:pPr>
            <w:r>
              <w:rPr>
                <w:b/>
                <w:sz w:val="21"/>
              </w:rPr>
              <w:t>序号</w:t>
            </w:r>
          </w:p>
        </w:tc>
        <w:tc>
          <w:tcPr>
            <w:tcW w:w="1155" w:type="dxa"/>
            <w:vMerge w:val="restart"/>
          </w:tcPr>
          <w:p w14:paraId="1E057024">
            <w:pPr>
              <w:pStyle w:val="8"/>
              <w:spacing w:before="5"/>
              <w:rPr>
                <w:rFonts w:ascii="Times New Roman"/>
                <w:sz w:val="25"/>
              </w:rPr>
            </w:pPr>
          </w:p>
          <w:p w14:paraId="279073FB">
            <w:pPr>
              <w:pStyle w:val="8"/>
              <w:spacing w:line="213" w:lineRule="auto"/>
              <w:ind w:left="156" w:right="144"/>
              <w:jc w:val="both"/>
              <w:rPr>
                <w:b/>
                <w:sz w:val="21"/>
              </w:rPr>
            </w:pPr>
            <w:r>
              <w:rPr>
                <w:b/>
                <w:sz w:val="21"/>
              </w:rPr>
              <w:t>行政审批中介服务事项名称</w:t>
            </w:r>
          </w:p>
        </w:tc>
        <w:tc>
          <w:tcPr>
            <w:tcW w:w="4830" w:type="dxa"/>
            <w:gridSpan w:val="4"/>
          </w:tcPr>
          <w:p w14:paraId="49DC3EAA">
            <w:pPr>
              <w:pStyle w:val="8"/>
              <w:spacing w:before="44"/>
              <w:ind w:left="1574"/>
              <w:rPr>
                <w:b/>
                <w:sz w:val="21"/>
              </w:rPr>
            </w:pPr>
            <w:r>
              <w:rPr>
                <w:b/>
                <w:sz w:val="21"/>
              </w:rPr>
              <w:t>涉及行政许可事项</w:t>
            </w:r>
          </w:p>
        </w:tc>
        <w:tc>
          <w:tcPr>
            <w:tcW w:w="3150" w:type="dxa"/>
            <w:vMerge w:val="restart"/>
          </w:tcPr>
          <w:p w14:paraId="1AAF4499">
            <w:pPr>
              <w:pStyle w:val="8"/>
              <w:rPr>
                <w:rFonts w:ascii="Times New Roman"/>
                <w:sz w:val="20"/>
              </w:rPr>
            </w:pPr>
          </w:p>
          <w:p w14:paraId="2C2C8C43">
            <w:pPr>
              <w:pStyle w:val="8"/>
              <w:spacing w:before="3"/>
              <w:rPr>
                <w:rFonts w:ascii="Times New Roman"/>
                <w:sz w:val="24"/>
              </w:rPr>
            </w:pPr>
          </w:p>
          <w:p w14:paraId="66FEB02B">
            <w:pPr>
              <w:pStyle w:val="8"/>
              <w:ind w:left="629"/>
              <w:rPr>
                <w:b/>
                <w:sz w:val="21"/>
              </w:rPr>
            </w:pPr>
            <w:r>
              <w:rPr>
                <w:b/>
                <w:sz w:val="21"/>
              </w:rPr>
              <w:t>中介服务原设定依据</w:t>
            </w:r>
          </w:p>
        </w:tc>
        <w:tc>
          <w:tcPr>
            <w:tcW w:w="840" w:type="dxa"/>
            <w:vMerge w:val="restart"/>
          </w:tcPr>
          <w:p w14:paraId="7322C29F">
            <w:pPr>
              <w:pStyle w:val="8"/>
              <w:spacing w:before="5"/>
              <w:rPr>
                <w:rFonts w:ascii="Times New Roman"/>
                <w:sz w:val="25"/>
              </w:rPr>
            </w:pPr>
          </w:p>
          <w:p w14:paraId="45FEE888">
            <w:pPr>
              <w:pStyle w:val="8"/>
              <w:spacing w:line="213" w:lineRule="auto"/>
              <w:ind w:left="314" w:right="91" w:hanging="209"/>
              <w:rPr>
                <w:b/>
                <w:sz w:val="21"/>
              </w:rPr>
            </w:pPr>
            <w:r>
              <w:rPr>
                <w:b/>
                <w:sz w:val="21"/>
              </w:rPr>
              <w:t>中介服务</w:t>
            </w:r>
          </w:p>
          <w:p w14:paraId="7B631D0D">
            <w:pPr>
              <w:pStyle w:val="8"/>
              <w:spacing w:line="247" w:lineRule="exact"/>
              <w:ind w:left="208"/>
              <w:rPr>
                <w:b/>
                <w:sz w:val="21"/>
              </w:rPr>
            </w:pPr>
            <w:r>
              <w:rPr>
                <w:b/>
                <w:sz w:val="21"/>
              </w:rPr>
              <w:t>机构</w:t>
            </w:r>
          </w:p>
        </w:tc>
        <w:tc>
          <w:tcPr>
            <w:tcW w:w="630" w:type="dxa"/>
            <w:vMerge w:val="restart"/>
          </w:tcPr>
          <w:p w14:paraId="110AE4AC">
            <w:pPr>
              <w:pStyle w:val="8"/>
              <w:rPr>
                <w:rFonts w:ascii="Times New Roman"/>
                <w:sz w:val="20"/>
              </w:rPr>
            </w:pPr>
          </w:p>
          <w:p w14:paraId="59D28827">
            <w:pPr>
              <w:pStyle w:val="8"/>
              <w:spacing w:before="10"/>
              <w:rPr>
                <w:rFonts w:ascii="Times New Roman"/>
                <w:sz w:val="15"/>
              </w:rPr>
            </w:pPr>
          </w:p>
          <w:p w14:paraId="2C2E180A">
            <w:pPr>
              <w:pStyle w:val="8"/>
              <w:spacing w:line="213" w:lineRule="auto"/>
              <w:ind w:left="105" w:right="92"/>
              <w:rPr>
                <w:b/>
                <w:sz w:val="21"/>
              </w:rPr>
            </w:pPr>
            <w:r>
              <w:rPr>
                <w:b/>
                <w:sz w:val="21"/>
              </w:rPr>
              <w:t>收费性质</w:t>
            </w:r>
          </w:p>
        </w:tc>
        <w:tc>
          <w:tcPr>
            <w:tcW w:w="1155" w:type="dxa"/>
            <w:vMerge w:val="restart"/>
          </w:tcPr>
          <w:p w14:paraId="3757F52C">
            <w:pPr>
              <w:pStyle w:val="8"/>
              <w:rPr>
                <w:rFonts w:ascii="Times New Roman"/>
                <w:sz w:val="20"/>
              </w:rPr>
            </w:pPr>
          </w:p>
          <w:p w14:paraId="6C857BE3">
            <w:pPr>
              <w:pStyle w:val="8"/>
              <w:spacing w:before="10"/>
              <w:rPr>
                <w:rFonts w:ascii="Times New Roman"/>
                <w:sz w:val="15"/>
              </w:rPr>
            </w:pPr>
          </w:p>
          <w:p w14:paraId="45D98DED">
            <w:pPr>
              <w:pStyle w:val="8"/>
              <w:spacing w:line="213" w:lineRule="auto"/>
              <w:ind w:left="156" w:right="143"/>
              <w:rPr>
                <w:b/>
                <w:sz w:val="21"/>
              </w:rPr>
            </w:pPr>
            <w:r>
              <w:rPr>
                <w:b/>
                <w:sz w:val="21"/>
              </w:rPr>
              <w:t>中介服务结果要件</w:t>
            </w:r>
          </w:p>
        </w:tc>
        <w:tc>
          <w:tcPr>
            <w:tcW w:w="2936" w:type="dxa"/>
            <w:vMerge w:val="restart"/>
          </w:tcPr>
          <w:p w14:paraId="4BD934C0">
            <w:pPr>
              <w:pStyle w:val="8"/>
              <w:rPr>
                <w:rFonts w:ascii="Times New Roman"/>
                <w:sz w:val="20"/>
              </w:rPr>
            </w:pPr>
          </w:p>
          <w:p w14:paraId="11E6B222">
            <w:pPr>
              <w:pStyle w:val="8"/>
              <w:spacing w:before="3"/>
              <w:rPr>
                <w:rFonts w:ascii="Times New Roman"/>
                <w:sz w:val="24"/>
              </w:rPr>
            </w:pPr>
          </w:p>
          <w:p w14:paraId="5CE9518F">
            <w:pPr>
              <w:pStyle w:val="8"/>
              <w:ind w:left="12" w:right="2"/>
              <w:jc w:val="center"/>
              <w:rPr>
                <w:b/>
                <w:sz w:val="21"/>
              </w:rPr>
            </w:pPr>
            <w:r>
              <w:rPr>
                <w:b/>
                <w:sz w:val="21"/>
              </w:rPr>
              <w:t>备注</w:t>
            </w:r>
          </w:p>
        </w:tc>
      </w:tr>
      <w:tr w14:paraId="48856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630" w:type="dxa"/>
            <w:vMerge w:val="continue"/>
            <w:tcBorders>
              <w:top w:val="nil"/>
            </w:tcBorders>
          </w:tcPr>
          <w:p w14:paraId="2AFCB429">
            <w:pPr>
              <w:rPr>
                <w:sz w:val="2"/>
                <w:szCs w:val="2"/>
              </w:rPr>
            </w:pPr>
          </w:p>
        </w:tc>
        <w:tc>
          <w:tcPr>
            <w:tcW w:w="1155" w:type="dxa"/>
            <w:vMerge w:val="continue"/>
            <w:tcBorders>
              <w:top w:val="nil"/>
            </w:tcBorders>
          </w:tcPr>
          <w:p w14:paraId="5F8D38B1">
            <w:pPr>
              <w:rPr>
                <w:sz w:val="2"/>
                <w:szCs w:val="2"/>
              </w:rPr>
            </w:pPr>
          </w:p>
        </w:tc>
        <w:tc>
          <w:tcPr>
            <w:tcW w:w="1890" w:type="dxa"/>
          </w:tcPr>
          <w:p w14:paraId="67FE6292">
            <w:pPr>
              <w:pStyle w:val="8"/>
              <w:spacing w:before="2"/>
              <w:rPr>
                <w:rFonts w:ascii="Times New Roman"/>
                <w:sz w:val="28"/>
              </w:rPr>
            </w:pPr>
          </w:p>
          <w:p w14:paraId="3B27C984">
            <w:pPr>
              <w:pStyle w:val="8"/>
              <w:ind w:left="525"/>
              <w:rPr>
                <w:b/>
                <w:sz w:val="21"/>
              </w:rPr>
            </w:pPr>
            <w:r>
              <w:rPr>
                <w:b/>
                <w:sz w:val="21"/>
              </w:rPr>
              <w:t>主项名称</w:t>
            </w:r>
          </w:p>
        </w:tc>
        <w:tc>
          <w:tcPr>
            <w:tcW w:w="735" w:type="dxa"/>
          </w:tcPr>
          <w:p w14:paraId="73349F9F">
            <w:pPr>
              <w:pStyle w:val="8"/>
              <w:spacing w:before="9"/>
              <w:rPr>
                <w:rFonts w:ascii="Times New Roman"/>
                <w:sz w:val="19"/>
              </w:rPr>
            </w:pPr>
          </w:p>
          <w:p w14:paraId="4EF7DDCE">
            <w:pPr>
              <w:pStyle w:val="8"/>
              <w:spacing w:line="213" w:lineRule="auto"/>
              <w:ind w:left="262" w:right="40" w:hanging="212"/>
              <w:rPr>
                <w:b/>
                <w:sz w:val="21"/>
              </w:rPr>
            </w:pPr>
            <w:r>
              <w:rPr>
                <w:b/>
                <w:sz w:val="21"/>
              </w:rPr>
              <w:t>子项名称</w:t>
            </w:r>
          </w:p>
        </w:tc>
        <w:tc>
          <w:tcPr>
            <w:tcW w:w="1575" w:type="dxa"/>
          </w:tcPr>
          <w:p w14:paraId="25005A0D">
            <w:pPr>
              <w:pStyle w:val="8"/>
              <w:spacing w:before="107" w:line="213" w:lineRule="auto"/>
              <w:ind w:left="261" w:right="249"/>
              <w:jc w:val="center"/>
              <w:rPr>
                <w:b/>
                <w:sz w:val="21"/>
              </w:rPr>
            </w:pPr>
            <w:r>
              <w:rPr>
                <w:b/>
                <w:sz w:val="21"/>
              </w:rPr>
              <w:t>州级、市级审批指导</w:t>
            </w:r>
          </w:p>
          <w:p w14:paraId="6679F859">
            <w:pPr>
              <w:pStyle w:val="8"/>
              <w:spacing w:line="247" w:lineRule="exact"/>
              <w:ind w:left="30" w:right="20"/>
              <w:jc w:val="center"/>
              <w:rPr>
                <w:b/>
                <w:sz w:val="21"/>
              </w:rPr>
            </w:pPr>
            <w:r>
              <w:rPr>
                <w:b/>
                <w:sz w:val="21"/>
              </w:rPr>
              <w:t>（实施）部门</w:t>
            </w:r>
          </w:p>
        </w:tc>
        <w:tc>
          <w:tcPr>
            <w:tcW w:w="630" w:type="dxa"/>
          </w:tcPr>
          <w:p w14:paraId="7E707324">
            <w:pPr>
              <w:pStyle w:val="8"/>
              <w:spacing w:before="9"/>
              <w:rPr>
                <w:rFonts w:ascii="Times New Roman"/>
                <w:sz w:val="19"/>
              </w:rPr>
            </w:pPr>
          </w:p>
          <w:p w14:paraId="741BD4B9">
            <w:pPr>
              <w:pStyle w:val="8"/>
              <w:spacing w:line="213" w:lineRule="auto"/>
              <w:ind w:left="105" w:right="92"/>
              <w:rPr>
                <w:b/>
                <w:sz w:val="21"/>
              </w:rPr>
            </w:pPr>
            <w:r>
              <w:rPr>
                <w:b/>
                <w:sz w:val="21"/>
              </w:rPr>
              <w:t>行使层级</w:t>
            </w:r>
          </w:p>
        </w:tc>
        <w:tc>
          <w:tcPr>
            <w:tcW w:w="3150" w:type="dxa"/>
            <w:vMerge w:val="continue"/>
            <w:tcBorders>
              <w:top w:val="nil"/>
            </w:tcBorders>
          </w:tcPr>
          <w:p w14:paraId="19EE258C">
            <w:pPr>
              <w:rPr>
                <w:sz w:val="2"/>
                <w:szCs w:val="2"/>
              </w:rPr>
            </w:pPr>
          </w:p>
        </w:tc>
        <w:tc>
          <w:tcPr>
            <w:tcW w:w="840" w:type="dxa"/>
            <w:vMerge w:val="continue"/>
            <w:tcBorders>
              <w:top w:val="nil"/>
            </w:tcBorders>
          </w:tcPr>
          <w:p w14:paraId="649CDE67">
            <w:pPr>
              <w:rPr>
                <w:sz w:val="2"/>
                <w:szCs w:val="2"/>
              </w:rPr>
            </w:pPr>
          </w:p>
        </w:tc>
        <w:tc>
          <w:tcPr>
            <w:tcW w:w="630" w:type="dxa"/>
            <w:vMerge w:val="continue"/>
            <w:tcBorders>
              <w:top w:val="nil"/>
            </w:tcBorders>
          </w:tcPr>
          <w:p w14:paraId="22A0FF0A">
            <w:pPr>
              <w:rPr>
                <w:sz w:val="2"/>
                <w:szCs w:val="2"/>
              </w:rPr>
            </w:pPr>
          </w:p>
        </w:tc>
        <w:tc>
          <w:tcPr>
            <w:tcW w:w="1155" w:type="dxa"/>
            <w:vMerge w:val="continue"/>
            <w:tcBorders>
              <w:top w:val="nil"/>
            </w:tcBorders>
          </w:tcPr>
          <w:p w14:paraId="29373868">
            <w:pPr>
              <w:rPr>
                <w:sz w:val="2"/>
                <w:szCs w:val="2"/>
              </w:rPr>
            </w:pPr>
          </w:p>
        </w:tc>
        <w:tc>
          <w:tcPr>
            <w:tcW w:w="2936" w:type="dxa"/>
            <w:vMerge w:val="continue"/>
            <w:tcBorders>
              <w:top w:val="nil"/>
            </w:tcBorders>
          </w:tcPr>
          <w:p w14:paraId="60B197CD">
            <w:pPr>
              <w:rPr>
                <w:sz w:val="2"/>
                <w:szCs w:val="2"/>
              </w:rPr>
            </w:pPr>
          </w:p>
        </w:tc>
      </w:tr>
      <w:tr w14:paraId="6658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0" w:hRule="atLeast"/>
        </w:trPr>
        <w:tc>
          <w:tcPr>
            <w:tcW w:w="630" w:type="dxa"/>
          </w:tcPr>
          <w:p w14:paraId="3D5ED40F">
            <w:pPr>
              <w:pStyle w:val="8"/>
              <w:rPr>
                <w:rFonts w:ascii="Times New Roman"/>
                <w:sz w:val="20"/>
              </w:rPr>
            </w:pPr>
          </w:p>
          <w:p w14:paraId="0E9EAFEB">
            <w:pPr>
              <w:pStyle w:val="8"/>
              <w:rPr>
                <w:rFonts w:ascii="Times New Roman"/>
                <w:sz w:val="20"/>
              </w:rPr>
            </w:pPr>
          </w:p>
          <w:p w14:paraId="6F32274D">
            <w:pPr>
              <w:pStyle w:val="8"/>
              <w:rPr>
                <w:rFonts w:ascii="Times New Roman"/>
                <w:sz w:val="20"/>
              </w:rPr>
            </w:pPr>
          </w:p>
          <w:p w14:paraId="1F0231FD">
            <w:pPr>
              <w:pStyle w:val="8"/>
              <w:rPr>
                <w:rFonts w:ascii="Times New Roman"/>
                <w:sz w:val="20"/>
              </w:rPr>
            </w:pPr>
          </w:p>
          <w:p w14:paraId="6452E345">
            <w:pPr>
              <w:pStyle w:val="8"/>
              <w:rPr>
                <w:rFonts w:ascii="Times New Roman"/>
                <w:sz w:val="20"/>
              </w:rPr>
            </w:pPr>
          </w:p>
          <w:p w14:paraId="1F59CBB0">
            <w:pPr>
              <w:pStyle w:val="8"/>
              <w:rPr>
                <w:rFonts w:ascii="Times New Roman"/>
                <w:sz w:val="20"/>
              </w:rPr>
            </w:pPr>
          </w:p>
          <w:p w14:paraId="36032D1B">
            <w:pPr>
              <w:pStyle w:val="8"/>
              <w:rPr>
                <w:rFonts w:ascii="Times New Roman"/>
                <w:sz w:val="20"/>
              </w:rPr>
            </w:pPr>
          </w:p>
          <w:p w14:paraId="3C1E6880">
            <w:pPr>
              <w:pStyle w:val="8"/>
              <w:rPr>
                <w:rFonts w:ascii="Times New Roman"/>
                <w:sz w:val="20"/>
              </w:rPr>
            </w:pPr>
          </w:p>
          <w:p w14:paraId="6CABD534">
            <w:pPr>
              <w:pStyle w:val="8"/>
              <w:rPr>
                <w:rFonts w:ascii="Times New Roman"/>
                <w:sz w:val="20"/>
              </w:rPr>
            </w:pPr>
          </w:p>
          <w:p w14:paraId="32908E2F">
            <w:pPr>
              <w:pStyle w:val="8"/>
              <w:rPr>
                <w:rFonts w:ascii="Times New Roman"/>
                <w:sz w:val="20"/>
              </w:rPr>
            </w:pPr>
          </w:p>
          <w:p w14:paraId="02FA98A6">
            <w:pPr>
              <w:pStyle w:val="8"/>
              <w:rPr>
                <w:rFonts w:ascii="Times New Roman"/>
                <w:sz w:val="20"/>
              </w:rPr>
            </w:pPr>
          </w:p>
          <w:p w14:paraId="7377A080">
            <w:pPr>
              <w:pStyle w:val="8"/>
              <w:rPr>
                <w:rFonts w:ascii="Times New Roman"/>
                <w:sz w:val="20"/>
              </w:rPr>
            </w:pPr>
          </w:p>
          <w:p w14:paraId="4518DEBA">
            <w:pPr>
              <w:pStyle w:val="8"/>
              <w:rPr>
                <w:rFonts w:ascii="Times New Roman"/>
                <w:sz w:val="20"/>
              </w:rPr>
            </w:pPr>
          </w:p>
          <w:p w14:paraId="1096718B">
            <w:pPr>
              <w:pStyle w:val="8"/>
              <w:rPr>
                <w:rFonts w:ascii="Times New Roman"/>
                <w:sz w:val="20"/>
              </w:rPr>
            </w:pPr>
          </w:p>
          <w:p w14:paraId="6C42F7BB">
            <w:pPr>
              <w:pStyle w:val="8"/>
              <w:rPr>
                <w:rFonts w:ascii="Times New Roman"/>
                <w:sz w:val="20"/>
              </w:rPr>
            </w:pPr>
          </w:p>
          <w:p w14:paraId="716926A5">
            <w:pPr>
              <w:pStyle w:val="8"/>
              <w:rPr>
                <w:rFonts w:ascii="Times New Roman"/>
                <w:sz w:val="20"/>
              </w:rPr>
            </w:pPr>
          </w:p>
          <w:p w14:paraId="20B41BEA">
            <w:pPr>
              <w:pStyle w:val="8"/>
              <w:spacing w:before="9"/>
              <w:rPr>
                <w:rFonts w:ascii="Times New Roman"/>
                <w:sz w:val="18"/>
              </w:rPr>
            </w:pPr>
          </w:p>
          <w:p w14:paraId="0250EDBC">
            <w:pPr>
              <w:pStyle w:val="8"/>
              <w:ind w:left="210"/>
              <w:rPr>
                <w:sz w:val="21"/>
              </w:rPr>
            </w:pPr>
            <w:r>
              <w:rPr>
                <w:sz w:val="21"/>
              </w:rPr>
              <w:t>24</w:t>
            </w:r>
          </w:p>
        </w:tc>
        <w:tc>
          <w:tcPr>
            <w:tcW w:w="1155" w:type="dxa"/>
          </w:tcPr>
          <w:p w14:paraId="7C2CE8BF">
            <w:pPr>
              <w:pStyle w:val="8"/>
              <w:rPr>
                <w:rFonts w:ascii="Times New Roman"/>
                <w:sz w:val="20"/>
              </w:rPr>
            </w:pPr>
          </w:p>
          <w:p w14:paraId="794DE026">
            <w:pPr>
              <w:pStyle w:val="8"/>
              <w:rPr>
                <w:rFonts w:ascii="Times New Roman"/>
                <w:sz w:val="20"/>
              </w:rPr>
            </w:pPr>
          </w:p>
          <w:p w14:paraId="176F2B0E">
            <w:pPr>
              <w:pStyle w:val="8"/>
              <w:rPr>
                <w:rFonts w:ascii="Times New Roman"/>
                <w:sz w:val="20"/>
              </w:rPr>
            </w:pPr>
          </w:p>
          <w:p w14:paraId="70B4AADF">
            <w:pPr>
              <w:pStyle w:val="8"/>
              <w:rPr>
                <w:rFonts w:ascii="Times New Roman"/>
                <w:sz w:val="20"/>
              </w:rPr>
            </w:pPr>
          </w:p>
          <w:p w14:paraId="153B2683">
            <w:pPr>
              <w:pStyle w:val="8"/>
              <w:rPr>
                <w:rFonts w:ascii="Times New Roman"/>
                <w:sz w:val="20"/>
              </w:rPr>
            </w:pPr>
          </w:p>
          <w:p w14:paraId="097E1268">
            <w:pPr>
              <w:pStyle w:val="8"/>
              <w:rPr>
                <w:rFonts w:ascii="Times New Roman"/>
                <w:sz w:val="20"/>
              </w:rPr>
            </w:pPr>
          </w:p>
          <w:p w14:paraId="49BC479C">
            <w:pPr>
              <w:pStyle w:val="8"/>
              <w:rPr>
                <w:rFonts w:ascii="Times New Roman"/>
                <w:sz w:val="20"/>
              </w:rPr>
            </w:pPr>
          </w:p>
          <w:p w14:paraId="2C8F67BE">
            <w:pPr>
              <w:pStyle w:val="8"/>
              <w:rPr>
                <w:rFonts w:ascii="Times New Roman"/>
                <w:sz w:val="20"/>
              </w:rPr>
            </w:pPr>
          </w:p>
          <w:p w14:paraId="762B497C">
            <w:pPr>
              <w:pStyle w:val="8"/>
              <w:rPr>
                <w:rFonts w:ascii="Times New Roman"/>
                <w:sz w:val="20"/>
              </w:rPr>
            </w:pPr>
          </w:p>
          <w:p w14:paraId="5868EF38">
            <w:pPr>
              <w:pStyle w:val="8"/>
              <w:rPr>
                <w:rFonts w:ascii="Times New Roman"/>
                <w:sz w:val="20"/>
              </w:rPr>
            </w:pPr>
          </w:p>
          <w:p w14:paraId="635A2BDB">
            <w:pPr>
              <w:pStyle w:val="8"/>
              <w:rPr>
                <w:rFonts w:ascii="Times New Roman"/>
                <w:sz w:val="20"/>
              </w:rPr>
            </w:pPr>
          </w:p>
          <w:p w14:paraId="5CF659E6">
            <w:pPr>
              <w:pStyle w:val="8"/>
              <w:rPr>
                <w:rFonts w:ascii="Times New Roman"/>
                <w:sz w:val="20"/>
              </w:rPr>
            </w:pPr>
          </w:p>
          <w:p w14:paraId="33BD1DA7">
            <w:pPr>
              <w:pStyle w:val="8"/>
              <w:rPr>
                <w:rFonts w:ascii="Times New Roman"/>
                <w:sz w:val="20"/>
              </w:rPr>
            </w:pPr>
          </w:p>
          <w:p w14:paraId="347259F0">
            <w:pPr>
              <w:pStyle w:val="8"/>
              <w:spacing w:before="2"/>
              <w:rPr>
                <w:rFonts w:ascii="Times New Roman"/>
                <w:sz w:val="18"/>
              </w:rPr>
            </w:pPr>
          </w:p>
          <w:p w14:paraId="6BFE59AF">
            <w:pPr>
              <w:pStyle w:val="8"/>
              <w:spacing w:line="213" w:lineRule="auto"/>
              <w:ind w:left="50" w:right="43"/>
              <w:jc w:val="both"/>
              <w:rPr>
                <w:sz w:val="21"/>
              </w:rPr>
            </w:pPr>
            <w:r>
              <w:rPr>
                <w:sz w:val="21"/>
              </w:rPr>
              <w:t>非煤矿山建设项目，危险化学品、烟花爆竹生产、存储建设项目安全现状评价</w:t>
            </w:r>
          </w:p>
        </w:tc>
        <w:tc>
          <w:tcPr>
            <w:tcW w:w="1890" w:type="dxa"/>
          </w:tcPr>
          <w:p w14:paraId="610286E3">
            <w:pPr>
              <w:pStyle w:val="8"/>
              <w:rPr>
                <w:rFonts w:ascii="Times New Roman"/>
                <w:sz w:val="20"/>
              </w:rPr>
            </w:pPr>
          </w:p>
          <w:p w14:paraId="368171D9">
            <w:pPr>
              <w:pStyle w:val="8"/>
              <w:rPr>
                <w:rFonts w:ascii="Times New Roman"/>
                <w:sz w:val="20"/>
              </w:rPr>
            </w:pPr>
          </w:p>
          <w:p w14:paraId="4505B647">
            <w:pPr>
              <w:pStyle w:val="8"/>
              <w:rPr>
                <w:rFonts w:ascii="Times New Roman"/>
                <w:sz w:val="20"/>
              </w:rPr>
            </w:pPr>
          </w:p>
          <w:p w14:paraId="74D855A1">
            <w:pPr>
              <w:pStyle w:val="8"/>
              <w:rPr>
                <w:rFonts w:ascii="Times New Roman"/>
                <w:sz w:val="20"/>
              </w:rPr>
            </w:pPr>
          </w:p>
          <w:p w14:paraId="23ADD05E">
            <w:pPr>
              <w:pStyle w:val="8"/>
              <w:rPr>
                <w:rFonts w:ascii="Times New Roman"/>
                <w:sz w:val="20"/>
              </w:rPr>
            </w:pPr>
          </w:p>
          <w:p w14:paraId="0BB0F22C">
            <w:pPr>
              <w:pStyle w:val="8"/>
              <w:rPr>
                <w:rFonts w:ascii="Times New Roman"/>
                <w:sz w:val="20"/>
              </w:rPr>
            </w:pPr>
          </w:p>
          <w:p w14:paraId="7BF83C3D">
            <w:pPr>
              <w:pStyle w:val="8"/>
              <w:rPr>
                <w:rFonts w:ascii="Times New Roman"/>
                <w:sz w:val="20"/>
              </w:rPr>
            </w:pPr>
          </w:p>
          <w:p w14:paraId="57C14DC3">
            <w:pPr>
              <w:pStyle w:val="8"/>
              <w:rPr>
                <w:rFonts w:ascii="Times New Roman"/>
                <w:sz w:val="20"/>
              </w:rPr>
            </w:pPr>
          </w:p>
          <w:p w14:paraId="3AC0DAB5">
            <w:pPr>
              <w:pStyle w:val="8"/>
              <w:rPr>
                <w:rFonts w:ascii="Times New Roman"/>
                <w:sz w:val="20"/>
              </w:rPr>
            </w:pPr>
          </w:p>
          <w:p w14:paraId="32A0626A">
            <w:pPr>
              <w:pStyle w:val="8"/>
              <w:rPr>
                <w:rFonts w:ascii="Times New Roman"/>
                <w:sz w:val="20"/>
              </w:rPr>
            </w:pPr>
          </w:p>
          <w:p w14:paraId="25D737BC">
            <w:pPr>
              <w:pStyle w:val="8"/>
              <w:rPr>
                <w:rFonts w:ascii="Times New Roman"/>
                <w:sz w:val="20"/>
              </w:rPr>
            </w:pPr>
          </w:p>
          <w:p w14:paraId="09C2EBA1">
            <w:pPr>
              <w:pStyle w:val="8"/>
              <w:rPr>
                <w:rFonts w:ascii="Times New Roman"/>
                <w:sz w:val="20"/>
              </w:rPr>
            </w:pPr>
          </w:p>
          <w:p w14:paraId="703BA2B3">
            <w:pPr>
              <w:pStyle w:val="8"/>
              <w:rPr>
                <w:rFonts w:ascii="Times New Roman"/>
                <w:sz w:val="20"/>
              </w:rPr>
            </w:pPr>
          </w:p>
          <w:p w14:paraId="7BEAC980">
            <w:pPr>
              <w:pStyle w:val="8"/>
              <w:rPr>
                <w:rFonts w:ascii="Times New Roman"/>
                <w:sz w:val="20"/>
              </w:rPr>
            </w:pPr>
          </w:p>
          <w:p w14:paraId="17A121F1">
            <w:pPr>
              <w:pStyle w:val="8"/>
              <w:rPr>
                <w:rFonts w:ascii="Times New Roman"/>
                <w:sz w:val="20"/>
              </w:rPr>
            </w:pPr>
          </w:p>
          <w:p w14:paraId="2A9C4D3C">
            <w:pPr>
              <w:pStyle w:val="8"/>
              <w:rPr>
                <w:rFonts w:ascii="Times New Roman"/>
                <w:sz w:val="20"/>
              </w:rPr>
            </w:pPr>
          </w:p>
          <w:p w14:paraId="250A3B8B">
            <w:pPr>
              <w:pStyle w:val="8"/>
              <w:spacing w:before="119" w:line="213" w:lineRule="auto"/>
              <w:ind w:left="839" w:right="94" w:hanging="735"/>
              <w:rPr>
                <w:sz w:val="21"/>
              </w:rPr>
            </w:pPr>
            <w:r>
              <w:rPr>
                <w:sz w:val="21"/>
              </w:rPr>
              <w:t>危险化学品经营许可</w:t>
            </w:r>
          </w:p>
        </w:tc>
        <w:tc>
          <w:tcPr>
            <w:tcW w:w="735" w:type="dxa"/>
          </w:tcPr>
          <w:p w14:paraId="0808150D">
            <w:pPr>
              <w:pStyle w:val="8"/>
              <w:rPr>
                <w:rFonts w:ascii="Times New Roman"/>
                <w:sz w:val="20"/>
              </w:rPr>
            </w:pPr>
          </w:p>
        </w:tc>
        <w:tc>
          <w:tcPr>
            <w:tcW w:w="1575" w:type="dxa"/>
          </w:tcPr>
          <w:p w14:paraId="7367AC64">
            <w:pPr>
              <w:pStyle w:val="8"/>
              <w:rPr>
                <w:rFonts w:ascii="Times New Roman"/>
                <w:sz w:val="20"/>
              </w:rPr>
            </w:pPr>
          </w:p>
          <w:p w14:paraId="64319A00">
            <w:pPr>
              <w:pStyle w:val="8"/>
              <w:rPr>
                <w:rFonts w:ascii="Times New Roman"/>
                <w:sz w:val="20"/>
              </w:rPr>
            </w:pPr>
          </w:p>
          <w:p w14:paraId="524E8F40">
            <w:pPr>
              <w:pStyle w:val="8"/>
              <w:rPr>
                <w:rFonts w:ascii="Times New Roman"/>
                <w:sz w:val="20"/>
              </w:rPr>
            </w:pPr>
          </w:p>
          <w:p w14:paraId="1A7AAA32">
            <w:pPr>
              <w:pStyle w:val="8"/>
              <w:rPr>
                <w:rFonts w:ascii="Times New Roman"/>
                <w:sz w:val="20"/>
              </w:rPr>
            </w:pPr>
          </w:p>
          <w:p w14:paraId="4FE44CB9">
            <w:pPr>
              <w:pStyle w:val="8"/>
              <w:rPr>
                <w:rFonts w:ascii="Times New Roman"/>
                <w:sz w:val="20"/>
              </w:rPr>
            </w:pPr>
          </w:p>
          <w:p w14:paraId="3838684A">
            <w:pPr>
              <w:pStyle w:val="8"/>
              <w:rPr>
                <w:rFonts w:ascii="Times New Roman"/>
                <w:sz w:val="20"/>
              </w:rPr>
            </w:pPr>
          </w:p>
          <w:p w14:paraId="40368154">
            <w:pPr>
              <w:pStyle w:val="8"/>
              <w:rPr>
                <w:rFonts w:ascii="Times New Roman"/>
                <w:sz w:val="20"/>
              </w:rPr>
            </w:pPr>
          </w:p>
          <w:p w14:paraId="761A0535">
            <w:pPr>
              <w:pStyle w:val="8"/>
              <w:rPr>
                <w:rFonts w:ascii="Times New Roman"/>
                <w:sz w:val="20"/>
              </w:rPr>
            </w:pPr>
          </w:p>
          <w:p w14:paraId="1767DA6A">
            <w:pPr>
              <w:pStyle w:val="8"/>
              <w:rPr>
                <w:rFonts w:ascii="Times New Roman"/>
                <w:sz w:val="20"/>
              </w:rPr>
            </w:pPr>
          </w:p>
          <w:p w14:paraId="2CD94D1B">
            <w:pPr>
              <w:pStyle w:val="8"/>
              <w:rPr>
                <w:rFonts w:ascii="Times New Roman"/>
                <w:sz w:val="20"/>
              </w:rPr>
            </w:pPr>
          </w:p>
          <w:p w14:paraId="3E19C5DC">
            <w:pPr>
              <w:pStyle w:val="8"/>
              <w:rPr>
                <w:rFonts w:ascii="Times New Roman"/>
                <w:sz w:val="20"/>
              </w:rPr>
            </w:pPr>
          </w:p>
          <w:p w14:paraId="1A5A169E">
            <w:pPr>
              <w:pStyle w:val="8"/>
              <w:rPr>
                <w:rFonts w:ascii="Times New Roman"/>
                <w:sz w:val="20"/>
              </w:rPr>
            </w:pPr>
          </w:p>
          <w:p w14:paraId="202FDF94">
            <w:pPr>
              <w:pStyle w:val="8"/>
              <w:rPr>
                <w:rFonts w:ascii="Times New Roman"/>
                <w:sz w:val="20"/>
              </w:rPr>
            </w:pPr>
          </w:p>
          <w:p w14:paraId="30DC3C80">
            <w:pPr>
              <w:pStyle w:val="8"/>
              <w:rPr>
                <w:rFonts w:ascii="Times New Roman"/>
                <w:sz w:val="20"/>
              </w:rPr>
            </w:pPr>
          </w:p>
          <w:p w14:paraId="5DE2DAA6">
            <w:pPr>
              <w:pStyle w:val="8"/>
              <w:rPr>
                <w:rFonts w:ascii="Times New Roman"/>
                <w:sz w:val="20"/>
              </w:rPr>
            </w:pPr>
          </w:p>
          <w:p w14:paraId="3382A37E">
            <w:pPr>
              <w:pStyle w:val="8"/>
              <w:rPr>
                <w:rFonts w:ascii="Times New Roman"/>
                <w:sz w:val="20"/>
              </w:rPr>
            </w:pPr>
          </w:p>
          <w:p w14:paraId="4C0A15AF">
            <w:pPr>
              <w:pStyle w:val="8"/>
              <w:spacing w:before="9"/>
              <w:rPr>
                <w:rFonts w:ascii="Times New Roman"/>
                <w:sz w:val="18"/>
              </w:rPr>
            </w:pPr>
          </w:p>
          <w:p w14:paraId="28307B06">
            <w:pPr>
              <w:pStyle w:val="8"/>
              <w:ind w:left="156"/>
              <w:rPr>
                <w:sz w:val="21"/>
              </w:rPr>
            </w:pPr>
            <w:r>
              <w:rPr>
                <w:sz w:val="21"/>
              </w:rPr>
              <w:t>市应急管理局</w:t>
            </w:r>
          </w:p>
        </w:tc>
        <w:tc>
          <w:tcPr>
            <w:tcW w:w="630" w:type="dxa"/>
          </w:tcPr>
          <w:p w14:paraId="44E12102">
            <w:pPr>
              <w:pStyle w:val="8"/>
              <w:rPr>
                <w:rFonts w:ascii="Times New Roman"/>
                <w:sz w:val="20"/>
              </w:rPr>
            </w:pPr>
          </w:p>
          <w:p w14:paraId="316D1CDD">
            <w:pPr>
              <w:pStyle w:val="8"/>
              <w:rPr>
                <w:rFonts w:ascii="Times New Roman"/>
                <w:sz w:val="20"/>
              </w:rPr>
            </w:pPr>
          </w:p>
          <w:p w14:paraId="30C55402">
            <w:pPr>
              <w:pStyle w:val="8"/>
              <w:rPr>
                <w:rFonts w:ascii="Times New Roman"/>
                <w:sz w:val="20"/>
              </w:rPr>
            </w:pPr>
          </w:p>
          <w:p w14:paraId="5CBAF0D6">
            <w:pPr>
              <w:pStyle w:val="8"/>
              <w:rPr>
                <w:rFonts w:ascii="Times New Roman"/>
                <w:sz w:val="20"/>
              </w:rPr>
            </w:pPr>
          </w:p>
          <w:p w14:paraId="14F90BC8">
            <w:pPr>
              <w:pStyle w:val="8"/>
              <w:rPr>
                <w:rFonts w:ascii="Times New Roman"/>
                <w:sz w:val="20"/>
              </w:rPr>
            </w:pPr>
          </w:p>
          <w:p w14:paraId="2860D858">
            <w:pPr>
              <w:pStyle w:val="8"/>
              <w:rPr>
                <w:rFonts w:ascii="Times New Roman"/>
                <w:sz w:val="20"/>
              </w:rPr>
            </w:pPr>
          </w:p>
          <w:p w14:paraId="4F24E335">
            <w:pPr>
              <w:pStyle w:val="8"/>
              <w:rPr>
                <w:rFonts w:ascii="Times New Roman"/>
                <w:sz w:val="20"/>
              </w:rPr>
            </w:pPr>
          </w:p>
          <w:p w14:paraId="1DC0B611">
            <w:pPr>
              <w:pStyle w:val="8"/>
              <w:rPr>
                <w:rFonts w:ascii="Times New Roman"/>
                <w:sz w:val="20"/>
              </w:rPr>
            </w:pPr>
          </w:p>
          <w:p w14:paraId="3A1E6172">
            <w:pPr>
              <w:pStyle w:val="8"/>
              <w:rPr>
                <w:rFonts w:ascii="Times New Roman"/>
                <w:sz w:val="20"/>
              </w:rPr>
            </w:pPr>
          </w:p>
          <w:p w14:paraId="42FACA44">
            <w:pPr>
              <w:pStyle w:val="8"/>
              <w:rPr>
                <w:rFonts w:ascii="Times New Roman"/>
                <w:sz w:val="20"/>
              </w:rPr>
            </w:pPr>
          </w:p>
          <w:p w14:paraId="28D95537">
            <w:pPr>
              <w:pStyle w:val="8"/>
              <w:rPr>
                <w:rFonts w:ascii="Times New Roman"/>
                <w:sz w:val="20"/>
              </w:rPr>
            </w:pPr>
          </w:p>
          <w:p w14:paraId="7818B79A">
            <w:pPr>
              <w:pStyle w:val="8"/>
              <w:rPr>
                <w:rFonts w:ascii="Times New Roman"/>
                <w:sz w:val="20"/>
              </w:rPr>
            </w:pPr>
          </w:p>
          <w:p w14:paraId="3EDF67CD">
            <w:pPr>
              <w:pStyle w:val="8"/>
              <w:rPr>
                <w:rFonts w:ascii="Times New Roman"/>
                <w:sz w:val="20"/>
              </w:rPr>
            </w:pPr>
          </w:p>
          <w:p w14:paraId="731BF3B4">
            <w:pPr>
              <w:pStyle w:val="8"/>
              <w:rPr>
                <w:rFonts w:ascii="Times New Roman"/>
                <w:sz w:val="20"/>
              </w:rPr>
            </w:pPr>
          </w:p>
          <w:p w14:paraId="08F92618">
            <w:pPr>
              <w:pStyle w:val="8"/>
              <w:rPr>
                <w:rFonts w:ascii="Times New Roman"/>
                <w:sz w:val="20"/>
              </w:rPr>
            </w:pPr>
          </w:p>
          <w:p w14:paraId="71DDAF95">
            <w:pPr>
              <w:pStyle w:val="8"/>
              <w:rPr>
                <w:rFonts w:ascii="Times New Roman"/>
                <w:sz w:val="20"/>
              </w:rPr>
            </w:pPr>
          </w:p>
          <w:p w14:paraId="0F7248A5">
            <w:pPr>
              <w:pStyle w:val="8"/>
              <w:spacing w:before="9"/>
              <w:rPr>
                <w:rFonts w:ascii="Times New Roman"/>
                <w:sz w:val="18"/>
              </w:rPr>
            </w:pPr>
          </w:p>
          <w:p w14:paraId="58498FF3">
            <w:pPr>
              <w:pStyle w:val="8"/>
              <w:ind w:left="14"/>
              <w:rPr>
                <w:sz w:val="21"/>
              </w:rPr>
            </w:pPr>
            <w:r>
              <w:rPr>
                <w:spacing w:val="-15"/>
                <w:sz w:val="21"/>
              </w:rPr>
              <w:t>州、县</w:t>
            </w:r>
          </w:p>
        </w:tc>
        <w:tc>
          <w:tcPr>
            <w:tcW w:w="3150" w:type="dxa"/>
          </w:tcPr>
          <w:p w14:paraId="409549AA">
            <w:pPr>
              <w:pStyle w:val="8"/>
              <w:rPr>
                <w:rFonts w:ascii="Times New Roman"/>
                <w:sz w:val="20"/>
              </w:rPr>
            </w:pPr>
          </w:p>
          <w:p w14:paraId="108CEEA5">
            <w:pPr>
              <w:pStyle w:val="8"/>
              <w:rPr>
                <w:rFonts w:ascii="Times New Roman"/>
                <w:sz w:val="20"/>
              </w:rPr>
            </w:pPr>
          </w:p>
          <w:p w14:paraId="09B46DE2">
            <w:pPr>
              <w:pStyle w:val="8"/>
              <w:rPr>
                <w:rFonts w:ascii="Times New Roman"/>
                <w:sz w:val="20"/>
              </w:rPr>
            </w:pPr>
          </w:p>
          <w:p w14:paraId="6B76C65B">
            <w:pPr>
              <w:pStyle w:val="8"/>
              <w:spacing w:before="10"/>
              <w:rPr>
                <w:rFonts w:ascii="Times New Roman"/>
                <w:sz w:val="17"/>
              </w:rPr>
            </w:pPr>
          </w:p>
          <w:p w14:paraId="4937D25E">
            <w:pPr>
              <w:pStyle w:val="8"/>
              <w:spacing w:line="255" w:lineRule="exact"/>
              <w:ind w:left="15"/>
              <w:rPr>
                <w:sz w:val="21"/>
              </w:rPr>
            </w:pPr>
            <w:r>
              <w:rPr>
                <w:sz w:val="21"/>
              </w:rPr>
              <w:t>《中华人民共和国安全生产法》</w:t>
            </w:r>
          </w:p>
          <w:p w14:paraId="43E3EE3B">
            <w:pPr>
              <w:pStyle w:val="8"/>
              <w:spacing w:line="240" w:lineRule="exact"/>
              <w:ind w:left="15"/>
              <w:rPr>
                <w:sz w:val="21"/>
              </w:rPr>
            </w:pPr>
            <w:r>
              <w:rPr>
                <w:sz w:val="21"/>
              </w:rPr>
              <w:t>《危险化学品安全管理条例》</w:t>
            </w:r>
          </w:p>
          <w:p w14:paraId="15241FFE">
            <w:pPr>
              <w:pStyle w:val="8"/>
              <w:spacing w:before="9" w:line="213" w:lineRule="auto"/>
              <w:ind w:left="15" w:right="2"/>
              <w:jc w:val="both"/>
              <w:rPr>
                <w:sz w:val="21"/>
              </w:rPr>
            </w:pPr>
            <w:r>
              <w:rPr>
                <w:spacing w:val="12"/>
                <w:w w:val="95"/>
                <w:sz w:val="21"/>
              </w:rPr>
              <w:t>《非煤矿矿山企业安全生产许可</w:t>
            </w:r>
            <w:r>
              <w:rPr>
                <w:spacing w:val="-5"/>
                <w:w w:val="95"/>
                <w:sz w:val="21"/>
              </w:rPr>
              <w:t>证实施办法》</w:t>
            </w:r>
            <w:r>
              <w:rPr>
                <w:w w:val="95"/>
                <w:sz w:val="21"/>
              </w:rPr>
              <w:t>（国家安全生产监督</w:t>
            </w:r>
            <w:r>
              <w:rPr>
                <w:spacing w:val="-4"/>
                <w:sz w:val="21"/>
              </w:rPr>
              <w:t xml:space="preserve">管理总局令第 </w:t>
            </w:r>
            <w:r>
              <w:rPr>
                <w:sz w:val="21"/>
              </w:rPr>
              <w:t>20</w:t>
            </w:r>
            <w:r>
              <w:rPr>
                <w:spacing w:val="-4"/>
                <w:sz w:val="21"/>
              </w:rPr>
              <w:t xml:space="preserve"> 号发布，国家安</w:t>
            </w:r>
          </w:p>
          <w:p w14:paraId="36BBC86E">
            <w:pPr>
              <w:pStyle w:val="8"/>
              <w:spacing w:before="1" w:line="213" w:lineRule="auto"/>
              <w:ind w:left="15" w:right="2"/>
              <w:jc w:val="both"/>
              <w:rPr>
                <w:sz w:val="21"/>
              </w:rPr>
            </w:pPr>
            <w:r>
              <w:rPr>
                <w:sz w:val="21"/>
              </w:rPr>
              <w:t>全生产监督管理总局令第 78</w:t>
            </w:r>
            <w:r>
              <w:rPr>
                <w:spacing w:val="-21"/>
                <w:sz w:val="21"/>
              </w:rPr>
              <w:t xml:space="preserve"> 号修</w:t>
            </w:r>
            <w:r>
              <w:rPr>
                <w:sz w:val="21"/>
              </w:rPr>
              <w:t>正）</w:t>
            </w:r>
          </w:p>
          <w:p w14:paraId="2E267F73">
            <w:pPr>
              <w:pStyle w:val="8"/>
              <w:spacing w:before="1" w:line="213" w:lineRule="auto"/>
              <w:ind w:left="15" w:right="4"/>
              <w:jc w:val="both"/>
              <w:rPr>
                <w:sz w:val="21"/>
              </w:rPr>
            </w:pPr>
            <w:r>
              <w:rPr>
                <w:spacing w:val="12"/>
                <w:w w:val="95"/>
                <w:sz w:val="21"/>
              </w:rPr>
              <w:t>《危险化学品生产企业安全生产</w:t>
            </w:r>
            <w:r>
              <w:rPr>
                <w:spacing w:val="-4"/>
                <w:sz w:val="21"/>
              </w:rPr>
              <w:t>许可证实施办法》</w:t>
            </w:r>
            <w:r>
              <w:rPr>
                <w:sz w:val="21"/>
              </w:rPr>
              <w:t>（</w:t>
            </w:r>
            <w:r>
              <w:rPr>
                <w:spacing w:val="-2"/>
                <w:sz w:val="21"/>
              </w:rPr>
              <w:t>国家安全生产</w:t>
            </w:r>
            <w:r>
              <w:rPr>
                <w:spacing w:val="-1"/>
                <w:sz w:val="21"/>
              </w:rPr>
              <w:t xml:space="preserve">监督管理总局令第 </w:t>
            </w:r>
            <w:r>
              <w:rPr>
                <w:sz w:val="21"/>
              </w:rPr>
              <w:t>41</w:t>
            </w:r>
            <w:r>
              <w:rPr>
                <w:spacing w:val="-8"/>
                <w:sz w:val="21"/>
              </w:rPr>
              <w:t xml:space="preserve"> 号发布，国</w:t>
            </w:r>
          </w:p>
          <w:p w14:paraId="267F63E8">
            <w:pPr>
              <w:pStyle w:val="8"/>
              <w:spacing w:before="2" w:line="213" w:lineRule="auto"/>
              <w:ind w:left="15" w:right="3"/>
              <w:jc w:val="both"/>
              <w:rPr>
                <w:sz w:val="21"/>
              </w:rPr>
            </w:pPr>
            <w:r>
              <w:rPr>
                <w:spacing w:val="3"/>
                <w:sz w:val="21"/>
              </w:rPr>
              <w:t xml:space="preserve">家安全生产监督管理总局令第 </w:t>
            </w:r>
            <w:r>
              <w:rPr>
                <w:sz w:val="21"/>
              </w:rPr>
              <w:t xml:space="preserve">79 </w:t>
            </w:r>
            <w:r>
              <w:rPr>
                <w:spacing w:val="-5"/>
                <w:w w:val="95"/>
                <w:sz w:val="21"/>
              </w:rPr>
              <w:t>号第一次修正，国家安全生产监督</w:t>
            </w:r>
            <w:r>
              <w:rPr>
                <w:spacing w:val="-6"/>
                <w:sz w:val="21"/>
              </w:rPr>
              <w:t xml:space="preserve">管理总局令第 </w:t>
            </w:r>
            <w:r>
              <w:rPr>
                <w:sz w:val="21"/>
              </w:rPr>
              <w:t>89</w:t>
            </w:r>
            <w:r>
              <w:rPr>
                <w:spacing w:val="-9"/>
                <w:sz w:val="21"/>
              </w:rPr>
              <w:t xml:space="preserve"> 号第二次修正</w:t>
            </w:r>
            <w:r>
              <w:rPr>
                <w:sz w:val="21"/>
              </w:rPr>
              <w:t>）</w:t>
            </w:r>
          </w:p>
          <w:p w14:paraId="4A235D9E">
            <w:pPr>
              <w:pStyle w:val="8"/>
              <w:spacing w:before="2" w:line="213" w:lineRule="auto"/>
              <w:ind w:left="15" w:right="4"/>
              <w:jc w:val="both"/>
              <w:rPr>
                <w:sz w:val="21"/>
              </w:rPr>
            </w:pPr>
            <w:r>
              <w:rPr>
                <w:spacing w:val="12"/>
                <w:w w:val="95"/>
                <w:sz w:val="21"/>
              </w:rPr>
              <w:t>《烟花爆竹生产企业安全生产许</w:t>
            </w:r>
            <w:r>
              <w:rPr>
                <w:spacing w:val="-5"/>
                <w:sz w:val="21"/>
              </w:rPr>
              <w:t>可证实施办法》</w:t>
            </w:r>
            <w:r>
              <w:rPr>
                <w:sz w:val="21"/>
              </w:rPr>
              <w:t>（</w:t>
            </w:r>
            <w:r>
              <w:rPr>
                <w:spacing w:val="-2"/>
                <w:sz w:val="21"/>
              </w:rPr>
              <w:t>国家安全生产监</w:t>
            </w:r>
            <w:r>
              <w:rPr>
                <w:spacing w:val="-7"/>
                <w:sz w:val="21"/>
              </w:rPr>
              <w:t xml:space="preserve">督管理总局令第 </w:t>
            </w:r>
            <w:r>
              <w:rPr>
                <w:sz w:val="21"/>
              </w:rPr>
              <w:t>54</w:t>
            </w:r>
            <w:r>
              <w:rPr>
                <w:spacing w:val="-27"/>
                <w:sz w:val="21"/>
              </w:rPr>
              <w:t xml:space="preserve"> 号</w:t>
            </w:r>
            <w:r>
              <w:rPr>
                <w:sz w:val="21"/>
              </w:rPr>
              <w:t>）</w:t>
            </w:r>
          </w:p>
          <w:p w14:paraId="402264B1">
            <w:pPr>
              <w:pStyle w:val="8"/>
              <w:spacing w:before="1" w:line="213" w:lineRule="auto"/>
              <w:ind w:left="15" w:right="2"/>
              <w:jc w:val="both"/>
              <w:rPr>
                <w:sz w:val="21"/>
              </w:rPr>
            </w:pPr>
            <w:r>
              <w:rPr>
                <w:spacing w:val="12"/>
                <w:w w:val="95"/>
                <w:sz w:val="21"/>
              </w:rPr>
              <w:t>《危险化学品经营许可证管理办</w:t>
            </w:r>
            <w:r>
              <w:rPr>
                <w:spacing w:val="-15"/>
                <w:w w:val="95"/>
                <w:sz w:val="21"/>
              </w:rPr>
              <w:t>法》</w:t>
            </w:r>
            <w:r>
              <w:rPr>
                <w:w w:val="95"/>
                <w:sz w:val="21"/>
              </w:rPr>
              <w:t>（国家安全生产监督管理总局</w:t>
            </w:r>
            <w:r>
              <w:rPr>
                <w:spacing w:val="-16"/>
                <w:sz w:val="21"/>
              </w:rPr>
              <w:t xml:space="preserve">令第 </w:t>
            </w:r>
            <w:r>
              <w:rPr>
                <w:sz w:val="21"/>
              </w:rPr>
              <w:t>55</w:t>
            </w:r>
            <w:r>
              <w:rPr>
                <w:spacing w:val="-3"/>
                <w:sz w:val="21"/>
              </w:rPr>
              <w:t xml:space="preserve"> 号发布，国家安全生产监</w:t>
            </w:r>
          </w:p>
          <w:p w14:paraId="42E62C35">
            <w:pPr>
              <w:pStyle w:val="8"/>
              <w:spacing w:line="233" w:lineRule="exact"/>
              <w:ind w:left="15"/>
              <w:jc w:val="both"/>
              <w:rPr>
                <w:sz w:val="21"/>
              </w:rPr>
            </w:pPr>
            <w:r>
              <w:rPr>
                <w:sz w:val="21"/>
              </w:rPr>
              <w:t>督管理总局令第 79 号修正）</w:t>
            </w:r>
          </w:p>
          <w:p w14:paraId="05E2B239">
            <w:pPr>
              <w:pStyle w:val="8"/>
              <w:spacing w:before="9" w:line="213" w:lineRule="auto"/>
              <w:ind w:left="15" w:right="2"/>
              <w:jc w:val="both"/>
              <w:rPr>
                <w:sz w:val="21"/>
              </w:rPr>
            </w:pPr>
            <w:r>
              <w:rPr>
                <w:spacing w:val="12"/>
                <w:w w:val="95"/>
                <w:sz w:val="21"/>
              </w:rPr>
              <w:t>《危险化学品安全使用许可证实</w:t>
            </w:r>
            <w:r>
              <w:rPr>
                <w:spacing w:val="-8"/>
                <w:w w:val="95"/>
                <w:sz w:val="21"/>
              </w:rPr>
              <w:t>施办法》</w:t>
            </w:r>
            <w:r>
              <w:rPr>
                <w:w w:val="95"/>
                <w:sz w:val="21"/>
              </w:rPr>
              <w:t>（国家安全生产监督管理</w:t>
            </w:r>
            <w:r>
              <w:rPr>
                <w:spacing w:val="-7"/>
                <w:sz w:val="21"/>
              </w:rPr>
              <w:t xml:space="preserve">总局令第 </w:t>
            </w:r>
            <w:r>
              <w:rPr>
                <w:sz w:val="21"/>
              </w:rPr>
              <w:t>57</w:t>
            </w:r>
            <w:r>
              <w:rPr>
                <w:spacing w:val="-3"/>
                <w:sz w:val="21"/>
              </w:rPr>
              <w:t xml:space="preserve"> 号发布，国家安全生</w:t>
            </w:r>
          </w:p>
          <w:p w14:paraId="5DF7817B">
            <w:pPr>
              <w:pStyle w:val="8"/>
              <w:spacing w:before="1" w:line="213" w:lineRule="auto"/>
              <w:ind w:left="15" w:right="2"/>
              <w:jc w:val="both"/>
              <w:rPr>
                <w:sz w:val="21"/>
              </w:rPr>
            </w:pPr>
            <w:r>
              <w:rPr>
                <w:sz w:val="21"/>
              </w:rPr>
              <w:t>产监督管理总局令第 79</w:t>
            </w:r>
            <w:r>
              <w:rPr>
                <w:spacing w:val="-13"/>
                <w:sz w:val="21"/>
              </w:rPr>
              <w:t xml:space="preserve"> 号第一次</w:t>
            </w:r>
            <w:r>
              <w:rPr>
                <w:spacing w:val="-6"/>
                <w:w w:val="95"/>
                <w:sz w:val="21"/>
              </w:rPr>
              <w:t>修正，国家安全生产监督管理总局</w:t>
            </w:r>
            <w:r>
              <w:rPr>
                <w:spacing w:val="-22"/>
                <w:sz w:val="21"/>
              </w:rPr>
              <w:t xml:space="preserve">令第 </w:t>
            </w:r>
            <w:r>
              <w:rPr>
                <w:sz w:val="21"/>
              </w:rPr>
              <w:t>89</w:t>
            </w:r>
            <w:r>
              <w:rPr>
                <w:spacing w:val="-9"/>
                <w:sz w:val="21"/>
              </w:rPr>
              <w:t xml:space="preserve"> 号第二次修正</w:t>
            </w:r>
            <w:r>
              <w:rPr>
                <w:sz w:val="21"/>
              </w:rPr>
              <w:t>）</w:t>
            </w:r>
          </w:p>
        </w:tc>
        <w:tc>
          <w:tcPr>
            <w:tcW w:w="840" w:type="dxa"/>
          </w:tcPr>
          <w:p w14:paraId="0892C15C">
            <w:pPr>
              <w:pStyle w:val="8"/>
              <w:rPr>
                <w:rFonts w:ascii="Times New Roman"/>
                <w:sz w:val="20"/>
              </w:rPr>
            </w:pPr>
          </w:p>
          <w:p w14:paraId="73838AC0">
            <w:pPr>
              <w:pStyle w:val="8"/>
              <w:rPr>
                <w:rFonts w:ascii="Times New Roman"/>
                <w:sz w:val="20"/>
              </w:rPr>
            </w:pPr>
          </w:p>
          <w:p w14:paraId="7B1E0CFF">
            <w:pPr>
              <w:pStyle w:val="8"/>
              <w:rPr>
                <w:rFonts w:ascii="Times New Roman"/>
                <w:sz w:val="20"/>
              </w:rPr>
            </w:pPr>
          </w:p>
          <w:p w14:paraId="56D9B250">
            <w:pPr>
              <w:pStyle w:val="8"/>
              <w:rPr>
                <w:rFonts w:ascii="Times New Roman"/>
                <w:sz w:val="20"/>
              </w:rPr>
            </w:pPr>
          </w:p>
          <w:p w14:paraId="15F6B75B">
            <w:pPr>
              <w:pStyle w:val="8"/>
              <w:rPr>
                <w:rFonts w:ascii="Times New Roman"/>
                <w:sz w:val="20"/>
              </w:rPr>
            </w:pPr>
          </w:p>
          <w:p w14:paraId="272201AC">
            <w:pPr>
              <w:pStyle w:val="8"/>
              <w:rPr>
                <w:rFonts w:ascii="Times New Roman"/>
                <w:sz w:val="20"/>
              </w:rPr>
            </w:pPr>
          </w:p>
          <w:p w14:paraId="36E314F5">
            <w:pPr>
              <w:pStyle w:val="8"/>
              <w:rPr>
                <w:rFonts w:ascii="Times New Roman"/>
                <w:sz w:val="20"/>
              </w:rPr>
            </w:pPr>
          </w:p>
          <w:p w14:paraId="63156BFB">
            <w:pPr>
              <w:pStyle w:val="8"/>
              <w:rPr>
                <w:rFonts w:ascii="Times New Roman"/>
                <w:sz w:val="20"/>
              </w:rPr>
            </w:pPr>
          </w:p>
          <w:p w14:paraId="64054373">
            <w:pPr>
              <w:pStyle w:val="8"/>
              <w:rPr>
                <w:rFonts w:ascii="Times New Roman"/>
                <w:sz w:val="20"/>
              </w:rPr>
            </w:pPr>
          </w:p>
          <w:p w14:paraId="2C86038E">
            <w:pPr>
              <w:pStyle w:val="8"/>
              <w:rPr>
                <w:rFonts w:ascii="Times New Roman"/>
                <w:sz w:val="20"/>
              </w:rPr>
            </w:pPr>
          </w:p>
          <w:p w14:paraId="5160ED56">
            <w:pPr>
              <w:pStyle w:val="8"/>
              <w:rPr>
                <w:rFonts w:ascii="Times New Roman"/>
                <w:sz w:val="20"/>
              </w:rPr>
            </w:pPr>
          </w:p>
          <w:p w14:paraId="768DC456">
            <w:pPr>
              <w:pStyle w:val="8"/>
              <w:rPr>
                <w:rFonts w:ascii="Times New Roman"/>
                <w:sz w:val="20"/>
              </w:rPr>
            </w:pPr>
          </w:p>
          <w:p w14:paraId="33327E4E">
            <w:pPr>
              <w:pStyle w:val="8"/>
              <w:rPr>
                <w:rFonts w:ascii="Times New Roman"/>
                <w:sz w:val="20"/>
              </w:rPr>
            </w:pPr>
          </w:p>
          <w:p w14:paraId="3E6829A7">
            <w:pPr>
              <w:pStyle w:val="8"/>
              <w:rPr>
                <w:rFonts w:ascii="Times New Roman"/>
                <w:sz w:val="20"/>
              </w:rPr>
            </w:pPr>
          </w:p>
          <w:p w14:paraId="76DF40E9">
            <w:pPr>
              <w:pStyle w:val="8"/>
              <w:rPr>
                <w:rFonts w:ascii="Times New Roman"/>
                <w:sz w:val="19"/>
              </w:rPr>
            </w:pPr>
          </w:p>
          <w:p w14:paraId="4C78C9D6">
            <w:pPr>
              <w:pStyle w:val="8"/>
              <w:spacing w:line="213" w:lineRule="auto"/>
              <w:ind w:left="105" w:right="93"/>
              <w:jc w:val="center"/>
              <w:rPr>
                <w:sz w:val="21"/>
              </w:rPr>
            </w:pPr>
            <w:r>
              <w:rPr>
                <w:sz w:val="21"/>
              </w:rPr>
              <w:t>具备相应资质的安全评价机构</w:t>
            </w:r>
          </w:p>
        </w:tc>
        <w:tc>
          <w:tcPr>
            <w:tcW w:w="630" w:type="dxa"/>
          </w:tcPr>
          <w:p w14:paraId="4EE58E2E">
            <w:pPr>
              <w:pStyle w:val="8"/>
              <w:rPr>
                <w:rFonts w:ascii="Times New Roman"/>
                <w:sz w:val="20"/>
              </w:rPr>
            </w:pPr>
          </w:p>
          <w:p w14:paraId="0E3977F9">
            <w:pPr>
              <w:pStyle w:val="8"/>
              <w:rPr>
                <w:rFonts w:ascii="Times New Roman"/>
                <w:sz w:val="20"/>
              </w:rPr>
            </w:pPr>
          </w:p>
          <w:p w14:paraId="5CB3D25E">
            <w:pPr>
              <w:pStyle w:val="8"/>
              <w:rPr>
                <w:rFonts w:ascii="Times New Roman"/>
                <w:sz w:val="20"/>
              </w:rPr>
            </w:pPr>
          </w:p>
          <w:p w14:paraId="136AAE37">
            <w:pPr>
              <w:pStyle w:val="8"/>
              <w:rPr>
                <w:rFonts w:ascii="Times New Roman"/>
                <w:sz w:val="20"/>
              </w:rPr>
            </w:pPr>
          </w:p>
          <w:p w14:paraId="29908C15">
            <w:pPr>
              <w:pStyle w:val="8"/>
              <w:rPr>
                <w:rFonts w:ascii="Times New Roman"/>
                <w:sz w:val="20"/>
              </w:rPr>
            </w:pPr>
          </w:p>
          <w:p w14:paraId="5BF24A65">
            <w:pPr>
              <w:pStyle w:val="8"/>
              <w:rPr>
                <w:rFonts w:ascii="Times New Roman"/>
                <w:sz w:val="20"/>
              </w:rPr>
            </w:pPr>
          </w:p>
          <w:p w14:paraId="7C42CF73">
            <w:pPr>
              <w:pStyle w:val="8"/>
              <w:rPr>
                <w:rFonts w:ascii="Times New Roman"/>
                <w:sz w:val="20"/>
              </w:rPr>
            </w:pPr>
          </w:p>
          <w:p w14:paraId="7C02FE9D">
            <w:pPr>
              <w:pStyle w:val="8"/>
              <w:rPr>
                <w:rFonts w:ascii="Times New Roman"/>
                <w:sz w:val="20"/>
              </w:rPr>
            </w:pPr>
          </w:p>
          <w:p w14:paraId="31F4577C">
            <w:pPr>
              <w:pStyle w:val="8"/>
              <w:rPr>
                <w:rFonts w:ascii="Times New Roman"/>
                <w:sz w:val="20"/>
              </w:rPr>
            </w:pPr>
          </w:p>
          <w:p w14:paraId="5E4A3CF7">
            <w:pPr>
              <w:pStyle w:val="8"/>
              <w:rPr>
                <w:rFonts w:ascii="Times New Roman"/>
                <w:sz w:val="20"/>
              </w:rPr>
            </w:pPr>
          </w:p>
          <w:p w14:paraId="01C721B9">
            <w:pPr>
              <w:pStyle w:val="8"/>
              <w:rPr>
                <w:rFonts w:ascii="Times New Roman"/>
                <w:sz w:val="20"/>
              </w:rPr>
            </w:pPr>
          </w:p>
          <w:p w14:paraId="487C7BCB">
            <w:pPr>
              <w:pStyle w:val="8"/>
              <w:rPr>
                <w:rFonts w:ascii="Times New Roman"/>
                <w:sz w:val="20"/>
              </w:rPr>
            </w:pPr>
          </w:p>
          <w:p w14:paraId="183883A7">
            <w:pPr>
              <w:pStyle w:val="8"/>
              <w:rPr>
                <w:rFonts w:ascii="Times New Roman"/>
                <w:sz w:val="20"/>
              </w:rPr>
            </w:pPr>
          </w:p>
          <w:p w14:paraId="65928AF1">
            <w:pPr>
              <w:pStyle w:val="8"/>
              <w:rPr>
                <w:rFonts w:ascii="Times New Roman"/>
                <w:sz w:val="20"/>
              </w:rPr>
            </w:pPr>
          </w:p>
          <w:p w14:paraId="529B9EB3">
            <w:pPr>
              <w:pStyle w:val="8"/>
              <w:rPr>
                <w:rFonts w:ascii="Times New Roman"/>
                <w:sz w:val="20"/>
              </w:rPr>
            </w:pPr>
          </w:p>
          <w:p w14:paraId="3ED3B07C">
            <w:pPr>
              <w:pStyle w:val="8"/>
              <w:spacing w:before="10"/>
              <w:rPr>
                <w:rFonts w:ascii="Times New Roman"/>
                <w:sz w:val="19"/>
              </w:rPr>
            </w:pPr>
          </w:p>
          <w:p w14:paraId="5CE7A54D">
            <w:pPr>
              <w:pStyle w:val="8"/>
              <w:spacing w:line="213" w:lineRule="auto"/>
              <w:ind w:left="105" w:right="94"/>
              <w:jc w:val="both"/>
              <w:rPr>
                <w:sz w:val="21"/>
              </w:rPr>
            </w:pPr>
            <w:r>
              <w:rPr>
                <w:sz w:val="21"/>
              </w:rPr>
              <w:t>市场调节价</w:t>
            </w:r>
          </w:p>
        </w:tc>
        <w:tc>
          <w:tcPr>
            <w:tcW w:w="1155" w:type="dxa"/>
          </w:tcPr>
          <w:p w14:paraId="6D2149A0">
            <w:pPr>
              <w:pStyle w:val="8"/>
              <w:rPr>
                <w:rFonts w:ascii="Times New Roman"/>
                <w:sz w:val="20"/>
              </w:rPr>
            </w:pPr>
          </w:p>
          <w:p w14:paraId="637861B4">
            <w:pPr>
              <w:pStyle w:val="8"/>
              <w:rPr>
                <w:rFonts w:ascii="Times New Roman"/>
                <w:sz w:val="20"/>
              </w:rPr>
            </w:pPr>
          </w:p>
          <w:p w14:paraId="427CC317">
            <w:pPr>
              <w:pStyle w:val="8"/>
              <w:rPr>
                <w:rFonts w:ascii="Times New Roman"/>
                <w:sz w:val="20"/>
              </w:rPr>
            </w:pPr>
          </w:p>
          <w:p w14:paraId="51B50B8C">
            <w:pPr>
              <w:pStyle w:val="8"/>
              <w:rPr>
                <w:rFonts w:ascii="Times New Roman"/>
                <w:sz w:val="20"/>
              </w:rPr>
            </w:pPr>
          </w:p>
          <w:p w14:paraId="2CE14F92">
            <w:pPr>
              <w:pStyle w:val="8"/>
              <w:rPr>
                <w:rFonts w:ascii="Times New Roman"/>
                <w:sz w:val="20"/>
              </w:rPr>
            </w:pPr>
          </w:p>
          <w:p w14:paraId="48568459">
            <w:pPr>
              <w:pStyle w:val="8"/>
              <w:rPr>
                <w:rFonts w:ascii="Times New Roman"/>
                <w:sz w:val="20"/>
              </w:rPr>
            </w:pPr>
          </w:p>
          <w:p w14:paraId="348D9FC7">
            <w:pPr>
              <w:pStyle w:val="8"/>
              <w:rPr>
                <w:rFonts w:ascii="Times New Roman"/>
                <w:sz w:val="20"/>
              </w:rPr>
            </w:pPr>
          </w:p>
          <w:p w14:paraId="4E65EF5F">
            <w:pPr>
              <w:pStyle w:val="8"/>
              <w:rPr>
                <w:rFonts w:ascii="Times New Roman"/>
                <w:sz w:val="20"/>
              </w:rPr>
            </w:pPr>
          </w:p>
          <w:p w14:paraId="0732C700">
            <w:pPr>
              <w:pStyle w:val="8"/>
              <w:rPr>
                <w:rFonts w:ascii="Times New Roman"/>
                <w:sz w:val="20"/>
              </w:rPr>
            </w:pPr>
          </w:p>
          <w:p w14:paraId="4BEA0F40">
            <w:pPr>
              <w:pStyle w:val="8"/>
              <w:rPr>
                <w:rFonts w:ascii="Times New Roman"/>
                <w:sz w:val="20"/>
              </w:rPr>
            </w:pPr>
          </w:p>
          <w:p w14:paraId="3FB74FEC">
            <w:pPr>
              <w:pStyle w:val="8"/>
              <w:rPr>
                <w:rFonts w:ascii="Times New Roman"/>
                <w:sz w:val="20"/>
              </w:rPr>
            </w:pPr>
          </w:p>
          <w:p w14:paraId="31AEF5CE">
            <w:pPr>
              <w:pStyle w:val="8"/>
              <w:rPr>
                <w:rFonts w:ascii="Times New Roman"/>
                <w:sz w:val="20"/>
              </w:rPr>
            </w:pPr>
          </w:p>
          <w:p w14:paraId="58F2873E">
            <w:pPr>
              <w:pStyle w:val="8"/>
              <w:rPr>
                <w:rFonts w:ascii="Times New Roman"/>
                <w:sz w:val="20"/>
              </w:rPr>
            </w:pPr>
          </w:p>
          <w:p w14:paraId="180BB101">
            <w:pPr>
              <w:pStyle w:val="8"/>
              <w:rPr>
                <w:rFonts w:ascii="Times New Roman"/>
                <w:sz w:val="20"/>
              </w:rPr>
            </w:pPr>
          </w:p>
          <w:p w14:paraId="18473A5D">
            <w:pPr>
              <w:pStyle w:val="8"/>
              <w:rPr>
                <w:rFonts w:ascii="Times New Roman"/>
                <w:sz w:val="20"/>
              </w:rPr>
            </w:pPr>
          </w:p>
          <w:p w14:paraId="75FCD0D2">
            <w:pPr>
              <w:pStyle w:val="8"/>
              <w:rPr>
                <w:rFonts w:ascii="Times New Roman"/>
                <w:sz w:val="20"/>
              </w:rPr>
            </w:pPr>
          </w:p>
          <w:p w14:paraId="1F7A898F">
            <w:pPr>
              <w:pStyle w:val="8"/>
              <w:spacing w:before="119" w:line="213" w:lineRule="auto"/>
              <w:ind w:left="262" w:right="42" w:hanging="212"/>
              <w:rPr>
                <w:sz w:val="21"/>
              </w:rPr>
            </w:pPr>
            <w:r>
              <w:rPr>
                <w:sz w:val="21"/>
              </w:rPr>
              <w:t>安全现状评价报告</w:t>
            </w:r>
          </w:p>
        </w:tc>
        <w:tc>
          <w:tcPr>
            <w:tcW w:w="2936" w:type="dxa"/>
          </w:tcPr>
          <w:p w14:paraId="19A35FEF">
            <w:pPr>
              <w:pStyle w:val="8"/>
              <w:rPr>
                <w:rFonts w:ascii="Times New Roman"/>
                <w:sz w:val="20"/>
              </w:rPr>
            </w:pPr>
          </w:p>
        </w:tc>
      </w:tr>
    </w:tbl>
    <w:p w14:paraId="211A3849">
      <w:pPr>
        <w:spacing w:after="0"/>
        <w:rPr>
          <w:rFonts w:ascii="Times New Roman"/>
          <w:sz w:val="20"/>
        </w:rPr>
        <w:sectPr>
          <w:pgSz w:w="16840" w:h="11910" w:orient="landscape"/>
          <w:pgMar w:top="1100" w:right="320" w:bottom="920" w:left="600" w:header="0" w:footer="738" w:gutter="0"/>
          <w:cols w:space="720" w:num="1"/>
        </w:sectPr>
      </w:pPr>
    </w:p>
    <w:p w14:paraId="20A76727">
      <w:pPr>
        <w:pStyle w:val="3"/>
        <w:spacing w:before="3"/>
        <w:rPr>
          <w:rFonts w:ascii="Times New Roman"/>
          <w:sz w:val="9"/>
        </w:rPr>
      </w:pPr>
    </w:p>
    <w:p w14:paraId="3760DD4A">
      <w:pPr>
        <w:spacing w:after="0"/>
        <w:rPr>
          <w:rFonts w:ascii="Times New Roman"/>
          <w:sz w:val="9"/>
        </w:rPr>
        <w:sectPr>
          <w:pgSz w:w="16840" w:h="11910" w:orient="landscape"/>
          <w:pgMar w:top="1100" w:right="320" w:bottom="920" w:left="600" w:header="0" w:footer="738" w:gutter="0"/>
          <w:cols w:space="720" w:num="1"/>
        </w:sectPr>
      </w:pPr>
    </w:p>
    <w:p w14:paraId="33769D5E">
      <w:pPr>
        <w:spacing w:before="32"/>
        <w:ind w:left="532" w:right="0" w:firstLine="0"/>
        <w:jc w:val="left"/>
        <w:rPr>
          <w:sz w:val="30"/>
        </w:rPr>
      </w:pPr>
      <w:r>
        <w:rPr>
          <w:rFonts w:hint="eastAsia" w:ascii="方正黑体_GBK" w:eastAsia="方正黑体_GBK"/>
          <w:spacing w:val="-3"/>
          <w:sz w:val="30"/>
        </w:rPr>
        <w:t xml:space="preserve">附件 </w:t>
      </w:r>
      <w:r>
        <w:rPr>
          <w:spacing w:val="-19"/>
          <w:sz w:val="30"/>
        </w:rPr>
        <w:t>3</w:t>
      </w:r>
    </w:p>
    <w:p w14:paraId="3CE31099">
      <w:pPr>
        <w:pStyle w:val="3"/>
        <w:rPr>
          <w:sz w:val="39"/>
        </w:rPr>
      </w:pPr>
      <w:r>
        <w:br w:type="column"/>
      </w:r>
    </w:p>
    <w:p w14:paraId="2031A641">
      <w:pPr>
        <w:spacing w:before="0" w:line="634" w:lineRule="exact"/>
        <w:ind w:left="56" w:right="1733" w:firstLine="0"/>
        <w:jc w:val="center"/>
        <w:rPr>
          <w:sz w:val="36"/>
        </w:rPr>
      </w:pPr>
      <w:r>
        <w:rPr>
          <w:rFonts w:hint="eastAsia" w:ascii="方正小标宋_GBK" w:eastAsia="方正小标宋_GBK"/>
          <w:sz w:val="36"/>
        </w:rPr>
        <w:t>芒市保留由审批部门委托中介服务机构开展的技术性服务事项目录</w:t>
      </w:r>
      <w:r>
        <w:rPr>
          <w:sz w:val="36"/>
        </w:rPr>
        <w:t>（2022</w:t>
      </w:r>
      <w:r>
        <w:rPr>
          <w:spacing w:val="-89"/>
          <w:sz w:val="36"/>
        </w:rPr>
        <w:t xml:space="preserve"> </w:t>
      </w:r>
      <w:r>
        <w:rPr>
          <w:rFonts w:hint="eastAsia" w:ascii="方正小标宋_GBK" w:eastAsia="方正小标宋_GBK"/>
          <w:sz w:val="36"/>
        </w:rPr>
        <w:t>年版</w:t>
      </w:r>
      <w:r>
        <w:rPr>
          <w:sz w:val="36"/>
        </w:rPr>
        <w:t>）</w:t>
      </w:r>
    </w:p>
    <w:p w14:paraId="1A726A8B">
      <w:pPr>
        <w:spacing w:before="0" w:line="502" w:lineRule="exact"/>
        <w:ind w:left="54" w:right="1733" w:firstLine="0"/>
        <w:jc w:val="center"/>
        <w:rPr>
          <w:sz w:val="32"/>
        </w:rPr>
      </w:pPr>
      <w:r>
        <w:rPr>
          <w:sz w:val="32"/>
        </w:rPr>
        <w:t>（</w:t>
      </w:r>
      <w:r>
        <w:rPr>
          <w:rFonts w:hint="eastAsia" w:ascii="方正黑体_GBK" w:eastAsia="方正黑体_GBK"/>
          <w:spacing w:val="-6"/>
          <w:sz w:val="32"/>
        </w:rPr>
        <w:t xml:space="preserve">共 </w:t>
      </w:r>
      <w:r>
        <w:rPr>
          <w:sz w:val="32"/>
        </w:rPr>
        <w:t>26</w:t>
      </w:r>
      <w:r>
        <w:rPr>
          <w:spacing w:val="-80"/>
          <w:sz w:val="32"/>
        </w:rPr>
        <w:t xml:space="preserve"> </w:t>
      </w:r>
      <w:r>
        <w:rPr>
          <w:rFonts w:hint="eastAsia" w:ascii="方正黑体_GBK" w:eastAsia="方正黑体_GBK"/>
          <w:sz w:val="32"/>
        </w:rPr>
        <w:t>项</w:t>
      </w:r>
      <w:r>
        <w:rPr>
          <w:sz w:val="32"/>
        </w:rPr>
        <w:t>）</w:t>
      </w:r>
    </w:p>
    <w:p w14:paraId="0CE34C7A">
      <w:pPr>
        <w:spacing w:after="0" w:line="502" w:lineRule="exact"/>
        <w:jc w:val="center"/>
        <w:rPr>
          <w:sz w:val="32"/>
        </w:rPr>
        <w:sectPr>
          <w:type w:val="continuous"/>
          <w:pgSz w:w="16840" w:h="11910" w:orient="landscape"/>
          <w:pgMar w:top="1100" w:right="320" w:bottom="920" w:left="600" w:header="720" w:footer="720" w:gutter="0"/>
          <w:cols w:equalWidth="0" w:num="2">
            <w:col w:w="1360" w:space="40"/>
            <w:col w:w="14520"/>
          </w:cols>
        </w:sectPr>
      </w:pPr>
    </w:p>
    <w:p w14:paraId="77C12C1A">
      <w:pPr>
        <w:pStyle w:val="3"/>
        <w:rPr>
          <w:sz w:val="20"/>
        </w:rPr>
      </w:pPr>
    </w:p>
    <w:p w14:paraId="2530ADE3">
      <w:pPr>
        <w:pStyle w:val="3"/>
        <w:rPr>
          <w:sz w:val="20"/>
        </w:rPr>
      </w:pPr>
    </w:p>
    <w:p w14:paraId="68719354">
      <w:pPr>
        <w:pStyle w:val="3"/>
        <w:rPr>
          <w:sz w:val="20"/>
        </w:rPr>
      </w:pPr>
    </w:p>
    <w:p w14:paraId="33C7C78A">
      <w:pPr>
        <w:pStyle w:val="3"/>
        <w:rPr>
          <w:sz w:val="20"/>
        </w:rPr>
      </w:pPr>
    </w:p>
    <w:p w14:paraId="5FF9C785">
      <w:pPr>
        <w:pStyle w:val="3"/>
        <w:rPr>
          <w:sz w:val="20"/>
        </w:rPr>
      </w:pPr>
    </w:p>
    <w:p w14:paraId="65DDFFBB">
      <w:pPr>
        <w:pStyle w:val="3"/>
        <w:rPr>
          <w:sz w:val="20"/>
        </w:rPr>
      </w:pPr>
    </w:p>
    <w:p w14:paraId="62606D2B">
      <w:pPr>
        <w:pStyle w:val="3"/>
        <w:rPr>
          <w:sz w:val="20"/>
        </w:rPr>
      </w:pPr>
    </w:p>
    <w:p w14:paraId="75A67837">
      <w:pPr>
        <w:pStyle w:val="3"/>
        <w:rPr>
          <w:sz w:val="20"/>
        </w:rPr>
      </w:pPr>
    </w:p>
    <w:p w14:paraId="5307E8B3">
      <w:pPr>
        <w:pStyle w:val="3"/>
        <w:rPr>
          <w:sz w:val="20"/>
        </w:rPr>
      </w:pPr>
    </w:p>
    <w:p w14:paraId="3290966E">
      <w:pPr>
        <w:pStyle w:val="3"/>
        <w:rPr>
          <w:sz w:val="20"/>
        </w:rPr>
      </w:pPr>
    </w:p>
    <w:p w14:paraId="38D034A3">
      <w:pPr>
        <w:pStyle w:val="3"/>
        <w:rPr>
          <w:sz w:val="20"/>
        </w:rPr>
      </w:pPr>
    </w:p>
    <w:p w14:paraId="2D849FFD">
      <w:pPr>
        <w:pStyle w:val="3"/>
        <w:rPr>
          <w:sz w:val="20"/>
        </w:rPr>
      </w:pPr>
    </w:p>
    <w:p w14:paraId="3D453DB2">
      <w:pPr>
        <w:pStyle w:val="3"/>
        <w:rPr>
          <w:sz w:val="20"/>
        </w:rPr>
      </w:pPr>
    </w:p>
    <w:p w14:paraId="4435952F">
      <w:pPr>
        <w:pStyle w:val="3"/>
        <w:spacing w:before="7"/>
        <w:rPr>
          <w:sz w:val="15"/>
        </w:rPr>
      </w:pPr>
    </w:p>
    <w:p w14:paraId="2BEB278F">
      <w:pPr>
        <w:pStyle w:val="3"/>
        <w:spacing w:before="70"/>
        <w:ind w:right="383"/>
        <w:jc w:val="right"/>
      </w:pPr>
      <w:r>
        <mc:AlternateContent>
          <mc:Choice Requires="wps">
            <w:drawing>
              <wp:anchor distT="0" distB="0" distL="114300" distR="114300" simplePos="0" relativeHeight="251671552" behindDoc="0" locked="0" layoutInCell="1" allowOverlap="1">
                <wp:simplePos x="0" y="0"/>
                <wp:positionH relativeFrom="page">
                  <wp:posOffset>450215</wp:posOffset>
                </wp:positionH>
                <wp:positionV relativeFrom="paragraph">
                  <wp:posOffset>-2263140</wp:posOffset>
                </wp:positionV>
                <wp:extent cx="9744075" cy="45046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744075" cy="450469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1C27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2076E00E">
                                  <w:pPr>
                                    <w:pStyle w:val="8"/>
                                    <w:rPr>
                                      <w:sz w:val="20"/>
                                    </w:rPr>
                                  </w:pPr>
                                </w:p>
                                <w:p w14:paraId="15011052">
                                  <w:pPr>
                                    <w:pStyle w:val="8"/>
                                    <w:spacing w:before="6"/>
                                    <w:rPr>
                                      <w:sz w:val="14"/>
                                    </w:rPr>
                                  </w:pPr>
                                </w:p>
                                <w:p w14:paraId="78A92A37">
                                  <w:pPr>
                                    <w:pStyle w:val="8"/>
                                    <w:ind w:left="156"/>
                                    <w:rPr>
                                      <w:b/>
                                      <w:sz w:val="21"/>
                                    </w:rPr>
                                  </w:pPr>
                                  <w:r>
                                    <w:rPr>
                                      <w:b/>
                                      <w:sz w:val="21"/>
                                    </w:rPr>
                                    <w:t>序号</w:t>
                                  </w:r>
                                </w:p>
                              </w:tc>
                              <w:tc>
                                <w:tcPr>
                                  <w:tcW w:w="1155" w:type="dxa"/>
                                  <w:vMerge w:val="restart"/>
                                </w:tcPr>
                                <w:p w14:paraId="57ACF6A0">
                                  <w:pPr>
                                    <w:pStyle w:val="8"/>
                                    <w:spacing w:before="7"/>
                                    <w:rPr>
                                      <w:sz w:val="17"/>
                                    </w:rPr>
                                  </w:pPr>
                                </w:p>
                                <w:p w14:paraId="7B670039">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6B86FE98">
                                  <w:pPr>
                                    <w:pStyle w:val="8"/>
                                    <w:spacing w:before="60"/>
                                    <w:ind w:left="1521"/>
                                    <w:rPr>
                                      <w:b/>
                                      <w:sz w:val="21"/>
                                    </w:rPr>
                                  </w:pPr>
                                  <w:r>
                                    <w:rPr>
                                      <w:b/>
                                      <w:sz w:val="21"/>
                                    </w:rPr>
                                    <w:t>涉及行政许可事项</w:t>
                                  </w:r>
                                </w:p>
                              </w:tc>
                              <w:tc>
                                <w:tcPr>
                                  <w:tcW w:w="2625" w:type="dxa"/>
                                  <w:vMerge w:val="restart"/>
                                </w:tcPr>
                                <w:p w14:paraId="30D2D9E9">
                                  <w:pPr>
                                    <w:pStyle w:val="8"/>
                                    <w:spacing w:before="12"/>
                                    <w:rPr>
                                      <w:sz w:val="26"/>
                                    </w:rPr>
                                  </w:pPr>
                                </w:p>
                                <w:p w14:paraId="5628D7EA">
                                  <w:pPr>
                                    <w:pStyle w:val="8"/>
                                    <w:spacing w:line="213" w:lineRule="auto"/>
                                    <w:ind w:left="890" w:right="774" w:hanging="104"/>
                                    <w:rPr>
                                      <w:b/>
                                      <w:sz w:val="21"/>
                                    </w:rPr>
                                  </w:pPr>
                                  <w:r>
                                    <w:rPr>
                                      <w:b/>
                                      <w:sz w:val="21"/>
                                    </w:rPr>
                                    <w:t>技术性服务设定依据</w:t>
                                  </w:r>
                                </w:p>
                              </w:tc>
                              <w:tc>
                                <w:tcPr>
                                  <w:tcW w:w="1260" w:type="dxa"/>
                                  <w:vMerge w:val="restart"/>
                                </w:tcPr>
                                <w:p w14:paraId="597D09FE">
                                  <w:pPr>
                                    <w:pStyle w:val="8"/>
                                    <w:spacing w:before="12"/>
                                    <w:rPr>
                                      <w:sz w:val="26"/>
                                    </w:rPr>
                                  </w:pPr>
                                </w:p>
                                <w:p w14:paraId="571EF221">
                                  <w:pPr>
                                    <w:pStyle w:val="8"/>
                                    <w:spacing w:line="213" w:lineRule="auto"/>
                                    <w:ind w:left="209" w:right="195" w:firstLine="208"/>
                                    <w:rPr>
                                      <w:b/>
                                      <w:sz w:val="21"/>
                                    </w:rPr>
                                  </w:pPr>
                                  <w:r>
                                    <w:rPr>
                                      <w:b/>
                                      <w:sz w:val="21"/>
                                    </w:rPr>
                                    <w:t>中 介 服务机构</w:t>
                                  </w:r>
                                </w:p>
                              </w:tc>
                              <w:tc>
                                <w:tcPr>
                                  <w:tcW w:w="1365" w:type="dxa"/>
                                  <w:vMerge w:val="restart"/>
                                </w:tcPr>
                                <w:p w14:paraId="40570EC9">
                                  <w:pPr>
                                    <w:pStyle w:val="8"/>
                                    <w:spacing w:before="7"/>
                                    <w:rPr>
                                      <w:sz w:val="17"/>
                                    </w:rPr>
                                  </w:pPr>
                                </w:p>
                                <w:p w14:paraId="079450EB">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2390F913">
                                  <w:pPr>
                                    <w:pStyle w:val="8"/>
                                    <w:rPr>
                                      <w:sz w:val="20"/>
                                    </w:rPr>
                                  </w:pPr>
                                </w:p>
                                <w:p w14:paraId="69B01795">
                                  <w:pPr>
                                    <w:pStyle w:val="8"/>
                                    <w:spacing w:before="6"/>
                                    <w:rPr>
                                      <w:sz w:val="14"/>
                                    </w:rPr>
                                  </w:pPr>
                                </w:p>
                                <w:p w14:paraId="715BAF1B">
                                  <w:pPr>
                                    <w:pStyle w:val="8"/>
                                    <w:tabs>
                                      <w:tab w:val="left" w:pos="429"/>
                                    </w:tabs>
                                    <w:ind w:left="9"/>
                                    <w:jc w:val="center"/>
                                    <w:rPr>
                                      <w:b/>
                                      <w:sz w:val="21"/>
                                    </w:rPr>
                                  </w:pPr>
                                  <w:r>
                                    <w:rPr>
                                      <w:b/>
                                      <w:sz w:val="21"/>
                                    </w:rPr>
                                    <w:t>备</w:t>
                                  </w:r>
                                  <w:r>
                                    <w:rPr>
                                      <w:b/>
                                      <w:sz w:val="21"/>
                                    </w:rPr>
                                    <w:tab/>
                                  </w:r>
                                  <w:r>
                                    <w:rPr>
                                      <w:b/>
                                      <w:sz w:val="21"/>
                                    </w:rPr>
                                    <w:t>注</w:t>
                                  </w:r>
                                </w:p>
                              </w:tc>
                            </w:tr>
                            <w:tr w14:paraId="6746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5823D532">
                                  <w:pPr>
                                    <w:rPr>
                                      <w:sz w:val="2"/>
                                      <w:szCs w:val="2"/>
                                    </w:rPr>
                                  </w:pPr>
                                </w:p>
                              </w:tc>
                              <w:tc>
                                <w:tcPr>
                                  <w:tcW w:w="1155" w:type="dxa"/>
                                  <w:vMerge w:val="continue"/>
                                  <w:tcBorders>
                                    <w:top w:val="nil"/>
                                  </w:tcBorders>
                                </w:tcPr>
                                <w:p w14:paraId="6613181C">
                                  <w:pPr>
                                    <w:rPr>
                                      <w:sz w:val="2"/>
                                      <w:szCs w:val="2"/>
                                    </w:rPr>
                                  </w:pPr>
                                </w:p>
                              </w:tc>
                              <w:tc>
                                <w:tcPr>
                                  <w:tcW w:w="1365" w:type="dxa"/>
                                </w:tcPr>
                                <w:p w14:paraId="24C27D6E">
                                  <w:pPr>
                                    <w:pStyle w:val="8"/>
                                    <w:spacing w:before="10"/>
                                    <w:rPr>
                                      <w:sz w:val="18"/>
                                    </w:rPr>
                                  </w:pPr>
                                </w:p>
                                <w:p w14:paraId="3C642F74">
                                  <w:pPr>
                                    <w:pStyle w:val="8"/>
                                    <w:spacing w:before="1"/>
                                    <w:ind w:left="261"/>
                                    <w:rPr>
                                      <w:b/>
                                      <w:sz w:val="21"/>
                                    </w:rPr>
                                  </w:pPr>
                                  <w:r>
                                    <w:rPr>
                                      <w:b/>
                                      <w:sz w:val="21"/>
                                    </w:rPr>
                                    <w:t>主项名称</w:t>
                                  </w:r>
                                </w:p>
                              </w:tc>
                              <w:tc>
                                <w:tcPr>
                                  <w:tcW w:w="1050" w:type="dxa"/>
                                </w:tcPr>
                                <w:p w14:paraId="649C978B">
                                  <w:pPr>
                                    <w:pStyle w:val="8"/>
                                    <w:spacing w:before="144" w:line="213" w:lineRule="auto"/>
                                    <w:ind w:left="314" w:right="303"/>
                                    <w:rPr>
                                      <w:b/>
                                      <w:sz w:val="21"/>
                                    </w:rPr>
                                  </w:pPr>
                                  <w:r>
                                    <w:rPr>
                                      <w:b/>
                                      <w:sz w:val="21"/>
                                    </w:rPr>
                                    <w:t>子项名称</w:t>
                                  </w:r>
                                </w:p>
                              </w:tc>
                              <w:tc>
                                <w:tcPr>
                                  <w:tcW w:w="1575" w:type="dxa"/>
                                </w:tcPr>
                                <w:p w14:paraId="3E8F997F">
                                  <w:pPr>
                                    <w:pStyle w:val="8"/>
                                    <w:spacing w:before="24" w:line="213" w:lineRule="auto"/>
                                    <w:ind w:left="366" w:right="248" w:hanging="106"/>
                                    <w:rPr>
                                      <w:b/>
                                      <w:sz w:val="21"/>
                                    </w:rPr>
                                  </w:pPr>
                                  <w:r>
                                    <w:rPr>
                                      <w:b/>
                                      <w:sz w:val="21"/>
                                    </w:rPr>
                                    <w:t>州级、市级审批指导</w:t>
                                  </w:r>
                                </w:p>
                                <w:p w14:paraId="56A48839">
                                  <w:pPr>
                                    <w:pStyle w:val="8"/>
                                    <w:spacing w:line="230" w:lineRule="exact"/>
                                    <w:ind w:left="157"/>
                                    <w:rPr>
                                      <w:b/>
                                      <w:sz w:val="21"/>
                                    </w:rPr>
                                  </w:pPr>
                                  <w:r>
                                    <w:rPr>
                                      <w:b/>
                                      <w:sz w:val="21"/>
                                    </w:rPr>
                                    <w:t>（实施）部门</w:t>
                                  </w:r>
                                </w:p>
                              </w:tc>
                              <w:tc>
                                <w:tcPr>
                                  <w:tcW w:w="735" w:type="dxa"/>
                                </w:tcPr>
                                <w:p w14:paraId="56448EFF">
                                  <w:pPr>
                                    <w:pStyle w:val="8"/>
                                    <w:spacing w:before="144" w:line="213" w:lineRule="auto"/>
                                    <w:ind w:left="156" w:right="145"/>
                                    <w:rPr>
                                      <w:b/>
                                      <w:sz w:val="21"/>
                                    </w:rPr>
                                  </w:pPr>
                                  <w:r>
                                    <w:rPr>
                                      <w:b/>
                                      <w:sz w:val="21"/>
                                    </w:rPr>
                                    <w:t>行使层级</w:t>
                                  </w:r>
                                </w:p>
                              </w:tc>
                              <w:tc>
                                <w:tcPr>
                                  <w:tcW w:w="2625" w:type="dxa"/>
                                  <w:vMerge w:val="continue"/>
                                  <w:tcBorders>
                                    <w:top w:val="nil"/>
                                  </w:tcBorders>
                                </w:tcPr>
                                <w:p w14:paraId="593970BA">
                                  <w:pPr>
                                    <w:rPr>
                                      <w:sz w:val="2"/>
                                      <w:szCs w:val="2"/>
                                    </w:rPr>
                                  </w:pPr>
                                </w:p>
                              </w:tc>
                              <w:tc>
                                <w:tcPr>
                                  <w:tcW w:w="1260" w:type="dxa"/>
                                  <w:vMerge w:val="continue"/>
                                  <w:tcBorders>
                                    <w:top w:val="nil"/>
                                  </w:tcBorders>
                                </w:tcPr>
                                <w:p w14:paraId="5BCAAE36">
                                  <w:pPr>
                                    <w:rPr>
                                      <w:sz w:val="2"/>
                                      <w:szCs w:val="2"/>
                                    </w:rPr>
                                  </w:pPr>
                                </w:p>
                              </w:tc>
                              <w:tc>
                                <w:tcPr>
                                  <w:tcW w:w="1365" w:type="dxa"/>
                                  <w:vMerge w:val="continue"/>
                                  <w:tcBorders>
                                    <w:top w:val="nil"/>
                                  </w:tcBorders>
                                </w:tcPr>
                                <w:p w14:paraId="4F603E89">
                                  <w:pPr>
                                    <w:rPr>
                                      <w:sz w:val="2"/>
                                      <w:szCs w:val="2"/>
                                    </w:rPr>
                                  </w:pPr>
                                </w:p>
                              </w:tc>
                              <w:tc>
                                <w:tcPr>
                                  <w:tcW w:w="3465" w:type="dxa"/>
                                  <w:vMerge w:val="continue"/>
                                  <w:tcBorders>
                                    <w:top w:val="nil"/>
                                  </w:tcBorders>
                                </w:tcPr>
                                <w:p w14:paraId="073BE5CA">
                                  <w:pPr>
                                    <w:rPr>
                                      <w:sz w:val="2"/>
                                      <w:szCs w:val="2"/>
                                    </w:rPr>
                                  </w:pPr>
                                </w:p>
                              </w:tc>
                            </w:tr>
                            <w:tr w14:paraId="2FDA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35" w:type="dxa"/>
                                </w:tcPr>
                                <w:p w14:paraId="3CDE653A">
                                  <w:pPr>
                                    <w:pStyle w:val="8"/>
                                    <w:spacing w:before="12"/>
                                    <w:rPr>
                                      <w:sz w:val="24"/>
                                    </w:rPr>
                                  </w:pPr>
                                </w:p>
                                <w:p w14:paraId="7EF72645">
                                  <w:pPr>
                                    <w:pStyle w:val="8"/>
                                    <w:ind w:left="10"/>
                                    <w:jc w:val="center"/>
                                    <w:rPr>
                                      <w:sz w:val="21"/>
                                    </w:rPr>
                                  </w:pPr>
                                  <w:r>
                                    <w:rPr>
                                      <w:w w:val="99"/>
                                      <w:sz w:val="21"/>
                                    </w:rPr>
                                    <w:t>1</w:t>
                                  </w:r>
                                </w:p>
                              </w:tc>
                              <w:tc>
                                <w:tcPr>
                                  <w:tcW w:w="1155" w:type="dxa"/>
                                </w:tcPr>
                                <w:p w14:paraId="6C8D88A6">
                                  <w:pPr>
                                    <w:pStyle w:val="8"/>
                                    <w:spacing w:before="103" w:line="213" w:lineRule="auto"/>
                                    <w:ind w:left="50" w:right="43"/>
                                    <w:jc w:val="center"/>
                                    <w:rPr>
                                      <w:sz w:val="21"/>
                                    </w:rPr>
                                  </w:pPr>
                                  <w:r>
                                    <w:rPr>
                                      <w:sz w:val="21"/>
                                    </w:rPr>
                                    <w:t>社会团体法定代表人离任审计</w:t>
                                  </w:r>
                                </w:p>
                              </w:tc>
                              <w:tc>
                                <w:tcPr>
                                  <w:tcW w:w="1365" w:type="dxa"/>
                                </w:tcPr>
                                <w:p w14:paraId="373C8172">
                                  <w:pPr>
                                    <w:pStyle w:val="8"/>
                                    <w:spacing w:before="103"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29D50FEA">
                                  <w:pPr>
                                    <w:pStyle w:val="8"/>
                                    <w:rPr>
                                      <w:rFonts w:ascii="Times New Roman"/>
                                      <w:sz w:val="20"/>
                                    </w:rPr>
                                  </w:pPr>
                                </w:p>
                              </w:tc>
                              <w:tc>
                                <w:tcPr>
                                  <w:tcW w:w="1575" w:type="dxa"/>
                                </w:tcPr>
                                <w:p w14:paraId="7B86B0C8">
                                  <w:pPr>
                                    <w:pStyle w:val="8"/>
                                    <w:spacing w:before="12"/>
                                    <w:rPr>
                                      <w:sz w:val="24"/>
                                    </w:rPr>
                                  </w:pPr>
                                </w:p>
                                <w:p w14:paraId="1AA6452F">
                                  <w:pPr>
                                    <w:pStyle w:val="8"/>
                                    <w:ind w:left="218" w:right="213"/>
                                    <w:jc w:val="center"/>
                                    <w:rPr>
                                      <w:sz w:val="21"/>
                                    </w:rPr>
                                  </w:pPr>
                                  <w:r>
                                    <w:rPr>
                                      <w:sz w:val="21"/>
                                    </w:rPr>
                                    <w:t>市民政局</w:t>
                                  </w:r>
                                </w:p>
                              </w:tc>
                              <w:tc>
                                <w:tcPr>
                                  <w:tcW w:w="735" w:type="dxa"/>
                                </w:tcPr>
                                <w:p w14:paraId="47213694">
                                  <w:pPr>
                                    <w:pStyle w:val="8"/>
                                    <w:spacing w:before="12"/>
                                    <w:rPr>
                                      <w:sz w:val="24"/>
                                    </w:rPr>
                                  </w:pPr>
                                </w:p>
                                <w:p w14:paraId="76EF3C58">
                                  <w:pPr>
                                    <w:pStyle w:val="8"/>
                                    <w:ind w:left="30" w:right="24"/>
                                    <w:jc w:val="center"/>
                                    <w:rPr>
                                      <w:sz w:val="21"/>
                                    </w:rPr>
                                  </w:pPr>
                                  <w:r>
                                    <w:rPr>
                                      <w:sz w:val="21"/>
                                    </w:rPr>
                                    <w:t>州、县</w:t>
                                  </w:r>
                                </w:p>
                              </w:tc>
                              <w:tc>
                                <w:tcPr>
                                  <w:tcW w:w="2625" w:type="dxa"/>
                                </w:tcPr>
                                <w:p w14:paraId="415A7135">
                                  <w:pPr>
                                    <w:pStyle w:val="8"/>
                                    <w:spacing w:before="12"/>
                                    <w:rPr>
                                      <w:sz w:val="24"/>
                                    </w:rPr>
                                  </w:pPr>
                                </w:p>
                                <w:p w14:paraId="2088421E">
                                  <w:pPr>
                                    <w:pStyle w:val="8"/>
                                    <w:ind w:left="14"/>
                                    <w:rPr>
                                      <w:sz w:val="21"/>
                                    </w:rPr>
                                  </w:pPr>
                                  <w:r>
                                    <w:rPr>
                                      <w:sz w:val="21"/>
                                    </w:rPr>
                                    <w:t>《社会团体登记管理条例》</w:t>
                                  </w:r>
                                </w:p>
                              </w:tc>
                              <w:tc>
                                <w:tcPr>
                                  <w:tcW w:w="1260" w:type="dxa"/>
                                </w:tcPr>
                                <w:p w14:paraId="3C35584F">
                                  <w:pPr>
                                    <w:pStyle w:val="8"/>
                                    <w:spacing w:before="5"/>
                                    <w:rPr>
                                      <w:sz w:val="17"/>
                                    </w:rPr>
                                  </w:pPr>
                                </w:p>
                                <w:p w14:paraId="59AB6775">
                                  <w:pPr>
                                    <w:pStyle w:val="8"/>
                                    <w:spacing w:line="213" w:lineRule="auto"/>
                                    <w:ind w:left="524" w:right="94" w:hanging="420"/>
                                    <w:rPr>
                                      <w:sz w:val="21"/>
                                    </w:rPr>
                                  </w:pPr>
                                  <w:r>
                                    <w:rPr>
                                      <w:sz w:val="21"/>
                                    </w:rPr>
                                    <w:t>会计师事务所</w:t>
                                  </w:r>
                                </w:p>
                              </w:tc>
                              <w:tc>
                                <w:tcPr>
                                  <w:tcW w:w="1365" w:type="dxa"/>
                                </w:tcPr>
                                <w:p w14:paraId="33FF30AA">
                                  <w:pPr>
                                    <w:pStyle w:val="8"/>
                                    <w:spacing w:before="5"/>
                                    <w:rPr>
                                      <w:sz w:val="17"/>
                                    </w:rPr>
                                  </w:pPr>
                                </w:p>
                                <w:p w14:paraId="56E22B89">
                                  <w:pPr>
                                    <w:pStyle w:val="8"/>
                                    <w:spacing w:line="213" w:lineRule="auto"/>
                                    <w:ind w:left="156" w:right="43" w:hanging="106"/>
                                    <w:rPr>
                                      <w:sz w:val="21"/>
                                    </w:rPr>
                                  </w:pPr>
                                  <w:r>
                                    <w:rPr>
                                      <w:sz w:val="21"/>
                                    </w:rPr>
                                    <w:t>法定代表人离任审计报告</w:t>
                                  </w:r>
                                </w:p>
                              </w:tc>
                              <w:tc>
                                <w:tcPr>
                                  <w:tcW w:w="3465" w:type="dxa"/>
                                </w:tcPr>
                                <w:p w14:paraId="3840F24C">
                                  <w:pPr>
                                    <w:pStyle w:val="8"/>
                                    <w:spacing w:before="29" w:line="196" w:lineRule="auto"/>
                                    <w:ind w:left="13" w:right="2"/>
                                    <w:jc w:val="both"/>
                                    <w:rPr>
                                      <w:sz w:val="21"/>
                                    </w:rPr>
                                  </w:pPr>
                                  <w:r>
                                    <w:rPr>
                                      <w:w w:val="95"/>
                                      <w:sz w:val="21"/>
                                    </w:rPr>
                                    <w:t>由审批部门通过竞争性方式选择中介服务机构开展社会团体法定代表人离任审计，并自行承担服务费用，不得</w:t>
                                  </w:r>
                                </w:p>
                                <w:p w14:paraId="4B78A01E">
                                  <w:pPr>
                                    <w:pStyle w:val="8"/>
                                    <w:spacing w:line="199" w:lineRule="exact"/>
                                    <w:ind w:left="13"/>
                                    <w:rPr>
                                      <w:sz w:val="21"/>
                                    </w:rPr>
                                  </w:pPr>
                                  <w:r>
                                    <w:rPr>
                                      <w:sz w:val="21"/>
                                    </w:rPr>
                                    <w:t>转嫁给申请人承担。</w:t>
                                  </w:r>
                                </w:p>
                              </w:tc>
                            </w:tr>
                            <w:tr w14:paraId="26EE6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35" w:type="dxa"/>
                                </w:tcPr>
                                <w:p w14:paraId="6CE6293C">
                                  <w:pPr>
                                    <w:pStyle w:val="8"/>
                                    <w:spacing w:before="2"/>
                                    <w:rPr>
                                      <w:sz w:val="26"/>
                                    </w:rPr>
                                  </w:pPr>
                                </w:p>
                                <w:p w14:paraId="5EC0C835">
                                  <w:pPr>
                                    <w:pStyle w:val="8"/>
                                    <w:spacing w:before="1"/>
                                    <w:ind w:left="10"/>
                                    <w:jc w:val="center"/>
                                    <w:rPr>
                                      <w:sz w:val="21"/>
                                    </w:rPr>
                                  </w:pPr>
                                  <w:r>
                                    <w:rPr>
                                      <w:w w:val="99"/>
                                      <w:sz w:val="21"/>
                                    </w:rPr>
                                    <w:t>2</w:t>
                                  </w:r>
                                </w:p>
                              </w:tc>
                              <w:tc>
                                <w:tcPr>
                                  <w:tcW w:w="1155" w:type="dxa"/>
                                </w:tcPr>
                                <w:p w14:paraId="18225CBC">
                                  <w:pPr>
                                    <w:pStyle w:val="8"/>
                                    <w:spacing w:before="119" w:line="213" w:lineRule="auto"/>
                                    <w:ind w:left="50" w:right="43"/>
                                    <w:jc w:val="center"/>
                                    <w:rPr>
                                      <w:sz w:val="21"/>
                                    </w:rPr>
                                  </w:pPr>
                                  <w:r>
                                    <w:rPr>
                                      <w:sz w:val="21"/>
                                    </w:rPr>
                                    <w:t>社会团体注销清算报告审计</w:t>
                                  </w:r>
                                </w:p>
                              </w:tc>
                              <w:tc>
                                <w:tcPr>
                                  <w:tcW w:w="1365" w:type="dxa"/>
                                </w:tcPr>
                                <w:p w14:paraId="51546292">
                                  <w:pPr>
                                    <w:pStyle w:val="8"/>
                                    <w:spacing w:before="119"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3DC72B6D">
                                  <w:pPr>
                                    <w:pStyle w:val="8"/>
                                    <w:rPr>
                                      <w:rFonts w:ascii="Times New Roman"/>
                                      <w:sz w:val="20"/>
                                    </w:rPr>
                                  </w:pPr>
                                </w:p>
                              </w:tc>
                              <w:tc>
                                <w:tcPr>
                                  <w:tcW w:w="1575" w:type="dxa"/>
                                </w:tcPr>
                                <w:p w14:paraId="079AA256">
                                  <w:pPr>
                                    <w:pStyle w:val="8"/>
                                    <w:spacing w:before="2"/>
                                    <w:rPr>
                                      <w:sz w:val="26"/>
                                    </w:rPr>
                                  </w:pPr>
                                </w:p>
                                <w:p w14:paraId="41077D6D">
                                  <w:pPr>
                                    <w:pStyle w:val="8"/>
                                    <w:spacing w:before="1"/>
                                    <w:ind w:left="218" w:right="213"/>
                                    <w:jc w:val="center"/>
                                    <w:rPr>
                                      <w:sz w:val="21"/>
                                    </w:rPr>
                                  </w:pPr>
                                  <w:r>
                                    <w:rPr>
                                      <w:sz w:val="21"/>
                                    </w:rPr>
                                    <w:t>市民政局</w:t>
                                  </w:r>
                                </w:p>
                              </w:tc>
                              <w:tc>
                                <w:tcPr>
                                  <w:tcW w:w="735" w:type="dxa"/>
                                </w:tcPr>
                                <w:p w14:paraId="32BA8CFE">
                                  <w:pPr>
                                    <w:pStyle w:val="8"/>
                                    <w:spacing w:before="2"/>
                                    <w:rPr>
                                      <w:sz w:val="26"/>
                                    </w:rPr>
                                  </w:pPr>
                                </w:p>
                                <w:p w14:paraId="3511D4CC">
                                  <w:pPr>
                                    <w:pStyle w:val="8"/>
                                    <w:spacing w:before="1"/>
                                    <w:ind w:left="30" w:right="24"/>
                                    <w:jc w:val="center"/>
                                    <w:rPr>
                                      <w:sz w:val="21"/>
                                    </w:rPr>
                                  </w:pPr>
                                  <w:r>
                                    <w:rPr>
                                      <w:sz w:val="21"/>
                                    </w:rPr>
                                    <w:t>州、县</w:t>
                                  </w:r>
                                </w:p>
                              </w:tc>
                              <w:tc>
                                <w:tcPr>
                                  <w:tcW w:w="2625" w:type="dxa"/>
                                </w:tcPr>
                                <w:p w14:paraId="7CBA69E2">
                                  <w:pPr>
                                    <w:pStyle w:val="8"/>
                                    <w:spacing w:before="2"/>
                                    <w:rPr>
                                      <w:sz w:val="26"/>
                                    </w:rPr>
                                  </w:pPr>
                                </w:p>
                                <w:p w14:paraId="4BA44CB7">
                                  <w:pPr>
                                    <w:pStyle w:val="8"/>
                                    <w:spacing w:before="1"/>
                                    <w:ind w:left="14"/>
                                    <w:rPr>
                                      <w:sz w:val="21"/>
                                    </w:rPr>
                                  </w:pPr>
                                  <w:r>
                                    <w:rPr>
                                      <w:sz w:val="21"/>
                                    </w:rPr>
                                    <w:t>《社会团体登记管理条例》</w:t>
                                  </w:r>
                                </w:p>
                              </w:tc>
                              <w:tc>
                                <w:tcPr>
                                  <w:tcW w:w="1260" w:type="dxa"/>
                                </w:tcPr>
                                <w:p w14:paraId="6AFE042B">
                                  <w:pPr>
                                    <w:pStyle w:val="8"/>
                                    <w:spacing w:before="8"/>
                                    <w:rPr>
                                      <w:sz w:val="18"/>
                                    </w:rPr>
                                  </w:pPr>
                                </w:p>
                                <w:p w14:paraId="7CEE6917">
                                  <w:pPr>
                                    <w:pStyle w:val="8"/>
                                    <w:spacing w:line="213" w:lineRule="auto"/>
                                    <w:ind w:left="524" w:right="94" w:hanging="420"/>
                                    <w:rPr>
                                      <w:sz w:val="21"/>
                                    </w:rPr>
                                  </w:pPr>
                                  <w:r>
                                    <w:rPr>
                                      <w:sz w:val="21"/>
                                    </w:rPr>
                                    <w:t>会计师事务所</w:t>
                                  </w:r>
                                </w:p>
                              </w:tc>
                              <w:tc>
                                <w:tcPr>
                                  <w:tcW w:w="1365" w:type="dxa"/>
                                </w:tcPr>
                                <w:p w14:paraId="1BCCC8AD">
                                  <w:pPr>
                                    <w:pStyle w:val="8"/>
                                    <w:spacing w:before="2"/>
                                    <w:rPr>
                                      <w:sz w:val="26"/>
                                    </w:rPr>
                                  </w:pPr>
                                </w:p>
                                <w:p w14:paraId="7D216F29">
                                  <w:pPr>
                                    <w:pStyle w:val="8"/>
                                    <w:spacing w:before="1"/>
                                    <w:ind w:right="43"/>
                                    <w:jc w:val="right"/>
                                    <w:rPr>
                                      <w:sz w:val="21"/>
                                    </w:rPr>
                                  </w:pPr>
                                  <w:r>
                                    <w:rPr>
                                      <w:w w:val="95"/>
                                      <w:sz w:val="21"/>
                                    </w:rPr>
                                    <w:t>清算审计报告</w:t>
                                  </w:r>
                                </w:p>
                              </w:tc>
                              <w:tc>
                                <w:tcPr>
                                  <w:tcW w:w="3465" w:type="dxa"/>
                                </w:tcPr>
                                <w:p w14:paraId="7BF3ABF0">
                                  <w:pPr>
                                    <w:pStyle w:val="8"/>
                                    <w:spacing w:before="45" w:line="196" w:lineRule="auto"/>
                                    <w:ind w:left="13" w:right="4"/>
                                    <w:jc w:val="both"/>
                                    <w:rPr>
                                      <w:sz w:val="21"/>
                                    </w:rPr>
                                  </w:pPr>
                                  <w:r>
                                    <w:rPr>
                                      <w:w w:val="95"/>
                                      <w:sz w:val="21"/>
                                    </w:rPr>
                                    <w:t>由审批部门通过竞争性方式选择中介服务机构开展社会团体注销清算审计，并自行承担服务费用，不得转嫁</w:t>
                                  </w:r>
                                </w:p>
                                <w:p w14:paraId="078FBE37">
                                  <w:pPr>
                                    <w:pStyle w:val="8"/>
                                    <w:spacing w:line="216" w:lineRule="exact"/>
                                    <w:ind w:left="13"/>
                                    <w:rPr>
                                      <w:sz w:val="21"/>
                                    </w:rPr>
                                  </w:pPr>
                                  <w:r>
                                    <w:rPr>
                                      <w:sz w:val="21"/>
                                    </w:rPr>
                                    <w:t>给申请人承担。</w:t>
                                  </w:r>
                                </w:p>
                              </w:tc>
                            </w:tr>
                            <w:tr w14:paraId="73F7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735" w:type="dxa"/>
                                </w:tcPr>
                                <w:p w14:paraId="3E0EBA1A">
                                  <w:pPr>
                                    <w:pStyle w:val="8"/>
                                    <w:rPr>
                                      <w:sz w:val="20"/>
                                    </w:rPr>
                                  </w:pPr>
                                </w:p>
                                <w:p w14:paraId="6F4C9841">
                                  <w:pPr>
                                    <w:pStyle w:val="8"/>
                                    <w:spacing w:before="3"/>
                                    <w:rPr>
                                      <w:sz w:val="17"/>
                                    </w:rPr>
                                  </w:pPr>
                                </w:p>
                                <w:p w14:paraId="58E84E1C">
                                  <w:pPr>
                                    <w:pStyle w:val="8"/>
                                    <w:ind w:left="10"/>
                                    <w:jc w:val="center"/>
                                    <w:rPr>
                                      <w:sz w:val="21"/>
                                    </w:rPr>
                                  </w:pPr>
                                  <w:r>
                                    <w:rPr>
                                      <w:w w:val="99"/>
                                      <w:sz w:val="21"/>
                                    </w:rPr>
                                    <w:t>3</w:t>
                                  </w:r>
                                </w:p>
                              </w:tc>
                              <w:tc>
                                <w:tcPr>
                                  <w:tcW w:w="1155" w:type="dxa"/>
                                </w:tcPr>
                                <w:p w14:paraId="59D909BD">
                                  <w:pPr>
                                    <w:pStyle w:val="8"/>
                                    <w:spacing w:before="140" w:line="213" w:lineRule="auto"/>
                                    <w:ind w:left="50" w:right="43"/>
                                    <w:jc w:val="center"/>
                                    <w:rPr>
                                      <w:sz w:val="21"/>
                                    </w:rPr>
                                  </w:pPr>
                                  <w:r>
                                    <w:rPr>
                                      <w:sz w:val="21"/>
                                    </w:rPr>
                                    <w:t>民办非企业单位法定代表人离任审计</w:t>
                                  </w:r>
                                </w:p>
                              </w:tc>
                              <w:tc>
                                <w:tcPr>
                                  <w:tcW w:w="1365" w:type="dxa"/>
                                </w:tcPr>
                                <w:p w14:paraId="010E3FEC">
                                  <w:pPr>
                                    <w:pStyle w:val="8"/>
                                    <w:spacing w:before="4"/>
                                    <w:rPr>
                                      <w:sz w:val="20"/>
                                    </w:rPr>
                                  </w:pPr>
                                </w:p>
                                <w:p w14:paraId="78198AE8">
                                  <w:pPr>
                                    <w:pStyle w:val="8"/>
                                    <w:spacing w:line="213" w:lineRule="auto"/>
                                    <w:ind w:left="14" w:right="42" w:firstLine="38"/>
                                    <w:jc w:val="center"/>
                                    <w:rPr>
                                      <w:sz w:val="21"/>
                                    </w:rPr>
                                  </w:pPr>
                                  <w:r>
                                    <w:rPr>
                                      <w:sz w:val="21"/>
                                    </w:rPr>
                                    <w:t>民办非企业单位成立、变更注销登记</w:t>
                                  </w:r>
                                </w:p>
                              </w:tc>
                              <w:tc>
                                <w:tcPr>
                                  <w:tcW w:w="1050" w:type="dxa"/>
                                </w:tcPr>
                                <w:p w14:paraId="25EB6172">
                                  <w:pPr>
                                    <w:pStyle w:val="8"/>
                                    <w:rPr>
                                      <w:sz w:val="20"/>
                                    </w:rPr>
                                  </w:pPr>
                                </w:p>
                                <w:p w14:paraId="6F4AB000">
                                  <w:pPr>
                                    <w:pStyle w:val="8"/>
                                    <w:spacing w:before="3"/>
                                    <w:rPr>
                                      <w:sz w:val="17"/>
                                    </w:rPr>
                                  </w:pPr>
                                </w:p>
                                <w:p w14:paraId="78C9C02D">
                                  <w:pPr>
                                    <w:pStyle w:val="8"/>
                                    <w:ind w:left="-120"/>
                                    <w:rPr>
                                      <w:sz w:val="21"/>
                                    </w:rPr>
                                  </w:pPr>
                                  <w:r>
                                    <w:rPr>
                                      <w:w w:val="99"/>
                                      <w:sz w:val="21"/>
                                    </w:rPr>
                                    <w:t>、</w:t>
                                  </w:r>
                                </w:p>
                              </w:tc>
                              <w:tc>
                                <w:tcPr>
                                  <w:tcW w:w="1575" w:type="dxa"/>
                                </w:tcPr>
                                <w:p w14:paraId="6AAAC632">
                                  <w:pPr>
                                    <w:pStyle w:val="8"/>
                                    <w:rPr>
                                      <w:sz w:val="20"/>
                                    </w:rPr>
                                  </w:pPr>
                                </w:p>
                                <w:p w14:paraId="4E6376CB">
                                  <w:pPr>
                                    <w:pStyle w:val="8"/>
                                    <w:spacing w:before="3"/>
                                    <w:rPr>
                                      <w:sz w:val="17"/>
                                    </w:rPr>
                                  </w:pPr>
                                </w:p>
                                <w:p w14:paraId="0DD5B8EC">
                                  <w:pPr>
                                    <w:pStyle w:val="8"/>
                                    <w:ind w:left="218" w:right="213"/>
                                    <w:jc w:val="center"/>
                                    <w:rPr>
                                      <w:sz w:val="21"/>
                                    </w:rPr>
                                  </w:pPr>
                                  <w:r>
                                    <w:rPr>
                                      <w:sz w:val="21"/>
                                    </w:rPr>
                                    <w:t>市民政局</w:t>
                                  </w:r>
                                </w:p>
                              </w:tc>
                              <w:tc>
                                <w:tcPr>
                                  <w:tcW w:w="735" w:type="dxa"/>
                                </w:tcPr>
                                <w:p w14:paraId="2A5A5B23">
                                  <w:pPr>
                                    <w:pStyle w:val="8"/>
                                    <w:rPr>
                                      <w:sz w:val="20"/>
                                    </w:rPr>
                                  </w:pPr>
                                </w:p>
                                <w:p w14:paraId="18609D91">
                                  <w:pPr>
                                    <w:pStyle w:val="8"/>
                                    <w:spacing w:before="3"/>
                                    <w:rPr>
                                      <w:sz w:val="17"/>
                                    </w:rPr>
                                  </w:pPr>
                                </w:p>
                                <w:p w14:paraId="0B91984C">
                                  <w:pPr>
                                    <w:pStyle w:val="8"/>
                                    <w:ind w:left="30" w:right="24"/>
                                    <w:jc w:val="center"/>
                                    <w:rPr>
                                      <w:sz w:val="21"/>
                                    </w:rPr>
                                  </w:pPr>
                                  <w:r>
                                    <w:rPr>
                                      <w:sz w:val="21"/>
                                    </w:rPr>
                                    <w:t>州、县</w:t>
                                  </w:r>
                                </w:p>
                              </w:tc>
                              <w:tc>
                                <w:tcPr>
                                  <w:tcW w:w="2625" w:type="dxa"/>
                                </w:tcPr>
                                <w:p w14:paraId="3EE2B7ED">
                                  <w:pPr>
                                    <w:pStyle w:val="8"/>
                                    <w:spacing w:before="8"/>
                                    <w:rPr>
                                      <w:sz w:val="29"/>
                                    </w:rPr>
                                  </w:pPr>
                                </w:p>
                                <w:p w14:paraId="7097983F">
                                  <w:pPr>
                                    <w:pStyle w:val="8"/>
                                    <w:spacing w:before="1" w:line="213" w:lineRule="auto"/>
                                    <w:ind w:left="14" w:right="6"/>
                                    <w:rPr>
                                      <w:sz w:val="21"/>
                                    </w:rPr>
                                  </w:pPr>
                                  <w:r>
                                    <w:rPr>
                                      <w:sz w:val="21"/>
                                    </w:rPr>
                                    <w:t>《民办非企业单位登记管理暂行条例》</w:t>
                                  </w:r>
                                </w:p>
                              </w:tc>
                              <w:tc>
                                <w:tcPr>
                                  <w:tcW w:w="1260" w:type="dxa"/>
                                </w:tcPr>
                                <w:p w14:paraId="38150E0A">
                                  <w:pPr>
                                    <w:pStyle w:val="8"/>
                                    <w:spacing w:before="8"/>
                                    <w:rPr>
                                      <w:sz w:val="29"/>
                                    </w:rPr>
                                  </w:pPr>
                                </w:p>
                                <w:p w14:paraId="6AA4667B">
                                  <w:pPr>
                                    <w:pStyle w:val="8"/>
                                    <w:spacing w:before="1" w:line="213" w:lineRule="auto"/>
                                    <w:ind w:left="524" w:right="94" w:hanging="420"/>
                                    <w:rPr>
                                      <w:sz w:val="21"/>
                                    </w:rPr>
                                  </w:pPr>
                                  <w:r>
                                    <w:rPr>
                                      <w:sz w:val="21"/>
                                    </w:rPr>
                                    <w:t>会计师事务所</w:t>
                                  </w:r>
                                </w:p>
                              </w:tc>
                              <w:tc>
                                <w:tcPr>
                                  <w:tcW w:w="1365" w:type="dxa"/>
                                </w:tcPr>
                                <w:p w14:paraId="755B3FC9">
                                  <w:pPr>
                                    <w:pStyle w:val="8"/>
                                    <w:spacing w:before="8"/>
                                    <w:rPr>
                                      <w:sz w:val="29"/>
                                    </w:rPr>
                                  </w:pPr>
                                </w:p>
                                <w:p w14:paraId="69ACD7EB">
                                  <w:pPr>
                                    <w:pStyle w:val="8"/>
                                    <w:spacing w:before="1" w:line="213" w:lineRule="auto"/>
                                    <w:ind w:left="156" w:right="43" w:hanging="106"/>
                                    <w:rPr>
                                      <w:sz w:val="21"/>
                                    </w:rPr>
                                  </w:pPr>
                                  <w:r>
                                    <w:rPr>
                                      <w:sz w:val="21"/>
                                    </w:rPr>
                                    <w:t>法定代表人离任审计报告</w:t>
                                  </w:r>
                                </w:p>
                              </w:tc>
                              <w:tc>
                                <w:tcPr>
                                  <w:tcW w:w="3465" w:type="dxa"/>
                                </w:tcPr>
                                <w:p w14:paraId="19056ED9">
                                  <w:pPr>
                                    <w:pStyle w:val="8"/>
                                    <w:spacing w:before="4"/>
                                    <w:rPr>
                                      <w:sz w:val="14"/>
                                    </w:rPr>
                                  </w:pPr>
                                </w:p>
                                <w:p w14:paraId="7C34F9E0">
                                  <w:pPr>
                                    <w:pStyle w:val="8"/>
                                    <w:spacing w:line="196" w:lineRule="auto"/>
                                    <w:ind w:left="13" w:right="4"/>
                                    <w:rPr>
                                      <w:sz w:val="21"/>
                                    </w:rPr>
                                  </w:pPr>
                                  <w:r>
                                    <w:rPr>
                                      <w:w w:val="95"/>
                                      <w:sz w:val="21"/>
                                    </w:rPr>
                                    <w:t>由审批部门通过竞争性方式选择中介服务机构开展民办非企业单位法定代</w:t>
                                  </w:r>
                                  <w:r>
                                    <w:rPr>
                                      <w:sz w:val="21"/>
                                    </w:rPr>
                                    <w:t>表人离任审计，并自行承担服务费用不得转嫁给申请人承担。</w:t>
                                  </w:r>
                                </w:p>
                              </w:tc>
                            </w:tr>
                            <w:tr w14:paraId="57E8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35" w:type="dxa"/>
                                </w:tcPr>
                                <w:p w14:paraId="7320C446">
                                  <w:pPr>
                                    <w:pStyle w:val="8"/>
                                    <w:spacing w:before="9"/>
                                    <w:rPr>
                                      <w:sz w:val="25"/>
                                    </w:rPr>
                                  </w:pPr>
                                </w:p>
                                <w:p w14:paraId="04A54CB4">
                                  <w:pPr>
                                    <w:pStyle w:val="8"/>
                                    <w:ind w:left="10"/>
                                    <w:jc w:val="center"/>
                                    <w:rPr>
                                      <w:sz w:val="21"/>
                                    </w:rPr>
                                  </w:pPr>
                                  <w:r>
                                    <w:rPr>
                                      <w:w w:val="99"/>
                                      <w:sz w:val="21"/>
                                    </w:rPr>
                                    <w:t>4</w:t>
                                  </w:r>
                                </w:p>
                              </w:tc>
                              <w:tc>
                                <w:tcPr>
                                  <w:tcW w:w="1155" w:type="dxa"/>
                                </w:tcPr>
                                <w:p w14:paraId="7F1632D6">
                                  <w:pPr>
                                    <w:pStyle w:val="8"/>
                                    <w:spacing w:before="112" w:line="213" w:lineRule="auto"/>
                                    <w:ind w:left="50" w:right="43"/>
                                    <w:jc w:val="both"/>
                                    <w:rPr>
                                      <w:sz w:val="21"/>
                                    </w:rPr>
                                  </w:pPr>
                                  <w:r>
                                    <w:rPr>
                                      <w:sz w:val="21"/>
                                    </w:rPr>
                                    <w:t>民办非企业单位注销清算报告审计</w:t>
                                  </w:r>
                                </w:p>
                              </w:tc>
                              <w:tc>
                                <w:tcPr>
                                  <w:tcW w:w="1365" w:type="dxa"/>
                                </w:tcPr>
                                <w:p w14:paraId="11ADD04C">
                                  <w:pPr>
                                    <w:pStyle w:val="8"/>
                                    <w:spacing w:before="112" w:line="213" w:lineRule="auto"/>
                                    <w:ind w:left="14" w:right="42" w:firstLine="38"/>
                                    <w:jc w:val="center"/>
                                    <w:rPr>
                                      <w:sz w:val="21"/>
                                    </w:rPr>
                                  </w:pPr>
                                  <w:r>
                                    <w:rPr>
                                      <w:sz w:val="21"/>
                                    </w:rPr>
                                    <w:t>民办非企业单位成立、变更注销登记</w:t>
                                  </w:r>
                                </w:p>
                              </w:tc>
                              <w:tc>
                                <w:tcPr>
                                  <w:tcW w:w="1050" w:type="dxa"/>
                                </w:tcPr>
                                <w:p w14:paraId="5C3762E7">
                                  <w:pPr>
                                    <w:pStyle w:val="8"/>
                                    <w:spacing w:before="9"/>
                                    <w:rPr>
                                      <w:sz w:val="25"/>
                                    </w:rPr>
                                  </w:pPr>
                                </w:p>
                                <w:p w14:paraId="06254552">
                                  <w:pPr>
                                    <w:pStyle w:val="8"/>
                                    <w:ind w:left="-120"/>
                                    <w:rPr>
                                      <w:sz w:val="21"/>
                                    </w:rPr>
                                  </w:pPr>
                                  <w:r>
                                    <w:rPr>
                                      <w:w w:val="99"/>
                                      <w:sz w:val="21"/>
                                    </w:rPr>
                                    <w:t>、</w:t>
                                  </w:r>
                                </w:p>
                              </w:tc>
                              <w:tc>
                                <w:tcPr>
                                  <w:tcW w:w="1575" w:type="dxa"/>
                                </w:tcPr>
                                <w:p w14:paraId="2B7BD9B4">
                                  <w:pPr>
                                    <w:pStyle w:val="8"/>
                                    <w:spacing w:before="9"/>
                                    <w:rPr>
                                      <w:sz w:val="25"/>
                                    </w:rPr>
                                  </w:pPr>
                                </w:p>
                                <w:p w14:paraId="72F8111B">
                                  <w:pPr>
                                    <w:pStyle w:val="8"/>
                                    <w:ind w:left="218" w:right="213"/>
                                    <w:jc w:val="center"/>
                                    <w:rPr>
                                      <w:sz w:val="21"/>
                                    </w:rPr>
                                  </w:pPr>
                                  <w:r>
                                    <w:rPr>
                                      <w:sz w:val="21"/>
                                    </w:rPr>
                                    <w:t>市民政局</w:t>
                                  </w:r>
                                </w:p>
                              </w:tc>
                              <w:tc>
                                <w:tcPr>
                                  <w:tcW w:w="735" w:type="dxa"/>
                                </w:tcPr>
                                <w:p w14:paraId="7CFB7FD6">
                                  <w:pPr>
                                    <w:pStyle w:val="8"/>
                                    <w:spacing w:before="9"/>
                                    <w:rPr>
                                      <w:sz w:val="25"/>
                                    </w:rPr>
                                  </w:pPr>
                                </w:p>
                                <w:p w14:paraId="3803935F">
                                  <w:pPr>
                                    <w:pStyle w:val="8"/>
                                    <w:ind w:left="30" w:right="24"/>
                                    <w:jc w:val="center"/>
                                    <w:rPr>
                                      <w:sz w:val="21"/>
                                    </w:rPr>
                                  </w:pPr>
                                  <w:r>
                                    <w:rPr>
                                      <w:sz w:val="21"/>
                                    </w:rPr>
                                    <w:t>州、县</w:t>
                                  </w:r>
                                </w:p>
                              </w:tc>
                              <w:tc>
                                <w:tcPr>
                                  <w:tcW w:w="2625" w:type="dxa"/>
                                </w:tcPr>
                                <w:p w14:paraId="412FA128">
                                  <w:pPr>
                                    <w:pStyle w:val="8"/>
                                    <w:spacing w:before="2"/>
                                    <w:rPr>
                                      <w:sz w:val="18"/>
                                    </w:rPr>
                                  </w:pPr>
                                </w:p>
                                <w:p w14:paraId="1C4E10B9">
                                  <w:pPr>
                                    <w:pStyle w:val="8"/>
                                    <w:spacing w:line="213" w:lineRule="auto"/>
                                    <w:ind w:left="14" w:right="6"/>
                                    <w:rPr>
                                      <w:sz w:val="21"/>
                                    </w:rPr>
                                  </w:pPr>
                                  <w:r>
                                    <w:rPr>
                                      <w:sz w:val="21"/>
                                    </w:rPr>
                                    <w:t>《民办非企业单位登记管理暂行条例》</w:t>
                                  </w:r>
                                </w:p>
                              </w:tc>
                              <w:tc>
                                <w:tcPr>
                                  <w:tcW w:w="1260" w:type="dxa"/>
                                </w:tcPr>
                                <w:p w14:paraId="3993D4F2">
                                  <w:pPr>
                                    <w:pStyle w:val="8"/>
                                    <w:spacing w:before="2"/>
                                    <w:rPr>
                                      <w:sz w:val="18"/>
                                    </w:rPr>
                                  </w:pPr>
                                </w:p>
                                <w:p w14:paraId="136E2274">
                                  <w:pPr>
                                    <w:pStyle w:val="8"/>
                                    <w:spacing w:line="213" w:lineRule="auto"/>
                                    <w:ind w:left="524" w:right="94" w:hanging="420"/>
                                    <w:rPr>
                                      <w:sz w:val="21"/>
                                    </w:rPr>
                                  </w:pPr>
                                  <w:r>
                                    <w:rPr>
                                      <w:sz w:val="21"/>
                                    </w:rPr>
                                    <w:t>会计师事务所</w:t>
                                  </w:r>
                                </w:p>
                              </w:tc>
                              <w:tc>
                                <w:tcPr>
                                  <w:tcW w:w="1365" w:type="dxa"/>
                                </w:tcPr>
                                <w:p w14:paraId="1CA18D24">
                                  <w:pPr>
                                    <w:pStyle w:val="8"/>
                                    <w:spacing w:before="9"/>
                                    <w:rPr>
                                      <w:sz w:val="25"/>
                                    </w:rPr>
                                  </w:pPr>
                                </w:p>
                                <w:p w14:paraId="61D57448">
                                  <w:pPr>
                                    <w:pStyle w:val="8"/>
                                    <w:ind w:right="43"/>
                                    <w:jc w:val="right"/>
                                    <w:rPr>
                                      <w:sz w:val="21"/>
                                    </w:rPr>
                                  </w:pPr>
                                  <w:r>
                                    <w:rPr>
                                      <w:w w:val="95"/>
                                      <w:sz w:val="21"/>
                                    </w:rPr>
                                    <w:t>清算审计报告</w:t>
                                  </w:r>
                                </w:p>
                              </w:tc>
                              <w:tc>
                                <w:tcPr>
                                  <w:tcW w:w="3465" w:type="dxa"/>
                                </w:tcPr>
                                <w:p w14:paraId="044A65E1">
                                  <w:pPr>
                                    <w:pStyle w:val="8"/>
                                    <w:spacing w:before="36" w:line="196" w:lineRule="auto"/>
                                    <w:ind w:left="13" w:right="2"/>
                                    <w:jc w:val="both"/>
                                    <w:rPr>
                                      <w:sz w:val="21"/>
                                    </w:rPr>
                                  </w:pPr>
                                  <w:r>
                                    <w:rPr>
                                      <w:w w:val="95"/>
                                      <w:sz w:val="21"/>
                                    </w:rPr>
                                    <w:t>由审批部门通过竞争性方式选择中介服务机构开展民办非企业单位注销清算审计，并自行承担服务费用，不得</w:t>
                                  </w:r>
                                </w:p>
                                <w:p w14:paraId="4731E99B">
                                  <w:pPr>
                                    <w:pStyle w:val="8"/>
                                    <w:spacing w:line="211" w:lineRule="exact"/>
                                    <w:ind w:left="13"/>
                                    <w:rPr>
                                      <w:sz w:val="21"/>
                                    </w:rPr>
                                  </w:pPr>
                                  <w:r>
                                    <w:rPr>
                                      <w:sz w:val="21"/>
                                    </w:rPr>
                                    <w:t>转嫁给申请人承担。</w:t>
                                  </w:r>
                                </w:p>
                              </w:tc>
                            </w:tr>
                            <w:tr w14:paraId="327E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35" w:type="dxa"/>
                                  <w:vMerge w:val="restart"/>
                                </w:tcPr>
                                <w:p w14:paraId="426CA544">
                                  <w:pPr>
                                    <w:pStyle w:val="8"/>
                                    <w:rPr>
                                      <w:sz w:val="20"/>
                                    </w:rPr>
                                  </w:pPr>
                                </w:p>
                                <w:p w14:paraId="0C8E36EA">
                                  <w:pPr>
                                    <w:pStyle w:val="8"/>
                                    <w:rPr>
                                      <w:sz w:val="20"/>
                                    </w:rPr>
                                  </w:pPr>
                                </w:p>
                                <w:p w14:paraId="708D99E8">
                                  <w:pPr>
                                    <w:pStyle w:val="8"/>
                                    <w:spacing w:before="2"/>
                                    <w:rPr>
                                      <w:sz w:val="22"/>
                                    </w:rPr>
                                  </w:pPr>
                                </w:p>
                                <w:p w14:paraId="75EDF110">
                                  <w:pPr>
                                    <w:pStyle w:val="8"/>
                                    <w:ind w:left="10"/>
                                    <w:jc w:val="center"/>
                                    <w:rPr>
                                      <w:sz w:val="21"/>
                                    </w:rPr>
                                  </w:pPr>
                                  <w:r>
                                    <w:rPr>
                                      <w:w w:val="99"/>
                                      <w:sz w:val="21"/>
                                    </w:rPr>
                                    <w:t>5</w:t>
                                  </w:r>
                                </w:p>
                              </w:tc>
                              <w:tc>
                                <w:tcPr>
                                  <w:tcW w:w="1155" w:type="dxa"/>
                                  <w:vMerge w:val="restart"/>
                                </w:tcPr>
                                <w:p w14:paraId="633CEBDE">
                                  <w:pPr>
                                    <w:pStyle w:val="8"/>
                                    <w:rPr>
                                      <w:sz w:val="20"/>
                                    </w:rPr>
                                  </w:pPr>
                                </w:p>
                                <w:p w14:paraId="70CCC15E">
                                  <w:pPr>
                                    <w:pStyle w:val="8"/>
                                    <w:rPr>
                                      <w:sz w:val="20"/>
                                    </w:rPr>
                                  </w:pPr>
                                </w:p>
                                <w:p w14:paraId="2A6A37F9">
                                  <w:pPr>
                                    <w:pStyle w:val="8"/>
                                    <w:spacing w:before="8"/>
                                    <w:rPr>
                                      <w:sz w:val="14"/>
                                    </w:rPr>
                                  </w:pPr>
                                </w:p>
                                <w:p w14:paraId="361D36C6">
                                  <w:pPr>
                                    <w:pStyle w:val="8"/>
                                    <w:spacing w:line="213" w:lineRule="auto"/>
                                    <w:ind w:left="50" w:right="43"/>
                                    <w:rPr>
                                      <w:sz w:val="21"/>
                                    </w:rPr>
                                  </w:pPr>
                                  <w:r>
                                    <w:rPr>
                                      <w:sz w:val="21"/>
                                    </w:rPr>
                                    <w:t>矿产资源储量报告评审</w:t>
                                  </w:r>
                                </w:p>
                              </w:tc>
                              <w:tc>
                                <w:tcPr>
                                  <w:tcW w:w="1365" w:type="dxa"/>
                                  <w:vMerge w:val="restart"/>
                                </w:tcPr>
                                <w:p w14:paraId="37779333">
                                  <w:pPr>
                                    <w:pStyle w:val="8"/>
                                    <w:rPr>
                                      <w:sz w:val="20"/>
                                    </w:rPr>
                                  </w:pPr>
                                </w:p>
                                <w:p w14:paraId="27E6C6C6">
                                  <w:pPr>
                                    <w:pStyle w:val="8"/>
                                    <w:rPr>
                                      <w:sz w:val="20"/>
                                    </w:rPr>
                                  </w:pPr>
                                </w:p>
                                <w:p w14:paraId="68E4168E">
                                  <w:pPr>
                                    <w:pStyle w:val="8"/>
                                    <w:spacing w:before="8"/>
                                    <w:rPr>
                                      <w:sz w:val="14"/>
                                    </w:rPr>
                                  </w:pPr>
                                </w:p>
                                <w:p w14:paraId="54655A69">
                                  <w:pPr>
                                    <w:pStyle w:val="8"/>
                                    <w:spacing w:line="213" w:lineRule="auto"/>
                                    <w:ind w:left="472" w:right="42" w:hanging="420"/>
                                    <w:rPr>
                                      <w:sz w:val="21"/>
                                    </w:rPr>
                                  </w:pPr>
                                  <w:r>
                                    <w:rPr>
                                      <w:sz w:val="21"/>
                                    </w:rPr>
                                    <w:t>开采矿产资源审批</w:t>
                                  </w:r>
                                </w:p>
                              </w:tc>
                              <w:tc>
                                <w:tcPr>
                                  <w:tcW w:w="1050" w:type="dxa"/>
                                </w:tcPr>
                                <w:p w14:paraId="6D5209CA">
                                  <w:pPr>
                                    <w:pStyle w:val="8"/>
                                    <w:spacing w:before="97" w:line="213" w:lineRule="auto"/>
                                    <w:ind w:left="209" w:right="96" w:hanging="106"/>
                                    <w:rPr>
                                      <w:sz w:val="21"/>
                                    </w:rPr>
                                  </w:pPr>
                                  <w:r>
                                    <w:rPr>
                                      <w:sz w:val="21"/>
                                    </w:rPr>
                                    <w:t>新设采矿权登记</w:t>
                                  </w:r>
                                </w:p>
                              </w:tc>
                              <w:tc>
                                <w:tcPr>
                                  <w:tcW w:w="1575" w:type="dxa"/>
                                </w:tcPr>
                                <w:p w14:paraId="3060C1BF">
                                  <w:pPr>
                                    <w:pStyle w:val="8"/>
                                    <w:spacing w:before="2"/>
                                    <w:rPr>
                                      <w:sz w:val="15"/>
                                    </w:rPr>
                                  </w:pPr>
                                </w:p>
                                <w:p w14:paraId="4E90593D">
                                  <w:pPr>
                                    <w:pStyle w:val="8"/>
                                    <w:ind w:left="30" w:right="23"/>
                                    <w:jc w:val="center"/>
                                    <w:rPr>
                                      <w:sz w:val="21"/>
                                    </w:rPr>
                                  </w:pPr>
                                  <w:r>
                                    <w:rPr>
                                      <w:sz w:val="21"/>
                                    </w:rPr>
                                    <w:t>市自然资源局</w:t>
                                  </w:r>
                                </w:p>
                              </w:tc>
                              <w:tc>
                                <w:tcPr>
                                  <w:tcW w:w="735" w:type="dxa"/>
                                </w:tcPr>
                                <w:p w14:paraId="7533CB22">
                                  <w:pPr>
                                    <w:pStyle w:val="8"/>
                                    <w:spacing w:before="2"/>
                                    <w:rPr>
                                      <w:sz w:val="15"/>
                                    </w:rPr>
                                  </w:pPr>
                                </w:p>
                                <w:p w14:paraId="1F891CB8">
                                  <w:pPr>
                                    <w:pStyle w:val="8"/>
                                    <w:ind w:left="30" w:right="24"/>
                                    <w:jc w:val="center"/>
                                    <w:rPr>
                                      <w:sz w:val="21"/>
                                    </w:rPr>
                                  </w:pPr>
                                  <w:r>
                                    <w:rPr>
                                      <w:sz w:val="21"/>
                                    </w:rPr>
                                    <w:t>州、县</w:t>
                                  </w:r>
                                </w:p>
                              </w:tc>
                              <w:tc>
                                <w:tcPr>
                                  <w:tcW w:w="2625" w:type="dxa"/>
                                  <w:vMerge w:val="restart"/>
                                </w:tcPr>
                                <w:p w14:paraId="271218BA">
                                  <w:pPr>
                                    <w:pStyle w:val="8"/>
                                    <w:rPr>
                                      <w:sz w:val="20"/>
                                    </w:rPr>
                                  </w:pPr>
                                </w:p>
                                <w:p w14:paraId="28E9130C">
                                  <w:pPr>
                                    <w:pStyle w:val="8"/>
                                    <w:spacing w:before="11"/>
                                    <w:rPr>
                                      <w:sz w:val="15"/>
                                    </w:rPr>
                                  </w:pPr>
                                </w:p>
                                <w:p w14:paraId="27088816">
                                  <w:pPr>
                                    <w:pStyle w:val="8"/>
                                    <w:spacing w:line="213" w:lineRule="auto"/>
                                    <w:ind w:left="14" w:right="3"/>
                                    <w:jc w:val="both"/>
                                    <w:rPr>
                                      <w:sz w:val="21"/>
                                    </w:rPr>
                                  </w:pPr>
                                  <w:r>
                                    <w:rPr>
                                      <w:sz w:val="21"/>
                                    </w:rPr>
                                    <w:t>《自然资源部办公厅关于进一步规范矿产资源储量评审备案工作的通知》（自然资办函〔2020〕966 号）</w:t>
                                  </w:r>
                                </w:p>
                              </w:tc>
                              <w:tc>
                                <w:tcPr>
                                  <w:tcW w:w="1260" w:type="dxa"/>
                                  <w:vMerge w:val="restart"/>
                                </w:tcPr>
                                <w:p w14:paraId="1A44AC27">
                                  <w:pPr>
                                    <w:pStyle w:val="8"/>
                                    <w:rPr>
                                      <w:sz w:val="20"/>
                                    </w:rPr>
                                  </w:pPr>
                                </w:p>
                                <w:p w14:paraId="084C3143">
                                  <w:pPr>
                                    <w:pStyle w:val="8"/>
                                    <w:spacing w:before="3"/>
                                    <w:rPr>
                                      <w:sz w:val="25"/>
                                    </w:rPr>
                                  </w:pPr>
                                </w:p>
                                <w:p w14:paraId="171A7239">
                                  <w:pPr>
                                    <w:pStyle w:val="8"/>
                                    <w:spacing w:line="213" w:lineRule="auto"/>
                                    <w:ind w:left="104" w:right="94"/>
                                    <w:jc w:val="center"/>
                                    <w:rPr>
                                      <w:sz w:val="21"/>
                                    </w:rPr>
                                  </w:pPr>
                                  <w:r>
                                    <w:rPr>
                                      <w:sz w:val="21"/>
                                    </w:rPr>
                                    <w:t>具备相应能力的评审机构</w:t>
                                  </w:r>
                                </w:p>
                              </w:tc>
                              <w:tc>
                                <w:tcPr>
                                  <w:tcW w:w="1365" w:type="dxa"/>
                                  <w:vMerge w:val="restart"/>
                                </w:tcPr>
                                <w:p w14:paraId="0622259C">
                                  <w:pPr>
                                    <w:pStyle w:val="8"/>
                                    <w:rPr>
                                      <w:sz w:val="20"/>
                                    </w:rPr>
                                  </w:pPr>
                                </w:p>
                                <w:p w14:paraId="3FE1D4D0">
                                  <w:pPr>
                                    <w:pStyle w:val="8"/>
                                    <w:spacing w:before="3"/>
                                    <w:rPr>
                                      <w:sz w:val="25"/>
                                    </w:rPr>
                                  </w:pPr>
                                </w:p>
                                <w:p w14:paraId="402E8F67">
                                  <w:pPr>
                                    <w:pStyle w:val="8"/>
                                    <w:spacing w:line="213" w:lineRule="auto"/>
                                    <w:ind w:left="51" w:right="43"/>
                                    <w:jc w:val="center"/>
                                    <w:rPr>
                                      <w:sz w:val="21"/>
                                    </w:rPr>
                                  </w:pPr>
                                  <w:r>
                                    <w:rPr>
                                      <w:sz w:val="21"/>
                                    </w:rPr>
                                    <w:t>矿产资源储量报告评审意见书</w:t>
                                  </w:r>
                                </w:p>
                              </w:tc>
                              <w:tc>
                                <w:tcPr>
                                  <w:tcW w:w="3465" w:type="dxa"/>
                                  <w:vMerge w:val="restart"/>
                                </w:tcPr>
                                <w:p w14:paraId="21B8027B">
                                  <w:pPr>
                                    <w:pStyle w:val="8"/>
                                    <w:rPr>
                                      <w:sz w:val="20"/>
                                    </w:rPr>
                                  </w:pPr>
                                </w:p>
                                <w:p w14:paraId="540B2ABC">
                                  <w:pPr>
                                    <w:pStyle w:val="8"/>
                                    <w:spacing w:before="6"/>
                                    <w:rPr>
                                      <w:sz w:val="19"/>
                                    </w:rPr>
                                  </w:pPr>
                                </w:p>
                                <w:p w14:paraId="48D4D076">
                                  <w:pPr>
                                    <w:pStyle w:val="8"/>
                                    <w:spacing w:line="196" w:lineRule="auto"/>
                                    <w:ind w:left="13" w:right="4"/>
                                    <w:jc w:val="both"/>
                                    <w:rPr>
                                      <w:sz w:val="21"/>
                                    </w:rPr>
                                  </w:pPr>
                                  <w:r>
                                    <w:rPr>
                                      <w:w w:val="95"/>
                                      <w:sz w:val="21"/>
                                    </w:rPr>
                                    <w:t>由审批部门自行组织评审，或者通过竞争性方式选择中介服务机构进行矿产资源储量报告评审，并自行承担服</w:t>
                                  </w:r>
                                  <w:r>
                                    <w:rPr>
                                      <w:sz w:val="21"/>
                                    </w:rPr>
                                    <w:t>务费用，不得转嫁给申请人承担。</w:t>
                                  </w:r>
                                </w:p>
                              </w:tc>
                            </w:tr>
                            <w:tr w14:paraId="4F49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35" w:type="dxa"/>
                                  <w:vMerge w:val="continue"/>
                                  <w:tcBorders>
                                    <w:top w:val="nil"/>
                                  </w:tcBorders>
                                </w:tcPr>
                                <w:p w14:paraId="026B5CCA">
                                  <w:pPr>
                                    <w:rPr>
                                      <w:sz w:val="2"/>
                                      <w:szCs w:val="2"/>
                                    </w:rPr>
                                  </w:pPr>
                                </w:p>
                              </w:tc>
                              <w:tc>
                                <w:tcPr>
                                  <w:tcW w:w="1155" w:type="dxa"/>
                                  <w:vMerge w:val="continue"/>
                                  <w:tcBorders>
                                    <w:top w:val="nil"/>
                                  </w:tcBorders>
                                </w:tcPr>
                                <w:p w14:paraId="52E9E807">
                                  <w:pPr>
                                    <w:rPr>
                                      <w:sz w:val="2"/>
                                      <w:szCs w:val="2"/>
                                    </w:rPr>
                                  </w:pPr>
                                </w:p>
                              </w:tc>
                              <w:tc>
                                <w:tcPr>
                                  <w:tcW w:w="1365" w:type="dxa"/>
                                  <w:vMerge w:val="continue"/>
                                  <w:tcBorders>
                                    <w:top w:val="nil"/>
                                  </w:tcBorders>
                                </w:tcPr>
                                <w:p w14:paraId="273A1BCA">
                                  <w:pPr>
                                    <w:rPr>
                                      <w:sz w:val="2"/>
                                      <w:szCs w:val="2"/>
                                    </w:rPr>
                                  </w:pPr>
                                </w:p>
                              </w:tc>
                              <w:tc>
                                <w:tcPr>
                                  <w:tcW w:w="1050" w:type="dxa"/>
                                </w:tcPr>
                                <w:p w14:paraId="04B759B0">
                                  <w:pPr>
                                    <w:pStyle w:val="8"/>
                                    <w:spacing w:before="75" w:line="213" w:lineRule="auto"/>
                                    <w:ind w:left="209" w:right="96" w:hanging="106"/>
                                    <w:rPr>
                                      <w:sz w:val="21"/>
                                    </w:rPr>
                                  </w:pPr>
                                  <w:r>
                                    <w:rPr>
                                      <w:sz w:val="21"/>
                                    </w:rPr>
                                    <w:t>采矿权变更登记</w:t>
                                  </w:r>
                                </w:p>
                              </w:tc>
                              <w:tc>
                                <w:tcPr>
                                  <w:tcW w:w="1575" w:type="dxa"/>
                                </w:tcPr>
                                <w:p w14:paraId="329750A3">
                                  <w:pPr>
                                    <w:pStyle w:val="8"/>
                                    <w:spacing w:before="172"/>
                                    <w:ind w:left="30" w:right="23"/>
                                    <w:jc w:val="center"/>
                                    <w:rPr>
                                      <w:sz w:val="21"/>
                                    </w:rPr>
                                  </w:pPr>
                                  <w:r>
                                    <w:rPr>
                                      <w:sz w:val="21"/>
                                    </w:rPr>
                                    <w:t>市自然资源局</w:t>
                                  </w:r>
                                </w:p>
                              </w:tc>
                              <w:tc>
                                <w:tcPr>
                                  <w:tcW w:w="735" w:type="dxa"/>
                                </w:tcPr>
                                <w:p w14:paraId="64828ECA">
                                  <w:pPr>
                                    <w:pStyle w:val="8"/>
                                    <w:spacing w:before="172"/>
                                    <w:ind w:left="30" w:right="24"/>
                                    <w:jc w:val="center"/>
                                    <w:rPr>
                                      <w:sz w:val="21"/>
                                    </w:rPr>
                                  </w:pPr>
                                  <w:r>
                                    <w:rPr>
                                      <w:sz w:val="21"/>
                                    </w:rPr>
                                    <w:t>州、县</w:t>
                                  </w:r>
                                </w:p>
                              </w:tc>
                              <w:tc>
                                <w:tcPr>
                                  <w:tcW w:w="2625" w:type="dxa"/>
                                  <w:vMerge w:val="continue"/>
                                  <w:tcBorders>
                                    <w:top w:val="nil"/>
                                  </w:tcBorders>
                                </w:tcPr>
                                <w:p w14:paraId="29C82FA0">
                                  <w:pPr>
                                    <w:rPr>
                                      <w:sz w:val="2"/>
                                      <w:szCs w:val="2"/>
                                    </w:rPr>
                                  </w:pPr>
                                </w:p>
                              </w:tc>
                              <w:tc>
                                <w:tcPr>
                                  <w:tcW w:w="1260" w:type="dxa"/>
                                  <w:vMerge w:val="continue"/>
                                  <w:tcBorders>
                                    <w:top w:val="nil"/>
                                  </w:tcBorders>
                                </w:tcPr>
                                <w:p w14:paraId="5CF89FBD">
                                  <w:pPr>
                                    <w:rPr>
                                      <w:sz w:val="2"/>
                                      <w:szCs w:val="2"/>
                                    </w:rPr>
                                  </w:pPr>
                                </w:p>
                              </w:tc>
                              <w:tc>
                                <w:tcPr>
                                  <w:tcW w:w="1365" w:type="dxa"/>
                                  <w:vMerge w:val="continue"/>
                                  <w:tcBorders>
                                    <w:top w:val="nil"/>
                                  </w:tcBorders>
                                </w:tcPr>
                                <w:p w14:paraId="43474A12">
                                  <w:pPr>
                                    <w:rPr>
                                      <w:sz w:val="2"/>
                                      <w:szCs w:val="2"/>
                                    </w:rPr>
                                  </w:pPr>
                                </w:p>
                              </w:tc>
                              <w:tc>
                                <w:tcPr>
                                  <w:tcW w:w="3465" w:type="dxa"/>
                                  <w:vMerge w:val="continue"/>
                                  <w:tcBorders>
                                    <w:top w:val="nil"/>
                                  </w:tcBorders>
                                </w:tcPr>
                                <w:p w14:paraId="153E9719">
                                  <w:pPr>
                                    <w:rPr>
                                      <w:sz w:val="2"/>
                                      <w:szCs w:val="2"/>
                                    </w:rPr>
                                  </w:pPr>
                                </w:p>
                              </w:tc>
                            </w:tr>
                            <w:tr w14:paraId="21A4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tcBorders>
                                </w:tcPr>
                                <w:p w14:paraId="161EA034">
                                  <w:pPr>
                                    <w:rPr>
                                      <w:sz w:val="2"/>
                                      <w:szCs w:val="2"/>
                                    </w:rPr>
                                  </w:pPr>
                                </w:p>
                              </w:tc>
                              <w:tc>
                                <w:tcPr>
                                  <w:tcW w:w="1155" w:type="dxa"/>
                                  <w:vMerge w:val="continue"/>
                                  <w:tcBorders>
                                    <w:top w:val="nil"/>
                                  </w:tcBorders>
                                </w:tcPr>
                                <w:p w14:paraId="688139D5">
                                  <w:pPr>
                                    <w:rPr>
                                      <w:sz w:val="2"/>
                                      <w:szCs w:val="2"/>
                                    </w:rPr>
                                  </w:pPr>
                                </w:p>
                              </w:tc>
                              <w:tc>
                                <w:tcPr>
                                  <w:tcW w:w="1365" w:type="dxa"/>
                                  <w:vMerge w:val="continue"/>
                                  <w:tcBorders>
                                    <w:top w:val="nil"/>
                                  </w:tcBorders>
                                </w:tcPr>
                                <w:p w14:paraId="40066CC4">
                                  <w:pPr>
                                    <w:rPr>
                                      <w:sz w:val="2"/>
                                      <w:szCs w:val="2"/>
                                    </w:rPr>
                                  </w:pPr>
                                </w:p>
                              </w:tc>
                              <w:tc>
                                <w:tcPr>
                                  <w:tcW w:w="1050" w:type="dxa"/>
                                </w:tcPr>
                                <w:p w14:paraId="41C82E6C">
                                  <w:pPr>
                                    <w:pStyle w:val="8"/>
                                    <w:spacing w:before="53" w:line="213" w:lineRule="auto"/>
                                    <w:ind w:left="209" w:right="96" w:hanging="106"/>
                                    <w:rPr>
                                      <w:sz w:val="21"/>
                                    </w:rPr>
                                  </w:pPr>
                                  <w:r>
                                    <w:rPr>
                                      <w:sz w:val="21"/>
                                    </w:rPr>
                                    <w:t>采矿权延续登记</w:t>
                                  </w:r>
                                </w:p>
                              </w:tc>
                              <w:tc>
                                <w:tcPr>
                                  <w:tcW w:w="1575" w:type="dxa"/>
                                </w:tcPr>
                                <w:p w14:paraId="69A84D32">
                                  <w:pPr>
                                    <w:pStyle w:val="8"/>
                                    <w:spacing w:before="150"/>
                                    <w:ind w:left="30" w:right="23"/>
                                    <w:jc w:val="center"/>
                                    <w:rPr>
                                      <w:sz w:val="21"/>
                                    </w:rPr>
                                  </w:pPr>
                                  <w:r>
                                    <w:rPr>
                                      <w:sz w:val="21"/>
                                    </w:rPr>
                                    <w:t>市自然资源局</w:t>
                                  </w:r>
                                </w:p>
                              </w:tc>
                              <w:tc>
                                <w:tcPr>
                                  <w:tcW w:w="735" w:type="dxa"/>
                                </w:tcPr>
                                <w:p w14:paraId="10018EBA">
                                  <w:pPr>
                                    <w:pStyle w:val="8"/>
                                    <w:spacing w:before="150"/>
                                    <w:ind w:left="30" w:right="24"/>
                                    <w:jc w:val="center"/>
                                    <w:rPr>
                                      <w:sz w:val="21"/>
                                    </w:rPr>
                                  </w:pPr>
                                  <w:r>
                                    <w:rPr>
                                      <w:sz w:val="21"/>
                                    </w:rPr>
                                    <w:t>州、县</w:t>
                                  </w:r>
                                </w:p>
                              </w:tc>
                              <w:tc>
                                <w:tcPr>
                                  <w:tcW w:w="2625" w:type="dxa"/>
                                  <w:vMerge w:val="continue"/>
                                  <w:tcBorders>
                                    <w:top w:val="nil"/>
                                  </w:tcBorders>
                                </w:tcPr>
                                <w:p w14:paraId="6D9BCE2C">
                                  <w:pPr>
                                    <w:rPr>
                                      <w:sz w:val="2"/>
                                      <w:szCs w:val="2"/>
                                    </w:rPr>
                                  </w:pPr>
                                </w:p>
                              </w:tc>
                              <w:tc>
                                <w:tcPr>
                                  <w:tcW w:w="1260" w:type="dxa"/>
                                  <w:vMerge w:val="continue"/>
                                  <w:tcBorders>
                                    <w:top w:val="nil"/>
                                  </w:tcBorders>
                                </w:tcPr>
                                <w:p w14:paraId="17E23B86">
                                  <w:pPr>
                                    <w:rPr>
                                      <w:sz w:val="2"/>
                                      <w:szCs w:val="2"/>
                                    </w:rPr>
                                  </w:pPr>
                                </w:p>
                              </w:tc>
                              <w:tc>
                                <w:tcPr>
                                  <w:tcW w:w="1365" w:type="dxa"/>
                                  <w:vMerge w:val="continue"/>
                                  <w:tcBorders>
                                    <w:top w:val="nil"/>
                                  </w:tcBorders>
                                </w:tcPr>
                                <w:p w14:paraId="39662519">
                                  <w:pPr>
                                    <w:rPr>
                                      <w:sz w:val="2"/>
                                      <w:szCs w:val="2"/>
                                    </w:rPr>
                                  </w:pPr>
                                </w:p>
                              </w:tc>
                              <w:tc>
                                <w:tcPr>
                                  <w:tcW w:w="3465" w:type="dxa"/>
                                  <w:vMerge w:val="continue"/>
                                  <w:tcBorders>
                                    <w:top w:val="nil"/>
                                  </w:tcBorders>
                                </w:tcPr>
                                <w:p w14:paraId="78531E39">
                                  <w:pPr>
                                    <w:rPr>
                                      <w:sz w:val="2"/>
                                      <w:szCs w:val="2"/>
                                    </w:rPr>
                                  </w:pPr>
                                </w:p>
                              </w:tc>
                            </w:tr>
                          </w:tbl>
                          <w:p w14:paraId="1B42ED2E">
                            <w:pPr>
                              <w:pStyle w:val="3"/>
                            </w:pPr>
                          </w:p>
                        </w:txbxContent>
                      </wps:txbx>
                      <wps:bodyPr lIns="0" tIns="0" rIns="0" bIns="0" upright="1"/>
                    </wps:wsp>
                  </a:graphicData>
                </a:graphic>
              </wp:anchor>
            </w:drawing>
          </mc:Choice>
          <mc:Fallback>
            <w:pict>
              <v:shape id="_x0000_s1026" o:spid="_x0000_s1026" o:spt="202" type="#_x0000_t202" style="position:absolute;left:0pt;margin-left:35.45pt;margin-top:-178.2pt;height:354.7pt;width:767.25pt;mso-position-horizontal-relative:page;z-index:251671552;mso-width-relative:page;mso-height-relative:page;" filled="f" stroked="f" coordsize="21600,21600" o:gfxdata="UEsDBAoAAAAAAIdO4kAAAAAAAAAAAAAAAAAEAAAAZHJzL1BLAwQUAAAACACHTuJAdYA5TtsAAAAM&#10;AQAADwAAAGRycy9kb3ducmV2LnhtbE2Py07DMBBF90j8gzVI7Fq7hIQ2jVMhBCsk1DQsWDrxNLEa&#10;j0PsPvh73BXsZjRHd84tNhc7sBNO3jiSsJgLYEit04Y6CZ/122wJzAdFWg2OUMIPetiUtzeFyrU7&#10;U4WnXehYDCGfKwl9CGPOuW97tMrP3YgUb3s3WRXiOnVcT+ocw+3AH4TIuFWG4odejfjSY3vYHa2E&#10;5y+qXs33R7Ot9pWp65Wg9+wg5f3dQqyBBbyEPxiu+lEdyujUuCNpzwYJT2IVSQmzJM0egV2JTKRx&#10;aiQkaSKAlwX/X6L8BVBLAwQUAAAACACHTuJAbXgfwr0BAABzAwAADgAAAGRycy9lMm9Eb2MueG1s&#10;rVNLbtswEN0XyB0I7msqgRM3guUAhZGgQNEWSHIAmiItAvyBQ1vyBdobdNVN9z2Xz9EhbTltsski&#10;G2o0M3rz3htqfjNYQ7YygvauoeeTihLphG+1Wzf08eH2/QdKIHHXcuOdbOhOAr1ZnL2b96GWF77z&#10;ppWRIIiDug8N7VIKNWMgOmk5THyQDovKR8sTvsY1ayPvEd0adlFVV6z3sQ3RCwmA2eWhSI+I8TWA&#10;Xikt5NKLjZUuHVCjNDyhJOh0ALoobJWSIn1VCmQipqGoNJUTh2C8yidbzHm9jjx0Whwp8NdQeKbJ&#10;cu1w6AlqyRMnm6hfQFktogev0kR4yw5CiiOo4rx65s19x4MsWtBqCCfT4e1gxZftt0h029AZJY5b&#10;XPj+54/9rz/739/JLNvTB6ix6z5gXxo++gEvzZgHTGbVg4o2P1EPwTqauzuZK4dEBCavZ9NpNbuk&#10;RGBtellNr66L/ezp8xAh3UlvSQ4aGnF7xVS+/QwJqWDr2JKnOX+rjSkbNO6/BDbmDMvcDxxzlIbV&#10;cBS08u0O9ZhPDr3M92IM4hisxmATol53SKeoLpC4i0LmeG/ysv99L4Of/pXF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WAOU7bAAAADAEAAA8AAAAAAAAAAQAgAAAAIgAAAGRycy9kb3ducmV2Lnht&#10;bFBLAQIUABQAAAAIAIdO4kBteB/CvQEAAHMDAAAOAAAAAAAAAAEAIAAAACoBAABkcnMvZTJvRG9j&#10;LnhtbFBLBQYAAAAABgAGAFkBAABZBQ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1C27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2076E00E">
                            <w:pPr>
                              <w:pStyle w:val="8"/>
                              <w:rPr>
                                <w:sz w:val="20"/>
                              </w:rPr>
                            </w:pPr>
                          </w:p>
                          <w:p w14:paraId="15011052">
                            <w:pPr>
                              <w:pStyle w:val="8"/>
                              <w:spacing w:before="6"/>
                              <w:rPr>
                                <w:sz w:val="14"/>
                              </w:rPr>
                            </w:pPr>
                          </w:p>
                          <w:p w14:paraId="78A92A37">
                            <w:pPr>
                              <w:pStyle w:val="8"/>
                              <w:ind w:left="156"/>
                              <w:rPr>
                                <w:b/>
                                <w:sz w:val="21"/>
                              </w:rPr>
                            </w:pPr>
                            <w:r>
                              <w:rPr>
                                <w:b/>
                                <w:sz w:val="21"/>
                              </w:rPr>
                              <w:t>序号</w:t>
                            </w:r>
                          </w:p>
                        </w:tc>
                        <w:tc>
                          <w:tcPr>
                            <w:tcW w:w="1155" w:type="dxa"/>
                            <w:vMerge w:val="restart"/>
                          </w:tcPr>
                          <w:p w14:paraId="57ACF6A0">
                            <w:pPr>
                              <w:pStyle w:val="8"/>
                              <w:spacing w:before="7"/>
                              <w:rPr>
                                <w:sz w:val="17"/>
                              </w:rPr>
                            </w:pPr>
                          </w:p>
                          <w:p w14:paraId="7B670039">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6B86FE98">
                            <w:pPr>
                              <w:pStyle w:val="8"/>
                              <w:spacing w:before="60"/>
                              <w:ind w:left="1521"/>
                              <w:rPr>
                                <w:b/>
                                <w:sz w:val="21"/>
                              </w:rPr>
                            </w:pPr>
                            <w:r>
                              <w:rPr>
                                <w:b/>
                                <w:sz w:val="21"/>
                              </w:rPr>
                              <w:t>涉及行政许可事项</w:t>
                            </w:r>
                          </w:p>
                        </w:tc>
                        <w:tc>
                          <w:tcPr>
                            <w:tcW w:w="2625" w:type="dxa"/>
                            <w:vMerge w:val="restart"/>
                          </w:tcPr>
                          <w:p w14:paraId="30D2D9E9">
                            <w:pPr>
                              <w:pStyle w:val="8"/>
                              <w:spacing w:before="12"/>
                              <w:rPr>
                                <w:sz w:val="26"/>
                              </w:rPr>
                            </w:pPr>
                          </w:p>
                          <w:p w14:paraId="5628D7EA">
                            <w:pPr>
                              <w:pStyle w:val="8"/>
                              <w:spacing w:line="213" w:lineRule="auto"/>
                              <w:ind w:left="890" w:right="774" w:hanging="104"/>
                              <w:rPr>
                                <w:b/>
                                <w:sz w:val="21"/>
                              </w:rPr>
                            </w:pPr>
                            <w:r>
                              <w:rPr>
                                <w:b/>
                                <w:sz w:val="21"/>
                              </w:rPr>
                              <w:t>技术性服务设定依据</w:t>
                            </w:r>
                          </w:p>
                        </w:tc>
                        <w:tc>
                          <w:tcPr>
                            <w:tcW w:w="1260" w:type="dxa"/>
                            <w:vMerge w:val="restart"/>
                          </w:tcPr>
                          <w:p w14:paraId="597D09FE">
                            <w:pPr>
                              <w:pStyle w:val="8"/>
                              <w:spacing w:before="12"/>
                              <w:rPr>
                                <w:sz w:val="26"/>
                              </w:rPr>
                            </w:pPr>
                          </w:p>
                          <w:p w14:paraId="571EF221">
                            <w:pPr>
                              <w:pStyle w:val="8"/>
                              <w:spacing w:line="213" w:lineRule="auto"/>
                              <w:ind w:left="209" w:right="195" w:firstLine="208"/>
                              <w:rPr>
                                <w:b/>
                                <w:sz w:val="21"/>
                              </w:rPr>
                            </w:pPr>
                            <w:r>
                              <w:rPr>
                                <w:b/>
                                <w:sz w:val="21"/>
                              </w:rPr>
                              <w:t>中 介 服务机构</w:t>
                            </w:r>
                          </w:p>
                        </w:tc>
                        <w:tc>
                          <w:tcPr>
                            <w:tcW w:w="1365" w:type="dxa"/>
                            <w:vMerge w:val="restart"/>
                          </w:tcPr>
                          <w:p w14:paraId="40570EC9">
                            <w:pPr>
                              <w:pStyle w:val="8"/>
                              <w:spacing w:before="7"/>
                              <w:rPr>
                                <w:sz w:val="17"/>
                              </w:rPr>
                            </w:pPr>
                          </w:p>
                          <w:p w14:paraId="079450EB">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2390F913">
                            <w:pPr>
                              <w:pStyle w:val="8"/>
                              <w:rPr>
                                <w:sz w:val="20"/>
                              </w:rPr>
                            </w:pPr>
                          </w:p>
                          <w:p w14:paraId="69B01795">
                            <w:pPr>
                              <w:pStyle w:val="8"/>
                              <w:spacing w:before="6"/>
                              <w:rPr>
                                <w:sz w:val="14"/>
                              </w:rPr>
                            </w:pPr>
                          </w:p>
                          <w:p w14:paraId="715BAF1B">
                            <w:pPr>
                              <w:pStyle w:val="8"/>
                              <w:tabs>
                                <w:tab w:val="left" w:pos="429"/>
                              </w:tabs>
                              <w:ind w:left="9"/>
                              <w:jc w:val="center"/>
                              <w:rPr>
                                <w:b/>
                                <w:sz w:val="21"/>
                              </w:rPr>
                            </w:pPr>
                            <w:r>
                              <w:rPr>
                                <w:b/>
                                <w:sz w:val="21"/>
                              </w:rPr>
                              <w:t>备</w:t>
                            </w:r>
                            <w:r>
                              <w:rPr>
                                <w:b/>
                                <w:sz w:val="21"/>
                              </w:rPr>
                              <w:tab/>
                            </w:r>
                            <w:r>
                              <w:rPr>
                                <w:b/>
                                <w:sz w:val="21"/>
                              </w:rPr>
                              <w:t>注</w:t>
                            </w:r>
                          </w:p>
                        </w:tc>
                      </w:tr>
                      <w:tr w14:paraId="6746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5823D532">
                            <w:pPr>
                              <w:rPr>
                                <w:sz w:val="2"/>
                                <w:szCs w:val="2"/>
                              </w:rPr>
                            </w:pPr>
                          </w:p>
                        </w:tc>
                        <w:tc>
                          <w:tcPr>
                            <w:tcW w:w="1155" w:type="dxa"/>
                            <w:vMerge w:val="continue"/>
                            <w:tcBorders>
                              <w:top w:val="nil"/>
                            </w:tcBorders>
                          </w:tcPr>
                          <w:p w14:paraId="6613181C">
                            <w:pPr>
                              <w:rPr>
                                <w:sz w:val="2"/>
                                <w:szCs w:val="2"/>
                              </w:rPr>
                            </w:pPr>
                          </w:p>
                        </w:tc>
                        <w:tc>
                          <w:tcPr>
                            <w:tcW w:w="1365" w:type="dxa"/>
                          </w:tcPr>
                          <w:p w14:paraId="24C27D6E">
                            <w:pPr>
                              <w:pStyle w:val="8"/>
                              <w:spacing w:before="10"/>
                              <w:rPr>
                                <w:sz w:val="18"/>
                              </w:rPr>
                            </w:pPr>
                          </w:p>
                          <w:p w14:paraId="3C642F74">
                            <w:pPr>
                              <w:pStyle w:val="8"/>
                              <w:spacing w:before="1"/>
                              <w:ind w:left="261"/>
                              <w:rPr>
                                <w:b/>
                                <w:sz w:val="21"/>
                              </w:rPr>
                            </w:pPr>
                            <w:r>
                              <w:rPr>
                                <w:b/>
                                <w:sz w:val="21"/>
                              </w:rPr>
                              <w:t>主项名称</w:t>
                            </w:r>
                          </w:p>
                        </w:tc>
                        <w:tc>
                          <w:tcPr>
                            <w:tcW w:w="1050" w:type="dxa"/>
                          </w:tcPr>
                          <w:p w14:paraId="649C978B">
                            <w:pPr>
                              <w:pStyle w:val="8"/>
                              <w:spacing w:before="144" w:line="213" w:lineRule="auto"/>
                              <w:ind w:left="314" w:right="303"/>
                              <w:rPr>
                                <w:b/>
                                <w:sz w:val="21"/>
                              </w:rPr>
                            </w:pPr>
                            <w:r>
                              <w:rPr>
                                <w:b/>
                                <w:sz w:val="21"/>
                              </w:rPr>
                              <w:t>子项名称</w:t>
                            </w:r>
                          </w:p>
                        </w:tc>
                        <w:tc>
                          <w:tcPr>
                            <w:tcW w:w="1575" w:type="dxa"/>
                          </w:tcPr>
                          <w:p w14:paraId="3E8F997F">
                            <w:pPr>
                              <w:pStyle w:val="8"/>
                              <w:spacing w:before="24" w:line="213" w:lineRule="auto"/>
                              <w:ind w:left="366" w:right="248" w:hanging="106"/>
                              <w:rPr>
                                <w:b/>
                                <w:sz w:val="21"/>
                              </w:rPr>
                            </w:pPr>
                            <w:r>
                              <w:rPr>
                                <w:b/>
                                <w:sz w:val="21"/>
                              </w:rPr>
                              <w:t>州级、市级审批指导</w:t>
                            </w:r>
                          </w:p>
                          <w:p w14:paraId="56A48839">
                            <w:pPr>
                              <w:pStyle w:val="8"/>
                              <w:spacing w:line="230" w:lineRule="exact"/>
                              <w:ind w:left="157"/>
                              <w:rPr>
                                <w:b/>
                                <w:sz w:val="21"/>
                              </w:rPr>
                            </w:pPr>
                            <w:r>
                              <w:rPr>
                                <w:b/>
                                <w:sz w:val="21"/>
                              </w:rPr>
                              <w:t>（实施）部门</w:t>
                            </w:r>
                          </w:p>
                        </w:tc>
                        <w:tc>
                          <w:tcPr>
                            <w:tcW w:w="735" w:type="dxa"/>
                          </w:tcPr>
                          <w:p w14:paraId="56448EFF">
                            <w:pPr>
                              <w:pStyle w:val="8"/>
                              <w:spacing w:before="144" w:line="213" w:lineRule="auto"/>
                              <w:ind w:left="156" w:right="145"/>
                              <w:rPr>
                                <w:b/>
                                <w:sz w:val="21"/>
                              </w:rPr>
                            </w:pPr>
                            <w:r>
                              <w:rPr>
                                <w:b/>
                                <w:sz w:val="21"/>
                              </w:rPr>
                              <w:t>行使层级</w:t>
                            </w:r>
                          </w:p>
                        </w:tc>
                        <w:tc>
                          <w:tcPr>
                            <w:tcW w:w="2625" w:type="dxa"/>
                            <w:vMerge w:val="continue"/>
                            <w:tcBorders>
                              <w:top w:val="nil"/>
                            </w:tcBorders>
                          </w:tcPr>
                          <w:p w14:paraId="593970BA">
                            <w:pPr>
                              <w:rPr>
                                <w:sz w:val="2"/>
                                <w:szCs w:val="2"/>
                              </w:rPr>
                            </w:pPr>
                          </w:p>
                        </w:tc>
                        <w:tc>
                          <w:tcPr>
                            <w:tcW w:w="1260" w:type="dxa"/>
                            <w:vMerge w:val="continue"/>
                            <w:tcBorders>
                              <w:top w:val="nil"/>
                            </w:tcBorders>
                          </w:tcPr>
                          <w:p w14:paraId="5BCAAE36">
                            <w:pPr>
                              <w:rPr>
                                <w:sz w:val="2"/>
                                <w:szCs w:val="2"/>
                              </w:rPr>
                            </w:pPr>
                          </w:p>
                        </w:tc>
                        <w:tc>
                          <w:tcPr>
                            <w:tcW w:w="1365" w:type="dxa"/>
                            <w:vMerge w:val="continue"/>
                            <w:tcBorders>
                              <w:top w:val="nil"/>
                            </w:tcBorders>
                          </w:tcPr>
                          <w:p w14:paraId="4F603E89">
                            <w:pPr>
                              <w:rPr>
                                <w:sz w:val="2"/>
                                <w:szCs w:val="2"/>
                              </w:rPr>
                            </w:pPr>
                          </w:p>
                        </w:tc>
                        <w:tc>
                          <w:tcPr>
                            <w:tcW w:w="3465" w:type="dxa"/>
                            <w:vMerge w:val="continue"/>
                            <w:tcBorders>
                              <w:top w:val="nil"/>
                            </w:tcBorders>
                          </w:tcPr>
                          <w:p w14:paraId="073BE5CA">
                            <w:pPr>
                              <w:rPr>
                                <w:sz w:val="2"/>
                                <w:szCs w:val="2"/>
                              </w:rPr>
                            </w:pPr>
                          </w:p>
                        </w:tc>
                      </w:tr>
                      <w:tr w14:paraId="2FDA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35" w:type="dxa"/>
                          </w:tcPr>
                          <w:p w14:paraId="3CDE653A">
                            <w:pPr>
                              <w:pStyle w:val="8"/>
                              <w:spacing w:before="12"/>
                              <w:rPr>
                                <w:sz w:val="24"/>
                              </w:rPr>
                            </w:pPr>
                          </w:p>
                          <w:p w14:paraId="7EF72645">
                            <w:pPr>
                              <w:pStyle w:val="8"/>
                              <w:ind w:left="10"/>
                              <w:jc w:val="center"/>
                              <w:rPr>
                                <w:sz w:val="21"/>
                              </w:rPr>
                            </w:pPr>
                            <w:r>
                              <w:rPr>
                                <w:w w:val="99"/>
                                <w:sz w:val="21"/>
                              </w:rPr>
                              <w:t>1</w:t>
                            </w:r>
                          </w:p>
                        </w:tc>
                        <w:tc>
                          <w:tcPr>
                            <w:tcW w:w="1155" w:type="dxa"/>
                          </w:tcPr>
                          <w:p w14:paraId="6C8D88A6">
                            <w:pPr>
                              <w:pStyle w:val="8"/>
                              <w:spacing w:before="103" w:line="213" w:lineRule="auto"/>
                              <w:ind w:left="50" w:right="43"/>
                              <w:jc w:val="center"/>
                              <w:rPr>
                                <w:sz w:val="21"/>
                              </w:rPr>
                            </w:pPr>
                            <w:r>
                              <w:rPr>
                                <w:sz w:val="21"/>
                              </w:rPr>
                              <w:t>社会团体法定代表人离任审计</w:t>
                            </w:r>
                          </w:p>
                        </w:tc>
                        <w:tc>
                          <w:tcPr>
                            <w:tcW w:w="1365" w:type="dxa"/>
                          </w:tcPr>
                          <w:p w14:paraId="373C8172">
                            <w:pPr>
                              <w:pStyle w:val="8"/>
                              <w:spacing w:before="103"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29D50FEA">
                            <w:pPr>
                              <w:pStyle w:val="8"/>
                              <w:rPr>
                                <w:rFonts w:ascii="Times New Roman"/>
                                <w:sz w:val="20"/>
                              </w:rPr>
                            </w:pPr>
                          </w:p>
                        </w:tc>
                        <w:tc>
                          <w:tcPr>
                            <w:tcW w:w="1575" w:type="dxa"/>
                          </w:tcPr>
                          <w:p w14:paraId="7B86B0C8">
                            <w:pPr>
                              <w:pStyle w:val="8"/>
                              <w:spacing w:before="12"/>
                              <w:rPr>
                                <w:sz w:val="24"/>
                              </w:rPr>
                            </w:pPr>
                          </w:p>
                          <w:p w14:paraId="1AA6452F">
                            <w:pPr>
                              <w:pStyle w:val="8"/>
                              <w:ind w:left="218" w:right="213"/>
                              <w:jc w:val="center"/>
                              <w:rPr>
                                <w:sz w:val="21"/>
                              </w:rPr>
                            </w:pPr>
                            <w:r>
                              <w:rPr>
                                <w:sz w:val="21"/>
                              </w:rPr>
                              <w:t>市民政局</w:t>
                            </w:r>
                          </w:p>
                        </w:tc>
                        <w:tc>
                          <w:tcPr>
                            <w:tcW w:w="735" w:type="dxa"/>
                          </w:tcPr>
                          <w:p w14:paraId="47213694">
                            <w:pPr>
                              <w:pStyle w:val="8"/>
                              <w:spacing w:before="12"/>
                              <w:rPr>
                                <w:sz w:val="24"/>
                              </w:rPr>
                            </w:pPr>
                          </w:p>
                          <w:p w14:paraId="76EF3C58">
                            <w:pPr>
                              <w:pStyle w:val="8"/>
                              <w:ind w:left="30" w:right="24"/>
                              <w:jc w:val="center"/>
                              <w:rPr>
                                <w:sz w:val="21"/>
                              </w:rPr>
                            </w:pPr>
                            <w:r>
                              <w:rPr>
                                <w:sz w:val="21"/>
                              </w:rPr>
                              <w:t>州、县</w:t>
                            </w:r>
                          </w:p>
                        </w:tc>
                        <w:tc>
                          <w:tcPr>
                            <w:tcW w:w="2625" w:type="dxa"/>
                          </w:tcPr>
                          <w:p w14:paraId="415A7135">
                            <w:pPr>
                              <w:pStyle w:val="8"/>
                              <w:spacing w:before="12"/>
                              <w:rPr>
                                <w:sz w:val="24"/>
                              </w:rPr>
                            </w:pPr>
                          </w:p>
                          <w:p w14:paraId="2088421E">
                            <w:pPr>
                              <w:pStyle w:val="8"/>
                              <w:ind w:left="14"/>
                              <w:rPr>
                                <w:sz w:val="21"/>
                              </w:rPr>
                            </w:pPr>
                            <w:r>
                              <w:rPr>
                                <w:sz w:val="21"/>
                              </w:rPr>
                              <w:t>《社会团体登记管理条例》</w:t>
                            </w:r>
                          </w:p>
                        </w:tc>
                        <w:tc>
                          <w:tcPr>
                            <w:tcW w:w="1260" w:type="dxa"/>
                          </w:tcPr>
                          <w:p w14:paraId="3C35584F">
                            <w:pPr>
                              <w:pStyle w:val="8"/>
                              <w:spacing w:before="5"/>
                              <w:rPr>
                                <w:sz w:val="17"/>
                              </w:rPr>
                            </w:pPr>
                          </w:p>
                          <w:p w14:paraId="59AB6775">
                            <w:pPr>
                              <w:pStyle w:val="8"/>
                              <w:spacing w:line="213" w:lineRule="auto"/>
                              <w:ind w:left="524" w:right="94" w:hanging="420"/>
                              <w:rPr>
                                <w:sz w:val="21"/>
                              </w:rPr>
                            </w:pPr>
                            <w:r>
                              <w:rPr>
                                <w:sz w:val="21"/>
                              </w:rPr>
                              <w:t>会计师事务所</w:t>
                            </w:r>
                          </w:p>
                        </w:tc>
                        <w:tc>
                          <w:tcPr>
                            <w:tcW w:w="1365" w:type="dxa"/>
                          </w:tcPr>
                          <w:p w14:paraId="33FF30AA">
                            <w:pPr>
                              <w:pStyle w:val="8"/>
                              <w:spacing w:before="5"/>
                              <w:rPr>
                                <w:sz w:val="17"/>
                              </w:rPr>
                            </w:pPr>
                          </w:p>
                          <w:p w14:paraId="56E22B89">
                            <w:pPr>
                              <w:pStyle w:val="8"/>
                              <w:spacing w:line="213" w:lineRule="auto"/>
                              <w:ind w:left="156" w:right="43" w:hanging="106"/>
                              <w:rPr>
                                <w:sz w:val="21"/>
                              </w:rPr>
                            </w:pPr>
                            <w:r>
                              <w:rPr>
                                <w:sz w:val="21"/>
                              </w:rPr>
                              <w:t>法定代表人离任审计报告</w:t>
                            </w:r>
                          </w:p>
                        </w:tc>
                        <w:tc>
                          <w:tcPr>
                            <w:tcW w:w="3465" w:type="dxa"/>
                          </w:tcPr>
                          <w:p w14:paraId="3840F24C">
                            <w:pPr>
                              <w:pStyle w:val="8"/>
                              <w:spacing w:before="29" w:line="196" w:lineRule="auto"/>
                              <w:ind w:left="13" w:right="2"/>
                              <w:jc w:val="both"/>
                              <w:rPr>
                                <w:sz w:val="21"/>
                              </w:rPr>
                            </w:pPr>
                            <w:r>
                              <w:rPr>
                                <w:w w:val="95"/>
                                <w:sz w:val="21"/>
                              </w:rPr>
                              <w:t>由审批部门通过竞争性方式选择中介服务机构开展社会团体法定代表人离任审计，并自行承担服务费用，不得</w:t>
                            </w:r>
                          </w:p>
                          <w:p w14:paraId="4B78A01E">
                            <w:pPr>
                              <w:pStyle w:val="8"/>
                              <w:spacing w:line="199" w:lineRule="exact"/>
                              <w:ind w:left="13"/>
                              <w:rPr>
                                <w:sz w:val="21"/>
                              </w:rPr>
                            </w:pPr>
                            <w:r>
                              <w:rPr>
                                <w:sz w:val="21"/>
                              </w:rPr>
                              <w:t>转嫁给申请人承担。</w:t>
                            </w:r>
                          </w:p>
                        </w:tc>
                      </w:tr>
                      <w:tr w14:paraId="26EE6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735" w:type="dxa"/>
                          </w:tcPr>
                          <w:p w14:paraId="6CE6293C">
                            <w:pPr>
                              <w:pStyle w:val="8"/>
                              <w:spacing w:before="2"/>
                              <w:rPr>
                                <w:sz w:val="26"/>
                              </w:rPr>
                            </w:pPr>
                          </w:p>
                          <w:p w14:paraId="5EC0C835">
                            <w:pPr>
                              <w:pStyle w:val="8"/>
                              <w:spacing w:before="1"/>
                              <w:ind w:left="10"/>
                              <w:jc w:val="center"/>
                              <w:rPr>
                                <w:sz w:val="21"/>
                              </w:rPr>
                            </w:pPr>
                            <w:r>
                              <w:rPr>
                                <w:w w:val="99"/>
                                <w:sz w:val="21"/>
                              </w:rPr>
                              <w:t>2</w:t>
                            </w:r>
                          </w:p>
                        </w:tc>
                        <w:tc>
                          <w:tcPr>
                            <w:tcW w:w="1155" w:type="dxa"/>
                          </w:tcPr>
                          <w:p w14:paraId="18225CBC">
                            <w:pPr>
                              <w:pStyle w:val="8"/>
                              <w:spacing w:before="119" w:line="213" w:lineRule="auto"/>
                              <w:ind w:left="50" w:right="43"/>
                              <w:jc w:val="center"/>
                              <w:rPr>
                                <w:sz w:val="21"/>
                              </w:rPr>
                            </w:pPr>
                            <w:r>
                              <w:rPr>
                                <w:sz w:val="21"/>
                              </w:rPr>
                              <w:t>社会团体注销清算报告审计</w:t>
                            </w:r>
                          </w:p>
                        </w:tc>
                        <w:tc>
                          <w:tcPr>
                            <w:tcW w:w="1365" w:type="dxa"/>
                          </w:tcPr>
                          <w:p w14:paraId="51546292">
                            <w:pPr>
                              <w:pStyle w:val="8"/>
                              <w:spacing w:before="119" w:line="213" w:lineRule="auto"/>
                              <w:ind w:left="52" w:right="42" w:hanging="3"/>
                              <w:jc w:val="center"/>
                              <w:rPr>
                                <w:sz w:val="21"/>
                              </w:rPr>
                            </w:pPr>
                            <w:r>
                              <w:rPr>
                                <w:sz w:val="21"/>
                              </w:rPr>
                              <w:t xml:space="preserve">社会团体成 </w:t>
                            </w:r>
                            <w:r>
                              <w:rPr>
                                <w:spacing w:val="-3"/>
                                <w:sz w:val="21"/>
                              </w:rPr>
                              <w:t>立、变更、注</w:t>
                            </w:r>
                            <w:r>
                              <w:rPr>
                                <w:sz w:val="21"/>
                              </w:rPr>
                              <w:t>销登记</w:t>
                            </w:r>
                          </w:p>
                        </w:tc>
                        <w:tc>
                          <w:tcPr>
                            <w:tcW w:w="1050" w:type="dxa"/>
                          </w:tcPr>
                          <w:p w14:paraId="3DC72B6D">
                            <w:pPr>
                              <w:pStyle w:val="8"/>
                              <w:rPr>
                                <w:rFonts w:ascii="Times New Roman"/>
                                <w:sz w:val="20"/>
                              </w:rPr>
                            </w:pPr>
                          </w:p>
                        </w:tc>
                        <w:tc>
                          <w:tcPr>
                            <w:tcW w:w="1575" w:type="dxa"/>
                          </w:tcPr>
                          <w:p w14:paraId="079AA256">
                            <w:pPr>
                              <w:pStyle w:val="8"/>
                              <w:spacing w:before="2"/>
                              <w:rPr>
                                <w:sz w:val="26"/>
                              </w:rPr>
                            </w:pPr>
                          </w:p>
                          <w:p w14:paraId="41077D6D">
                            <w:pPr>
                              <w:pStyle w:val="8"/>
                              <w:spacing w:before="1"/>
                              <w:ind w:left="218" w:right="213"/>
                              <w:jc w:val="center"/>
                              <w:rPr>
                                <w:sz w:val="21"/>
                              </w:rPr>
                            </w:pPr>
                            <w:r>
                              <w:rPr>
                                <w:sz w:val="21"/>
                              </w:rPr>
                              <w:t>市民政局</w:t>
                            </w:r>
                          </w:p>
                        </w:tc>
                        <w:tc>
                          <w:tcPr>
                            <w:tcW w:w="735" w:type="dxa"/>
                          </w:tcPr>
                          <w:p w14:paraId="32BA8CFE">
                            <w:pPr>
                              <w:pStyle w:val="8"/>
                              <w:spacing w:before="2"/>
                              <w:rPr>
                                <w:sz w:val="26"/>
                              </w:rPr>
                            </w:pPr>
                          </w:p>
                          <w:p w14:paraId="3511D4CC">
                            <w:pPr>
                              <w:pStyle w:val="8"/>
                              <w:spacing w:before="1"/>
                              <w:ind w:left="30" w:right="24"/>
                              <w:jc w:val="center"/>
                              <w:rPr>
                                <w:sz w:val="21"/>
                              </w:rPr>
                            </w:pPr>
                            <w:r>
                              <w:rPr>
                                <w:sz w:val="21"/>
                              </w:rPr>
                              <w:t>州、县</w:t>
                            </w:r>
                          </w:p>
                        </w:tc>
                        <w:tc>
                          <w:tcPr>
                            <w:tcW w:w="2625" w:type="dxa"/>
                          </w:tcPr>
                          <w:p w14:paraId="7CBA69E2">
                            <w:pPr>
                              <w:pStyle w:val="8"/>
                              <w:spacing w:before="2"/>
                              <w:rPr>
                                <w:sz w:val="26"/>
                              </w:rPr>
                            </w:pPr>
                          </w:p>
                          <w:p w14:paraId="4BA44CB7">
                            <w:pPr>
                              <w:pStyle w:val="8"/>
                              <w:spacing w:before="1"/>
                              <w:ind w:left="14"/>
                              <w:rPr>
                                <w:sz w:val="21"/>
                              </w:rPr>
                            </w:pPr>
                            <w:r>
                              <w:rPr>
                                <w:sz w:val="21"/>
                              </w:rPr>
                              <w:t>《社会团体登记管理条例》</w:t>
                            </w:r>
                          </w:p>
                        </w:tc>
                        <w:tc>
                          <w:tcPr>
                            <w:tcW w:w="1260" w:type="dxa"/>
                          </w:tcPr>
                          <w:p w14:paraId="6AFE042B">
                            <w:pPr>
                              <w:pStyle w:val="8"/>
                              <w:spacing w:before="8"/>
                              <w:rPr>
                                <w:sz w:val="18"/>
                              </w:rPr>
                            </w:pPr>
                          </w:p>
                          <w:p w14:paraId="7CEE6917">
                            <w:pPr>
                              <w:pStyle w:val="8"/>
                              <w:spacing w:line="213" w:lineRule="auto"/>
                              <w:ind w:left="524" w:right="94" w:hanging="420"/>
                              <w:rPr>
                                <w:sz w:val="21"/>
                              </w:rPr>
                            </w:pPr>
                            <w:r>
                              <w:rPr>
                                <w:sz w:val="21"/>
                              </w:rPr>
                              <w:t>会计师事务所</w:t>
                            </w:r>
                          </w:p>
                        </w:tc>
                        <w:tc>
                          <w:tcPr>
                            <w:tcW w:w="1365" w:type="dxa"/>
                          </w:tcPr>
                          <w:p w14:paraId="1BCCC8AD">
                            <w:pPr>
                              <w:pStyle w:val="8"/>
                              <w:spacing w:before="2"/>
                              <w:rPr>
                                <w:sz w:val="26"/>
                              </w:rPr>
                            </w:pPr>
                          </w:p>
                          <w:p w14:paraId="7D216F29">
                            <w:pPr>
                              <w:pStyle w:val="8"/>
                              <w:spacing w:before="1"/>
                              <w:ind w:right="43"/>
                              <w:jc w:val="right"/>
                              <w:rPr>
                                <w:sz w:val="21"/>
                              </w:rPr>
                            </w:pPr>
                            <w:r>
                              <w:rPr>
                                <w:w w:val="95"/>
                                <w:sz w:val="21"/>
                              </w:rPr>
                              <w:t>清算审计报告</w:t>
                            </w:r>
                          </w:p>
                        </w:tc>
                        <w:tc>
                          <w:tcPr>
                            <w:tcW w:w="3465" w:type="dxa"/>
                          </w:tcPr>
                          <w:p w14:paraId="7BF3ABF0">
                            <w:pPr>
                              <w:pStyle w:val="8"/>
                              <w:spacing w:before="45" w:line="196" w:lineRule="auto"/>
                              <w:ind w:left="13" w:right="4"/>
                              <w:jc w:val="both"/>
                              <w:rPr>
                                <w:sz w:val="21"/>
                              </w:rPr>
                            </w:pPr>
                            <w:r>
                              <w:rPr>
                                <w:w w:val="95"/>
                                <w:sz w:val="21"/>
                              </w:rPr>
                              <w:t>由审批部门通过竞争性方式选择中介服务机构开展社会团体注销清算审计，并自行承担服务费用，不得转嫁</w:t>
                            </w:r>
                          </w:p>
                          <w:p w14:paraId="078FBE37">
                            <w:pPr>
                              <w:pStyle w:val="8"/>
                              <w:spacing w:line="216" w:lineRule="exact"/>
                              <w:ind w:left="13"/>
                              <w:rPr>
                                <w:sz w:val="21"/>
                              </w:rPr>
                            </w:pPr>
                            <w:r>
                              <w:rPr>
                                <w:sz w:val="21"/>
                              </w:rPr>
                              <w:t>给申请人承担。</w:t>
                            </w:r>
                          </w:p>
                        </w:tc>
                      </w:tr>
                      <w:tr w14:paraId="73F7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735" w:type="dxa"/>
                          </w:tcPr>
                          <w:p w14:paraId="3E0EBA1A">
                            <w:pPr>
                              <w:pStyle w:val="8"/>
                              <w:rPr>
                                <w:sz w:val="20"/>
                              </w:rPr>
                            </w:pPr>
                          </w:p>
                          <w:p w14:paraId="6F4C9841">
                            <w:pPr>
                              <w:pStyle w:val="8"/>
                              <w:spacing w:before="3"/>
                              <w:rPr>
                                <w:sz w:val="17"/>
                              </w:rPr>
                            </w:pPr>
                          </w:p>
                          <w:p w14:paraId="58E84E1C">
                            <w:pPr>
                              <w:pStyle w:val="8"/>
                              <w:ind w:left="10"/>
                              <w:jc w:val="center"/>
                              <w:rPr>
                                <w:sz w:val="21"/>
                              </w:rPr>
                            </w:pPr>
                            <w:r>
                              <w:rPr>
                                <w:w w:val="99"/>
                                <w:sz w:val="21"/>
                              </w:rPr>
                              <w:t>3</w:t>
                            </w:r>
                          </w:p>
                        </w:tc>
                        <w:tc>
                          <w:tcPr>
                            <w:tcW w:w="1155" w:type="dxa"/>
                          </w:tcPr>
                          <w:p w14:paraId="59D909BD">
                            <w:pPr>
                              <w:pStyle w:val="8"/>
                              <w:spacing w:before="140" w:line="213" w:lineRule="auto"/>
                              <w:ind w:left="50" w:right="43"/>
                              <w:jc w:val="center"/>
                              <w:rPr>
                                <w:sz w:val="21"/>
                              </w:rPr>
                            </w:pPr>
                            <w:r>
                              <w:rPr>
                                <w:sz w:val="21"/>
                              </w:rPr>
                              <w:t>民办非企业单位法定代表人离任审计</w:t>
                            </w:r>
                          </w:p>
                        </w:tc>
                        <w:tc>
                          <w:tcPr>
                            <w:tcW w:w="1365" w:type="dxa"/>
                          </w:tcPr>
                          <w:p w14:paraId="010E3FEC">
                            <w:pPr>
                              <w:pStyle w:val="8"/>
                              <w:spacing w:before="4"/>
                              <w:rPr>
                                <w:sz w:val="20"/>
                              </w:rPr>
                            </w:pPr>
                          </w:p>
                          <w:p w14:paraId="78198AE8">
                            <w:pPr>
                              <w:pStyle w:val="8"/>
                              <w:spacing w:line="213" w:lineRule="auto"/>
                              <w:ind w:left="14" w:right="42" w:firstLine="38"/>
                              <w:jc w:val="center"/>
                              <w:rPr>
                                <w:sz w:val="21"/>
                              </w:rPr>
                            </w:pPr>
                            <w:r>
                              <w:rPr>
                                <w:sz w:val="21"/>
                              </w:rPr>
                              <w:t>民办非企业单位成立、变更注销登记</w:t>
                            </w:r>
                          </w:p>
                        </w:tc>
                        <w:tc>
                          <w:tcPr>
                            <w:tcW w:w="1050" w:type="dxa"/>
                          </w:tcPr>
                          <w:p w14:paraId="25EB6172">
                            <w:pPr>
                              <w:pStyle w:val="8"/>
                              <w:rPr>
                                <w:sz w:val="20"/>
                              </w:rPr>
                            </w:pPr>
                          </w:p>
                          <w:p w14:paraId="6F4AB000">
                            <w:pPr>
                              <w:pStyle w:val="8"/>
                              <w:spacing w:before="3"/>
                              <w:rPr>
                                <w:sz w:val="17"/>
                              </w:rPr>
                            </w:pPr>
                          </w:p>
                          <w:p w14:paraId="78C9C02D">
                            <w:pPr>
                              <w:pStyle w:val="8"/>
                              <w:ind w:left="-120"/>
                              <w:rPr>
                                <w:sz w:val="21"/>
                              </w:rPr>
                            </w:pPr>
                            <w:r>
                              <w:rPr>
                                <w:w w:val="99"/>
                                <w:sz w:val="21"/>
                              </w:rPr>
                              <w:t>、</w:t>
                            </w:r>
                          </w:p>
                        </w:tc>
                        <w:tc>
                          <w:tcPr>
                            <w:tcW w:w="1575" w:type="dxa"/>
                          </w:tcPr>
                          <w:p w14:paraId="6AAAC632">
                            <w:pPr>
                              <w:pStyle w:val="8"/>
                              <w:rPr>
                                <w:sz w:val="20"/>
                              </w:rPr>
                            </w:pPr>
                          </w:p>
                          <w:p w14:paraId="4E6376CB">
                            <w:pPr>
                              <w:pStyle w:val="8"/>
                              <w:spacing w:before="3"/>
                              <w:rPr>
                                <w:sz w:val="17"/>
                              </w:rPr>
                            </w:pPr>
                          </w:p>
                          <w:p w14:paraId="0DD5B8EC">
                            <w:pPr>
                              <w:pStyle w:val="8"/>
                              <w:ind w:left="218" w:right="213"/>
                              <w:jc w:val="center"/>
                              <w:rPr>
                                <w:sz w:val="21"/>
                              </w:rPr>
                            </w:pPr>
                            <w:r>
                              <w:rPr>
                                <w:sz w:val="21"/>
                              </w:rPr>
                              <w:t>市民政局</w:t>
                            </w:r>
                          </w:p>
                        </w:tc>
                        <w:tc>
                          <w:tcPr>
                            <w:tcW w:w="735" w:type="dxa"/>
                          </w:tcPr>
                          <w:p w14:paraId="2A5A5B23">
                            <w:pPr>
                              <w:pStyle w:val="8"/>
                              <w:rPr>
                                <w:sz w:val="20"/>
                              </w:rPr>
                            </w:pPr>
                          </w:p>
                          <w:p w14:paraId="18609D91">
                            <w:pPr>
                              <w:pStyle w:val="8"/>
                              <w:spacing w:before="3"/>
                              <w:rPr>
                                <w:sz w:val="17"/>
                              </w:rPr>
                            </w:pPr>
                          </w:p>
                          <w:p w14:paraId="0B91984C">
                            <w:pPr>
                              <w:pStyle w:val="8"/>
                              <w:ind w:left="30" w:right="24"/>
                              <w:jc w:val="center"/>
                              <w:rPr>
                                <w:sz w:val="21"/>
                              </w:rPr>
                            </w:pPr>
                            <w:r>
                              <w:rPr>
                                <w:sz w:val="21"/>
                              </w:rPr>
                              <w:t>州、县</w:t>
                            </w:r>
                          </w:p>
                        </w:tc>
                        <w:tc>
                          <w:tcPr>
                            <w:tcW w:w="2625" w:type="dxa"/>
                          </w:tcPr>
                          <w:p w14:paraId="3EE2B7ED">
                            <w:pPr>
                              <w:pStyle w:val="8"/>
                              <w:spacing w:before="8"/>
                              <w:rPr>
                                <w:sz w:val="29"/>
                              </w:rPr>
                            </w:pPr>
                          </w:p>
                          <w:p w14:paraId="7097983F">
                            <w:pPr>
                              <w:pStyle w:val="8"/>
                              <w:spacing w:before="1" w:line="213" w:lineRule="auto"/>
                              <w:ind w:left="14" w:right="6"/>
                              <w:rPr>
                                <w:sz w:val="21"/>
                              </w:rPr>
                            </w:pPr>
                            <w:r>
                              <w:rPr>
                                <w:sz w:val="21"/>
                              </w:rPr>
                              <w:t>《民办非企业单位登记管理暂行条例》</w:t>
                            </w:r>
                          </w:p>
                        </w:tc>
                        <w:tc>
                          <w:tcPr>
                            <w:tcW w:w="1260" w:type="dxa"/>
                          </w:tcPr>
                          <w:p w14:paraId="38150E0A">
                            <w:pPr>
                              <w:pStyle w:val="8"/>
                              <w:spacing w:before="8"/>
                              <w:rPr>
                                <w:sz w:val="29"/>
                              </w:rPr>
                            </w:pPr>
                          </w:p>
                          <w:p w14:paraId="6AA4667B">
                            <w:pPr>
                              <w:pStyle w:val="8"/>
                              <w:spacing w:before="1" w:line="213" w:lineRule="auto"/>
                              <w:ind w:left="524" w:right="94" w:hanging="420"/>
                              <w:rPr>
                                <w:sz w:val="21"/>
                              </w:rPr>
                            </w:pPr>
                            <w:r>
                              <w:rPr>
                                <w:sz w:val="21"/>
                              </w:rPr>
                              <w:t>会计师事务所</w:t>
                            </w:r>
                          </w:p>
                        </w:tc>
                        <w:tc>
                          <w:tcPr>
                            <w:tcW w:w="1365" w:type="dxa"/>
                          </w:tcPr>
                          <w:p w14:paraId="755B3FC9">
                            <w:pPr>
                              <w:pStyle w:val="8"/>
                              <w:spacing w:before="8"/>
                              <w:rPr>
                                <w:sz w:val="29"/>
                              </w:rPr>
                            </w:pPr>
                          </w:p>
                          <w:p w14:paraId="69ACD7EB">
                            <w:pPr>
                              <w:pStyle w:val="8"/>
                              <w:spacing w:before="1" w:line="213" w:lineRule="auto"/>
                              <w:ind w:left="156" w:right="43" w:hanging="106"/>
                              <w:rPr>
                                <w:sz w:val="21"/>
                              </w:rPr>
                            </w:pPr>
                            <w:r>
                              <w:rPr>
                                <w:sz w:val="21"/>
                              </w:rPr>
                              <w:t>法定代表人离任审计报告</w:t>
                            </w:r>
                          </w:p>
                        </w:tc>
                        <w:tc>
                          <w:tcPr>
                            <w:tcW w:w="3465" w:type="dxa"/>
                          </w:tcPr>
                          <w:p w14:paraId="19056ED9">
                            <w:pPr>
                              <w:pStyle w:val="8"/>
                              <w:spacing w:before="4"/>
                              <w:rPr>
                                <w:sz w:val="14"/>
                              </w:rPr>
                            </w:pPr>
                          </w:p>
                          <w:p w14:paraId="7C34F9E0">
                            <w:pPr>
                              <w:pStyle w:val="8"/>
                              <w:spacing w:line="196" w:lineRule="auto"/>
                              <w:ind w:left="13" w:right="4"/>
                              <w:rPr>
                                <w:sz w:val="21"/>
                              </w:rPr>
                            </w:pPr>
                            <w:r>
                              <w:rPr>
                                <w:w w:val="95"/>
                                <w:sz w:val="21"/>
                              </w:rPr>
                              <w:t>由审批部门通过竞争性方式选择中介服务机构开展民办非企业单位法定代</w:t>
                            </w:r>
                            <w:r>
                              <w:rPr>
                                <w:sz w:val="21"/>
                              </w:rPr>
                              <w:t>表人离任审计，并自行承担服务费用不得转嫁给申请人承担。</w:t>
                            </w:r>
                          </w:p>
                        </w:tc>
                      </w:tr>
                      <w:tr w14:paraId="57E8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735" w:type="dxa"/>
                          </w:tcPr>
                          <w:p w14:paraId="7320C446">
                            <w:pPr>
                              <w:pStyle w:val="8"/>
                              <w:spacing w:before="9"/>
                              <w:rPr>
                                <w:sz w:val="25"/>
                              </w:rPr>
                            </w:pPr>
                          </w:p>
                          <w:p w14:paraId="04A54CB4">
                            <w:pPr>
                              <w:pStyle w:val="8"/>
                              <w:ind w:left="10"/>
                              <w:jc w:val="center"/>
                              <w:rPr>
                                <w:sz w:val="21"/>
                              </w:rPr>
                            </w:pPr>
                            <w:r>
                              <w:rPr>
                                <w:w w:val="99"/>
                                <w:sz w:val="21"/>
                              </w:rPr>
                              <w:t>4</w:t>
                            </w:r>
                          </w:p>
                        </w:tc>
                        <w:tc>
                          <w:tcPr>
                            <w:tcW w:w="1155" w:type="dxa"/>
                          </w:tcPr>
                          <w:p w14:paraId="7F1632D6">
                            <w:pPr>
                              <w:pStyle w:val="8"/>
                              <w:spacing w:before="112" w:line="213" w:lineRule="auto"/>
                              <w:ind w:left="50" w:right="43"/>
                              <w:jc w:val="both"/>
                              <w:rPr>
                                <w:sz w:val="21"/>
                              </w:rPr>
                            </w:pPr>
                            <w:r>
                              <w:rPr>
                                <w:sz w:val="21"/>
                              </w:rPr>
                              <w:t>民办非企业单位注销清算报告审计</w:t>
                            </w:r>
                          </w:p>
                        </w:tc>
                        <w:tc>
                          <w:tcPr>
                            <w:tcW w:w="1365" w:type="dxa"/>
                          </w:tcPr>
                          <w:p w14:paraId="11ADD04C">
                            <w:pPr>
                              <w:pStyle w:val="8"/>
                              <w:spacing w:before="112" w:line="213" w:lineRule="auto"/>
                              <w:ind w:left="14" w:right="42" w:firstLine="38"/>
                              <w:jc w:val="center"/>
                              <w:rPr>
                                <w:sz w:val="21"/>
                              </w:rPr>
                            </w:pPr>
                            <w:r>
                              <w:rPr>
                                <w:sz w:val="21"/>
                              </w:rPr>
                              <w:t>民办非企业单位成立、变更注销登记</w:t>
                            </w:r>
                          </w:p>
                        </w:tc>
                        <w:tc>
                          <w:tcPr>
                            <w:tcW w:w="1050" w:type="dxa"/>
                          </w:tcPr>
                          <w:p w14:paraId="5C3762E7">
                            <w:pPr>
                              <w:pStyle w:val="8"/>
                              <w:spacing w:before="9"/>
                              <w:rPr>
                                <w:sz w:val="25"/>
                              </w:rPr>
                            </w:pPr>
                          </w:p>
                          <w:p w14:paraId="06254552">
                            <w:pPr>
                              <w:pStyle w:val="8"/>
                              <w:ind w:left="-120"/>
                              <w:rPr>
                                <w:sz w:val="21"/>
                              </w:rPr>
                            </w:pPr>
                            <w:r>
                              <w:rPr>
                                <w:w w:val="99"/>
                                <w:sz w:val="21"/>
                              </w:rPr>
                              <w:t>、</w:t>
                            </w:r>
                          </w:p>
                        </w:tc>
                        <w:tc>
                          <w:tcPr>
                            <w:tcW w:w="1575" w:type="dxa"/>
                          </w:tcPr>
                          <w:p w14:paraId="2B7BD9B4">
                            <w:pPr>
                              <w:pStyle w:val="8"/>
                              <w:spacing w:before="9"/>
                              <w:rPr>
                                <w:sz w:val="25"/>
                              </w:rPr>
                            </w:pPr>
                          </w:p>
                          <w:p w14:paraId="72F8111B">
                            <w:pPr>
                              <w:pStyle w:val="8"/>
                              <w:ind w:left="218" w:right="213"/>
                              <w:jc w:val="center"/>
                              <w:rPr>
                                <w:sz w:val="21"/>
                              </w:rPr>
                            </w:pPr>
                            <w:r>
                              <w:rPr>
                                <w:sz w:val="21"/>
                              </w:rPr>
                              <w:t>市民政局</w:t>
                            </w:r>
                          </w:p>
                        </w:tc>
                        <w:tc>
                          <w:tcPr>
                            <w:tcW w:w="735" w:type="dxa"/>
                          </w:tcPr>
                          <w:p w14:paraId="7CFB7FD6">
                            <w:pPr>
                              <w:pStyle w:val="8"/>
                              <w:spacing w:before="9"/>
                              <w:rPr>
                                <w:sz w:val="25"/>
                              </w:rPr>
                            </w:pPr>
                          </w:p>
                          <w:p w14:paraId="3803935F">
                            <w:pPr>
                              <w:pStyle w:val="8"/>
                              <w:ind w:left="30" w:right="24"/>
                              <w:jc w:val="center"/>
                              <w:rPr>
                                <w:sz w:val="21"/>
                              </w:rPr>
                            </w:pPr>
                            <w:r>
                              <w:rPr>
                                <w:sz w:val="21"/>
                              </w:rPr>
                              <w:t>州、县</w:t>
                            </w:r>
                          </w:p>
                        </w:tc>
                        <w:tc>
                          <w:tcPr>
                            <w:tcW w:w="2625" w:type="dxa"/>
                          </w:tcPr>
                          <w:p w14:paraId="412FA128">
                            <w:pPr>
                              <w:pStyle w:val="8"/>
                              <w:spacing w:before="2"/>
                              <w:rPr>
                                <w:sz w:val="18"/>
                              </w:rPr>
                            </w:pPr>
                          </w:p>
                          <w:p w14:paraId="1C4E10B9">
                            <w:pPr>
                              <w:pStyle w:val="8"/>
                              <w:spacing w:line="213" w:lineRule="auto"/>
                              <w:ind w:left="14" w:right="6"/>
                              <w:rPr>
                                <w:sz w:val="21"/>
                              </w:rPr>
                            </w:pPr>
                            <w:r>
                              <w:rPr>
                                <w:sz w:val="21"/>
                              </w:rPr>
                              <w:t>《民办非企业单位登记管理暂行条例》</w:t>
                            </w:r>
                          </w:p>
                        </w:tc>
                        <w:tc>
                          <w:tcPr>
                            <w:tcW w:w="1260" w:type="dxa"/>
                          </w:tcPr>
                          <w:p w14:paraId="3993D4F2">
                            <w:pPr>
                              <w:pStyle w:val="8"/>
                              <w:spacing w:before="2"/>
                              <w:rPr>
                                <w:sz w:val="18"/>
                              </w:rPr>
                            </w:pPr>
                          </w:p>
                          <w:p w14:paraId="136E2274">
                            <w:pPr>
                              <w:pStyle w:val="8"/>
                              <w:spacing w:line="213" w:lineRule="auto"/>
                              <w:ind w:left="524" w:right="94" w:hanging="420"/>
                              <w:rPr>
                                <w:sz w:val="21"/>
                              </w:rPr>
                            </w:pPr>
                            <w:r>
                              <w:rPr>
                                <w:sz w:val="21"/>
                              </w:rPr>
                              <w:t>会计师事务所</w:t>
                            </w:r>
                          </w:p>
                        </w:tc>
                        <w:tc>
                          <w:tcPr>
                            <w:tcW w:w="1365" w:type="dxa"/>
                          </w:tcPr>
                          <w:p w14:paraId="1CA18D24">
                            <w:pPr>
                              <w:pStyle w:val="8"/>
                              <w:spacing w:before="9"/>
                              <w:rPr>
                                <w:sz w:val="25"/>
                              </w:rPr>
                            </w:pPr>
                          </w:p>
                          <w:p w14:paraId="61D57448">
                            <w:pPr>
                              <w:pStyle w:val="8"/>
                              <w:ind w:right="43"/>
                              <w:jc w:val="right"/>
                              <w:rPr>
                                <w:sz w:val="21"/>
                              </w:rPr>
                            </w:pPr>
                            <w:r>
                              <w:rPr>
                                <w:w w:val="95"/>
                                <w:sz w:val="21"/>
                              </w:rPr>
                              <w:t>清算审计报告</w:t>
                            </w:r>
                          </w:p>
                        </w:tc>
                        <w:tc>
                          <w:tcPr>
                            <w:tcW w:w="3465" w:type="dxa"/>
                          </w:tcPr>
                          <w:p w14:paraId="044A65E1">
                            <w:pPr>
                              <w:pStyle w:val="8"/>
                              <w:spacing w:before="36" w:line="196" w:lineRule="auto"/>
                              <w:ind w:left="13" w:right="2"/>
                              <w:jc w:val="both"/>
                              <w:rPr>
                                <w:sz w:val="21"/>
                              </w:rPr>
                            </w:pPr>
                            <w:r>
                              <w:rPr>
                                <w:w w:val="95"/>
                                <w:sz w:val="21"/>
                              </w:rPr>
                              <w:t>由审批部门通过竞争性方式选择中介服务机构开展民办非企业单位注销清算审计，并自行承担服务费用，不得</w:t>
                            </w:r>
                          </w:p>
                          <w:p w14:paraId="4731E99B">
                            <w:pPr>
                              <w:pStyle w:val="8"/>
                              <w:spacing w:line="211" w:lineRule="exact"/>
                              <w:ind w:left="13"/>
                              <w:rPr>
                                <w:sz w:val="21"/>
                              </w:rPr>
                            </w:pPr>
                            <w:r>
                              <w:rPr>
                                <w:sz w:val="21"/>
                              </w:rPr>
                              <w:t>转嫁给申请人承担。</w:t>
                            </w:r>
                          </w:p>
                        </w:tc>
                      </w:tr>
                      <w:tr w14:paraId="327E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35" w:type="dxa"/>
                            <w:vMerge w:val="restart"/>
                          </w:tcPr>
                          <w:p w14:paraId="426CA544">
                            <w:pPr>
                              <w:pStyle w:val="8"/>
                              <w:rPr>
                                <w:sz w:val="20"/>
                              </w:rPr>
                            </w:pPr>
                          </w:p>
                          <w:p w14:paraId="0C8E36EA">
                            <w:pPr>
                              <w:pStyle w:val="8"/>
                              <w:rPr>
                                <w:sz w:val="20"/>
                              </w:rPr>
                            </w:pPr>
                          </w:p>
                          <w:p w14:paraId="708D99E8">
                            <w:pPr>
                              <w:pStyle w:val="8"/>
                              <w:spacing w:before="2"/>
                              <w:rPr>
                                <w:sz w:val="22"/>
                              </w:rPr>
                            </w:pPr>
                          </w:p>
                          <w:p w14:paraId="75EDF110">
                            <w:pPr>
                              <w:pStyle w:val="8"/>
                              <w:ind w:left="10"/>
                              <w:jc w:val="center"/>
                              <w:rPr>
                                <w:sz w:val="21"/>
                              </w:rPr>
                            </w:pPr>
                            <w:r>
                              <w:rPr>
                                <w:w w:val="99"/>
                                <w:sz w:val="21"/>
                              </w:rPr>
                              <w:t>5</w:t>
                            </w:r>
                          </w:p>
                        </w:tc>
                        <w:tc>
                          <w:tcPr>
                            <w:tcW w:w="1155" w:type="dxa"/>
                            <w:vMerge w:val="restart"/>
                          </w:tcPr>
                          <w:p w14:paraId="633CEBDE">
                            <w:pPr>
                              <w:pStyle w:val="8"/>
                              <w:rPr>
                                <w:sz w:val="20"/>
                              </w:rPr>
                            </w:pPr>
                          </w:p>
                          <w:p w14:paraId="70CCC15E">
                            <w:pPr>
                              <w:pStyle w:val="8"/>
                              <w:rPr>
                                <w:sz w:val="20"/>
                              </w:rPr>
                            </w:pPr>
                          </w:p>
                          <w:p w14:paraId="2A6A37F9">
                            <w:pPr>
                              <w:pStyle w:val="8"/>
                              <w:spacing w:before="8"/>
                              <w:rPr>
                                <w:sz w:val="14"/>
                              </w:rPr>
                            </w:pPr>
                          </w:p>
                          <w:p w14:paraId="361D36C6">
                            <w:pPr>
                              <w:pStyle w:val="8"/>
                              <w:spacing w:line="213" w:lineRule="auto"/>
                              <w:ind w:left="50" w:right="43"/>
                              <w:rPr>
                                <w:sz w:val="21"/>
                              </w:rPr>
                            </w:pPr>
                            <w:r>
                              <w:rPr>
                                <w:sz w:val="21"/>
                              </w:rPr>
                              <w:t>矿产资源储量报告评审</w:t>
                            </w:r>
                          </w:p>
                        </w:tc>
                        <w:tc>
                          <w:tcPr>
                            <w:tcW w:w="1365" w:type="dxa"/>
                            <w:vMerge w:val="restart"/>
                          </w:tcPr>
                          <w:p w14:paraId="37779333">
                            <w:pPr>
                              <w:pStyle w:val="8"/>
                              <w:rPr>
                                <w:sz w:val="20"/>
                              </w:rPr>
                            </w:pPr>
                          </w:p>
                          <w:p w14:paraId="27E6C6C6">
                            <w:pPr>
                              <w:pStyle w:val="8"/>
                              <w:rPr>
                                <w:sz w:val="20"/>
                              </w:rPr>
                            </w:pPr>
                          </w:p>
                          <w:p w14:paraId="68E4168E">
                            <w:pPr>
                              <w:pStyle w:val="8"/>
                              <w:spacing w:before="8"/>
                              <w:rPr>
                                <w:sz w:val="14"/>
                              </w:rPr>
                            </w:pPr>
                          </w:p>
                          <w:p w14:paraId="54655A69">
                            <w:pPr>
                              <w:pStyle w:val="8"/>
                              <w:spacing w:line="213" w:lineRule="auto"/>
                              <w:ind w:left="472" w:right="42" w:hanging="420"/>
                              <w:rPr>
                                <w:sz w:val="21"/>
                              </w:rPr>
                            </w:pPr>
                            <w:r>
                              <w:rPr>
                                <w:sz w:val="21"/>
                              </w:rPr>
                              <w:t>开采矿产资源审批</w:t>
                            </w:r>
                          </w:p>
                        </w:tc>
                        <w:tc>
                          <w:tcPr>
                            <w:tcW w:w="1050" w:type="dxa"/>
                          </w:tcPr>
                          <w:p w14:paraId="6D5209CA">
                            <w:pPr>
                              <w:pStyle w:val="8"/>
                              <w:spacing w:before="97" w:line="213" w:lineRule="auto"/>
                              <w:ind w:left="209" w:right="96" w:hanging="106"/>
                              <w:rPr>
                                <w:sz w:val="21"/>
                              </w:rPr>
                            </w:pPr>
                            <w:r>
                              <w:rPr>
                                <w:sz w:val="21"/>
                              </w:rPr>
                              <w:t>新设采矿权登记</w:t>
                            </w:r>
                          </w:p>
                        </w:tc>
                        <w:tc>
                          <w:tcPr>
                            <w:tcW w:w="1575" w:type="dxa"/>
                          </w:tcPr>
                          <w:p w14:paraId="3060C1BF">
                            <w:pPr>
                              <w:pStyle w:val="8"/>
                              <w:spacing w:before="2"/>
                              <w:rPr>
                                <w:sz w:val="15"/>
                              </w:rPr>
                            </w:pPr>
                          </w:p>
                          <w:p w14:paraId="4E90593D">
                            <w:pPr>
                              <w:pStyle w:val="8"/>
                              <w:ind w:left="30" w:right="23"/>
                              <w:jc w:val="center"/>
                              <w:rPr>
                                <w:sz w:val="21"/>
                              </w:rPr>
                            </w:pPr>
                            <w:r>
                              <w:rPr>
                                <w:sz w:val="21"/>
                              </w:rPr>
                              <w:t>市自然资源局</w:t>
                            </w:r>
                          </w:p>
                        </w:tc>
                        <w:tc>
                          <w:tcPr>
                            <w:tcW w:w="735" w:type="dxa"/>
                          </w:tcPr>
                          <w:p w14:paraId="7533CB22">
                            <w:pPr>
                              <w:pStyle w:val="8"/>
                              <w:spacing w:before="2"/>
                              <w:rPr>
                                <w:sz w:val="15"/>
                              </w:rPr>
                            </w:pPr>
                          </w:p>
                          <w:p w14:paraId="1F891CB8">
                            <w:pPr>
                              <w:pStyle w:val="8"/>
                              <w:ind w:left="30" w:right="24"/>
                              <w:jc w:val="center"/>
                              <w:rPr>
                                <w:sz w:val="21"/>
                              </w:rPr>
                            </w:pPr>
                            <w:r>
                              <w:rPr>
                                <w:sz w:val="21"/>
                              </w:rPr>
                              <w:t>州、县</w:t>
                            </w:r>
                          </w:p>
                        </w:tc>
                        <w:tc>
                          <w:tcPr>
                            <w:tcW w:w="2625" w:type="dxa"/>
                            <w:vMerge w:val="restart"/>
                          </w:tcPr>
                          <w:p w14:paraId="271218BA">
                            <w:pPr>
                              <w:pStyle w:val="8"/>
                              <w:rPr>
                                <w:sz w:val="20"/>
                              </w:rPr>
                            </w:pPr>
                          </w:p>
                          <w:p w14:paraId="28E9130C">
                            <w:pPr>
                              <w:pStyle w:val="8"/>
                              <w:spacing w:before="11"/>
                              <w:rPr>
                                <w:sz w:val="15"/>
                              </w:rPr>
                            </w:pPr>
                          </w:p>
                          <w:p w14:paraId="27088816">
                            <w:pPr>
                              <w:pStyle w:val="8"/>
                              <w:spacing w:line="213" w:lineRule="auto"/>
                              <w:ind w:left="14" w:right="3"/>
                              <w:jc w:val="both"/>
                              <w:rPr>
                                <w:sz w:val="21"/>
                              </w:rPr>
                            </w:pPr>
                            <w:r>
                              <w:rPr>
                                <w:sz w:val="21"/>
                              </w:rPr>
                              <w:t>《自然资源部办公厅关于进一步规范矿产资源储量评审备案工作的通知》（自然资办函〔2020〕966 号）</w:t>
                            </w:r>
                          </w:p>
                        </w:tc>
                        <w:tc>
                          <w:tcPr>
                            <w:tcW w:w="1260" w:type="dxa"/>
                            <w:vMerge w:val="restart"/>
                          </w:tcPr>
                          <w:p w14:paraId="1A44AC27">
                            <w:pPr>
                              <w:pStyle w:val="8"/>
                              <w:rPr>
                                <w:sz w:val="20"/>
                              </w:rPr>
                            </w:pPr>
                          </w:p>
                          <w:p w14:paraId="084C3143">
                            <w:pPr>
                              <w:pStyle w:val="8"/>
                              <w:spacing w:before="3"/>
                              <w:rPr>
                                <w:sz w:val="25"/>
                              </w:rPr>
                            </w:pPr>
                          </w:p>
                          <w:p w14:paraId="171A7239">
                            <w:pPr>
                              <w:pStyle w:val="8"/>
                              <w:spacing w:line="213" w:lineRule="auto"/>
                              <w:ind w:left="104" w:right="94"/>
                              <w:jc w:val="center"/>
                              <w:rPr>
                                <w:sz w:val="21"/>
                              </w:rPr>
                            </w:pPr>
                            <w:r>
                              <w:rPr>
                                <w:sz w:val="21"/>
                              </w:rPr>
                              <w:t>具备相应能力的评审机构</w:t>
                            </w:r>
                          </w:p>
                        </w:tc>
                        <w:tc>
                          <w:tcPr>
                            <w:tcW w:w="1365" w:type="dxa"/>
                            <w:vMerge w:val="restart"/>
                          </w:tcPr>
                          <w:p w14:paraId="0622259C">
                            <w:pPr>
                              <w:pStyle w:val="8"/>
                              <w:rPr>
                                <w:sz w:val="20"/>
                              </w:rPr>
                            </w:pPr>
                          </w:p>
                          <w:p w14:paraId="3FE1D4D0">
                            <w:pPr>
                              <w:pStyle w:val="8"/>
                              <w:spacing w:before="3"/>
                              <w:rPr>
                                <w:sz w:val="25"/>
                              </w:rPr>
                            </w:pPr>
                          </w:p>
                          <w:p w14:paraId="402E8F67">
                            <w:pPr>
                              <w:pStyle w:val="8"/>
                              <w:spacing w:line="213" w:lineRule="auto"/>
                              <w:ind w:left="51" w:right="43"/>
                              <w:jc w:val="center"/>
                              <w:rPr>
                                <w:sz w:val="21"/>
                              </w:rPr>
                            </w:pPr>
                            <w:r>
                              <w:rPr>
                                <w:sz w:val="21"/>
                              </w:rPr>
                              <w:t>矿产资源储量报告评审意见书</w:t>
                            </w:r>
                          </w:p>
                        </w:tc>
                        <w:tc>
                          <w:tcPr>
                            <w:tcW w:w="3465" w:type="dxa"/>
                            <w:vMerge w:val="restart"/>
                          </w:tcPr>
                          <w:p w14:paraId="21B8027B">
                            <w:pPr>
                              <w:pStyle w:val="8"/>
                              <w:rPr>
                                <w:sz w:val="20"/>
                              </w:rPr>
                            </w:pPr>
                          </w:p>
                          <w:p w14:paraId="540B2ABC">
                            <w:pPr>
                              <w:pStyle w:val="8"/>
                              <w:spacing w:before="6"/>
                              <w:rPr>
                                <w:sz w:val="19"/>
                              </w:rPr>
                            </w:pPr>
                          </w:p>
                          <w:p w14:paraId="48D4D076">
                            <w:pPr>
                              <w:pStyle w:val="8"/>
                              <w:spacing w:line="196" w:lineRule="auto"/>
                              <w:ind w:left="13" w:right="4"/>
                              <w:jc w:val="both"/>
                              <w:rPr>
                                <w:sz w:val="21"/>
                              </w:rPr>
                            </w:pPr>
                            <w:r>
                              <w:rPr>
                                <w:w w:val="95"/>
                                <w:sz w:val="21"/>
                              </w:rPr>
                              <w:t>由审批部门自行组织评审，或者通过竞争性方式选择中介服务机构进行矿产资源储量报告评审，并自行承担服</w:t>
                            </w:r>
                            <w:r>
                              <w:rPr>
                                <w:sz w:val="21"/>
                              </w:rPr>
                              <w:t>务费用，不得转嫁给申请人承担。</w:t>
                            </w:r>
                          </w:p>
                        </w:tc>
                      </w:tr>
                      <w:tr w14:paraId="4F49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35" w:type="dxa"/>
                            <w:vMerge w:val="continue"/>
                            <w:tcBorders>
                              <w:top w:val="nil"/>
                            </w:tcBorders>
                          </w:tcPr>
                          <w:p w14:paraId="026B5CCA">
                            <w:pPr>
                              <w:rPr>
                                <w:sz w:val="2"/>
                                <w:szCs w:val="2"/>
                              </w:rPr>
                            </w:pPr>
                          </w:p>
                        </w:tc>
                        <w:tc>
                          <w:tcPr>
                            <w:tcW w:w="1155" w:type="dxa"/>
                            <w:vMerge w:val="continue"/>
                            <w:tcBorders>
                              <w:top w:val="nil"/>
                            </w:tcBorders>
                          </w:tcPr>
                          <w:p w14:paraId="52E9E807">
                            <w:pPr>
                              <w:rPr>
                                <w:sz w:val="2"/>
                                <w:szCs w:val="2"/>
                              </w:rPr>
                            </w:pPr>
                          </w:p>
                        </w:tc>
                        <w:tc>
                          <w:tcPr>
                            <w:tcW w:w="1365" w:type="dxa"/>
                            <w:vMerge w:val="continue"/>
                            <w:tcBorders>
                              <w:top w:val="nil"/>
                            </w:tcBorders>
                          </w:tcPr>
                          <w:p w14:paraId="273A1BCA">
                            <w:pPr>
                              <w:rPr>
                                <w:sz w:val="2"/>
                                <w:szCs w:val="2"/>
                              </w:rPr>
                            </w:pPr>
                          </w:p>
                        </w:tc>
                        <w:tc>
                          <w:tcPr>
                            <w:tcW w:w="1050" w:type="dxa"/>
                          </w:tcPr>
                          <w:p w14:paraId="04B759B0">
                            <w:pPr>
                              <w:pStyle w:val="8"/>
                              <w:spacing w:before="75" w:line="213" w:lineRule="auto"/>
                              <w:ind w:left="209" w:right="96" w:hanging="106"/>
                              <w:rPr>
                                <w:sz w:val="21"/>
                              </w:rPr>
                            </w:pPr>
                            <w:r>
                              <w:rPr>
                                <w:sz w:val="21"/>
                              </w:rPr>
                              <w:t>采矿权变更登记</w:t>
                            </w:r>
                          </w:p>
                        </w:tc>
                        <w:tc>
                          <w:tcPr>
                            <w:tcW w:w="1575" w:type="dxa"/>
                          </w:tcPr>
                          <w:p w14:paraId="329750A3">
                            <w:pPr>
                              <w:pStyle w:val="8"/>
                              <w:spacing w:before="172"/>
                              <w:ind w:left="30" w:right="23"/>
                              <w:jc w:val="center"/>
                              <w:rPr>
                                <w:sz w:val="21"/>
                              </w:rPr>
                            </w:pPr>
                            <w:r>
                              <w:rPr>
                                <w:sz w:val="21"/>
                              </w:rPr>
                              <w:t>市自然资源局</w:t>
                            </w:r>
                          </w:p>
                        </w:tc>
                        <w:tc>
                          <w:tcPr>
                            <w:tcW w:w="735" w:type="dxa"/>
                          </w:tcPr>
                          <w:p w14:paraId="64828ECA">
                            <w:pPr>
                              <w:pStyle w:val="8"/>
                              <w:spacing w:before="172"/>
                              <w:ind w:left="30" w:right="24"/>
                              <w:jc w:val="center"/>
                              <w:rPr>
                                <w:sz w:val="21"/>
                              </w:rPr>
                            </w:pPr>
                            <w:r>
                              <w:rPr>
                                <w:sz w:val="21"/>
                              </w:rPr>
                              <w:t>州、县</w:t>
                            </w:r>
                          </w:p>
                        </w:tc>
                        <w:tc>
                          <w:tcPr>
                            <w:tcW w:w="2625" w:type="dxa"/>
                            <w:vMerge w:val="continue"/>
                            <w:tcBorders>
                              <w:top w:val="nil"/>
                            </w:tcBorders>
                          </w:tcPr>
                          <w:p w14:paraId="29C82FA0">
                            <w:pPr>
                              <w:rPr>
                                <w:sz w:val="2"/>
                                <w:szCs w:val="2"/>
                              </w:rPr>
                            </w:pPr>
                          </w:p>
                        </w:tc>
                        <w:tc>
                          <w:tcPr>
                            <w:tcW w:w="1260" w:type="dxa"/>
                            <w:vMerge w:val="continue"/>
                            <w:tcBorders>
                              <w:top w:val="nil"/>
                            </w:tcBorders>
                          </w:tcPr>
                          <w:p w14:paraId="5CF89FBD">
                            <w:pPr>
                              <w:rPr>
                                <w:sz w:val="2"/>
                                <w:szCs w:val="2"/>
                              </w:rPr>
                            </w:pPr>
                          </w:p>
                        </w:tc>
                        <w:tc>
                          <w:tcPr>
                            <w:tcW w:w="1365" w:type="dxa"/>
                            <w:vMerge w:val="continue"/>
                            <w:tcBorders>
                              <w:top w:val="nil"/>
                            </w:tcBorders>
                          </w:tcPr>
                          <w:p w14:paraId="43474A12">
                            <w:pPr>
                              <w:rPr>
                                <w:sz w:val="2"/>
                                <w:szCs w:val="2"/>
                              </w:rPr>
                            </w:pPr>
                          </w:p>
                        </w:tc>
                        <w:tc>
                          <w:tcPr>
                            <w:tcW w:w="3465" w:type="dxa"/>
                            <w:vMerge w:val="continue"/>
                            <w:tcBorders>
                              <w:top w:val="nil"/>
                            </w:tcBorders>
                          </w:tcPr>
                          <w:p w14:paraId="153E9719">
                            <w:pPr>
                              <w:rPr>
                                <w:sz w:val="2"/>
                                <w:szCs w:val="2"/>
                              </w:rPr>
                            </w:pPr>
                          </w:p>
                        </w:tc>
                      </w:tr>
                      <w:tr w14:paraId="21A44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35" w:type="dxa"/>
                            <w:vMerge w:val="continue"/>
                            <w:tcBorders>
                              <w:top w:val="nil"/>
                            </w:tcBorders>
                          </w:tcPr>
                          <w:p w14:paraId="161EA034">
                            <w:pPr>
                              <w:rPr>
                                <w:sz w:val="2"/>
                                <w:szCs w:val="2"/>
                              </w:rPr>
                            </w:pPr>
                          </w:p>
                        </w:tc>
                        <w:tc>
                          <w:tcPr>
                            <w:tcW w:w="1155" w:type="dxa"/>
                            <w:vMerge w:val="continue"/>
                            <w:tcBorders>
                              <w:top w:val="nil"/>
                            </w:tcBorders>
                          </w:tcPr>
                          <w:p w14:paraId="688139D5">
                            <w:pPr>
                              <w:rPr>
                                <w:sz w:val="2"/>
                                <w:szCs w:val="2"/>
                              </w:rPr>
                            </w:pPr>
                          </w:p>
                        </w:tc>
                        <w:tc>
                          <w:tcPr>
                            <w:tcW w:w="1365" w:type="dxa"/>
                            <w:vMerge w:val="continue"/>
                            <w:tcBorders>
                              <w:top w:val="nil"/>
                            </w:tcBorders>
                          </w:tcPr>
                          <w:p w14:paraId="40066CC4">
                            <w:pPr>
                              <w:rPr>
                                <w:sz w:val="2"/>
                                <w:szCs w:val="2"/>
                              </w:rPr>
                            </w:pPr>
                          </w:p>
                        </w:tc>
                        <w:tc>
                          <w:tcPr>
                            <w:tcW w:w="1050" w:type="dxa"/>
                          </w:tcPr>
                          <w:p w14:paraId="41C82E6C">
                            <w:pPr>
                              <w:pStyle w:val="8"/>
                              <w:spacing w:before="53" w:line="213" w:lineRule="auto"/>
                              <w:ind w:left="209" w:right="96" w:hanging="106"/>
                              <w:rPr>
                                <w:sz w:val="21"/>
                              </w:rPr>
                            </w:pPr>
                            <w:r>
                              <w:rPr>
                                <w:sz w:val="21"/>
                              </w:rPr>
                              <w:t>采矿权延续登记</w:t>
                            </w:r>
                          </w:p>
                        </w:tc>
                        <w:tc>
                          <w:tcPr>
                            <w:tcW w:w="1575" w:type="dxa"/>
                          </w:tcPr>
                          <w:p w14:paraId="69A84D32">
                            <w:pPr>
                              <w:pStyle w:val="8"/>
                              <w:spacing w:before="150"/>
                              <w:ind w:left="30" w:right="23"/>
                              <w:jc w:val="center"/>
                              <w:rPr>
                                <w:sz w:val="21"/>
                              </w:rPr>
                            </w:pPr>
                            <w:r>
                              <w:rPr>
                                <w:sz w:val="21"/>
                              </w:rPr>
                              <w:t>市自然资源局</w:t>
                            </w:r>
                          </w:p>
                        </w:tc>
                        <w:tc>
                          <w:tcPr>
                            <w:tcW w:w="735" w:type="dxa"/>
                          </w:tcPr>
                          <w:p w14:paraId="10018EBA">
                            <w:pPr>
                              <w:pStyle w:val="8"/>
                              <w:spacing w:before="150"/>
                              <w:ind w:left="30" w:right="24"/>
                              <w:jc w:val="center"/>
                              <w:rPr>
                                <w:sz w:val="21"/>
                              </w:rPr>
                            </w:pPr>
                            <w:r>
                              <w:rPr>
                                <w:sz w:val="21"/>
                              </w:rPr>
                              <w:t>州、县</w:t>
                            </w:r>
                          </w:p>
                        </w:tc>
                        <w:tc>
                          <w:tcPr>
                            <w:tcW w:w="2625" w:type="dxa"/>
                            <w:vMerge w:val="continue"/>
                            <w:tcBorders>
                              <w:top w:val="nil"/>
                            </w:tcBorders>
                          </w:tcPr>
                          <w:p w14:paraId="6D9BCE2C">
                            <w:pPr>
                              <w:rPr>
                                <w:sz w:val="2"/>
                                <w:szCs w:val="2"/>
                              </w:rPr>
                            </w:pPr>
                          </w:p>
                        </w:tc>
                        <w:tc>
                          <w:tcPr>
                            <w:tcW w:w="1260" w:type="dxa"/>
                            <w:vMerge w:val="continue"/>
                            <w:tcBorders>
                              <w:top w:val="nil"/>
                            </w:tcBorders>
                          </w:tcPr>
                          <w:p w14:paraId="17E23B86">
                            <w:pPr>
                              <w:rPr>
                                <w:sz w:val="2"/>
                                <w:szCs w:val="2"/>
                              </w:rPr>
                            </w:pPr>
                          </w:p>
                        </w:tc>
                        <w:tc>
                          <w:tcPr>
                            <w:tcW w:w="1365" w:type="dxa"/>
                            <w:vMerge w:val="continue"/>
                            <w:tcBorders>
                              <w:top w:val="nil"/>
                            </w:tcBorders>
                          </w:tcPr>
                          <w:p w14:paraId="39662519">
                            <w:pPr>
                              <w:rPr>
                                <w:sz w:val="2"/>
                                <w:szCs w:val="2"/>
                              </w:rPr>
                            </w:pPr>
                          </w:p>
                        </w:tc>
                        <w:tc>
                          <w:tcPr>
                            <w:tcW w:w="3465" w:type="dxa"/>
                            <w:vMerge w:val="continue"/>
                            <w:tcBorders>
                              <w:top w:val="nil"/>
                            </w:tcBorders>
                          </w:tcPr>
                          <w:p w14:paraId="78531E39">
                            <w:pPr>
                              <w:rPr>
                                <w:sz w:val="2"/>
                                <w:szCs w:val="2"/>
                              </w:rPr>
                            </w:pPr>
                          </w:p>
                        </w:tc>
                      </w:tr>
                    </w:tbl>
                    <w:p w14:paraId="1B42ED2E">
                      <w:pPr>
                        <w:pStyle w:val="3"/>
                      </w:pPr>
                    </w:p>
                  </w:txbxContent>
                </v:textbox>
              </v:shape>
            </w:pict>
          </mc:Fallback>
        </mc:AlternateContent>
      </w:r>
      <w:r>
        <w:rPr>
          <w:w w:val="99"/>
        </w:rPr>
        <w:t>，</w:t>
      </w:r>
    </w:p>
    <w:p w14:paraId="6E3EC450">
      <w:pPr>
        <w:spacing w:after="0"/>
        <w:jc w:val="right"/>
        <w:sectPr>
          <w:type w:val="continuous"/>
          <w:pgSz w:w="16840" w:h="11910" w:orient="landscape"/>
          <w:pgMar w:top="1100" w:right="320" w:bottom="920" w:left="600" w:header="720" w:footer="720" w:gutter="0"/>
          <w:cols w:space="720" w:num="1"/>
        </w:sectPr>
      </w:pPr>
    </w:p>
    <w:p w14:paraId="2DE57FB0">
      <w:pPr>
        <w:pStyle w:val="3"/>
        <w:rPr>
          <w:sz w:val="20"/>
        </w:rPr>
      </w:pPr>
      <w:r>
        <mc:AlternateContent>
          <mc:Choice Requires="wps">
            <w:drawing>
              <wp:anchor distT="0" distB="0" distL="114300" distR="114300" simplePos="0" relativeHeight="251672576" behindDoc="0" locked="0" layoutInCell="1" allowOverlap="1">
                <wp:simplePos x="0" y="0"/>
                <wp:positionH relativeFrom="page">
                  <wp:posOffset>450215</wp:posOffset>
                </wp:positionH>
                <wp:positionV relativeFrom="page">
                  <wp:posOffset>719455</wp:posOffset>
                </wp:positionV>
                <wp:extent cx="9744075" cy="5866130"/>
                <wp:effectExtent l="0" t="0" r="0" b="0"/>
                <wp:wrapNone/>
                <wp:docPr id="8" name="文本框 8"/>
                <wp:cNvGraphicFramePr/>
                <a:graphic xmlns:a="http://schemas.openxmlformats.org/drawingml/2006/main">
                  <a:graphicData uri="http://schemas.microsoft.com/office/word/2010/wordprocessingShape">
                    <wps:wsp>
                      <wps:cNvSpPr txBox="1"/>
                      <wps:spPr>
                        <a:xfrm>
                          <a:off x="0" y="0"/>
                          <a:ext cx="9744075" cy="586613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685DE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1F8AD857">
                                  <w:pPr>
                                    <w:pStyle w:val="8"/>
                                    <w:rPr>
                                      <w:sz w:val="20"/>
                                    </w:rPr>
                                  </w:pPr>
                                </w:p>
                                <w:p w14:paraId="6B31E211">
                                  <w:pPr>
                                    <w:pStyle w:val="8"/>
                                    <w:spacing w:before="6"/>
                                    <w:rPr>
                                      <w:sz w:val="14"/>
                                    </w:rPr>
                                  </w:pPr>
                                </w:p>
                                <w:p w14:paraId="323D15CF">
                                  <w:pPr>
                                    <w:pStyle w:val="8"/>
                                    <w:ind w:left="156"/>
                                    <w:rPr>
                                      <w:b/>
                                      <w:sz w:val="21"/>
                                    </w:rPr>
                                  </w:pPr>
                                  <w:r>
                                    <w:rPr>
                                      <w:b/>
                                      <w:sz w:val="21"/>
                                    </w:rPr>
                                    <w:t>序号</w:t>
                                  </w:r>
                                </w:p>
                              </w:tc>
                              <w:tc>
                                <w:tcPr>
                                  <w:tcW w:w="1155" w:type="dxa"/>
                                  <w:vMerge w:val="restart"/>
                                </w:tcPr>
                                <w:p w14:paraId="25607F72">
                                  <w:pPr>
                                    <w:pStyle w:val="8"/>
                                    <w:spacing w:before="7"/>
                                    <w:rPr>
                                      <w:sz w:val="17"/>
                                    </w:rPr>
                                  </w:pPr>
                                </w:p>
                                <w:p w14:paraId="1A90532D">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3EF53FE3">
                                  <w:pPr>
                                    <w:pStyle w:val="8"/>
                                    <w:spacing w:before="60"/>
                                    <w:ind w:left="1521"/>
                                    <w:rPr>
                                      <w:b/>
                                      <w:sz w:val="21"/>
                                    </w:rPr>
                                  </w:pPr>
                                  <w:r>
                                    <w:rPr>
                                      <w:b/>
                                      <w:sz w:val="21"/>
                                    </w:rPr>
                                    <w:t>涉及行政许可事项</w:t>
                                  </w:r>
                                </w:p>
                              </w:tc>
                              <w:tc>
                                <w:tcPr>
                                  <w:tcW w:w="2625" w:type="dxa"/>
                                  <w:vMerge w:val="restart"/>
                                </w:tcPr>
                                <w:p w14:paraId="6FF7E281">
                                  <w:pPr>
                                    <w:pStyle w:val="8"/>
                                    <w:spacing w:before="12"/>
                                    <w:rPr>
                                      <w:sz w:val="26"/>
                                    </w:rPr>
                                  </w:pPr>
                                </w:p>
                                <w:p w14:paraId="1AB1FC99">
                                  <w:pPr>
                                    <w:pStyle w:val="8"/>
                                    <w:spacing w:line="213" w:lineRule="auto"/>
                                    <w:ind w:left="890" w:right="774" w:hanging="104"/>
                                    <w:rPr>
                                      <w:b/>
                                      <w:sz w:val="21"/>
                                    </w:rPr>
                                  </w:pPr>
                                  <w:r>
                                    <w:rPr>
                                      <w:b/>
                                      <w:sz w:val="21"/>
                                    </w:rPr>
                                    <w:t>技术性服务设定依据</w:t>
                                  </w:r>
                                </w:p>
                              </w:tc>
                              <w:tc>
                                <w:tcPr>
                                  <w:tcW w:w="1260" w:type="dxa"/>
                                  <w:vMerge w:val="restart"/>
                                </w:tcPr>
                                <w:p w14:paraId="66C2022C">
                                  <w:pPr>
                                    <w:pStyle w:val="8"/>
                                    <w:spacing w:before="12"/>
                                    <w:rPr>
                                      <w:sz w:val="26"/>
                                    </w:rPr>
                                  </w:pPr>
                                </w:p>
                                <w:p w14:paraId="396FD161">
                                  <w:pPr>
                                    <w:pStyle w:val="8"/>
                                    <w:spacing w:line="213" w:lineRule="auto"/>
                                    <w:ind w:left="209" w:right="195" w:firstLine="208"/>
                                    <w:rPr>
                                      <w:b/>
                                      <w:sz w:val="21"/>
                                    </w:rPr>
                                  </w:pPr>
                                  <w:r>
                                    <w:rPr>
                                      <w:b/>
                                      <w:sz w:val="21"/>
                                    </w:rPr>
                                    <w:t>中 介 服务机构</w:t>
                                  </w:r>
                                </w:p>
                              </w:tc>
                              <w:tc>
                                <w:tcPr>
                                  <w:tcW w:w="1365" w:type="dxa"/>
                                  <w:vMerge w:val="restart"/>
                                </w:tcPr>
                                <w:p w14:paraId="602A81DF">
                                  <w:pPr>
                                    <w:pStyle w:val="8"/>
                                    <w:spacing w:before="7"/>
                                    <w:rPr>
                                      <w:sz w:val="17"/>
                                    </w:rPr>
                                  </w:pPr>
                                </w:p>
                                <w:p w14:paraId="0421EBF8">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45797101">
                                  <w:pPr>
                                    <w:pStyle w:val="8"/>
                                    <w:rPr>
                                      <w:sz w:val="20"/>
                                    </w:rPr>
                                  </w:pPr>
                                </w:p>
                                <w:p w14:paraId="65D549D0">
                                  <w:pPr>
                                    <w:pStyle w:val="8"/>
                                    <w:spacing w:before="6"/>
                                    <w:rPr>
                                      <w:sz w:val="14"/>
                                    </w:rPr>
                                  </w:pPr>
                                </w:p>
                                <w:p w14:paraId="15468C6C">
                                  <w:pPr>
                                    <w:pStyle w:val="8"/>
                                    <w:tabs>
                                      <w:tab w:val="left" w:pos="429"/>
                                    </w:tabs>
                                    <w:ind w:left="9"/>
                                    <w:jc w:val="center"/>
                                    <w:rPr>
                                      <w:b/>
                                      <w:sz w:val="21"/>
                                    </w:rPr>
                                  </w:pPr>
                                  <w:r>
                                    <w:rPr>
                                      <w:b/>
                                      <w:sz w:val="21"/>
                                    </w:rPr>
                                    <w:t>备</w:t>
                                  </w:r>
                                  <w:r>
                                    <w:rPr>
                                      <w:b/>
                                      <w:sz w:val="21"/>
                                    </w:rPr>
                                    <w:tab/>
                                  </w:r>
                                  <w:r>
                                    <w:rPr>
                                      <w:b/>
                                      <w:sz w:val="21"/>
                                    </w:rPr>
                                    <w:t>注</w:t>
                                  </w:r>
                                </w:p>
                              </w:tc>
                            </w:tr>
                            <w:tr w14:paraId="3F51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5C9BE3F0">
                                  <w:pPr>
                                    <w:rPr>
                                      <w:sz w:val="2"/>
                                      <w:szCs w:val="2"/>
                                    </w:rPr>
                                  </w:pPr>
                                </w:p>
                              </w:tc>
                              <w:tc>
                                <w:tcPr>
                                  <w:tcW w:w="1155" w:type="dxa"/>
                                  <w:vMerge w:val="continue"/>
                                  <w:tcBorders>
                                    <w:top w:val="nil"/>
                                  </w:tcBorders>
                                </w:tcPr>
                                <w:p w14:paraId="183636B5">
                                  <w:pPr>
                                    <w:rPr>
                                      <w:sz w:val="2"/>
                                      <w:szCs w:val="2"/>
                                    </w:rPr>
                                  </w:pPr>
                                </w:p>
                              </w:tc>
                              <w:tc>
                                <w:tcPr>
                                  <w:tcW w:w="1365" w:type="dxa"/>
                                </w:tcPr>
                                <w:p w14:paraId="222AA5D6">
                                  <w:pPr>
                                    <w:pStyle w:val="8"/>
                                    <w:spacing w:before="10"/>
                                    <w:rPr>
                                      <w:sz w:val="18"/>
                                    </w:rPr>
                                  </w:pPr>
                                </w:p>
                                <w:p w14:paraId="72DEE571">
                                  <w:pPr>
                                    <w:pStyle w:val="8"/>
                                    <w:spacing w:before="1"/>
                                    <w:ind w:left="261"/>
                                    <w:rPr>
                                      <w:b/>
                                      <w:sz w:val="21"/>
                                    </w:rPr>
                                  </w:pPr>
                                  <w:r>
                                    <w:rPr>
                                      <w:b/>
                                      <w:sz w:val="21"/>
                                    </w:rPr>
                                    <w:t>主项名称</w:t>
                                  </w:r>
                                </w:p>
                              </w:tc>
                              <w:tc>
                                <w:tcPr>
                                  <w:tcW w:w="1050" w:type="dxa"/>
                                </w:tcPr>
                                <w:p w14:paraId="508814A1">
                                  <w:pPr>
                                    <w:pStyle w:val="8"/>
                                    <w:spacing w:before="144" w:line="213" w:lineRule="auto"/>
                                    <w:ind w:left="314" w:right="303"/>
                                    <w:rPr>
                                      <w:b/>
                                      <w:sz w:val="21"/>
                                    </w:rPr>
                                  </w:pPr>
                                  <w:r>
                                    <w:rPr>
                                      <w:b/>
                                      <w:sz w:val="21"/>
                                    </w:rPr>
                                    <w:t>子项名称</w:t>
                                  </w:r>
                                </w:p>
                              </w:tc>
                              <w:tc>
                                <w:tcPr>
                                  <w:tcW w:w="1575" w:type="dxa"/>
                                </w:tcPr>
                                <w:p w14:paraId="55AA3A2B">
                                  <w:pPr>
                                    <w:pStyle w:val="8"/>
                                    <w:spacing w:before="24" w:line="213" w:lineRule="auto"/>
                                    <w:ind w:left="366" w:right="248" w:hanging="106"/>
                                    <w:rPr>
                                      <w:b/>
                                      <w:sz w:val="21"/>
                                    </w:rPr>
                                  </w:pPr>
                                  <w:r>
                                    <w:rPr>
                                      <w:b/>
                                      <w:sz w:val="21"/>
                                    </w:rPr>
                                    <w:t>州级、市级审批指导</w:t>
                                  </w:r>
                                </w:p>
                                <w:p w14:paraId="2A95D1E1">
                                  <w:pPr>
                                    <w:pStyle w:val="8"/>
                                    <w:spacing w:line="230" w:lineRule="exact"/>
                                    <w:ind w:left="157"/>
                                    <w:rPr>
                                      <w:b/>
                                      <w:sz w:val="21"/>
                                    </w:rPr>
                                  </w:pPr>
                                  <w:r>
                                    <w:rPr>
                                      <w:b/>
                                      <w:sz w:val="21"/>
                                    </w:rPr>
                                    <w:t>（实施）部门</w:t>
                                  </w:r>
                                </w:p>
                              </w:tc>
                              <w:tc>
                                <w:tcPr>
                                  <w:tcW w:w="735" w:type="dxa"/>
                                </w:tcPr>
                                <w:p w14:paraId="60925454">
                                  <w:pPr>
                                    <w:pStyle w:val="8"/>
                                    <w:spacing w:before="144" w:line="213" w:lineRule="auto"/>
                                    <w:ind w:left="156" w:right="145"/>
                                    <w:rPr>
                                      <w:b/>
                                      <w:sz w:val="21"/>
                                    </w:rPr>
                                  </w:pPr>
                                  <w:r>
                                    <w:rPr>
                                      <w:b/>
                                      <w:sz w:val="21"/>
                                    </w:rPr>
                                    <w:t>行使层级</w:t>
                                  </w:r>
                                </w:p>
                              </w:tc>
                              <w:tc>
                                <w:tcPr>
                                  <w:tcW w:w="2625" w:type="dxa"/>
                                  <w:vMerge w:val="continue"/>
                                  <w:tcBorders>
                                    <w:top w:val="nil"/>
                                  </w:tcBorders>
                                </w:tcPr>
                                <w:p w14:paraId="0F0E8D9D">
                                  <w:pPr>
                                    <w:rPr>
                                      <w:sz w:val="2"/>
                                      <w:szCs w:val="2"/>
                                    </w:rPr>
                                  </w:pPr>
                                </w:p>
                              </w:tc>
                              <w:tc>
                                <w:tcPr>
                                  <w:tcW w:w="1260" w:type="dxa"/>
                                  <w:vMerge w:val="continue"/>
                                  <w:tcBorders>
                                    <w:top w:val="nil"/>
                                  </w:tcBorders>
                                </w:tcPr>
                                <w:p w14:paraId="1B88A097">
                                  <w:pPr>
                                    <w:rPr>
                                      <w:sz w:val="2"/>
                                      <w:szCs w:val="2"/>
                                    </w:rPr>
                                  </w:pPr>
                                </w:p>
                              </w:tc>
                              <w:tc>
                                <w:tcPr>
                                  <w:tcW w:w="1365" w:type="dxa"/>
                                  <w:vMerge w:val="continue"/>
                                  <w:tcBorders>
                                    <w:top w:val="nil"/>
                                  </w:tcBorders>
                                </w:tcPr>
                                <w:p w14:paraId="15EB3874">
                                  <w:pPr>
                                    <w:rPr>
                                      <w:sz w:val="2"/>
                                      <w:szCs w:val="2"/>
                                    </w:rPr>
                                  </w:pPr>
                                </w:p>
                              </w:tc>
                              <w:tc>
                                <w:tcPr>
                                  <w:tcW w:w="3465" w:type="dxa"/>
                                  <w:vMerge w:val="continue"/>
                                  <w:tcBorders>
                                    <w:top w:val="nil"/>
                                  </w:tcBorders>
                                </w:tcPr>
                                <w:p w14:paraId="4E510A9D">
                                  <w:pPr>
                                    <w:rPr>
                                      <w:sz w:val="2"/>
                                      <w:szCs w:val="2"/>
                                    </w:rPr>
                                  </w:pPr>
                                </w:p>
                              </w:tc>
                            </w:tr>
                            <w:tr w14:paraId="0A90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735" w:type="dxa"/>
                                </w:tcPr>
                                <w:p w14:paraId="0CB321BE">
                                  <w:pPr>
                                    <w:pStyle w:val="8"/>
                                    <w:rPr>
                                      <w:sz w:val="20"/>
                                    </w:rPr>
                                  </w:pPr>
                                </w:p>
                                <w:p w14:paraId="6F31AB0B">
                                  <w:pPr>
                                    <w:pStyle w:val="8"/>
                                    <w:rPr>
                                      <w:sz w:val="20"/>
                                    </w:rPr>
                                  </w:pPr>
                                </w:p>
                                <w:p w14:paraId="36C261C5">
                                  <w:pPr>
                                    <w:pStyle w:val="8"/>
                                    <w:spacing w:before="10"/>
                                    <w:rPr>
                                      <w:sz w:val="19"/>
                                    </w:rPr>
                                  </w:pPr>
                                </w:p>
                                <w:p w14:paraId="4DCF320B">
                                  <w:pPr>
                                    <w:pStyle w:val="8"/>
                                    <w:ind w:left="10"/>
                                    <w:jc w:val="center"/>
                                    <w:rPr>
                                      <w:sz w:val="21"/>
                                    </w:rPr>
                                  </w:pPr>
                                  <w:r>
                                    <w:rPr>
                                      <w:w w:val="99"/>
                                      <w:sz w:val="21"/>
                                    </w:rPr>
                                    <w:t>6</w:t>
                                  </w:r>
                                </w:p>
                              </w:tc>
                              <w:tc>
                                <w:tcPr>
                                  <w:tcW w:w="1155" w:type="dxa"/>
                                </w:tcPr>
                                <w:p w14:paraId="2BF0831A">
                                  <w:pPr>
                                    <w:pStyle w:val="8"/>
                                    <w:spacing w:before="10"/>
                                    <w:rPr>
                                      <w:sz w:val="14"/>
                                    </w:rPr>
                                  </w:pPr>
                                </w:p>
                                <w:p w14:paraId="10FC7FB5">
                                  <w:pPr>
                                    <w:pStyle w:val="8"/>
                                    <w:spacing w:line="213" w:lineRule="auto"/>
                                    <w:ind w:left="50" w:right="43"/>
                                    <w:jc w:val="both"/>
                                    <w:rPr>
                                      <w:sz w:val="21"/>
                                    </w:rPr>
                                  </w:pPr>
                                  <w:r>
                                    <w:rPr>
                                      <w:sz w:val="21"/>
                                    </w:rPr>
                                    <w:t>涉及自然资源主管部门直接出让采矿权情形的矿产资源储量报告编制</w:t>
                                  </w:r>
                                </w:p>
                              </w:tc>
                              <w:tc>
                                <w:tcPr>
                                  <w:tcW w:w="1365" w:type="dxa"/>
                                </w:tcPr>
                                <w:p w14:paraId="0DDF4972">
                                  <w:pPr>
                                    <w:pStyle w:val="8"/>
                                    <w:rPr>
                                      <w:sz w:val="20"/>
                                    </w:rPr>
                                  </w:pPr>
                                </w:p>
                                <w:p w14:paraId="1552D9C7">
                                  <w:pPr>
                                    <w:pStyle w:val="8"/>
                                    <w:rPr>
                                      <w:sz w:val="20"/>
                                    </w:rPr>
                                  </w:pPr>
                                </w:p>
                                <w:p w14:paraId="40CBF149">
                                  <w:pPr>
                                    <w:pStyle w:val="8"/>
                                    <w:spacing w:before="157" w:line="213" w:lineRule="auto"/>
                                    <w:ind w:left="472" w:right="42" w:hanging="420"/>
                                    <w:rPr>
                                      <w:sz w:val="21"/>
                                    </w:rPr>
                                  </w:pPr>
                                  <w:r>
                                    <w:rPr>
                                      <w:sz w:val="21"/>
                                    </w:rPr>
                                    <w:t>开采矿产资源审批</w:t>
                                  </w:r>
                                </w:p>
                              </w:tc>
                              <w:tc>
                                <w:tcPr>
                                  <w:tcW w:w="1050" w:type="dxa"/>
                                </w:tcPr>
                                <w:p w14:paraId="202FB58D">
                                  <w:pPr>
                                    <w:pStyle w:val="8"/>
                                    <w:rPr>
                                      <w:sz w:val="20"/>
                                    </w:rPr>
                                  </w:pPr>
                                </w:p>
                                <w:p w14:paraId="12BFEEE9">
                                  <w:pPr>
                                    <w:pStyle w:val="8"/>
                                    <w:rPr>
                                      <w:sz w:val="20"/>
                                    </w:rPr>
                                  </w:pPr>
                                </w:p>
                                <w:p w14:paraId="459A82C1">
                                  <w:pPr>
                                    <w:pStyle w:val="8"/>
                                    <w:spacing w:before="157" w:line="213" w:lineRule="auto"/>
                                    <w:ind w:left="209" w:right="96" w:hanging="106"/>
                                    <w:rPr>
                                      <w:sz w:val="21"/>
                                    </w:rPr>
                                  </w:pPr>
                                  <w:r>
                                    <w:rPr>
                                      <w:sz w:val="21"/>
                                    </w:rPr>
                                    <w:t>新设采矿权登记</w:t>
                                  </w:r>
                                </w:p>
                              </w:tc>
                              <w:tc>
                                <w:tcPr>
                                  <w:tcW w:w="1575" w:type="dxa"/>
                                </w:tcPr>
                                <w:p w14:paraId="05CF7F20">
                                  <w:pPr>
                                    <w:pStyle w:val="8"/>
                                    <w:rPr>
                                      <w:sz w:val="20"/>
                                    </w:rPr>
                                  </w:pPr>
                                </w:p>
                                <w:p w14:paraId="18BD81D0">
                                  <w:pPr>
                                    <w:pStyle w:val="8"/>
                                    <w:rPr>
                                      <w:sz w:val="20"/>
                                    </w:rPr>
                                  </w:pPr>
                                </w:p>
                                <w:p w14:paraId="5E952911">
                                  <w:pPr>
                                    <w:pStyle w:val="8"/>
                                    <w:spacing w:before="10"/>
                                    <w:rPr>
                                      <w:sz w:val="19"/>
                                    </w:rPr>
                                  </w:pPr>
                                </w:p>
                                <w:p w14:paraId="7A987D78">
                                  <w:pPr>
                                    <w:pStyle w:val="8"/>
                                    <w:ind w:left="30" w:right="23"/>
                                    <w:jc w:val="center"/>
                                    <w:rPr>
                                      <w:sz w:val="21"/>
                                    </w:rPr>
                                  </w:pPr>
                                  <w:r>
                                    <w:rPr>
                                      <w:sz w:val="21"/>
                                    </w:rPr>
                                    <w:t>市自然资源局</w:t>
                                  </w:r>
                                </w:p>
                              </w:tc>
                              <w:tc>
                                <w:tcPr>
                                  <w:tcW w:w="735" w:type="dxa"/>
                                </w:tcPr>
                                <w:p w14:paraId="556D224E">
                                  <w:pPr>
                                    <w:pStyle w:val="8"/>
                                    <w:rPr>
                                      <w:sz w:val="20"/>
                                    </w:rPr>
                                  </w:pPr>
                                </w:p>
                                <w:p w14:paraId="637C3951">
                                  <w:pPr>
                                    <w:pStyle w:val="8"/>
                                    <w:rPr>
                                      <w:sz w:val="20"/>
                                    </w:rPr>
                                  </w:pPr>
                                </w:p>
                                <w:p w14:paraId="1EC47458">
                                  <w:pPr>
                                    <w:pStyle w:val="8"/>
                                    <w:spacing w:before="10"/>
                                    <w:rPr>
                                      <w:sz w:val="19"/>
                                    </w:rPr>
                                  </w:pPr>
                                </w:p>
                                <w:p w14:paraId="78F8EEDA">
                                  <w:pPr>
                                    <w:pStyle w:val="8"/>
                                    <w:ind w:left="30" w:right="24"/>
                                    <w:jc w:val="center"/>
                                    <w:rPr>
                                      <w:sz w:val="21"/>
                                    </w:rPr>
                                  </w:pPr>
                                  <w:r>
                                    <w:rPr>
                                      <w:sz w:val="21"/>
                                    </w:rPr>
                                    <w:t>州、县</w:t>
                                  </w:r>
                                </w:p>
                              </w:tc>
                              <w:tc>
                                <w:tcPr>
                                  <w:tcW w:w="2625" w:type="dxa"/>
                                </w:tcPr>
                                <w:p w14:paraId="6EE8DA47">
                                  <w:pPr>
                                    <w:pStyle w:val="8"/>
                                    <w:rPr>
                                      <w:sz w:val="20"/>
                                    </w:rPr>
                                  </w:pPr>
                                </w:p>
                                <w:p w14:paraId="25764627">
                                  <w:pPr>
                                    <w:pStyle w:val="8"/>
                                    <w:spacing w:before="173" w:line="213" w:lineRule="auto"/>
                                    <w:ind w:left="14" w:right="3"/>
                                    <w:jc w:val="both"/>
                                    <w:rPr>
                                      <w:sz w:val="21"/>
                                    </w:rPr>
                                  </w:pPr>
                                  <w:r>
                                    <w:rPr>
                                      <w:spacing w:val="5"/>
                                      <w:sz w:val="21"/>
                                    </w:rPr>
                                    <w:t>《自然资源部办公厅关于矿产资源储量评审备案管理若</w:t>
                                  </w:r>
                                  <w:r>
                                    <w:rPr>
                                      <w:spacing w:val="-5"/>
                                      <w:sz w:val="21"/>
                                    </w:rPr>
                                    <w:t>干事项的通知》</w:t>
                                  </w:r>
                                  <w:r>
                                    <w:rPr>
                                      <w:sz w:val="21"/>
                                    </w:rPr>
                                    <w:t>（</w:t>
                                  </w:r>
                                  <w:r>
                                    <w:rPr>
                                      <w:spacing w:val="-3"/>
                                      <w:sz w:val="21"/>
                                    </w:rPr>
                                    <w:t xml:space="preserve"> 自然资办发〔2020〕26</w:t>
                                  </w:r>
                                  <w:r>
                                    <w:rPr>
                                      <w:spacing w:val="-27"/>
                                      <w:sz w:val="21"/>
                                    </w:rPr>
                                    <w:t xml:space="preserve"> 号</w:t>
                                  </w:r>
                                  <w:r>
                                    <w:rPr>
                                      <w:sz w:val="21"/>
                                    </w:rPr>
                                    <w:t>）</w:t>
                                  </w:r>
                                </w:p>
                              </w:tc>
                              <w:tc>
                                <w:tcPr>
                                  <w:tcW w:w="1260" w:type="dxa"/>
                                </w:tcPr>
                                <w:p w14:paraId="216A9066">
                                  <w:pPr>
                                    <w:pStyle w:val="8"/>
                                    <w:rPr>
                                      <w:sz w:val="20"/>
                                    </w:rPr>
                                  </w:pPr>
                                </w:p>
                                <w:p w14:paraId="02E5377A">
                                  <w:pPr>
                                    <w:pStyle w:val="8"/>
                                    <w:rPr>
                                      <w:sz w:val="20"/>
                                    </w:rPr>
                                  </w:pPr>
                                </w:p>
                                <w:p w14:paraId="4876E0E1">
                                  <w:pPr>
                                    <w:pStyle w:val="8"/>
                                    <w:spacing w:before="157" w:line="213" w:lineRule="auto"/>
                                    <w:ind w:left="209" w:right="94" w:hanging="106"/>
                                    <w:rPr>
                                      <w:sz w:val="21"/>
                                    </w:rPr>
                                  </w:pPr>
                                  <w:r>
                                    <w:rPr>
                                      <w:sz w:val="21"/>
                                    </w:rPr>
                                    <w:t>具备相应资格的机构</w:t>
                                  </w:r>
                                </w:p>
                              </w:tc>
                              <w:tc>
                                <w:tcPr>
                                  <w:tcW w:w="1365" w:type="dxa"/>
                                </w:tcPr>
                                <w:p w14:paraId="2784A781">
                                  <w:pPr>
                                    <w:pStyle w:val="8"/>
                                    <w:rPr>
                                      <w:sz w:val="20"/>
                                    </w:rPr>
                                  </w:pPr>
                                </w:p>
                                <w:p w14:paraId="629BFCA1">
                                  <w:pPr>
                                    <w:pStyle w:val="8"/>
                                    <w:rPr>
                                      <w:sz w:val="20"/>
                                    </w:rPr>
                                  </w:pPr>
                                </w:p>
                                <w:p w14:paraId="329BC63D">
                                  <w:pPr>
                                    <w:pStyle w:val="8"/>
                                    <w:spacing w:before="157" w:line="213" w:lineRule="auto"/>
                                    <w:ind w:left="471" w:right="43" w:hanging="420"/>
                                    <w:rPr>
                                      <w:sz w:val="21"/>
                                    </w:rPr>
                                  </w:pPr>
                                  <w:r>
                                    <w:rPr>
                                      <w:sz w:val="21"/>
                                    </w:rPr>
                                    <w:t>矿产资源储量报告</w:t>
                                  </w:r>
                                </w:p>
                              </w:tc>
                              <w:tc>
                                <w:tcPr>
                                  <w:tcW w:w="3465" w:type="dxa"/>
                                </w:tcPr>
                                <w:p w14:paraId="0CA0AC9F">
                                  <w:pPr>
                                    <w:pStyle w:val="8"/>
                                    <w:rPr>
                                      <w:sz w:val="20"/>
                                    </w:rPr>
                                  </w:pPr>
                                </w:p>
                                <w:p w14:paraId="292E29C3">
                                  <w:pPr>
                                    <w:pStyle w:val="8"/>
                                    <w:spacing w:before="173"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41406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735" w:type="dxa"/>
                                </w:tcPr>
                                <w:p w14:paraId="54606C56">
                                  <w:pPr>
                                    <w:pStyle w:val="8"/>
                                    <w:rPr>
                                      <w:sz w:val="20"/>
                                    </w:rPr>
                                  </w:pPr>
                                </w:p>
                                <w:p w14:paraId="3449D46A">
                                  <w:pPr>
                                    <w:pStyle w:val="8"/>
                                    <w:rPr>
                                      <w:sz w:val="20"/>
                                    </w:rPr>
                                  </w:pPr>
                                </w:p>
                                <w:p w14:paraId="6D42CC8B">
                                  <w:pPr>
                                    <w:pStyle w:val="8"/>
                                    <w:spacing w:before="5"/>
                                    <w:rPr>
                                      <w:sz w:val="28"/>
                                    </w:rPr>
                                  </w:pPr>
                                </w:p>
                                <w:p w14:paraId="22DA10FB">
                                  <w:pPr>
                                    <w:pStyle w:val="8"/>
                                    <w:ind w:left="10"/>
                                    <w:jc w:val="center"/>
                                    <w:rPr>
                                      <w:sz w:val="21"/>
                                    </w:rPr>
                                  </w:pPr>
                                  <w:r>
                                    <w:rPr>
                                      <w:w w:val="99"/>
                                      <w:sz w:val="21"/>
                                    </w:rPr>
                                    <w:t>7</w:t>
                                  </w:r>
                                </w:p>
                              </w:tc>
                              <w:tc>
                                <w:tcPr>
                                  <w:tcW w:w="1155" w:type="dxa"/>
                                </w:tcPr>
                                <w:p w14:paraId="484CB964">
                                  <w:pPr>
                                    <w:pStyle w:val="8"/>
                                    <w:spacing w:before="180" w:line="213" w:lineRule="auto"/>
                                    <w:ind w:left="50" w:right="43"/>
                                    <w:jc w:val="center"/>
                                    <w:rPr>
                                      <w:sz w:val="21"/>
                                    </w:rPr>
                                  </w:pPr>
                                  <w:r>
                                    <w:rPr>
                                      <w:sz w:val="21"/>
                                    </w:rPr>
                                    <w:t>涉及自然资源主管部门直接出让采矿权情形的矿产资源开发利用方案编制</w:t>
                                  </w:r>
                                </w:p>
                              </w:tc>
                              <w:tc>
                                <w:tcPr>
                                  <w:tcW w:w="1365" w:type="dxa"/>
                                </w:tcPr>
                                <w:p w14:paraId="6FF9EBE1">
                                  <w:pPr>
                                    <w:pStyle w:val="8"/>
                                    <w:rPr>
                                      <w:sz w:val="20"/>
                                    </w:rPr>
                                  </w:pPr>
                                </w:p>
                                <w:p w14:paraId="75C89061">
                                  <w:pPr>
                                    <w:pStyle w:val="8"/>
                                    <w:rPr>
                                      <w:sz w:val="20"/>
                                    </w:rPr>
                                  </w:pPr>
                                </w:p>
                                <w:p w14:paraId="30CDE8A2">
                                  <w:pPr>
                                    <w:pStyle w:val="8"/>
                                    <w:spacing w:before="11"/>
                                    <w:rPr>
                                      <w:sz w:val="20"/>
                                    </w:rPr>
                                  </w:pPr>
                                </w:p>
                                <w:p w14:paraId="0F8BBD29">
                                  <w:pPr>
                                    <w:pStyle w:val="8"/>
                                    <w:spacing w:line="213" w:lineRule="auto"/>
                                    <w:ind w:left="472" w:right="42" w:hanging="420"/>
                                    <w:rPr>
                                      <w:sz w:val="21"/>
                                    </w:rPr>
                                  </w:pPr>
                                  <w:r>
                                    <w:rPr>
                                      <w:sz w:val="21"/>
                                    </w:rPr>
                                    <w:t>开采矿产资源审批</w:t>
                                  </w:r>
                                </w:p>
                              </w:tc>
                              <w:tc>
                                <w:tcPr>
                                  <w:tcW w:w="1050" w:type="dxa"/>
                                </w:tcPr>
                                <w:p w14:paraId="1FE94C69">
                                  <w:pPr>
                                    <w:pStyle w:val="8"/>
                                    <w:rPr>
                                      <w:sz w:val="20"/>
                                    </w:rPr>
                                  </w:pPr>
                                </w:p>
                                <w:p w14:paraId="2BBE74FA">
                                  <w:pPr>
                                    <w:pStyle w:val="8"/>
                                    <w:rPr>
                                      <w:sz w:val="20"/>
                                    </w:rPr>
                                  </w:pPr>
                                </w:p>
                                <w:p w14:paraId="4A133B9A">
                                  <w:pPr>
                                    <w:pStyle w:val="8"/>
                                    <w:spacing w:before="11"/>
                                    <w:rPr>
                                      <w:sz w:val="20"/>
                                    </w:rPr>
                                  </w:pPr>
                                </w:p>
                                <w:p w14:paraId="499AB69B">
                                  <w:pPr>
                                    <w:pStyle w:val="8"/>
                                    <w:spacing w:line="213" w:lineRule="auto"/>
                                    <w:ind w:left="209" w:right="96" w:hanging="106"/>
                                    <w:rPr>
                                      <w:sz w:val="21"/>
                                    </w:rPr>
                                  </w:pPr>
                                  <w:r>
                                    <w:rPr>
                                      <w:sz w:val="21"/>
                                    </w:rPr>
                                    <w:t>新设采矿权登记</w:t>
                                  </w:r>
                                </w:p>
                              </w:tc>
                              <w:tc>
                                <w:tcPr>
                                  <w:tcW w:w="1575" w:type="dxa"/>
                                </w:tcPr>
                                <w:p w14:paraId="6C5E6FE3">
                                  <w:pPr>
                                    <w:pStyle w:val="8"/>
                                    <w:rPr>
                                      <w:sz w:val="20"/>
                                    </w:rPr>
                                  </w:pPr>
                                </w:p>
                                <w:p w14:paraId="6683A6DF">
                                  <w:pPr>
                                    <w:pStyle w:val="8"/>
                                    <w:rPr>
                                      <w:sz w:val="20"/>
                                    </w:rPr>
                                  </w:pPr>
                                </w:p>
                                <w:p w14:paraId="019574E6">
                                  <w:pPr>
                                    <w:pStyle w:val="8"/>
                                    <w:spacing w:before="5"/>
                                    <w:rPr>
                                      <w:sz w:val="28"/>
                                    </w:rPr>
                                  </w:pPr>
                                </w:p>
                                <w:p w14:paraId="565B2B5A">
                                  <w:pPr>
                                    <w:pStyle w:val="8"/>
                                    <w:ind w:left="30" w:right="23"/>
                                    <w:jc w:val="center"/>
                                    <w:rPr>
                                      <w:sz w:val="21"/>
                                    </w:rPr>
                                  </w:pPr>
                                  <w:r>
                                    <w:rPr>
                                      <w:sz w:val="21"/>
                                    </w:rPr>
                                    <w:t>市自然资源局</w:t>
                                  </w:r>
                                </w:p>
                              </w:tc>
                              <w:tc>
                                <w:tcPr>
                                  <w:tcW w:w="735" w:type="dxa"/>
                                </w:tcPr>
                                <w:p w14:paraId="27E58C40">
                                  <w:pPr>
                                    <w:pStyle w:val="8"/>
                                    <w:rPr>
                                      <w:sz w:val="20"/>
                                    </w:rPr>
                                  </w:pPr>
                                </w:p>
                                <w:p w14:paraId="26F10927">
                                  <w:pPr>
                                    <w:pStyle w:val="8"/>
                                    <w:rPr>
                                      <w:sz w:val="20"/>
                                    </w:rPr>
                                  </w:pPr>
                                </w:p>
                                <w:p w14:paraId="3B2BAFCB">
                                  <w:pPr>
                                    <w:pStyle w:val="8"/>
                                    <w:spacing w:before="5"/>
                                    <w:rPr>
                                      <w:sz w:val="28"/>
                                    </w:rPr>
                                  </w:pPr>
                                </w:p>
                                <w:p w14:paraId="0D647753">
                                  <w:pPr>
                                    <w:pStyle w:val="8"/>
                                    <w:ind w:left="30" w:right="24"/>
                                    <w:jc w:val="center"/>
                                    <w:rPr>
                                      <w:sz w:val="21"/>
                                    </w:rPr>
                                  </w:pPr>
                                  <w:r>
                                    <w:rPr>
                                      <w:sz w:val="21"/>
                                    </w:rPr>
                                    <w:t>州、县</w:t>
                                  </w:r>
                                </w:p>
                              </w:tc>
                              <w:tc>
                                <w:tcPr>
                                  <w:tcW w:w="2625" w:type="dxa"/>
                                </w:tcPr>
                                <w:p w14:paraId="6025ABA1">
                                  <w:pPr>
                                    <w:pStyle w:val="8"/>
                                    <w:spacing w:before="5"/>
                                    <w:rPr>
                                      <w:sz w:val="23"/>
                                    </w:rPr>
                                  </w:pPr>
                                </w:p>
                                <w:p w14:paraId="4F5C154F">
                                  <w:pPr>
                                    <w:pStyle w:val="8"/>
                                    <w:spacing w:line="213" w:lineRule="auto"/>
                                    <w:ind w:left="14" w:right="6"/>
                                    <w:rPr>
                                      <w:sz w:val="21"/>
                                    </w:rPr>
                                  </w:pPr>
                                  <w:r>
                                    <w:rPr>
                                      <w:sz w:val="21"/>
                                    </w:rPr>
                                    <w:t>《矿产资源开采登记管理办法》</w:t>
                                  </w:r>
                                </w:p>
                                <w:p w14:paraId="52D25733">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tcPr>
                                <w:p w14:paraId="774D3F06">
                                  <w:pPr>
                                    <w:pStyle w:val="8"/>
                                    <w:rPr>
                                      <w:sz w:val="20"/>
                                    </w:rPr>
                                  </w:pPr>
                                </w:p>
                                <w:p w14:paraId="7B993CFD">
                                  <w:pPr>
                                    <w:pStyle w:val="8"/>
                                    <w:rPr>
                                      <w:sz w:val="20"/>
                                    </w:rPr>
                                  </w:pPr>
                                </w:p>
                                <w:p w14:paraId="5A66F5DD">
                                  <w:pPr>
                                    <w:pStyle w:val="8"/>
                                    <w:spacing w:before="11"/>
                                    <w:rPr>
                                      <w:sz w:val="20"/>
                                    </w:rPr>
                                  </w:pPr>
                                </w:p>
                                <w:p w14:paraId="7AD59F81">
                                  <w:pPr>
                                    <w:pStyle w:val="8"/>
                                    <w:spacing w:line="213" w:lineRule="auto"/>
                                    <w:ind w:left="209" w:right="94" w:hanging="106"/>
                                    <w:rPr>
                                      <w:sz w:val="21"/>
                                    </w:rPr>
                                  </w:pPr>
                                  <w:r>
                                    <w:rPr>
                                      <w:sz w:val="21"/>
                                    </w:rPr>
                                    <w:t>具备设计能力的单位</w:t>
                                  </w:r>
                                </w:p>
                              </w:tc>
                              <w:tc>
                                <w:tcPr>
                                  <w:tcW w:w="1365" w:type="dxa"/>
                                </w:tcPr>
                                <w:p w14:paraId="3CC6D6AA">
                                  <w:pPr>
                                    <w:pStyle w:val="8"/>
                                    <w:rPr>
                                      <w:sz w:val="20"/>
                                    </w:rPr>
                                  </w:pPr>
                                </w:p>
                                <w:p w14:paraId="6A36173A">
                                  <w:pPr>
                                    <w:pStyle w:val="8"/>
                                    <w:rPr>
                                      <w:sz w:val="20"/>
                                    </w:rPr>
                                  </w:pPr>
                                </w:p>
                                <w:p w14:paraId="436895CF">
                                  <w:pPr>
                                    <w:pStyle w:val="8"/>
                                    <w:spacing w:before="11"/>
                                    <w:rPr>
                                      <w:sz w:val="20"/>
                                    </w:rPr>
                                  </w:pPr>
                                </w:p>
                                <w:p w14:paraId="2D044E69">
                                  <w:pPr>
                                    <w:pStyle w:val="8"/>
                                    <w:spacing w:line="213" w:lineRule="auto"/>
                                    <w:ind w:left="262" w:right="43" w:hanging="212"/>
                                    <w:rPr>
                                      <w:sz w:val="21"/>
                                    </w:rPr>
                                  </w:pPr>
                                  <w:r>
                                    <w:rPr>
                                      <w:sz w:val="21"/>
                                    </w:rPr>
                                    <w:t>矿产资源开发利用方案</w:t>
                                  </w:r>
                                </w:p>
                              </w:tc>
                              <w:tc>
                                <w:tcPr>
                                  <w:tcW w:w="3465" w:type="dxa"/>
                                </w:tcPr>
                                <w:p w14:paraId="09931C1F">
                                  <w:pPr>
                                    <w:pStyle w:val="8"/>
                                    <w:rPr>
                                      <w:sz w:val="20"/>
                                    </w:rPr>
                                  </w:pPr>
                                </w:p>
                                <w:p w14:paraId="423EAEF7">
                                  <w:pPr>
                                    <w:pStyle w:val="8"/>
                                    <w:spacing w:before="1"/>
                                    <w:rPr>
                                      <w:sz w:val="22"/>
                                    </w:rPr>
                                  </w:pPr>
                                </w:p>
                                <w:p w14:paraId="2E694BDE">
                                  <w:pPr>
                                    <w:pStyle w:val="8"/>
                                    <w:spacing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1448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735" w:type="dxa"/>
                                  <w:vMerge w:val="restart"/>
                                </w:tcPr>
                                <w:p w14:paraId="702EC202">
                                  <w:pPr>
                                    <w:pStyle w:val="8"/>
                                    <w:rPr>
                                      <w:sz w:val="20"/>
                                    </w:rPr>
                                  </w:pPr>
                                </w:p>
                                <w:p w14:paraId="7132A8FE">
                                  <w:pPr>
                                    <w:pStyle w:val="8"/>
                                    <w:rPr>
                                      <w:sz w:val="20"/>
                                    </w:rPr>
                                  </w:pPr>
                                </w:p>
                                <w:p w14:paraId="42B21B07">
                                  <w:pPr>
                                    <w:pStyle w:val="8"/>
                                    <w:rPr>
                                      <w:sz w:val="20"/>
                                    </w:rPr>
                                  </w:pPr>
                                </w:p>
                                <w:p w14:paraId="20B93773">
                                  <w:pPr>
                                    <w:pStyle w:val="8"/>
                                    <w:spacing w:before="5"/>
                                    <w:rPr>
                                      <w:sz w:val="19"/>
                                    </w:rPr>
                                  </w:pPr>
                                </w:p>
                                <w:p w14:paraId="32F29919">
                                  <w:pPr>
                                    <w:pStyle w:val="8"/>
                                    <w:ind w:left="10"/>
                                    <w:jc w:val="center"/>
                                    <w:rPr>
                                      <w:sz w:val="21"/>
                                    </w:rPr>
                                  </w:pPr>
                                  <w:r>
                                    <w:rPr>
                                      <w:w w:val="99"/>
                                      <w:sz w:val="21"/>
                                    </w:rPr>
                                    <w:t>8</w:t>
                                  </w:r>
                                </w:p>
                              </w:tc>
                              <w:tc>
                                <w:tcPr>
                                  <w:tcW w:w="1155" w:type="dxa"/>
                                  <w:vMerge w:val="restart"/>
                                </w:tcPr>
                                <w:p w14:paraId="267A07D2">
                                  <w:pPr>
                                    <w:pStyle w:val="8"/>
                                    <w:rPr>
                                      <w:sz w:val="20"/>
                                    </w:rPr>
                                  </w:pPr>
                                </w:p>
                                <w:p w14:paraId="547D5805">
                                  <w:pPr>
                                    <w:pStyle w:val="8"/>
                                    <w:rPr>
                                      <w:sz w:val="20"/>
                                    </w:rPr>
                                  </w:pPr>
                                </w:p>
                                <w:p w14:paraId="197D097E">
                                  <w:pPr>
                                    <w:pStyle w:val="8"/>
                                    <w:rPr>
                                      <w:sz w:val="20"/>
                                    </w:rPr>
                                  </w:pPr>
                                </w:p>
                                <w:p w14:paraId="2B2171CC">
                                  <w:pPr>
                                    <w:pStyle w:val="8"/>
                                    <w:spacing w:before="151" w:line="213" w:lineRule="auto"/>
                                    <w:ind w:left="156" w:right="43" w:hanging="106"/>
                                    <w:rPr>
                                      <w:sz w:val="21"/>
                                    </w:rPr>
                                  </w:pPr>
                                  <w:r>
                                    <w:rPr>
                                      <w:sz w:val="21"/>
                                    </w:rPr>
                                    <w:t>矿业权出让收益评估</w:t>
                                  </w:r>
                                </w:p>
                              </w:tc>
                              <w:tc>
                                <w:tcPr>
                                  <w:tcW w:w="1365" w:type="dxa"/>
                                  <w:vMerge w:val="restart"/>
                                </w:tcPr>
                                <w:p w14:paraId="709475FC">
                                  <w:pPr>
                                    <w:pStyle w:val="8"/>
                                    <w:rPr>
                                      <w:sz w:val="20"/>
                                    </w:rPr>
                                  </w:pPr>
                                </w:p>
                                <w:p w14:paraId="2CC81F61">
                                  <w:pPr>
                                    <w:pStyle w:val="8"/>
                                    <w:rPr>
                                      <w:sz w:val="20"/>
                                    </w:rPr>
                                  </w:pPr>
                                </w:p>
                                <w:p w14:paraId="7B224A96">
                                  <w:pPr>
                                    <w:pStyle w:val="8"/>
                                    <w:rPr>
                                      <w:sz w:val="20"/>
                                    </w:rPr>
                                  </w:pPr>
                                </w:p>
                                <w:p w14:paraId="5AB10866">
                                  <w:pPr>
                                    <w:pStyle w:val="8"/>
                                    <w:spacing w:before="151" w:line="213" w:lineRule="auto"/>
                                    <w:ind w:left="472" w:right="42" w:hanging="420"/>
                                    <w:rPr>
                                      <w:sz w:val="21"/>
                                    </w:rPr>
                                  </w:pPr>
                                  <w:r>
                                    <w:rPr>
                                      <w:sz w:val="21"/>
                                    </w:rPr>
                                    <w:t>开采矿产资源审批</w:t>
                                  </w:r>
                                </w:p>
                              </w:tc>
                              <w:tc>
                                <w:tcPr>
                                  <w:tcW w:w="1050" w:type="dxa"/>
                                </w:tcPr>
                                <w:p w14:paraId="3FDFCABA">
                                  <w:pPr>
                                    <w:pStyle w:val="8"/>
                                    <w:spacing w:before="94" w:line="213" w:lineRule="auto"/>
                                    <w:ind w:left="209" w:right="96" w:hanging="106"/>
                                    <w:rPr>
                                      <w:sz w:val="21"/>
                                    </w:rPr>
                                  </w:pPr>
                                  <w:r>
                                    <w:rPr>
                                      <w:sz w:val="21"/>
                                    </w:rPr>
                                    <w:t>新设采矿权登记</w:t>
                                  </w:r>
                                </w:p>
                              </w:tc>
                              <w:tc>
                                <w:tcPr>
                                  <w:tcW w:w="1575" w:type="dxa"/>
                                </w:tcPr>
                                <w:p w14:paraId="6922B5F4">
                                  <w:pPr>
                                    <w:pStyle w:val="8"/>
                                    <w:spacing w:before="12"/>
                                    <w:rPr>
                                      <w:sz w:val="14"/>
                                    </w:rPr>
                                  </w:pPr>
                                </w:p>
                                <w:p w14:paraId="5665E9F0">
                                  <w:pPr>
                                    <w:pStyle w:val="8"/>
                                    <w:ind w:left="30" w:right="23"/>
                                    <w:jc w:val="center"/>
                                    <w:rPr>
                                      <w:sz w:val="21"/>
                                    </w:rPr>
                                  </w:pPr>
                                  <w:r>
                                    <w:rPr>
                                      <w:sz w:val="21"/>
                                    </w:rPr>
                                    <w:t>市自然资源局</w:t>
                                  </w:r>
                                </w:p>
                              </w:tc>
                              <w:tc>
                                <w:tcPr>
                                  <w:tcW w:w="735" w:type="dxa"/>
                                </w:tcPr>
                                <w:p w14:paraId="72831DE2">
                                  <w:pPr>
                                    <w:pStyle w:val="8"/>
                                    <w:spacing w:before="12"/>
                                    <w:rPr>
                                      <w:sz w:val="14"/>
                                    </w:rPr>
                                  </w:pPr>
                                </w:p>
                                <w:p w14:paraId="6C6F9D50">
                                  <w:pPr>
                                    <w:pStyle w:val="8"/>
                                    <w:ind w:left="30" w:right="24"/>
                                    <w:jc w:val="center"/>
                                    <w:rPr>
                                      <w:sz w:val="21"/>
                                    </w:rPr>
                                  </w:pPr>
                                  <w:r>
                                    <w:rPr>
                                      <w:sz w:val="21"/>
                                    </w:rPr>
                                    <w:t>州、县</w:t>
                                  </w:r>
                                </w:p>
                              </w:tc>
                              <w:tc>
                                <w:tcPr>
                                  <w:tcW w:w="2625" w:type="dxa"/>
                                  <w:vMerge w:val="restart"/>
                                </w:tcPr>
                                <w:p w14:paraId="17B4569C">
                                  <w:pPr>
                                    <w:pStyle w:val="8"/>
                                    <w:spacing w:before="8"/>
                                    <w:rPr>
                                      <w:sz w:val="15"/>
                                    </w:rPr>
                                  </w:pPr>
                                </w:p>
                                <w:p w14:paraId="10F7EDFE">
                                  <w:pPr>
                                    <w:pStyle w:val="8"/>
                                    <w:spacing w:line="213" w:lineRule="auto"/>
                                    <w:ind w:left="14" w:right="6"/>
                                    <w:rPr>
                                      <w:sz w:val="21"/>
                                    </w:rPr>
                                  </w:pPr>
                                  <w:r>
                                    <w:rPr>
                                      <w:sz w:val="21"/>
                                    </w:rPr>
                                    <w:t>《矿产资源勘查区块登记管理办法》</w:t>
                                  </w:r>
                                </w:p>
                                <w:p w14:paraId="2697D760">
                                  <w:pPr>
                                    <w:pStyle w:val="8"/>
                                    <w:spacing w:before="1" w:line="213" w:lineRule="auto"/>
                                    <w:ind w:left="14" w:right="6"/>
                                    <w:rPr>
                                      <w:sz w:val="21"/>
                                    </w:rPr>
                                  </w:pPr>
                                  <w:r>
                                    <w:rPr>
                                      <w:sz w:val="21"/>
                                    </w:rPr>
                                    <w:t>《矿产资源开采登记管理办法》</w:t>
                                  </w:r>
                                </w:p>
                                <w:p w14:paraId="71B2843A">
                                  <w:pPr>
                                    <w:pStyle w:val="8"/>
                                    <w:spacing w:before="1" w:line="213" w:lineRule="auto"/>
                                    <w:ind w:left="14" w:right="3"/>
                                    <w:jc w:val="both"/>
                                    <w:rPr>
                                      <w:sz w:val="21"/>
                                    </w:rPr>
                                  </w:pPr>
                                  <w:r>
                                    <w:rPr>
                                      <w:spacing w:val="11"/>
                                      <w:sz w:val="21"/>
                                    </w:rPr>
                                    <w:t>《财政部 国土资源部关于</w:t>
                                  </w:r>
                                  <w:r>
                                    <w:rPr>
                                      <w:spacing w:val="5"/>
                                      <w:sz w:val="21"/>
                                    </w:rPr>
                                    <w:t>印发〈矿业权出让收益征收</w:t>
                                  </w:r>
                                  <w:r>
                                    <w:rPr>
                                      <w:spacing w:val="-15"/>
                                      <w:sz w:val="21"/>
                                    </w:rPr>
                                    <w:t>管理暂行办法〉的通知》</w:t>
                                  </w:r>
                                  <w:r>
                                    <w:rPr>
                                      <w:sz w:val="21"/>
                                    </w:rPr>
                                    <w:t>（</w:t>
                                  </w:r>
                                  <w:r>
                                    <w:rPr>
                                      <w:spacing w:val="-11"/>
                                      <w:sz w:val="21"/>
                                    </w:rPr>
                                    <w:t>财</w:t>
                                  </w:r>
                                  <w:r>
                                    <w:rPr>
                                      <w:sz w:val="21"/>
                                    </w:rPr>
                                    <w:t>综〔2017〕35</w:t>
                                  </w:r>
                                  <w:r>
                                    <w:rPr>
                                      <w:spacing w:val="-27"/>
                                      <w:sz w:val="21"/>
                                    </w:rPr>
                                    <w:t xml:space="preserve"> 号</w:t>
                                  </w:r>
                                  <w:r>
                                    <w:rPr>
                                      <w:sz w:val="21"/>
                                    </w:rPr>
                                    <w:t>）</w:t>
                                  </w:r>
                                </w:p>
                              </w:tc>
                              <w:tc>
                                <w:tcPr>
                                  <w:tcW w:w="1260" w:type="dxa"/>
                                  <w:vMerge w:val="restart"/>
                                </w:tcPr>
                                <w:p w14:paraId="3FC7A9AA">
                                  <w:pPr>
                                    <w:pStyle w:val="8"/>
                                    <w:rPr>
                                      <w:sz w:val="20"/>
                                    </w:rPr>
                                  </w:pPr>
                                </w:p>
                                <w:p w14:paraId="712CCBE7">
                                  <w:pPr>
                                    <w:pStyle w:val="8"/>
                                    <w:rPr>
                                      <w:sz w:val="20"/>
                                    </w:rPr>
                                  </w:pPr>
                                </w:p>
                                <w:p w14:paraId="7CCB471C">
                                  <w:pPr>
                                    <w:pStyle w:val="8"/>
                                    <w:spacing w:before="5"/>
                                    <w:rPr>
                                      <w:sz w:val="22"/>
                                    </w:rPr>
                                  </w:pPr>
                                </w:p>
                                <w:p w14:paraId="2055A809">
                                  <w:pPr>
                                    <w:pStyle w:val="8"/>
                                    <w:spacing w:before="1" w:line="213" w:lineRule="auto"/>
                                    <w:ind w:left="104" w:right="94"/>
                                    <w:jc w:val="both"/>
                                    <w:rPr>
                                      <w:sz w:val="21"/>
                                    </w:rPr>
                                  </w:pPr>
                                  <w:r>
                                    <w:rPr>
                                      <w:sz w:val="21"/>
                                    </w:rPr>
                                    <w:t>具备矿业权评估资质的评估机构</w:t>
                                  </w:r>
                                </w:p>
                              </w:tc>
                              <w:tc>
                                <w:tcPr>
                                  <w:tcW w:w="1365" w:type="dxa"/>
                                  <w:vMerge w:val="restart"/>
                                </w:tcPr>
                                <w:p w14:paraId="6A9FA0DB">
                                  <w:pPr>
                                    <w:pStyle w:val="8"/>
                                    <w:rPr>
                                      <w:sz w:val="20"/>
                                    </w:rPr>
                                  </w:pPr>
                                </w:p>
                                <w:p w14:paraId="0A438F39">
                                  <w:pPr>
                                    <w:pStyle w:val="8"/>
                                    <w:rPr>
                                      <w:sz w:val="20"/>
                                    </w:rPr>
                                  </w:pPr>
                                </w:p>
                                <w:p w14:paraId="6745691F">
                                  <w:pPr>
                                    <w:pStyle w:val="8"/>
                                    <w:rPr>
                                      <w:sz w:val="20"/>
                                    </w:rPr>
                                  </w:pPr>
                                </w:p>
                                <w:p w14:paraId="1A8D02EB">
                                  <w:pPr>
                                    <w:pStyle w:val="8"/>
                                    <w:spacing w:before="151" w:line="213" w:lineRule="auto"/>
                                    <w:ind w:left="156" w:right="43" w:hanging="106"/>
                                    <w:rPr>
                                      <w:sz w:val="21"/>
                                    </w:rPr>
                                  </w:pPr>
                                  <w:r>
                                    <w:rPr>
                                      <w:sz w:val="21"/>
                                    </w:rPr>
                                    <w:t>矿业权出让收益评估报告</w:t>
                                  </w:r>
                                </w:p>
                              </w:tc>
                              <w:tc>
                                <w:tcPr>
                                  <w:tcW w:w="3465" w:type="dxa"/>
                                  <w:vMerge w:val="restart"/>
                                </w:tcPr>
                                <w:p w14:paraId="787D9BF4">
                                  <w:pPr>
                                    <w:pStyle w:val="8"/>
                                    <w:rPr>
                                      <w:sz w:val="20"/>
                                    </w:rPr>
                                  </w:pPr>
                                </w:p>
                                <w:p w14:paraId="11B45E7E">
                                  <w:pPr>
                                    <w:pStyle w:val="8"/>
                                    <w:rPr>
                                      <w:sz w:val="20"/>
                                    </w:rPr>
                                  </w:pPr>
                                </w:p>
                                <w:p w14:paraId="0D03815D">
                                  <w:pPr>
                                    <w:pStyle w:val="8"/>
                                    <w:spacing w:before="167" w:line="213" w:lineRule="auto"/>
                                    <w:ind w:left="51" w:right="43"/>
                                    <w:jc w:val="center"/>
                                    <w:rPr>
                                      <w:sz w:val="21"/>
                                    </w:rPr>
                                  </w:pPr>
                                  <w:r>
                                    <w:rPr>
                                      <w:w w:val="95"/>
                                      <w:sz w:val="21"/>
                                    </w:rPr>
                                    <w:t>由审批部门自行组织评审，或者通过竞争性方式选择中介服务机构进行矿业权出让收益评估，并自行承担服务</w:t>
                                  </w:r>
                                  <w:r>
                                    <w:rPr>
                                      <w:sz w:val="21"/>
                                    </w:rPr>
                                    <w:t>费用，不得转嫁给申请人承担。</w:t>
                                  </w:r>
                                </w:p>
                              </w:tc>
                            </w:tr>
                            <w:tr w14:paraId="5D7F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0CBFD26C">
                                  <w:pPr>
                                    <w:rPr>
                                      <w:sz w:val="2"/>
                                      <w:szCs w:val="2"/>
                                    </w:rPr>
                                  </w:pPr>
                                </w:p>
                              </w:tc>
                              <w:tc>
                                <w:tcPr>
                                  <w:tcW w:w="1155" w:type="dxa"/>
                                  <w:vMerge w:val="continue"/>
                                  <w:tcBorders>
                                    <w:top w:val="nil"/>
                                  </w:tcBorders>
                                </w:tcPr>
                                <w:p w14:paraId="5D097E87">
                                  <w:pPr>
                                    <w:rPr>
                                      <w:sz w:val="2"/>
                                      <w:szCs w:val="2"/>
                                    </w:rPr>
                                  </w:pPr>
                                </w:p>
                              </w:tc>
                              <w:tc>
                                <w:tcPr>
                                  <w:tcW w:w="1365" w:type="dxa"/>
                                  <w:vMerge w:val="continue"/>
                                  <w:tcBorders>
                                    <w:top w:val="nil"/>
                                  </w:tcBorders>
                                </w:tcPr>
                                <w:p w14:paraId="53493097">
                                  <w:pPr>
                                    <w:rPr>
                                      <w:sz w:val="2"/>
                                      <w:szCs w:val="2"/>
                                    </w:rPr>
                                  </w:pPr>
                                </w:p>
                              </w:tc>
                              <w:tc>
                                <w:tcPr>
                                  <w:tcW w:w="1050" w:type="dxa"/>
                                </w:tcPr>
                                <w:p w14:paraId="126A9E54">
                                  <w:pPr>
                                    <w:pStyle w:val="8"/>
                                    <w:spacing w:before="39" w:line="213" w:lineRule="auto"/>
                                    <w:ind w:left="209" w:right="96" w:hanging="106"/>
                                    <w:rPr>
                                      <w:sz w:val="21"/>
                                    </w:rPr>
                                  </w:pPr>
                                  <w:r>
                                    <w:rPr>
                                      <w:sz w:val="21"/>
                                    </w:rPr>
                                    <w:t>采矿权变更登记</w:t>
                                  </w:r>
                                </w:p>
                              </w:tc>
                              <w:tc>
                                <w:tcPr>
                                  <w:tcW w:w="1575" w:type="dxa"/>
                                </w:tcPr>
                                <w:p w14:paraId="0AF32CEB">
                                  <w:pPr>
                                    <w:pStyle w:val="8"/>
                                    <w:spacing w:before="136"/>
                                    <w:ind w:left="30" w:right="23"/>
                                    <w:jc w:val="center"/>
                                    <w:rPr>
                                      <w:sz w:val="21"/>
                                    </w:rPr>
                                  </w:pPr>
                                  <w:r>
                                    <w:rPr>
                                      <w:sz w:val="21"/>
                                    </w:rPr>
                                    <w:t>市自然资源局</w:t>
                                  </w:r>
                                </w:p>
                              </w:tc>
                              <w:tc>
                                <w:tcPr>
                                  <w:tcW w:w="735" w:type="dxa"/>
                                </w:tcPr>
                                <w:p w14:paraId="24F65006">
                                  <w:pPr>
                                    <w:pStyle w:val="8"/>
                                    <w:spacing w:before="136"/>
                                    <w:ind w:left="30" w:right="24"/>
                                    <w:jc w:val="center"/>
                                    <w:rPr>
                                      <w:sz w:val="21"/>
                                    </w:rPr>
                                  </w:pPr>
                                  <w:r>
                                    <w:rPr>
                                      <w:sz w:val="21"/>
                                    </w:rPr>
                                    <w:t>州、县</w:t>
                                  </w:r>
                                </w:p>
                              </w:tc>
                              <w:tc>
                                <w:tcPr>
                                  <w:tcW w:w="2625" w:type="dxa"/>
                                  <w:vMerge w:val="continue"/>
                                  <w:tcBorders>
                                    <w:top w:val="nil"/>
                                  </w:tcBorders>
                                </w:tcPr>
                                <w:p w14:paraId="048C3F1B">
                                  <w:pPr>
                                    <w:rPr>
                                      <w:sz w:val="2"/>
                                      <w:szCs w:val="2"/>
                                    </w:rPr>
                                  </w:pPr>
                                </w:p>
                              </w:tc>
                              <w:tc>
                                <w:tcPr>
                                  <w:tcW w:w="1260" w:type="dxa"/>
                                  <w:vMerge w:val="continue"/>
                                  <w:tcBorders>
                                    <w:top w:val="nil"/>
                                  </w:tcBorders>
                                </w:tcPr>
                                <w:p w14:paraId="60546A47">
                                  <w:pPr>
                                    <w:rPr>
                                      <w:sz w:val="2"/>
                                      <w:szCs w:val="2"/>
                                    </w:rPr>
                                  </w:pPr>
                                </w:p>
                              </w:tc>
                              <w:tc>
                                <w:tcPr>
                                  <w:tcW w:w="1365" w:type="dxa"/>
                                  <w:vMerge w:val="continue"/>
                                  <w:tcBorders>
                                    <w:top w:val="nil"/>
                                  </w:tcBorders>
                                </w:tcPr>
                                <w:p w14:paraId="443B08DE">
                                  <w:pPr>
                                    <w:rPr>
                                      <w:sz w:val="2"/>
                                      <w:szCs w:val="2"/>
                                    </w:rPr>
                                  </w:pPr>
                                </w:p>
                              </w:tc>
                              <w:tc>
                                <w:tcPr>
                                  <w:tcW w:w="3465" w:type="dxa"/>
                                  <w:vMerge w:val="continue"/>
                                  <w:tcBorders>
                                    <w:top w:val="nil"/>
                                  </w:tcBorders>
                                </w:tcPr>
                                <w:p w14:paraId="078343BE">
                                  <w:pPr>
                                    <w:rPr>
                                      <w:sz w:val="2"/>
                                      <w:szCs w:val="2"/>
                                    </w:rPr>
                                  </w:pPr>
                                </w:p>
                              </w:tc>
                            </w:tr>
                            <w:tr w14:paraId="3C769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6A7CC081">
                                  <w:pPr>
                                    <w:rPr>
                                      <w:sz w:val="2"/>
                                      <w:szCs w:val="2"/>
                                    </w:rPr>
                                  </w:pPr>
                                </w:p>
                              </w:tc>
                              <w:tc>
                                <w:tcPr>
                                  <w:tcW w:w="1155" w:type="dxa"/>
                                  <w:vMerge w:val="continue"/>
                                  <w:tcBorders>
                                    <w:top w:val="nil"/>
                                  </w:tcBorders>
                                </w:tcPr>
                                <w:p w14:paraId="033FF65C">
                                  <w:pPr>
                                    <w:rPr>
                                      <w:sz w:val="2"/>
                                      <w:szCs w:val="2"/>
                                    </w:rPr>
                                  </w:pPr>
                                </w:p>
                              </w:tc>
                              <w:tc>
                                <w:tcPr>
                                  <w:tcW w:w="1365" w:type="dxa"/>
                                  <w:vMerge w:val="continue"/>
                                  <w:tcBorders>
                                    <w:top w:val="nil"/>
                                  </w:tcBorders>
                                </w:tcPr>
                                <w:p w14:paraId="1D515A19">
                                  <w:pPr>
                                    <w:rPr>
                                      <w:sz w:val="2"/>
                                      <w:szCs w:val="2"/>
                                    </w:rPr>
                                  </w:pPr>
                                </w:p>
                              </w:tc>
                              <w:tc>
                                <w:tcPr>
                                  <w:tcW w:w="1050" w:type="dxa"/>
                                </w:tcPr>
                                <w:p w14:paraId="609BE2AE">
                                  <w:pPr>
                                    <w:pStyle w:val="8"/>
                                    <w:spacing w:before="39" w:line="213" w:lineRule="auto"/>
                                    <w:ind w:left="209" w:right="96" w:hanging="106"/>
                                    <w:rPr>
                                      <w:sz w:val="21"/>
                                    </w:rPr>
                                  </w:pPr>
                                  <w:r>
                                    <w:rPr>
                                      <w:sz w:val="21"/>
                                    </w:rPr>
                                    <w:t>采矿权延续登记</w:t>
                                  </w:r>
                                </w:p>
                              </w:tc>
                              <w:tc>
                                <w:tcPr>
                                  <w:tcW w:w="1575" w:type="dxa"/>
                                </w:tcPr>
                                <w:p w14:paraId="3B897D17">
                                  <w:pPr>
                                    <w:pStyle w:val="8"/>
                                    <w:spacing w:before="135"/>
                                    <w:ind w:left="30" w:right="23"/>
                                    <w:jc w:val="center"/>
                                    <w:rPr>
                                      <w:sz w:val="21"/>
                                    </w:rPr>
                                  </w:pPr>
                                  <w:r>
                                    <w:rPr>
                                      <w:sz w:val="21"/>
                                    </w:rPr>
                                    <w:t>市自然资源局</w:t>
                                  </w:r>
                                </w:p>
                              </w:tc>
                              <w:tc>
                                <w:tcPr>
                                  <w:tcW w:w="735" w:type="dxa"/>
                                </w:tcPr>
                                <w:p w14:paraId="577ED790">
                                  <w:pPr>
                                    <w:pStyle w:val="8"/>
                                    <w:spacing w:before="135"/>
                                    <w:ind w:left="30" w:right="24"/>
                                    <w:jc w:val="center"/>
                                    <w:rPr>
                                      <w:sz w:val="21"/>
                                    </w:rPr>
                                  </w:pPr>
                                  <w:r>
                                    <w:rPr>
                                      <w:sz w:val="21"/>
                                    </w:rPr>
                                    <w:t>州、县</w:t>
                                  </w:r>
                                </w:p>
                              </w:tc>
                              <w:tc>
                                <w:tcPr>
                                  <w:tcW w:w="2625" w:type="dxa"/>
                                  <w:vMerge w:val="continue"/>
                                  <w:tcBorders>
                                    <w:top w:val="nil"/>
                                  </w:tcBorders>
                                </w:tcPr>
                                <w:p w14:paraId="14DF20BA">
                                  <w:pPr>
                                    <w:rPr>
                                      <w:sz w:val="2"/>
                                      <w:szCs w:val="2"/>
                                    </w:rPr>
                                  </w:pPr>
                                </w:p>
                              </w:tc>
                              <w:tc>
                                <w:tcPr>
                                  <w:tcW w:w="1260" w:type="dxa"/>
                                  <w:vMerge w:val="continue"/>
                                  <w:tcBorders>
                                    <w:top w:val="nil"/>
                                  </w:tcBorders>
                                </w:tcPr>
                                <w:p w14:paraId="01717BB1">
                                  <w:pPr>
                                    <w:rPr>
                                      <w:sz w:val="2"/>
                                      <w:szCs w:val="2"/>
                                    </w:rPr>
                                  </w:pPr>
                                </w:p>
                              </w:tc>
                              <w:tc>
                                <w:tcPr>
                                  <w:tcW w:w="1365" w:type="dxa"/>
                                  <w:vMerge w:val="continue"/>
                                  <w:tcBorders>
                                    <w:top w:val="nil"/>
                                  </w:tcBorders>
                                </w:tcPr>
                                <w:p w14:paraId="0ED9AF61">
                                  <w:pPr>
                                    <w:rPr>
                                      <w:sz w:val="2"/>
                                      <w:szCs w:val="2"/>
                                    </w:rPr>
                                  </w:pPr>
                                </w:p>
                              </w:tc>
                              <w:tc>
                                <w:tcPr>
                                  <w:tcW w:w="3465" w:type="dxa"/>
                                  <w:vMerge w:val="continue"/>
                                  <w:tcBorders>
                                    <w:top w:val="nil"/>
                                  </w:tcBorders>
                                </w:tcPr>
                                <w:p w14:paraId="4537731F">
                                  <w:pPr>
                                    <w:rPr>
                                      <w:sz w:val="2"/>
                                      <w:szCs w:val="2"/>
                                    </w:rPr>
                                  </w:pPr>
                                </w:p>
                              </w:tc>
                            </w:tr>
                            <w:tr w14:paraId="6AAFE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3D6E30B4">
                                  <w:pPr>
                                    <w:rPr>
                                      <w:sz w:val="2"/>
                                      <w:szCs w:val="2"/>
                                    </w:rPr>
                                  </w:pPr>
                                </w:p>
                              </w:tc>
                              <w:tc>
                                <w:tcPr>
                                  <w:tcW w:w="1155" w:type="dxa"/>
                                  <w:vMerge w:val="continue"/>
                                  <w:tcBorders>
                                    <w:top w:val="nil"/>
                                  </w:tcBorders>
                                </w:tcPr>
                                <w:p w14:paraId="7F2F0B66">
                                  <w:pPr>
                                    <w:rPr>
                                      <w:sz w:val="2"/>
                                      <w:szCs w:val="2"/>
                                    </w:rPr>
                                  </w:pPr>
                                </w:p>
                              </w:tc>
                              <w:tc>
                                <w:tcPr>
                                  <w:tcW w:w="1365" w:type="dxa"/>
                                  <w:vMerge w:val="continue"/>
                                  <w:tcBorders>
                                    <w:top w:val="nil"/>
                                  </w:tcBorders>
                                </w:tcPr>
                                <w:p w14:paraId="7C43BAC8">
                                  <w:pPr>
                                    <w:rPr>
                                      <w:sz w:val="2"/>
                                      <w:szCs w:val="2"/>
                                    </w:rPr>
                                  </w:pPr>
                                </w:p>
                              </w:tc>
                              <w:tc>
                                <w:tcPr>
                                  <w:tcW w:w="1050" w:type="dxa"/>
                                </w:tcPr>
                                <w:p w14:paraId="7DF9DCD3">
                                  <w:pPr>
                                    <w:pStyle w:val="8"/>
                                    <w:spacing w:before="38" w:line="213" w:lineRule="auto"/>
                                    <w:ind w:left="209" w:right="96" w:hanging="106"/>
                                    <w:rPr>
                                      <w:sz w:val="21"/>
                                    </w:rPr>
                                  </w:pPr>
                                  <w:r>
                                    <w:rPr>
                                      <w:sz w:val="21"/>
                                    </w:rPr>
                                    <w:t>采矿权注销登记</w:t>
                                  </w:r>
                                </w:p>
                              </w:tc>
                              <w:tc>
                                <w:tcPr>
                                  <w:tcW w:w="1575" w:type="dxa"/>
                                </w:tcPr>
                                <w:p w14:paraId="7248B5E5">
                                  <w:pPr>
                                    <w:pStyle w:val="8"/>
                                    <w:spacing w:before="135"/>
                                    <w:ind w:left="30" w:right="23"/>
                                    <w:jc w:val="center"/>
                                    <w:rPr>
                                      <w:sz w:val="21"/>
                                    </w:rPr>
                                  </w:pPr>
                                  <w:r>
                                    <w:rPr>
                                      <w:sz w:val="21"/>
                                    </w:rPr>
                                    <w:t>市自然资源局</w:t>
                                  </w:r>
                                </w:p>
                              </w:tc>
                              <w:tc>
                                <w:tcPr>
                                  <w:tcW w:w="735" w:type="dxa"/>
                                </w:tcPr>
                                <w:p w14:paraId="4CD7947B">
                                  <w:pPr>
                                    <w:pStyle w:val="8"/>
                                    <w:spacing w:before="135"/>
                                    <w:ind w:left="30" w:right="24"/>
                                    <w:jc w:val="center"/>
                                    <w:rPr>
                                      <w:sz w:val="21"/>
                                    </w:rPr>
                                  </w:pPr>
                                  <w:r>
                                    <w:rPr>
                                      <w:sz w:val="21"/>
                                    </w:rPr>
                                    <w:t>州、县</w:t>
                                  </w:r>
                                </w:p>
                              </w:tc>
                              <w:tc>
                                <w:tcPr>
                                  <w:tcW w:w="2625" w:type="dxa"/>
                                  <w:vMerge w:val="continue"/>
                                  <w:tcBorders>
                                    <w:top w:val="nil"/>
                                  </w:tcBorders>
                                </w:tcPr>
                                <w:p w14:paraId="430EEDF9">
                                  <w:pPr>
                                    <w:rPr>
                                      <w:sz w:val="2"/>
                                      <w:szCs w:val="2"/>
                                    </w:rPr>
                                  </w:pPr>
                                </w:p>
                              </w:tc>
                              <w:tc>
                                <w:tcPr>
                                  <w:tcW w:w="1260" w:type="dxa"/>
                                  <w:vMerge w:val="continue"/>
                                  <w:tcBorders>
                                    <w:top w:val="nil"/>
                                  </w:tcBorders>
                                </w:tcPr>
                                <w:p w14:paraId="4516C590">
                                  <w:pPr>
                                    <w:rPr>
                                      <w:sz w:val="2"/>
                                      <w:szCs w:val="2"/>
                                    </w:rPr>
                                  </w:pPr>
                                </w:p>
                              </w:tc>
                              <w:tc>
                                <w:tcPr>
                                  <w:tcW w:w="1365" w:type="dxa"/>
                                  <w:vMerge w:val="continue"/>
                                  <w:tcBorders>
                                    <w:top w:val="nil"/>
                                  </w:tcBorders>
                                </w:tcPr>
                                <w:p w14:paraId="10ADF0E7">
                                  <w:pPr>
                                    <w:rPr>
                                      <w:sz w:val="2"/>
                                      <w:szCs w:val="2"/>
                                    </w:rPr>
                                  </w:pPr>
                                </w:p>
                              </w:tc>
                              <w:tc>
                                <w:tcPr>
                                  <w:tcW w:w="3465" w:type="dxa"/>
                                  <w:vMerge w:val="continue"/>
                                  <w:tcBorders>
                                    <w:top w:val="nil"/>
                                  </w:tcBorders>
                                </w:tcPr>
                                <w:p w14:paraId="37E6D873">
                                  <w:pPr>
                                    <w:rPr>
                                      <w:sz w:val="2"/>
                                      <w:szCs w:val="2"/>
                                    </w:rPr>
                                  </w:pPr>
                                </w:p>
                              </w:tc>
                            </w:tr>
                            <w:tr w14:paraId="7206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35" w:type="dxa"/>
                                  <w:vMerge w:val="restart"/>
                                </w:tcPr>
                                <w:p w14:paraId="165AC2EA">
                                  <w:pPr>
                                    <w:pStyle w:val="8"/>
                                    <w:rPr>
                                      <w:sz w:val="20"/>
                                    </w:rPr>
                                  </w:pPr>
                                </w:p>
                                <w:p w14:paraId="1778D85B">
                                  <w:pPr>
                                    <w:pStyle w:val="8"/>
                                    <w:rPr>
                                      <w:sz w:val="20"/>
                                    </w:rPr>
                                  </w:pPr>
                                </w:p>
                                <w:p w14:paraId="5DE2DEFB">
                                  <w:pPr>
                                    <w:pStyle w:val="8"/>
                                    <w:spacing w:before="4"/>
                                    <w:rPr>
                                      <w:sz w:val="23"/>
                                    </w:rPr>
                                  </w:pPr>
                                </w:p>
                                <w:p w14:paraId="170BC693">
                                  <w:pPr>
                                    <w:pStyle w:val="8"/>
                                    <w:ind w:left="10"/>
                                    <w:jc w:val="center"/>
                                    <w:rPr>
                                      <w:sz w:val="21"/>
                                    </w:rPr>
                                  </w:pPr>
                                  <w:r>
                                    <w:rPr>
                                      <w:w w:val="99"/>
                                      <w:sz w:val="21"/>
                                    </w:rPr>
                                    <w:t>9</w:t>
                                  </w:r>
                                </w:p>
                              </w:tc>
                              <w:tc>
                                <w:tcPr>
                                  <w:tcW w:w="1155" w:type="dxa"/>
                                  <w:vMerge w:val="restart"/>
                                </w:tcPr>
                                <w:p w14:paraId="7CD1021F">
                                  <w:pPr>
                                    <w:pStyle w:val="8"/>
                                    <w:rPr>
                                      <w:sz w:val="20"/>
                                    </w:rPr>
                                  </w:pPr>
                                </w:p>
                                <w:p w14:paraId="4A90FD0C">
                                  <w:pPr>
                                    <w:pStyle w:val="8"/>
                                    <w:spacing w:before="5"/>
                                    <w:rPr>
                                      <w:sz w:val="26"/>
                                    </w:rPr>
                                  </w:pPr>
                                </w:p>
                                <w:p w14:paraId="10EDC075">
                                  <w:pPr>
                                    <w:pStyle w:val="8"/>
                                    <w:spacing w:line="213" w:lineRule="auto"/>
                                    <w:ind w:left="50" w:right="43"/>
                                    <w:jc w:val="center"/>
                                    <w:rPr>
                                      <w:sz w:val="21"/>
                                    </w:rPr>
                                  </w:pPr>
                                  <w:r>
                                    <w:rPr>
                                      <w:sz w:val="21"/>
                                    </w:rPr>
                                    <w:t>矿产资源开发利用方案评审</w:t>
                                  </w:r>
                                </w:p>
                              </w:tc>
                              <w:tc>
                                <w:tcPr>
                                  <w:tcW w:w="1365" w:type="dxa"/>
                                  <w:vMerge w:val="restart"/>
                                </w:tcPr>
                                <w:p w14:paraId="76696E6B">
                                  <w:pPr>
                                    <w:pStyle w:val="8"/>
                                    <w:rPr>
                                      <w:sz w:val="20"/>
                                    </w:rPr>
                                  </w:pPr>
                                </w:p>
                                <w:p w14:paraId="30485F3A">
                                  <w:pPr>
                                    <w:pStyle w:val="8"/>
                                    <w:rPr>
                                      <w:sz w:val="20"/>
                                    </w:rPr>
                                  </w:pPr>
                                </w:p>
                                <w:p w14:paraId="0213CEA0">
                                  <w:pPr>
                                    <w:pStyle w:val="8"/>
                                    <w:spacing w:before="10"/>
                                    <w:rPr>
                                      <w:sz w:val="15"/>
                                    </w:rPr>
                                  </w:pPr>
                                </w:p>
                                <w:p w14:paraId="0BB67EC9">
                                  <w:pPr>
                                    <w:pStyle w:val="8"/>
                                    <w:spacing w:line="213" w:lineRule="auto"/>
                                    <w:ind w:left="472" w:right="42" w:hanging="420"/>
                                    <w:rPr>
                                      <w:sz w:val="21"/>
                                    </w:rPr>
                                  </w:pPr>
                                  <w:r>
                                    <w:rPr>
                                      <w:sz w:val="21"/>
                                    </w:rPr>
                                    <w:t>开采矿产资源审批</w:t>
                                  </w:r>
                                </w:p>
                              </w:tc>
                              <w:tc>
                                <w:tcPr>
                                  <w:tcW w:w="1050" w:type="dxa"/>
                                </w:tcPr>
                                <w:p w14:paraId="3F9E4EA8">
                                  <w:pPr>
                                    <w:pStyle w:val="8"/>
                                    <w:spacing w:before="112" w:line="213" w:lineRule="auto"/>
                                    <w:ind w:left="209" w:right="96" w:hanging="106"/>
                                    <w:rPr>
                                      <w:sz w:val="21"/>
                                    </w:rPr>
                                  </w:pPr>
                                  <w:r>
                                    <w:rPr>
                                      <w:sz w:val="21"/>
                                    </w:rPr>
                                    <w:t>新设采矿权登记</w:t>
                                  </w:r>
                                </w:p>
                              </w:tc>
                              <w:tc>
                                <w:tcPr>
                                  <w:tcW w:w="1575" w:type="dxa"/>
                                </w:tcPr>
                                <w:p w14:paraId="52A546CA">
                                  <w:pPr>
                                    <w:pStyle w:val="8"/>
                                    <w:spacing w:before="4"/>
                                    <w:rPr>
                                      <w:sz w:val="16"/>
                                    </w:rPr>
                                  </w:pPr>
                                </w:p>
                                <w:p w14:paraId="03F84927">
                                  <w:pPr>
                                    <w:pStyle w:val="8"/>
                                    <w:ind w:left="30" w:right="23"/>
                                    <w:jc w:val="center"/>
                                    <w:rPr>
                                      <w:sz w:val="21"/>
                                    </w:rPr>
                                  </w:pPr>
                                  <w:r>
                                    <w:rPr>
                                      <w:sz w:val="21"/>
                                    </w:rPr>
                                    <w:t>市自然资源局</w:t>
                                  </w:r>
                                </w:p>
                              </w:tc>
                              <w:tc>
                                <w:tcPr>
                                  <w:tcW w:w="735" w:type="dxa"/>
                                </w:tcPr>
                                <w:p w14:paraId="14626D9F">
                                  <w:pPr>
                                    <w:pStyle w:val="8"/>
                                    <w:spacing w:before="4"/>
                                    <w:rPr>
                                      <w:sz w:val="16"/>
                                    </w:rPr>
                                  </w:pPr>
                                </w:p>
                                <w:p w14:paraId="139F9297">
                                  <w:pPr>
                                    <w:pStyle w:val="8"/>
                                    <w:ind w:left="30" w:right="24"/>
                                    <w:jc w:val="center"/>
                                    <w:rPr>
                                      <w:sz w:val="21"/>
                                    </w:rPr>
                                  </w:pPr>
                                  <w:r>
                                    <w:rPr>
                                      <w:sz w:val="21"/>
                                    </w:rPr>
                                    <w:t>州、县</w:t>
                                  </w:r>
                                </w:p>
                              </w:tc>
                              <w:tc>
                                <w:tcPr>
                                  <w:tcW w:w="2625" w:type="dxa"/>
                                  <w:vMerge w:val="restart"/>
                                </w:tcPr>
                                <w:p w14:paraId="26A4EB25">
                                  <w:pPr>
                                    <w:pStyle w:val="8"/>
                                    <w:spacing w:before="4"/>
                                    <w:rPr>
                                      <w:sz w:val="18"/>
                                    </w:rPr>
                                  </w:pPr>
                                </w:p>
                                <w:p w14:paraId="5BE1D7D6">
                                  <w:pPr>
                                    <w:pStyle w:val="8"/>
                                    <w:spacing w:line="213" w:lineRule="auto"/>
                                    <w:ind w:left="14" w:right="6"/>
                                    <w:rPr>
                                      <w:sz w:val="21"/>
                                    </w:rPr>
                                  </w:pPr>
                                  <w:r>
                                    <w:rPr>
                                      <w:sz w:val="21"/>
                                    </w:rPr>
                                    <w:t>《矿产资源开采登记管理办法》</w:t>
                                  </w:r>
                                </w:p>
                                <w:p w14:paraId="0C38A532">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vMerge w:val="restart"/>
                                </w:tcPr>
                                <w:p w14:paraId="387DAF5D">
                                  <w:pPr>
                                    <w:pStyle w:val="8"/>
                                    <w:spacing w:before="8"/>
                                    <w:rPr>
                                      <w:sz w:val="27"/>
                                    </w:rPr>
                                  </w:pPr>
                                </w:p>
                                <w:p w14:paraId="5C301634">
                                  <w:pPr>
                                    <w:pStyle w:val="8"/>
                                    <w:spacing w:before="1" w:line="213" w:lineRule="auto"/>
                                    <w:ind w:left="104" w:right="94"/>
                                    <w:jc w:val="center"/>
                                    <w:rPr>
                                      <w:sz w:val="21"/>
                                    </w:rPr>
                                  </w:pPr>
                                  <w:r>
                                    <w:rPr>
                                      <w:sz w:val="21"/>
                                    </w:rPr>
                                    <w:t>具备相应能力的评审机构或具备设计资格的单位</w:t>
                                  </w:r>
                                </w:p>
                              </w:tc>
                              <w:tc>
                                <w:tcPr>
                                  <w:tcW w:w="1365" w:type="dxa"/>
                                  <w:vMerge w:val="restart"/>
                                </w:tcPr>
                                <w:p w14:paraId="50CD4D57">
                                  <w:pPr>
                                    <w:pStyle w:val="8"/>
                                    <w:rPr>
                                      <w:sz w:val="20"/>
                                    </w:rPr>
                                  </w:pPr>
                                </w:p>
                                <w:p w14:paraId="71B113A0">
                                  <w:pPr>
                                    <w:pStyle w:val="8"/>
                                    <w:spacing w:before="5"/>
                                    <w:rPr>
                                      <w:sz w:val="26"/>
                                    </w:rPr>
                                  </w:pPr>
                                </w:p>
                                <w:p w14:paraId="4B2081A4">
                                  <w:pPr>
                                    <w:pStyle w:val="8"/>
                                    <w:spacing w:line="213" w:lineRule="auto"/>
                                    <w:ind w:left="51" w:right="43"/>
                                    <w:jc w:val="center"/>
                                    <w:rPr>
                                      <w:sz w:val="21"/>
                                    </w:rPr>
                                  </w:pPr>
                                  <w:r>
                                    <w:rPr>
                                      <w:sz w:val="21"/>
                                    </w:rPr>
                                    <w:t>矿产资源开发利用方案评审意见书</w:t>
                                  </w:r>
                                </w:p>
                              </w:tc>
                              <w:tc>
                                <w:tcPr>
                                  <w:tcW w:w="3465" w:type="dxa"/>
                                  <w:vMerge w:val="restart"/>
                                </w:tcPr>
                                <w:p w14:paraId="65A01EC2">
                                  <w:pPr>
                                    <w:pStyle w:val="8"/>
                                    <w:rPr>
                                      <w:sz w:val="20"/>
                                    </w:rPr>
                                  </w:pPr>
                                </w:p>
                                <w:p w14:paraId="7F0C2EEC">
                                  <w:pPr>
                                    <w:pStyle w:val="8"/>
                                    <w:rPr>
                                      <w:sz w:val="17"/>
                                    </w:rPr>
                                  </w:pPr>
                                </w:p>
                                <w:p w14:paraId="47BE6A64">
                                  <w:pPr>
                                    <w:pStyle w:val="8"/>
                                    <w:spacing w:before="1" w:line="213" w:lineRule="auto"/>
                                    <w:ind w:left="13" w:right="43" w:firstLine="38"/>
                                    <w:jc w:val="both"/>
                                    <w:rPr>
                                      <w:sz w:val="21"/>
                                    </w:rPr>
                                  </w:pPr>
                                  <w:r>
                                    <w:rPr>
                                      <w:w w:val="95"/>
                                      <w:sz w:val="21"/>
                                    </w:rPr>
                                    <w:t>由审批部门自行组织评审，或者通过</w:t>
                                  </w:r>
                                  <w:r>
                                    <w:rPr>
                                      <w:sz w:val="21"/>
                                    </w:rPr>
                                    <w:t>竞争性方式选择中介服务机构进行矿产资源开发利用方案评审，并自行承担服务费用，不得转嫁给申请人承担</w:t>
                                  </w:r>
                                </w:p>
                              </w:tc>
                            </w:tr>
                            <w:tr w14:paraId="44EB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735" w:type="dxa"/>
                                  <w:vMerge w:val="continue"/>
                                  <w:tcBorders>
                                    <w:top w:val="nil"/>
                                  </w:tcBorders>
                                </w:tcPr>
                                <w:p w14:paraId="45D7BEE9">
                                  <w:pPr>
                                    <w:rPr>
                                      <w:sz w:val="2"/>
                                      <w:szCs w:val="2"/>
                                    </w:rPr>
                                  </w:pPr>
                                </w:p>
                              </w:tc>
                              <w:tc>
                                <w:tcPr>
                                  <w:tcW w:w="1155" w:type="dxa"/>
                                  <w:vMerge w:val="continue"/>
                                  <w:tcBorders>
                                    <w:top w:val="nil"/>
                                  </w:tcBorders>
                                </w:tcPr>
                                <w:p w14:paraId="3F277D24">
                                  <w:pPr>
                                    <w:rPr>
                                      <w:sz w:val="2"/>
                                      <w:szCs w:val="2"/>
                                    </w:rPr>
                                  </w:pPr>
                                </w:p>
                              </w:tc>
                              <w:tc>
                                <w:tcPr>
                                  <w:tcW w:w="1365" w:type="dxa"/>
                                  <w:vMerge w:val="continue"/>
                                  <w:tcBorders>
                                    <w:top w:val="nil"/>
                                  </w:tcBorders>
                                </w:tcPr>
                                <w:p w14:paraId="37211CFC">
                                  <w:pPr>
                                    <w:rPr>
                                      <w:sz w:val="2"/>
                                      <w:szCs w:val="2"/>
                                    </w:rPr>
                                  </w:pPr>
                                </w:p>
                              </w:tc>
                              <w:tc>
                                <w:tcPr>
                                  <w:tcW w:w="1050" w:type="dxa"/>
                                </w:tcPr>
                                <w:p w14:paraId="74BA0F71">
                                  <w:pPr>
                                    <w:pStyle w:val="8"/>
                                    <w:spacing w:before="89" w:line="213" w:lineRule="auto"/>
                                    <w:ind w:left="209" w:right="96" w:hanging="106"/>
                                    <w:rPr>
                                      <w:sz w:val="21"/>
                                    </w:rPr>
                                  </w:pPr>
                                  <w:r>
                                    <w:rPr>
                                      <w:sz w:val="21"/>
                                    </w:rPr>
                                    <w:t>采矿权变更登记</w:t>
                                  </w:r>
                                </w:p>
                              </w:tc>
                              <w:tc>
                                <w:tcPr>
                                  <w:tcW w:w="1575" w:type="dxa"/>
                                </w:tcPr>
                                <w:p w14:paraId="059D6F2B">
                                  <w:pPr>
                                    <w:pStyle w:val="8"/>
                                    <w:spacing w:before="6"/>
                                    <w:rPr>
                                      <w:sz w:val="14"/>
                                    </w:rPr>
                                  </w:pPr>
                                </w:p>
                                <w:p w14:paraId="5BAB1256">
                                  <w:pPr>
                                    <w:pStyle w:val="8"/>
                                    <w:spacing w:before="1"/>
                                    <w:ind w:left="30" w:right="23"/>
                                    <w:jc w:val="center"/>
                                    <w:rPr>
                                      <w:sz w:val="21"/>
                                    </w:rPr>
                                  </w:pPr>
                                  <w:r>
                                    <w:rPr>
                                      <w:sz w:val="21"/>
                                    </w:rPr>
                                    <w:t>市自然资源局</w:t>
                                  </w:r>
                                </w:p>
                              </w:tc>
                              <w:tc>
                                <w:tcPr>
                                  <w:tcW w:w="735" w:type="dxa"/>
                                </w:tcPr>
                                <w:p w14:paraId="1985AC74">
                                  <w:pPr>
                                    <w:pStyle w:val="8"/>
                                    <w:spacing w:before="6"/>
                                    <w:rPr>
                                      <w:sz w:val="14"/>
                                    </w:rPr>
                                  </w:pPr>
                                </w:p>
                                <w:p w14:paraId="627A0EC4">
                                  <w:pPr>
                                    <w:pStyle w:val="8"/>
                                    <w:spacing w:before="1"/>
                                    <w:ind w:left="30" w:right="24"/>
                                    <w:jc w:val="center"/>
                                    <w:rPr>
                                      <w:sz w:val="21"/>
                                    </w:rPr>
                                  </w:pPr>
                                  <w:r>
                                    <w:rPr>
                                      <w:sz w:val="21"/>
                                    </w:rPr>
                                    <w:t>州、县</w:t>
                                  </w:r>
                                </w:p>
                              </w:tc>
                              <w:tc>
                                <w:tcPr>
                                  <w:tcW w:w="2625" w:type="dxa"/>
                                  <w:vMerge w:val="continue"/>
                                  <w:tcBorders>
                                    <w:top w:val="nil"/>
                                  </w:tcBorders>
                                </w:tcPr>
                                <w:p w14:paraId="62703E27">
                                  <w:pPr>
                                    <w:rPr>
                                      <w:sz w:val="2"/>
                                      <w:szCs w:val="2"/>
                                    </w:rPr>
                                  </w:pPr>
                                </w:p>
                              </w:tc>
                              <w:tc>
                                <w:tcPr>
                                  <w:tcW w:w="1260" w:type="dxa"/>
                                  <w:vMerge w:val="continue"/>
                                  <w:tcBorders>
                                    <w:top w:val="nil"/>
                                  </w:tcBorders>
                                </w:tcPr>
                                <w:p w14:paraId="5F19063A">
                                  <w:pPr>
                                    <w:rPr>
                                      <w:sz w:val="2"/>
                                      <w:szCs w:val="2"/>
                                    </w:rPr>
                                  </w:pPr>
                                </w:p>
                              </w:tc>
                              <w:tc>
                                <w:tcPr>
                                  <w:tcW w:w="1365" w:type="dxa"/>
                                  <w:vMerge w:val="continue"/>
                                  <w:tcBorders>
                                    <w:top w:val="nil"/>
                                  </w:tcBorders>
                                </w:tcPr>
                                <w:p w14:paraId="4078D887">
                                  <w:pPr>
                                    <w:rPr>
                                      <w:sz w:val="2"/>
                                      <w:szCs w:val="2"/>
                                    </w:rPr>
                                  </w:pPr>
                                </w:p>
                              </w:tc>
                              <w:tc>
                                <w:tcPr>
                                  <w:tcW w:w="3465" w:type="dxa"/>
                                  <w:vMerge w:val="continue"/>
                                  <w:tcBorders>
                                    <w:top w:val="nil"/>
                                  </w:tcBorders>
                                </w:tcPr>
                                <w:p w14:paraId="2632D448">
                                  <w:pPr>
                                    <w:rPr>
                                      <w:sz w:val="2"/>
                                      <w:szCs w:val="2"/>
                                    </w:rPr>
                                  </w:pPr>
                                </w:p>
                              </w:tc>
                            </w:tr>
                            <w:tr w14:paraId="73CC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35" w:type="dxa"/>
                                  <w:vMerge w:val="continue"/>
                                  <w:tcBorders>
                                    <w:top w:val="nil"/>
                                  </w:tcBorders>
                                </w:tcPr>
                                <w:p w14:paraId="402CF432">
                                  <w:pPr>
                                    <w:rPr>
                                      <w:sz w:val="2"/>
                                      <w:szCs w:val="2"/>
                                    </w:rPr>
                                  </w:pPr>
                                </w:p>
                              </w:tc>
                              <w:tc>
                                <w:tcPr>
                                  <w:tcW w:w="1155" w:type="dxa"/>
                                  <w:vMerge w:val="continue"/>
                                  <w:tcBorders>
                                    <w:top w:val="nil"/>
                                  </w:tcBorders>
                                </w:tcPr>
                                <w:p w14:paraId="71E1DD8C">
                                  <w:pPr>
                                    <w:rPr>
                                      <w:sz w:val="2"/>
                                      <w:szCs w:val="2"/>
                                    </w:rPr>
                                  </w:pPr>
                                </w:p>
                              </w:tc>
                              <w:tc>
                                <w:tcPr>
                                  <w:tcW w:w="1365" w:type="dxa"/>
                                  <w:vMerge w:val="continue"/>
                                  <w:tcBorders>
                                    <w:top w:val="nil"/>
                                  </w:tcBorders>
                                </w:tcPr>
                                <w:p w14:paraId="7532263B">
                                  <w:pPr>
                                    <w:rPr>
                                      <w:sz w:val="2"/>
                                      <w:szCs w:val="2"/>
                                    </w:rPr>
                                  </w:pPr>
                                </w:p>
                              </w:tc>
                              <w:tc>
                                <w:tcPr>
                                  <w:tcW w:w="1050" w:type="dxa"/>
                                </w:tcPr>
                                <w:p w14:paraId="1AFDBDC2">
                                  <w:pPr>
                                    <w:pStyle w:val="8"/>
                                    <w:spacing w:before="34" w:line="240" w:lineRule="exact"/>
                                    <w:ind w:left="209" w:right="96" w:hanging="106"/>
                                    <w:rPr>
                                      <w:sz w:val="21"/>
                                    </w:rPr>
                                  </w:pPr>
                                  <w:r>
                                    <w:rPr>
                                      <w:sz w:val="21"/>
                                    </w:rPr>
                                    <w:t>采矿权延续登记</w:t>
                                  </w:r>
                                </w:p>
                              </w:tc>
                              <w:tc>
                                <w:tcPr>
                                  <w:tcW w:w="1575" w:type="dxa"/>
                                </w:tcPr>
                                <w:p w14:paraId="3A652771">
                                  <w:pPr>
                                    <w:pStyle w:val="8"/>
                                    <w:spacing w:before="136"/>
                                    <w:ind w:left="30" w:right="23"/>
                                    <w:jc w:val="center"/>
                                    <w:rPr>
                                      <w:sz w:val="21"/>
                                    </w:rPr>
                                  </w:pPr>
                                  <w:r>
                                    <w:rPr>
                                      <w:sz w:val="21"/>
                                    </w:rPr>
                                    <w:t>市自然资源局</w:t>
                                  </w:r>
                                </w:p>
                              </w:tc>
                              <w:tc>
                                <w:tcPr>
                                  <w:tcW w:w="735" w:type="dxa"/>
                                </w:tcPr>
                                <w:p w14:paraId="131B4E63">
                                  <w:pPr>
                                    <w:pStyle w:val="8"/>
                                    <w:spacing w:before="136"/>
                                    <w:ind w:left="30" w:right="24"/>
                                    <w:jc w:val="center"/>
                                    <w:rPr>
                                      <w:sz w:val="21"/>
                                    </w:rPr>
                                  </w:pPr>
                                  <w:r>
                                    <w:rPr>
                                      <w:sz w:val="21"/>
                                    </w:rPr>
                                    <w:t>州、县</w:t>
                                  </w:r>
                                </w:p>
                              </w:tc>
                              <w:tc>
                                <w:tcPr>
                                  <w:tcW w:w="2625" w:type="dxa"/>
                                  <w:vMerge w:val="continue"/>
                                  <w:tcBorders>
                                    <w:top w:val="nil"/>
                                  </w:tcBorders>
                                </w:tcPr>
                                <w:p w14:paraId="72B24489">
                                  <w:pPr>
                                    <w:rPr>
                                      <w:sz w:val="2"/>
                                      <w:szCs w:val="2"/>
                                    </w:rPr>
                                  </w:pPr>
                                </w:p>
                              </w:tc>
                              <w:tc>
                                <w:tcPr>
                                  <w:tcW w:w="1260" w:type="dxa"/>
                                  <w:vMerge w:val="continue"/>
                                  <w:tcBorders>
                                    <w:top w:val="nil"/>
                                  </w:tcBorders>
                                </w:tcPr>
                                <w:p w14:paraId="77A77FF6">
                                  <w:pPr>
                                    <w:rPr>
                                      <w:sz w:val="2"/>
                                      <w:szCs w:val="2"/>
                                    </w:rPr>
                                  </w:pPr>
                                </w:p>
                              </w:tc>
                              <w:tc>
                                <w:tcPr>
                                  <w:tcW w:w="1365" w:type="dxa"/>
                                  <w:vMerge w:val="continue"/>
                                  <w:tcBorders>
                                    <w:top w:val="nil"/>
                                  </w:tcBorders>
                                </w:tcPr>
                                <w:p w14:paraId="16929CB9">
                                  <w:pPr>
                                    <w:rPr>
                                      <w:sz w:val="2"/>
                                      <w:szCs w:val="2"/>
                                    </w:rPr>
                                  </w:pPr>
                                </w:p>
                              </w:tc>
                              <w:tc>
                                <w:tcPr>
                                  <w:tcW w:w="3465" w:type="dxa"/>
                                  <w:vMerge w:val="continue"/>
                                  <w:tcBorders>
                                    <w:top w:val="nil"/>
                                  </w:tcBorders>
                                </w:tcPr>
                                <w:p w14:paraId="135067A2">
                                  <w:pPr>
                                    <w:rPr>
                                      <w:sz w:val="2"/>
                                      <w:szCs w:val="2"/>
                                    </w:rPr>
                                  </w:pPr>
                                </w:p>
                              </w:tc>
                            </w:tr>
                          </w:tbl>
                          <w:p w14:paraId="0CA2C1C1">
                            <w:pPr>
                              <w:pStyle w:val="3"/>
                            </w:pPr>
                          </w:p>
                        </w:txbxContent>
                      </wps:txbx>
                      <wps:bodyPr lIns="0" tIns="0" rIns="0" bIns="0" upright="1"/>
                    </wps:wsp>
                  </a:graphicData>
                </a:graphic>
              </wp:anchor>
            </w:drawing>
          </mc:Choice>
          <mc:Fallback>
            <w:pict>
              <v:shape id="_x0000_s1026" o:spid="_x0000_s1026" o:spt="202" type="#_x0000_t202" style="position:absolute;left:0pt;margin-left:35.45pt;margin-top:56.65pt;height:461.9pt;width:767.25pt;mso-position-horizontal-relative:page;mso-position-vertical-relative:page;z-index:251672576;mso-width-relative:page;mso-height-relative:page;" filled="f" stroked="f" coordsize="21600,21600" o:gfxdata="UEsDBAoAAAAAAIdO4kAAAAAAAAAAAAAAAAAEAAAAZHJzL1BLAwQUAAAACACHTuJAkLJFj9kAAAAM&#10;AQAADwAAAGRycy9kb3ducmV2LnhtbE2Py07DMBBF90j8gzVI7KgdAikNcSqEYIWESMOCpRNPk6jx&#10;OMTug79nuoLdPI7unCnWJzeKA85h8KQhWSgQSK23A3UaPuvXmwcQIRqyZvSEGn4wwLq8vChMbv2R&#10;KjxsYic4hEJuNPQxTrmUoe3RmbDwExLvtn52JnI7d9LO5sjhbpS3SmXSmYH4Qm8mfO6x3W32TsPT&#10;F1Uvw/d781Ftq6GuV4resp3W11eJegQR8RT/YDjrszqU7NT4PdkgRg1LtWKS50magjgDmbq/A9Fw&#10;pdJlArIs5P8nyl9QSwMEFAAAAAgAh07iQJMJ0e2+AQAAcwMAAA4AAABkcnMvZTJvRG9jLnhtbK1T&#10;S27bMBDdF+gdCO5rymniuILlAIWRokDRFkh7AJoiLQL8YUhb8gXaG3TVTfc9l8+RIW05TbLJohtq&#10;NDN6894banEzWEN2EqL2rqHTSUWJdMK32m0a+v3b7Zs5JTFx13LjnWzoXkZ6s3z9atGHWl74zptW&#10;AkEQF+s+NLRLKdSMRdFJy+PEB+mwqDxYnvAVNqwF3iO6Neyiqmas99AG8ELGiNnVsUhPiPASQK+U&#10;FnLlxdZKl46oIA1PKCl2OkS6LGyVkiJ9USrKRExDUWkqJw7BeJ1PtlzwegM8dFqcKPCXUHiiyXLt&#10;cOgZasUTJ1vQz6CsFuCjV2kivGVHIcURVDGtnnhz1/Egixa0Ooaz6fH/wYrPu69AdNtQXLvjFhd+&#10;+PXz8Pvv4c8PMs/29CHW2HUXsC8N7/2Al2bMR0xm1YMCm5+oh2Adzd2fzZVDIgKT764vL6vrK0oE&#10;1q7ms9n0bbGfPXweIKYP0luSg4YCbq+YynefYkIq2Dq25GnO32pjygaNe5TAxpxhmfuRY47SsB5O&#10;gta+3aMe89Ghl/lejAGMwXoMtgH0pkM6RXWBxF0UMqd7k5f973sZ/PCvLO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LJFj9kAAAAMAQAADwAAAAAAAAABACAAAAAiAAAAZHJzL2Rvd25yZXYueG1s&#10;UEsBAhQAFAAAAAgAh07iQJMJ0e2+AQAAcwMAAA4AAAAAAAAAAQAgAAAAKA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685DE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1F8AD857">
                            <w:pPr>
                              <w:pStyle w:val="8"/>
                              <w:rPr>
                                <w:sz w:val="20"/>
                              </w:rPr>
                            </w:pPr>
                          </w:p>
                          <w:p w14:paraId="6B31E211">
                            <w:pPr>
                              <w:pStyle w:val="8"/>
                              <w:spacing w:before="6"/>
                              <w:rPr>
                                <w:sz w:val="14"/>
                              </w:rPr>
                            </w:pPr>
                          </w:p>
                          <w:p w14:paraId="323D15CF">
                            <w:pPr>
                              <w:pStyle w:val="8"/>
                              <w:ind w:left="156"/>
                              <w:rPr>
                                <w:b/>
                                <w:sz w:val="21"/>
                              </w:rPr>
                            </w:pPr>
                            <w:r>
                              <w:rPr>
                                <w:b/>
                                <w:sz w:val="21"/>
                              </w:rPr>
                              <w:t>序号</w:t>
                            </w:r>
                          </w:p>
                        </w:tc>
                        <w:tc>
                          <w:tcPr>
                            <w:tcW w:w="1155" w:type="dxa"/>
                            <w:vMerge w:val="restart"/>
                          </w:tcPr>
                          <w:p w14:paraId="25607F72">
                            <w:pPr>
                              <w:pStyle w:val="8"/>
                              <w:spacing w:before="7"/>
                              <w:rPr>
                                <w:sz w:val="17"/>
                              </w:rPr>
                            </w:pPr>
                          </w:p>
                          <w:p w14:paraId="1A90532D">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3EF53FE3">
                            <w:pPr>
                              <w:pStyle w:val="8"/>
                              <w:spacing w:before="60"/>
                              <w:ind w:left="1521"/>
                              <w:rPr>
                                <w:b/>
                                <w:sz w:val="21"/>
                              </w:rPr>
                            </w:pPr>
                            <w:r>
                              <w:rPr>
                                <w:b/>
                                <w:sz w:val="21"/>
                              </w:rPr>
                              <w:t>涉及行政许可事项</w:t>
                            </w:r>
                          </w:p>
                        </w:tc>
                        <w:tc>
                          <w:tcPr>
                            <w:tcW w:w="2625" w:type="dxa"/>
                            <w:vMerge w:val="restart"/>
                          </w:tcPr>
                          <w:p w14:paraId="6FF7E281">
                            <w:pPr>
                              <w:pStyle w:val="8"/>
                              <w:spacing w:before="12"/>
                              <w:rPr>
                                <w:sz w:val="26"/>
                              </w:rPr>
                            </w:pPr>
                          </w:p>
                          <w:p w14:paraId="1AB1FC99">
                            <w:pPr>
                              <w:pStyle w:val="8"/>
                              <w:spacing w:line="213" w:lineRule="auto"/>
                              <w:ind w:left="890" w:right="774" w:hanging="104"/>
                              <w:rPr>
                                <w:b/>
                                <w:sz w:val="21"/>
                              </w:rPr>
                            </w:pPr>
                            <w:r>
                              <w:rPr>
                                <w:b/>
                                <w:sz w:val="21"/>
                              </w:rPr>
                              <w:t>技术性服务设定依据</w:t>
                            </w:r>
                          </w:p>
                        </w:tc>
                        <w:tc>
                          <w:tcPr>
                            <w:tcW w:w="1260" w:type="dxa"/>
                            <w:vMerge w:val="restart"/>
                          </w:tcPr>
                          <w:p w14:paraId="66C2022C">
                            <w:pPr>
                              <w:pStyle w:val="8"/>
                              <w:spacing w:before="12"/>
                              <w:rPr>
                                <w:sz w:val="26"/>
                              </w:rPr>
                            </w:pPr>
                          </w:p>
                          <w:p w14:paraId="396FD161">
                            <w:pPr>
                              <w:pStyle w:val="8"/>
                              <w:spacing w:line="213" w:lineRule="auto"/>
                              <w:ind w:left="209" w:right="195" w:firstLine="208"/>
                              <w:rPr>
                                <w:b/>
                                <w:sz w:val="21"/>
                              </w:rPr>
                            </w:pPr>
                            <w:r>
                              <w:rPr>
                                <w:b/>
                                <w:sz w:val="21"/>
                              </w:rPr>
                              <w:t>中 介 服务机构</w:t>
                            </w:r>
                          </w:p>
                        </w:tc>
                        <w:tc>
                          <w:tcPr>
                            <w:tcW w:w="1365" w:type="dxa"/>
                            <w:vMerge w:val="restart"/>
                          </w:tcPr>
                          <w:p w14:paraId="602A81DF">
                            <w:pPr>
                              <w:pStyle w:val="8"/>
                              <w:spacing w:before="7"/>
                              <w:rPr>
                                <w:sz w:val="17"/>
                              </w:rPr>
                            </w:pPr>
                          </w:p>
                          <w:p w14:paraId="0421EBF8">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45797101">
                            <w:pPr>
                              <w:pStyle w:val="8"/>
                              <w:rPr>
                                <w:sz w:val="20"/>
                              </w:rPr>
                            </w:pPr>
                          </w:p>
                          <w:p w14:paraId="65D549D0">
                            <w:pPr>
                              <w:pStyle w:val="8"/>
                              <w:spacing w:before="6"/>
                              <w:rPr>
                                <w:sz w:val="14"/>
                              </w:rPr>
                            </w:pPr>
                          </w:p>
                          <w:p w14:paraId="15468C6C">
                            <w:pPr>
                              <w:pStyle w:val="8"/>
                              <w:tabs>
                                <w:tab w:val="left" w:pos="429"/>
                              </w:tabs>
                              <w:ind w:left="9"/>
                              <w:jc w:val="center"/>
                              <w:rPr>
                                <w:b/>
                                <w:sz w:val="21"/>
                              </w:rPr>
                            </w:pPr>
                            <w:r>
                              <w:rPr>
                                <w:b/>
                                <w:sz w:val="21"/>
                              </w:rPr>
                              <w:t>备</w:t>
                            </w:r>
                            <w:r>
                              <w:rPr>
                                <w:b/>
                                <w:sz w:val="21"/>
                              </w:rPr>
                              <w:tab/>
                            </w:r>
                            <w:r>
                              <w:rPr>
                                <w:b/>
                                <w:sz w:val="21"/>
                              </w:rPr>
                              <w:t>注</w:t>
                            </w:r>
                          </w:p>
                        </w:tc>
                      </w:tr>
                      <w:tr w14:paraId="3F51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5C9BE3F0">
                            <w:pPr>
                              <w:rPr>
                                <w:sz w:val="2"/>
                                <w:szCs w:val="2"/>
                              </w:rPr>
                            </w:pPr>
                          </w:p>
                        </w:tc>
                        <w:tc>
                          <w:tcPr>
                            <w:tcW w:w="1155" w:type="dxa"/>
                            <w:vMerge w:val="continue"/>
                            <w:tcBorders>
                              <w:top w:val="nil"/>
                            </w:tcBorders>
                          </w:tcPr>
                          <w:p w14:paraId="183636B5">
                            <w:pPr>
                              <w:rPr>
                                <w:sz w:val="2"/>
                                <w:szCs w:val="2"/>
                              </w:rPr>
                            </w:pPr>
                          </w:p>
                        </w:tc>
                        <w:tc>
                          <w:tcPr>
                            <w:tcW w:w="1365" w:type="dxa"/>
                          </w:tcPr>
                          <w:p w14:paraId="222AA5D6">
                            <w:pPr>
                              <w:pStyle w:val="8"/>
                              <w:spacing w:before="10"/>
                              <w:rPr>
                                <w:sz w:val="18"/>
                              </w:rPr>
                            </w:pPr>
                          </w:p>
                          <w:p w14:paraId="72DEE571">
                            <w:pPr>
                              <w:pStyle w:val="8"/>
                              <w:spacing w:before="1"/>
                              <w:ind w:left="261"/>
                              <w:rPr>
                                <w:b/>
                                <w:sz w:val="21"/>
                              </w:rPr>
                            </w:pPr>
                            <w:r>
                              <w:rPr>
                                <w:b/>
                                <w:sz w:val="21"/>
                              </w:rPr>
                              <w:t>主项名称</w:t>
                            </w:r>
                          </w:p>
                        </w:tc>
                        <w:tc>
                          <w:tcPr>
                            <w:tcW w:w="1050" w:type="dxa"/>
                          </w:tcPr>
                          <w:p w14:paraId="508814A1">
                            <w:pPr>
                              <w:pStyle w:val="8"/>
                              <w:spacing w:before="144" w:line="213" w:lineRule="auto"/>
                              <w:ind w:left="314" w:right="303"/>
                              <w:rPr>
                                <w:b/>
                                <w:sz w:val="21"/>
                              </w:rPr>
                            </w:pPr>
                            <w:r>
                              <w:rPr>
                                <w:b/>
                                <w:sz w:val="21"/>
                              </w:rPr>
                              <w:t>子项名称</w:t>
                            </w:r>
                          </w:p>
                        </w:tc>
                        <w:tc>
                          <w:tcPr>
                            <w:tcW w:w="1575" w:type="dxa"/>
                          </w:tcPr>
                          <w:p w14:paraId="55AA3A2B">
                            <w:pPr>
                              <w:pStyle w:val="8"/>
                              <w:spacing w:before="24" w:line="213" w:lineRule="auto"/>
                              <w:ind w:left="366" w:right="248" w:hanging="106"/>
                              <w:rPr>
                                <w:b/>
                                <w:sz w:val="21"/>
                              </w:rPr>
                            </w:pPr>
                            <w:r>
                              <w:rPr>
                                <w:b/>
                                <w:sz w:val="21"/>
                              </w:rPr>
                              <w:t>州级、市级审批指导</w:t>
                            </w:r>
                          </w:p>
                          <w:p w14:paraId="2A95D1E1">
                            <w:pPr>
                              <w:pStyle w:val="8"/>
                              <w:spacing w:line="230" w:lineRule="exact"/>
                              <w:ind w:left="157"/>
                              <w:rPr>
                                <w:b/>
                                <w:sz w:val="21"/>
                              </w:rPr>
                            </w:pPr>
                            <w:r>
                              <w:rPr>
                                <w:b/>
                                <w:sz w:val="21"/>
                              </w:rPr>
                              <w:t>（实施）部门</w:t>
                            </w:r>
                          </w:p>
                        </w:tc>
                        <w:tc>
                          <w:tcPr>
                            <w:tcW w:w="735" w:type="dxa"/>
                          </w:tcPr>
                          <w:p w14:paraId="60925454">
                            <w:pPr>
                              <w:pStyle w:val="8"/>
                              <w:spacing w:before="144" w:line="213" w:lineRule="auto"/>
                              <w:ind w:left="156" w:right="145"/>
                              <w:rPr>
                                <w:b/>
                                <w:sz w:val="21"/>
                              </w:rPr>
                            </w:pPr>
                            <w:r>
                              <w:rPr>
                                <w:b/>
                                <w:sz w:val="21"/>
                              </w:rPr>
                              <w:t>行使层级</w:t>
                            </w:r>
                          </w:p>
                        </w:tc>
                        <w:tc>
                          <w:tcPr>
                            <w:tcW w:w="2625" w:type="dxa"/>
                            <w:vMerge w:val="continue"/>
                            <w:tcBorders>
                              <w:top w:val="nil"/>
                            </w:tcBorders>
                          </w:tcPr>
                          <w:p w14:paraId="0F0E8D9D">
                            <w:pPr>
                              <w:rPr>
                                <w:sz w:val="2"/>
                                <w:szCs w:val="2"/>
                              </w:rPr>
                            </w:pPr>
                          </w:p>
                        </w:tc>
                        <w:tc>
                          <w:tcPr>
                            <w:tcW w:w="1260" w:type="dxa"/>
                            <w:vMerge w:val="continue"/>
                            <w:tcBorders>
                              <w:top w:val="nil"/>
                            </w:tcBorders>
                          </w:tcPr>
                          <w:p w14:paraId="1B88A097">
                            <w:pPr>
                              <w:rPr>
                                <w:sz w:val="2"/>
                                <w:szCs w:val="2"/>
                              </w:rPr>
                            </w:pPr>
                          </w:p>
                        </w:tc>
                        <w:tc>
                          <w:tcPr>
                            <w:tcW w:w="1365" w:type="dxa"/>
                            <w:vMerge w:val="continue"/>
                            <w:tcBorders>
                              <w:top w:val="nil"/>
                            </w:tcBorders>
                          </w:tcPr>
                          <w:p w14:paraId="15EB3874">
                            <w:pPr>
                              <w:rPr>
                                <w:sz w:val="2"/>
                                <w:szCs w:val="2"/>
                              </w:rPr>
                            </w:pPr>
                          </w:p>
                        </w:tc>
                        <w:tc>
                          <w:tcPr>
                            <w:tcW w:w="3465" w:type="dxa"/>
                            <w:vMerge w:val="continue"/>
                            <w:tcBorders>
                              <w:top w:val="nil"/>
                            </w:tcBorders>
                          </w:tcPr>
                          <w:p w14:paraId="4E510A9D">
                            <w:pPr>
                              <w:rPr>
                                <w:sz w:val="2"/>
                                <w:szCs w:val="2"/>
                              </w:rPr>
                            </w:pPr>
                          </w:p>
                        </w:tc>
                      </w:tr>
                      <w:tr w14:paraId="0A90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735" w:type="dxa"/>
                          </w:tcPr>
                          <w:p w14:paraId="0CB321BE">
                            <w:pPr>
                              <w:pStyle w:val="8"/>
                              <w:rPr>
                                <w:sz w:val="20"/>
                              </w:rPr>
                            </w:pPr>
                          </w:p>
                          <w:p w14:paraId="6F31AB0B">
                            <w:pPr>
                              <w:pStyle w:val="8"/>
                              <w:rPr>
                                <w:sz w:val="20"/>
                              </w:rPr>
                            </w:pPr>
                          </w:p>
                          <w:p w14:paraId="36C261C5">
                            <w:pPr>
                              <w:pStyle w:val="8"/>
                              <w:spacing w:before="10"/>
                              <w:rPr>
                                <w:sz w:val="19"/>
                              </w:rPr>
                            </w:pPr>
                          </w:p>
                          <w:p w14:paraId="4DCF320B">
                            <w:pPr>
                              <w:pStyle w:val="8"/>
                              <w:ind w:left="10"/>
                              <w:jc w:val="center"/>
                              <w:rPr>
                                <w:sz w:val="21"/>
                              </w:rPr>
                            </w:pPr>
                            <w:r>
                              <w:rPr>
                                <w:w w:val="99"/>
                                <w:sz w:val="21"/>
                              </w:rPr>
                              <w:t>6</w:t>
                            </w:r>
                          </w:p>
                        </w:tc>
                        <w:tc>
                          <w:tcPr>
                            <w:tcW w:w="1155" w:type="dxa"/>
                          </w:tcPr>
                          <w:p w14:paraId="2BF0831A">
                            <w:pPr>
                              <w:pStyle w:val="8"/>
                              <w:spacing w:before="10"/>
                              <w:rPr>
                                <w:sz w:val="14"/>
                              </w:rPr>
                            </w:pPr>
                          </w:p>
                          <w:p w14:paraId="10FC7FB5">
                            <w:pPr>
                              <w:pStyle w:val="8"/>
                              <w:spacing w:line="213" w:lineRule="auto"/>
                              <w:ind w:left="50" w:right="43"/>
                              <w:jc w:val="both"/>
                              <w:rPr>
                                <w:sz w:val="21"/>
                              </w:rPr>
                            </w:pPr>
                            <w:r>
                              <w:rPr>
                                <w:sz w:val="21"/>
                              </w:rPr>
                              <w:t>涉及自然资源主管部门直接出让采矿权情形的矿产资源储量报告编制</w:t>
                            </w:r>
                          </w:p>
                        </w:tc>
                        <w:tc>
                          <w:tcPr>
                            <w:tcW w:w="1365" w:type="dxa"/>
                          </w:tcPr>
                          <w:p w14:paraId="0DDF4972">
                            <w:pPr>
                              <w:pStyle w:val="8"/>
                              <w:rPr>
                                <w:sz w:val="20"/>
                              </w:rPr>
                            </w:pPr>
                          </w:p>
                          <w:p w14:paraId="1552D9C7">
                            <w:pPr>
                              <w:pStyle w:val="8"/>
                              <w:rPr>
                                <w:sz w:val="20"/>
                              </w:rPr>
                            </w:pPr>
                          </w:p>
                          <w:p w14:paraId="40CBF149">
                            <w:pPr>
                              <w:pStyle w:val="8"/>
                              <w:spacing w:before="157" w:line="213" w:lineRule="auto"/>
                              <w:ind w:left="472" w:right="42" w:hanging="420"/>
                              <w:rPr>
                                <w:sz w:val="21"/>
                              </w:rPr>
                            </w:pPr>
                            <w:r>
                              <w:rPr>
                                <w:sz w:val="21"/>
                              </w:rPr>
                              <w:t>开采矿产资源审批</w:t>
                            </w:r>
                          </w:p>
                        </w:tc>
                        <w:tc>
                          <w:tcPr>
                            <w:tcW w:w="1050" w:type="dxa"/>
                          </w:tcPr>
                          <w:p w14:paraId="202FB58D">
                            <w:pPr>
                              <w:pStyle w:val="8"/>
                              <w:rPr>
                                <w:sz w:val="20"/>
                              </w:rPr>
                            </w:pPr>
                          </w:p>
                          <w:p w14:paraId="12BFEEE9">
                            <w:pPr>
                              <w:pStyle w:val="8"/>
                              <w:rPr>
                                <w:sz w:val="20"/>
                              </w:rPr>
                            </w:pPr>
                          </w:p>
                          <w:p w14:paraId="459A82C1">
                            <w:pPr>
                              <w:pStyle w:val="8"/>
                              <w:spacing w:before="157" w:line="213" w:lineRule="auto"/>
                              <w:ind w:left="209" w:right="96" w:hanging="106"/>
                              <w:rPr>
                                <w:sz w:val="21"/>
                              </w:rPr>
                            </w:pPr>
                            <w:r>
                              <w:rPr>
                                <w:sz w:val="21"/>
                              </w:rPr>
                              <w:t>新设采矿权登记</w:t>
                            </w:r>
                          </w:p>
                        </w:tc>
                        <w:tc>
                          <w:tcPr>
                            <w:tcW w:w="1575" w:type="dxa"/>
                          </w:tcPr>
                          <w:p w14:paraId="05CF7F20">
                            <w:pPr>
                              <w:pStyle w:val="8"/>
                              <w:rPr>
                                <w:sz w:val="20"/>
                              </w:rPr>
                            </w:pPr>
                          </w:p>
                          <w:p w14:paraId="18BD81D0">
                            <w:pPr>
                              <w:pStyle w:val="8"/>
                              <w:rPr>
                                <w:sz w:val="20"/>
                              </w:rPr>
                            </w:pPr>
                          </w:p>
                          <w:p w14:paraId="5E952911">
                            <w:pPr>
                              <w:pStyle w:val="8"/>
                              <w:spacing w:before="10"/>
                              <w:rPr>
                                <w:sz w:val="19"/>
                              </w:rPr>
                            </w:pPr>
                          </w:p>
                          <w:p w14:paraId="7A987D78">
                            <w:pPr>
                              <w:pStyle w:val="8"/>
                              <w:ind w:left="30" w:right="23"/>
                              <w:jc w:val="center"/>
                              <w:rPr>
                                <w:sz w:val="21"/>
                              </w:rPr>
                            </w:pPr>
                            <w:r>
                              <w:rPr>
                                <w:sz w:val="21"/>
                              </w:rPr>
                              <w:t>市自然资源局</w:t>
                            </w:r>
                          </w:p>
                        </w:tc>
                        <w:tc>
                          <w:tcPr>
                            <w:tcW w:w="735" w:type="dxa"/>
                          </w:tcPr>
                          <w:p w14:paraId="556D224E">
                            <w:pPr>
                              <w:pStyle w:val="8"/>
                              <w:rPr>
                                <w:sz w:val="20"/>
                              </w:rPr>
                            </w:pPr>
                          </w:p>
                          <w:p w14:paraId="637C3951">
                            <w:pPr>
                              <w:pStyle w:val="8"/>
                              <w:rPr>
                                <w:sz w:val="20"/>
                              </w:rPr>
                            </w:pPr>
                          </w:p>
                          <w:p w14:paraId="1EC47458">
                            <w:pPr>
                              <w:pStyle w:val="8"/>
                              <w:spacing w:before="10"/>
                              <w:rPr>
                                <w:sz w:val="19"/>
                              </w:rPr>
                            </w:pPr>
                          </w:p>
                          <w:p w14:paraId="78F8EEDA">
                            <w:pPr>
                              <w:pStyle w:val="8"/>
                              <w:ind w:left="30" w:right="24"/>
                              <w:jc w:val="center"/>
                              <w:rPr>
                                <w:sz w:val="21"/>
                              </w:rPr>
                            </w:pPr>
                            <w:r>
                              <w:rPr>
                                <w:sz w:val="21"/>
                              </w:rPr>
                              <w:t>州、县</w:t>
                            </w:r>
                          </w:p>
                        </w:tc>
                        <w:tc>
                          <w:tcPr>
                            <w:tcW w:w="2625" w:type="dxa"/>
                          </w:tcPr>
                          <w:p w14:paraId="6EE8DA47">
                            <w:pPr>
                              <w:pStyle w:val="8"/>
                              <w:rPr>
                                <w:sz w:val="20"/>
                              </w:rPr>
                            </w:pPr>
                          </w:p>
                          <w:p w14:paraId="25764627">
                            <w:pPr>
                              <w:pStyle w:val="8"/>
                              <w:spacing w:before="173" w:line="213" w:lineRule="auto"/>
                              <w:ind w:left="14" w:right="3"/>
                              <w:jc w:val="both"/>
                              <w:rPr>
                                <w:sz w:val="21"/>
                              </w:rPr>
                            </w:pPr>
                            <w:r>
                              <w:rPr>
                                <w:spacing w:val="5"/>
                                <w:sz w:val="21"/>
                              </w:rPr>
                              <w:t>《自然资源部办公厅关于矿产资源储量评审备案管理若</w:t>
                            </w:r>
                            <w:r>
                              <w:rPr>
                                <w:spacing w:val="-5"/>
                                <w:sz w:val="21"/>
                              </w:rPr>
                              <w:t>干事项的通知》</w:t>
                            </w:r>
                            <w:r>
                              <w:rPr>
                                <w:sz w:val="21"/>
                              </w:rPr>
                              <w:t>（</w:t>
                            </w:r>
                            <w:r>
                              <w:rPr>
                                <w:spacing w:val="-3"/>
                                <w:sz w:val="21"/>
                              </w:rPr>
                              <w:t xml:space="preserve"> 自然资办发〔2020〕26</w:t>
                            </w:r>
                            <w:r>
                              <w:rPr>
                                <w:spacing w:val="-27"/>
                                <w:sz w:val="21"/>
                              </w:rPr>
                              <w:t xml:space="preserve"> 号</w:t>
                            </w:r>
                            <w:r>
                              <w:rPr>
                                <w:sz w:val="21"/>
                              </w:rPr>
                              <w:t>）</w:t>
                            </w:r>
                          </w:p>
                        </w:tc>
                        <w:tc>
                          <w:tcPr>
                            <w:tcW w:w="1260" w:type="dxa"/>
                          </w:tcPr>
                          <w:p w14:paraId="216A9066">
                            <w:pPr>
                              <w:pStyle w:val="8"/>
                              <w:rPr>
                                <w:sz w:val="20"/>
                              </w:rPr>
                            </w:pPr>
                          </w:p>
                          <w:p w14:paraId="02E5377A">
                            <w:pPr>
                              <w:pStyle w:val="8"/>
                              <w:rPr>
                                <w:sz w:val="20"/>
                              </w:rPr>
                            </w:pPr>
                          </w:p>
                          <w:p w14:paraId="4876E0E1">
                            <w:pPr>
                              <w:pStyle w:val="8"/>
                              <w:spacing w:before="157" w:line="213" w:lineRule="auto"/>
                              <w:ind w:left="209" w:right="94" w:hanging="106"/>
                              <w:rPr>
                                <w:sz w:val="21"/>
                              </w:rPr>
                            </w:pPr>
                            <w:r>
                              <w:rPr>
                                <w:sz w:val="21"/>
                              </w:rPr>
                              <w:t>具备相应资格的机构</w:t>
                            </w:r>
                          </w:p>
                        </w:tc>
                        <w:tc>
                          <w:tcPr>
                            <w:tcW w:w="1365" w:type="dxa"/>
                          </w:tcPr>
                          <w:p w14:paraId="2784A781">
                            <w:pPr>
                              <w:pStyle w:val="8"/>
                              <w:rPr>
                                <w:sz w:val="20"/>
                              </w:rPr>
                            </w:pPr>
                          </w:p>
                          <w:p w14:paraId="629BFCA1">
                            <w:pPr>
                              <w:pStyle w:val="8"/>
                              <w:rPr>
                                <w:sz w:val="20"/>
                              </w:rPr>
                            </w:pPr>
                          </w:p>
                          <w:p w14:paraId="329BC63D">
                            <w:pPr>
                              <w:pStyle w:val="8"/>
                              <w:spacing w:before="157" w:line="213" w:lineRule="auto"/>
                              <w:ind w:left="471" w:right="43" w:hanging="420"/>
                              <w:rPr>
                                <w:sz w:val="21"/>
                              </w:rPr>
                            </w:pPr>
                            <w:r>
                              <w:rPr>
                                <w:sz w:val="21"/>
                              </w:rPr>
                              <w:t>矿产资源储量报告</w:t>
                            </w:r>
                          </w:p>
                        </w:tc>
                        <w:tc>
                          <w:tcPr>
                            <w:tcW w:w="3465" w:type="dxa"/>
                          </w:tcPr>
                          <w:p w14:paraId="0CA0AC9F">
                            <w:pPr>
                              <w:pStyle w:val="8"/>
                              <w:rPr>
                                <w:sz w:val="20"/>
                              </w:rPr>
                            </w:pPr>
                          </w:p>
                          <w:p w14:paraId="292E29C3">
                            <w:pPr>
                              <w:pStyle w:val="8"/>
                              <w:spacing w:before="173"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41406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735" w:type="dxa"/>
                          </w:tcPr>
                          <w:p w14:paraId="54606C56">
                            <w:pPr>
                              <w:pStyle w:val="8"/>
                              <w:rPr>
                                <w:sz w:val="20"/>
                              </w:rPr>
                            </w:pPr>
                          </w:p>
                          <w:p w14:paraId="3449D46A">
                            <w:pPr>
                              <w:pStyle w:val="8"/>
                              <w:rPr>
                                <w:sz w:val="20"/>
                              </w:rPr>
                            </w:pPr>
                          </w:p>
                          <w:p w14:paraId="6D42CC8B">
                            <w:pPr>
                              <w:pStyle w:val="8"/>
                              <w:spacing w:before="5"/>
                              <w:rPr>
                                <w:sz w:val="28"/>
                              </w:rPr>
                            </w:pPr>
                          </w:p>
                          <w:p w14:paraId="22DA10FB">
                            <w:pPr>
                              <w:pStyle w:val="8"/>
                              <w:ind w:left="10"/>
                              <w:jc w:val="center"/>
                              <w:rPr>
                                <w:sz w:val="21"/>
                              </w:rPr>
                            </w:pPr>
                            <w:r>
                              <w:rPr>
                                <w:w w:val="99"/>
                                <w:sz w:val="21"/>
                              </w:rPr>
                              <w:t>7</w:t>
                            </w:r>
                          </w:p>
                        </w:tc>
                        <w:tc>
                          <w:tcPr>
                            <w:tcW w:w="1155" w:type="dxa"/>
                          </w:tcPr>
                          <w:p w14:paraId="484CB964">
                            <w:pPr>
                              <w:pStyle w:val="8"/>
                              <w:spacing w:before="180" w:line="213" w:lineRule="auto"/>
                              <w:ind w:left="50" w:right="43"/>
                              <w:jc w:val="center"/>
                              <w:rPr>
                                <w:sz w:val="21"/>
                              </w:rPr>
                            </w:pPr>
                            <w:r>
                              <w:rPr>
                                <w:sz w:val="21"/>
                              </w:rPr>
                              <w:t>涉及自然资源主管部门直接出让采矿权情形的矿产资源开发利用方案编制</w:t>
                            </w:r>
                          </w:p>
                        </w:tc>
                        <w:tc>
                          <w:tcPr>
                            <w:tcW w:w="1365" w:type="dxa"/>
                          </w:tcPr>
                          <w:p w14:paraId="6FF9EBE1">
                            <w:pPr>
                              <w:pStyle w:val="8"/>
                              <w:rPr>
                                <w:sz w:val="20"/>
                              </w:rPr>
                            </w:pPr>
                          </w:p>
                          <w:p w14:paraId="75C89061">
                            <w:pPr>
                              <w:pStyle w:val="8"/>
                              <w:rPr>
                                <w:sz w:val="20"/>
                              </w:rPr>
                            </w:pPr>
                          </w:p>
                          <w:p w14:paraId="30CDE8A2">
                            <w:pPr>
                              <w:pStyle w:val="8"/>
                              <w:spacing w:before="11"/>
                              <w:rPr>
                                <w:sz w:val="20"/>
                              </w:rPr>
                            </w:pPr>
                          </w:p>
                          <w:p w14:paraId="0F8BBD29">
                            <w:pPr>
                              <w:pStyle w:val="8"/>
                              <w:spacing w:line="213" w:lineRule="auto"/>
                              <w:ind w:left="472" w:right="42" w:hanging="420"/>
                              <w:rPr>
                                <w:sz w:val="21"/>
                              </w:rPr>
                            </w:pPr>
                            <w:r>
                              <w:rPr>
                                <w:sz w:val="21"/>
                              </w:rPr>
                              <w:t>开采矿产资源审批</w:t>
                            </w:r>
                          </w:p>
                        </w:tc>
                        <w:tc>
                          <w:tcPr>
                            <w:tcW w:w="1050" w:type="dxa"/>
                          </w:tcPr>
                          <w:p w14:paraId="1FE94C69">
                            <w:pPr>
                              <w:pStyle w:val="8"/>
                              <w:rPr>
                                <w:sz w:val="20"/>
                              </w:rPr>
                            </w:pPr>
                          </w:p>
                          <w:p w14:paraId="2BBE74FA">
                            <w:pPr>
                              <w:pStyle w:val="8"/>
                              <w:rPr>
                                <w:sz w:val="20"/>
                              </w:rPr>
                            </w:pPr>
                          </w:p>
                          <w:p w14:paraId="4A133B9A">
                            <w:pPr>
                              <w:pStyle w:val="8"/>
                              <w:spacing w:before="11"/>
                              <w:rPr>
                                <w:sz w:val="20"/>
                              </w:rPr>
                            </w:pPr>
                          </w:p>
                          <w:p w14:paraId="499AB69B">
                            <w:pPr>
                              <w:pStyle w:val="8"/>
                              <w:spacing w:line="213" w:lineRule="auto"/>
                              <w:ind w:left="209" w:right="96" w:hanging="106"/>
                              <w:rPr>
                                <w:sz w:val="21"/>
                              </w:rPr>
                            </w:pPr>
                            <w:r>
                              <w:rPr>
                                <w:sz w:val="21"/>
                              </w:rPr>
                              <w:t>新设采矿权登记</w:t>
                            </w:r>
                          </w:p>
                        </w:tc>
                        <w:tc>
                          <w:tcPr>
                            <w:tcW w:w="1575" w:type="dxa"/>
                          </w:tcPr>
                          <w:p w14:paraId="6C5E6FE3">
                            <w:pPr>
                              <w:pStyle w:val="8"/>
                              <w:rPr>
                                <w:sz w:val="20"/>
                              </w:rPr>
                            </w:pPr>
                          </w:p>
                          <w:p w14:paraId="6683A6DF">
                            <w:pPr>
                              <w:pStyle w:val="8"/>
                              <w:rPr>
                                <w:sz w:val="20"/>
                              </w:rPr>
                            </w:pPr>
                          </w:p>
                          <w:p w14:paraId="019574E6">
                            <w:pPr>
                              <w:pStyle w:val="8"/>
                              <w:spacing w:before="5"/>
                              <w:rPr>
                                <w:sz w:val="28"/>
                              </w:rPr>
                            </w:pPr>
                          </w:p>
                          <w:p w14:paraId="565B2B5A">
                            <w:pPr>
                              <w:pStyle w:val="8"/>
                              <w:ind w:left="30" w:right="23"/>
                              <w:jc w:val="center"/>
                              <w:rPr>
                                <w:sz w:val="21"/>
                              </w:rPr>
                            </w:pPr>
                            <w:r>
                              <w:rPr>
                                <w:sz w:val="21"/>
                              </w:rPr>
                              <w:t>市自然资源局</w:t>
                            </w:r>
                          </w:p>
                        </w:tc>
                        <w:tc>
                          <w:tcPr>
                            <w:tcW w:w="735" w:type="dxa"/>
                          </w:tcPr>
                          <w:p w14:paraId="27E58C40">
                            <w:pPr>
                              <w:pStyle w:val="8"/>
                              <w:rPr>
                                <w:sz w:val="20"/>
                              </w:rPr>
                            </w:pPr>
                          </w:p>
                          <w:p w14:paraId="26F10927">
                            <w:pPr>
                              <w:pStyle w:val="8"/>
                              <w:rPr>
                                <w:sz w:val="20"/>
                              </w:rPr>
                            </w:pPr>
                          </w:p>
                          <w:p w14:paraId="3B2BAFCB">
                            <w:pPr>
                              <w:pStyle w:val="8"/>
                              <w:spacing w:before="5"/>
                              <w:rPr>
                                <w:sz w:val="28"/>
                              </w:rPr>
                            </w:pPr>
                          </w:p>
                          <w:p w14:paraId="0D647753">
                            <w:pPr>
                              <w:pStyle w:val="8"/>
                              <w:ind w:left="30" w:right="24"/>
                              <w:jc w:val="center"/>
                              <w:rPr>
                                <w:sz w:val="21"/>
                              </w:rPr>
                            </w:pPr>
                            <w:r>
                              <w:rPr>
                                <w:sz w:val="21"/>
                              </w:rPr>
                              <w:t>州、县</w:t>
                            </w:r>
                          </w:p>
                        </w:tc>
                        <w:tc>
                          <w:tcPr>
                            <w:tcW w:w="2625" w:type="dxa"/>
                          </w:tcPr>
                          <w:p w14:paraId="6025ABA1">
                            <w:pPr>
                              <w:pStyle w:val="8"/>
                              <w:spacing w:before="5"/>
                              <w:rPr>
                                <w:sz w:val="23"/>
                              </w:rPr>
                            </w:pPr>
                          </w:p>
                          <w:p w14:paraId="4F5C154F">
                            <w:pPr>
                              <w:pStyle w:val="8"/>
                              <w:spacing w:line="213" w:lineRule="auto"/>
                              <w:ind w:left="14" w:right="6"/>
                              <w:rPr>
                                <w:sz w:val="21"/>
                              </w:rPr>
                            </w:pPr>
                            <w:r>
                              <w:rPr>
                                <w:sz w:val="21"/>
                              </w:rPr>
                              <w:t>《矿产资源开采登记管理办法》</w:t>
                            </w:r>
                          </w:p>
                          <w:p w14:paraId="52D25733">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tcPr>
                          <w:p w14:paraId="774D3F06">
                            <w:pPr>
                              <w:pStyle w:val="8"/>
                              <w:rPr>
                                <w:sz w:val="20"/>
                              </w:rPr>
                            </w:pPr>
                          </w:p>
                          <w:p w14:paraId="7B993CFD">
                            <w:pPr>
                              <w:pStyle w:val="8"/>
                              <w:rPr>
                                <w:sz w:val="20"/>
                              </w:rPr>
                            </w:pPr>
                          </w:p>
                          <w:p w14:paraId="5A66F5DD">
                            <w:pPr>
                              <w:pStyle w:val="8"/>
                              <w:spacing w:before="11"/>
                              <w:rPr>
                                <w:sz w:val="20"/>
                              </w:rPr>
                            </w:pPr>
                          </w:p>
                          <w:p w14:paraId="7AD59F81">
                            <w:pPr>
                              <w:pStyle w:val="8"/>
                              <w:spacing w:line="213" w:lineRule="auto"/>
                              <w:ind w:left="209" w:right="94" w:hanging="106"/>
                              <w:rPr>
                                <w:sz w:val="21"/>
                              </w:rPr>
                            </w:pPr>
                            <w:r>
                              <w:rPr>
                                <w:sz w:val="21"/>
                              </w:rPr>
                              <w:t>具备设计能力的单位</w:t>
                            </w:r>
                          </w:p>
                        </w:tc>
                        <w:tc>
                          <w:tcPr>
                            <w:tcW w:w="1365" w:type="dxa"/>
                          </w:tcPr>
                          <w:p w14:paraId="3CC6D6AA">
                            <w:pPr>
                              <w:pStyle w:val="8"/>
                              <w:rPr>
                                <w:sz w:val="20"/>
                              </w:rPr>
                            </w:pPr>
                          </w:p>
                          <w:p w14:paraId="6A36173A">
                            <w:pPr>
                              <w:pStyle w:val="8"/>
                              <w:rPr>
                                <w:sz w:val="20"/>
                              </w:rPr>
                            </w:pPr>
                          </w:p>
                          <w:p w14:paraId="436895CF">
                            <w:pPr>
                              <w:pStyle w:val="8"/>
                              <w:spacing w:before="11"/>
                              <w:rPr>
                                <w:sz w:val="20"/>
                              </w:rPr>
                            </w:pPr>
                          </w:p>
                          <w:p w14:paraId="2D044E69">
                            <w:pPr>
                              <w:pStyle w:val="8"/>
                              <w:spacing w:line="213" w:lineRule="auto"/>
                              <w:ind w:left="262" w:right="43" w:hanging="212"/>
                              <w:rPr>
                                <w:sz w:val="21"/>
                              </w:rPr>
                            </w:pPr>
                            <w:r>
                              <w:rPr>
                                <w:sz w:val="21"/>
                              </w:rPr>
                              <w:t>矿产资源开发利用方案</w:t>
                            </w:r>
                          </w:p>
                        </w:tc>
                        <w:tc>
                          <w:tcPr>
                            <w:tcW w:w="3465" w:type="dxa"/>
                          </w:tcPr>
                          <w:p w14:paraId="09931C1F">
                            <w:pPr>
                              <w:pStyle w:val="8"/>
                              <w:rPr>
                                <w:sz w:val="20"/>
                              </w:rPr>
                            </w:pPr>
                          </w:p>
                          <w:p w14:paraId="423EAEF7">
                            <w:pPr>
                              <w:pStyle w:val="8"/>
                              <w:spacing w:before="1"/>
                              <w:rPr>
                                <w:sz w:val="22"/>
                              </w:rPr>
                            </w:pPr>
                          </w:p>
                          <w:p w14:paraId="2E694BDE">
                            <w:pPr>
                              <w:pStyle w:val="8"/>
                              <w:spacing w:line="213" w:lineRule="auto"/>
                              <w:ind w:left="51" w:right="43" w:hanging="1"/>
                              <w:jc w:val="center"/>
                              <w:rPr>
                                <w:sz w:val="21"/>
                              </w:rPr>
                            </w:pPr>
                            <w:r>
                              <w:rPr>
                                <w:w w:val="95"/>
                                <w:sz w:val="21"/>
                              </w:rPr>
                              <w:t>由审批部门自行编制，或者通过竞争性方式选择中介服务机构提供服务， 并自行承担服务费用，不得转嫁给申</w:t>
                            </w:r>
                            <w:r>
                              <w:rPr>
                                <w:sz w:val="21"/>
                              </w:rPr>
                              <w:t>请人承担。</w:t>
                            </w:r>
                          </w:p>
                        </w:tc>
                      </w:tr>
                      <w:tr w14:paraId="1448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735" w:type="dxa"/>
                            <w:vMerge w:val="restart"/>
                          </w:tcPr>
                          <w:p w14:paraId="702EC202">
                            <w:pPr>
                              <w:pStyle w:val="8"/>
                              <w:rPr>
                                <w:sz w:val="20"/>
                              </w:rPr>
                            </w:pPr>
                          </w:p>
                          <w:p w14:paraId="7132A8FE">
                            <w:pPr>
                              <w:pStyle w:val="8"/>
                              <w:rPr>
                                <w:sz w:val="20"/>
                              </w:rPr>
                            </w:pPr>
                          </w:p>
                          <w:p w14:paraId="42B21B07">
                            <w:pPr>
                              <w:pStyle w:val="8"/>
                              <w:rPr>
                                <w:sz w:val="20"/>
                              </w:rPr>
                            </w:pPr>
                          </w:p>
                          <w:p w14:paraId="20B93773">
                            <w:pPr>
                              <w:pStyle w:val="8"/>
                              <w:spacing w:before="5"/>
                              <w:rPr>
                                <w:sz w:val="19"/>
                              </w:rPr>
                            </w:pPr>
                          </w:p>
                          <w:p w14:paraId="32F29919">
                            <w:pPr>
                              <w:pStyle w:val="8"/>
                              <w:ind w:left="10"/>
                              <w:jc w:val="center"/>
                              <w:rPr>
                                <w:sz w:val="21"/>
                              </w:rPr>
                            </w:pPr>
                            <w:r>
                              <w:rPr>
                                <w:w w:val="99"/>
                                <w:sz w:val="21"/>
                              </w:rPr>
                              <w:t>8</w:t>
                            </w:r>
                          </w:p>
                        </w:tc>
                        <w:tc>
                          <w:tcPr>
                            <w:tcW w:w="1155" w:type="dxa"/>
                            <w:vMerge w:val="restart"/>
                          </w:tcPr>
                          <w:p w14:paraId="267A07D2">
                            <w:pPr>
                              <w:pStyle w:val="8"/>
                              <w:rPr>
                                <w:sz w:val="20"/>
                              </w:rPr>
                            </w:pPr>
                          </w:p>
                          <w:p w14:paraId="547D5805">
                            <w:pPr>
                              <w:pStyle w:val="8"/>
                              <w:rPr>
                                <w:sz w:val="20"/>
                              </w:rPr>
                            </w:pPr>
                          </w:p>
                          <w:p w14:paraId="197D097E">
                            <w:pPr>
                              <w:pStyle w:val="8"/>
                              <w:rPr>
                                <w:sz w:val="20"/>
                              </w:rPr>
                            </w:pPr>
                          </w:p>
                          <w:p w14:paraId="2B2171CC">
                            <w:pPr>
                              <w:pStyle w:val="8"/>
                              <w:spacing w:before="151" w:line="213" w:lineRule="auto"/>
                              <w:ind w:left="156" w:right="43" w:hanging="106"/>
                              <w:rPr>
                                <w:sz w:val="21"/>
                              </w:rPr>
                            </w:pPr>
                            <w:r>
                              <w:rPr>
                                <w:sz w:val="21"/>
                              </w:rPr>
                              <w:t>矿业权出让收益评估</w:t>
                            </w:r>
                          </w:p>
                        </w:tc>
                        <w:tc>
                          <w:tcPr>
                            <w:tcW w:w="1365" w:type="dxa"/>
                            <w:vMerge w:val="restart"/>
                          </w:tcPr>
                          <w:p w14:paraId="709475FC">
                            <w:pPr>
                              <w:pStyle w:val="8"/>
                              <w:rPr>
                                <w:sz w:val="20"/>
                              </w:rPr>
                            </w:pPr>
                          </w:p>
                          <w:p w14:paraId="2CC81F61">
                            <w:pPr>
                              <w:pStyle w:val="8"/>
                              <w:rPr>
                                <w:sz w:val="20"/>
                              </w:rPr>
                            </w:pPr>
                          </w:p>
                          <w:p w14:paraId="7B224A96">
                            <w:pPr>
                              <w:pStyle w:val="8"/>
                              <w:rPr>
                                <w:sz w:val="20"/>
                              </w:rPr>
                            </w:pPr>
                          </w:p>
                          <w:p w14:paraId="5AB10866">
                            <w:pPr>
                              <w:pStyle w:val="8"/>
                              <w:spacing w:before="151" w:line="213" w:lineRule="auto"/>
                              <w:ind w:left="472" w:right="42" w:hanging="420"/>
                              <w:rPr>
                                <w:sz w:val="21"/>
                              </w:rPr>
                            </w:pPr>
                            <w:r>
                              <w:rPr>
                                <w:sz w:val="21"/>
                              </w:rPr>
                              <w:t>开采矿产资源审批</w:t>
                            </w:r>
                          </w:p>
                        </w:tc>
                        <w:tc>
                          <w:tcPr>
                            <w:tcW w:w="1050" w:type="dxa"/>
                          </w:tcPr>
                          <w:p w14:paraId="3FDFCABA">
                            <w:pPr>
                              <w:pStyle w:val="8"/>
                              <w:spacing w:before="94" w:line="213" w:lineRule="auto"/>
                              <w:ind w:left="209" w:right="96" w:hanging="106"/>
                              <w:rPr>
                                <w:sz w:val="21"/>
                              </w:rPr>
                            </w:pPr>
                            <w:r>
                              <w:rPr>
                                <w:sz w:val="21"/>
                              </w:rPr>
                              <w:t>新设采矿权登记</w:t>
                            </w:r>
                          </w:p>
                        </w:tc>
                        <w:tc>
                          <w:tcPr>
                            <w:tcW w:w="1575" w:type="dxa"/>
                          </w:tcPr>
                          <w:p w14:paraId="6922B5F4">
                            <w:pPr>
                              <w:pStyle w:val="8"/>
                              <w:spacing w:before="12"/>
                              <w:rPr>
                                <w:sz w:val="14"/>
                              </w:rPr>
                            </w:pPr>
                          </w:p>
                          <w:p w14:paraId="5665E9F0">
                            <w:pPr>
                              <w:pStyle w:val="8"/>
                              <w:ind w:left="30" w:right="23"/>
                              <w:jc w:val="center"/>
                              <w:rPr>
                                <w:sz w:val="21"/>
                              </w:rPr>
                            </w:pPr>
                            <w:r>
                              <w:rPr>
                                <w:sz w:val="21"/>
                              </w:rPr>
                              <w:t>市自然资源局</w:t>
                            </w:r>
                          </w:p>
                        </w:tc>
                        <w:tc>
                          <w:tcPr>
                            <w:tcW w:w="735" w:type="dxa"/>
                          </w:tcPr>
                          <w:p w14:paraId="72831DE2">
                            <w:pPr>
                              <w:pStyle w:val="8"/>
                              <w:spacing w:before="12"/>
                              <w:rPr>
                                <w:sz w:val="14"/>
                              </w:rPr>
                            </w:pPr>
                          </w:p>
                          <w:p w14:paraId="6C6F9D50">
                            <w:pPr>
                              <w:pStyle w:val="8"/>
                              <w:ind w:left="30" w:right="24"/>
                              <w:jc w:val="center"/>
                              <w:rPr>
                                <w:sz w:val="21"/>
                              </w:rPr>
                            </w:pPr>
                            <w:r>
                              <w:rPr>
                                <w:sz w:val="21"/>
                              </w:rPr>
                              <w:t>州、县</w:t>
                            </w:r>
                          </w:p>
                        </w:tc>
                        <w:tc>
                          <w:tcPr>
                            <w:tcW w:w="2625" w:type="dxa"/>
                            <w:vMerge w:val="restart"/>
                          </w:tcPr>
                          <w:p w14:paraId="17B4569C">
                            <w:pPr>
                              <w:pStyle w:val="8"/>
                              <w:spacing w:before="8"/>
                              <w:rPr>
                                <w:sz w:val="15"/>
                              </w:rPr>
                            </w:pPr>
                          </w:p>
                          <w:p w14:paraId="10F7EDFE">
                            <w:pPr>
                              <w:pStyle w:val="8"/>
                              <w:spacing w:line="213" w:lineRule="auto"/>
                              <w:ind w:left="14" w:right="6"/>
                              <w:rPr>
                                <w:sz w:val="21"/>
                              </w:rPr>
                            </w:pPr>
                            <w:r>
                              <w:rPr>
                                <w:sz w:val="21"/>
                              </w:rPr>
                              <w:t>《矿产资源勘查区块登记管理办法》</w:t>
                            </w:r>
                          </w:p>
                          <w:p w14:paraId="2697D760">
                            <w:pPr>
                              <w:pStyle w:val="8"/>
                              <w:spacing w:before="1" w:line="213" w:lineRule="auto"/>
                              <w:ind w:left="14" w:right="6"/>
                              <w:rPr>
                                <w:sz w:val="21"/>
                              </w:rPr>
                            </w:pPr>
                            <w:r>
                              <w:rPr>
                                <w:sz w:val="21"/>
                              </w:rPr>
                              <w:t>《矿产资源开采登记管理办法》</w:t>
                            </w:r>
                          </w:p>
                          <w:p w14:paraId="71B2843A">
                            <w:pPr>
                              <w:pStyle w:val="8"/>
                              <w:spacing w:before="1" w:line="213" w:lineRule="auto"/>
                              <w:ind w:left="14" w:right="3"/>
                              <w:jc w:val="both"/>
                              <w:rPr>
                                <w:sz w:val="21"/>
                              </w:rPr>
                            </w:pPr>
                            <w:r>
                              <w:rPr>
                                <w:spacing w:val="11"/>
                                <w:sz w:val="21"/>
                              </w:rPr>
                              <w:t>《财政部 国土资源部关于</w:t>
                            </w:r>
                            <w:r>
                              <w:rPr>
                                <w:spacing w:val="5"/>
                                <w:sz w:val="21"/>
                              </w:rPr>
                              <w:t>印发〈矿业权出让收益征收</w:t>
                            </w:r>
                            <w:r>
                              <w:rPr>
                                <w:spacing w:val="-15"/>
                                <w:sz w:val="21"/>
                              </w:rPr>
                              <w:t>管理暂行办法〉的通知》</w:t>
                            </w:r>
                            <w:r>
                              <w:rPr>
                                <w:sz w:val="21"/>
                              </w:rPr>
                              <w:t>（</w:t>
                            </w:r>
                            <w:r>
                              <w:rPr>
                                <w:spacing w:val="-11"/>
                                <w:sz w:val="21"/>
                              </w:rPr>
                              <w:t>财</w:t>
                            </w:r>
                            <w:r>
                              <w:rPr>
                                <w:sz w:val="21"/>
                              </w:rPr>
                              <w:t>综〔2017〕35</w:t>
                            </w:r>
                            <w:r>
                              <w:rPr>
                                <w:spacing w:val="-27"/>
                                <w:sz w:val="21"/>
                              </w:rPr>
                              <w:t xml:space="preserve"> 号</w:t>
                            </w:r>
                            <w:r>
                              <w:rPr>
                                <w:sz w:val="21"/>
                              </w:rPr>
                              <w:t>）</w:t>
                            </w:r>
                          </w:p>
                        </w:tc>
                        <w:tc>
                          <w:tcPr>
                            <w:tcW w:w="1260" w:type="dxa"/>
                            <w:vMerge w:val="restart"/>
                          </w:tcPr>
                          <w:p w14:paraId="3FC7A9AA">
                            <w:pPr>
                              <w:pStyle w:val="8"/>
                              <w:rPr>
                                <w:sz w:val="20"/>
                              </w:rPr>
                            </w:pPr>
                          </w:p>
                          <w:p w14:paraId="712CCBE7">
                            <w:pPr>
                              <w:pStyle w:val="8"/>
                              <w:rPr>
                                <w:sz w:val="20"/>
                              </w:rPr>
                            </w:pPr>
                          </w:p>
                          <w:p w14:paraId="7CCB471C">
                            <w:pPr>
                              <w:pStyle w:val="8"/>
                              <w:spacing w:before="5"/>
                              <w:rPr>
                                <w:sz w:val="22"/>
                              </w:rPr>
                            </w:pPr>
                          </w:p>
                          <w:p w14:paraId="2055A809">
                            <w:pPr>
                              <w:pStyle w:val="8"/>
                              <w:spacing w:before="1" w:line="213" w:lineRule="auto"/>
                              <w:ind w:left="104" w:right="94"/>
                              <w:jc w:val="both"/>
                              <w:rPr>
                                <w:sz w:val="21"/>
                              </w:rPr>
                            </w:pPr>
                            <w:r>
                              <w:rPr>
                                <w:sz w:val="21"/>
                              </w:rPr>
                              <w:t>具备矿业权评估资质的评估机构</w:t>
                            </w:r>
                          </w:p>
                        </w:tc>
                        <w:tc>
                          <w:tcPr>
                            <w:tcW w:w="1365" w:type="dxa"/>
                            <w:vMerge w:val="restart"/>
                          </w:tcPr>
                          <w:p w14:paraId="6A9FA0DB">
                            <w:pPr>
                              <w:pStyle w:val="8"/>
                              <w:rPr>
                                <w:sz w:val="20"/>
                              </w:rPr>
                            </w:pPr>
                          </w:p>
                          <w:p w14:paraId="0A438F39">
                            <w:pPr>
                              <w:pStyle w:val="8"/>
                              <w:rPr>
                                <w:sz w:val="20"/>
                              </w:rPr>
                            </w:pPr>
                          </w:p>
                          <w:p w14:paraId="6745691F">
                            <w:pPr>
                              <w:pStyle w:val="8"/>
                              <w:rPr>
                                <w:sz w:val="20"/>
                              </w:rPr>
                            </w:pPr>
                          </w:p>
                          <w:p w14:paraId="1A8D02EB">
                            <w:pPr>
                              <w:pStyle w:val="8"/>
                              <w:spacing w:before="151" w:line="213" w:lineRule="auto"/>
                              <w:ind w:left="156" w:right="43" w:hanging="106"/>
                              <w:rPr>
                                <w:sz w:val="21"/>
                              </w:rPr>
                            </w:pPr>
                            <w:r>
                              <w:rPr>
                                <w:sz w:val="21"/>
                              </w:rPr>
                              <w:t>矿业权出让收益评估报告</w:t>
                            </w:r>
                          </w:p>
                        </w:tc>
                        <w:tc>
                          <w:tcPr>
                            <w:tcW w:w="3465" w:type="dxa"/>
                            <w:vMerge w:val="restart"/>
                          </w:tcPr>
                          <w:p w14:paraId="787D9BF4">
                            <w:pPr>
                              <w:pStyle w:val="8"/>
                              <w:rPr>
                                <w:sz w:val="20"/>
                              </w:rPr>
                            </w:pPr>
                          </w:p>
                          <w:p w14:paraId="11B45E7E">
                            <w:pPr>
                              <w:pStyle w:val="8"/>
                              <w:rPr>
                                <w:sz w:val="20"/>
                              </w:rPr>
                            </w:pPr>
                          </w:p>
                          <w:p w14:paraId="0D03815D">
                            <w:pPr>
                              <w:pStyle w:val="8"/>
                              <w:spacing w:before="167" w:line="213" w:lineRule="auto"/>
                              <w:ind w:left="51" w:right="43"/>
                              <w:jc w:val="center"/>
                              <w:rPr>
                                <w:sz w:val="21"/>
                              </w:rPr>
                            </w:pPr>
                            <w:r>
                              <w:rPr>
                                <w:w w:val="95"/>
                                <w:sz w:val="21"/>
                              </w:rPr>
                              <w:t>由审批部门自行组织评审，或者通过竞争性方式选择中介服务机构进行矿业权出让收益评估，并自行承担服务</w:t>
                            </w:r>
                            <w:r>
                              <w:rPr>
                                <w:sz w:val="21"/>
                              </w:rPr>
                              <w:t>费用，不得转嫁给申请人承担。</w:t>
                            </w:r>
                          </w:p>
                        </w:tc>
                      </w:tr>
                      <w:tr w14:paraId="5D7F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0CBFD26C">
                            <w:pPr>
                              <w:rPr>
                                <w:sz w:val="2"/>
                                <w:szCs w:val="2"/>
                              </w:rPr>
                            </w:pPr>
                          </w:p>
                        </w:tc>
                        <w:tc>
                          <w:tcPr>
                            <w:tcW w:w="1155" w:type="dxa"/>
                            <w:vMerge w:val="continue"/>
                            <w:tcBorders>
                              <w:top w:val="nil"/>
                            </w:tcBorders>
                          </w:tcPr>
                          <w:p w14:paraId="5D097E87">
                            <w:pPr>
                              <w:rPr>
                                <w:sz w:val="2"/>
                                <w:szCs w:val="2"/>
                              </w:rPr>
                            </w:pPr>
                          </w:p>
                        </w:tc>
                        <w:tc>
                          <w:tcPr>
                            <w:tcW w:w="1365" w:type="dxa"/>
                            <w:vMerge w:val="continue"/>
                            <w:tcBorders>
                              <w:top w:val="nil"/>
                            </w:tcBorders>
                          </w:tcPr>
                          <w:p w14:paraId="53493097">
                            <w:pPr>
                              <w:rPr>
                                <w:sz w:val="2"/>
                                <w:szCs w:val="2"/>
                              </w:rPr>
                            </w:pPr>
                          </w:p>
                        </w:tc>
                        <w:tc>
                          <w:tcPr>
                            <w:tcW w:w="1050" w:type="dxa"/>
                          </w:tcPr>
                          <w:p w14:paraId="126A9E54">
                            <w:pPr>
                              <w:pStyle w:val="8"/>
                              <w:spacing w:before="39" w:line="213" w:lineRule="auto"/>
                              <w:ind w:left="209" w:right="96" w:hanging="106"/>
                              <w:rPr>
                                <w:sz w:val="21"/>
                              </w:rPr>
                            </w:pPr>
                            <w:r>
                              <w:rPr>
                                <w:sz w:val="21"/>
                              </w:rPr>
                              <w:t>采矿权变更登记</w:t>
                            </w:r>
                          </w:p>
                        </w:tc>
                        <w:tc>
                          <w:tcPr>
                            <w:tcW w:w="1575" w:type="dxa"/>
                          </w:tcPr>
                          <w:p w14:paraId="0AF32CEB">
                            <w:pPr>
                              <w:pStyle w:val="8"/>
                              <w:spacing w:before="136"/>
                              <w:ind w:left="30" w:right="23"/>
                              <w:jc w:val="center"/>
                              <w:rPr>
                                <w:sz w:val="21"/>
                              </w:rPr>
                            </w:pPr>
                            <w:r>
                              <w:rPr>
                                <w:sz w:val="21"/>
                              </w:rPr>
                              <w:t>市自然资源局</w:t>
                            </w:r>
                          </w:p>
                        </w:tc>
                        <w:tc>
                          <w:tcPr>
                            <w:tcW w:w="735" w:type="dxa"/>
                          </w:tcPr>
                          <w:p w14:paraId="24F65006">
                            <w:pPr>
                              <w:pStyle w:val="8"/>
                              <w:spacing w:before="136"/>
                              <w:ind w:left="30" w:right="24"/>
                              <w:jc w:val="center"/>
                              <w:rPr>
                                <w:sz w:val="21"/>
                              </w:rPr>
                            </w:pPr>
                            <w:r>
                              <w:rPr>
                                <w:sz w:val="21"/>
                              </w:rPr>
                              <w:t>州、县</w:t>
                            </w:r>
                          </w:p>
                        </w:tc>
                        <w:tc>
                          <w:tcPr>
                            <w:tcW w:w="2625" w:type="dxa"/>
                            <w:vMerge w:val="continue"/>
                            <w:tcBorders>
                              <w:top w:val="nil"/>
                            </w:tcBorders>
                          </w:tcPr>
                          <w:p w14:paraId="048C3F1B">
                            <w:pPr>
                              <w:rPr>
                                <w:sz w:val="2"/>
                                <w:szCs w:val="2"/>
                              </w:rPr>
                            </w:pPr>
                          </w:p>
                        </w:tc>
                        <w:tc>
                          <w:tcPr>
                            <w:tcW w:w="1260" w:type="dxa"/>
                            <w:vMerge w:val="continue"/>
                            <w:tcBorders>
                              <w:top w:val="nil"/>
                            </w:tcBorders>
                          </w:tcPr>
                          <w:p w14:paraId="60546A47">
                            <w:pPr>
                              <w:rPr>
                                <w:sz w:val="2"/>
                                <w:szCs w:val="2"/>
                              </w:rPr>
                            </w:pPr>
                          </w:p>
                        </w:tc>
                        <w:tc>
                          <w:tcPr>
                            <w:tcW w:w="1365" w:type="dxa"/>
                            <w:vMerge w:val="continue"/>
                            <w:tcBorders>
                              <w:top w:val="nil"/>
                            </w:tcBorders>
                          </w:tcPr>
                          <w:p w14:paraId="443B08DE">
                            <w:pPr>
                              <w:rPr>
                                <w:sz w:val="2"/>
                                <w:szCs w:val="2"/>
                              </w:rPr>
                            </w:pPr>
                          </w:p>
                        </w:tc>
                        <w:tc>
                          <w:tcPr>
                            <w:tcW w:w="3465" w:type="dxa"/>
                            <w:vMerge w:val="continue"/>
                            <w:tcBorders>
                              <w:top w:val="nil"/>
                            </w:tcBorders>
                          </w:tcPr>
                          <w:p w14:paraId="078343BE">
                            <w:pPr>
                              <w:rPr>
                                <w:sz w:val="2"/>
                                <w:szCs w:val="2"/>
                              </w:rPr>
                            </w:pPr>
                          </w:p>
                        </w:tc>
                      </w:tr>
                      <w:tr w14:paraId="3C769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6A7CC081">
                            <w:pPr>
                              <w:rPr>
                                <w:sz w:val="2"/>
                                <w:szCs w:val="2"/>
                              </w:rPr>
                            </w:pPr>
                          </w:p>
                        </w:tc>
                        <w:tc>
                          <w:tcPr>
                            <w:tcW w:w="1155" w:type="dxa"/>
                            <w:vMerge w:val="continue"/>
                            <w:tcBorders>
                              <w:top w:val="nil"/>
                            </w:tcBorders>
                          </w:tcPr>
                          <w:p w14:paraId="033FF65C">
                            <w:pPr>
                              <w:rPr>
                                <w:sz w:val="2"/>
                                <w:szCs w:val="2"/>
                              </w:rPr>
                            </w:pPr>
                          </w:p>
                        </w:tc>
                        <w:tc>
                          <w:tcPr>
                            <w:tcW w:w="1365" w:type="dxa"/>
                            <w:vMerge w:val="continue"/>
                            <w:tcBorders>
                              <w:top w:val="nil"/>
                            </w:tcBorders>
                          </w:tcPr>
                          <w:p w14:paraId="1D515A19">
                            <w:pPr>
                              <w:rPr>
                                <w:sz w:val="2"/>
                                <w:szCs w:val="2"/>
                              </w:rPr>
                            </w:pPr>
                          </w:p>
                        </w:tc>
                        <w:tc>
                          <w:tcPr>
                            <w:tcW w:w="1050" w:type="dxa"/>
                          </w:tcPr>
                          <w:p w14:paraId="609BE2AE">
                            <w:pPr>
                              <w:pStyle w:val="8"/>
                              <w:spacing w:before="39" w:line="213" w:lineRule="auto"/>
                              <w:ind w:left="209" w:right="96" w:hanging="106"/>
                              <w:rPr>
                                <w:sz w:val="21"/>
                              </w:rPr>
                            </w:pPr>
                            <w:r>
                              <w:rPr>
                                <w:sz w:val="21"/>
                              </w:rPr>
                              <w:t>采矿权延续登记</w:t>
                            </w:r>
                          </w:p>
                        </w:tc>
                        <w:tc>
                          <w:tcPr>
                            <w:tcW w:w="1575" w:type="dxa"/>
                          </w:tcPr>
                          <w:p w14:paraId="3B897D17">
                            <w:pPr>
                              <w:pStyle w:val="8"/>
                              <w:spacing w:before="135"/>
                              <w:ind w:left="30" w:right="23"/>
                              <w:jc w:val="center"/>
                              <w:rPr>
                                <w:sz w:val="21"/>
                              </w:rPr>
                            </w:pPr>
                            <w:r>
                              <w:rPr>
                                <w:sz w:val="21"/>
                              </w:rPr>
                              <w:t>市自然资源局</w:t>
                            </w:r>
                          </w:p>
                        </w:tc>
                        <w:tc>
                          <w:tcPr>
                            <w:tcW w:w="735" w:type="dxa"/>
                          </w:tcPr>
                          <w:p w14:paraId="577ED790">
                            <w:pPr>
                              <w:pStyle w:val="8"/>
                              <w:spacing w:before="135"/>
                              <w:ind w:left="30" w:right="24"/>
                              <w:jc w:val="center"/>
                              <w:rPr>
                                <w:sz w:val="21"/>
                              </w:rPr>
                            </w:pPr>
                            <w:r>
                              <w:rPr>
                                <w:sz w:val="21"/>
                              </w:rPr>
                              <w:t>州、县</w:t>
                            </w:r>
                          </w:p>
                        </w:tc>
                        <w:tc>
                          <w:tcPr>
                            <w:tcW w:w="2625" w:type="dxa"/>
                            <w:vMerge w:val="continue"/>
                            <w:tcBorders>
                              <w:top w:val="nil"/>
                            </w:tcBorders>
                          </w:tcPr>
                          <w:p w14:paraId="14DF20BA">
                            <w:pPr>
                              <w:rPr>
                                <w:sz w:val="2"/>
                                <w:szCs w:val="2"/>
                              </w:rPr>
                            </w:pPr>
                          </w:p>
                        </w:tc>
                        <w:tc>
                          <w:tcPr>
                            <w:tcW w:w="1260" w:type="dxa"/>
                            <w:vMerge w:val="continue"/>
                            <w:tcBorders>
                              <w:top w:val="nil"/>
                            </w:tcBorders>
                          </w:tcPr>
                          <w:p w14:paraId="01717BB1">
                            <w:pPr>
                              <w:rPr>
                                <w:sz w:val="2"/>
                                <w:szCs w:val="2"/>
                              </w:rPr>
                            </w:pPr>
                          </w:p>
                        </w:tc>
                        <w:tc>
                          <w:tcPr>
                            <w:tcW w:w="1365" w:type="dxa"/>
                            <w:vMerge w:val="continue"/>
                            <w:tcBorders>
                              <w:top w:val="nil"/>
                            </w:tcBorders>
                          </w:tcPr>
                          <w:p w14:paraId="0ED9AF61">
                            <w:pPr>
                              <w:rPr>
                                <w:sz w:val="2"/>
                                <w:szCs w:val="2"/>
                              </w:rPr>
                            </w:pPr>
                          </w:p>
                        </w:tc>
                        <w:tc>
                          <w:tcPr>
                            <w:tcW w:w="3465" w:type="dxa"/>
                            <w:vMerge w:val="continue"/>
                            <w:tcBorders>
                              <w:top w:val="nil"/>
                            </w:tcBorders>
                          </w:tcPr>
                          <w:p w14:paraId="4537731F">
                            <w:pPr>
                              <w:rPr>
                                <w:sz w:val="2"/>
                                <w:szCs w:val="2"/>
                              </w:rPr>
                            </w:pPr>
                          </w:p>
                        </w:tc>
                      </w:tr>
                      <w:tr w14:paraId="6AAFE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35" w:type="dxa"/>
                            <w:vMerge w:val="continue"/>
                            <w:tcBorders>
                              <w:top w:val="nil"/>
                            </w:tcBorders>
                          </w:tcPr>
                          <w:p w14:paraId="3D6E30B4">
                            <w:pPr>
                              <w:rPr>
                                <w:sz w:val="2"/>
                                <w:szCs w:val="2"/>
                              </w:rPr>
                            </w:pPr>
                          </w:p>
                        </w:tc>
                        <w:tc>
                          <w:tcPr>
                            <w:tcW w:w="1155" w:type="dxa"/>
                            <w:vMerge w:val="continue"/>
                            <w:tcBorders>
                              <w:top w:val="nil"/>
                            </w:tcBorders>
                          </w:tcPr>
                          <w:p w14:paraId="7F2F0B66">
                            <w:pPr>
                              <w:rPr>
                                <w:sz w:val="2"/>
                                <w:szCs w:val="2"/>
                              </w:rPr>
                            </w:pPr>
                          </w:p>
                        </w:tc>
                        <w:tc>
                          <w:tcPr>
                            <w:tcW w:w="1365" w:type="dxa"/>
                            <w:vMerge w:val="continue"/>
                            <w:tcBorders>
                              <w:top w:val="nil"/>
                            </w:tcBorders>
                          </w:tcPr>
                          <w:p w14:paraId="7C43BAC8">
                            <w:pPr>
                              <w:rPr>
                                <w:sz w:val="2"/>
                                <w:szCs w:val="2"/>
                              </w:rPr>
                            </w:pPr>
                          </w:p>
                        </w:tc>
                        <w:tc>
                          <w:tcPr>
                            <w:tcW w:w="1050" w:type="dxa"/>
                          </w:tcPr>
                          <w:p w14:paraId="7DF9DCD3">
                            <w:pPr>
                              <w:pStyle w:val="8"/>
                              <w:spacing w:before="38" w:line="213" w:lineRule="auto"/>
                              <w:ind w:left="209" w:right="96" w:hanging="106"/>
                              <w:rPr>
                                <w:sz w:val="21"/>
                              </w:rPr>
                            </w:pPr>
                            <w:r>
                              <w:rPr>
                                <w:sz w:val="21"/>
                              </w:rPr>
                              <w:t>采矿权注销登记</w:t>
                            </w:r>
                          </w:p>
                        </w:tc>
                        <w:tc>
                          <w:tcPr>
                            <w:tcW w:w="1575" w:type="dxa"/>
                          </w:tcPr>
                          <w:p w14:paraId="7248B5E5">
                            <w:pPr>
                              <w:pStyle w:val="8"/>
                              <w:spacing w:before="135"/>
                              <w:ind w:left="30" w:right="23"/>
                              <w:jc w:val="center"/>
                              <w:rPr>
                                <w:sz w:val="21"/>
                              </w:rPr>
                            </w:pPr>
                            <w:r>
                              <w:rPr>
                                <w:sz w:val="21"/>
                              </w:rPr>
                              <w:t>市自然资源局</w:t>
                            </w:r>
                          </w:p>
                        </w:tc>
                        <w:tc>
                          <w:tcPr>
                            <w:tcW w:w="735" w:type="dxa"/>
                          </w:tcPr>
                          <w:p w14:paraId="4CD7947B">
                            <w:pPr>
                              <w:pStyle w:val="8"/>
                              <w:spacing w:before="135"/>
                              <w:ind w:left="30" w:right="24"/>
                              <w:jc w:val="center"/>
                              <w:rPr>
                                <w:sz w:val="21"/>
                              </w:rPr>
                            </w:pPr>
                            <w:r>
                              <w:rPr>
                                <w:sz w:val="21"/>
                              </w:rPr>
                              <w:t>州、县</w:t>
                            </w:r>
                          </w:p>
                        </w:tc>
                        <w:tc>
                          <w:tcPr>
                            <w:tcW w:w="2625" w:type="dxa"/>
                            <w:vMerge w:val="continue"/>
                            <w:tcBorders>
                              <w:top w:val="nil"/>
                            </w:tcBorders>
                          </w:tcPr>
                          <w:p w14:paraId="430EEDF9">
                            <w:pPr>
                              <w:rPr>
                                <w:sz w:val="2"/>
                                <w:szCs w:val="2"/>
                              </w:rPr>
                            </w:pPr>
                          </w:p>
                        </w:tc>
                        <w:tc>
                          <w:tcPr>
                            <w:tcW w:w="1260" w:type="dxa"/>
                            <w:vMerge w:val="continue"/>
                            <w:tcBorders>
                              <w:top w:val="nil"/>
                            </w:tcBorders>
                          </w:tcPr>
                          <w:p w14:paraId="4516C590">
                            <w:pPr>
                              <w:rPr>
                                <w:sz w:val="2"/>
                                <w:szCs w:val="2"/>
                              </w:rPr>
                            </w:pPr>
                          </w:p>
                        </w:tc>
                        <w:tc>
                          <w:tcPr>
                            <w:tcW w:w="1365" w:type="dxa"/>
                            <w:vMerge w:val="continue"/>
                            <w:tcBorders>
                              <w:top w:val="nil"/>
                            </w:tcBorders>
                          </w:tcPr>
                          <w:p w14:paraId="10ADF0E7">
                            <w:pPr>
                              <w:rPr>
                                <w:sz w:val="2"/>
                                <w:szCs w:val="2"/>
                              </w:rPr>
                            </w:pPr>
                          </w:p>
                        </w:tc>
                        <w:tc>
                          <w:tcPr>
                            <w:tcW w:w="3465" w:type="dxa"/>
                            <w:vMerge w:val="continue"/>
                            <w:tcBorders>
                              <w:top w:val="nil"/>
                            </w:tcBorders>
                          </w:tcPr>
                          <w:p w14:paraId="37E6D873">
                            <w:pPr>
                              <w:rPr>
                                <w:sz w:val="2"/>
                                <w:szCs w:val="2"/>
                              </w:rPr>
                            </w:pPr>
                          </w:p>
                        </w:tc>
                      </w:tr>
                      <w:tr w14:paraId="7206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735" w:type="dxa"/>
                            <w:vMerge w:val="restart"/>
                          </w:tcPr>
                          <w:p w14:paraId="165AC2EA">
                            <w:pPr>
                              <w:pStyle w:val="8"/>
                              <w:rPr>
                                <w:sz w:val="20"/>
                              </w:rPr>
                            </w:pPr>
                          </w:p>
                          <w:p w14:paraId="1778D85B">
                            <w:pPr>
                              <w:pStyle w:val="8"/>
                              <w:rPr>
                                <w:sz w:val="20"/>
                              </w:rPr>
                            </w:pPr>
                          </w:p>
                          <w:p w14:paraId="5DE2DEFB">
                            <w:pPr>
                              <w:pStyle w:val="8"/>
                              <w:spacing w:before="4"/>
                              <w:rPr>
                                <w:sz w:val="23"/>
                              </w:rPr>
                            </w:pPr>
                          </w:p>
                          <w:p w14:paraId="170BC693">
                            <w:pPr>
                              <w:pStyle w:val="8"/>
                              <w:ind w:left="10"/>
                              <w:jc w:val="center"/>
                              <w:rPr>
                                <w:sz w:val="21"/>
                              </w:rPr>
                            </w:pPr>
                            <w:r>
                              <w:rPr>
                                <w:w w:val="99"/>
                                <w:sz w:val="21"/>
                              </w:rPr>
                              <w:t>9</w:t>
                            </w:r>
                          </w:p>
                        </w:tc>
                        <w:tc>
                          <w:tcPr>
                            <w:tcW w:w="1155" w:type="dxa"/>
                            <w:vMerge w:val="restart"/>
                          </w:tcPr>
                          <w:p w14:paraId="7CD1021F">
                            <w:pPr>
                              <w:pStyle w:val="8"/>
                              <w:rPr>
                                <w:sz w:val="20"/>
                              </w:rPr>
                            </w:pPr>
                          </w:p>
                          <w:p w14:paraId="4A90FD0C">
                            <w:pPr>
                              <w:pStyle w:val="8"/>
                              <w:spacing w:before="5"/>
                              <w:rPr>
                                <w:sz w:val="26"/>
                              </w:rPr>
                            </w:pPr>
                          </w:p>
                          <w:p w14:paraId="10EDC075">
                            <w:pPr>
                              <w:pStyle w:val="8"/>
                              <w:spacing w:line="213" w:lineRule="auto"/>
                              <w:ind w:left="50" w:right="43"/>
                              <w:jc w:val="center"/>
                              <w:rPr>
                                <w:sz w:val="21"/>
                              </w:rPr>
                            </w:pPr>
                            <w:r>
                              <w:rPr>
                                <w:sz w:val="21"/>
                              </w:rPr>
                              <w:t>矿产资源开发利用方案评审</w:t>
                            </w:r>
                          </w:p>
                        </w:tc>
                        <w:tc>
                          <w:tcPr>
                            <w:tcW w:w="1365" w:type="dxa"/>
                            <w:vMerge w:val="restart"/>
                          </w:tcPr>
                          <w:p w14:paraId="76696E6B">
                            <w:pPr>
                              <w:pStyle w:val="8"/>
                              <w:rPr>
                                <w:sz w:val="20"/>
                              </w:rPr>
                            </w:pPr>
                          </w:p>
                          <w:p w14:paraId="30485F3A">
                            <w:pPr>
                              <w:pStyle w:val="8"/>
                              <w:rPr>
                                <w:sz w:val="20"/>
                              </w:rPr>
                            </w:pPr>
                          </w:p>
                          <w:p w14:paraId="0213CEA0">
                            <w:pPr>
                              <w:pStyle w:val="8"/>
                              <w:spacing w:before="10"/>
                              <w:rPr>
                                <w:sz w:val="15"/>
                              </w:rPr>
                            </w:pPr>
                          </w:p>
                          <w:p w14:paraId="0BB67EC9">
                            <w:pPr>
                              <w:pStyle w:val="8"/>
                              <w:spacing w:line="213" w:lineRule="auto"/>
                              <w:ind w:left="472" w:right="42" w:hanging="420"/>
                              <w:rPr>
                                <w:sz w:val="21"/>
                              </w:rPr>
                            </w:pPr>
                            <w:r>
                              <w:rPr>
                                <w:sz w:val="21"/>
                              </w:rPr>
                              <w:t>开采矿产资源审批</w:t>
                            </w:r>
                          </w:p>
                        </w:tc>
                        <w:tc>
                          <w:tcPr>
                            <w:tcW w:w="1050" w:type="dxa"/>
                          </w:tcPr>
                          <w:p w14:paraId="3F9E4EA8">
                            <w:pPr>
                              <w:pStyle w:val="8"/>
                              <w:spacing w:before="112" w:line="213" w:lineRule="auto"/>
                              <w:ind w:left="209" w:right="96" w:hanging="106"/>
                              <w:rPr>
                                <w:sz w:val="21"/>
                              </w:rPr>
                            </w:pPr>
                            <w:r>
                              <w:rPr>
                                <w:sz w:val="21"/>
                              </w:rPr>
                              <w:t>新设采矿权登记</w:t>
                            </w:r>
                          </w:p>
                        </w:tc>
                        <w:tc>
                          <w:tcPr>
                            <w:tcW w:w="1575" w:type="dxa"/>
                          </w:tcPr>
                          <w:p w14:paraId="52A546CA">
                            <w:pPr>
                              <w:pStyle w:val="8"/>
                              <w:spacing w:before="4"/>
                              <w:rPr>
                                <w:sz w:val="16"/>
                              </w:rPr>
                            </w:pPr>
                          </w:p>
                          <w:p w14:paraId="03F84927">
                            <w:pPr>
                              <w:pStyle w:val="8"/>
                              <w:ind w:left="30" w:right="23"/>
                              <w:jc w:val="center"/>
                              <w:rPr>
                                <w:sz w:val="21"/>
                              </w:rPr>
                            </w:pPr>
                            <w:r>
                              <w:rPr>
                                <w:sz w:val="21"/>
                              </w:rPr>
                              <w:t>市自然资源局</w:t>
                            </w:r>
                          </w:p>
                        </w:tc>
                        <w:tc>
                          <w:tcPr>
                            <w:tcW w:w="735" w:type="dxa"/>
                          </w:tcPr>
                          <w:p w14:paraId="14626D9F">
                            <w:pPr>
                              <w:pStyle w:val="8"/>
                              <w:spacing w:before="4"/>
                              <w:rPr>
                                <w:sz w:val="16"/>
                              </w:rPr>
                            </w:pPr>
                          </w:p>
                          <w:p w14:paraId="139F9297">
                            <w:pPr>
                              <w:pStyle w:val="8"/>
                              <w:ind w:left="30" w:right="24"/>
                              <w:jc w:val="center"/>
                              <w:rPr>
                                <w:sz w:val="21"/>
                              </w:rPr>
                            </w:pPr>
                            <w:r>
                              <w:rPr>
                                <w:sz w:val="21"/>
                              </w:rPr>
                              <w:t>州、县</w:t>
                            </w:r>
                          </w:p>
                        </w:tc>
                        <w:tc>
                          <w:tcPr>
                            <w:tcW w:w="2625" w:type="dxa"/>
                            <w:vMerge w:val="restart"/>
                          </w:tcPr>
                          <w:p w14:paraId="26A4EB25">
                            <w:pPr>
                              <w:pStyle w:val="8"/>
                              <w:spacing w:before="4"/>
                              <w:rPr>
                                <w:sz w:val="18"/>
                              </w:rPr>
                            </w:pPr>
                          </w:p>
                          <w:p w14:paraId="5BE1D7D6">
                            <w:pPr>
                              <w:pStyle w:val="8"/>
                              <w:spacing w:line="213" w:lineRule="auto"/>
                              <w:ind w:left="14" w:right="6"/>
                              <w:rPr>
                                <w:sz w:val="21"/>
                              </w:rPr>
                            </w:pPr>
                            <w:r>
                              <w:rPr>
                                <w:sz w:val="21"/>
                              </w:rPr>
                              <w:t>《矿产资源开采登记管理办法》</w:t>
                            </w:r>
                          </w:p>
                          <w:p w14:paraId="0C38A532">
                            <w:pPr>
                              <w:pStyle w:val="8"/>
                              <w:spacing w:before="1" w:line="213" w:lineRule="auto"/>
                              <w:ind w:left="14" w:right="3"/>
                              <w:jc w:val="both"/>
                              <w:rPr>
                                <w:sz w:val="21"/>
                              </w:rPr>
                            </w:pPr>
                            <w:r>
                              <w:rPr>
                                <w:sz w:val="21"/>
                              </w:rPr>
                              <w:t>《国土资源部关于加强对矿产资源开发利用方案审查的通知》（国土资发〔1999〕98 号）</w:t>
                            </w:r>
                          </w:p>
                        </w:tc>
                        <w:tc>
                          <w:tcPr>
                            <w:tcW w:w="1260" w:type="dxa"/>
                            <w:vMerge w:val="restart"/>
                          </w:tcPr>
                          <w:p w14:paraId="387DAF5D">
                            <w:pPr>
                              <w:pStyle w:val="8"/>
                              <w:spacing w:before="8"/>
                              <w:rPr>
                                <w:sz w:val="27"/>
                              </w:rPr>
                            </w:pPr>
                          </w:p>
                          <w:p w14:paraId="5C301634">
                            <w:pPr>
                              <w:pStyle w:val="8"/>
                              <w:spacing w:before="1" w:line="213" w:lineRule="auto"/>
                              <w:ind w:left="104" w:right="94"/>
                              <w:jc w:val="center"/>
                              <w:rPr>
                                <w:sz w:val="21"/>
                              </w:rPr>
                            </w:pPr>
                            <w:r>
                              <w:rPr>
                                <w:sz w:val="21"/>
                              </w:rPr>
                              <w:t>具备相应能力的评审机构或具备设计资格的单位</w:t>
                            </w:r>
                          </w:p>
                        </w:tc>
                        <w:tc>
                          <w:tcPr>
                            <w:tcW w:w="1365" w:type="dxa"/>
                            <w:vMerge w:val="restart"/>
                          </w:tcPr>
                          <w:p w14:paraId="50CD4D57">
                            <w:pPr>
                              <w:pStyle w:val="8"/>
                              <w:rPr>
                                <w:sz w:val="20"/>
                              </w:rPr>
                            </w:pPr>
                          </w:p>
                          <w:p w14:paraId="71B113A0">
                            <w:pPr>
                              <w:pStyle w:val="8"/>
                              <w:spacing w:before="5"/>
                              <w:rPr>
                                <w:sz w:val="26"/>
                              </w:rPr>
                            </w:pPr>
                          </w:p>
                          <w:p w14:paraId="4B2081A4">
                            <w:pPr>
                              <w:pStyle w:val="8"/>
                              <w:spacing w:line="213" w:lineRule="auto"/>
                              <w:ind w:left="51" w:right="43"/>
                              <w:jc w:val="center"/>
                              <w:rPr>
                                <w:sz w:val="21"/>
                              </w:rPr>
                            </w:pPr>
                            <w:r>
                              <w:rPr>
                                <w:sz w:val="21"/>
                              </w:rPr>
                              <w:t>矿产资源开发利用方案评审意见书</w:t>
                            </w:r>
                          </w:p>
                        </w:tc>
                        <w:tc>
                          <w:tcPr>
                            <w:tcW w:w="3465" w:type="dxa"/>
                            <w:vMerge w:val="restart"/>
                          </w:tcPr>
                          <w:p w14:paraId="65A01EC2">
                            <w:pPr>
                              <w:pStyle w:val="8"/>
                              <w:rPr>
                                <w:sz w:val="20"/>
                              </w:rPr>
                            </w:pPr>
                          </w:p>
                          <w:p w14:paraId="7F0C2EEC">
                            <w:pPr>
                              <w:pStyle w:val="8"/>
                              <w:rPr>
                                <w:sz w:val="17"/>
                              </w:rPr>
                            </w:pPr>
                          </w:p>
                          <w:p w14:paraId="47BE6A64">
                            <w:pPr>
                              <w:pStyle w:val="8"/>
                              <w:spacing w:before="1" w:line="213" w:lineRule="auto"/>
                              <w:ind w:left="13" w:right="43" w:firstLine="38"/>
                              <w:jc w:val="both"/>
                              <w:rPr>
                                <w:sz w:val="21"/>
                              </w:rPr>
                            </w:pPr>
                            <w:r>
                              <w:rPr>
                                <w:w w:val="95"/>
                                <w:sz w:val="21"/>
                              </w:rPr>
                              <w:t>由审批部门自行组织评审，或者通过</w:t>
                            </w:r>
                            <w:r>
                              <w:rPr>
                                <w:sz w:val="21"/>
                              </w:rPr>
                              <w:t>竞争性方式选择中介服务机构进行矿产资源开发利用方案评审，并自行承担服务费用，不得转嫁给申请人承担</w:t>
                            </w:r>
                          </w:p>
                        </w:tc>
                      </w:tr>
                      <w:tr w14:paraId="44EB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735" w:type="dxa"/>
                            <w:vMerge w:val="continue"/>
                            <w:tcBorders>
                              <w:top w:val="nil"/>
                            </w:tcBorders>
                          </w:tcPr>
                          <w:p w14:paraId="45D7BEE9">
                            <w:pPr>
                              <w:rPr>
                                <w:sz w:val="2"/>
                                <w:szCs w:val="2"/>
                              </w:rPr>
                            </w:pPr>
                          </w:p>
                        </w:tc>
                        <w:tc>
                          <w:tcPr>
                            <w:tcW w:w="1155" w:type="dxa"/>
                            <w:vMerge w:val="continue"/>
                            <w:tcBorders>
                              <w:top w:val="nil"/>
                            </w:tcBorders>
                          </w:tcPr>
                          <w:p w14:paraId="3F277D24">
                            <w:pPr>
                              <w:rPr>
                                <w:sz w:val="2"/>
                                <w:szCs w:val="2"/>
                              </w:rPr>
                            </w:pPr>
                          </w:p>
                        </w:tc>
                        <w:tc>
                          <w:tcPr>
                            <w:tcW w:w="1365" w:type="dxa"/>
                            <w:vMerge w:val="continue"/>
                            <w:tcBorders>
                              <w:top w:val="nil"/>
                            </w:tcBorders>
                          </w:tcPr>
                          <w:p w14:paraId="37211CFC">
                            <w:pPr>
                              <w:rPr>
                                <w:sz w:val="2"/>
                                <w:szCs w:val="2"/>
                              </w:rPr>
                            </w:pPr>
                          </w:p>
                        </w:tc>
                        <w:tc>
                          <w:tcPr>
                            <w:tcW w:w="1050" w:type="dxa"/>
                          </w:tcPr>
                          <w:p w14:paraId="74BA0F71">
                            <w:pPr>
                              <w:pStyle w:val="8"/>
                              <w:spacing w:before="89" w:line="213" w:lineRule="auto"/>
                              <w:ind w:left="209" w:right="96" w:hanging="106"/>
                              <w:rPr>
                                <w:sz w:val="21"/>
                              </w:rPr>
                            </w:pPr>
                            <w:r>
                              <w:rPr>
                                <w:sz w:val="21"/>
                              </w:rPr>
                              <w:t>采矿权变更登记</w:t>
                            </w:r>
                          </w:p>
                        </w:tc>
                        <w:tc>
                          <w:tcPr>
                            <w:tcW w:w="1575" w:type="dxa"/>
                          </w:tcPr>
                          <w:p w14:paraId="059D6F2B">
                            <w:pPr>
                              <w:pStyle w:val="8"/>
                              <w:spacing w:before="6"/>
                              <w:rPr>
                                <w:sz w:val="14"/>
                              </w:rPr>
                            </w:pPr>
                          </w:p>
                          <w:p w14:paraId="5BAB1256">
                            <w:pPr>
                              <w:pStyle w:val="8"/>
                              <w:spacing w:before="1"/>
                              <w:ind w:left="30" w:right="23"/>
                              <w:jc w:val="center"/>
                              <w:rPr>
                                <w:sz w:val="21"/>
                              </w:rPr>
                            </w:pPr>
                            <w:r>
                              <w:rPr>
                                <w:sz w:val="21"/>
                              </w:rPr>
                              <w:t>市自然资源局</w:t>
                            </w:r>
                          </w:p>
                        </w:tc>
                        <w:tc>
                          <w:tcPr>
                            <w:tcW w:w="735" w:type="dxa"/>
                          </w:tcPr>
                          <w:p w14:paraId="1985AC74">
                            <w:pPr>
                              <w:pStyle w:val="8"/>
                              <w:spacing w:before="6"/>
                              <w:rPr>
                                <w:sz w:val="14"/>
                              </w:rPr>
                            </w:pPr>
                          </w:p>
                          <w:p w14:paraId="627A0EC4">
                            <w:pPr>
                              <w:pStyle w:val="8"/>
                              <w:spacing w:before="1"/>
                              <w:ind w:left="30" w:right="24"/>
                              <w:jc w:val="center"/>
                              <w:rPr>
                                <w:sz w:val="21"/>
                              </w:rPr>
                            </w:pPr>
                            <w:r>
                              <w:rPr>
                                <w:sz w:val="21"/>
                              </w:rPr>
                              <w:t>州、县</w:t>
                            </w:r>
                          </w:p>
                        </w:tc>
                        <w:tc>
                          <w:tcPr>
                            <w:tcW w:w="2625" w:type="dxa"/>
                            <w:vMerge w:val="continue"/>
                            <w:tcBorders>
                              <w:top w:val="nil"/>
                            </w:tcBorders>
                          </w:tcPr>
                          <w:p w14:paraId="62703E27">
                            <w:pPr>
                              <w:rPr>
                                <w:sz w:val="2"/>
                                <w:szCs w:val="2"/>
                              </w:rPr>
                            </w:pPr>
                          </w:p>
                        </w:tc>
                        <w:tc>
                          <w:tcPr>
                            <w:tcW w:w="1260" w:type="dxa"/>
                            <w:vMerge w:val="continue"/>
                            <w:tcBorders>
                              <w:top w:val="nil"/>
                            </w:tcBorders>
                          </w:tcPr>
                          <w:p w14:paraId="5F19063A">
                            <w:pPr>
                              <w:rPr>
                                <w:sz w:val="2"/>
                                <w:szCs w:val="2"/>
                              </w:rPr>
                            </w:pPr>
                          </w:p>
                        </w:tc>
                        <w:tc>
                          <w:tcPr>
                            <w:tcW w:w="1365" w:type="dxa"/>
                            <w:vMerge w:val="continue"/>
                            <w:tcBorders>
                              <w:top w:val="nil"/>
                            </w:tcBorders>
                          </w:tcPr>
                          <w:p w14:paraId="4078D887">
                            <w:pPr>
                              <w:rPr>
                                <w:sz w:val="2"/>
                                <w:szCs w:val="2"/>
                              </w:rPr>
                            </w:pPr>
                          </w:p>
                        </w:tc>
                        <w:tc>
                          <w:tcPr>
                            <w:tcW w:w="3465" w:type="dxa"/>
                            <w:vMerge w:val="continue"/>
                            <w:tcBorders>
                              <w:top w:val="nil"/>
                            </w:tcBorders>
                          </w:tcPr>
                          <w:p w14:paraId="2632D448">
                            <w:pPr>
                              <w:rPr>
                                <w:sz w:val="2"/>
                                <w:szCs w:val="2"/>
                              </w:rPr>
                            </w:pPr>
                          </w:p>
                        </w:tc>
                      </w:tr>
                      <w:tr w14:paraId="73CC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35" w:type="dxa"/>
                            <w:vMerge w:val="continue"/>
                            <w:tcBorders>
                              <w:top w:val="nil"/>
                            </w:tcBorders>
                          </w:tcPr>
                          <w:p w14:paraId="402CF432">
                            <w:pPr>
                              <w:rPr>
                                <w:sz w:val="2"/>
                                <w:szCs w:val="2"/>
                              </w:rPr>
                            </w:pPr>
                          </w:p>
                        </w:tc>
                        <w:tc>
                          <w:tcPr>
                            <w:tcW w:w="1155" w:type="dxa"/>
                            <w:vMerge w:val="continue"/>
                            <w:tcBorders>
                              <w:top w:val="nil"/>
                            </w:tcBorders>
                          </w:tcPr>
                          <w:p w14:paraId="71E1DD8C">
                            <w:pPr>
                              <w:rPr>
                                <w:sz w:val="2"/>
                                <w:szCs w:val="2"/>
                              </w:rPr>
                            </w:pPr>
                          </w:p>
                        </w:tc>
                        <w:tc>
                          <w:tcPr>
                            <w:tcW w:w="1365" w:type="dxa"/>
                            <w:vMerge w:val="continue"/>
                            <w:tcBorders>
                              <w:top w:val="nil"/>
                            </w:tcBorders>
                          </w:tcPr>
                          <w:p w14:paraId="7532263B">
                            <w:pPr>
                              <w:rPr>
                                <w:sz w:val="2"/>
                                <w:szCs w:val="2"/>
                              </w:rPr>
                            </w:pPr>
                          </w:p>
                        </w:tc>
                        <w:tc>
                          <w:tcPr>
                            <w:tcW w:w="1050" w:type="dxa"/>
                          </w:tcPr>
                          <w:p w14:paraId="1AFDBDC2">
                            <w:pPr>
                              <w:pStyle w:val="8"/>
                              <w:spacing w:before="34" w:line="240" w:lineRule="exact"/>
                              <w:ind w:left="209" w:right="96" w:hanging="106"/>
                              <w:rPr>
                                <w:sz w:val="21"/>
                              </w:rPr>
                            </w:pPr>
                            <w:r>
                              <w:rPr>
                                <w:sz w:val="21"/>
                              </w:rPr>
                              <w:t>采矿权延续登记</w:t>
                            </w:r>
                          </w:p>
                        </w:tc>
                        <w:tc>
                          <w:tcPr>
                            <w:tcW w:w="1575" w:type="dxa"/>
                          </w:tcPr>
                          <w:p w14:paraId="3A652771">
                            <w:pPr>
                              <w:pStyle w:val="8"/>
                              <w:spacing w:before="136"/>
                              <w:ind w:left="30" w:right="23"/>
                              <w:jc w:val="center"/>
                              <w:rPr>
                                <w:sz w:val="21"/>
                              </w:rPr>
                            </w:pPr>
                            <w:r>
                              <w:rPr>
                                <w:sz w:val="21"/>
                              </w:rPr>
                              <w:t>市自然资源局</w:t>
                            </w:r>
                          </w:p>
                        </w:tc>
                        <w:tc>
                          <w:tcPr>
                            <w:tcW w:w="735" w:type="dxa"/>
                          </w:tcPr>
                          <w:p w14:paraId="131B4E63">
                            <w:pPr>
                              <w:pStyle w:val="8"/>
                              <w:spacing w:before="136"/>
                              <w:ind w:left="30" w:right="24"/>
                              <w:jc w:val="center"/>
                              <w:rPr>
                                <w:sz w:val="21"/>
                              </w:rPr>
                            </w:pPr>
                            <w:r>
                              <w:rPr>
                                <w:sz w:val="21"/>
                              </w:rPr>
                              <w:t>州、县</w:t>
                            </w:r>
                          </w:p>
                        </w:tc>
                        <w:tc>
                          <w:tcPr>
                            <w:tcW w:w="2625" w:type="dxa"/>
                            <w:vMerge w:val="continue"/>
                            <w:tcBorders>
                              <w:top w:val="nil"/>
                            </w:tcBorders>
                          </w:tcPr>
                          <w:p w14:paraId="72B24489">
                            <w:pPr>
                              <w:rPr>
                                <w:sz w:val="2"/>
                                <w:szCs w:val="2"/>
                              </w:rPr>
                            </w:pPr>
                          </w:p>
                        </w:tc>
                        <w:tc>
                          <w:tcPr>
                            <w:tcW w:w="1260" w:type="dxa"/>
                            <w:vMerge w:val="continue"/>
                            <w:tcBorders>
                              <w:top w:val="nil"/>
                            </w:tcBorders>
                          </w:tcPr>
                          <w:p w14:paraId="77A77FF6">
                            <w:pPr>
                              <w:rPr>
                                <w:sz w:val="2"/>
                                <w:szCs w:val="2"/>
                              </w:rPr>
                            </w:pPr>
                          </w:p>
                        </w:tc>
                        <w:tc>
                          <w:tcPr>
                            <w:tcW w:w="1365" w:type="dxa"/>
                            <w:vMerge w:val="continue"/>
                            <w:tcBorders>
                              <w:top w:val="nil"/>
                            </w:tcBorders>
                          </w:tcPr>
                          <w:p w14:paraId="16929CB9">
                            <w:pPr>
                              <w:rPr>
                                <w:sz w:val="2"/>
                                <w:szCs w:val="2"/>
                              </w:rPr>
                            </w:pPr>
                          </w:p>
                        </w:tc>
                        <w:tc>
                          <w:tcPr>
                            <w:tcW w:w="3465" w:type="dxa"/>
                            <w:vMerge w:val="continue"/>
                            <w:tcBorders>
                              <w:top w:val="nil"/>
                            </w:tcBorders>
                          </w:tcPr>
                          <w:p w14:paraId="135067A2">
                            <w:pPr>
                              <w:rPr>
                                <w:sz w:val="2"/>
                                <w:szCs w:val="2"/>
                              </w:rPr>
                            </w:pPr>
                          </w:p>
                        </w:tc>
                      </w:tr>
                    </w:tbl>
                    <w:p w14:paraId="0CA2C1C1">
                      <w:pPr>
                        <w:pStyle w:val="3"/>
                      </w:pPr>
                    </w:p>
                  </w:txbxContent>
                </v:textbox>
              </v:shape>
            </w:pict>
          </mc:Fallback>
        </mc:AlternateContent>
      </w:r>
    </w:p>
    <w:p w14:paraId="3E28E78E">
      <w:pPr>
        <w:pStyle w:val="3"/>
        <w:rPr>
          <w:sz w:val="20"/>
        </w:rPr>
      </w:pPr>
    </w:p>
    <w:p w14:paraId="4B3D1CC3">
      <w:pPr>
        <w:pStyle w:val="3"/>
        <w:rPr>
          <w:sz w:val="20"/>
        </w:rPr>
      </w:pPr>
    </w:p>
    <w:p w14:paraId="3E0409A5">
      <w:pPr>
        <w:pStyle w:val="3"/>
        <w:rPr>
          <w:sz w:val="20"/>
        </w:rPr>
      </w:pPr>
    </w:p>
    <w:p w14:paraId="02D0DA29">
      <w:pPr>
        <w:pStyle w:val="3"/>
        <w:rPr>
          <w:sz w:val="20"/>
        </w:rPr>
      </w:pPr>
    </w:p>
    <w:p w14:paraId="18A6B878">
      <w:pPr>
        <w:pStyle w:val="3"/>
        <w:rPr>
          <w:sz w:val="20"/>
        </w:rPr>
      </w:pPr>
    </w:p>
    <w:p w14:paraId="41AE59F9">
      <w:pPr>
        <w:pStyle w:val="3"/>
        <w:rPr>
          <w:sz w:val="20"/>
        </w:rPr>
      </w:pPr>
    </w:p>
    <w:p w14:paraId="6D190FCA">
      <w:pPr>
        <w:pStyle w:val="3"/>
        <w:rPr>
          <w:sz w:val="20"/>
        </w:rPr>
      </w:pPr>
    </w:p>
    <w:p w14:paraId="553CA8E3">
      <w:pPr>
        <w:pStyle w:val="3"/>
        <w:rPr>
          <w:sz w:val="20"/>
        </w:rPr>
      </w:pPr>
    </w:p>
    <w:p w14:paraId="3629E822">
      <w:pPr>
        <w:pStyle w:val="3"/>
        <w:rPr>
          <w:sz w:val="20"/>
        </w:rPr>
      </w:pPr>
    </w:p>
    <w:p w14:paraId="4328D603">
      <w:pPr>
        <w:pStyle w:val="3"/>
        <w:rPr>
          <w:sz w:val="20"/>
        </w:rPr>
      </w:pPr>
    </w:p>
    <w:p w14:paraId="7EF8331D">
      <w:pPr>
        <w:pStyle w:val="3"/>
        <w:rPr>
          <w:sz w:val="20"/>
        </w:rPr>
      </w:pPr>
    </w:p>
    <w:p w14:paraId="35B00736">
      <w:pPr>
        <w:pStyle w:val="3"/>
        <w:rPr>
          <w:sz w:val="20"/>
        </w:rPr>
      </w:pPr>
    </w:p>
    <w:p w14:paraId="6AF8B61B">
      <w:pPr>
        <w:pStyle w:val="3"/>
        <w:rPr>
          <w:sz w:val="20"/>
        </w:rPr>
      </w:pPr>
    </w:p>
    <w:p w14:paraId="72D0563F">
      <w:pPr>
        <w:pStyle w:val="3"/>
        <w:rPr>
          <w:sz w:val="20"/>
        </w:rPr>
      </w:pPr>
    </w:p>
    <w:p w14:paraId="5D425108">
      <w:pPr>
        <w:pStyle w:val="3"/>
        <w:rPr>
          <w:sz w:val="20"/>
        </w:rPr>
      </w:pPr>
    </w:p>
    <w:p w14:paraId="7A6853F3">
      <w:pPr>
        <w:pStyle w:val="3"/>
        <w:rPr>
          <w:sz w:val="20"/>
        </w:rPr>
      </w:pPr>
    </w:p>
    <w:p w14:paraId="638CA7BC">
      <w:pPr>
        <w:pStyle w:val="3"/>
        <w:rPr>
          <w:sz w:val="20"/>
        </w:rPr>
      </w:pPr>
    </w:p>
    <w:p w14:paraId="3F971700">
      <w:pPr>
        <w:pStyle w:val="3"/>
        <w:rPr>
          <w:sz w:val="20"/>
        </w:rPr>
      </w:pPr>
    </w:p>
    <w:p w14:paraId="4C439D74">
      <w:pPr>
        <w:pStyle w:val="3"/>
        <w:rPr>
          <w:sz w:val="20"/>
        </w:rPr>
      </w:pPr>
    </w:p>
    <w:p w14:paraId="34728865">
      <w:pPr>
        <w:pStyle w:val="3"/>
        <w:rPr>
          <w:sz w:val="20"/>
        </w:rPr>
      </w:pPr>
    </w:p>
    <w:p w14:paraId="142B901E">
      <w:pPr>
        <w:pStyle w:val="3"/>
        <w:rPr>
          <w:sz w:val="20"/>
        </w:rPr>
      </w:pPr>
    </w:p>
    <w:p w14:paraId="2A62C75C">
      <w:pPr>
        <w:pStyle w:val="3"/>
        <w:rPr>
          <w:sz w:val="20"/>
        </w:rPr>
      </w:pPr>
    </w:p>
    <w:p w14:paraId="0A79CFAB">
      <w:pPr>
        <w:pStyle w:val="3"/>
        <w:rPr>
          <w:sz w:val="20"/>
        </w:rPr>
      </w:pPr>
    </w:p>
    <w:p w14:paraId="21C25F19">
      <w:pPr>
        <w:pStyle w:val="3"/>
        <w:rPr>
          <w:sz w:val="20"/>
        </w:rPr>
      </w:pPr>
    </w:p>
    <w:p w14:paraId="141A3D5E">
      <w:pPr>
        <w:pStyle w:val="3"/>
        <w:rPr>
          <w:sz w:val="20"/>
        </w:rPr>
      </w:pPr>
    </w:p>
    <w:p w14:paraId="5629A8B8">
      <w:pPr>
        <w:pStyle w:val="3"/>
        <w:rPr>
          <w:sz w:val="20"/>
        </w:rPr>
      </w:pPr>
    </w:p>
    <w:p w14:paraId="3E3D796A">
      <w:pPr>
        <w:pStyle w:val="3"/>
        <w:rPr>
          <w:sz w:val="20"/>
        </w:rPr>
      </w:pPr>
    </w:p>
    <w:p w14:paraId="13F48DF3">
      <w:pPr>
        <w:pStyle w:val="3"/>
        <w:rPr>
          <w:sz w:val="20"/>
        </w:rPr>
      </w:pPr>
    </w:p>
    <w:p w14:paraId="016CE481">
      <w:pPr>
        <w:pStyle w:val="3"/>
        <w:rPr>
          <w:sz w:val="20"/>
        </w:rPr>
      </w:pPr>
    </w:p>
    <w:p w14:paraId="3224AB75">
      <w:pPr>
        <w:pStyle w:val="3"/>
        <w:rPr>
          <w:sz w:val="20"/>
        </w:rPr>
      </w:pPr>
    </w:p>
    <w:p w14:paraId="09F1D51D">
      <w:pPr>
        <w:pStyle w:val="3"/>
        <w:rPr>
          <w:sz w:val="20"/>
        </w:rPr>
      </w:pPr>
    </w:p>
    <w:p w14:paraId="02A8EB12">
      <w:pPr>
        <w:pStyle w:val="3"/>
        <w:spacing w:before="1"/>
        <w:rPr>
          <w:sz w:val="26"/>
        </w:rPr>
      </w:pPr>
    </w:p>
    <w:p w14:paraId="546BD536">
      <w:pPr>
        <w:pStyle w:val="3"/>
        <w:ind w:right="383"/>
        <w:jc w:val="right"/>
      </w:pPr>
      <w:r>
        <w:rPr>
          <w:w w:val="99"/>
        </w:rPr>
        <w:t>。</w:t>
      </w:r>
    </w:p>
    <w:p w14:paraId="43BEC615">
      <w:pPr>
        <w:spacing w:after="0"/>
        <w:jc w:val="right"/>
        <w:sectPr>
          <w:pgSz w:w="16840" w:h="11910" w:orient="landscape"/>
          <w:pgMar w:top="1100" w:right="320" w:bottom="920" w:left="600" w:header="0" w:footer="738" w:gutter="0"/>
          <w:cols w:space="720" w:num="1"/>
        </w:sectPr>
      </w:pPr>
    </w:p>
    <w:p w14:paraId="7EF3C87C">
      <w:pPr>
        <w:pStyle w:val="3"/>
        <w:spacing w:before="9"/>
        <w:rPr>
          <w:sz w:val="18"/>
        </w:rPr>
      </w:pPr>
    </w:p>
    <w:p w14:paraId="1387239E">
      <w:pPr>
        <w:pStyle w:val="2"/>
        <w:ind w:left="1111"/>
      </w:pPr>
      <w:r>
        <w:t>技术性</w:t>
      </w:r>
    </w:p>
    <w:p w14:paraId="541D808F">
      <w:pPr>
        <w:spacing w:before="98"/>
        <w:ind w:left="1111" w:right="0" w:firstLine="0"/>
        <w:jc w:val="left"/>
        <w:rPr>
          <w:b/>
          <w:sz w:val="21"/>
        </w:rPr>
      </w:pPr>
      <w:r>
        <w:br w:type="column"/>
      </w:r>
      <w:r>
        <w:rPr>
          <w:b/>
          <w:sz w:val="21"/>
        </w:rPr>
        <w:t>涉及行政许可事项</w:t>
      </w:r>
    </w:p>
    <w:p w14:paraId="12061047">
      <w:pPr>
        <w:spacing w:before="72" w:line="71" w:lineRule="exact"/>
        <w:ind w:left="0" w:right="38" w:firstLine="0"/>
        <w:jc w:val="right"/>
        <w:rPr>
          <w:b/>
          <w:sz w:val="21"/>
        </w:rPr>
      </w:pPr>
      <w:r>
        <w:rPr>
          <w:b/>
          <w:w w:val="95"/>
          <w:sz w:val="21"/>
        </w:rPr>
        <w:t>州级、市级</w:t>
      </w:r>
    </w:p>
    <w:p w14:paraId="156F5063">
      <w:pPr>
        <w:pStyle w:val="3"/>
        <w:spacing w:before="1"/>
        <w:rPr>
          <w:b/>
          <w:sz w:val="28"/>
        </w:rPr>
      </w:pPr>
      <w:r>
        <w:br w:type="column"/>
      </w:r>
    </w:p>
    <w:p w14:paraId="16131656">
      <w:pPr>
        <w:spacing w:before="0" w:line="150" w:lineRule="exact"/>
        <w:ind w:left="1111" w:right="0" w:firstLine="0"/>
        <w:jc w:val="left"/>
        <w:rPr>
          <w:b/>
          <w:sz w:val="21"/>
        </w:rPr>
      </w:pPr>
      <w:r>
        <w:rPr>
          <w:b/>
          <w:sz w:val="21"/>
        </w:rPr>
        <w:t>技术性服务</w:t>
      </w:r>
    </w:p>
    <w:p w14:paraId="2E7CD7D7">
      <w:pPr>
        <w:pStyle w:val="3"/>
        <w:spacing w:before="4"/>
        <w:rPr>
          <w:b/>
          <w:sz w:val="23"/>
        </w:rPr>
      </w:pPr>
      <w:r>
        <w:br w:type="column"/>
      </w:r>
    </w:p>
    <w:p w14:paraId="073D1142">
      <w:pPr>
        <w:tabs>
          <w:tab w:val="left" w:pos="2318"/>
        </w:tabs>
        <w:spacing w:before="1" w:line="79" w:lineRule="auto"/>
        <w:ind w:left="1111" w:right="0" w:firstLine="0"/>
        <w:jc w:val="left"/>
        <w:rPr>
          <w:b/>
          <w:sz w:val="21"/>
        </w:rPr>
      </w:pPr>
      <w:r>
        <w:rPr>
          <w:b/>
          <w:position w:val="-11"/>
          <w:sz w:val="21"/>
        </w:rPr>
        <w:t>中介</w:t>
      </w:r>
      <w:r>
        <w:rPr>
          <w:b/>
          <w:position w:val="-11"/>
          <w:sz w:val="21"/>
        </w:rPr>
        <w:tab/>
      </w:r>
      <w:r>
        <w:rPr>
          <w:b/>
          <w:sz w:val="21"/>
        </w:rPr>
        <w:t>技术性</w:t>
      </w:r>
    </w:p>
    <w:p w14:paraId="651BD199">
      <w:pPr>
        <w:spacing w:after="0" w:line="79" w:lineRule="auto"/>
        <w:jc w:val="left"/>
        <w:rPr>
          <w:sz w:val="21"/>
        </w:rPr>
        <w:sectPr>
          <w:footerReference r:id="rId9" w:type="default"/>
          <w:footerReference r:id="rId10" w:type="even"/>
          <w:pgSz w:w="16840" w:h="11910" w:orient="landscape"/>
          <w:pgMar w:top="1100" w:right="320" w:bottom="1000" w:left="600" w:header="0" w:footer="818" w:gutter="0"/>
          <w:pgNumType w:start="20"/>
          <w:cols w:equalWidth="0" w:num="4">
            <w:col w:w="1783" w:space="631"/>
            <w:col w:w="3360" w:space="632"/>
            <w:col w:w="2203" w:space="53"/>
            <w:col w:w="7258"/>
          </w:cols>
        </w:sectPr>
      </w:pPr>
    </w:p>
    <w:p w14:paraId="0B1EF771">
      <w:pPr>
        <w:tabs>
          <w:tab w:val="left" w:pos="1005"/>
        </w:tabs>
        <w:spacing w:before="0" w:line="224" w:lineRule="exact"/>
        <w:ind w:left="271" w:right="0" w:firstLine="0"/>
        <w:jc w:val="left"/>
        <w:rPr>
          <w:b/>
          <w:sz w:val="21"/>
        </w:rPr>
      </w:pPr>
      <w:r>
        <w:rPr>
          <w:b/>
          <w:sz w:val="21"/>
        </w:rPr>
        <w:t>序号</w:t>
      </w:r>
      <w:r>
        <w:rPr>
          <w:b/>
          <w:sz w:val="21"/>
        </w:rPr>
        <w:tab/>
      </w:r>
      <w:r>
        <w:rPr>
          <w:b/>
          <w:sz w:val="21"/>
        </w:rPr>
        <w:t>服务事项</w:t>
      </w:r>
    </w:p>
    <w:p w14:paraId="65B52630">
      <w:pPr>
        <w:spacing w:before="0" w:line="255" w:lineRule="exact"/>
        <w:ind w:left="1216" w:right="0" w:firstLine="0"/>
        <w:jc w:val="left"/>
        <w:rPr>
          <w:b/>
          <w:sz w:val="21"/>
        </w:rPr>
      </w:pPr>
      <w:r>
        <w:rPr>
          <w:b/>
          <w:sz w:val="21"/>
        </w:rPr>
        <w:t>名称</w:t>
      </w:r>
    </w:p>
    <w:p w14:paraId="5F075F21">
      <w:pPr>
        <w:spacing w:before="168"/>
        <w:ind w:left="271" w:right="0" w:firstLine="0"/>
        <w:jc w:val="left"/>
        <w:rPr>
          <w:b/>
          <w:sz w:val="21"/>
        </w:rPr>
      </w:pPr>
      <w:r>
        <w:br w:type="column"/>
      </w:r>
      <w:r>
        <w:rPr>
          <w:b/>
          <w:sz w:val="21"/>
        </w:rPr>
        <w:t>主项名称</w:t>
      </w:r>
    </w:p>
    <w:p w14:paraId="1197B865">
      <w:pPr>
        <w:tabs>
          <w:tab w:val="left" w:pos="1163"/>
          <w:tab w:val="left" w:pos="1372"/>
          <w:tab w:val="left" w:pos="2738"/>
        </w:tabs>
        <w:spacing w:before="74" w:line="170" w:lineRule="auto"/>
        <w:ind w:left="271" w:right="38" w:firstLine="0"/>
        <w:jc w:val="left"/>
        <w:rPr>
          <w:b/>
          <w:sz w:val="21"/>
        </w:rPr>
      </w:pPr>
      <w:r>
        <w:br w:type="column"/>
      </w:r>
      <w:r>
        <w:rPr>
          <w:b/>
          <w:sz w:val="21"/>
        </w:rPr>
        <w:t>子项</w:t>
      </w:r>
      <w:r>
        <w:rPr>
          <w:b/>
          <w:sz w:val="21"/>
        </w:rPr>
        <w:tab/>
      </w:r>
      <w:r>
        <w:rPr>
          <w:b/>
          <w:sz w:val="21"/>
        </w:rPr>
        <w:tab/>
      </w:r>
      <w:r>
        <w:rPr>
          <w:b/>
          <w:position w:val="-11"/>
          <w:sz w:val="21"/>
        </w:rPr>
        <w:t>审批指导</w:t>
      </w:r>
      <w:r>
        <w:rPr>
          <w:b/>
          <w:position w:val="-11"/>
          <w:sz w:val="21"/>
        </w:rPr>
        <w:tab/>
      </w:r>
      <w:r>
        <w:rPr>
          <w:b/>
          <w:sz w:val="21"/>
        </w:rPr>
        <w:t>行</w:t>
      </w:r>
      <w:r>
        <w:rPr>
          <w:b/>
          <w:spacing w:val="-18"/>
          <w:sz w:val="21"/>
        </w:rPr>
        <w:t>使</w:t>
      </w:r>
      <w:r>
        <w:rPr>
          <w:b/>
          <w:position w:val="12"/>
          <w:sz w:val="21"/>
        </w:rPr>
        <w:t>名称</w:t>
      </w:r>
      <w:r>
        <w:rPr>
          <w:b/>
          <w:position w:val="12"/>
          <w:sz w:val="21"/>
        </w:rPr>
        <w:tab/>
      </w:r>
      <w:r>
        <w:rPr>
          <w:b/>
          <w:sz w:val="21"/>
        </w:rPr>
        <w:t>（实施）部门</w:t>
      </w:r>
      <w:r>
        <w:rPr>
          <w:b/>
          <w:sz w:val="21"/>
        </w:rPr>
        <w:tab/>
      </w:r>
      <w:r>
        <w:rPr>
          <w:b/>
          <w:position w:val="12"/>
          <w:sz w:val="21"/>
        </w:rPr>
        <w:t>层</w:t>
      </w:r>
      <w:r>
        <w:rPr>
          <w:b/>
          <w:spacing w:val="-18"/>
          <w:position w:val="12"/>
          <w:sz w:val="21"/>
        </w:rPr>
        <w:t>级</w:t>
      </w:r>
    </w:p>
    <w:p w14:paraId="2E7E7412">
      <w:pPr>
        <w:spacing w:before="89"/>
        <w:ind w:left="271" w:right="0" w:firstLine="0"/>
        <w:jc w:val="left"/>
        <w:rPr>
          <w:b/>
          <w:sz w:val="21"/>
        </w:rPr>
      </w:pPr>
      <w:r>
        <w:br w:type="column"/>
      </w:r>
      <w:r>
        <w:rPr>
          <w:b/>
          <w:sz w:val="21"/>
        </w:rPr>
        <w:t>设定依据</w:t>
      </w:r>
    </w:p>
    <w:p w14:paraId="56D28D2B">
      <w:pPr>
        <w:spacing w:before="89"/>
        <w:ind w:left="271" w:right="0" w:firstLine="0"/>
        <w:jc w:val="left"/>
        <w:rPr>
          <w:b/>
          <w:sz w:val="21"/>
        </w:rPr>
      </w:pPr>
      <w:r>
        <w:br w:type="column"/>
      </w:r>
      <w:r>
        <w:rPr>
          <w:b/>
          <w:sz w:val="21"/>
        </w:rPr>
        <w:t>服务机构</w:t>
      </w:r>
    </w:p>
    <w:p w14:paraId="333EAE6E">
      <w:pPr>
        <w:tabs>
          <w:tab w:val="left" w:pos="2791"/>
          <w:tab w:val="left" w:pos="3211"/>
        </w:tabs>
        <w:spacing w:before="0" w:line="224" w:lineRule="exact"/>
        <w:ind w:left="271" w:right="0" w:firstLine="0"/>
        <w:jc w:val="left"/>
        <w:rPr>
          <w:b/>
          <w:sz w:val="21"/>
        </w:rPr>
      </w:pPr>
      <w:r>
        <w:br w:type="column"/>
      </w:r>
      <w:r>
        <w:rPr>
          <w:b/>
          <w:sz w:val="21"/>
        </w:rPr>
        <w:t>服务结果</w:t>
      </w:r>
      <w:r>
        <w:rPr>
          <w:b/>
          <w:sz w:val="21"/>
        </w:rPr>
        <w:tab/>
      </w:r>
      <w:r>
        <w:rPr>
          <w:b/>
          <w:sz w:val="21"/>
        </w:rPr>
        <w:t>备</w:t>
      </w:r>
      <w:r>
        <w:rPr>
          <w:b/>
          <w:sz w:val="21"/>
        </w:rPr>
        <w:tab/>
      </w:r>
      <w:r>
        <w:rPr>
          <w:b/>
          <w:sz w:val="21"/>
        </w:rPr>
        <w:t>注</w:t>
      </w:r>
    </w:p>
    <w:p w14:paraId="67532C46">
      <w:pPr>
        <w:spacing w:before="0" w:line="255" w:lineRule="exact"/>
        <w:ind w:left="479" w:right="0" w:firstLine="0"/>
        <w:jc w:val="left"/>
        <w:rPr>
          <w:b/>
          <w:sz w:val="21"/>
        </w:rPr>
      </w:pPr>
      <w:r>
        <w:rPr>
          <w:b/>
          <w:sz w:val="21"/>
        </w:rPr>
        <w:t>要件</w:t>
      </w:r>
    </w:p>
    <w:p w14:paraId="4FB47A4A">
      <w:pPr>
        <w:spacing w:after="0" w:line="255" w:lineRule="exact"/>
        <w:jc w:val="left"/>
        <w:rPr>
          <w:sz w:val="21"/>
        </w:rPr>
        <w:sectPr>
          <w:type w:val="continuous"/>
          <w:pgSz w:w="16840" w:h="11910" w:orient="landscape"/>
          <w:pgMar w:top="1100" w:right="320" w:bottom="920" w:left="600" w:header="720" w:footer="720" w:gutter="0"/>
          <w:cols w:equalWidth="0" w:num="6">
            <w:col w:w="1889" w:space="106"/>
            <w:col w:w="1154" w:space="264"/>
            <w:col w:w="3199" w:space="737"/>
            <w:col w:w="1154" w:space="790"/>
            <w:col w:w="1154" w:space="158"/>
            <w:col w:w="5315"/>
          </w:cols>
        </w:sectPr>
      </w:pPr>
    </w:p>
    <w:p w14:paraId="0F5C2271">
      <w:pPr>
        <w:pStyle w:val="3"/>
        <w:spacing w:before="10"/>
        <w:rPr>
          <w:b/>
          <w:sz w:val="29"/>
        </w:rPr>
      </w:pPr>
    </w:p>
    <w:p w14:paraId="415FF40A">
      <w:pPr>
        <w:spacing w:after="0"/>
        <w:rPr>
          <w:sz w:val="29"/>
        </w:rPr>
        <w:sectPr>
          <w:type w:val="continuous"/>
          <w:pgSz w:w="16840" w:h="11910" w:orient="landscape"/>
          <w:pgMar w:top="1100" w:right="320" w:bottom="920" w:left="600" w:header="720" w:footer="720" w:gutter="0"/>
          <w:cols w:space="720" w:num="1"/>
        </w:sectPr>
      </w:pPr>
    </w:p>
    <w:p w14:paraId="4C6ACF9A">
      <w:pPr>
        <w:pStyle w:val="3"/>
        <w:rPr>
          <w:b/>
          <w:sz w:val="20"/>
        </w:rPr>
      </w:pPr>
    </w:p>
    <w:p w14:paraId="7C9F6CED">
      <w:pPr>
        <w:pStyle w:val="3"/>
        <w:rPr>
          <w:b/>
          <w:sz w:val="20"/>
        </w:rPr>
      </w:pPr>
    </w:p>
    <w:p w14:paraId="673AE844">
      <w:pPr>
        <w:pStyle w:val="3"/>
        <w:rPr>
          <w:b/>
          <w:sz w:val="20"/>
        </w:rPr>
      </w:pPr>
    </w:p>
    <w:p w14:paraId="56439EE6">
      <w:pPr>
        <w:pStyle w:val="3"/>
        <w:spacing w:before="141" w:line="255" w:lineRule="exact"/>
        <w:ind w:left="900"/>
      </w:pPr>
      <w:r>
        <w:t>建设工程消 建设工程消防</w:t>
      </w:r>
    </w:p>
    <w:p w14:paraId="53C58735">
      <w:pPr>
        <w:pStyle w:val="7"/>
        <w:numPr>
          <w:ilvl w:val="0"/>
          <w:numId w:val="2"/>
        </w:numPr>
        <w:tabs>
          <w:tab w:val="left" w:pos="899"/>
          <w:tab w:val="left" w:pos="900"/>
          <w:tab w:val="left" w:pos="2579"/>
        </w:tabs>
        <w:spacing w:before="8" w:after="0" w:line="213" w:lineRule="auto"/>
        <w:ind w:left="1216" w:right="0" w:hanging="840"/>
        <w:jc w:val="left"/>
        <w:rPr>
          <w:sz w:val="21"/>
        </w:rPr>
      </w:pPr>
      <w:r>
        <w:rPr>
          <w:sz w:val="21"/>
        </w:rPr>
        <w:t>防验收现场</w:t>
      </w:r>
      <w:r>
        <w:rPr>
          <w:spacing w:val="-5"/>
          <w:sz w:val="21"/>
        </w:rPr>
        <w:t xml:space="preserve"> </w:t>
      </w:r>
      <w:r>
        <w:rPr>
          <w:sz w:val="21"/>
        </w:rPr>
        <w:t>设计审查及</w:t>
      </w:r>
      <w:r>
        <w:rPr>
          <w:spacing w:val="-14"/>
          <w:sz w:val="21"/>
        </w:rPr>
        <w:t>验</w:t>
      </w:r>
      <w:r>
        <w:rPr>
          <w:sz w:val="21"/>
        </w:rPr>
        <w:t>评定</w:t>
      </w:r>
      <w:r>
        <w:rPr>
          <w:sz w:val="21"/>
        </w:rPr>
        <w:tab/>
      </w:r>
      <w:r>
        <w:rPr>
          <w:sz w:val="21"/>
        </w:rPr>
        <w:t>收</w:t>
      </w:r>
    </w:p>
    <w:p w14:paraId="063F48EE">
      <w:pPr>
        <w:pStyle w:val="3"/>
        <w:rPr>
          <w:sz w:val="20"/>
        </w:rPr>
      </w:pPr>
      <w:r>
        <w:br w:type="column"/>
      </w:r>
    </w:p>
    <w:p w14:paraId="050B6629">
      <w:pPr>
        <w:pStyle w:val="3"/>
        <w:rPr>
          <w:sz w:val="20"/>
        </w:rPr>
      </w:pPr>
    </w:p>
    <w:p w14:paraId="6B62F694">
      <w:pPr>
        <w:pStyle w:val="3"/>
        <w:rPr>
          <w:sz w:val="20"/>
        </w:rPr>
      </w:pPr>
    </w:p>
    <w:p w14:paraId="58245B47">
      <w:pPr>
        <w:pStyle w:val="3"/>
        <w:spacing w:before="2"/>
        <w:rPr>
          <w:sz w:val="22"/>
        </w:rPr>
      </w:pPr>
    </w:p>
    <w:p w14:paraId="1CB730C7">
      <w:pPr>
        <w:pStyle w:val="3"/>
        <w:spacing w:line="213" w:lineRule="auto"/>
        <w:ind w:left="118"/>
      </w:pPr>
      <w:r>
        <w:rPr>
          <w:spacing w:val="-5"/>
        </w:rPr>
        <w:t>建设工程消防验收</w:t>
      </w:r>
    </w:p>
    <w:p w14:paraId="51AE4331">
      <w:pPr>
        <w:pStyle w:val="3"/>
        <w:rPr>
          <w:sz w:val="20"/>
        </w:rPr>
      </w:pPr>
      <w:r>
        <w:br w:type="column"/>
      </w:r>
    </w:p>
    <w:p w14:paraId="3130F8E7">
      <w:pPr>
        <w:pStyle w:val="3"/>
        <w:rPr>
          <w:sz w:val="20"/>
        </w:rPr>
      </w:pPr>
    </w:p>
    <w:p w14:paraId="466A341C">
      <w:pPr>
        <w:pStyle w:val="3"/>
        <w:rPr>
          <w:sz w:val="20"/>
        </w:rPr>
      </w:pPr>
    </w:p>
    <w:p w14:paraId="03B7C2EB">
      <w:pPr>
        <w:pStyle w:val="3"/>
        <w:spacing w:before="2"/>
        <w:rPr>
          <w:sz w:val="22"/>
        </w:rPr>
      </w:pPr>
    </w:p>
    <w:p w14:paraId="44F03B94">
      <w:pPr>
        <w:pStyle w:val="3"/>
        <w:spacing w:line="213" w:lineRule="auto"/>
        <w:ind w:left="646" w:hanging="526"/>
      </w:pPr>
      <w:r>
        <w:t>市住房和城乡建设局</w:t>
      </w:r>
    </w:p>
    <w:p w14:paraId="3CB8B2F6">
      <w:pPr>
        <w:pStyle w:val="3"/>
        <w:spacing w:before="69" w:line="255" w:lineRule="exact"/>
        <w:ind w:left="780" w:right="122"/>
        <w:jc w:val="center"/>
      </w:pPr>
      <w:r>
        <w:br w:type="column"/>
      </w:r>
      <w:r>
        <w:t>《中华人民共和国消防法》</w:t>
      </w:r>
    </w:p>
    <w:p w14:paraId="5A135E17">
      <w:pPr>
        <w:pStyle w:val="3"/>
        <w:spacing w:before="9" w:line="213" w:lineRule="auto"/>
        <w:ind w:left="799" w:right="139" w:hanging="1"/>
        <w:jc w:val="center"/>
      </w:pPr>
      <w:r>
        <w:t>《建设工程消防设计审查验收管理暂行规定》（住房城乡建设部令第 51 号）</w:t>
      </w:r>
    </w:p>
    <w:p w14:paraId="2C364803">
      <w:pPr>
        <w:pStyle w:val="3"/>
        <w:tabs>
          <w:tab w:val="left" w:pos="799"/>
        </w:tabs>
        <w:spacing w:before="13" w:line="148" w:lineRule="auto"/>
        <w:ind w:left="799" w:right="139" w:hanging="524"/>
      </w:pPr>
      <w:r>
        <w:rPr>
          <w:position w:val="-11"/>
        </w:rPr>
        <w:t>县</w:t>
      </w:r>
      <w:r>
        <w:rPr>
          <w:position w:val="-11"/>
        </w:rPr>
        <w:tab/>
      </w:r>
      <w:r>
        <w:t>《住房和城乡建设部关于</w:t>
      </w:r>
      <w:r>
        <w:rPr>
          <w:spacing w:val="-12"/>
        </w:rPr>
        <w:t>印</w:t>
      </w:r>
      <w:r>
        <w:t>发〈建设工程消防设计审查</w:t>
      </w:r>
    </w:p>
    <w:p w14:paraId="28A65098">
      <w:pPr>
        <w:pStyle w:val="3"/>
        <w:spacing w:before="15" w:line="213" w:lineRule="auto"/>
        <w:ind w:left="763" w:firstLine="36"/>
      </w:pPr>
      <w:r>
        <w:t>验收工作细则〉和〈建设工</w:t>
      </w:r>
      <w:r>
        <w:rPr>
          <w:spacing w:val="-5"/>
        </w:rPr>
        <w:t>程消防设计审查、消防验收、</w:t>
      </w:r>
      <w:r>
        <w:t>备案和抽查文书式样〉的通知》（建科规〔2020〕5</w:t>
      </w:r>
      <w:r>
        <w:rPr>
          <w:spacing w:val="-29"/>
        </w:rPr>
        <w:t xml:space="preserve"> 号</w:t>
      </w:r>
      <w:r>
        <w:t>）</w:t>
      </w:r>
    </w:p>
    <w:p w14:paraId="0B0CF03D">
      <w:pPr>
        <w:pStyle w:val="3"/>
        <w:rPr>
          <w:sz w:val="20"/>
        </w:rPr>
      </w:pPr>
      <w:r>
        <w:br w:type="column"/>
      </w:r>
    </w:p>
    <w:p w14:paraId="744691F9">
      <w:pPr>
        <w:pStyle w:val="3"/>
        <w:rPr>
          <w:sz w:val="20"/>
        </w:rPr>
      </w:pPr>
    </w:p>
    <w:p w14:paraId="37AC3770">
      <w:pPr>
        <w:pStyle w:val="3"/>
        <w:rPr>
          <w:sz w:val="20"/>
        </w:rPr>
      </w:pPr>
    </w:p>
    <w:p w14:paraId="34E5BC24">
      <w:pPr>
        <w:pStyle w:val="3"/>
        <w:spacing w:before="164" w:line="213" w:lineRule="auto"/>
        <w:ind w:left="-24"/>
        <w:jc w:val="center"/>
      </w:pPr>
      <w:r>
        <w:rPr>
          <w:spacing w:val="-4"/>
        </w:rPr>
        <w:t>具备相应能力的技术服</w:t>
      </w:r>
      <w:r>
        <w:t>务机构</w:t>
      </w:r>
    </w:p>
    <w:p w14:paraId="6EBF240E">
      <w:pPr>
        <w:pStyle w:val="3"/>
        <w:rPr>
          <w:sz w:val="32"/>
        </w:rPr>
      </w:pPr>
      <w:r>
        <w:br w:type="column"/>
      </w:r>
    </w:p>
    <w:p w14:paraId="4FA362DB">
      <w:pPr>
        <w:pStyle w:val="3"/>
        <w:spacing w:before="4"/>
        <w:rPr>
          <w:sz w:val="32"/>
        </w:rPr>
      </w:pPr>
    </w:p>
    <w:p w14:paraId="6E4A4491">
      <w:pPr>
        <w:pStyle w:val="3"/>
        <w:tabs>
          <w:tab w:val="left" w:pos="1025"/>
        </w:tabs>
        <w:spacing w:line="148" w:lineRule="auto"/>
        <w:ind w:left="118" w:right="488"/>
        <w:jc w:val="right"/>
      </w:pPr>
      <w:r>
        <w:rPr>
          <w:position w:val="-11"/>
        </w:rPr>
        <w:t>建设工程消防</w:t>
      </w:r>
      <w:r>
        <w:rPr>
          <w:spacing w:val="-57"/>
          <w:position w:val="-11"/>
        </w:rPr>
        <w:t xml:space="preserve"> </w:t>
      </w:r>
      <w:r>
        <w:rPr>
          <w:spacing w:val="7"/>
        </w:rPr>
        <w:t>由</w:t>
      </w:r>
      <w:r>
        <w:rPr>
          <w:spacing w:val="4"/>
        </w:rPr>
        <w:t>审</w:t>
      </w:r>
      <w:r>
        <w:rPr>
          <w:spacing w:val="7"/>
        </w:rPr>
        <w:t>批</w:t>
      </w:r>
      <w:r>
        <w:rPr>
          <w:spacing w:val="4"/>
        </w:rPr>
        <w:t>部</w:t>
      </w:r>
      <w:r>
        <w:rPr>
          <w:spacing w:val="7"/>
        </w:rPr>
        <w:t>门</w:t>
      </w:r>
      <w:r>
        <w:rPr>
          <w:spacing w:val="4"/>
        </w:rPr>
        <w:t>通</w:t>
      </w:r>
      <w:r>
        <w:rPr>
          <w:spacing w:val="7"/>
        </w:rPr>
        <w:t>过竞</w:t>
      </w:r>
      <w:r>
        <w:rPr>
          <w:spacing w:val="4"/>
        </w:rPr>
        <w:t>争</w:t>
      </w:r>
      <w:r>
        <w:rPr>
          <w:spacing w:val="7"/>
        </w:rPr>
        <w:t>性</w:t>
      </w:r>
      <w:r>
        <w:rPr>
          <w:spacing w:val="4"/>
        </w:rPr>
        <w:t>方</w:t>
      </w:r>
      <w:r>
        <w:rPr>
          <w:spacing w:val="7"/>
        </w:rPr>
        <w:t>式选</w:t>
      </w:r>
      <w:r>
        <w:rPr>
          <w:spacing w:val="4"/>
        </w:rPr>
        <w:t>择</w:t>
      </w:r>
      <w:r>
        <w:rPr>
          <w:spacing w:val="7"/>
        </w:rPr>
        <w:t>中</w:t>
      </w:r>
      <w:r>
        <w:rPr>
          <w:spacing w:val="-11"/>
        </w:rPr>
        <w:t>介</w:t>
      </w:r>
      <w:r>
        <w:rPr>
          <w:position w:val="-11"/>
        </w:rPr>
        <w:t>验收现场评定</w:t>
      </w:r>
      <w:r>
        <w:rPr>
          <w:spacing w:val="-57"/>
          <w:position w:val="-11"/>
        </w:rPr>
        <w:t xml:space="preserve"> </w:t>
      </w:r>
      <w:r>
        <w:rPr>
          <w:spacing w:val="7"/>
        </w:rPr>
        <w:t>服</w:t>
      </w:r>
      <w:r>
        <w:rPr>
          <w:spacing w:val="4"/>
        </w:rPr>
        <w:t>务</w:t>
      </w:r>
      <w:r>
        <w:rPr>
          <w:spacing w:val="7"/>
        </w:rPr>
        <w:t>机</w:t>
      </w:r>
      <w:r>
        <w:rPr>
          <w:spacing w:val="4"/>
        </w:rPr>
        <w:t>构</w:t>
      </w:r>
      <w:r>
        <w:rPr>
          <w:spacing w:val="7"/>
        </w:rPr>
        <w:t>开</w:t>
      </w:r>
      <w:r>
        <w:rPr>
          <w:spacing w:val="4"/>
        </w:rPr>
        <w:t>展</w:t>
      </w:r>
      <w:r>
        <w:rPr>
          <w:spacing w:val="7"/>
        </w:rPr>
        <w:t>建设</w:t>
      </w:r>
      <w:r>
        <w:rPr>
          <w:spacing w:val="4"/>
        </w:rPr>
        <w:t>工</w:t>
      </w:r>
      <w:r>
        <w:rPr>
          <w:spacing w:val="7"/>
        </w:rPr>
        <w:t>程</w:t>
      </w:r>
      <w:r>
        <w:rPr>
          <w:spacing w:val="4"/>
        </w:rPr>
        <w:t>消</w:t>
      </w:r>
      <w:r>
        <w:rPr>
          <w:spacing w:val="7"/>
        </w:rPr>
        <w:t>防验</w:t>
      </w:r>
      <w:r>
        <w:rPr>
          <w:spacing w:val="4"/>
        </w:rPr>
        <w:t>收</w:t>
      </w:r>
      <w:r>
        <w:rPr>
          <w:spacing w:val="7"/>
        </w:rPr>
        <w:t>现</w:t>
      </w:r>
      <w:r>
        <w:rPr>
          <w:spacing w:val="-11"/>
        </w:rPr>
        <w:t>场</w:t>
      </w:r>
      <w:r>
        <w:rPr>
          <w:position w:val="-11"/>
        </w:rPr>
        <w:t>报告</w:t>
      </w:r>
      <w:r>
        <w:rPr>
          <w:position w:val="-11"/>
        </w:rPr>
        <w:tab/>
      </w:r>
      <w:r>
        <w:rPr>
          <w:spacing w:val="7"/>
          <w:w w:val="95"/>
        </w:rPr>
        <w:t>评定</w:t>
      </w:r>
      <w:r>
        <w:rPr>
          <w:spacing w:val="4"/>
          <w:w w:val="95"/>
        </w:rPr>
        <w:t>，</w:t>
      </w:r>
      <w:r>
        <w:rPr>
          <w:spacing w:val="7"/>
          <w:w w:val="95"/>
        </w:rPr>
        <w:t>并</w:t>
      </w:r>
      <w:r>
        <w:rPr>
          <w:spacing w:val="4"/>
          <w:w w:val="95"/>
        </w:rPr>
        <w:t>自</w:t>
      </w:r>
      <w:r>
        <w:rPr>
          <w:spacing w:val="7"/>
          <w:w w:val="95"/>
        </w:rPr>
        <w:t>行</w:t>
      </w:r>
      <w:r>
        <w:rPr>
          <w:spacing w:val="4"/>
          <w:w w:val="95"/>
        </w:rPr>
        <w:t>承</w:t>
      </w:r>
      <w:r>
        <w:rPr>
          <w:spacing w:val="7"/>
          <w:w w:val="95"/>
        </w:rPr>
        <w:t>担</w:t>
      </w:r>
      <w:r>
        <w:rPr>
          <w:spacing w:val="4"/>
          <w:w w:val="95"/>
        </w:rPr>
        <w:t>服</w:t>
      </w:r>
      <w:r>
        <w:rPr>
          <w:spacing w:val="7"/>
          <w:w w:val="95"/>
        </w:rPr>
        <w:t>务费</w:t>
      </w:r>
      <w:r>
        <w:rPr>
          <w:spacing w:val="4"/>
          <w:w w:val="95"/>
        </w:rPr>
        <w:t>用</w:t>
      </w:r>
      <w:r>
        <w:rPr>
          <w:spacing w:val="7"/>
          <w:w w:val="95"/>
        </w:rPr>
        <w:t>，不</w:t>
      </w:r>
      <w:r>
        <w:rPr>
          <w:spacing w:val="4"/>
          <w:w w:val="95"/>
        </w:rPr>
        <w:t>得</w:t>
      </w:r>
      <w:r>
        <w:rPr>
          <w:w w:val="95"/>
        </w:rPr>
        <w:t>转</w:t>
      </w:r>
    </w:p>
    <w:p w14:paraId="2C37601C">
      <w:pPr>
        <w:pStyle w:val="3"/>
        <w:spacing w:line="94" w:lineRule="exact"/>
        <w:ind w:left="1445"/>
      </w:pPr>
      <w:r>
        <w:t>嫁给申请人承担。</w:t>
      </w:r>
    </w:p>
    <w:p w14:paraId="35689B91">
      <w:pPr>
        <w:spacing w:after="0" w:line="94" w:lineRule="exact"/>
        <w:sectPr>
          <w:type w:val="continuous"/>
          <w:pgSz w:w="16840" w:h="11910" w:orient="landscape"/>
          <w:pgMar w:top="1100" w:right="320" w:bottom="920" w:left="600" w:header="720" w:footer="720" w:gutter="0"/>
          <w:cols w:equalWidth="0" w:num="6">
            <w:col w:w="3315" w:space="40"/>
            <w:col w:w="957" w:space="39"/>
            <w:col w:w="1590" w:space="39"/>
            <w:col w:w="3462" w:space="40"/>
            <w:col w:w="1026" w:space="39"/>
            <w:col w:w="5373"/>
          </w:cols>
        </w:sectPr>
      </w:pPr>
    </w:p>
    <w:p w14:paraId="48348D79">
      <w:pPr>
        <w:pStyle w:val="3"/>
        <w:rPr>
          <w:sz w:val="20"/>
        </w:rPr>
      </w:pPr>
    </w:p>
    <w:p w14:paraId="7ADD3D71">
      <w:pPr>
        <w:spacing w:after="0"/>
        <w:rPr>
          <w:sz w:val="20"/>
        </w:rPr>
        <w:sectPr>
          <w:type w:val="continuous"/>
          <w:pgSz w:w="16840" w:h="11910" w:orient="landscape"/>
          <w:pgMar w:top="1100" w:right="320" w:bottom="920" w:left="600" w:header="720" w:footer="720" w:gutter="0"/>
          <w:cols w:space="720" w:num="1"/>
        </w:sectPr>
      </w:pPr>
    </w:p>
    <w:p w14:paraId="0C8CF601">
      <w:pPr>
        <w:pStyle w:val="3"/>
        <w:rPr>
          <w:sz w:val="20"/>
        </w:rPr>
      </w:pPr>
    </w:p>
    <w:p w14:paraId="47B72934">
      <w:pPr>
        <w:pStyle w:val="3"/>
        <w:rPr>
          <w:sz w:val="20"/>
        </w:rPr>
      </w:pPr>
    </w:p>
    <w:p w14:paraId="3ED9D7E8">
      <w:pPr>
        <w:pStyle w:val="3"/>
        <w:rPr>
          <w:sz w:val="20"/>
        </w:rPr>
      </w:pPr>
    </w:p>
    <w:p w14:paraId="4FB549E8">
      <w:pPr>
        <w:pStyle w:val="3"/>
        <w:spacing w:before="173"/>
        <w:ind w:left="900"/>
      </w:pPr>
      <w:r>
        <w:rPr>
          <w:spacing w:val="-4"/>
        </w:rPr>
        <w:t>营运客车类</w:t>
      </w:r>
    </w:p>
    <w:p w14:paraId="54D3CED7">
      <w:pPr>
        <w:pStyle w:val="3"/>
        <w:rPr>
          <w:sz w:val="20"/>
        </w:rPr>
      </w:pPr>
      <w:r>
        <w:br w:type="column"/>
      </w:r>
    </w:p>
    <w:p w14:paraId="0B0640E5">
      <w:pPr>
        <w:pStyle w:val="3"/>
        <w:rPr>
          <w:sz w:val="20"/>
        </w:rPr>
      </w:pPr>
    </w:p>
    <w:p w14:paraId="44204EE5">
      <w:pPr>
        <w:pStyle w:val="3"/>
        <w:rPr>
          <w:sz w:val="20"/>
        </w:rPr>
      </w:pPr>
    </w:p>
    <w:p w14:paraId="2DE90C1D">
      <w:pPr>
        <w:pStyle w:val="3"/>
        <w:spacing w:before="173"/>
        <w:ind w:left="67"/>
      </w:pPr>
      <w:r>
        <w:rPr>
          <w:spacing w:val="-3"/>
        </w:rPr>
        <w:t>道路旅客运输</w:t>
      </w:r>
    </w:p>
    <w:p w14:paraId="2C858961">
      <w:pPr>
        <w:pStyle w:val="3"/>
        <w:rPr>
          <w:sz w:val="20"/>
        </w:rPr>
      </w:pPr>
      <w:r>
        <w:br w:type="column"/>
      </w:r>
    </w:p>
    <w:p w14:paraId="64BDAC11">
      <w:pPr>
        <w:pStyle w:val="3"/>
        <w:rPr>
          <w:sz w:val="20"/>
        </w:rPr>
      </w:pPr>
    </w:p>
    <w:p w14:paraId="4C715F57">
      <w:pPr>
        <w:pStyle w:val="3"/>
        <w:rPr>
          <w:sz w:val="20"/>
        </w:rPr>
      </w:pPr>
    </w:p>
    <w:p w14:paraId="267E31A9">
      <w:pPr>
        <w:pStyle w:val="3"/>
        <w:spacing w:before="173"/>
        <w:ind w:left="118"/>
      </w:pPr>
      <w:r>
        <w:t>道路旅客</w:t>
      </w:r>
    </w:p>
    <w:p w14:paraId="2500E99E">
      <w:pPr>
        <w:pStyle w:val="3"/>
        <w:spacing w:before="1"/>
        <w:rPr>
          <w:sz w:val="19"/>
        </w:rPr>
      </w:pPr>
      <w:r>
        <w:br w:type="column"/>
      </w:r>
    </w:p>
    <w:p w14:paraId="373C8BDE">
      <w:pPr>
        <w:pStyle w:val="3"/>
        <w:spacing w:before="1" w:line="213" w:lineRule="auto"/>
        <w:ind w:left="900" w:firstLine="36"/>
        <w:jc w:val="both"/>
      </w:pPr>
      <w:r>
        <w:t>《中华人民共和国道路运输条例》《道路运输车辆技术管理规定》（交通运输部令2016</w:t>
      </w:r>
      <w:r>
        <w:rPr>
          <w:spacing w:val="-28"/>
        </w:rPr>
        <w:t xml:space="preserve"> 年第 </w:t>
      </w:r>
      <w:r>
        <w:t>1</w:t>
      </w:r>
      <w:r>
        <w:rPr>
          <w:spacing w:val="-19"/>
        </w:rPr>
        <w:t xml:space="preserve"> 号发布， 交通运</w:t>
      </w:r>
    </w:p>
    <w:p w14:paraId="3F7E0D5F">
      <w:pPr>
        <w:pStyle w:val="3"/>
        <w:rPr>
          <w:sz w:val="20"/>
        </w:rPr>
      </w:pPr>
      <w:r>
        <w:br w:type="column"/>
      </w:r>
    </w:p>
    <w:p w14:paraId="3F28D956">
      <w:pPr>
        <w:pStyle w:val="3"/>
        <w:rPr>
          <w:sz w:val="20"/>
        </w:rPr>
      </w:pPr>
    </w:p>
    <w:p w14:paraId="6FD9B7AB">
      <w:pPr>
        <w:pStyle w:val="3"/>
        <w:rPr>
          <w:sz w:val="20"/>
        </w:rPr>
      </w:pPr>
    </w:p>
    <w:p w14:paraId="592BBF0D">
      <w:pPr>
        <w:pStyle w:val="3"/>
        <w:spacing w:before="173"/>
        <w:ind w:left="79"/>
      </w:pPr>
      <w:r>
        <w:t>机动车综合</w:t>
      </w:r>
    </w:p>
    <w:p w14:paraId="0D1D7AB6">
      <w:pPr>
        <w:pStyle w:val="3"/>
        <w:spacing w:before="1"/>
        <w:rPr>
          <w:sz w:val="19"/>
        </w:rPr>
      </w:pPr>
      <w:r>
        <w:br w:type="column"/>
      </w:r>
    </w:p>
    <w:p w14:paraId="36AE5A90">
      <w:pPr>
        <w:pStyle w:val="3"/>
        <w:spacing w:before="1" w:line="213" w:lineRule="auto"/>
        <w:ind w:left="1445" w:right="488"/>
      </w:pPr>
      <w:r>
        <w:rPr>
          <w:spacing w:val="2"/>
          <w:w w:val="95"/>
        </w:rPr>
        <w:t>由审批部门通过竞争性方式选择中介服务机构开展营运客车类型等级评定</w:t>
      </w:r>
    </w:p>
    <w:p w14:paraId="408ADF5F">
      <w:pPr>
        <w:pStyle w:val="3"/>
        <w:spacing w:before="15" w:line="139" w:lineRule="auto"/>
        <w:ind w:left="118"/>
      </w:pPr>
      <w:r>
        <w:rPr>
          <w:spacing w:val="-9"/>
          <w:position w:val="-11"/>
        </w:rPr>
        <w:t xml:space="preserve">道路运输达标 </w:t>
      </w:r>
      <w:r>
        <w:rPr>
          <w:spacing w:val="3"/>
        </w:rPr>
        <w:t>核查工作，并自行承担服务费用，不</w:t>
      </w:r>
    </w:p>
    <w:p w14:paraId="7856FDC6">
      <w:pPr>
        <w:pStyle w:val="3"/>
        <w:spacing w:line="79" w:lineRule="auto"/>
        <w:ind w:left="118"/>
      </w:pPr>
      <w:r>
        <w:rPr>
          <w:position w:val="-11"/>
        </w:rPr>
        <w:t xml:space="preserve">车辆核查记录 </w:t>
      </w:r>
      <w:r>
        <w:t>得转嫁给申请人承担。</w:t>
      </w:r>
    </w:p>
    <w:p w14:paraId="2D891BC7">
      <w:pPr>
        <w:spacing w:after="0" w:line="79" w:lineRule="auto"/>
        <w:sectPr>
          <w:type w:val="continuous"/>
          <w:pgSz w:w="16840" w:h="11910" w:orient="landscape"/>
          <w:pgMar w:top="1100" w:right="320" w:bottom="920" w:left="600" w:header="720" w:footer="720" w:gutter="0"/>
          <w:cols w:equalWidth="0" w:num="6">
            <w:col w:w="1949" w:space="39"/>
            <w:col w:w="1326" w:space="40"/>
            <w:col w:w="997" w:space="1493"/>
            <w:col w:w="3495" w:space="40"/>
            <w:col w:w="1129" w:space="39"/>
            <w:col w:w="5373"/>
          </w:cols>
        </w:sectPr>
      </w:pPr>
    </w:p>
    <w:p w14:paraId="269F3A5C">
      <w:pPr>
        <w:pStyle w:val="7"/>
        <w:numPr>
          <w:ilvl w:val="0"/>
          <w:numId w:val="2"/>
        </w:numPr>
        <w:tabs>
          <w:tab w:val="left" w:pos="899"/>
          <w:tab w:val="left" w:pos="900"/>
        </w:tabs>
        <w:spacing w:before="0" w:after="0" w:line="224" w:lineRule="exact"/>
        <w:ind w:left="900" w:right="0" w:hanging="524"/>
        <w:jc w:val="left"/>
        <w:rPr>
          <w:sz w:val="21"/>
        </w:rPr>
      </w:pPr>
      <w:r>
        <w:rPr>
          <w:spacing w:val="-4"/>
          <w:sz w:val="21"/>
        </w:rPr>
        <w:t>型划分及等</w:t>
      </w:r>
    </w:p>
    <w:p w14:paraId="2A1D76AD">
      <w:pPr>
        <w:pStyle w:val="3"/>
        <w:spacing w:line="224" w:lineRule="exact"/>
        <w:ind w:left="67"/>
      </w:pPr>
      <w:r>
        <w:br w:type="column"/>
      </w:r>
      <w:r>
        <w:rPr>
          <w:spacing w:val="-3"/>
        </w:rPr>
        <w:t>及客运站经营</w:t>
      </w:r>
    </w:p>
    <w:p w14:paraId="25535294">
      <w:pPr>
        <w:pStyle w:val="3"/>
        <w:spacing w:line="224" w:lineRule="exact"/>
        <w:ind w:left="118"/>
      </w:pPr>
      <w:r>
        <w:br w:type="column"/>
      </w:r>
      <w:r>
        <w:rPr>
          <w:spacing w:val="-5"/>
        </w:rPr>
        <w:t>运输经营</w:t>
      </w:r>
    </w:p>
    <w:p w14:paraId="1B162DF5">
      <w:pPr>
        <w:pStyle w:val="3"/>
        <w:spacing w:line="224" w:lineRule="exact"/>
        <w:ind w:left="226"/>
      </w:pPr>
      <w:r>
        <w:br w:type="column"/>
      </w:r>
      <w:r>
        <w:rPr>
          <w:spacing w:val="-4"/>
        </w:rPr>
        <w:t>市交通运输局</w:t>
      </w:r>
    </w:p>
    <w:p w14:paraId="28C45549">
      <w:pPr>
        <w:pStyle w:val="3"/>
        <w:spacing w:line="224" w:lineRule="exact"/>
        <w:ind w:left="171"/>
      </w:pPr>
      <w:r>
        <w:br w:type="column"/>
      </w:r>
      <w:r>
        <w:rPr>
          <w:spacing w:val="-15"/>
        </w:rPr>
        <w:t xml:space="preserve">州、县 输部令 </w:t>
      </w:r>
      <w:r>
        <w:t>2019</w:t>
      </w:r>
      <w:r>
        <w:rPr>
          <w:spacing w:val="-31"/>
        </w:rPr>
        <w:t xml:space="preserve"> 年第 </w:t>
      </w:r>
      <w:r>
        <w:t>19</w:t>
      </w:r>
      <w:r>
        <w:rPr>
          <w:spacing w:val="-17"/>
        </w:rPr>
        <w:t xml:space="preserve"> 号修正</w:t>
      </w:r>
      <w:r>
        <w:rPr>
          <w:spacing w:val="16"/>
        </w:rPr>
        <w:t>）</w:t>
      </w:r>
      <w:r>
        <w:t>性能检测机</w:t>
      </w:r>
    </w:p>
    <w:p w14:paraId="1ECE7BAC">
      <w:pPr>
        <w:pStyle w:val="3"/>
        <w:spacing w:before="15" w:line="79" w:lineRule="auto"/>
        <w:ind w:left="118"/>
      </w:pPr>
      <w:r>
        <w:br w:type="column"/>
      </w:r>
      <w:r>
        <w:rPr>
          <w:position w:val="-11"/>
        </w:rPr>
        <w:t xml:space="preserve">表（客车、乘 </w:t>
      </w:r>
      <w:r>
        <w:t>1.由审批部门通过竞争性方式选择中</w:t>
      </w:r>
    </w:p>
    <w:p w14:paraId="3BBBCF96">
      <w:pPr>
        <w:spacing w:after="0" w:line="79" w:lineRule="auto"/>
        <w:sectPr>
          <w:type w:val="continuous"/>
          <w:pgSz w:w="16840" w:h="11910" w:orient="landscape"/>
          <w:pgMar w:top="1100" w:right="320" w:bottom="920" w:left="600" w:header="720" w:footer="720" w:gutter="0"/>
          <w:cols w:equalWidth="0" w:num="6">
            <w:col w:w="1949" w:space="39"/>
            <w:col w:w="1326" w:space="40"/>
            <w:col w:w="957" w:space="40"/>
            <w:col w:w="1484" w:space="39"/>
            <w:col w:w="4633" w:space="40"/>
            <w:col w:w="5373"/>
          </w:cols>
        </w:sectPr>
      </w:pPr>
    </w:p>
    <w:p w14:paraId="4D33D9DA">
      <w:pPr>
        <w:pStyle w:val="3"/>
        <w:spacing w:line="238" w:lineRule="exact"/>
        <w:ind w:left="1111"/>
      </w:pPr>
      <w:r>
        <w:t>级评定</w:t>
      </w:r>
    </w:p>
    <w:p w14:paraId="59D6224B">
      <w:pPr>
        <w:spacing w:before="0" w:line="238" w:lineRule="exact"/>
        <w:ind w:left="276" w:right="0" w:firstLine="0"/>
        <w:jc w:val="center"/>
        <w:rPr>
          <w:sz w:val="21"/>
        </w:rPr>
      </w:pPr>
      <w:r>
        <w:br w:type="column"/>
      </w:r>
      <w:r>
        <w:rPr>
          <w:spacing w:val="-1"/>
          <w:w w:val="95"/>
          <w:sz w:val="21"/>
        </w:rPr>
        <w:t>许可</w:t>
      </w:r>
    </w:p>
    <w:p w14:paraId="12E820E8">
      <w:pPr>
        <w:pStyle w:val="3"/>
        <w:rPr>
          <w:sz w:val="20"/>
        </w:rPr>
      </w:pPr>
    </w:p>
    <w:p w14:paraId="6B9CFCA9">
      <w:pPr>
        <w:pStyle w:val="3"/>
        <w:rPr>
          <w:sz w:val="20"/>
        </w:rPr>
      </w:pPr>
    </w:p>
    <w:p w14:paraId="080BD0A0">
      <w:pPr>
        <w:pStyle w:val="3"/>
        <w:spacing w:before="4"/>
        <w:rPr>
          <w:sz w:val="27"/>
        </w:rPr>
      </w:pPr>
    </w:p>
    <w:p w14:paraId="45F40C02">
      <w:pPr>
        <w:pStyle w:val="3"/>
        <w:spacing w:line="213" w:lineRule="auto"/>
        <w:ind w:left="276"/>
        <w:jc w:val="center"/>
      </w:pPr>
      <w:r>
        <w:rPr>
          <w:spacing w:val="-3"/>
        </w:rPr>
        <w:t>道路旅客运输及客运站经营</w:t>
      </w:r>
      <w:r>
        <w:t>许可</w:t>
      </w:r>
    </w:p>
    <w:p w14:paraId="31D6198B">
      <w:pPr>
        <w:spacing w:before="0" w:line="238" w:lineRule="exact"/>
        <w:ind w:left="120" w:right="0" w:firstLine="0"/>
        <w:jc w:val="center"/>
        <w:rPr>
          <w:sz w:val="21"/>
        </w:rPr>
      </w:pPr>
      <w:r>
        <w:br w:type="column"/>
      </w:r>
      <w:r>
        <w:rPr>
          <w:spacing w:val="-1"/>
          <w:w w:val="95"/>
          <w:sz w:val="21"/>
        </w:rPr>
        <w:t>许可</w:t>
      </w:r>
    </w:p>
    <w:p w14:paraId="05779BC0">
      <w:pPr>
        <w:pStyle w:val="3"/>
        <w:rPr>
          <w:sz w:val="20"/>
        </w:rPr>
      </w:pPr>
    </w:p>
    <w:p w14:paraId="6A86340F">
      <w:pPr>
        <w:pStyle w:val="3"/>
        <w:rPr>
          <w:sz w:val="20"/>
        </w:rPr>
      </w:pPr>
    </w:p>
    <w:p w14:paraId="5DA86375">
      <w:pPr>
        <w:pStyle w:val="3"/>
        <w:spacing w:before="4"/>
        <w:rPr>
          <w:sz w:val="27"/>
        </w:rPr>
      </w:pPr>
    </w:p>
    <w:p w14:paraId="73BB1943">
      <w:pPr>
        <w:pStyle w:val="3"/>
        <w:spacing w:line="213" w:lineRule="auto"/>
        <w:ind w:left="118"/>
        <w:jc w:val="center"/>
      </w:pPr>
      <w:r>
        <w:rPr>
          <w:spacing w:val="-5"/>
        </w:rPr>
        <w:t>道路旅客运输经营</w:t>
      </w:r>
      <w:r>
        <w:t>许可</w:t>
      </w:r>
    </w:p>
    <w:p w14:paraId="63728538">
      <w:pPr>
        <w:pStyle w:val="3"/>
        <w:rPr>
          <w:sz w:val="20"/>
        </w:rPr>
      </w:pPr>
      <w:r>
        <w:br w:type="column"/>
      </w:r>
    </w:p>
    <w:p w14:paraId="5DB6A90B">
      <w:pPr>
        <w:pStyle w:val="3"/>
        <w:rPr>
          <w:sz w:val="20"/>
        </w:rPr>
      </w:pPr>
    </w:p>
    <w:p w14:paraId="5CD28E37">
      <w:pPr>
        <w:pStyle w:val="3"/>
        <w:rPr>
          <w:sz w:val="20"/>
        </w:rPr>
      </w:pPr>
    </w:p>
    <w:p w14:paraId="5061A581">
      <w:pPr>
        <w:pStyle w:val="3"/>
        <w:rPr>
          <w:sz w:val="20"/>
        </w:rPr>
      </w:pPr>
    </w:p>
    <w:p w14:paraId="327EB837">
      <w:pPr>
        <w:pStyle w:val="3"/>
        <w:spacing w:before="10"/>
        <w:rPr>
          <w:sz w:val="22"/>
        </w:rPr>
      </w:pPr>
    </w:p>
    <w:p w14:paraId="44EC5698">
      <w:pPr>
        <w:pStyle w:val="3"/>
        <w:spacing w:before="1"/>
        <w:ind w:left="226"/>
      </w:pPr>
      <w:r>
        <w:rPr>
          <w:spacing w:val="-4"/>
        </w:rPr>
        <w:t>市交通运输局</w:t>
      </w:r>
    </w:p>
    <w:p w14:paraId="4667C067">
      <w:pPr>
        <w:pStyle w:val="3"/>
        <w:tabs>
          <w:tab w:val="left" w:pos="4003"/>
        </w:tabs>
        <w:spacing w:line="213" w:lineRule="auto"/>
        <w:ind w:left="905"/>
      </w:pPr>
      <w:r>
        <w:br w:type="column"/>
      </w:r>
      <w:r>
        <w:t>《交通运输部关于印发〈道</w:t>
      </w:r>
      <w:r>
        <w:tab/>
      </w:r>
      <w:r>
        <w:rPr>
          <w:spacing w:val="-20"/>
        </w:rPr>
        <w:t>构</w:t>
      </w:r>
      <w:r>
        <w:t>路运输达标车辆核查工作规</w:t>
      </w:r>
    </w:p>
    <w:p w14:paraId="3FF61657">
      <w:pPr>
        <w:pStyle w:val="3"/>
        <w:spacing w:line="213" w:lineRule="auto"/>
        <w:ind w:left="1877" w:right="643" w:hanging="1008"/>
      </w:pPr>
      <w:r>
        <w:rPr>
          <w:spacing w:val="-30"/>
          <w:w w:val="95"/>
        </w:rPr>
        <w:t>范〉的通知》</w:t>
      </w:r>
      <w:r>
        <w:rPr>
          <w:w w:val="95"/>
        </w:rPr>
        <w:t>（</w:t>
      </w:r>
      <w:r>
        <w:rPr>
          <w:spacing w:val="-15"/>
          <w:w w:val="95"/>
        </w:rPr>
        <w:t>交办运〔</w:t>
      </w:r>
      <w:r>
        <w:rPr>
          <w:w w:val="95"/>
        </w:rPr>
        <w:t>2021</w:t>
      </w:r>
      <w:r>
        <w:rPr>
          <w:spacing w:val="-11"/>
          <w:w w:val="95"/>
        </w:rPr>
        <w:t xml:space="preserve">〕 </w:t>
      </w:r>
      <w:r>
        <w:t>4</w:t>
      </w:r>
      <w:r>
        <w:rPr>
          <w:spacing w:val="-27"/>
        </w:rPr>
        <w:t xml:space="preserve"> 号</w:t>
      </w:r>
      <w:r>
        <w:t>）</w:t>
      </w:r>
    </w:p>
    <w:p w14:paraId="5377E2F5">
      <w:pPr>
        <w:pStyle w:val="3"/>
        <w:spacing w:before="1"/>
        <w:rPr>
          <w:sz w:val="20"/>
        </w:rPr>
      </w:pPr>
    </w:p>
    <w:p w14:paraId="4078F819">
      <w:pPr>
        <w:pStyle w:val="3"/>
        <w:spacing w:line="144" w:lineRule="auto"/>
        <w:ind w:left="869" w:right="749" w:hanging="699"/>
      </w:pPr>
      <w:r>
        <w:rPr>
          <w:position w:val="-12"/>
        </w:rPr>
        <w:t xml:space="preserve">州、县 </w:t>
      </w:r>
      <w:r>
        <w:t>《中华人民共和国道路运输条例》</w:t>
      </w:r>
    </w:p>
    <w:p w14:paraId="5825E657">
      <w:pPr>
        <w:pStyle w:val="3"/>
        <w:spacing w:line="264" w:lineRule="exact"/>
        <w:ind w:left="869"/>
      </w:pPr>
      <w:r>
        <w:t>《道路运输车辆技术管理规</w:t>
      </w:r>
    </w:p>
    <w:p w14:paraId="5343EF0C">
      <w:pPr>
        <w:spacing w:before="89"/>
        <w:ind w:left="538" w:right="0" w:firstLine="0"/>
        <w:jc w:val="center"/>
        <w:rPr>
          <w:sz w:val="21"/>
        </w:rPr>
      </w:pPr>
      <w:r>
        <w:br w:type="column"/>
      </w:r>
      <w:r>
        <w:rPr>
          <w:sz w:val="21"/>
        </w:rPr>
        <w:t>用车）</w:t>
      </w:r>
    </w:p>
    <w:p w14:paraId="63039612">
      <w:pPr>
        <w:pStyle w:val="3"/>
        <w:rPr>
          <w:sz w:val="20"/>
        </w:rPr>
      </w:pPr>
    </w:p>
    <w:p w14:paraId="7AFBA249">
      <w:pPr>
        <w:pStyle w:val="3"/>
        <w:rPr>
          <w:sz w:val="20"/>
        </w:rPr>
      </w:pPr>
    </w:p>
    <w:p w14:paraId="39B69B10">
      <w:pPr>
        <w:pStyle w:val="3"/>
        <w:rPr>
          <w:sz w:val="20"/>
        </w:rPr>
      </w:pPr>
    </w:p>
    <w:p w14:paraId="1B40DAA3">
      <w:pPr>
        <w:pStyle w:val="3"/>
        <w:rPr>
          <w:sz w:val="20"/>
        </w:rPr>
      </w:pPr>
    </w:p>
    <w:p w14:paraId="664BCCB5">
      <w:pPr>
        <w:pStyle w:val="3"/>
        <w:spacing w:before="11"/>
      </w:pPr>
    </w:p>
    <w:p w14:paraId="35A5B333">
      <w:pPr>
        <w:pStyle w:val="3"/>
        <w:ind w:left="538"/>
        <w:jc w:val="center"/>
      </w:pPr>
      <w:r>
        <w:rPr>
          <w:spacing w:val="-4"/>
        </w:rPr>
        <w:t>道路运输达标</w:t>
      </w:r>
    </w:p>
    <w:p w14:paraId="0A064D1A">
      <w:pPr>
        <w:pStyle w:val="3"/>
        <w:spacing w:line="213" w:lineRule="auto"/>
        <w:ind w:left="29" w:right="488"/>
        <w:jc w:val="both"/>
      </w:pPr>
      <w:r>
        <w:br w:type="column"/>
      </w:r>
      <w:r>
        <w:rPr>
          <w:w w:val="95"/>
        </w:rPr>
        <w:t xml:space="preserve">介服务机构开展营运客车类型等级评定核查工作，并自行承担服务费用， </w:t>
      </w:r>
      <w:r>
        <w:t>不得转嫁给申请人承担。</w:t>
      </w:r>
    </w:p>
    <w:p w14:paraId="4EAFDD65">
      <w:pPr>
        <w:spacing w:after="0" w:line="213" w:lineRule="auto"/>
        <w:jc w:val="both"/>
        <w:sectPr>
          <w:type w:val="continuous"/>
          <w:pgSz w:w="16840" w:h="11910" w:orient="landscape"/>
          <w:pgMar w:top="1100" w:right="320" w:bottom="920" w:left="600" w:header="720" w:footer="720" w:gutter="0"/>
          <w:cols w:equalWidth="0" w:num="7">
            <w:col w:w="1741" w:space="40"/>
            <w:col w:w="1535" w:space="39"/>
            <w:col w:w="957" w:space="39"/>
            <w:col w:w="1484" w:space="39"/>
            <w:col w:w="4213" w:space="40"/>
            <w:col w:w="1796" w:space="40"/>
            <w:col w:w="3957"/>
          </w:cols>
        </w:sectPr>
      </w:pPr>
    </w:p>
    <w:p w14:paraId="474CC108">
      <w:pPr>
        <w:pStyle w:val="3"/>
        <w:spacing w:before="91" w:line="255" w:lineRule="exact"/>
        <w:jc w:val="right"/>
      </w:pPr>
      <w:r>
        <mc:AlternateContent>
          <mc:Choice Requires="wps">
            <w:drawing>
              <wp:anchor distT="0" distB="0" distL="114300" distR="114300" simplePos="0" relativeHeight="251665408" behindDoc="1" locked="0" layoutInCell="1" allowOverlap="1">
                <wp:simplePos x="0" y="0"/>
                <wp:positionH relativeFrom="page">
                  <wp:posOffset>450215</wp:posOffset>
                </wp:positionH>
                <wp:positionV relativeFrom="page">
                  <wp:posOffset>744855</wp:posOffset>
                </wp:positionV>
                <wp:extent cx="9740900" cy="6095365"/>
                <wp:effectExtent l="1270" t="26035" r="11430" b="0"/>
                <wp:wrapNone/>
                <wp:docPr id="1" name="任意多边形 9"/>
                <wp:cNvGraphicFramePr/>
                <a:graphic xmlns:a="http://schemas.openxmlformats.org/drawingml/2006/main">
                  <a:graphicData uri="http://schemas.microsoft.com/office/word/2010/wordprocessingShape">
                    <wps:wsp>
                      <wps:cNvSpPr/>
                      <wps:spPr>
                        <a:xfrm>
                          <a:off x="0" y="0"/>
                          <a:ext cx="9740900" cy="6095365"/>
                        </a:xfrm>
                        <a:custGeom>
                          <a:avLst/>
                          <a:gdLst/>
                          <a:ahLst/>
                          <a:cxnLst/>
                          <a:pathLst>
                            <a:path w="15340" h="9599">
                              <a:moveTo>
                                <a:pt x="0" y="-34"/>
                              </a:moveTo>
                              <a:lnTo>
                                <a:pt x="15340" y="-34"/>
                              </a:lnTo>
                              <a:moveTo>
                                <a:pt x="0" y="1130"/>
                              </a:moveTo>
                              <a:lnTo>
                                <a:pt x="15340" y="1130"/>
                              </a:lnTo>
                              <a:moveTo>
                                <a:pt x="0" y="4485"/>
                              </a:moveTo>
                              <a:lnTo>
                                <a:pt x="15340" y="4485"/>
                              </a:lnTo>
                              <a:moveTo>
                                <a:pt x="0" y="6685"/>
                              </a:moveTo>
                              <a:lnTo>
                                <a:pt x="15340" y="6685"/>
                              </a:lnTo>
                              <a:moveTo>
                                <a:pt x="0" y="9555"/>
                              </a:moveTo>
                              <a:lnTo>
                                <a:pt x="15340" y="9555"/>
                              </a:lnTo>
                              <a:moveTo>
                                <a:pt x="5" y="-39"/>
                              </a:moveTo>
                              <a:lnTo>
                                <a:pt x="5" y="9560"/>
                              </a:lnTo>
                              <a:moveTo>
                                <a:pt x="740" y="-39"/>
                              </a:moveTo>
                              <a:lnTo>
                                <a:pt x="740" y="9550"/>
                              </a:lnTo>
                              <a:moveTo>
                                <a:pt x="1890" y="366"/>
                              </a:moveTo>
                              <a:lnTo>
                                <a:pt x="6625" y="366"/>
                              </a:lnTo>
                              <a:moveTo>
                                <a:pt x="1890" y="7663"/>
                              </a:moveTo>
                              <a:lnTo>
                                <a:pt x="6625" y="7663"/>
                              </a:lnTo>
                              <a:moveTo>
                                <a:pt x="1895" y="-39"/>
                              </a:moveTo>
                              <a:lnTo>
                                <a:pt x="1895" y="9550"/>
                              </a:lnTo>
                              <a:moveTo>
                                <a:pt x="3255" y="8805"/>
                              </a:moveTo>
                              <a:lnTo>
                                <a:pt x="6625" y="8805"/>
                              </a:lnTo>
                              <a:moveTo>
                                <a:pt x="3260" y="361"/>
                              </a:moveTo>
                              <a:lnTo>
                                <a:pt x="3260" y="9550"/>
                              </a:lnTo>
                              <a:moveTo>
                                <a:pt x="4310" y="361"/>
                              </a:moveTo>
                              <a:lnTo>
                                <a:pt x="4310" y="9550"/>
                              </a:lnTo>
                              <a:moveTo>
                                <a:pt x="5885" y="361"/>
                              </a:moveTo>
                              <a:lnTo>
                                <a:pt x="5885" y="9550"/>
                              </a:lnTo>
                              <a:moveTo>
                                <a:pt x="6620" y="-39"/>
                              </a:moveTo>
                              <a:lnTo>
                                <a:pt x="6620" y="9550"/>
                              </a:lnTo>
                              <a:moveTo>
                                <a:pt x="9245" y="-39"/>
                              </a:moveTo>
                              <a:lnTo>
                                <a:pt x="9245" y="9550"/>
                              </a:lnTo>
                              <a:moveTo>
                                <a:pt x="10505" y="-39"/>
                              </a:moveTo>
                              <a:lnTo>
                                <a:pt x="10505" y="9550"/>
                              </a:lnTo>
                              <a:moveTo>
                                <a:pt x="11870" y="-39"/>
                              </a:moveTo>
                              <a:lnTo>
                                <a:pt x="11870" y="9550"/>
                              </a:lnTo>
                              <a:moveTo>
                                <a:pt x="15335" y="-29"/>
                              </a:moveTo>
                              <a:lnTo>
                                <a:pt x="15335" y="956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9" o:spid="_x0000_s1026" o:spt="100" style="position:absolute;left:0pt;margin-left:35.45pt;margin-top:58.65pt;height:479.95pt;width:767pt;mso-position-horizontal-relative:page;mso-position-vertical-relative:page;z-index:-251651072;mso-width-relative:page;mso-height-relative:page;" filled="f" stroked="t" coordsize="15340,9599" o:gfxdata="UEsDBAoAAAAAAIdO4kAAAAAAAAAAAAAAAAAEAAAAZHJzL1BLAwQUAAAACACHTuJA+s1h1dkAAAAM&#10;AQAADwAAAGRycy9kb3ducmV2LnhtbE2PMU/DMBCFdyT+g3VILIjaaVBT0jgdQExMLR0Y3diN08Zn&#10;K3aT8O+5TrDdvff07rtqO7uejWaInUcJ2UIAM9h43WEr4fD18bwGFpNCrXqPRsKPibCt7+8qVWo/&#10;4c6M+9QyKsFYKgk2pVByHhtrnIoLHwySd/KDU4nWoeV6UBOVu54vhVhxpzqkC1YF82ZNc9lfnYR8&#10;N5+epiCc/X7Pxnwdhsv58Cnl40MmNsCSmdNfGG74hA41MR39FXVkvYRCvFKS9KzIgd0CK/FC0pEm&#10;URRL4HXF/z9R/wJQSwMEFAAAAAgAh07iQHYaAaYrAwAAsAoAAA4AAABkcnMvZTJvRG9jLnhtbK1W&#10;zW7UMBC+I/EOVu5tks0m3ay62wNLuSCo1PIAbuJsIjm2ZXv/7ty5c0S8BKrgaSjiMRg7v7Rq10js&#10;ITuJP3+e+Tz2zPnFvqZoS6SqOFt44WngIcIynldsvfA+3FyezDykNGY5ppyRhXcgyrtYvnxxvhNz&#10;MuElpzmRCEiYmu/Ewiu1FnPfV1lJaqxOuSAMBgsua6zhVa79XOIdsNfUnwRB4u+4zIXkGVEKvq6a&#10;Qa9llC6EvCiqjKx4tqkJ0w2rJBRrCEmVlVDe0npbFCTT74tCEY3owoNItX3CImDfmqe/PMfztcSi&#10;rLLWBeziwoOYalwxWLSnWmGN0UZWj6jqKpNc8UKfZrz2m0CsIhBFGDzQ5rrEgthYQGoletHV/6PN&#10;3m2vJKpyyAQPMVzDhv+8u/v18dP918+/f3y7//4FpUaknVBzwF6LK9m+KTBNxPtC1uYfYkF7K+yh&#10;F5bsNcrgY3o2DdIANM9gLAnSOEpiw+oP07ON0m8It1R4+1bpZmfyzsJlZ2V71pkCa/PZLG9MtIMw&#10;4mgKC5WwaJymdk9qviU33IL04OJJNG1dGMYpG+NaKnB5wHaIYY4YcYZhZFMK4hoA3ZQGOJCOwB1k&#10;mDRmnU5nnVoDoJvykHUE7iDDpDFrkvwD6wj8PGsax+6+jsBPscYesvrbJHxG1gaXxkmn/1OEkImO&#10;lB0SvDxGGs7ShjVKkiNJlSSTxtcB+pSrPetZkkSutCPsM7yusoILnbJHRYgmsPVmt2az4FgO9CqM&#10;sE+5G01gUw1vlIRHVOihDns2jUJX2h7qQBvP4Fi5edtDHWhBMNe87aEOtOlk6poKPdSBNgxiSAG3&#10;kztgXYjD2ZmrDmGPdSGOo6j1eHLsroErvMU+um/ghjKFyFa2vjjBx3F1Y/yyotSWN8pMyYKCmEBp&#10;xNBMFdDEgFkLKMiKrW35UpxWuZliKpiS69tXVKItNg2N/bVn4i+YkEqvsCobnB0yMDwvCc5fsxzp&#10;g4BSz6DD84wLNck9RAk0hMaySI0r6oKE6CiDgE2H0PQExrrl+QEai42Q1bqErqs5uWYEGhkrT9t0&#10;mU5p/G6ZhkZz+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6zWHV2QAAAAwBAAAPAAAAAAAAAAEA&#10;IAAAACIAAABkcnMvZG93bnJldi54bWxQSwECFAAUAAAACACHTuJAdhoBpisDAACwCgAADgAAAAAA&#10;AAABACAAAAAoAQAAZHJzL2Uyb0RvYy54bWxQSwUGAAAAAAYABgBZAQAAxQYAAAAA&#10;" path="m0,-34l15340,-34m0,1130l15340,1130m0,4485l15340,4485m0,6685l15340,6685m0,9555l15340,9555m5,-39l5,9560m740,-39l740,9550m1890,366l6625,366m1890,7663l6625,7663m1895,-39l1895,9550m3255,8805l6625,8805m3260,361l3260,9550m4310,361l4310,9550m5885,361l5885,9550m6620,-39l6620,9550m9245,-39l9245,9550m10505,-39l10505,9550m11870,-39l11870,9550m15335,-29l15335,9560e">
                <v:fill on="f" focussize="0,0"/>
                <v:stroke weight="0.48pt" color="#000000" joinstyle="round"/>
                <v:imagedata o:title=""/>
                <o:lock v:ext="edit" aspectratio="f"/>
              </v:shape>
            </w:pict>
          </mc:Fallback>
        </mc:AlternateContent>
      </w:r>
      <w:r>
        <w:rPr>
          <w:w w:val="95"/>
        </w:rPr>
        <w:t>道路运输车</w:t>
      </w:r>
    </w:p>
    <w:p w14:paraId="1F38FBA2">
      <w:pPr>
        <w:pStyle w:val="7"/>
        <w:numPr>
          <w:ilvl w:val="0"/>
          <w:numId w:val="2"/>
        </w:numPr>
        <w:tabs>
          <w:tab w:val="left" w:pos="523"/>
          <w:tab w:val="left" w:pos="524"/>
        </w:tabs>
        <w:spacing w:before="0" w:after="0" w:line="240" w:lineRule="exact"/>
        <w:ind w:left="900" w:right="0" w:hanging="900"/>
        <w:jc w:val="right"/>
        <w:rPr>
          <w:sz w:val="21"/>
        </w:rPr>
      </w:pPr>
      <w:r>
        <w:rPr>
          <w:w w:val="95"/>
          <w:sz w:val="21"/>
        </w:rPr>
        <w:t>辆燃料消耗</w:t>
      </w:r>
    </w:p>
    <w:p w14:paraId="2211F7E9">
      <w:pPr>
        <w:pStyle w:val="3"/>
        <w:spacing w:line="255" w:lineRule="exact"/>
        <w:ind w:left="1111"/>
      </w:pPr>
      <w:r>
        <w:t>量核查</w:t>
      </w:r>
    </w:p>
    <w:p w14:paraId="2B54550F">
      <w:pPr>
        <w:pStyle w:val="3"/>
        <w:rPr>
          <w:sz w:val="20"/>
        </w:rPr>
      </w:pPr>
      <w:r>
        <w:br w:type="column"/>
      </w:r>
    </w:p>
    <w:p w14:paraId="459F4775">
      <w:pPr>
        <w:pStyle w:val="3"/>
        <w:rPr>
          <w:sz w:val="20"/>
        </w:rPr>
      </w:pPr>
    </w:p>
    <w:p w14:paraId="0BE23D17">
      <w:pPr>
        <w:pStyle w:val="3"/>
        <w:spacing w:before="6"/>
        <w:rPr>
          <w:sz w:val="16"/>
        </w:rPr>
      </w:pPr>
    </w:p>
    <w:p w14:paraId="759F9679">
      <w:pPr>
        <w:pStyle w:val="3"/>
        <w:spacing w:line="213" w:lineRule="auto"/>
        <w:ind w:left="487" w:hanging="420"/>
      </w:pPr>
      <w:r>
        <w:rPr>
          <w:spacing w:val="-3"/>
        </w:rPr>
        <w:t>道路货物运输</w:t>
      </w:r>
      <w:r>
        <w:t>许可</w:t>
      </w:r>
    </w:p>
    <w:p w14:paraId="5C581CA5">
      <w:pPr>
        <w:pStyle w:val="3"/>
        <w:spacing w:before="1"/>
        <w:rPr>
          <w:sz w:val="27"/>
        </w:rPr>
      </w:pPr>
      <w:r>
        <w:br w:type="column"/>
      </w:r>
    </w:p>
    <w:p w14:paraId="50D56EAD">
      <w:pPr>
        <w:pStyle w:val="3"/>
        <w:spacing w:line="213" w:lineRule="auto"/>
        <w:ind w:left="118"/>
      </w:pPr>
      <w:r>
        <w:rPr>
          <w:spacing w:val="-5"/>
        </w:rPr>
        <w:t>道路货运</w:t>
      </w:r>
      <w:r>
        <w:rPr>
          <w:spacing w:val="-5"/>
          <w:w w:val="95"/>
        </w:rPr>
        <w:t>经营许可</w:t>
      </w:r>
    </w:p>
    <w:p w14:paraId="05BEF7A0">
      <w:pPr>
        <w:pStyle w:val="3"/>
        <w:rPr>
          <w:sz w:val="20"/>
        </w:rPr>
      </w:pPr>
    </w:p>
    <w:p w14:paraId="3DDAB3AB">
      <w:pPr>
        <w:pStyle w:val="3"/>
        <w:spacing w:before="7"/>
        <w:rPr>
          <w:sz w:val="16"/>
        </w:rPr>
      </w:pPr>
    </w:p>
    <w:p w14:paraId="263B6892">
      <w:pPr>
        <w:pStyle w:val="3"/>
        <w:spacing w:before="1" w:line="213" w:lineRule="auto"/>
        <w:ind w:left="118"/>
      </w:pPr>
      <w:r>
        <w:rPr>
          <w:spacing w:val="-5"/>
        </w:rPr>
        <w:t>网络货运</w:t>
      </w:r>
      <w:r>
        <w:rPr>
          <w:spacing w:val="-5"/>
          <w:w w:val="95"/>
        </w:rPr>
        <w:t>经营许可</w:t>
      </w:r>
    </w:p>
    <w:p w14:paraId="60BE22BE">
      <w:pPr>
        <w:pStyle w:val="3"/>
        <w:rPr>
          <w:sz w:val="20"/>
        </w:rPr>
      </w:pPr>
      <w:r>
        <w:br w:type="column"/>
      </w:r>
    </w:p>
    <w:p w14:paraId="2C79750B">
      <w:pPr>
        <w:pStyle w:val="3"/>
        <w:spacing w:before="8"/>
        <w:rPr>
          <w:sz w:val="14"/>
        </w:rPr>
      </w:pPr>
    </w:p>
    <w:p w14:paraId="6C54FFED">
      <w:pPr>
        <w:pStyle w:val="3"/>
        <w:ind w:left="226"/>
      </w:pPr>
      <w:r>
        <w:rPr>
          <w:spacing w:val="-4"/>
          <w:w w:val="95"/>
        </w:rPr>
        <w:t>市交通运输局</w:t>
      </w:r>
    </w:p>
    <w:p w14:paraId="0CDCDA55">
      <w:pPr>
        <w:pStyle w:val="3"/>
        <w:rPr>
          <w:sz w:val="20"/>
        </w:rPr>
      </w:pPr>
    </w:p>
    <w:p w14:paraId="3E80A9F1">
      <w:pPr>
        <w:pStyle w:val="3"/>
        <w:rPr>
          <w:sz w:val="20"/>
        </w:rPr>
      </w:pPr>
    </w:p>
    <w:p w14:paraId="67BE196D">
      <w:pPr>
        <w:pStyle w:val="3"/>
        <w:spacing w:before="166"/>
        <w:ind w:left="226"/>
      </w:pPr>
      <w:r>
        <w:rPr>
          <w:spacing w:val="-4"/>
          <w:w w:val="95"/>
        </w:rPr>
        <w:t>市交通运输局</w:t>
      </w:r>
    </w:p>
    <w:p w14:paraId="60F8FB63">
      <w:pPr>
        <w:pStyle w:val="3"/>
        <w:spacing w:line="213" w:lineRule="auto"/>
        <w:ind w:left="863" w:right="101"/>
        <w:jc w:val="both"/>
      </w:pPr>
      <w:r>
        <w:br w:type="column"/>
      </w:r>
      <w:r>
        <w:rPr>
          <w:spacing w:val="-15"/>
        </w:rPr>
        <w:t>定》</w:t>
      </w:r>
      <w:r>
        <w:t>（</w:t>
      </w:r>
      <w:r>
        <w:rPr>
          <w:spacing w:val="-8"/>
        </w:rPr>
        <w:t xml:space="preserve">交通运输部令 </w:t>
      </w:r>
      <w:r>
        <w:t>2016</w:t>
      </w:r>
      <w:r>
        <w:rPr>
          <w:spacing w:val="-34"/>
        </w:rPr>
        <w:t xml:space="preserve"> 年</w:t>
      </w:r>
      <w:r>
        <w:rPr>
          <w:spacing w:val="-28"/>
        </w:rPr>
        <w:t xml:space="preserve">第 </w:t>
      </w:r>
      <w:r>
        <w:t>1</w:t>
      </w:r>
      <w:r>
        <w:rPr>
          <w:spacing w:val="-11"/>
        </w:rPr>
        <w:t xml:space="preserve"> 号发布， 交通运输部令</w:t>
      </w:r>
    </w:p>
    <w:p w14:paraId="7E462C88">
      <w:pPr>
        <w:pStyle w:val="3"/>
        <w:spacing w:line="233" w:lineRule="exact"/>
        <w:ind w:left="376"/>
        <w:jc w:val="both"/>
      </w:pPr>
      <w:r>
        <w:rPr>
          <w:position w:val="1"/>
        </w:rPr>
        <w:t xml:space="preserve">县 </w:t>
      </w:r>
      <w:r>
        <w:t>2019 年第 19 号修正）</w:t>
      </w:r>
    </w:p>
    <w:p w14:paraId="753A3168">
      <w:pPr>
        <w:pStyle w:val="3"/>
        <w:spacing w:before="2" w:line="213" w:lineRule="auto"/>
        <w:ind w:left="863"/>
        <w:jc w:val="both"/>
      </w:pPr>
      <w:r>
        <w:rPr>
          <w:spacing w:val="6"/>
        </w:rPr>
        <w:t>《交通运输部关于印发〈道路运输达标车辆核查工作规</w:t>
      </w:r>
      <w:r>
        <w:rPr>
          <w:spacing w:val="-30"/>
          <w:w w:val="95"/>
        </w:rPr>
        <w:t>范〉的通知》</w:t>
      </w:r>
      <w:r>
        <w:rPr>
          <w:w w:val="95"/>
        </w:rPr>
        <w:t>（</w:t>
      </w:r>
      <w:r>
        <w:rPr>
          <w:spacing w:val="-15"/>
          <w:w w:val="95"/>
        </w:rPr>
        <w:t>交办运〔</w:t>
      </w:r>
      <w:r>
        <w:rPr>
          <w:w w:val="95"/>
        </w:rPr>
        <w:t>2021</w:t>
      </w:r>
      <w:r>
        <w:rPr>
          <w:spacing w:val="-13"/>
          <w:w w:val="95"/>
        </w:rPr>
        <w:t>〕</w:t>
      </w:r>
    </w:p>
    <w:p w14:paraId="0C5ED11A">
      <w:pPr>
        <w:pStyle w:val="3"/>
        <w:spacing w:line="248" w:lineRule="exact"/>
        <w:ind w:left="376"/>
        <w:jc w:val="both"/>
      </w:pPr>
      <w:r>
        <w:rPr>
          <w:position w:val="2"/>
        </w:rPr>
        <w:t xml:space="preserve">县 </w:t>
      </w:r>
      <w:r>
        <w:t>4 号 ）</w:t>
      </w:r>
    </w:p>
    <w:p w14:paraId="1A296728">
      <w:pPr>
        <w:pStyle w:val="3"/>
        <w:spacing w:before="114" w:line="213" w:lineRule="auto"/>
        <w:ind w:left="-24"/>
        <w:jc w:val="center"/>
      </w:pPr>
      <w:r>
        <w:br w:type="column"/>
      </w:r>
      <w:r>
        <w:rPr>
          <w:spacing w:val="-4"/>
        </w:rPr>
        <w:t>机动车综合性能检测机</w:t>
      </w:r>
      <w:r>
        <w:t>构</w:t>
      </w:r>
    </w:p>
    <w:p w14:paraId="45D69D56">
      <w:pPr>
        <w:pStyle w:val="3"/>
        <w:spacing w:line="213" w:lineRule="auto"/>
        <w:ind w:left="82" w:right="488" w:firstLine="36"/>
        <w:jc w:val="both"/>
      </w:pPr>
      <w:r>
        <w:br w:type="column"/>
      </w:r>
      <w:r>
        <w:t>车辆核查记录 由审批部门通过竞争性方式选择中介表（客车、乘 服务机构开展车辆燃料消耗量核查工用车、载货汽 作，并自行承担服务费用，不得转嫁车、牵引车辆、给申请人承担。</w:t>
      </w:r>
    </w:p>
    <w:p w14:paraId="3F3B82E4">
      <w:pPr>
        <w:pStyle w:val="3"/>
        <w:spacing w:line="248" w:lineRule="exact"/>
        <w:ind w:left="432"/>
      </w:pPr>
      <w:r>
        <w:t>挂车）</w:t>
      </w:r>
    </w:p>
    <w:p w14:paraId="0CFBE3DF">
      <w:pPr>
        <w:spacing w:after="0" w:line="248" w:lineRule="exact"/>
        <w:sectPr>
          <w:type w:val="continuous"/>
          <w:pgSz w:w="16840" w:h="11910" w:orient="landscape"/>
          <w:pgMar w:top="1100" w:right="320" w:bottom="920" w:left="600" w:header="720" w:footer="720" w:gutter="0"/>
          <w:cols w:equalWidth="0" w:num="7">
            <w:col w:w="1949" w:space="39"/>
            <w:col w:w="1326" w:space="40"/>
            <w:col w:w="957" w:space="40"/>
            <w:col w:w="1484" w:space="45"/>
            <w:col w:w="3562" w:space="40"/>
            <w:col w:w="1026" w:space="39"/>
            <w:col w:w="5373"/>
          </w:cols>
        </w:sectPr>
      </w:pPr>
    </w:p>
    <w:p w14:paraId="0E5B47D6">
      <w:pPr>
        <w:pStyle w:val="3"/>
        <w:spacing w:before="5"/>
        <w:rPr>
          <w:rFonts w:ascii="Times New Roman"/>
          <w:sz w:val="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38819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6E6E90E2">
            <w:pPr>
              <w:pStyle w:val="8"/>
              <w:rPr>
                <w:rFonts w:ascii="Times New Roman"/>
                <w:sz w:val="20"/>
              </w:rPr>
            </w:pPr>
          </w:p>
          <w:p w14:paraId="2F8D0019">
            <w:pPr>
              <w:pStyle w:val="8"/>
              <w:spacing w:before="5"/>
              <w:rPr>
                <w:rFonts w:ascii="Times New Roman"/>
                <w:sz w:val="18"/>
              </w:rPr>
            </w:pPr>
          </w:p>
          <w:p w14:paraId="5D063343">
            <w:pPr>
              <w:pStyle w:val="8"/>
              <w:ind w:left="156"/>
              <w:rPr>
                <w:b/>
                <w:sz w:val="21"/>
              </w:rPr>
            </w:pPr>
            <w:r>
              <w:rPr>
                <w:b/>
                <w:sz w:val="21"/>
              </w:rPr>
              <w:t>序号</w:t>
            </w:r>
          </w:p>
        </w:tc>
        <w:tc>
          <w:tcPr>
            <w:tcW w:w="1155" w:type="dxa"/>
            <w:vMerge w:val="restart"/>
          </w:tcPr>
          <w:p w14:paraId="40A04BEF">
            <w:pPr>
              <w:pStyle w:val="8"/>
              <w:spacing w:before="7"/>
              <w:rPr>
                <w:rFonts w:ascii="Times New Roman"/>
                <w:sz w:val="19"/>
              </w:rPr>
            </w:pPr>
          </w:p>
          <w:p w14:paraId="26F73405">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1BFB0C50">
            <w:pPr>
              <w:pStyle w:val="8"/>
              <w:spacing w:before="60"/>
              <w:ind w:left="1521"/>
              <w:rPr>
                <w:b/>
                <w:sz w:val="21"/>
              </w:rPr>
            </w:pPr>
            <w:r>
              <w:rPr>
                <w:b/>
                <w:sz w:val="21"/>
              </w:rPr>
              <w:t>涉及行政许可事项</w:t>
            </w:r>
          </w:p>
        </w:tc>
        <w:tc>
          <w:tcPr>
            <w:tcW w:w="2625" w:type="dxa"/>
            <w:vMerge w:val="restart"/>
          </w:tcPr>
          <w:p w14:paraId="669E1693">
            <w:pPr>
              <w:pStyle w:val="8"/>
              <w:rPr>
                <w:rFonts w:ascii="Times New Roman"/>
                <w:sz w:val="20"/>
              </w:rPr>
            </w:pPr>
          </w:p>
          <w:p w14:paraId="7302146B">
            <w:pPr>
              <w:pStyle w:val="8"/>
              <w:spacing w:before="115" w:line="213" w:lineRule="auto"/>
              <w:ind w:left="890" w:right="774" w:hanging="104"/>
              <w:rPr>
                <w:b/>
                <w:sz w:val="21"/>
              </w:rPr>
            </w:pPr>
            <w:r>
              <w:rPr>
                <w:b/>
                <w:sz w:val="21"/>
              </w:rPr>
              <w:t>技术性服务设定依据</w:t>
            </w:r>
          </w:p>
        </w:tc>
        <w:tc>
          <w:tcPr>
            <w:tcW w:w="1260" w:type="dxa"/>
            <w:vMerge w:val="restart"/>
          </w:tcPr>
          <w:p w14:paraId="44B20130">
            <w:pPr>
              <w:pStyle w:val="8"/>
              <w:rPr>
                <w:rFonts w:ascii="Times New Roman"/>
                <w:sz w:val="20"/>
              </w:rPr>
            </w:pPr>
          </w:p>
          <w:p w14:paraId="6C6F5B9C">
            <w:pPr>
              <w:pStyle w:val="8"/>
              <w:spacing w:before="115" w:line="213" w:lineRule="auto"/>
              <w:ind w:left="209" w:right="195" w:firstLine="208"/>
              <w:rPr>
                <w:b/>
                <w:sz w:val="21"/>
              </w:rPr>
            </w:pPr>
            <w:r>
              <w:rPr>
                <w:b/>
                <w:sz w:val="21"/>
              </w:rPr>
              <w:t>中 介 服务机构</w:t>
            </w:r>
          </w:p>
        </w:tc>
        <w:tc>
          <w:tcPr>
            <w:tcW w:w="1365" w:type="dxa"/>
            <w:vMerge w:val="restart"/>
          </w:tcPr>
          <w:p w14:paraId="655AA2D1">
            <w:pPr>
              <w:pStyle w:val="8"/>
              <w:spacing w:before="7"/>
              <w:rPr>
                <w:rFonts w:ascii="Times New Roman"/>
                <w:sz w:val="19"/>
              </w:rPr>
            </w:pPr>
          </w:p>
          <w:p w14:paraId="3730C2BE">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1342400D">
            <w:pPr>
              <w:pStyle w:val="8"/>
              <w:rPr>
                <w:rFonts w:ascii="Times New Roman"/>
                <w:sz w:val="20"/>
              </w:rPr>
            </w:pPr>
          </w:p>
          <w:p w14:paraId="5D4CABCA">
            <w:pPr>
              <w:pStyle w:val="8"/>
              <w:spacing w:before="5"/>
              <w:rPr>
                <w:rFonts w:ascii="Times New Roman"/>
                <w:sz w:val="18"/>
              </w:rPr>
            </w:pPr>
          </w:p>
          <w:p w14:paraId="75C1C173">
            <w:pPr>
              <w:pStyle w:val="8"/>
              <w:tabs>
                <w:tab w:val="left" w:pos="429"/>
              </w:tabs>
              <w:ind w:left="9"/>
              <w:jc w:val="center"/>
              <w:rPr>
                <w:b/>
                <w:sz w:val="21"/>
              </w:rPr>
            </w:pPr>
            <w:r>
              <w:rPr>
                <w:b/>
                <w:sz w:val="21"/>
              </w:rPr>
              <w:t>备</w:t>
            </w:r>
            <w:r>
              <w:rPr>
                <w:b/>
                <w:sz w:val="21"/>
              </w:rPr>
              <w:tab/>
            </w:r>
            <w:r>
              <w:rPr>
                <w:b/>
                <w:sz w:val="21"/>
              </w:rPr>
              <w:t>注</w:t>
            </w:r>
          </w:p>
        </w:tc>
      </w:tr>
      <w:tr w14:paraId="4743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465BF50B">
            <w:pPr>
              <w:rPr>
                <w:sz w:val="2"/>
                <w:szCs w:val="2"/>
              </w:rPr>
            </w:pPr>
          </w:p>
        </w:tc>
        <w:tc>
          <w:tcPr>
            <w:tcW w:w="1155" w:type="dxa"/>
            <w:vMerge w:val="continue"/>
            <w:tcBorders>
              <w:top w:val="nil"/>
            </w:tcBorders>
          </w:tcPr>
          <w:p w14:paraId="580D28C4">
            <w:pPr>
              <w:rPr>
                <w:sz w:val="2"/>
                <w:szCs w:val="2"/>
              </w:rPr>
            </w:pPr>
          </w:p>
        </w:tc>
        <w:tc>
          <w:tcPr>
            <w:tcW w:w="1365" w:type="dxa"/>
          </w:tcPr>
          <w:p w14:paraId="7F5317C8">
            <w:pPr>
              <w:pStyle w:val="8"/>
              <w:rPr>
                <w:rFonts w:ascii="Times New Roman"/>
                <w:sz w:val="21"/>
              </w:rPr>
            </w:pPr>
          </w:p>
          <w:p w14:paraId="0DFE2870">
            <w:pPr>
              <w:pStyle w:val="8"/>
              <w:ind w:left="261"/>
              <w:rPr>
                <w:b/>
                <w:sz w:val="21"/>
              </w:rPr>
            </w:pPr>
            <w:r>
              <w:rPr>
                <w:b/>
                <w:sz w:val="21"/>
              </w:rPr>
              <w:t>主项名称</w:t>
            </w:r>
          </w:p>
        </w:tc>
        <w:tc>
          <w:tcPr>
            <w:tcW w:w="1050" w:type="dxa"/>
          </w:tcPr>
          <w:p w14:paraId="4460E4FA">
            <w:pPr>
              <w:pStyle w:val="8"/>
              <w:spacing w:before="144" w:line="213" w:lineRule="auto"/>
              <w:ind w:left="314" w:right="303"/>
              <w:rPr>
                <w:b/>
                <w:sz w:val="21"/>
              </w:rPr>
            </w:pPr>
            <w:r>
              <w:rPr>
                <w:b/>
                <w:sz w:val="21"/>
              </w:rPr>
              <w:t>子项名称</w:t>
            </w:r>
          </w:p>
        </w:tc>
        <w:tc>
          <w:tcPr>
            <w:tcW w:w="1575" w:type="dxa"/>
          </w:tcPr>
          <w:p w14:paraId="0E802AAA">
            <w:pPr>
              <w:pStyle w:val="8"/>
              <w:spacing w:before="24" w:line="213" w:lineRule="auto"/>
              <w:ind w:left="366" w:right="248" w:hanging="106"/>
              <w:rPr>
                <w:b/>
                <w:sz w:val="21"/>
              </w:rPr>
            </w:pPr>
            <w:r>
              <w:rPr>
                <w:b/>
                <w:sz w:val="21"/>
              </w:rPr>
              <w:t>州级、市级审批指导</w:t>
            </w:r>
          </w:p>
          <w:p w14:paraId="3618108A">
            <w:pPr>
              <w:pStyle w:val="8"/>
              <w:spacing w:line="230" w:lineRule="exact"/>
              <w:ind w:left="157"/>
              <w:rPr>
                <w:b/>
                <w:sz w:val="21"/>
              </w:rPr>
            </w:pPr>
            <w:r>
              <w:rPr>
                <w:b/>
                <w:sz w:val="21"/>
              </w:rPr>
              <w:t>（实施）部门</w:t>
            </w:r>
          </w:p>
        </w:tc>
        <w:tc>
          <w:tcPr>
            <w:tcW w:w="735" w:type="dxa"/>
          </w:tcPr>
          <w:p w14:paraId="1BB6307A">
            <w:pPr>
              <w:pStyle w:val="8"/>
              <w:spacing w:before="144" w:line="213" w:lineRule="auto"/>
              <w:ind w:left="156" w:right="145"/>
              <w:rPr>
                <w:b/>
                <w:sz w:val="21"/>
              </w:rPr>
            </w:pPr>
            <w:r>
              <w:rPr>
                <w:b/>
                <w:sz w:val="21"/>
              </w:rPr>
              <w:t>行使层级</w:t>
            </w:r>
          </w:p>
        </w:tc>
        <w:tc>
          <w:tcPr>
            <w:tcW w:w="2625" w:type="dxa"/>
            <w:vMerge w:val="continue"/>
            <w:tcBorders>
              <w:top w:val="nil"/>
            </w:tcBorders>
          </w:tcPr>
          <w:p w14:paraId="0B8C4CA5">
            <w:pPr>
              <w:rPr>
                <w:sz w:val="2"/>
                <w:szCs w:val="2"/>
              </w:rPr>
            </w:pPr>
          </w:p>
        </w:tc>
        <w:tc>
          <w:tcPr>
            <w:tcW w:w="1260" w:type="dxa"/>
            <w:vMerge w:val="continue"/>
            <w:tcBorders>
              <w:top w:val="nil"/>
            </w:tcBorders>
          </w:tcPr>
          <w:p w14:paraId="1677F8FC">
            <w:pPr>
              <w:rPr>
                <w:sz w:val="2"/>
                <w:szCs w:val="2"/>
              </w:rPr>
            </w:pPr>
          </w:p>
        </w:tc>
        <w:tc>
          <w:tcPr>
            <w:tcW w:w="1365" w:type="dxa"/>
            <w:vMerge w:val="continue"/>
            <w:tcBorders>
              <w:top w:val="nil"/>
            </w:tcBorders>
          </w:tcPr>
          <w:p w14:paraId="22DC45E3">
            <w:pPr>
              <w:rPr>
                <w:sz w:val="2"/>
                <w:szCs w:val="2"/>
              </w:rPr>
            </w:pPr>
          </w:p>
        </w:tc>
        <w:tc>
          <w:tcPr>
            <w:tcW w:w="3465" w:type="dxa"/>
            <w:vMerge w:val="continue"/>
            <w:tcBorders>
              <w:top w:val="nil"/>
            </w:tcBorders>
          </w:tcPr>
          <w:p w14:paraId="5BBA1B0F">
            <w:pPr>
              <w:rPr>
                <w:sz w:val="2"/>
                <w:szCs w:val="2"/>
              </w:rPr>
            </w:pPr>
          </w:p>
        </w:tc>
      </w:tr>
      <w:tr w14:paraId="699EC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trPr>
        <w:tc>
          <w:tcPr>
            <w:tcW w:w="735" w:type="dxa"/>
          </w:tcPr>
          <w:p w14:paraId="1C47457B">
            <w:pPr>
              <w:pStyle w:val="8"/>
              <w:rPr>
                <w:rFonts w:ascii="Times New Roman"/>
                <w:sz w:val="20"/>
              </w:rPr>
            </w:pPr>
          </w:p>
          <w:p w14:paraId="070666A8">
            <w:pPr>
              <w:pStyle w:val="8"/>
              <w:rPr>
                <w:rFonts w:ascii="Times New Roman"/>
                <w:sz w:val="20"/>
              </w:rPr>
            </w:pPr>
          </w:p>
          <w:p w14:paraId="4331D45F">
            <w:pPr>
              <w:pStyle w:val="8"/>
              <w:spacing w:before="8"/>
              <w:rPr>
                <w:rFonts w:ascii="Times New Roman"/>
                <w:sz w:val="19"/>
              </w:rPr>
            </w:pPr>
          </w:p>
          <w:p w14:paraId="5D2E7575">
            <w:pPr>
              <w:pStyle w:val="8"/>
              <w:ind w:left="51" w:right="41"/>
              <w:jc w:val="center"/>
              <w:rPr>
                <w:sz w:val="21"/>
              </w:rPr>
            </w:pPr>
            <w:r>
              <w:rPr>
                <w:sz w:val="21"/>
              </w:rPr>
              <w:t>13</w:t>
            </w:r>
          </w:p>
        </w:tc>
        <w:tc>
          <w:tcPr>
            <w:tcW w:w="1155" w:type="dxa"/>
          </w:tcPr>
          <w:p w14:paraId="6DE6859E">
            <w:pPr>
              <w:pStyle w:val="8"/>
              <w:rPr>
                <w:rFonts w:ascii="Times New Roman"/>
                <w:sz w:val="20"/>
              </w:rPr>
            </w:pPr>
          </w:p>
          <w:p w14:paraId="592994C3">
            <w:pPr>
              <w:pStyle w:val="8"/>
              <w:spacing w:before="120" w:line="213" w:lineRule="auto"/>
              <w:ind w:left="50" w:right="43"/>
              <w:jc w:val="center"/>
              <w:rPr>
                <w:sz w:val="21"/>
              </w:rPr>
            </w:pPr>
            <w:r>
              <w:rPr>
                <w:sz w:val="21"/>
              </w:rPr>
              <w:t>公路工程建设项目设计文件技术审查</w:t>
            </w:r>
          </w:p>
        </w:tc>
        <w:tc>
          <w:tcPr>
            <w:tcW w:w="1365" w:type="dxa"/>
            <w:vMerge w:val="restart"/>
          </w:tcPr>
          <w:p w14:paraId="5FAFF00D">
            <w:pPr>
              <w:pStyle w:val="8"/>
              <w:rPr>
                <w:rFonts w:ascii="Times New Roman"/>
                <w:sz w:val="20"/>
              </w:rPr>
            </w:pPr>
          </w:p>
          <w:p w14:paraId="4810430C">
            <w:pPr>
              <w:pStyle w:val="8"/>
              <w:rPr>
                <w:rFonts w:ascii="Times New Roman"/>
                <w:sz w:val="20"/>
              </w:rPr>
            </w:pPr>
          </w:p>
          <w:p w14:paraId="06042720">
            <w:pPr>
              <w:pStyle w:val="8"/>
              <w:rPr>
                <w:rFonts w:ascii="Times New Roman"/>
                <w:sz w:val="20"/>
              </w:rPr>
            </w:pPr>
          </w:p>
          <w:p w14:paraId="774CCF06">
            <w:pPr>
              <w:pStyle w:val="8"/>
              <w:rPr>
                <w:rFonts w:ascii="Times New Roman"/>
                <w:sz w:val="20"/>
              </w:rPr>
            </w:pPr>
          </w:p>
          <w:p w14:paraId="2BAE46F0">
            <w:pPr>
              <w:pStyle w:val="8"/>
              <w:rPr>
                <w:rFonts w:ascii="Times New Roman"/>
                <w:sz w:val="20"/>
              </w:rPr>
            </w:pPr>
          </w:p>
          <w:p w14:paraId="523112A4">
            <w:pPr>
              <w:pStyle w:val="8"/>
              <w:rPr>
                <w:rFonts w:ascii="Times New Roman"/>
                <w:sz w:val="20"/>
              </w:rPr>
            </w:pPr>
          </w:p>
          <w:p w14:paraId="4AB29696">
            <w:pPr>
              <w:pStyle w:val="8"/>
              <w:rPr>
                <w:rFonts w:ascii="Times New Roman"/>
                <w:sz w:val="20"/>
              </w:rPr>
            </w:pPr>
          </w:p>
          <w:p w14:paraId="7E18FD12">
            <w:pPr>
              <w:pStyle w:val="8"/>
              <w:rPr>
                <w:rFonts w:ascii="Times New Roman"/>
                <w:sz w:val="20"/>
              </w:rPr>
            </w:pPr>
          </w:p>
          <w:p w14:paraId="7FFAAA78">
            <w:pPr>
              <w:pStyle w:val="8"/>
              <w:rPr>
                <w:rFonts w:ascii="Times New Roman"/>
                <w:sz w:val="20"/>
              </w:rPr>
            </w:pPr>
          </w:p>
          <w:p w14:paraId="6A0CCAA8">
            <w:pPr>
              <w:pStyle w:val="8"/>
              <w:rPr>
                <w:rFonts w:ascii="Times New Roman"/>
                <w:sz w:val="20"/>
              </w:rPr>
            </w:pPr>
          </w:p>
          <w:p w14:paraId="7271E661">
            <w:pPr>
              <w:pStyle w:val="8"/>
              <w:rPr>
                <w:rFonts w:ascii="Times New Roman"/>
                <w:sz w:val="20"/>
              </w:rPr>
            </w:pPr>
          </w:p>
          <w:p w14:paraId="38F8DEE3">
            <w:pPr>
              <w:pStyle w:val="8"/>
              <w:rPr>
                <w:rFonts w:ascii="Times New Roman"/>
                <w:sz w:val="20"/>
              </w:rPr>
            </w:pPr>
          </w:p>
          <w:p w14:paraId="7536B0D6">
            <w:pPr>
              <w:pStyle w:val="8"/>
              <w:rPr>
                <w:rFonts w:ascii="Times New Roman"/>
                <w:sz w:val="20"/>
              </w:rPr>
            </w:pPr>
          </w:p>
          <w:p w14:paraId="20700C5F">
            <w:pPr>
              <w:pStyle w:val="8"/>
              <w:rPr>
                <w:rFonts w:ascii="Times New Roman"/>
                <w:sz w:val="20"/>
              </w:rPr>
            </w:pPr>
          </w:p>
          <w:p w14:paraId="5F0AC08A">
            <w:pPr>
              <w:pStyle w:val="8"/>
              <w:spacing w:before="10"/>
              <w:rPr>
                <w:rFonts w:ascii="Times New Roman"/>
                <w:sz w:val="28"/>
              </w:rPr>
            </w:pPr>
          </w:p>
          <w:p w14:paraId="5F25C04D">
            <w:pPr>
              <w:pStyle w:val="8"/>
              <w:spacing w:line="213" w:lineRule="auto"/>
              <w:ind w:left="52" w:right="42"/>
              <w:jc w:val="center"/>
              <w:rPr>
                <w:sz w:val="21"/>
              </w:rPr>
            </w:pPr>
            <w:r>
              <w:rPr>
                <w:sz w:val="21"/>
              </w:rPr>
              <w:t>公路、水运、铁路、城市轨道交通建设项目设计文件审批</w:t>
            </w:r>
          </w:p>
        </w:tc>
        <w:tc>
          <w:tcPr>
            <w:tcW w:w="1050" w:type="dxa"/>
          </w:tcPr>
          <w:p w14:paraId="56ACBF23">
            <w:pPr>
              <w:pStyle w:val="8"/>
              <w:rPr>
                <w:rFonts w:ascii="Times New Roman"/>
                <w:sz w:val="20"/>
              </w:rPr>
            </w:pPr>
          </w:p>
          <w:p w14:paraId="4C71DD86">
            <w:pPr>
              <w:pStyle w:val="8"/>
              <w:spacing w:before="120" w:line="213" w:lineRule="auto"/>
              <w:ind w:left="103" w:right="96"/>
              <w:jc w:val="center"/>
              <w:rPr>
                <w:sz w:val="21"/>
              </w:rPr>
            </w:pPr>
            <w:r>
              <w:rPr>
                <w:sz w:val="21"/>
              </w:rPr>
              <w:t>公路工程建设项目设计文件审批</w:t>
            </w:r>
          </w:p>
        </w:tc>
        <w:tc>
          <w:tcPr>
            <w:tcW w:w="1575" w:type="dxa"/>
          </w:tcPr>
          <w:p w14:paraId="20CF28FE">
            <w:pPr>
              <w:pStyle w:val="8"/>
              <w:rPr>
                <w:rFonts w:ascii="Times New Roman"/>
                <w:sz w:val="20"/>
              </w:rPr>
            </w:pPr>
          </w:p>
          <w:p w14:paraId="5234D3DC">
            <w:pPr>
              <w:pStyle w:val="8"/>
              <w:rPr>
                <w:rFonts w:ascii="Times New Roman"/>
                <w:sz w:val="20"/>
              </w:rPr>
            </w:pPr>
          </w:p>
          <w:p w14:paraId="3669EF93">
            <w:pPr>
              <w:pStyle w:val="8"/>
              <w:spacing w:before="8"/>
              <w:rPr>
                <w:rFonts w:ascii="Times New Roman"/>
                <w:sz w:val="19"/>
              </w:rPr>
            </w:pPr>
          </w:p>
          <w:p w14:paraId="5AF9300A">
            <w:pPr>
              <w:pStyle w:val="8"/>
              <w:ind w:left="30" w:right="23"/>
              <w:jc w:val="center"/>
              <w:rPr>
                <w:sz w:val="21"/>
              </w:rPr>
            </w:pPr>
            <w:r>
              <w:rPr>
                <w:sz w:val="21"/>
              </w:rPr>
              <w:t>市交通运输局</w:t>
            </w:r>
          </w:p>
        </w:tc>
        <w:tc>
          <w:tcPr>
            <w:tcW w:w="735" w:type="dxa"/>
          </w:tcPr>
          <w:p w14:paraId="16C7785E">
            <w:pPr>
              <w:pStyle w:val="8"/>
              <w:rPr>
                <w:rFonts w:ascii="Times New Roman"/>
                <w:sz w:val="20"/>
              </w:rPr>
            </w:pPr>
          </w:p>
          <w:p w14:paraId="35687E70">
            <w:pPr>
              <w:pStyle w:val="8"/>
              <w:rPr>
                <w:rFonts w:ascii="Times New Roman"/>
                <w:sz w:val="20"/>
              </w:rPr>
            </w:pPr>
          </w:p>
          <w:p w14:paraId="63D7ECCF">
            <w:pPr>
              <w:pStyle w:val="8"/>
              <w:spacing w:before="8"/>
              <w:rPr>
                <w:rFonts w:ascii="Times New Roman"/>
                <w:sz w:val="19"/>
              </w:rPr>
            </w:pPr>
          </w:p>
          <w:p w14:paraId="49A9AF22">
            <w:pPr>
              <w:pStyle w:val="8"/>
              <w:ind w:left="30" w:right="24"/>
              <w:jc w:val="center"/>
              <w:rPr>
                <w:sz w:val="21"/>
              </w:rPr>
            </w:pPr>
            <w:r>
              <w:rPr>
                <w:sz w:val="21"/>
              </w:rPr>
              <w:t>州、县</w:t>
            </w:r>
          </w:p>
        </w:tc>
        <w:tc>
          <w:tcPr>
            <w:tcW w:w="2625" w:type="dxa"/>
          </w:tcPr>
          <w:p w14:paraId="074540B9">
            <w:pPr>
              <w:pStyle w:val="8"/>
              <w:spacing w:before="137" w:line="245" w:lineRule="exact"/>
              <w:ind w:left="14"/>
              <w:rPr>
                <w:sz w:val="21"/>
              </w:rPr>
            </w:pPr>
            <w:r>
              <w:rPr>
                <w:spacing w:val="5"/>
                <w:w w:val="95"/>
                <w:sz w:val="21"/>
              </w:rPr>
              <w:t>《公路建设市场管理办法》</w:t>
            </w:r>
          </w:p>
          <w:p w14:paraId="5F474AA4">
            <w:pPr>
              <w:pStyle w:val="8"/>
              <w:spacing w:line="221" w:lineRule="exact"/>
              <w:ind w:left="14"/>
              <w:rPr>
                <w:sz w:val="21"/>
              </w:rPr>
            </w:pPr>
            <w:r>
              <w:rPr>
                <w:spacing w:val="9"/>
                <w:sz w:val="21"/>
              </w:rPr>
              <w:t>（</w:t>
            </w:r>
            <w:r>
              <w:rPr>
                <w:spacing w:val="-5"/>
                <w:sz w:val="21"/>
              </w:rPr>
              <w:t xml:space="preserve">交通部令 </w:t>
            </w:r>
            <w:r>
              <w:rPr>
                <w:sz w:val="21"/>
              </w:rPr>
              <w:t>2004</w:t>
            </w:r>
            <w:r>
              <w:rPr>
                <w:spacing w:val="-22"/>
                <w:sz w:val="21"/>
              </w:rPr>
              <w:t xml:space="preserve"> 年第 </w:t>
            </w:r>
            <w:r>
              <w:rPr>
                <w:sz w:val="21"/>
              </w:rPr>
              <w:t>14</w:t>
            </w:r>
            <w:r>
              <w:rPr>
                <w:spacing w:val="-28"/>
                <w:sz w:val="21"/>
              </w:rPr>
              <w:t xml:space="preserve"> 号</w:t>
            </w:r>
          </w:p>
          <w:p w14:paraId="4727FE06">
            <w:pPr>
              <w:pStyle w:val="8"/>
              <w:spacing w:line="220" w:lineRule="exact"/>
              <w:ind w:left="14"/>
              <w:rPr>
                <w:sz w:val="21"/>
              </w:rPr>
            </w:pPr>
            <w:r>
              <w:rPr>
                <w:spacing w:val="-11"/>
                <w:sz w:val="21"/>
              </w:rPr>
              <w:t xml:space="preserve">发布，交通运输部令 </w:t>
            </w:r>
            <w:r>
              <w:rPr>
                <w:sz w:val="21"/>
              </w:rPr>
              <w:t>2011</w:t>
            </w:r>
            <w:r>
              <w:rPr>
                <w:spacing w:val="-28"/>
                <w:sz w:val="21"/>
              </w:rPr>
              <w:t xml:space="preserve"> 年</w:t>
            </w:r>
          </w:p>
          <w:p w14:paraId="1A9A25B4">
            <w:pPr>
              <w:pStyle w:val="8"/>
              <w:spacing w:line="220" w:lineRule="exact"/>
              <w:ind w:left="14"/>
              <w:rPr>
                <w:sz w:val="21"/>
              </w:rPr>
            </w:pPr>
            <w:r>
              <w:rPr>
                <w:spacing w:val="-29"/>
                <w:sz w:val="21"/>
              </w:rPr>
              <w:t xml:space="preserve">第 </w:t>
            </w:r>
            <w:r>
              <w:rPr>
                <w:sz w:val="21"/>
              </w:rPr>
              <w:t>11</w:t>
            </w:r>
            <w:r>
              <w:rPr>
                <w:spacing w:val="-10"/>
                <w:sz w:val="21"/>
              </w:rPr>
              <w:t xml:space="preserve"> 号第一次修正，交通运</w:t>
            </w:r>
          </w:p>
          <w:p w14:paraId="1B2FEB2F">
            <w:pPr>
              <w:pStyle w:val="8"/>
              <w:spacing w:before="14" w:line="196" w:lineRule="auto"/>
              <w:ind w:left="14" w:right="3"/>
              <w:rPr>
                <w:sz w:val="21"/>
              </w:rPr>
            </w:pPr>
            <w:r>
              <w:rPr>
                <w:spacing w:val="-7"/>
                <w:sz w:val="21"/>
              </w:rPr>
              <w:t xml:space="preserve">输部令 </w:t>
            </w:r>
            <w:r>
              <w:rPr>
                <w:sz w:val="21"/>
              </w:rPr>
              <w:t>2015</w:t>
            </w:r>
            <w:r>
              <w:rPr>
                <w:spacing w:val="-32"/>
                <w:sz w:val="21"/>
              </w:rPr>
              <w:t xml:space="preserve"> 年 </w:t>
            </w:r>
            <w:r>
              <w:rPr>
                <w:sz w:val="21"/>
              </w:rPr>
              <w:t>11</w:t>
            </w:r>
            <w:r>
              <w:rPr>
                <w:spacing w:val="-8"/>
                <w:sz w:val="21"/>
              </w:rPr>
              <w:t xml:space="preserve"> 号第二次</w:t>
            </w:r>
            <w:r>
              <w:rPr>
                <w:sz w:val="21"/>
              </w:rPr>
              <w:t>修正）</w:t>
            </w:r>
          </w:p>
        </w:tc>
        <w:tc>
          <w:tcPr>
            <w:tcW w:w="1260" w:type="dxa"/>
          </w:tcPr>
          <w:p w14:paraId="39428B05">
            <w:pPr>
              <w:pStyle w:val="8"/>
              <w:rPr>
                <w:rFonts w:ascii="Times New Roman"/>
                <w:sz w:val="20"/>
              </w:rPr>
            </w:pPr>
          </w:p>
          <w:p w14:paraId="63515650">
            <w:pPr>
              <w:pStyle w:val="8"/>
              <w:spacing w:before="10"/>
              <w:rPr>
                <w:rFonts w:ascii="Times New Roman"/>
                <w:sz w:val="20"/>
              </w:rPr>
            </w:pPr>
          </w:p>
          <w:p w14:paraId="5D9DDFF6">
            <w:pPr>
              <w:pStyle w:val="8"/>
              <w:spacing w:line="213" w:lineRule="auto"/>
              <w:ind w:left="104" w:right="94"/>
              <w:jc w:val="center"/>
              <w:rPr>
                <w:sz w:val="21"/>
              </w:rPr>
            </w:pPr>
            <w:r>
              <w:rPr>
                <w:sz w:val="21"/>
              </w:rPr>
              <w:t>具备相应资质的设计单位</w:t>
            </w:r>
          </w:p>
        </w:tc>
        <w:tc>
          <w:tcPr>
            <w:tcW w:w="1365" w:type="dxa"/>
          </w:tcPr>
          <w:p w14:paraId="0DDE59FA">
            <w:pPr>
              <w:pStyle w:val="8"/>
              <w:rPr>
                <w:rFonts w:ascii="Times New Roman"/>
                <w:sz w:val="20"/>
              </w:rPr>
            </w:pPr>
          </w:p>
          <w:p w14:paraId="6194C967">
            <w:pPr>
              <w:pStyle w:val="8"/>
              <w:spacing w:before="120" w:line="213" w:lineRule="auto"/>
              <w:ind w:left="51" w:right="43"/>
              <w:jc w:val="center"/>
              <w:rPr>
                <w:sz w:val="21"/>
              </w:rPr>
            </w:pPr>
            <w:r>
              <w:rPr>
                <w:sz w:val="21"/>
              </w:rPr>
              <w:t>公路工程建设项目设计文件技术审查咨询报告</w:t>
            </w:r>
          </w:p>
        </w:tc>
        <w:tc>
          <w:tcPr>
            <w:tcW w:w="3465" w:type="dxa"/>
          </w:tcPr>
          <w:p w14:paraId="4AEBB80F">
            <w:pPr>
              <w:pStyle w:val="8"/>
              <w:rPr>
                <w:rFonts w:ascii="Times New Roman"/>
                <w:sz w:val="20"/>
              </w:rPr>
            </w:pPr>
          </w:p>
          <w:p w14:paraId="4B4DF701">
            <w:pPr>
              <w:pStyle w:val="8"/>
              <w:spacing w:before="120" w:line="213" w:lineRule="auto"/>
              <w:ind w:left="13" w:right="4"/>
              <w:jc w:val="both"/>
              <w:rPr>
                <w:sz w:val="21"/>
              </w:rPr>
            </w:pPr>
            <w:r>
              <w:rPr>
                <w:w w:val="95"/>
                <w:sz w:val="21"/>
              </w:rPr>
              <w:t>由审批部门通过竞争性方式选择中介服务机构开展设计文件技术审查，并自行承担服务费用，不得转嫁给申请</w:t>
            </w:r>
            <w:r>
              <w:rPr>
                <w:sz w:val="21"/>
              </w:rPr>
              <w:t>人承担。</w:t>
            </w:r>
          </w:p>
        </w:tc>
      </w:tr>
      <w:tr w14:paraId="5993C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7" w:hRule="atLeast"/>
        </w:trPr>
        <w:tc>
          <w:tcPr>
            <w:tcW w:w="735" w:type="dxa"/>
          </w:tcPr>
          <w:p w14:paraId="438B819C">
            <w:pPr>
              <w:pStyle w:val="8"/>
              <w:rPr>
                <w:rFonts w:ascii="Times New Roman"/>
                <w:sz w:val="20"/>
              </w:rPr>
            </w:pPr>
          </w:p>
          <w:p w14:paraId="3BB9795C">
            <w:pPr>
              <w:pStyle w:val="8"/>
              <w:rPr>
                <w:rFonts w:ascii="Times New Roman"/>
                <w:sz w:val="20"/>
              </w:rPr>
            </w:pPr>
          </w:p>
          <w:p w14:paraId="50B5F3BE">
            <w:pPr>
              <w:pStyle w:val="8"/>
              <w:rPr>
                <w:rFonts w:ascii="Times New Roman"/>
                <w:sz w:val="20"/>
              </w:rPr>
            </w:pPr>
          </w:p>
          <w:p w14:paraId="2F158CEC">
            <w:pPr>
              <w:pStyle w:val="8"/>
              <w:rPr>
                <w:rFonts w:ascii="Times New Roman"/>
                <w:sz w:val="20"/>
              </w:rPr>
            </w:pPr>
          </w:p>
          <w:p w14:paraId="2E97901B">
            <w:pPr>
              <w:pStyle w:val="8"/>
              <w:spacing w:before="4"/>
              <w:rPr>
                <w:rFonts w:ascii="Times New Roman"/>
                <w:sz w:val="16"/>
              </w:rPr>
            </w:pPr>
          </w:p>
          <w:p w14:paraId="7B08F607">
            <w:pPr>
              <w:pStyle w:val="8"/>
              <w:ind w:left="51" w:right="41"/>
              <w:jc w:val="center"/>
              <w:rPr>
                <w:sz w:val="21"/>
              </w:rPr>
            </w:pPr>
            <w:r>
              <w:rPr>
                <w:sz w:val="21"/>
              </w:rPr>
              <w:t>14</w:t>
            </w:r>
          </w:p>
        </w:tc>
        <w:tc>
          <w:tcPr>
            <w:tcW w:w="1155" w:type="dxa"/>
          </w:tcPr>
          <w:p w14:paraId="3CBB3B5C">
            <w:pPr>
              <w:pStyle w:val="8"/>
              <w:rPr>
                <w:rFonts w:ascii="Times New Roman"/>
                <w:sz w:val="20"/>
              </w:rPr>
            </w:pPr>
          </w:p>
          <w:p w14:paraId="2B862A95">
            <w:pPr>
              <w:pStyle w:val="8"/>
              <w:rPr>
                <w:rFonts w:ascii="Times New Roman"/>
                <w:sz w:val="20"/>
              </w:rPr>
            </w:pPr>
          </w:p>
          <w:p w14:paraId="23EF360C">
            <w:pPr>
              <w:pStyle w:val="8"/>
              <w:spacing w:before="1"/>
              <w:rPr>
                <w:rFonts w:ascii="Times New Roman"/>
                <w:sz w:val="27"/>
              </w:rPr>
            </w:pPr>
          </w:p>
          <w:p w14:paraId="716E30DB">
            <w:pPr>
              <w:pStyle w:val="8"/>
              <w:spacing w:line="213" w:lineRule="auto"/>
              <w:ind w:left="50" w:right="43"/>
              <w:jc w:val="center"/>
              <w:rPr>
                <w:sz w:val="21"/>
              </w:rPr>
            </w:pPr>
            <w:r>
              <w:rPr>
                <w:sz w:val="21"/>
              </w:rPr>
              <w:t>水运工程建设项目初步设计文件技术审查</w:t>
            </w:r>
          </w:p>
        </w:tc>
        <w:tc>
          <w:tcPr>
            <w:tcW w:w="1365" w:type="dxa"/>
            <w:vMerge w:val="continue"/>
            <w:tcBorders>
              <w:top w:val="nil"/>
            </w:tcBorders>
          </w:tcPr>
          <w:p w14:paraId="0A63CFEC">
            <w:pPr>
              <w:rPr>
                <w:sz w:val="2"/>
                <w:szCs w:val="2"/>
              </w:rPr>
            </w:pPr>
          </w:p>
        </w:tc>
        <w:tc>
          <w:tcPr>
            <w:tcW w:w="1050" w:type="dxa"/>
          </w:tcPr>
          <w:p w14:paraId="67B5B813">
            <w:pPr>
              <w:pStyle w:val="8"/>
              <w:rPr>
                <w:rFonts w:ascii="Times New Roman"/>
                <w:sz w:val="20"/>
              </w:rPr>
            </w:pPr>
          </w:p>
          <w:p w14:paraId="3A6FD937">
            <w:pPr>
              <w:pStyle w:val="8"/>
              <w:rPr>
                <w:rFonts w:ascii="Times New Roman"/>
                <w:sz w:val="20"/>
              </w:rPr>
            </w:pPr>
          </w:p>
          <w:p w14:paraId="3021A927">
            <w:pPr>
              <w:pStyle w:val="8"/>
              <w:spacing w:before="1"/>
              <w:rPr>
                <w:rFonts w:ascii="Times New Roman"/>
                <w:sz w:val="27"/>
              </w:rPr>
            </w:pPr>
          </w:p>
          <w:p w14:paraId="0B117C84">
            <w:pPr>
              <w:pStyle w:val="8"/>
              <w:spacing w:line="213" w:lineRule="auto"/>
              <w:ind w:left="103" w:right="96"/>
              <w:jc w:val="center"/>
              <w:rPr>
                <w:sz w:val="21"/>
              </w:rPr>
            </w:pPr>
            <w:r>
              <w:rPr>
                <w:sz w:val="21"/>
              </w:rPr>
              <w:t>水运工程建设项目设计文件审批</w:t>
            </w:r>
          </w:p>
        </w:tc>
        <w:tc>
          <w:tcPr>
            <w:tcW w:w="1575" w:type="dxa"/>
          </w:tcPr>
          <w:p w14:paraId="0F5B7B14">
            <w:pPr>
              <w:pStyle w:val="8"/>
              <w:rPr>
                <w:rFonts w:ascii="Times New Roman"/>
                <w:sz w:val="20"/>
              </w:rPr>
            </w:pPr>
          </w:p>
          <w:p w14:paraId="732F5CC2">
            <w:pPr>
              <w:pStyle w:val="8"/>
              <w:rPr>
                <w:rFonts w:ascii="Times New Roman"/>
                <w:sz w:val="20"/>
              </w:rPr>
            </w:pPr>
          </w:p>
          <w:p w14:paraId="1E646C31">
            <w:pPr>
              <w:pStyle w:val="8"/>
              <w:rPr>
                <w:rFonts w:ascii="Times New Roman"/>
                <w:sz w:val="20"/>
              </w:rPr>
            </w:pPr>
          </w:p>
          <w:p w14:paraId="37E7D5F4">
            <w:pPr>
              <w:pStyle w:val="8"/>
              <w:rPr>
                <w:rFonts w:ascii="Times New Roman"/>
                <w:sz w:val="20"/>
              </w:rPr>
            </w:pPr>
          </w:p>
          <w:p w14:paraId="55FE424A">
            <w:pPr>
              <w:pStyle w:val="8"/>
              <w:spacing w:before="4"/>
              <w:rPr>
                <w:rFonts w:ascii="Times New Roman"/>
                <w:sz w:val="16"/>
              </w:rPr>
            </w:pPr>
          </w:p>
          <w:p w14:paraId="086EDAC4">
            <w:pPr>
              <w:pStyle w:val="8"/>
              <w:ind w:left="30" w:right="23"/>
              <w:jc w:val="center"/>
              <w:rPr>
                <w:sz w:val="21"/>
              </w:rPr>
            </w:pPr>
            <w:r>
              <w:rPr>
                <w:sz w:val="21"/>
              </w:rPr>
              <w:t>市交通运输局</w:t>
            </w:r>
          </w:p>
        </w:tc>
        <w:tc>
          <w:tcPr>
            <w:tcW w:w="735" w:type="dxa"/>
          </w:tcPr>
          <w:p w14:paraId="59810C26">
            <w:pPr>
              <w:pStyle w:val="8"/>
              <w:rPr>
                <w:rFonts w:ascii="Times New Roman"/>
                <w:sz w:val="20"/>
              </w:rPr>
            </w:pPr>
          </w:p>
          <w:p w14:paraId="7A2DCD8A">
            <w:pPr>
              <w:pStyle w:val="8"/>
              <w:rPr>
                <w:rFonts w:ascii="Times New Roman"/>
                <w:sz w:val="20"/>
              </w:rPr>
            </w:pPr>
          </w:p>
          <w:p w14:paraId="4B18C094">
            <w:pPr>
              <w:pStyle w:val="8"/>
              <w:rPr>
                <w:rFonts w:ascii="Times New Roman"/>
                <w:sz w:val="20"/>
              </w:rPr>
            </w:pPr>
          </w:p>
          <w:p w14:paraId="6EF58966">
            <w:pPr>
              <w:pStyle w:val="8"/>
              <w:rPr>
                <w:rFonts w:ascii="Times New Roman"/>
                <w:sz w:val="20"/>
              </w:rPr>
            </w:pPr>
          </w:p>
          <w:p w14:paraId="29F379AB">
            <w:pPr>
              <w:pStyle w:val="8"/>
              <w:spacing w:before="4"/>
              <w:rPr>
                <w:rFonts w:ascii="Times New Roman"/>
                <w:sz w:val="16"/>
              </w:rPr>
            </w:pPr>
          </w:p>
          <w:p w14:paraId="411DF768">
            <w:pPr>
              <w:pStyle w:val="8"/>
              <w:ind w:left="30" w:right="24"/>
              <w:jc w:val="center"/>
              <w:rPr>
                <w:sz w:val="21"/>
              </w:rPr>
            </w:pPr>
            <w:r>
              <w:rPr>
                <w:sz w:val="21"/>
              </w:rPr>
              <w:t>州、县</w:t>
            </w:r>
          </w:p>
        </w:tc>
        <w:tc>
          <w:tcPr>
            <w:tcW w:w="2625" w:type="dxa"/>
          </w:tcPr>
          <w:p w14:paraId="6DE01BF3">
            <w:pPr>
              <w:pStyle w:val="8"/>
              <w:rPr>
                <w:rFonts w:ascii="Times New Roman"/>
                <w:sz w:val="20"/>
              </w:rPr>
            </w:pPr>
          </w:p>
          <w:p w14:paraId="38D47ECA">
            <w:pPr>
              <w:pStyle w:val="8"/>
              <w:spacing w:line="244" w:lineRule="exact"/>
              <w:ind w:left="14"/>
              <w:rPr>
                <w:sz w:val="21"/>
              </w:rPr>
            </w:pPr>
            <w:r>
              <w:rPr>
                <w:spacing w:val="5"/>
                <w:w w:val="95"/>
                <w:sz w:val="21"/>
              </w:rPr>
              <w:t>《港口工程建设管理规定》</w:t>
            </w:r>
          </w:p>
          <w:p w14:paraId="452991E0">
            <w:pPr>
              <w:pStyle w:val="8"/>
              <w:spacing w:line="220" w:lineRule="exact"/>
              <w:ind w:left="14"/>
              <w:rPr>
                <w:sz w:val="21"/>
              </w:rPr>
            </w:pPr>
            <w:r>
              <w:rPr>
                <w:sz w:val="21"/>
              </w:rPr>
              <w:t>（</w:t>
            </w:r>
            <w:r>
              <w:rPr>
                <w:spacing w:val="-8"/>
                <w:sz w:val="21"/>
              </w:rPr>
              <w:t xml:space="preserve">交通运输部令 </w:t>
            </w:r>
            <w:r>
              <w:rPr>
                <w:sz w:val="21"/>
              </w:rPr>
              <w:t>2018</w:t>
            </w:r>
            <w:r>
              <w:rPr>
                <w:spacing w:val="-28"/>
                <w:sz w:val="21"/>
              </w:rPr>
              <w:t xml:space="preserve"> 年第 </w:t>
            </w:r>
            <w:r>
              <w:rPr>
                <w:sz w:val="21"/>
              </w:rPr>
              <w:t>2</w:t>
            </w:r>
          </w:p>
          <w:p w14:paraId="2731C579">
            <w:pPr>
              <w:pStyle w:val="8"/>
              <w:spacing w:line="221" w:lineRule="exact"/>
              <w:ind w:left="14"/>
              <w:rPr>
                <w:sz w:val="21"/>
              </w:rPr>
            </w:pPr>
            <w:r>
              <w:rPr>
                <w:spacing w:val="-6"/>
                <w:sz w:val="21"/>
              </w:rPr>
              <w:t xml:space="preserve">号发布，交通运输部令 </w:t>
            </w:r>
            <w:r>
              <w:rPr>
                <w:sz w:val="21"/>
              </w:rPr>
              <w:t>2018</w:t>
            </w:r>
          </w:p>
          <w:p w14:paraId="4F6F6500">
            <w:pPr>
              <w:pStyle w:val="8"/>
              <w:spacing w:line="220" w:lineRule="exact"/>
              <w:ind w:left="14"/>
              <w:rPr>
                <w:sz w:val="21"/>
              </w:rPr>
            </w:pPr>
            <w:r>
              <w:rPr>
                <w:spacing w:val="-19"/>
                <w:sz w:val="21"/>
              </w:rPr>
              <w:t xml:space="preserve">年第 </w:t>
            </w:r>
            <w:r>
              <w:rPr>
                <w:sz w:val="21"/>
              </w:rPr>
              <w:t>42</w:t>
            </w:r>
            <w:r>
              <w:rPr>
                <w:spacing w:val="-10"/>
                <w:sz w:val="21"/>
              </w:rPr>
              <w:t xml:space="preserve"> 号第一次修正，交通</w:t>
            </w:r>
          </w:p>
          <w:p w14:paraId="050597E2">
            <w:pPr>
              <w:pStyle w:val="8"/>
              <w:spacing w:before="12" w:line="196" w:lineRule="auto"/>
              <w:ind w:left="14" w:right="3"/>
              <w:rPr>
                <w:sz w:val="21"/>
              </w:rPr>
            </w:pPr>
            <w:r>
              <w:rPr>
                <w:spacing w:val="-5"/>
                <w:sz w:val="21"/>
              </w:rPr>
              <w:t xml:space="preserve">运输部令 </w:t>
            </w:r>
            <w:r>
              <w:rPr>
                <w:sz w:val="21"/>
              </w:rPr>
              <w:t>2019</w:t>
            </w:r>
            <w:r>
              <w:rPr>
                <w:spacing w:val="-22"/>
                <w:sz w:val="21"/>
              </w:rPr>
              <w:t xml:space="preserve"> 年第 </w:t>
            </w:r>
            <w:r>
              <w:rPr>
                <w:sz w:val="21"/>
              </w:rPr>
              <w:t>32</w:t>
            </w:r>
            <w:r>
              <w:rPr>
                <w:spacing w:val="-17"/>
                <w:sz w:val="21"/>
              </w:rPr>
              <w:t xml:space="preserve"> 号第</w:t>
            </w:r>
            <w:r>
              <w:rPr>
                <w:sz w:val="21"/>
              </w:rPr>
              <w:t>二次修正）</w:t>
            </w:r>
          </w:p>
          <w:p w14:paraId="1F9F41EB">
            <w:pPr>
              <w:pStyle w:val="8"/>
              <w:spacing w:line="206" w:lineRule="exact"/>
              <w:ind w:left="14"/>
              <w:rPr>
                <w:sz w:val="21"/>
              </w:rPr>
            </w:pPr>
            <w:r>
              <w:rPr>
                <w:sz w:val="21"/>
              </w:rPr>
              <w:t>《航道工程建设管理规定》</w:t>
            </w:r>
          </w:p>
          <w:p w14:paraId="735F7600">
            <w:pPr>
              <w:pStyle w:val="8"/>
              <w:spacing w:line="220" w:lineRule="exact"/>
              <w:ind w:left="14"/>
              <w:rPr>
                <w:sz w:val="21"/>
              </w:rPr>
            </w:pPr>
            <w:r>
              <w:rPr>
                <w:sz w:val="21"/>
              </w:rPr>
              <w:t>（交</w:t>
            </w:r>
          </w:p>
          <w:p w14:paraId="13650538">
            <w:pPr>
              <w:pStyle w:val="8"/>
              <w:spacing w:line="245" w:lineRule="exact"/>
              <w:ind w:left="14"/>
              <w:rPr>
                <w:sz w:val="21"/>
              </w:rPr>
            </w:pPr>
            <w:r>
              <w:rPr>
                <w:spacing w:val="-11"/>
                <w:sz w:val="21"/>
              </w:rPr>
              <w:t xml:space="preserve">通运输部令 </w:t>
            </w:r>
            <w:r>
              <w:rPr>
                <w:sz w:val="21"/>
              </w:rPr>
              <w:t>2019</w:t>
            </w:r>
            <w:r>
              <w:rPr>
                <w:spacing w:val="-31"/>
                <w:sz w:val="21"/>
              </w:rPr>
              <w:t xml:space="preserve"> 年第 </w:t>
            </w:r>
            <w:r>
              <w:rPr>
                <w:sz w:val="21"/>
              </w:rPr>
              <w:t>44</w:t>
            </w:r>
            <w:r>
              <w:rPr>
                <w:spacing w:val="-31"/>
                <w:sz w:val="21"/>
              </w:rPr>
              <w:t xml:space="preserve"> 号</w:t>
            </w:r>
          </w:p>
        </w:tc>
        <w:tc>
          <w:tcPr>
            <w:tcW w:w="1260" w:type="dxa"/>
          </w:tcPr>
          <w:p w14:paraId="61817EC7">
            <w:pPr>
              <w:pStyle w:val="8"/>
              <w:rPr>
                <w:rFonts w:ascii="Times New Roman"/>
                <w:sz w:val="20"/>
              </w:rPr>
            </w:pPr>
          </w:p>
          <w:p w14:paraId="079048AC">
            <w:pPr>
              <w:pStyle w:val="8"/>
              <w:rPr>
                <w:rFonts w:ascii="Times New Roman"/>
                <w:sz w:val="20"/>
              </w:rPr>
            </w:pPr>
          </w:p>
          <w:p w14:paraId="5269469A">
            <w:pPr>
              <w:pStyle w:val="8"/>
              <w:rPr>
                <w:rFonts w:ascii="Times New Roman"/>
                <w:sz w:val="20"/>
              </w:rPr>
            </w:pPr>
          </w:p>
          <w:p w14:paraId="686CDDBC">
            <w:pPr>
              <w:pStyle w:val="8"/>
              <w:spacing w:before="6"/>
              <w:rPr>
                <w:rFonts w:ascii="Times New Roman"/>
                <w:sz w:val="17"/>
              </w:rPr>
            </w:pPr>
          </w:p>
          <w:p w14:paraId="28945E86">
            <w:pPr>
              <w:pStyle w:val="8"/>
              <w:spacing w:line="213" w:lineRule="auto"/>
              <w:ind w:left="104" w:right="94"/>
              <w:jc w:val="center"/>
              <w:rPr>
                <w:sz w:val="21"/>
              </w:rPr>
            </w:pPr>
            <w:r>
              <w:rPr>
                <w:sz w:val="21"/>
              </w:rPr>
              <w:t>具备相应资质的设计单位</w:t>
            </w:r>
          </w:p>
          <w:p w14:paraId="650106B4">
            <w:pPr>
              <w:pStyle w:val="8"/>
              <w:rPr>
                <w:rFonts w:ascii="Times New Roman"/>
                <w:sz w:val="20"/>
              </w:rPr>
            </w:pPr>
          </w:p>
          <w:p w14:paraId="3470586E">
            <w:pPr>
              <w:pStyle w:val="8"/>
              <w:spacing w:before="149"/>
              <w:ind w:left="-122"/>
              <w:rPr>
                <w:sz w:val="21"/>
              </w:rPr>
            </w:pPr>
            <w:r>
              <w:rPr>
                <w:w w:val="99"/>
                <w:sz w:val="21"/>
              </w:rPr>
              <w:t>）</w:t>
            </w:r>
          </w:p>
        </w:tc>
        <w:tc>
          <w:tcPr>
            <w:tcW w:w="1365" w:type="dxa"/>
          </w:tcPr>
          <w:p w14:paraId="77AB4FE6">
            <w:pPr>
              <w:pStyle w:val="8"/>
              <w:rPr>
                <w:rFonts w:ascii="Times New Roman"/>
                <w:sz w:val="20"/>
              </w:rPr>
            </w:pPr>
          </w:p>
          <w:p w14:paraId="1CEC7BC6">
            <w:pPr>
              <w:pStyle w:val="8"/>
              <w:rPr>
                <w:rFonts w:ascii="Times New Roman"/>
                <w:sz w:val="20"/>
              </w:rPr>
            </w:pPr>
          </w:p>
          <w:p w14:paraId="06A57E42">
            <w:pPr>
              <w:pStyle w:val="8"/>
              <w:spacing w:before="1"/>
              <w:rPr>
                <w:rFonts w:ascii="Times New Roman"/>
                <w:sz w:val="27"/>
              </w:rPr>
            </w:pPr>
          </w:p>
          <w:p w14:paraId="2B3CA113">
            <w:pPr>
              <w:pStyle w:val="8"/>
              <w:spacing w:line="213" w:lineRule="auto"/>
              <w:ind w:left="51" w:right="43"/>
              <w:jc w:val="center"/>
              <w:rPr>
                <w:sz w:val="21"/>
              </w:rPr>
            </w:pPr>
            <w:r>
              <w:rPr>
                <w:sz w:val="21"/>
              </w:rPr>
              <w:t>水运工程建设项目初步设计文件技术审查咨询报告</w:t>
            </w:r>
          </w:p>
        </w:tc>
        <w:tc>
          <w:tcPr>
            <w:tcW w:w="3465" w:type="dxa"/>
          </w:tcPr>
          <w:p w14:paraId="0A7E936C">
            <w:pPr>
              <w:pStyle w:val="8"/>
              <w:rPr>
                <w:rFonts w:ascii="Times New Roman"/>
                <w:sz w:val="20"/>
              </w:rPr>
            </w:pPr>
          </w:p>
          <w:p w14:paraId="192793C0">
            <w:pPr>
              <w:pStyle w:val="8"/>
              <w:rPr>
                <w:rFonts w:ascii="Times New Roman"/>
                <w:sz w:val="20"/>
              </w:rPr>
            </w:pPr>
          </w:p>
          <w:p w14:paraId="4C975883">
            <w:pPr>
              <w:pStyle w:val="8"/>
              <w:spacing w:before="1"/>
              <w:rPr>
                <w:rFonts w:ascii="Times New Roman"/>
                <w:sz w:val="27"/>
              </w:rPr>
            </w:pPr>
          </w:p>
          <w:p w14:paraId="636C2168">
            <w:pPr>
              <w:pStyle w:val="8"/>
              <w:spacing w:line="213" w:lineRule="auto"/>
              <w:ind w:left="13" w:right="4"/>
              <w:jc w:val="both"/>
              <w:rPr>
                <w:sz w:val="21"/>
              </w:rPr>
            </w:pPr>
            <w:r>
              <w:rPr>
                <w:w w:val="95"/>
                <w:sz w:val="21"/>
              </w:rPr>
              <w:t>由审批部门通过竞争性方式选择中介服务机构开展初步设计文件技术审查，并自行承担服务费用，不得转嫁</w:t>
            </w:r>
            <w:r>
              <w:rPr>
                <w:sz w:val="21"/>
              </w:rPr>
              <w:t>给申请人承担。</w:t>
            </w:r>
          </w:p>
        </w:tc>
      </w:tr>
      <w:tr w14:paraId="6BDD3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735" w:type="dxa"/>
          </w:tcPr>
          <w:p w14:paraId="0FB34DBC">
            <w:pPr>
              <w:pStyle w:val="8"/>
              <w:rPr>
                <w:rFonts w:ascii="Times New Roman"/>
                <w:sz w:val="20"/>
              </w:rPr>
            </w:pPr>
          </w:p>
          <w:p w14:paraId="51E80DAA">
            <w:pPr>
              <w:pStyle w:val="8"/>
              <w:rPr>
                <w:rFonts w:ascii="Times New Roman"/>
                <w:sz w:val="20"/>
              </w:rPr>
            </w:pPr>
          </w:p>
          <w:p w14:paraId="7B15A585">
            <w:pPr>
              <w:pStyle w:val="8"/>
              <w:rPr>
                <w:rFonts w:ascii="Times New Roman"/>
                <w:sz w:val="20"/>
              </w:rPr>
            </w:pPr>
          </w:p>
          <w:p w14:paraId="1A8B4A43">
            <w:pPr>
              <w:pStyle w:val="8"/>
              <w:spacing w:before="5"/>
              <w:rPr>
                <w:rFonts w:ascii="Times New Roman"/>
                <w:sz w:val="22"/>
              </w:rPr>
            </w:pPr>
          </w:p>
          <w:p w14:paraId="66BD460E">
            <w:pPr>
              <w:pStyle w:val="8"/>
              <w:ind w:left="51" w:right="41"/>
              <w:jc w:val="center"/>
              <w:rPr>
                <w:sz w:val="21"/>
              </w:rPr>
            </w:pPr>
            <w:r>
              <w:rPr>
                <w:sz w:val="21"/>
              </w:rPr>
              <w:t>15</w:t>
            </w:r>
          </w:p>
        </w:tc>
        <w:tc>
          <w:tcPr>
            <w:tcW w:w="1155" w:type="dxa"/>
          </w:tcPr>
          <w:p w14:paraId="6F9DC417">
            <w:pPr>
              <w:pStyle w:val="8"/>
              <w:rPr>
                <w:rFonts w:ascii="Times New Roman"/>
                <w:sz w:val="20"/>
              </w:rPr>
            </w:pPr>
          </w:p>
          <w:p w14:paraId="20495D0C">
            <w:pPr>
              <w:pStyle w:val="8"/>
              <w:rPr>
                <w:rFonts w:ascii="Times New Roman"/>
                <w:sz w:val="20"/>
              </w:rPr>
            </w:pPr>
          </w:p>
          <w:p w14:paraId="2DA19F7F">
            <w:pPr>
              <w:pStyle w:val="8"/>
              <w:spacing w:before="151" w:line="213" w:lineRule="auto"/>
              <w:ind w:left="50" w:right="43"/>
              <w:jc w:val="both"/>
              <w:rPr>
                <w:sz w:val="21"/>
              </w:rPr>
            </w:pPr>
            <w:r>
              <w:rPr>
                <w:sz w:val="21"/>
              </w:rPr>
              <w:t>水运工程建设项目施工图设计文件技术审查</w:t>
            </w:r>
          </w:p>
        </w:tc>
        <w:tc>
          <w:tcPr>
            <w:tcW w:w="1365" w:type="dxa"/>
            <w:vMerge w:val="continue"/>
            <w:tcBorders>
              <w:top w:val="nil"/>
            </w:tcBorders>
          </w:tcPr>
          <w:p w14:paraId="1C7B24A4">
            <w:pPr>
              <w:rPr>
                <w:sz w:val="2"/>
                <w:szCs w:val="2"/>
              </w:rPr>
            </w:pPr>
          </w:p>
        </w:tc>
        <w:tc>
          <w:tcPr>
            <w:tcW w:w="1050" w:type="dxa"/>
          </w:tcPr>
          <w:p w14:paraId="38D66BDD">
            <w:pPr>
              <w:pStyle w:val="8"/>
              <w:rPr>
                <w:rFonts w:ascii="Times New Roman"/>
                <w:sz w:val="20"/>
              </w:rPr>
            </w:pPr>
          </w:p>
          <w:p w14:paraId="016DAC00">
            <w:pPr>
              <w:pStyle w:val="8"/>
              <w:rPr>
                <w:rFonts w:ascii="Times New Roman"/>
                <w:sz w:val="20"/>
              </w:rPr>
            </w:pPr>
          </w:p>
          <w:p w14:paraId="43B035B1">
            <w:pPr>
              <w:pStyle w:val="8"/>
              <w:spacing w:before="151" w:line="213" w:lineRule="auto"/>
              <w:ind w:left="103" w:right="96"/>
              <w:jc w:val="center"/>
              <w:rPr>
                <w:sz w:val="21"/>
              </w:rPr>
            </w:pPr>
            <w:r>
              <w:rPr>
                <w:sz w:val="21"/>
              </w:rPr>
              <w:t>水运工程建设项目设计文件审批</w:t>
            </w:r>
          </w:p>
        </w:tc>
        <w:tc>
          <w:tcPr>
            <w:tcW w:w="1575" w:type="dxa"/>
          </w:tcPr>
          <w:p w14:paraId="61F38A6C">
            <w:pPr>
              <w:pStyle w:val="8"/>
              <w:rPr>
                <w:rFonts w:ascii="Times New Roman"/>
                <w:sz w:val="20"/>
              </w:rPr>
            </w:pPr>
          </w:p>
          <w:p w14:paraId="7BD6F66E">
            <w:pPr>
              <w:pStyle w:val="8"/>
              <w:rPr>
                <w:rFonts w:ascii="Times New Roman"/>
                <w:sz w:val="20"/>
              </w:rPr>
            </w:pPr>
          </w:p>
          <w:p w14:paraId="69820FB6">
            <w:pPr>
              <w:pStyle w:val="8"/>
              <w:rPr>
                <w:rFonts w:ascii="Times New Roman"/>
                <w:sz w:val="20"/>
              </w:rPr>
            </w:pPr>
          </w:p>
          <w:p w14:paraId="3EBEAFE8">
            <w:pPr>
              <w:pStyle w:val="8"/>
              <w:spacing w:before="5"/>
              <w:rPr>
                <w:rFonts w:ascii="Times New Roman"/>
                <w:sz w:val="22"/>
              </w:rPr>
            </w:pPr>
          </w:p>
          <w:p w14:paraId="4B95A713">
            <w:pPr>
              <w:pStyle w:val="8"/>
              <w:ind w:left="30" w:right="23"/>
              <w:jc w:val="center"/>
              <w:rPr>
                <w:sz w:val="21"/>
              </w:rPr>
            </w:pPr>
            <w:r>
              <w:rPr>
                <w:sz w:val="21"/>
              </w:rPr>
              <w:t>市交通运输局</w:t>
            </w:r>
          </w:p>
        </w:tc>
        <w:tc>
          <w:tcPr>
            <w:tcW w:w="735" w:type="dxa"/>
          </w:tcPr>
          <w:p w14:paraId="3B1C9E3C">
            <w:pPr>
              <w:pStyle w:val="8"/>
              <w:rPr>
                <w:rFonts w:ascii="Times New Roman"/>
                <w:sz w:val="20"/>
              </w:rPr>
            </w:pPr>
          </w:p>
          <w:p w14:paraId="674E2B8D">
            <w:pPr>
              <w:pStyle w:val="8"/>
              <w:rPr>
                <w:rFonts w:ascii="Times New Roman"/>
                <w:sz w:val="20"/>
              </w:rPr>
            </w:pPr>
          </w:p>
          <w:p w14:paraId="49CD30FA">
            <w:pPr>
              <w:pStyle w:val="8"/>
              <w:rPr>
                <w:rFonts w:ascii="Times New Roman"/>
                <w:sz w:val="20"/>
              </w:rPr>
            </w:pPr>
          </w:p>
          <w:p w14:paraId="7127950A">
            <w:pPr>
              <w:pStyle w:val="8"/>
              <w:spacing w:before="5"/>
              <w:rPr>
                <w:rFonts w:ascii="Times New Roman"/>
                <w:sz w:val="22"/>
              </w:rPr>
            </w:pPr>
          </w:p>
          <w:p w14:paraId="4FBE085B">
            <w:pPr>
              <w:pStyle w:val="8"/>
              <w:ind w:left="30" w:right="24"/>
              <w:jc w:val="center"/>
              <w:rPr>
                <w:sz w:val="21"/>
              </w:rPr>
            </w:pPr>
            <w:r>
              <w:rPr>
                <w:sz w:val="21"/>
              </w:rPr>
              <w:t>州、县</w:t>
            </w:r>
          </w:p>
        </w:tc>
        <w:tc>
          <w:tcPr>
            <w:tcW w:w="2625" w:type="dxa"/>
          </w:tcPr>
          <w:p w14:paraId="3C7BDC38">
            <w:pPr>
              <w:pStyle w:val="8"/>
              <w:spacing w:before="67" w:line="245" w:lineRule="exact"/>
              <w:ind w:left="14"/>
              <w:rPr>
                <w:sz w:val="21"/>
              </w:rPr>
            </w:pPr>
            <w:r>
              <w:rPr>
                <w:spacing w:val="5"/>
                <w:w w:val="95"/>
                <w:sz w:val="21"/>
              </w:rPr>
              <w:t>《港口工程建设管理规定》</w:t>
            </w:r>
          </w:p>
          <w:p w14:paraId="0E944191">
            <w:pPr>
              <w:pStyle w:val="8"/>
              <w:spacing w:line="220" w:lineRule="exact"/>
              <w:ind w:left="14"/>
              <w:rPr>
                <w:sz w:val="21"/>
              </w:rPr>
            </w:pPr>
            <w:r>
              <w:rPr>
                <w:sz w:val="21"/>
              </w:rPr>
              <w:t>（</w:t>
            </w:r>
            <w:r>
              <w:rPr>
                <w:spacing w:val="-8"/>
                <w:sz w:val="21"/>
              </w:rPr>
              <w:t xml:space="preserve">交通运输部令 </w:t>
            </w:r>
            <w:r>
              <w:rPr>
                <w:sz w:val="21"/>
              </w:rPr>
              <w:t>2018</w:t>
            </w:r>
            <w:r>
              <w:rPr>
                <w:spacing w:val="-28"/>
                <w:sz w:val="21"/>
              </w:rPr>
              <w:t xml:space="preserve"> 年第 </w:t>
            </w:r>
            <w:r>
              <w:rPr>
                <w:sz w:val="21"/>
              </w:rPr>
              <w:t>2</w:t>
            </w:r>
          </w:p>
          <w:p w14:paraId="1CB92109">
            <w:pPr>
              <w:pStyle w:val="8"/>
              <w:spacing w:line="220" w:lineRule="exact"/>
              <w:ind w:left="14"/>
              <w:rPr>
                <w:sz w:val="21"/>
              </w:rPr>
            </w:pPr>
            <w:r>
              <w:rPr>
                <w:spacing w:val="-6"/>
                <w:sz w:val="21"/>
              </w:rPr>
              <w:t xml:space="preserve">号发布，交通运输部令 </w:t>
            </w:r>
            <w:r>
              <w:rPr>
                <w:sz w:val="21"/>
              </w:rPr>
              <w:t>2018</w:t>
            </w:r>
          </w:p>
          <w:p w14:paraId="308160E9">
            <w:pPr>
              <w:pStyle w:val="8"/>
              <w:spacing w:line="221" w:lineRule="exact"/>
              <w:ind w:left="14"/>
              <w:rPr>
                <w:sz w:val="21"/>
              </w:rPr>
            </w:pPr>
            <w:r>
              <w:rPr>
                <w:spacing w:val="-19"/>
                <w:sz w:val="21"/>
              </w:rPr>
              <w:t xml:space="preserve">年第 </w:t>
            </w:r>
            <w:r>
              <w:rPr>
                <w:sz w:val="21"/>
              </w:rPr>
              <w:t>42</w:t>
            </w:r>
            <w:r>
              <w:rPr>
                <w:spacing w:val="-10"/>
                <w:sz w:val="21"/>
              </w:rPr>
              <w:t xml:space="preserve"> 号第一次修正，交通</w:t>
            </w:r>
          </w:p>
          <w:p w14:paraId="65579CD7">
            <w:pPr>
              <w:pStyle w:val="8"/>
              <w:spacing w:before="16" w:line="194" w:lineRule="auto"/>
              <w:ind w:left="14" w:right="3"/>
              <w:rPr>
                <w:sz w:val="21"/>
              </w:rPr>
            </w:pPr>
            <w:r>
              <w:rPr>
                <w:spacing w:val="-5"/>
                <w:sz w:val="21"/>
              </w:rPr>
              <w:t xml:space="preserve">运输部令 </w:t>
            </w:r>
            <w:r>
              <w:rPr>
                <w:sz w:val="21"/>
              </w:rPr>
              <w:t>2019</w:t>
            </w:r>
            <w:r>
              <w:rPr>
                <w:spacing w:val="-22"/>
                <w:sz w:val="21"/>
              </w:rPr>
              <w:t xml:space="preserve"> 年第 </w:t>
            </w:r>
            <w:r>
              <w:rPr>
                <w:sz w:val="21"/>
              </w:rPr>
              <w:t>32</w:t>
            </w:r>
            <w:r>
              <w:rPr>
                <w:spacing w:val="-17"/>
                <w:sz w:val="21"/>
              </w:rPr>
              <w:t xml:space="preserve"> 号第</w:t>
            </w:r>
            <w:r>
              <w:rPr>
                <w:sz w:val="21"/>
              </w:rPr>
              <w:t>二次修正）</w:t>
            </w:r>
          </w:p>
          <w:p w14:paraId="3D8313E1">
            <w:pPr>
              <w:pStyle w:val="8"/>
              <w:spacing w:line="208" w:lineRule="exact"/>
              <w:ind w:left="14"/>
              <w:rPr>
                <w:sz w:val="21"/>
              </w:rPr>
            </w:pPr>
            <w:r>
              <w:rPr>
                <w:sz w:val="21"/>
              </w:rPr>
              <w:t>《航道工程建设管理规定》</w:t>
            </w:r>
          </w:p>
          <w:p w14:paraId="06912F1D">
            <w:pPr>
              <w:pStyle w:val="8"/>
              <w:spacing w:line="220" w:lineRule="exact"/>
              <w:ind w:left="14"/>
              <w:rPr>
                <w:sz w:val="21"/>
              </w:rPr>
            </w:pPr>
            <w:r>
              <w:rPr>
                <w:sz w:val="21"/>
              </w:rPr>
              <w:t>（交</w:t>
            </w:r>
          </w:p>
          <w:p w14:paraId="07F9B5D1">
            <w:pPr>
              <w:pStyle w:val="8"/>
              <w:spacing w:line="244" w:lineRule="exact"/>
              <w:ind w:left="14"/>
              <w:rPr>
                <w:sz w:val="21"/>
              </w:rPr>
            </w:pPr>
            <w:r>
              <w:rPr>
                <w:spacing w:val="-11"/>
                <w:sz w:val="21"/>
              </w:rPr>
              <w:t xml:space="preserve">通运输部令 </w:t>
            </w:r>
            <w:r>
              <w:rPr>
                <w:sz w:val="21"/>
              </w:rPr>
              <w:t>2019</w:t>
            </w:r>
            <w:r>
              <w:rPr>
                <w:spacing w:val="-31"/>
                <w:sz w:val="21"/>
              </w:rPr>
              <w:t xml:space="preserve"> 年第 </w:t>
            </w:r>
            <w:r>
              <w:rPr>
                <w:sz w:val="21"/>
              </w:rPr>
              <w:t>44</w:t>
            </w:r>
            <w:r>
              <w:rPr>
                <w:spacing w:val="-31"/>
                <w:sz w:val="21"/>
              </w:rPr>
              <w:t xml:space="preserve"> 号</w:t>
            </w:r>
          </w:p>
        </w:tc>
        <w:tc>
          <w:tcPr>
            <w:tcW w:w="1260" w:type="dxa"/>
          </w:tcPr>
          <w:p w14:paraId="6C3FD378">
            <w:pPr>
              <w:pStyle w:val="8"/>
              <w:rPr>
                <w:rFonts w:ascii="Times New Roman"/>
                <w:sz w:val="20"/>
              </w:rPr>
            </w:pPr>
          </w:p>
          <w:p w14:paraId="1B13A63D">
            <w:pPr>
              <w:pStyle w:val="8"/>
              <w:rPr>
                <w:rFonts w:ascii="Times New Roman"/>
                <w:sz w:val="20"/>
              </w:rPr>
            </w:pPr>
          </w:p>
          <w:p w14:paraId="686B260B">
            <w:pPr>
              <w:pStyle w:val="8"/>
              <w:spacing w:before="6"/>
              <w:rPr>
                <w:rFonts w:ascii="Times New Roman"/>
                <w:sz w:val="23"/>
              </w:rPr>
            </w:pPr>
          </w:p>
          <w:p w14:paraId="62A33ED1">
            <w:pPr>
              <w:pStyle w:val="8"/>
              <w:spacing w:before="1" w:line="213" w:lineRule="auto"/>
              <w:ind w:left="104" w:right="94"/>
              <w:jc w:val="center"/>
              <w:rPr>
                <w:sz w:val="21"/>
              </w:rPr>
            </w:pPr>
            <w:r>
              <w:rPr>
                <w:sz w:val="21"/>
              </w:rPr>
              <w:t>具备相应资质的设计单位</w:t>
            </w:r>
          </w:p>
          <w:p w14:paraId="5F2B24E2">
            <w:pPr>
              <w:pStyle w:val="8"/>
              <w:rPr>
                <w:rFonts w:ascii="Times New Roman"/>
                <w:sz w:val="20"/>
              </w:rPr>
            </w:pPr>
          </w:p>
          <w:p w14:paraId="1C29362A">
            <w:pPr>
              <w:pStyle w:val="8"/>
              <w:spacing w:before="146"/>
              <w:ind w:left="-122"/>
              <w:rPr>
                <w:sz w:val="21"/>
              </w:rPr>
            </w:pPr>
            <w:r>
              <w:rPr>
                <w:w w:val="99"/>
                <w:sz w:val="21"/>
              </w:rPr>
              <w:t>）</w:t>
            </w:r>
          </w:p>
        </w:tc>
        <w:tc>
          <w:tcPr>
            <w:tcW w:w="1365" w:type="dxa"/>
          </w:tcPr>
          <w:p w14:paraId="3FC586FB">
            <w:pPr>
              <w:pStyle w:val="8"/>
              <w:rPr>
                <w:rFonts w:ascii="Times New Roman"/>
                <w:sz w:val="20"/>
              </w:rPr>
            </w:pPr>
          </w:p>
          <w:p w14:paraId="4BE3EFA4">
            <w:pPr>
              <w:pStyle w:val="8"/>
              <w:rPr>
                <w:rFonts w:ascii="Times New Roman"/>
                <w:sz w:val="20"/>
              </w:rPr>
            </w:pPr>
          </w:p>
          <w:p w14:paraId="55438896">
            <w:pPr>
              <w:pStyle w:val="8"/>
              <w:spacing w:before="151" w:line="213" w:lineRule="auto"/>
              <w:ind w:left="51" w:right="43"/>
              <w:jc w:val="both"/>
              <w:rPr>
                <w:sz w:val="21"/>
              </w:rPr>
            </w:pPr>
            <w:r>
              <w:rPr>
                <w:sz w:val="21"/>
              </w:rPr>
              <w:t>水运工程建设项目施工图设计文件技术审查咨询报告</w:t>
            </w:r>
          </w:p>
        </w:tc>
        <w:tc>
          <w:tcPr>
            <w:tcW w:w="3465" w:type="dxa"/>
          </w:tcPr>
          <w:p w14:paraId="2E10342A">
            <w:pPr>
              <w:pStyle w:val="8"/>
              <w:rPr>
                <w:rFonts w:ascii="Times New Roman"/>
                <w:sz w:val="20"/>
              </w:rPr>
            </w:pPr>
          </w:p>
          <w:p w14:paraId="5668E7FB">
            <w:pPr>
              <w:pStyle w:val="8"/>
              <w:rPr>
                <w:rFonts w:ascii="Times New Roman"/>
                <w:sz w:val="20"/>
              </w:rPr>
            </w:pPr>
          </w:p>
          <w:p w14:paraId="4A192DD2">
            <w:pPr>
              <w:pStyle w:val="8"/>
              <w:spacing w:before="151" w:line="213" w:lineRule="auto"/>
              <w:ind w:left="13" w:right="4"/>
              <w:jc w:val="both"/>
              <w:rPr>
                <w:sz w:val="21"/>
              </w:rPr>
            </w:pPr>
            <w:r>
              <w:rPr>
                <w:w w:val="95"/>
                <w:sz w:val="21"/>
              </w:rPr>
              <w:t>由审批部门通过竞争性方式选择中介服务机构开展施工图设计文件技术审查，并自行承担服务费用，不得转嫁</w:t>
            </w:r>
            <w:r>
              <w:rPr>
                <w:sz w:val="21"/>
              </w:rPr>
              <w:t>给申请人承担。</w:t>
            </w:r>
          </w:p>
        </w:tc>
      </w:tr>
      <w:tr w14:paraId="2BF72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trPr>
        <w:tc>
          <w:tcPr>
            <w:tcW w:w="735" w:type="dxa"/>
          </w:tcPr>
          <w:p w14:paraId="4E769FD0">
            <w:pPr>
              <w:pStyle w:val="8"/>
              <w:rPr>
                <w:rFonts w:ascii="Times New Roman"/>
                <w:sz w:val="20"/>
              </w:rPr>
            </w:pPr>
          </w:p>
          <w:p w14:paraId="22B04BE6">
            <w:pPr>
              <w:pStyle w:val="8"/>
              <w:rPr>
                <w:rFonts w:ascii="Times New Roman"/>
                <w:sz w:val="20"/>
              </w:rPr>
            </w:pPr>
          </w:p>
          <w:p w14:paraId="50D48155">
            <w:pPr>
              <w:pStyle w:val="8"/>
              <w:rPr>
                <w:rFonts w:ascii="Times New Roman"/>
                <w:sz w:val="20"/>
              </w:rPr>
            </w:pPr>
          </w:p>
          <w:p w14:paraId="5BF75E86">
            <w:pPr>
              <w:pStyle w:val="8"/>
              <w:spacing w:before="154"/>
              <w:ind w:left="51" w:right="41"/>
              <w:jc w:val="center"/>
              <w:rPr>
                <w:sz w:val="21"/>
              </w:rPr>
            </w:pPr>
            <w:r>
              <w:rPr>
                <w:sz w:val="21"/>
              </w:rPr>
              <w:t>16</w:t>
            </w:r>
          </w:p>
        </w:tc>
        <w:tc>
          <w:tcPr>
            <w:tcW w:w="1155" w:type="dxa"/>
          </w:tcPr>
          <w:p w14:paraId="4ED52B55">
            <w:pPr>
              <w:pStyle w:val="8"/>
              <w:rPr>
                <w:rFonts w:ascii="Times New Roman"/>
                <w:sz w:val="20"/>
              </w:rPr>
            </w:pPr>
          </w:p>
          <w:p w14:paraId="23EB893C">
            <w:pPr>
              <w:pStyle w:val="8"/>
              <w:spacing w:before="1"/>
              <w:rPr>
                <w:rFonts w:ascii="Times New Roman"/>
                <w:sz w:val="24"/>
              </w:rPr>
            </w:pPr>
          </w:p>
          <w:p w14:paraId="7B3937AA">
            <w:pPr>
              <w:pStyle w:val="8"/>
              <w:spacing w:line="213" w:lineRule="auto"/>
              <w:ind w:left="50" w:right="43"/>
              <w:jc w:val="center"/>
              <w:rPr>
                <w:sz w:val="21"/>
              </w:rPr>
            </w:pPr>
            <w:r>
              <w:rPr>
                <w:sz w:val="21"/>
              </w:rPr>
              <w:t>水运工程建设项目设计变更技术审查</w:t>
            </w:r>
          </w:p>
        </w:tc>
        <w:tc>
          <w:tcPr>
            <w:tcW w:w="1365" w:type="dxa"/>
            <w:vMerge w:val="continue"/>
            <w:tcBorders>
              <w:top w:val="nil"/>
            </w:tcBorders>
          </w:tcPr>
          <w:p w14:paraId="77850F8C">
            <w:pPr>
              <w:rPr>
                <w:sz w:val="2"/>
                <w:szCs w:val="2"/>
              </w:rPr>
            </w:pPr>
          </w:p>
        </w:tc>
        <w:tc>
          <w:tcPr>
            <w:tcW w:w="1050" w:type="dxa"/>
          </w:tcPr>
          <w:p w14:paraId="0EBC25F2">
            <w:pPr>
              <w:pStyle w:val="8"/>
              <w:rPr>
                <w:rFonts w:ascii="Times New Roman"/>
                <w:sz w:val="20"/>
              </w:rPr>
            </w:pPr>
          </w:p>
          <w:p w14:paraId="3C6ED36C">
            <w:pPr>
              <w:pStyle w:val="8"/>
              <w:spacing w:before="1"/>
              <w:rPr>
                <w:rFonts w:ascii="Times New Roman"/>
                <w:sz w:val="24"/>
              </w:rPr>
            </w:pPr>
          </w:p>
          <w:p w14:paraId="6E99BCC9">
            <w:pPr>
              <w:pStyle w:val="8"/>
              <w:spacing w:line="213" w:lineRule="auto"/>
              <w:ind w:left="103" w:right="96"/>
              <w:jc w:val="center"/>
              <w:rPr>
                <w:sz w:val="21"/>
              </w:rPr>
            </w:pPr>
            <w:r>
              <w:rPr>
                <w:sz w:val="21"/>
              </w:rPr>
              <w:t>水运工程建设项目设计文件审批</w:t>
            </w:r>
          </w:p>
        </w:tc>
        <w:tc>
          <w:tcPr>
            <w:tcW w:w="1575" w:type="dxa"/>
          </w:tcPr>
          <w:p w14:paraId="31C75BE5">
            <w:pPr>
              <w:pStyle w:val="8"/>
              <w:rPr>
                <w:rFonts w:ascii="Times New Roman"/>
                <w:sz w:val="20"/>
              </w:rPr>
            </w:pPr>
          </w:p>
          <w:p w14:paraId="187D7E3B">
            <w:pPr>
              <w:pStyle w:val="8"/>
              <w:rPr>
                <w:rFonts w:ascii="Times New Roman"/>
                <w:sz w:val="20"/>
              </w:rPr>
            </w:pPr>
          </w:p>
          <w:p w14:paraId="4F428217">
            <w:pPr>
              <w:pStyle w:val="8"/>
              <w:rPr>
                <w:rFonts w:ascii="Times New Roman"/>
                <w:sz w:val="20"/>
              </w:rPr>
            </w:pPr>
          </w:p>
          <w:p w14:paraId="6AE62E81">
            <w:pPr>
              <w:pStyle w:val="8"/>
              <w:spacing w:before="154"/>
              <w:ind w:left="30" w:right="23"/>
              <w:jc w:val="center"/>
              <w:rPr>
                <w:sz w:val="21"/>
              </w:rPr>
            </w:pPr>
            <w:r>
              <w:rPr>
                <w:sz w:val="21"/>
              </w:rPr>
              <w:t>市交通运输局</w:t>
            </w:r>
          </w:p>
        </w:tc>
        <w:tc>
          <w:tcPr>
            <w:tcW w:w="735" w:type="dxa"/>
          </w:tcPr>
          <w:p w14:paraId="21C40A6D">
            <w:pPr>
              <w:pStyle w:val="8"/>
              <w:rPr>
                <w:rFonts w:ascii="Times New Roman"/>
                <w:sz w:val="20"/>
              </w:rPr>
            </w:pPr>
          </w:p>
          <w:p w14:paraId="6EFB367B">
            <w:pPr>
              <w:pStyle w:val="8"/>
              <w:rPr>
                <w:rFonts w:ascii="Times New Roman"/>
                <w:sz w:val="20"/>
              </w:rPr>
            </w:pPr>
          </w:p>
          <w:p w14:paraId="3A09CCCE">
            <w:pPr>
              <w:pStyle w:val="8"/>
              <w:rPr>
                <w:rFonts w:ascii="Times New Roman"/>
                <w:sz w:val="20"/>
              </w:rPr>
            </w:pPr>
          </w:p>
          <w:p w14:paraId="1CA124A4">
            <w:pPr>
              <w:pStyle w:val="8"/>
              <w:spacing w:before="154"/>
              <w:ind w:left="30" w:right="24"/>
              <w:jc w:val="center"/>
              <w:rPr>
                <w:sz w:val="21"/>
              </w:rPr>
            </w:pPr>
            <w:r>
              <w:rPr>
                <w:sz w:val="21"/>
              </w:rPr>
              <w:t>州、县</w:t>
            </w:r>
          </w:p>
        </w:tc>
        <w:tc>
          <w:tcPr>
            <w:tcW w:w="2625" w:type="dxa"/>
          </w:tcPr>
          <w:p w14:paraId="66C6FA02">
            <w:pPr>
              <w:pStyle w:val="8"/>
              <w:spacing w:before="45" w:line="234" w:lineRule="exact"/>
              <w:ind w:left="14"/>
              <w:rPr>
                <w:sz w:val="21"/>
              </w:rPr>
            </w:pPr>
            <w:r>
              <w:rPr>
                <w:spacing w:val="5"/>
                <w:w w:val="95"/>
                <w:sz w:val="21"/>
              </w:rPr>
              <w:t>《港口工程建设管理规定》</w:t>
            </w:r>
          </w:p>
          <w:p w14:paraId="42D62B86">
            <w:pPr>
              <w:pStyle w:val="8"/>
              <w:spacing w:line="199" w:lineRule="exact"/>
              <w:ind w:left="14"/>
              <w:rPr>
                <w:sz w:val="21"/>
              </w:rPr>
            </w:pPr>
            <w:r>
              <w:rPr>
                <w:sz w:val="21"/>
              </w:rPr>
              <w:t>（</w:t>
            </w:r>
            <w:r>
              <w:rPr>
                <w:spacing w:val="-8"/>
                <w:sz w:val="21"/>
              </w:rPr>
              <w:t xml:space="preserve">交通运输部令 </w:t>
            </w:r>
            <w:r>
              <w:rPr>
                <w:sz w:val="21"/>
              </w:rPr>
              <w:t>2018</w:t>
            </w:r>
            <w:r>
              <w:rPr>
                <w:spacing w:val="-28"/>
                <w:sz w:val="21"/>
              </w:rPr>
              <w:t xml:space="preserve"> 年第 </w:t>
            </w:r>
            <w:r>
              <w:rPr>
                <w:sz w:val="21"/>
              </w:rPr>
              <w:t>2</w:t>
            </w:r>
          </w:p>
          <w:p w14:paraId="409CDEBB">
            <w:pPr>
              <w:pStyle w:val="8"/>
              <w:spacing w:line="200" w:lineRule="exact"/>
              <w:ind w:left="14"/>
              <w:rPr>
                <w:sz w:val="21"/>
              </w:rPr>
            </w:pPr>
            <w:r>
              <w:rPr>
                <w:spacing w:val="-6"/>
                <w:sz w:val="21"/>
              </w:rPr>
              <w:t xml:space="preserve">号发布，交通运输部令 </w:t>
            </w:r>
            <w:r>
              <w:rPr>
                <w:sz w:val="21"/>
              </w:rPr>
              <w:t>2018</w:t>
            </w:r>
          </w:p>
          <w:p w14:paraId="67583044">
            <w:pPr>
              <w:pStyle w:val="8"/>
              <w:spacing w:line="200" w:lineRule="exact"/>
              <w:ind w:left="14"/>
              <w:rPr>
                <w:sz w:val="21"/>
              </w:rPr>
            </w:pPr>
            <w:r>
              <w:rPr>
                <w:spacing w:val="-19"/>
                <w:sz w:val="21"/>
              </w:rPr>
              <w:t xml:space="preserve">年第 </w:t>
            </w:r>
            <w:r>
              <w:rPr>
                <w:sz w:val="21"/>
              </w:rPr>
              <w:t>42</w:t>
            </w:r>
            <w:r>
              <w:rPr>
                <w:spacing w:val="-10"/>
                <w:sz w:val="21"/>
              </w:rPr>
              <w:t xml:space="preserve"> 号第一次修正，交通</w:t>
            </w:r>
          </w:p>
          <w:p w14:paraId="27C474A1">
            <w:pPr>
              <w:pStyle w:val="8"/>
              <w:spacing w:before="20" w:line="177" w:lineRule="auto"/>
              <w:ind w:left="14" w:right="3"/>
              <w:rPr>
                <w:sz w:val="21"/>
              </w:rPr>
            </w:pPr>
            <w:r>
              <w:rPr>
                <w:spacing w:val="-5"/>
                <w:sz w:val="21"/>
              </w:rPr>
              <w:t xml:space="preserve">运输部令 </w:t>
            </w:r>
            <w:r>
              <w:rPr>
                <w:sz w:val="21"/>
              </w:rPr>
              <w:t>2019</w:t>
            </w:r>
            <w:r>
              <w:rPr>
                <w:spacing w:val="-22"/>
                <w:sz w:val="21"/>
              </w:rPr>
              <w:t xml:space="preserve"> 年第 </w:t>
            </w:r>
            <w:r>
              <w:rPr>
                <w:sz w:val="21"/>
              </w:rPr>
              <w:t>32</w:t>
            </w:r>
            <w:r>
              <w:rPr>
                <w:spacing w:val="-17"/>
                <w:sz w:val="21"/>
              </w:rPr>
              <w:t xml:space="preserve"> 号第</w:t>
            </w:r>
            <w:r>
              <w:rPr>
                <w:sz w:val="21"/>
              </w:rPr>
              <w:t>二次修正）</w:t>
            </w:r>
          </w:p>
          <w:p w14:paraId="065CD185">
            <w:pPr>
              <w:pStyle w:val="8"/>
              <w:spacing w:line="182" w:lineRule="exact"/>
              <w:ind w:left="14"/>
              <w:rPr>
                <w:sz w:val="21"/>
              </w:rPr>
            </w:pPr>
            <w:r>
              <w:rPr>
                <w:sz w:val="21"/>
              </w:rPr>
              <w:t>《航道工程建设管理规定》</w:t>
            </w:r>
          </w:p>
          <w:p w14:paraId="527768F8">
            <w:pPr>
              <w:pStyle w:val="8"/>
              <w:spacing w:line="199" w:lineRule="exact"/>
              <w:ind w:left="14"/>
              <w:rPr>
                <w:sz w:val="21"/>
              </w:rPr>
            </w:pPr>
            <w:r>
              <w:rPr>
                <w:sz w:val="21"/>
              </w:rPr>
              <w:t>（交</w:t>
            </w:r>
          </w:p>
          <w:p w14:paraId="7419A9A6">
            <w:pPr>
              <w:pStyle w:val="8"/>
              <w:spacing w:line="234" w:lineRule="exact"/>
              <w:ind w:left="14"/>
              <w:rPr>
                <w:sz w:val="21"/>
              </w:rPr>
            </w:pPr>
            <w:r>
              <w:rPr>
                <w:spacing w:val="-11"/>
                <w:sz w:val="21"/>
              </w:rPr>
              <w:t xml:space="preserve">通运输部令 </w:t>
            </w:r>
            <w:r>
              <w:rPr>
                <w:sz w:val="21"/>
              </w:rPr>
              <w:t>2019</w:t>
            </w:r>
            <w:r>
              <w:rPr>
                <w:spacing w:val="-31"/>
                <w:sz w:val="21"/>
              </w:rPr>
              <w:t xml:space="preserve"> 年第 </w:t>
            </w:r>
            <w:r>
              <w:rPr>
                <w:sz w:val="21"/>
              </w:rPr>
              <w:t>44</w:t>
            </w:r>
            <w:r>
              <w:rPr>
                <w:spacing w:val="-31"/>
                <w:sz w:val="21"/>
              </w:rPr>
              <w:t xml:space="preserve"> 号</w:t>
            </w:r>
          </w:p>
        </w:tc>
        <w:tc>
          <w:tcPr>
            <w:tcW w:w="1260" w:type="dxa"/>
          </w:tcPr>
          <w:p w14:paraId="2F082AC8">
            <w:pPr>
              <w:pStyle w:val="8"/>
              <w:rPr>
                <w:rFonts w:ascii="Times New Roman"/>
                <w:sz w:val="20"/>
              </w:rPr>
            </w:pPr>
          </w:p>
          <w:p w14:paraId="247AC5BA">
            <w:pPr>
              <w:pStyle w:val="8"/>
              <w:rPr>
                <w:rFonts w:ascii="Times New Roman"/>
                <w:sz w:val="20"/>
              </w:rPr>
            </w:pPr>
          </w:p>
          <w:p w14:paraId="6BEBDFC1">
            <w:pPr>
              <w:pStyle w:val="8"/>
              <w:spacing w:before="167" w:line="213" w:lineRule="auto"/>
              <w:ind w:left="104" w:right="94"/>
              <w:jc w:val="center"/>
              <w:rPr>
                <w:sz w:val="21"/>
              </w:rPr>
            </w:pPr>
            <w:r>
              <w:rPr>
                <w:sz w:val="21"/>
              </w:rPr>
              <w:t>具备相应资质的设计单位</w:t>
            </w:r>
          </w:p>
          <w:p w14:paraId="03CBF174">
            <w:pPr>
              <w:pStyle w:val="8"/>
              <w:spacing w:before="10"/>
              <w:rPr>
                <w:rFonts w:ascii="Times New Roman"/>
                <w:sz w:val="25"/>
              </w:rPr>
            </w:pPr>
          </w:p>
          <w:p w14:paraId="124A0CEC">
            <w:pPr>
              <w:pStyle w:val="8"/>
              <w:ind w:left="-122"/>
              <w:rPr>
                <w:sz w:val="21"/>
              </w:rPr>
            </w:pPr>
            <w:r>
              <w:rPr>
                <w:w w:val="99"/>
                <w:sz w:val="21"/>
              </w:rPr>
              <w:t>）</w:t>
            </w:r>
          </w:p>
        </w:tc>
        <w:tc>
          <w:tcPr>
            <w:tcW w:w="1365" w:type="dxa"/>
          </w:tcPr>
          <w:p w14:paraId="4CC9D35C">
            <w:pPr>
              <w:pStyle w:val="8"/>
              <w:rPr>
                <w:rFonts w:ascii="Times New Roman"/>
                <w:sz w:val="20"/>
              </w:rPr>
            </w:pPr>
          </w:p>
          <w:p w14:paraId="5F03BD90">
            <w:pPr>
              <w:pStyle w:val="8"/>
              <w:spacing w:before="1"/>
              <w:rPr>
                <w:rFonts w:ascii="Times New Roman"/>
                <w:sz w:val="24"/>
              </w:rPr>
            </w:pPr>
          </w:p>
          <w:p w14:paraId="0FF6CFF7">
            <w:pPr>
              <w:pStyle w:val="8"/>
              <w:spacing w:line="213" w:lineRule="auto"/>
              <w:ind w:left="51" w:right="43"/>
              <w:jc w:val="center"/>
              <w:rPr>
                <w:sz w:val="21"/>
              </w:rPr>
            </w:pPr>
            <w:r>
              <w:rPr>
                <w:sz w:val="21"/>
              </w:rPr>
              <w:t>水运工程建设项目设计变更技术审查咨询报告</w:t>
            </w:r>
          </w:p>
        </w:tc>
        <w:tc>
          <w:tcPr>
            <w:tcW w:w="3465" w:type="dxa"/>
          </w:tcPr>
          <w:p w14:paraId="372FDF33">
            <w:pPr>
              <w:pStyle w:val="8"/>
              <w:rPr>
                <w:rFonts w:ascii="Times New Roman"/>
                <w:sz w:val="20"/>
              </w:rPr>
            </w:pPr>
          </w:p>
          <w:p w14:paraId="0920F98B">
            <w:pPr>
              <w:pStyle w:val="8"/>
              <w:rPr>
                <w:rFonts w:ascii="Times New Roman"/>
                <w:sz w:val="20"/>
              </w:rPr>
            </w:pPr>
          </w:p>
          <w:p w14:paraId="13CC7495">
            <w:pPr>
              <w:pStyle w:val="8"/>
              <w:spacing w:before="139" w:line="177" w:lineRule="auto"/>
              <w:ind w:left="13" w:right="4"/>
              <w:jc w:val="both"/>
              <w:rPr>
                <w:sz w:val="21"/>
              </w:rPr>
            </w:pPr>
            <w:r>
              <w:rPr>
                <w:w w:val="95"/>
                <w:sz w:val="21"/>
              </w:rPr>
              <w:t>由审批部门通过竞争性方式选择中介服务机构开展设计变更技术审查，并自行承担服务费用，不得转嫁给申请</w:t>
            </w:r>
            <w:r>
              <w:rPr>
                <w:sz w:val="21"/>
              </w:rPr>
              <w:t>人承担。</w:t>
            </w:r>
          </w:p>
        </w:tc>
      </w:tr>
    </w:tbl>
    <w:p w14:paraId="4A47931A">
      <w:pPr>
        <w:spacing w:after="0" w:line="177" w:lineRule="auto"/>
        <w:jc w:val="both"/>
        <w:rPr>
          <w:sz w:val="21"/>
        </w:rPr>
        <w:sectPr>
          <w:pgSz w:w="16840" w:h="11910" w:orient="landscape"/>
          <w:pgMar w:top="1100" w:right="320" w:bottom="920" w:left="600" w:header="0" w:footer="738" w:gutter="0"/>
          <w:cols w:space="720" w:num="1"/>
        </w:sectPr>
      </w:pPr>
    </w:p>
    <w:p w14:paraId="1F6D59AC">
      <w:pPr>
        <w:pStyle w:val="3"/>
        <w:rPr>
          <w:rFonts w:ascii="Times New Roman"/>
          <w:sz w:val="20"/>
        </w:rPr>
      </w:pPr>
    </w:p>
    <w:p w14:paraId="18B48E18">
      <w:pPr>
        <w:pStyle w:val="3"/>
        <w:rPr>
          <w:rFonts w:ascii="Times New Roman"/>
          <w:sz w:val="20"/>
        </w:rPr>
      </w:pPr>
    </w:p>
    <w:p w14:paraId="2D27395B">
      <w:pPr>
        <w:pStyle w:val="3"/>
        <w:rPr>
          <w:rFonts w:ascii="Times New Roman"/>
          <w:sz w:val="20"/>
        </w:rPr>
      </w:pPr>
    </w:p>
    <w:p w14:paraId="5F205BF3">
      <w:pPr>
        <w:pStyle w:val="3"/>
        <w:rPr>
          <w:rFonts w:ascii="Times New Roman"/>
          <w:sz w:val="20"/>
        </w:rPr>
      </w:pPr>
    </w:p>
    <w:p w14:paraId="6DEA6411">
      <w:pPr>
        <w:pStyle w:val="3"/>
        <w:rPr>
          <w:rFonts w:ascii="Times New Roman"/>
          <w:sz w:val="20"/>
        </w:rPr>
      </w:pPr>
    </w:p>
    <w:p w14:paraId="19A2222F">
      <w:pPr>
        <w:pStyle w:val="3"/>
        <w:rPr>
          <w:rFonts w:ascii="Times New Roman"/>
          <w:sz w:val="20"/>
        </w:rPr>
      </w:pPr>
    </w:p>
    <w:p w14:paraId="0C8E1F4F">
      <w:pPr>
        <w:pStyle w:val="3"/>
        <w:rPr>
          <w:rFonts w:ascii="Times New Roman"/>
          <w:sz w:val="20"/>
        </w:rPr>
      </w:pPr>
    </w:p>
    <w:p w14:paraId="02F22225">
      <w:pPr>
        <w:pStyle w:val="3"/>
        <w:rPr>
          <w:rFonts w:ascii="Times New Roman"/>
          <w:sz w:val="20"/>
        </w:rPr>
      </w:pPr>
    </w:p>
    <w:p w14:paraId="733FC546">
      <w:pPr>
        <w:pStyle w:val="3"/>
        <w:rPr>
          <w:rFonts w:ascii="Times New Roman"/>
          <w:sz w:val="20"/>
        </w:rPr>
      </w:pPr>
    </w:p>
    <w:p w14:paraId="1168FCB2">
      <w:pPr>
        <w:pStyle w:val="3"/>
        <w:rPr>
          <w:rFonts w:ascii="Times New Roman"/>
          <w:sz w:val="20"/>
        </w:rPr>
      </w:pPr>
    </w:p>
    <w:p w14:paraId="3AB67E15">
      <w:pPr>
        <w:pStyle w:val="3"/>
        <w:rPr>
          <w:rFonts w:ascii="Times New Roman"/>
          <w:sz w:val="20"/>
        </w:rPr>
      </w:pPr>
    </w:p>
    <w:p w14:paraId="16F73355">
      <w:pPr>
        <w:pStyle w:val="3"/>
        <w:rPr>
          <w:rFonts w:ascii="Times New Roman"/>
          <w:sz w:val="20"/>
        </w:rPr>
      </w:pPr>
    </w:p>
    <w:p w14:paraId="6751E692">
      <w:pPr>
        <w:pStyle w:val="3"/>
        <w:spacing w:before="8"/>
        <w:rPr>
          <w:rFonts w:ascii="Times New Roman"/>
          <w:sz w:val="16"/>
        </w:rPr>
      </w:pPr>
    </w:p>
    <w:p w14:paraId="628F9C81">
      <w:pPr>
        <w:pStyle w:val="3"/>
        <w:ind w:right="383"/>
        <w:jc w:val="right"/>
      </w:pPr>
      <w:r>
        <mc:AlternateContent>
          <mc:Choice Requires="wps">
            <w:drawing>
              <wp:anchor distT="0" distB="0" distL="114300" distR="114300" simplePos="0" relativeHeight="251673600" behindDoc="0" locked="0" layoutInCell="1" allowOverlap="1">
                <wp:simplePos x="0" y="0"/>
                <wp:positionH relativeFrom="page">
                  <wp:posOffset>450215</wp:posOffset>
                </wp:positionH>
                <wp:positionV relativeFrom="paragraph">
                  <wp:posOffset>-1856740</wp:posOffset>
                </wp:positionV>
                <wp:extent cx="9744075" cy="541909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9744075" cy="541909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41DE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70B23CD1">
                                  <w:pPr>
                                    <w:pStyle w:val="8"/>
                                    <w:rPr>
                                      <w:sz w:val="20"/>
                                    </w:rPr>
                                  </w:pPr>
                                </w:p>
                                <w:p w14:paraId="40BF18B7">
                                  <w:pPr>
                                    <w:pStyle w:val="8"/>
                                    <w:spacing w:before="6"/>
                                    <w:rPr>
                                      <w:sz w:val="14"/>
                                    </w:rPr>
                                  </w:pPr>
                                </w:p>
                                <w:p w14:paraId="231430E4">
                                  <w:pPr>
                                    <w:pStyle w:val="8"/>
                                    <w:ind w:left="156"/>
                                    <w:rPr>
                                      <w:b/>
                                      <w:sz w:val="21"/>
                                    </w:rPr>
                                  </w:pPr>
                                  <w:r>
                                    <w:rPr>
                                      <w:b/>
                                      <w:sz w:val="21"/>
                                    </w:rPr>
                                    <w:t>序号</w:t>
                                  </w:r>
                                </w:p>
                              </w:tc>
                              <w:tc>
                                <w:tcPr>
                                  <w:tcW w:w="1155" w:type="dxa"/>
                                  <w:vMerge w:val="restart"/>
                                </w:tcPr>
                                <w:p w14:paraId="0982FFE7">
                                  <w:pPr>
                                    <w:pStyle w:val="8"/>
                                    <w:spacing w:before="7"/>
                                    <w:rPr>
                                      <w:sz w:val="17"/>
                                    </w:rPr>
                                  </w:pPr>
                                </w:p>
                                <w:p w14:paraId="1A6D4771">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00DD6992">
                                  <w:pPr>
                                    <w:pStyle w:val="8"/>
                                    <w:spacing w:before="60"/>
                                    <w:ind w:left="1521"/>
                                    <w:rPr>
                                      <w:b/>
                                      <w:sz w:val="21"/>
                                    </w:rPr>
                                  </w:pPr>
                                  <w:r>
                                    <w:rPr>
                                      <w:b/>
                                      <w:sz w:val="21"/>
                                    </w:rPr>
                                    <w:t>涉及行政许可事项</w:t>
                                  </w:r>
                                </w:p>
                              </w:tc>
                              <w:tc>
                                <w:tcPr>
                                  <w:tcW w:w="2625" w:type="dxa"/>
                                  <w:vMerge w:val="restart"/>
                                </w:tcPr>
                                <w:p w14:paraId="668D0862">
                                  <w:pPr>
                                    <w:pStyle w:val="8"/>
                                    <w:spacing w:before="12"/>
                                    <w:rPr>
                                      <w:sz w:val="26"/>
                                    </w:rPr>
                                  </w:pPr>
                                </w:p>
                                <w:p w14:paraId="2318155F">
                                  <w:pPr>
                                    <w:pStyle w:val="8"/>
                                    <w:spacing w:line="213" w:lineRule="auto"/>
                                    <w:ind w:left="890" w:right="774" w:hanging="104"/>
                                    <w:rPr>
                                      <w:b/>
                                      <w:sz w:val="21"/>
                                    </w:rPr>
                                  </w:pPr>
                                  <w:r>
                                    <w:rPr>
                                      <w:b/>
                                      <w:sz w:val="21"/>
                                    </w:rPr>
                                    <w:t>技术性服务设定依据</w:t>
                                  </w:r>
                                </w:p>
                              </w:tc>
                              <w:tc>
                                <w:tcPr>
                                  <w:tcW w:w="1260" w:type="dxa"/>
                                  <w:vMerge w:val="restart"/>
                                </w:tcPr>
                                <w:p w14:paraId="50E36F2A">
                                  <w:pPr>
                                    <w:pStyle w:val="8"/>
                                    <w:spacing w:before="12"/>
                                    <w:rPr>
                                      <w:sz w:val="26"/>
                                    </w:rPr>
                                  </w:pPr>
                                </w:p>
                                <w:p w14:paraId="12CAFBB9">
                                  <w:pPr>
                                    <w:pStyle w:val="8"/>
                                    <w:spacing w:line="213" w:lineRule="auto"/>
                                    <w:ind w:left="209" w:right="195" w:firstLine="208"/>
                                    <w:rPr>
                                      <w:b/>
                                      <w:sz w:val="21"/>
                                    </w:rPr>
                                  </w:pPr>
                                  <w:r>
                                    <w:rPr>
                                      <w:b/>
                                      <w:sz w:val="21"/>
                                    </w:rPr>
                                    <w:t>中 介 服务机构</w:t>
                                  </w:r>
                                </w:p>
                              </w:tc>
                              <w:tc>
                                <w:tcPr>
                                  <w:tcW w:w="1365" w:type="dxa"/>
                                  <w:vMerge w:val="restart"/>
                                </w:tcPr>
                                <w:p w14:paraId="06E599CC">
                                  <w:pPr>
                                    <w:pStyle w:val="8"/>
                                    <w:spacing w:before="7"/>
                                    <w:rPr>
                                      <w:sz w:val="17"/>
                                    </w:rPr>
                                  </w:pPr>
                                </w:p>
                                <w:p w14:paraId="694C7DEE">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06EC464C">
                                  <w:pPr>
                                    <w:pStyle w:val="8"/>
                                    <w:rPr>
                                      <w:sz w:val="20"/>
                                    </w:rPr>
                                  </w:pPr>
                                </w:p>
                                <w:p w14:paraId="3F672164">
                                  <w:pPr>
                                    <w:pStyle w:val="8"/>
                                    <w:spacing w:before="6"/>
                                    <w:rPr>
                                      <w:sz w:val="14"/>
                                    </w:rPr>
                                  </w:pPr>
                                </w:p>
                                <w:p w14:paraId="1A08D5CF">
                                  <w:pPr>
                                    <w:pStyle w:val="8"/>
                                    <w:tabs>
                                      <w:tab w:val="left" w:pos="429"/>
                                    </w:tabs>
                                    <w:ind w:left="9"/>
                                    <w:jc w:val="center"/>
                                    <w:rPr>
                                      <w:b/>
                                      <w:sz w:val="21"/>
                                    </w:rPr>
                                  </w:pPr>
                                  <w:r>
                                    <w:rPr>
                                      <w:b/>
                                      <w:sz w:val="21"/>
                                    </w:rPr>
                                    <w:t>备</w:t>
                                  </w:r>
                                  <w:r>
                                    <w:rPr>
                                      <w:b/>
                                      <w:sz w:val="21"/>
                                    </w:rPr>
                                    <w:tab/>
                                  </w:r>
                                  <w:r>
                                    <w:rPr>
                                      <w:b/>
                                      <w:sz w:val="21"/>
                                    </w:rPr>
                                    <w:t>注</w:t>
                                  </w:r>
                                </w:p>
                              </w:tc>
                            </w:tr>
                            <w:tr w14:paraId="3E74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7E7149C1">
                                  <w:pPr>
                                    <w:rPr>
                                      <w:sz w:val="2"/>
                                      <w:szCs w:val="2"/>
                                    </w:rPr>
                                  </w:pPr>
                                </w:p>
                              </w:tc>
                              <w:tc>
                                <w:tcPr>
                                  <w:tcW w:w="1155" w:type="dxa"/>
                                  <w:vMerge w:val="continue"/>
                                  <w:tcBorders>
                                    <w:top w:val="nil"/>
                                  </w:tcBorders>
                                </w:tcPr>
                                <w:p w14:paraId="5D009984">
                                  <w:pPr>
                                    <w:rPr>
                                      <w:sz w:val="2"/>
                                      <w:szCs w:val="2"/>
                                    </w:rPr>
                                  </w:pPr>
                                </w:p>
                              </w:tc>
                              <w:tc>
                                <w:tcPr>
                                  <w:tcW w:w="1365" w:type="dxa"/>
                                </w:tcPr>
                                <w:p w14:paraId="0251F80A">
                                  <w:pPr>
                                    <w:pStyle w:val="8"/>
                                    <w:spacing w:before="10"/>
                                    <w:rPr>
                                      <w:sz w:val="18"/>
                                    </w:rPr>
                                  </w:pPr>
                                </w:p>
                                <w:p w14:paraId="199A6606">
                                  <w:pPr>
                                    <w:pStyle w:val="8"/>
                                    <w:spacing w:before="1"/>
                                    <w:ind w:left="261"/>
                                    <w:rPr>
                                      <w:b/>
                                      <w:sz w:val="21"/>
                                    </w:rPr>
                                  </w:pPr>
                                  <w:r>
                                    <w:rPr>
                                      <w:b/>
                                      <w:sz w:val="21"/>
                                    </w:rPr>
                                    <w:t>主项名称</w:t>
                                  </w:r>
                                </w:p>
                              </w:tc>
                              <w:tc>
                                <w:tcPr>
                                  <w:tcW w:w="1050" w:type="dxa"/>
                                </w:tcPr>
                                <w:p w14:paraId="72B6F55E">
                                  <w:pPr>
                                    <w:pStyle w:val="8"/>
                                    <w:spacing w:before="144" w:line="213" w:lineRule="auto"/>
                                    <w:ind w:left="314" w:right="303"/>
                                    <w:rPr>
                                      <w:b/>
                                      <w:sz w:val="21"/>
                                    </w:rPr>
                                  </w:pPr>
                                  <w:r>
                                    <w:rPr>
                                      <w:b/>
                                      <w:sz w:val="21"/>
                                    </w:rPr>
                                    <w:t>子项名称</w:t>
                                  </w:r>
                                </w:p>
                              </w:tc>
                              <w:tc>
                                <w:tcPr>
                                  <w:tcW w:w="1575" w:type="dxa"/>
                                </w:tcPr>
                                <w:p w14:paraId="5550C13B">
                                  <w:pPr>
                                    <w:pStyle w:val="8"/>
                                    <w:spacing w:before="24" w:line="213" w:lineRule="auto"/>
                                    <w:ind w:left="366" w:right="248" w:hanging="106"/>
                                    <w:rPr>
                                      <w:b/>
                                      <w:sz w:val="21"/>
                                    </w:rPr>
                                  </w:pPr>
                                  <w:r>
                                    <w:rPr>
                                      <w:b/>
                                      <w:sz w:val="21"/>
                                    </w:rPr>
                                    <w:t>州级、市级审批指导</w:t>
                                  </w:r>
                                </w:p>
                                <w:p w14:paraId="539FF628">
                                  <w:pPr>
                                    <w:pStyle w:val="8"/>
                                    <w:spacing w:line="230" w:lineRule="exact"/>
                                    <w:ind w:left="157"/>
                                    <w:rPr>
                                      <w:b/>
                                      <w:sz w:val="21"/>
                                    </w:rPr>
                                  </w:pPr>
                                  <w:r>
                                    <w:rPr>
                                      <w:b/>
                                      <w:sz w:val="21"/>
                                    </w:rPr>
                                    <w:t>（实施）部门</w:t>
                                  </w:r>
                                </w:p>
                              </w:tc>
                              <w:tc>
                                <w:tcPr>
                                  <w:tcW w:w="735" w:type="dxa"/>
                                </w:tcPr>
                                <w:p w14:paraId="35059512">
                                  <w:pPr>
                                    <w:pStyle w:val="8"/>
                                    <w:spacing w:before="144" w:line="213" w:lineRule="auto"/>
                                    <w:ind w:left="156" w:right="145"/>
                                    <w:rPr>
                                      <w:b/>
                                      <w:sz w:val="21"/>
                                    </w:rPr>
                                  </w:pPr>
                                  <w:r>
                                    <w:rPr>
                                      <w:b/>
                                      <w:sz w:val="21"/>
                                    </w:rPr>
                                    <w:t>行使层级</w:t>
                                  </w:r>
                                </w:p>
                              </w:tc>
                              <w:tc>
                                <w:tcPr>
                                  <w:tcW w:w="2625" w:type="dxa"/>
                                  <w:vMerge w:val="continue"/>
                                  <w:tcBorders>
                                    <w:top w:val="nil"/>
                                  </w:tcBorders>
                                </w:tcPr>
                                <w:p w14:paraId="02EA9577">
                                  <w:pPr>
                                    <w:rPr>
                                      <w:sz w:val="2"/>
                                      <w:szCs w:val="2"/>
                                    </w:rPr>
                                  </w:pPr>
                                </w:p>
                              </w:tc>
                              <w:tc>
                                <w:tcPr>
                                  <w:tcW w:w="1260" w:type="dxa"/>
                                  <w:vMerge w:val="continue"/>
                                  <w:tcBorders>
                                    <w:top w:val="nil"/>
                                  </w:tcBorders>
                                </w:tcPr>
                                <w:p w14:paraId="19C3A9A6">
                                  <w:pPr>
                                    <w:rPr>
                                      <w:sz w:val="2"/>
                                      <w:szCs w:val="2"/>
                                    </w:rPr>
                                  </w:pPr>
                                </w:p>
                              </w:tc>
                              <w:tc>
                                <w:tcPr>
                                  <w:tcW w:w="1365" w:type="dxa"/>
                                  <w:vMerge w:val="continue"/>
                                  <w:tcBorders>
                                    <w:top w:val="nil"/>
                                  </w:tcBorders>
                                </w:tcPr>
                                <w:p w14:paraId="74F02077">
                                  <w:pPr>
                                    <w:rPr>
                                      <w:sz w:val="2"/>
                                      <w:szCs w:val="2"/>
                                    </w:rPr>
                                  </w:pPr>
                                </w:p>
                              </w:tc>
                              <w:tc>
                                <w:tcPr>
                                  <w:tcW w:w="3465" w:type="dxa"/>
                                  <w:vMerge w:val="continue"/>
                                  <w:tcBorders>
                                    <w:top w:val="nil"/>
                                  </w:tcBorders>
                                </w:tcPr>
                                <w:p w14:paraId="3699C02D">
                                  <w:pPr>
                                    <w:rPr>
                                      <w:sz w:val="2"/>
                                      <w:szCs w:val="2"/>
                                    </w:rPr>
                                  </w:pPr>
                                </w:p>
                              </w:tc>
                            </w:tr>
                            <w:tr w14:paraId="31B5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735" w:type="dxa"/>
                                </w:tcPr>
                                <w:p w14:paraId="348C69FB">
                                  <w:pPr>
                                    <w:pStyle w:val="8"/>
                                    <w:rPr>
                                      <w:sz w:val="20"/>
                                    </w:rPr>
                                  </w:pPr>
                                </w:p>
                                <w:p w14:paraId="12799E89">
                                  <w:pPr>
                                    <w:pStyle w:val="8"/>
                                    <w:spacing w:before="5"/>
                                    <w:rPr>
                                      <w:sz w:val="15"/>
                                    </w:rPr>
                                  </w:pPr>
                                </w:p>
                                <w:p w14:paraId="0BB9E7DC">
                                  <w:pPr>
                                    <w:pStyle w:val="8"/>
                                    <w:spacing w:before="1"/>
                                    <w:ind w:left="51" w:right="41"/>
                                    <w:jc w:val="center"/>
                                    <w:rPr>
                                      <w:sz w:val="21"/>
                                    </w:rPr>
                                  </w:pPr>
                                  <w:r>
                                    <w:rPr>
                                      <w:sz w:val="21"/>
                                    </w:rPr>
                                    <w:t>17</w:t>
                                  </w:r>
                                </w:p>
                              </w:tc>
                              <w:tc>
                                <w:tcPr>
                                  <w:tcW w:w="1155" w:type="dxa"/>
                                </w:tcPr>
                                <w:p w14:paraId="4ABBA7EF">
                                  <w:pPr>
                                    <w:pStyle w:val="8"/>
                                    <w:spacing w:before="6"/>
                                    <w:rPr>
                                      <w:sz w:val="18"/>
                                    </w:rPr>
                                  </w:pPr>
                                </w:p>
                                <w:p w14:paraId="42AA70F9">
                                  <w:pPr>
                                    <w:pStyle w:val="8"/>
                                    <w:spacing w:before="1" w:line="213" w:lineRule="auto"/>
                                    <w:ind w:left="50" w:right="43"/>
                                    <w:jc w:val="both"/>
                                    <w:rPr>
                                      <w:sz w:val="21"/>
                                    </w:rPr>
                                  </w:pPr>
                                  <w:r>
                                    <w:rPr>
                                      <w:sz w:val="21"/>
                                    </w:rPr>
                                    <w:t>公路桥梁结构荷载验算报告编制</w:t>
                                  </w:r>
                                </w:p>
                              </w:tc>
                              <w:tc>
                                <w:tcPr>
                                  <w:tcW w:w="1365" w:type="dxa"/>
                                </w:tcPr>
                                <w:p w14:paraId="7E786B82">
                                  <w:pPr>
                                    <w:pStyle w:val="8"/>
                                    <w:spacing w:before="11"/>
                                    <w:rPr>
                                      <w:sz w:val="27"/>
                                    </w:rPr>
                                  </w:pPr>
                                </w:p>
                                <w:p w14:paraId="5BF46DE0">
                                  <w:pPr>
                                    <w:pStyle w:val="8"/>
                                    <w:spacing w:line="213" w:lineRule="auto"/>
                                    <w:ind w:left="472" w:right="42" w:hanging="420"/>
                                    <w:rPr>
                                      <w:sz w:val="21"/>
                                    </w:rPr>
                                  </w:pPr>
                                  <w:r>
                                    <w:rPr>
                                      <w:sz w:val="21"/>
                                    </w:rPr>
                                    <w:t>公路超限运输许可</w:t>
                                  </w:r>
                                </w:p>
                              </w:tc>
                              <w:tc>
                                <w:tcPr>
                                  <w:tcW w:w="1050" w:type="dxa"/>
                                </w:tcPr>
                                <w:p w14:paraId="4B662CE4">
                                  <w:pPr>
                                    <w:pStyle w:val="8"/>
                                    <w:rPr>
                                      <w:rFonts w:ascii="Times New Roman"/>
                                      <w:sz w:val="20"/>
                                    </w:rPr>
                                  </w:pPr>
                                </w:p>
                              </w:tc>
                              <w:tc>
                                <w:tcPr>
                                  <w:tcW w:w="1575" w:type="dxa"/>
                                </w:tcPr>
                                <w:p w14:paraId="79BFD3C7">
                                  <w:pPr>
                                    <w:pStyle w:val="8"/>
                                    <w:rPr>
                                      <w:sz w:val="20"/>
                                    </w:rPr>
                                  </w:pPr>
                                </w:p>
                                <w:p w14:paraId="0A9C562D">
                                  <w:pPr>
                                    <w:pStyle w:val="8"/>
                                    <w:spacing w:before="5"/>
                                    <w:rPr>
                                      <w:sz w:val="15"/>
                                    </w:rPr>
                                  </w:pPr>
                                </w:p>
                                <w:p w14:paraId="74490A8F">
                                  <w:pPr>
                                    <w:pStyle w:val="8"/>
                                    <w:spacing w:before="1"/>
                                    <w:ind w:left="30" w:right="23"/>
                                    <w:jc w:val="center"/>
                                    <w:rPr>
                                      <w:sz w:val="21"/>
                                    </w:rPr>
                                  </w:pPr>
                                  <w:r>
                                    <w:rPr>
                                      <w:sz w:val="21"/>
                                    </w:rPr>
                                    <w:t>市交通运输局</w:t>
                                  </w:r>
                                </w:p>
                              </w:tc>
                              <w:tc>
                                <w:tcPr>
                                  <w:tcW w:w="735" w:type="dxa"/>
                                </w:tcPr>
                                <w:p w14:paraId="6C8064D1">
                                  <w:pPr>
                                    <w:pStyle w:val="8"/>
                                    <w:rPr>
                                      <w:sz w:val="20"/>
                                    </w:rPr>
                                  </w:pPr>
                                </w:p>
                                <w:p w14:paraId="0B91B5E3">
                                  <w:pPr>
                                    <w:pStyle w:val="8"/>
                                    <w:spacing w:before="5"/>
                                    <w:rPr>
                                      <w:sz w:val="15"/>
                                    </w:rPr>
                                  </w:pPr>
                                </w:p>
                                <w:p w14:paraId="6B32CF6C">
                                  <w:pPr>
                                    <w:pStyle w:val="8"/>
                                    <w:spacing w:before="1"/>
                                    <w:ind w:left="30" w:right="24"/>
                                    <w:jc w:val="center"/>
                                    <w:rPr>
                                      <w:sz w:val="21"/>
                                    </w:rPr>
                                  </w:pPr>
                                  <w:r>
                                    <w:rPr>
                                      <w:sz w:val="21"/>
                                    </w:rPr>
                                    <w:t>州、县</w:t>
                                  </w:r>
                                </w:p>
                              </w:tc>
                              <w:tc>
                                <w:tcPr>
                                  <w:tcW w:w="2625" w:type="dxa"/>
                                </w:tcPr>
                                <w:p w14:paraId="242E910A">
                                  <w:pPr>
                                    <w:pStyle w:val="8"/>
                                    <w:spacing w:before="154" w:line="234" w:lineRule="exact"/>
                                    <w:ind w:left="14"/>
                                    <w:rPr>
                                      <w:sz w:val="21"/>
                                    </w:rPr>
                                  </w:pPr>
                                  <w:r>
                                    <w:rPr>
                                      <w:sz w:val="21"/>
                                    </w:rPr>
                                    <w:t>《中华人民共和国公路法》</w:t>
                                  </w:r>
                                </w:p>
                                <w:p w14:paraId="35F86D4B">
                                  <w:pPr>
                                    <w:pStyle w:val="8"/>
                                    <w:spacing w:before="18" w:line="180" w:lineRule="auto"/>
                                    <w:ind w:left="14" w:right="4"/>
                                    <w:rPr>
                                      <w:sz w:val="21"/>
                                    </w:rPr>
                                  </w:pPr>
                                  <w:r>
                                    <w:rPr>
                                      <w:spacing w:val="5"/>
                                      <w:sz w:val="21"/>
                                    </w:rPr>
                                    <w:t>《超限运输车辆行驶公路管</w:t>
                                  </w:r>
                                  <w:r>
                                    <w:rPr>
                                      <w:sz w:val="21"/>
                                    </w:rPr>
                                    <w:t>理规定</w:t>
                                  </w:r>
                                  <w:r>
                                    <w:rPr>
                                      <w:spacing w:val="-185"/>
                                      <w:sz w:val="21"/>
                                    </w:rPr>
                                    <w:t>》</w:t>
                                  </w:r>
                                  <w:r>
                                    <w:rPr>
                                      <w:sz w:val="21"/>
                                    </w:rPr>
                                    <w:t>（</w:t>
                                  </w:r>
                                  <w:r>
                                    <w:rPr>
                                      <w:spacing w:val="-9"/>
                                      <w:sz w:val="21"/>
                                    </w:rPr>
                                    <w:t xml:space="preserve">交通运输部令 </w:t>
                                  </w:r>
                                  <w:r>
                                    <w:rPr>
                                      <w:spacing w:val="-3"/>
                                      <w:sz w:val="21"/>
                                    </w:rPr>
                                    <w:t>2016</w:t>
                                  </w:r>
                                </w:p>
                                <w:p w14:paraId="3460FA6E">
                                  <w:pPr>
                                    <w:pStyle w:val="8"/>
                                    <w:spacing w:line="214" w:lineRule="exact"/>
                                    <w:ind w:left="14"/>
                                    <w:rPr>
                                      <w:sz w:val="21"/>
                                    </w:rPr>
                                  </w:pPr>
                                  <w:r>
                                    <w:rPr>
                                      <w:sz w:val="21"/>
                                    </w:rPr>
                                    <w:t>年第 62 号）</w:t>
                                  </w:r>
                                </w:p>
                              </w:tc>
                              <w:tc>
                                <w:tcPr>
                                  <w:tcW w:w="1260" w:type="dxa"/>
                                </w:tcPr>
                                <w:p w14:paraId="7FF322AA">
                                  <w:pPr>
                                    <w:pStyle w:val="8"/>
                                    <w:spacing w:before="6"/>
                                    <w:rPr>
                                      <w:sz w:val="18"/>
                                    </w:rPr>
                                  </w:pPr>
                                </w:p>
                                <w:p w14:paraId="5EE75074">
                                  <w:pPr>
                                    <w:pStyle w:val="8"/>
                                    <w:spacing w:before="1" w:line="213" w:lineRule="auto"/>
                                    <w:ind w:left="104" w:right="94"/>
                                    <w:jc w:val="center"/>
                                    <w:rPr>
                                      <w:sz w:val="21"/>
                                    </w:rPr>
                                  </w:pPr>
                                  <w:r>
                                    <w:rPr>
                                      <w:sz w:val="21"/>
                                    </w:rPr>
                                    <w:t>具备相应专业能力的机构</w:t>
                                  </w:r>
                                </w:p>
                              </w:tc>
                              <w:tc>
                                <w:tcPr>
                                  <w:tcW w:w="1365" w:type="dxa"/>
                                </w:tcPr>
                                <w:p w14:paraId="7B0864BE">
                                  <w:pPr>
                                    <w:pStyle w:val="8"/>
                                    <w:spacing w:before="11"/>
                                    <w:rPr>
                                      <w:sz w:val="27"/>
                                    </w:rPr>
                                  </w:pPr>
                                </w:p>
                                <w:p w14:paraId="78EC708D">
                                  <w:pPr>
                                    <w:pStyle w:val="8"/>
                                    <w:spacing w:line="213" w:lineRule="auto"/>
                                    <w:ind w:left="51" w:right="43"/>
                                    <w:rPr>
                                      <w:sz w:val="21"/>
                                    </w:rPr>
                                  </w:pPr>
                                  <w:r>
                                    <w:rPr>
                                      <w:sz w:val="21"/>
                                    </w:rPr>
                                    <w:t>公路桥梁结构荷载验算报告</w:t>
                                  </w:r>
                                </w:p>
                              </w:tc>
                              <w:tc>
                                <w:tcPr>
                                  <w:tcW w:w="3465" w:type="dxa"/>
                                </w:tcPr>
                                <w:p w14:paraId="6C6AD04B">
                                  <w:pPr>
                                    <w:pStyle w:val="8"/>
                                    <w:spacing w:before="2"/>
                                    <w:rPr>
                                      <w:sz w:val="24"/>
                                    </w:rPr>
                                  </w:pPr>
                                </w:p>
                                <w:p w14:paraId="35DBBAA3">
                                  <w:pPr>
                                    <w:pStyle w:val="8"/>
                                    <w:spacing w:line="177" w:lineRule="auto"/>
                                    <w:ind w:left="13" w:right="4"/>
                                    <w:jc w:val="both"/>
                                    <w:rPr>
                                      <w:sz w:val="21"/>
                                    </w:rPr>
                                  </w:pPr>
                                  <w:r>
                                    <w:rPr>
                                      <w:w w:val="95"/>
                                      <w:sz w:val="21"/>
                                    </w:rPr>
                                    <w:t>由审批部门通过竞争性方式选择中介服务机构编制验算报告，并自行承担</w:t>
                                  </w:r>
                                  <w:r>
                                    <w:rPr>
                                      <w:sz w:val="21"/>
                                    </w:rPr>
                                    <w:t>服务费用，不得转嫁给申请人承担。</w:t>
                                  </w:r>
                                </w:p>
                              </w:tc>
                            </w:tr>
                            <w:tr w14:paraId="7F02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735" w:type="dxa"/>
                                </w:tcPr>
                                <w:p w14:paraId="25D9EAF3">
                                  <w:pPr>
                                    <w:pStyle w:val="8"/>
                                    <w:rPr>
                                      <w:sz w:val="20"/>
                                    </w:rPr>
                                  </w:pPr>
                                </w:p>
                                <w:p w14:paraId="15593D5B">
                                  <w:pPr>
                                    <w:pStyle w:val="8"/>
                                    <w:rPr>
                                      <w:sz w:val="20"/>
                                    </w:rPr>
                                  </w:pPr>
                                </w:p>
                                <w:p w14:paraId="6DD5976D">
                                  <w:pPr>
                                    <w:pStyle w:val="8"/>
                                    <w:rPr>
                                      <w:sz w:val="20"/>
                                    </w:rPr>
                                  </w:pPr>
                                </w:p>
                                <w:p w14:paraId="23010CA7">
                                  <w:pPr>
                                    <w:pStyle w:val="8"/>
                                    <w:rPr>
                                      <w:sz w:val="20"/>
                                    </w:rPr>
                                  </w:pPr>
                                </w:p>
                                <w:p w14:paraId="5F0F66FC">
                                  <w:pPr>
                                    <w:pStyle w:val="8"/>
                                    <w:spacing w:before="6"/>
                                    <w:rPr>
                                      <w:sz w:val="18"/>
                                    </w:rPr>
                                  </w:pPr>
                                </w:p>
                                <w:p w14:paraId="258C4295">
                                  <w:pPr>
                                    <w:pStyle w:val="8"/>
                                    <w:ind w:left="51" w:right="41"/>
                                    <w:jc w:val="center"/>
                                    <w:rPr>
                                      <w:sz w:val="21"/>
                                    </w:rPr>
                                  </w:pPr>
                                  <w:r>
                                    <w:rPr>
                                      <w:sz w:val="21"/>
                                    </w:rPr>
                                    <w:t>18</w:t>
                                  </w:r>
                                </w:p>
                              </w:tc>
                              <w:tc>
                                <w:tcPr>
                                  <w:tcW w:w="1155" w:type="dxa"/>
                                </w:tcPr>
                                <w:p w14:paraId="61AADED7">
                                  <w:pPr>
                                    <w:pStyle w:val="8"/>
                                    <w:rPr>
                                      <w:sz w:val="20"/>
                                    </w:rPr>
                                  </w:pPr>
                                </w:p>
                                <w:p w14:paraId="391E6ABA">
                                  <w:pPr>
                                    <w:pStyle w:val="8"/>
                                    <w:rPr>
                                      <w:sz w:val="20"/>
                                    </w:rPr>
                                  </w:pPr>
                                </w:p>
                                <w:p w14:paraId="6A1BF110">
                                  <w:pPr>
                                    <w:pStyle w:val="8"/>
                                    <w:rPr>
                                      <w:sz w:val="20"/>
                                    </w:rPr>
                                  </w:pPr>
                                </w:p>
                                <w:p w14:paraId="71E7F198">
                                  <w:pPr>
                                    <w:pStyle w:val="8"/>
                                    <w:spacing w:before="156" w:line="213" w:lineRule="auto"/>
                                    <w:ind w:left="50" w:right="43"/>
                                    <w:jc w:val="center"/>
                                    <w:rPr>
                                      <w:sz w:val="21"/>
                                    </w:rPr>
                                  </w:pPr>
                                  <w:r>
                                    <w:rPr>
                                      <w:sz w:val="21"/>
                                    </w:rPr>
                                    <w:t>生产建设项目水土保持方案技术评审</w:t>
                                  </w:r>
                                </w:p>
                              </w:tc>
                              <w:tc>
                                <w:tcPr>
                                  <w:tcW w:w="1365" w:type="dxa"/>
                                </w:tcPr>
                                <w:p w14:paraId="40166CA2">
                                  <w:pPr>
                                    <w:pStyle w:val="8"/>
                                    <w:rPr>
                                      <w:sz w:val="20"/>
                                    </w:rPr>
                                  </w:pPr>
                                </w:p>
                                <w:p w14:paraId="3161A499">
                                  <w:pPr>
                                    <w:pStyle w:val="8"/>
                                    <w:rPr>
                                      <w:sz w:val="20"/>
                                    </w:rPr>
                                  </w:pPr>
                                </w:p>
                                <w:p w14:paraId="5BBC9968">
                                  <w:pPr>
                                    <w:pStyle w:val="8"/>
                                    <w:rPr>
                                      <w:sz w:val="20"/>
                                    </w:rPr>
                                  </w:pPr>
                                </w:p>
                                <w:p w14:paraId="7A54EE42">
                                  <w:pPr>
                                    <w:pStyle w:val="8"/>
                                    <w:spacing w:before="7"/>
                                    <w:rPr>
                                      <w:sz w:val="21"/>
                                    </w:rPr>
                                  </w:pPr>
                                </w:p>
                                <w:p w14:paraId="72EBA2F3">
                                  <w:pPr>
                                    <w:pStyle w:val="8"/>
                                    <w:spacing w:line="213" w:lineRule="auto"/>
                                    <w:ind w:left="52" w:right="42"/>
                                    <w:jc w:val="center"/>
                                    <w:rPr>
                                      <w:sz w:val="21"/>
                                    </w:rPr>
                                  </w:pPr>
                                  <w:r>
                                    <w:rPr>
                                      <w:sz w:val="21"/>
                                    </w:rPr>
                                    <w:t>生产建设项目水土保持方案审批</w:t>
                                  </w:r>
                                </w:p>
                              </w:tc>
                              <w:tc>
                                <w:tcPr>
                                  <w:tcW w:w="1050" w:type="dxa"/>
                                </w:tcPr>
                                <w:p w14:paraId="66E03285">
                                  <w:pPr>
                                    <w:pStyle w:val="8"/>
                                    <w:rPr>
                                      <w:rFonts w:ascii="Times New Roman"/>
                                      <w:sz w:val="20"/>
                                    </w:rPr>
                                  </w:pPr>
                                </w:p>
                              </w:tc>
                              <w:tc>
                                <w:tcPr>
                                  <w:tcW w:w="1575" w:type="dxa"/>
                                </w:tcPr>
                                <w:p w14:paraId="190A5EBE">
                                  <w:pPr>
                                    <w:pStyle w:val="8"/>
                                    <w:rPr>
                                      <w:sz w:val="20"/>
                                    </w:rPr>
                                  </w:pPr>
                                </w:p>
                                <w:p w14:paraId="0C1DEFB1">
                                  <w:pPr>
                                    <w:pStyle w:val="8"/>
                                    <w:rPr>
                                      <w:sz w:val="20"/>
                                    </w:rPr>
                                  </w:pPr>
                                </w:p>
                                <w:p w14:paraId="2CCA0154">
                                  <w:pPr>
                                    <w:pStyle w:val="8"/>
                                    <w:rPr>
                                      <w:sz w:val="20"/>
                                    </w:rPr>
                                  </w:pPr>
                                </w:p>
                                <w:p w14:paraId="170D3CEB">
                                  <w:pPr>
                                    <w:pStyle w:val="8"/>
                                    <w:rPr>
                                      <w:sz w:val="20"/>
                                    </w:rPr>
                                  </w:pPr>
                                </w:p>
                                <w:p w14:paraId="351E3BB4">
                                  <w:pPr>
                                    <w:pStyle w:val="8"/>
                                    <w:spacing w:before="6"/>
                                    <w:rPr>
                                      <w:sz w:val="18"/>
                                    </w:rPr>
                                  </w:pPr>
                                </w:p>
                                <w:p w14:paraId="00312CCD">
                                  <w:pPr>
                                    <w:pStyle w:val="8"/>
                                    <w:ind w:left="218" w:right="213"/>
                                    <w:jc w:val="center"/>
                                    <w:rPr>
                                      <w:sz w:val="21"/>
                                    </w:rPr>
                                  </w:pPr>
                                  <w:r>
                                    <w:rPr>
                                      <w:sz w:val="21"/>
                                    </w:rPr>
                                    <w:t>市水利局</w:t>
                                  </w:r>
                                </w:p>
                              </w:tc>
                              <w:tc>
                                <w:tcPr>
                                  <w:tcW w:w="735" w:type="dxa"/>
                                </w:tcPr>
                                <w:p w14:paraId="661C3FDC">
                                  <w:pPr>
                                    <w:pStyle w:val="8"/>
                                    <w:rPr>
                                      <w:sz w:val="20"/>
                                    </w:rPr>
                                  </w:pPr>
                                </w:p>
                                <w:p w14:paraId="6F5A4122">
                                  <w:pPr>
                                    <w:pStyle w:val="8"/>
                                    <w:rPr>
                                      <w:sz w:val="20"/>
                                    </w:rPr>
                                  </w:pPr>
                                </w:p>
                                <w:p w14:paraId="7593403D">
                                  <w:pPr>
                                    <w:pStyle w:val="8"/>
                                    <w:rPr>
                                      <w:sz w:val="20"/>
                                    </w:rPr>
                                  </w:pPr>
                                </w:p>
                                <w:p w14:paraId="325E20A7">
                                  <w:pPr>
                                    <w:pStyle w:val="8"/>
                                    <w:rPr>
                                      <w:sz w:val="20"/>
                                    </w:rPr>
                                  </w:pPr>
                                </w:p>
                                <w:p w14:paraId="195B402B">
                                  <w:pPr>
                                    <w:pStyle w:val="8"/>
                                    <w:spacing w:before="6"/>
                                    <w:rPr>
                                      <w:sz w:val="18"/>
                                    </w:rPr>
                                  </w:pPr>
                                </w:p>
                                <w:p w14:paraId="434EC2A7">
                                  <w:pPr>
                                    <w:pStyle w:val="8"/>
                                    <w:ind w:left="30" w:right="24"/>
                                    <w:jc w:val="center"/>
                                    <w:rPr>
                                      <w:sz w:val="21"/>
                                    </w:rPr>
                                  </w:pPr>
                                  <w:r>
                                    <w:rPr>
                                      <w:sz w:val="21"/>
                                    </w:rPr>
                                    <w:t>州、县</w:t>
                                  </w:r>
                                </w:p>
                              </w:tc>
                              <w:tc>
                                <w:tcPr>
                                  <w:tcW w:w="2625" w:type="dxa"/>
                                </w:tcPr>
                                <w:p w14:paraId="68745040">
                                  <w:pPr>
                                    <w:pStyle w:val="8"/>
                                    <w:rPr>
                                      <w:sz w:val="20"/>
                                    </w:rPr>
                                  </w:pPr>
                                </w:p>
                                <w:p w14:paraId="4513DC36">
                                  <w:pPr>
                                    <w:pStyle w:val="8"/>
                                    <w:rPr>
                                      <w:sz w:val="20"/>
                                    </w:rPr>
                                  </w:pPr>
                                </w:p>
                                <w:p w14:paraId="4C43995F">
                                  <w:pPr>
                                    <w:pStyle w:val="8"/>
                                    <w:spacing w:before="12"/>
                                    <w:rPr>
                                      <w:sz w:val="15"/>
                                    </w:rPr>
                                  </w:pPr>
                                </w:p>
                                <w:p w14:paraId="1F10578D">
                                  <w:pPr>
                                    <w:pStyle w:val="8"/>
                                    <w:spacing w:line="177" w:lineRule="auto"/>
                                    <w:ind w:left="14" w:right="6"/>
                                    <w:rPr>
                                      <w:sz w:val="21"/>
                                    </w:rPr>
                                  </w:pPr>
                                  <w:r>
                                    <w:rPr>
                                      <w:sz w:val="21"/>
                                    </w:rPr>
                                    <w:t>《中华人民共和国水土保持法》</w:t>
                                  </w:r>
                                </w:p>
                                <w:p w14:paraId="01F6548A">
                                  <w:pPr>
                                    <w:pStyle w:val="8"/>
                                    <w:spacing w:before="2" w:line="177" w:lineRule="auto"/>
                                    <w:ind w:left="14" w:right="3"/>
                                    <w:jc w:val="both"/>
                                    <w:rPr>
                                      <w:sz w:val="21"/>
                                    </w:rPr>
                                  </w:pPr>
                                  <w:r>
                                    <w:rPr>
                                      <w:spacing w:val="5"/>
                                      <w:sz w:val="21"/>
                                    </w:rPr>
                                    <w:t>《开发建设项目水土保持方</w:t>
                                  </w:r>
                                  <w:r>
                                    <w:rPr>
                                      <w:spacing w:val="7"/>
                                      <w:sz w:val="21"/>
                                    </w:rPr>
                                    <w:t>案编报审批管理规定》</w:t>
                                  </w:r>
                                  <w:r>
                                    <w:rPr>
                                      <w:spacing w:val="9"/>
                                      <w:sz w:val="21"/>
                                    </w:rPr>
                                    <w:t>（</w:t>
                                  </w:r>
                                  <w:r>
                                    <w:rPr>
                                      <w:spacing w:val="-15"/>
                                      <w:sz w:val="21"/>
                                    </w:rPr>
                                    <w:t>水</w:t>
                                  </w:r>
                                  <w:r>
                                    <w:rPr>
                                      <w:spacing w:val="-7"/>
                                      <w:sz w:val="21"/>
                                    </w:rPr>
                                    <w:t xml:space="preserve">利部令第 </w:t>
                                  </w:r>
                                  <w:r>
                                    <w:rPr>
                                      <w:sz w:val="21"/>
                                    </w:rPr>
                                    <w:t>5</w:t>
                                  </w:r>
                                  <w:r>
                                    <w:rPr>
                                      <w:spacing w:val="-4"/>
                                      <w:sz w:val="21"/>
                                    </w:rPr>
                                    <w:t xml:space="preserve"> 号发布，水利部</w:t>
                                  </w:r>
                                </w:p>
                                <w:p w14:paraId="366DBF44">
                                  <w:pPr>
                                    <w:pStyle w:val="8"/>
                                    <w:spacing w:line="182" w:lineRule="exact"/>
                                    <w:ind w:left="14"/>
                                    <w:jc w:val="both"/>
                                    <w:rPr>
                                      <w:sz w:val="21"/>
                                    </w:rPr>
                                  </w:pPr>
                                  <w:r>
                                    <w:rPr>
                                      <w:spacing w:val="-19"/>
                                      <w:sz w:val="21"/>
                                    </w:rPr>
                                    <w:t xml:space="preserve">令第 </w:t>
                                  </w:r>
                                  <w:r>
                                    <w:rPr>
                                      <w:sz w:val="21"/>
                                    </w:rPr>
                                    <w:t>24</w:t>
                                  </w:r>
                                  <w:r>
                                    <w:rPr>
                                      <w:spacing w:val="-10"/>
                                      <w:sz w:val="21"/>
                                    </w:rPr>
                                    <w:t xml:space="preserve"> 号第一次修正，水利</w:t>
                                  </w:r>
                                </w:p>
                                <w:p w14:paraId="0C1AC006">
                                  <w:pPr>
                                    <w:pStyle w:val="8"/>
                                    <w:spacing w:line="234" w:lineRule="exact"/>
                                    <w:ind w:left="14"/>
                                    <w:jc w:val="both"/>
                                    <w:rPr>
                                      <w:sz w:val="21"/>
                                    </w:rPr>
                                  </w:pPr>
                                  <w:r>
                                    <w:rPr>
                                      <w:sz w:val="21"/>
                                    </w:rPr>
                                    <w:t>部令第 49 号第二次修正）</w:t>
                                  </w:r>
                                </w:p>
                              </w:tc>
                              <w:tc>
                                <w:tcPr>
                                  <w:tcW w:w="1260" w:type="dxa"/>
                                </w:tcPr>
                                <w:p w14:paraId="424A0993">
                                  <w:pPr>
                                    <w:pStyle w:val="8"/>
                                    <w:rPr>
                                      <w:sz w:val="20"/>
                                    </w:rPr>
                                  </w:pPr>
                                </w:p>
                                <w:p w14:paraId="3C117331">
                                  <w:pPr>
                                    <w:pStyle w:val="8"/>
                                    <w:rPr>
                                      <w:sz w:val="20"/>
                                    </w:rPr>
                                  </w:pPr>
                                </w:p>
                                <w:p w14:paraId="7B3EC2A4">
                                  <w:pPr>
                                    <w:pStyle w:val="8"/>
                                    <w:rPr>
                                      <w:sz w:val="20"/>
                                    </w:rPr>
                                  </w:pPr>
                                </w:p>
                                <w:p w14:paraId="5A532433">
                                  <w:pPr>
                                    <w:pStyle w:val="8"/>
                                    <w:spacing w:before="7"/>
                                    <w:rPr>
                                      <w:sz w:val="21"/>
                                    </w:rPr>
                                  </w:pPr>
                                </w:p>
                                <w:p w14:paraId="32344B81">
                                  <w:pPr>
                                    <w:pStyle w:val="8"/>
                                    <w:spacing w:line="213" w:lineRule="auto"/>
                                    <w:ind w:left="104" w:right="94"/>
                                    <w:jc w:val="center"/>
                                    <w:rPr>
                                      <w:sz w:val="21"/>
                                    </w:rPr>
                                  </w:pPr>
                                  <w:r>
                                    <w:rPr>
                                      <w:sz w:val="21"/>
                                    </w:rPr>
                                    <w:t>具备相应专业能力的机构</w:t>
                                  </w:r>
                                </w:p>
                              </w:tc>
                              <w:tc>
                                <w:tcPr>
                                  <w:tcW w:w="1365" w:type="dxa"/>
                                </w:tcPr>
                                <w:p w14:paraId="627191BA">
                                  <w:pPr>
                                    <w:pStyle w:val="8"/>
                                    <w:rPr>
                                      <w:sz w:val="20"/>
                                    </w:rPr>
                                  </w:pPr>
                                </w:p>
                                <w:p w14:paraId="4895D968">
                                  <w:pPr>
                                    <w:pStyle w:val="8"/>
                                    <w:rPr>
                                      <w:sz w:val="20"/>
                                    </w:rPr>
                                  </w:pPr>
                                </w:p>
                                <w:p w14:paraId="7CDB30BF">
                                  <w:pPr>
                                    <w:pStyle w:val="8"/>
                                    <w:rPr>
                                      <w:sz w:val="20"/>
                                    </w:rPr>
                                  </w:pPr>
                                </w:p>
                                <w:p w14:paraId="2FB21A7A">
                                  <w:pPr>
                                    <w:pStyle w:val="8"/>
                                    <w:spacing w:before="7"/>
                                    <w:rPr>
                                      <w:sz w:val="21"/>
                                    </w:rPr>
                                  </w:pPr>
                                </w:p>
                                <w:p w14:paraId="0DD1B3E4">
                                  <w:pPr>
                                    <w:pStyle w:val="8"/>
                                    <w:spacing w:line="213" w:lineRule="auto"/>
                                    <w:ind w:left="51" w:right="43"/>
                                    <w:jc w:val="both"/>
                                    <w:rPr>
                                      <w:sz w:val="21"/>
                                    </w:rPr>
                                  </w:pPr>
                                  <w:r>
                                    <w:rPr>
                                      <w:sz w:val="21"/>
                                    </w:rPr>
                                    <w:t>生产建设项目水土保持方案技术评审意见</w:t>
                                  </w:r>
                                </w:p>
                              </w:tc>
                              <w:tc>
                                <w:tcPr>
                                  <w:tcW w:w="3465" w:type="dxa"/>
                                </w:tcPr>
                                <w:p w14:paraId="3801EA46">
                                  <w:pPr>
                                    <w:pStyle w:val="8"/>
                                    <w:spacing w:before="12"/>
                                    <w:rPr>
                                      <w:sz w:val="16"/>
                                    </w:rPr>
                                  </w:pPr>
                                </w:p>
                                <w:p w14:paraId="2DEB8F12">
                                  <w:pPr>
                                    <w:pStyle w:val="8"/>
                                    <w:spacing w:line="177"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1"/>
                                      <w:sz w:val="21"/>
                                    </w:rPr>
                                    <w:t>政发〔</w:t>
                                  </w:r>
                                  <w:r>
                                    <w:rPr>
                                      <w:sz w:val="21"/>
                                    </w:rPr>
                                    <w:t>2020</w:t>
                                  </w:r>
                                  <w:r>
                                    <w:rPr>
                                      <w:spacing w:val="4"/>
                                      <w:sz w:val="21"/>
                                    </w:rPr>
                                    <w:t>〕</w:t>
                                  </w:r>
                                  <w:r>
                                    <w:rPr>
                                      <w:sz w:val="21"/>
                                    </w:rPr>
                                    <w:t>34</w:t>
                                  </w:r>
                                  <w:r>
                                    <w:rPr>
                                      <w:spacing w:val="-25"/>
                                      <w:sz w:val="21"/>
                                    </w:rPr>
                                    <w:t xml:space="preserve"> 号</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r w14:paraId="2FF8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6" w:hRule="atLeast"/>
                              </w:trPr>
                              <w:tc>
                                <w:tcPr>
                                  <w:tcW w:w="735" w:type="dxa"/>
                                </w:tcPr>
                                <w:p w14:paraId="5895A646">
                                  <w:pPr>
                                    <w:pStyle w:val="8"/>
                                    <w:rPr>
                                      <w:sz w:val="20"/>
                                    </w:rPr>
                                  </w:pPr>
                                </w:p>
                                <w:p w14:paraId="58795847">
                                  <w:pPr>
                                    <w:pStyle w:val="8"/>
                                    <w:rPr>
                                      <w:sz w:val="20"/>
                                    </w:rPr>
                                  </w:pPr>
                                </w:p>
                                <w:p w14:paraId="47E7C8B8">
                                  <w:pPr>
                                    <w:pStyle w:val="8"/>
                                    <w:rPr>
                                      <w:sz w:val="20"/>
                                    </w:rPr>
                                  </w:pPr>
                                </w:p>
                                <w:p w14:paraId="4AB60E32">
                                  <w:pPr>
                                    <w:pStyle w:val="8"/>
                                    <w:rPr>
                                      <w:sz w:val="20"/>
                                    </w:rPr>
                                  </w:pPr>
                                </w:p>
                                <w:p w14:paraId="4BEF2BD2">
                                  <w:pPr>
                                    <w:pStyle w:val="8"/>
                                    <w:rPr>
                                      <w:sz w:val="20"/>
                                    </w:rPr>
                                  </w:pPr>
                                </w:p>
                                <w:p w14:paraId="72F61776">
                                  <w:pPr>
                                    <w:pStyle w:val="8"/>
                                    <w:spacing w:before="7"/>
                                    <w:rPr>
                                      <w:sz w:val="20"/>
                                    </w:rPr>
                                  </w:pPr>
                                </w:p>
                                <w:p w14:paraId="63EB3C39">
                                  <w:pPr>
                                    <w:pStyle w:val="8"/>
                                    <w:ind w:left="51" w:right="41"/>
                                    <w:jc w:val="center"/>
                                    <w:rPr>
                                      <w:sz w:val="21"/>
                                    </w:rPr>
                                  </w:pPr>
                                  <w:r>
                                    <w:rPr>
                                      <w:sz w:val="21"/>
                                    </w:rPr>
                                    <w:t>19</w:t>
                                  </w:r>
                                </w:p>
                              </w:tc>
                              <w:tc>
                                <w:tcPr>
                                  <w:tcW w:w="1155" w:type="dxa"/>
                                </w:tcPr>
                                <w:p w14:paraId="17EA3FE2">
                                  <w:pPr>
                                    <w:pStyle w:val="8"/>
                                    <w:rPr>
                                      <w:sz w:val="20"/>
                                    </w:rPr>
                                  </w:pPr>
                                </w:p>
                                <w:p w14:paraId="3D9ACA7B">
                                  <w:pPr>
                                    <w:pStyle w:val="8"/>
                                    <w:rPr>
                                      <w:sz w:val="20"/>
                                    </w:rPr>
                                  </w:pPr>
                                </w:p>
                                <w:p w14:paraId="5201ACA0">
                                  <w:pPr>
                                    <w:pStyle w:val="8"/>
                                    <w:rPr>
                                      <w:sz w:val="20"/>
                                    </w:rPr>
                                  </w:pPr>
                                </w:p>
                                <w:p w14:paraId="5D29A258">
                                  <w:pPr>
                                    <w:pStyle w:val="8"/>
                                    <w:rPr>
                                      <w:sz w:val="20"/>
                                    </w:rPr>
                                  </w:pPr>
                                </w:p>
                                <w:p w14:paraId="43AA3287">
                                  <w:pPr>
                                    <w:pStyle w:val="8"/>
                                    <w:spacing w:before="8"/>
                                    <w:rPr>
                                      <w:sz w:val="23"/>
                                    </w:rPr>
                                  </w:pPr>
                                </w:p>
                                <w:p w14:paraId="06BF7F40">
                                  <w:pPr>
                                    <w:pStyle w:val="8"/>
                                    <w:spacing w:line="213" w:lineRule="auto"/>
                                    <w:ind w:left="50" w:right="43"/>
                                    <w:jc w:val="center"/>
                                    <w:rPr>
                                      <w:sz w:val="21"/>
                                    </w:rPr>
                                  </w:pPr>
                                  <w:r>
                                    <w:rPr>
                                      <w:sz w:val="21"/>
                                    </w:rPr>
                                    <w:t>洪水影响评价报告技术评审</w:t>
                                  </w:r>
                                </w:p>
                              </w:tc>
                              <w:tc>
                                <w:tcPr>
                                  <w:tcW w:w="1365" w:type="dxa"/>
                                </w:tcPr>
                                <w:p w14:paraId="56714BE8">
                                  <w:pPr>
                                    <w:pStyle w:val="8"/>
                                    <w:rPr>
                                      <w:sz w:val="20"/>
                                    </w:rPr>
                                  </w:pPr>
                                </w:p>
                                <w:p w14:paraId="1FF1A06A">
                                  <w:pPr>
                                    <w:pStyle w:val="8"/>
                                    <w:rPr>
                                      <w:sz w:val="20"/>
                                    </w:rPr>
                                  </w:pPr>
                                </w:p>
                                <w:p w14:paraId="058F338C">
                                  <w:pPr>
                                    <w:pStyle w:val="8"/>
                                    <w:rPr>
                                      <w:sz w:val="20"/>
                                    </w:rPr>
                                  </w:pPr>
                                </w:p>
                                <w:p w14:paraId="501E9DDF">
                                  <w:pPr>
                                    <w:pStyle w:val="8"/>
                                    <w:rPr>
                                      <w:sz w:val="20"/>
                                    </w:rPr>
                                  </w:pPr>
                                </w:p>
                                <w:p w14:paraId="4B9C5AD8">
                                  <w:pPr>
                                    <w:pStyle w:val="8"/>
                                    <w:rPr>
                                      <w:sz w:val="20"/>
                                    </w:rPr>
                                  </w:pPr>
                                </w:p>
                                <w:p w14:paraId="2DE45F37">
                                  <w:pPr>
                                    <w:pStyle w:val="8"/>
                                    <w:spacing w:before="166" w:line="213" w:lineRule="auto"/>
                                    <w:ind w:left="472" w:right="42" w:hanging="420"/>
                                    <w:rPr>
                                      <w:sz w:val="21"/>
                                    </w:rPr>
                                  </w:pPr>
                                  <w:r>
                                    <w:rPr>
                                      <w:sz w:val="21"/>
                                    </w:rPr>
                                    <w:t>洪水影响评价审批</w:t>
                                  </w:r>
                                </w:p>
                              </w:tc>
                              <w:tc>
                                <w:tcPr>
                                  <w:tcW w:w="1050" w:type="dxa"/>
                                </w:tcPr>
                                <w:p w14:paraId="446C25C2">
                                  <w:pPr>
                                    <w:pStyle w:val="8"/>
                                    <w:rPr>
                                      <w:rFonts w:ascii="Times New Roman"/>
                                      <w:sz w:val="20"/>
                                    </w:rPr>
                                  </w:pPr>
                                </w:p>
                              </w:tc>
                              <w:tc>
                                <w:tcPr>
                                  <w:tcW w:w="1575" w:type="dxa"/>
                                </w:tcPr>
                                <w:p w14:paraId="6B71AAC6">
                                  <w:pPr>
                                    <w:pStyle w:val="8"/>
                                    <w:rPr>
                                      <w:sz w:val="20"/>
                                    </w:rPr>
                                  </w:pPr>
                                </w:p>
                                <w:p w14:paraId="487D62CE">
                                  <w:pPr>
                                    <w:pStyle w:val="8"/>
                                    <w:rPr>
                                      <w:sz w:val="20"/>
                                    </w:rPr>
                                  </w:pPr>
                                </w:p>
                                <w:p w14:paraId="085F462A">
                                  <w:pPr>
                                    <w:pStyle w:val="8"/>
                                    <w:rPr>
                                      <w:sz w:val="20"/>
                                    </w:rPr>
                                  </w:pPr>
                                </w:p>
                                <w:p w14:paraId="275655B2">
                                  <w:pPr>
                                    <w:pStyle w:val="8"/>
                                    <w:rPr>
                                      <w:sz w:val="20"/>
                                    </w:rPr>
                                  </w:pPr>
                                </w:p>
                                <w:p w14:paraId="422607FF">
                                  <w:pPr>
                                    <w:pStyle w:val="8"/>
                                    <w:rPr>
                                      <w:sz w:val="20"/>
                                    </w:rPr>
                                  </w:pPr>
                                </w:p>
                                <w:p w14:paraId="4BBBF6F6">
                                  <w:pPr>
                                    <w:pStyle w:val="8"/>
                                    <w:spacing w:before="7"/>
                                    <w:rPr>
                                      <w:sz w:val="20"/>
                                    </w:rPr>
                                  </w:pPr>
                                </w:p>
                                <w:p w14:paraId="00CED7F4">
                                  <w:pPr>
                                    <w:pStyle w:val="8"/>
                                    <w:ind w:left="218" w:right="213"/>
                                    <w:jc w:val="center"/>
                                    <w:rPr>
                                      <w:sz w:val="21"/>
                                    </w:rPr>
                                  </w:pPr>
                                  <w:r>
                                    <w:rPr>
                                      <w:sz w:val="21"/>
                                    </w:rPr>
                                    <w:t>市水利局</w:t>
                                  </w:r>
                                </w:p>
                              </w:tc>
                              <w:tc>
                                <w:tcPr>
                                  <w:tcW w:w="735" w:type="dxa"/>
                                </w:tcPr>
                                <w:p w14:paraId="39A1F5AB">
                                  <w:pPr>
                                    <w:pStyle w:val="8"/>
                                    <w:rPr>
                                      <w:sz w:val="20"/>
                                    </w:rPr>
                                  </w:pPr>
                                </w:p>
                                <w:p w14:paraId="2B790407">
                                  <w:pPr>
                                    <w:pStyle w:val="8"/>
                                    <w:rPr>
                                      <w:sz w:val="20"/>
                                    </w:rPr>
                                  </w:pPr>
                                </w:p>
                                <w:p w14:paraId="74080AC9">
                                  <w:pPr>
                                    <w:pStyle w:val="8"/>
                                    <w:rPr>
                                      <w:sz w:val="20"/>
                                    </w:rPr>
                                  </w:pPr>
                                </w:p>
                                <w:p w14:paraId="1ED6ACEF">
                                  <w:pPr>
                                    <w:pStyle w:val="8"/>
                                    <w:rPr>
                                      <w:sz w:val="20"/>
                                    </w:rPr>
                                  </w:pPr>
                                </w:p>
                                <w:p w14:paraId="24450738">
                                  <w:pPr>
                                    <w:pStyle w:val="8"/>
                                    <w:rPr>
                                      <w:sz w:val="20"/>
                                    </w:rPr>
                                  </w:pPr>
                                </w:p>
                                <w:p w14:paraId="042D8AB2">
                                  <w:pPr>
                                    <w:pStyle w:val="8"/>
                                    <w:spacing w:before="7"/>
                                    <w:rPr>
                                      <w:sz w:val="20"/>
                                    </w:rPr>
                                  </w:pPr>
                                </w:p>
                                <w:p w14:paraId="6C9B4D81">
                                  <w:pPr>
                                    <w:pStyle w:val="8"/>
                                    <w:ind w:left="30" w:right="24"/>
                                    <w:jc w:val="center"/>
                                    <w:rPr>
                                      <w:sz w:val="21"/>
                                    </w:rPr>
                                  </w:pPr>
                                  <w:r>
                                    <w:rPr>
                                      <w:sz w:val="21"/>
                                    </w:rPr>
                                    <w:t>州、县</w:t>
                                  </w:r>
                                </w:p>
                              </w:tc>
                              <w:tc>
                                <w:tcPr>
                                  <w:tcW w:w="2625" w:type="dxa"/>
                                </w:tcPr>
                                <w:p w14:paraId="66E925C5">
                                  <w:pPr>
                                    <w:pStyle w:val="8"/>
                                    <w:rPr>
                                      <w:sz w:val="20"/>
                                    </w:rPr>
                                  </w:pPr>
                                </w:p>
                                <w:p w14:paraId="79243D27">
                                  <w:pPr>
                                    <w:pStyle w:val="8"/>
                                    <w:rPr>
                                      <w:sz w:val="20"/>
                                    </w:rPr>
                                  </w:pPr>
                                </w:p>
                                <w:p w14:paraId="4E8DD672">
                                  <w:pPr>
                                    <w:pStyle w:val="8"/>
                                    <w:rPr>
                                      <w:sz w:val="20"/>
                                    </w:rPr>
                                  </w:pPr>
                                </w:p>
                                <w:p w14:paraId="66626573">
                                  <w:pPr>
                                    <w:pStyle w:val="8"/>
                                    <w:rPr>
                                      <w:sz w:val="20"/>
                                    </w:rPr>
                                  </w:pPr>
                                </w:p>
                                <w:p w14:paraId="5DDB11F3">
                                  <w:pPr>
                                    <w:pStyle w:val="8"/>
                                    <w:spacing w:before="3"/>
                                    <w:rPr>
                                      <w:sz w:val="14"/>
                                    </w:rPr>
                                  </w:pPr>
                                </w:p>
                                <w:p w14:paraId="4183FAED">
                                  <w:pPr>
                                    <w:pStyle w:val="8"/>
                                    <w:spacing w:line="213" w:lineRule="auto"/>
                                    <w:ind w:left="14" w:right="3"/>
                                    <w:jc w:val="both"/>
                                    <w:rPr>
                                      <w:sz w:val="21"/>
                                    </w:rPr>
                                  </w:pPr>
                                  <w:r>
                                    <w:rPr>
                                      <w:sz w:val="21"/>
                                    </w:rPr>
                                    <w:t>《水利部关于加强非防洪建设项目洪水影响评价工作的通知》（ 水汛〔2017〕359 号）</w:t>
                                  </w:r>
                                </w:p>
                              </w:tc>
                              <w:tc>
                                <w:tcPr>
                                  <w:tcW w:w="1260" w:type="dxa"/>
                                </w:tcPr>
                                <w:p w14:paraId="12E5E768">
                                  <w:pPr>
                                    <w:pStyle w:val="8"/>
                                    <w:rPr>
                                      <w:sz w:val="20"/>
                                    </w:rPr>
                                  </w:pPr>
                                </w:p>
                                <w:p w14:paraId="39C074E6">
                                  <w:pPr>
                                    <w:pStyle w:val="8"/>
                                    <w:rPr>
                                      <w:sz w:val="20"/>
                                    </w:rPr>
                                  </w:pPr>
                                </w:p>
                                <w:p w14:paraId="5B118F7F">
                                  <w:pPr>
                                    <w:pStyle w:val="8"/>
                                    <w:rPr>
                                      <w:sz w:val="20"/>
                                    </w:rPr>
                                  </w:pPr>
                                </w:p>
                                <w:p w14:paraId="07EC813E">
                                  <w:pPr>
                                    <w:pStyle w:val="8"/>
                                    <w:rPr>
                                      <w:sz w:val="20"/>
                                    </w:rPr>
                                  </w:pPr>
                                </w:p>
                                <w:p w14:paraId="05154327">
                                  <w:pPr>
                                    <w:pStyle w:val="8"/>
                                    <w:spacing w:before="8"/>
                                    <w:rPr>
                                      <w:sz w:val="23"/>
                                    </w:rPr>
                                  </w:pPr>
                                </w:p>
                                <w:p w14:paraId="17DDF964">
                                  <w:pPr>
                                    <w:pStyle w:val="8"/>
                                    <w:spacing w:line="213" w:lineRule="auto"/>
                                    <w:ind w:left="104" w:right="94"/>
                                    <w:jc w:val="center"/>
                                    <w:rPr>
                                      <w:sz w:val="21"/>
                                    </w:rPr>
                                  </w:pPr>
                                  <w:r>
                                    <w:rPr>
                                      <w:sz w:val="21"/>
                                    </w:rPr>
                                    <w:t>具备相应专业能力的机构</w:t>
                                  </w:r>
                                </w:p>
                              </w:tc>
                              <w:tc>
                                <w:tcPr>
                                  <w:tcW w:w="1365" w:type="dxa"/>
                                </w:tcPr>
                                <w:p w14:paraId="3B1ED655">
                                  <w:pPr>
                                    <w:pStyle w:val="8"/>
                                    <w:rPr>
                                      <w:sz w:val="20"/>
                                    </w:rPr>
                                  </w:pPr>
                                </w:p>
                                <w:p w14:paraId="399FA62B">
                                  <w:pPr>
                                    <w:pStyle w:val="8"/>
                                    <w:rPr>
                                      <w:sz w:val="20"/>
                                    </w:rPr>
                                  </w:pPr>
                                </w:p>
                                <w:p w14:paraId="5FAD0689">
                                  <w:pPr>
                                    <w:pStyle w:val="8"/>
                                    <w:rPr>
                                      <w:sz w:val="20"/>
                                    </w:rPr>
                                  </w:pPr>
                                </w:p>
                                <w:p w14:paraId="0F088F16">
                                  <w:pPr>
                                    <w:pStyle w:val="8"/>
                                    <w:rPr>
                                      <w:sz w:val="20"/>
                                    </w:rPr>
                                  </w:pPr>
                                </w:p>
                                <w:p w14:paraId="48B1CF41">
                                  <w:pPr>
                                    <w:pStyle w:val="8"/>
                                    <w:spacing w:before="8"/>
                                    <w:rPr>
                                      <w:sz w:val="23"/>
                                    </w:rPr>
                                  </w:pPr>
                                </w:p>
                                <w:p w14:paraId="4AB2F45A">
                                  <w:pPr>
                                    <w:pStyle w:val="8"/>
                                    <w:spacing w:line="213" w:lineRule="auto"/>
                                    <w:ind w:left="51" w:right="43"/>
                                    <w:jc w:val="center"/>
                                    <w:rPr>
                                      <w:sz w:val="21"/>
                                    </w:rPr>
                                  </w:pPr>
                                  <w:r>
                                    <w:rPr>
                                      <w:sz w:val="21"/>
                                    </w:rPr>
                                    <w:t>洪水影响评价报告技术评审意见</w:t>
                                  </w:r>
                                </w:p>
                              </w:tc>
                              <w:tc>
                                <w:tcPr>
                                  <w:tcW w:w="3465" w:type="dxa"/>
                                </w:tcPr>
                                <w:p w14:paraId="21EF334A">
                                  <w:pPr>
                                    <w:pStyle w:val="8"/>
                                    <w:spacing w:before="4"/>
                                    <w:rPr>
                                      <w:sz w:val="19"/>
                                    </w:rPr>
                                  </w:pPr>
                                </w:p>
                                <w:p w14:paraId="2377D881">
                                  <w:pPr>
                                    <w:pStyle w:val="8"/>
                                    <w:spacing w:line="213"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9"/>
                                      <w:sz w:val="21"/>
                                    </w:rPr>
                                    <w:t>政发 〔</w:t>
                                  </w:r>
                                  <w:r>
                                    <w:rPr>
                                      <w:sz w:val="21"/>
                                    </w:rPr>
                                    <w:t>2020</w:t>
                                  </w:r>
                                  <w:r>
                                    <w:rPr>
                                      <w:spacing w:val="-27"/>
                                      <w:sz w:val="21"/>
                                    </w:rPr>
                                    <w:t>〕</w:t>
                                  </w:r>
                                  <w:r>
                                    <w:rPr>
                                      <w:sz w:val="21"/>
                                    </w:rPr>
                                    <w:t>34</w:t>
                                  </w:r>
                                  <w:r>
                                    <w:rPr>
                                      <w:spacing w:val="-28"/>
                                      <w:sz w:val="21"/>
                                    </w:rPr>
                                    <w:t xml:space="preserve"> 号</w:t>
                                  </w:r>
                                  <w:r>
                                    <w:rPr>
                                      <w:spacing w:val="-25"/>
                                      <w:sz w:val="21"/>
                                    </w:rPr>
                                    <w:t>）</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bl>
                          <w:p w14:paraId="7A7E5FD9">
                            <w:pPr>
                              <w:pStyle w:val="3"/>
                            </w:pPr>
                          </w:p>
                        </w:txbxContent>
                      </wps:txbx>
                      <wps:bodyPr lIns="0" tIns="0" rIns="0" bIns="0" upright="1"/>
                    </wps:wsp>
                  </a:graphicData>
                </a:graphic>
              </wp:anchor>
            </w:drawing>
          </mc:Choice>
          <mc:Fallback>
            <w:pict>
              <v:shape id="文本框 10" o:spid="_x0000_s1026" o:spt="202" type="#_x0000_t202" style="position:absolute;left:0pt;margin-left:35.45pt;margin-top:-146.2pt;height:426.7pt;width:767.25pt;mso-position-horizontal-relative:page;z-index:251673600;mso-width-relative:page;mso-height-relative:page;" filled="f" stroked="f" coordsize="21600,21600" o:gfxdata="UEsDBAoAAAAAAIdO4kAAAAAAAAAAAAAAAAAEAAAAZHJzL1BLAwQUAAAACACHTuJA/lSoLtoAAAAM&#10;AQAADwAAAGRycy9kb3ducmV2LnhtbE2Py07DMBBF90j8gzVI7Fo7EQ0kZFIhBCukijQsWDqxm1iN&#10;xyF2H/w97qrsZjRHd84t12c7sqOevXGEkCwFME2dU4Z6hK/mffEEzAdJSo6ONMKv9rCubm9KWSh3&#10;oloft6FnMYR8IRGGEKaCc98N2kq/dJOmeNu52coQ17nnapanGG5HngqRcSsNxQ+DnPTroLv99mAR&#10;Xr6pfjM/m/az3tWmaXJBH9ke8f4uEc/Agj6HKwwX/agOVXRq3YGUZyPCo8gjibBI8/QB2IXIxCpO&#10;LcIqSwTwquT/S1R/UEsDBBQAAAAIAIdO4kAEZ9cGvQEAAHQDAAAOAAAAZHJzL2Uyb0RvYy54bWyt&#10;U0tu2zAQ3RfoHQjua8qB09SC5QCFkSBA0RZIcgCaIi0CJIcgaUu+QHuDrrrpvufyOTqkf/lssuiG&#10;Gs2M3rz3hppdD9aQjQxRg2voeFRRIp2AVrtVQx8fbj58oiQm7lpuwMmGbmWk1/P372a9r+UFdGBa&#10;GQiCuFj3vqFdSr5mLIpOWh5H4KXDooJgecLXsGJt4D2iW8Muquoj6yG0PoCQMWJ2sS/SA2J4CyAo&#10;pYVcgFhb6dIeNUjDE0qKnfaRzgtbpaRI35SKMhHTUFSayolDMF7mk81nvF4F7jstDhT4Wyi80GS5&#10;djj0BLXgiZN10K+grBYBIqg0EmDZXkhxBFWMqxfe3Hfcy6IFrY7+ZHr8f7Di6+Z7ILpt6JQSxy0u&#10;fPfr5+73392fH2Rc/Ol9rLHt3mNjGj7DgLcm+5bzEZNZ9qCCzU8URLCO7m5P7sohEYHJ6dVkUl1d&#10;UiKwdjkZT6tpwWfnz32I6VaCJTloaMD1FVf55ktMOBJbjy15moMbbUxZoXHPEtiYM+zMMUdpWA4H&#10;4ktot6jH3Dk0M1+MYxCOwfIYrH3Qqw7pFNUFEpdRyBwuTt720/cy+PyzzP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SoLtoAAAAMAQAADwAAAAAAAAABACAAAAAiAAAAZHJzL2Rvd25yZXYueG1s&#10;UEsBAhQAFAAAAAgAh07iQARn1wa9AQAAdAMAAA4AAAAAAAAAAQAgAAAAKQ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41DE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70B23CD1">
                            <w:pPr>
                              <w:pStyle w:val="8"/>
                              <w:rPr>
                                <w:sz w:val="20"/>
                              </w:rPr>
                            </w:pPr>
                          </w:p>
                          <w:p w14:paraId="40BF18B7">
                            <w:pPr>
                              <w:pStyle w:val="8"/>
                              <w:spacing w:before="6"/>
                              <w:rPr>
                                <w:sz w:val="14"/>
                              </w:rPr>
                            </w:pPr>
                          </w:p>
                          <w:p w14:paraId="231430E4">
                            <w:pPr>
                              <w:pStyle w:val="8"/>
                              <w:ind w:left="156"/>
                              <w:rPr>
                                <w:b/>
                                <w:sz w:val="21"/>
                              </w:rPr>
                            </w:pPr>
                            <w:r>
                              <w:rPr>
                                <w:b/>
                                <w:sz w:val="21"/>
                              </w:rPr>
                              <w:t>序号</w:t>
                            </w:r>
                          </w:p>
                        </w:tc>
                        <w:tc>
                          <w:tcPr>
                            <w:tcW w:w="1155" w:type="dxa"/>
                            <w:vMerge w:val="restart"/>
                          </w:tcPr>
                          <w:p w14:paraId="0982FFE7">
                            <w:pPr>
                              <w:pStyle w:val="8"/>
                              <w:spacing w:before="7"/>
                              <w:rPr>
                                <w:sz w:val="17"/>
                              </w:rPr>
                            </w:pPr>
                          </w:p>
                          <w:p w14:paraId="1A6D4771">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00DD6992">
                            <w:pPr>
                              <w:pStyle w:val="8"/>
                              <w:spacing w:before="60"/>
                              <w:ind w:left="1521"/>
                              <w:rPr>
                                <w:b/>
                                <w:sz w:val="21"/>
                              </w:rPr>
                            </w:pPr>
                            <w:r>
                              <w:rPr>
                                <w:b/>
                                <w:sz w:val="21"/>
                              </w:rPr>
                              <w:t>涉及行政许可事项</w:t>
                            </w:r>
                          </w:p>
                        </w:tc>
                        <w:tc>
                          <w:tcPr>
                            <w:tcW w:w="2625" w:type="dxa"/>
                            <w:vMerge w:val="restart"/>
                          </w:tcPr>
                          <w:p w14:paraId="668D0862">
                            <w:pPr>
                              <w:pStyle w:val="8"/>
                              <w:spacing w:before="12"/>
                              <w:rPr>
                                <w:sz w:val="26"/>
                              </w:rPr>
                            </w:pPr>
                          </w:p>
                          <w:p w14:paraId="2318155F">
                            <w:pPr>
                              <w:pStyle w:val="8"/>
                              <w:spacing w:line="213" w:lineRule="auto"/>
                              <w:ind w:left="890" w:right="774" w:hanging="104"/>
                              <w:rPr>
                                <w:b/>
                                <w:sz w:val="21"/>
                              </w:rPr>
                            </w:pPr>
                            <w:r>
                              <w:rPr>
                                <w:b/>
                                <w:sz w:val="21"/>
                              </w:rPr>
                              <w:t>技术性服务设定依据</w:t>
                            </w:r>
                          </w:p>
                        </w:tc>
                        <w:tc>
                          <w:tcPr>
                            <w:tcW w:w="1260" w:type="dxa"/>
                            <w:vMerge w:val="restart"/>
                          </w:tcPr>
                          <w:p w14:paraId="50E36F2A">
                            <w:pPr>
                              <w:pStyle w:val="8"/>
                              <w:spacing w:before="12"/>
                              <w:rPr>
                                <w:sz w:val="26"/>
                              </w:rPr>
                            </w:pPr>
                          </w:p>
                          <w:p w14:paraId="12CAFBB9">
                            <w:pPr>
                              <w:pStyle w:val="8"/>
                              <w:spacing w:line="213" w:lineRule="auto"/>
                              <w:ind w:left="209" w:right="195" w:firstLine="208"/>
                              <w:rPr>
                                <w:b/>
                                <w:sz w:val="21"/>
                              </w:rPr>
                            </w:pPr>
                            <w:r>
                              <w:rPr>
                                <w:b/>
                                <w:sz w:val="21"/>
                              </w:rPr>
                              <w:t>中 介 服务机构</w:t>
                            </w:r>
                          </w:p>
                        </w:tc>
                        <w:tc>
                          <w:tcPr>
                            <w:tcW w:w="1365" w:type="dxa"/>
                            <w:vMerge w:val="restart"/>
                          </w:tcPr>
                          <w:p w14:paraId="06E599CC">
                            <w:pPr>
                              <w:pStyle w:val="8"/>
                              <w:spacing w:before="7"/>
                              <w:rPr>
                                <w:sz w:val="17"/>
                              </w:rPr>
                            </w:pPr>
                          </w:p>
                          <w:p w14:paraId="694C7DEE">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06EC464C">
                            <w:pPr>
                              <w:pStyle w:val="8"/>
                              <w:rPr>
                                <w:sz w:val="20"/>
                              </w:rPr>
                            </w:pPr>
                          </w:p>
                          <w:p w14:paraId="3F672164">
                            <w:pPr>
                              <w:pStyle w:val="8"/>
                              <w:spacing w:before="6"/>
                              <w:rPr>
                                <w:sz w:val="14"/>
                              </w:rPr>
                            </w:pPr>
                          </w:p>
                          <w:p w14:paraId="1A08D5CF">
                            <w:pPr>
                              <w:pStyle w:val="8"/>
                              <w:tabs>
                                <w:tab w:val="left" w:pos="429"/>
                              </w:tabs>
                              <w:ind w:left="9"/>
                              <w:jc w:val="center"/>
                              <w:rPr>
                                <w:b/>
                                <w:sz w:val="21"/>
                              </w:rPr>
                            </w:pPr>
                            <w:r>
                              <w:rPr>
                                <w:b/>
                                <w:sz w:val="21"/>
                              </w:rPr>
                              <w:t>备</w:t>
                            </w:r>
                            <w:r>
                              <w:rPr>
                                <w:b/>
                                <w:sz w:val="21"/>
                              </w:rPr>
                              <w:tab/>
                            </w:r>
                            <w:r>
                              <w:rPr>
                                <w:b/>
                                <w:sz w:val="21"/>
                              </w:rPr>
                              <w:t>注</w:t>
                            </w:r>
                          </w:p>
                        </w:tc>
                      </w:tr>
                      <w:tr w14:paraId="3E747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7E7149C1">
                            <w:pPr>
                              <w:rPr>
                                <w:sz w:val="2"/>
                                <w:szCs w:val="2"/>
                              </w:rPr>
                            </w:pPr>
                          </w:p>
                        </w:tc>
                        <w:tc>
                          <w:tcPr>
                            <w:tcW w:w="1155" w:type="dxa"/>
                            <w:vMerge w:val="continue"/>
                            <w:tcBorders>
                              <w:top w:val="nil"/>
                            </w:tcBorders>
                          </w:tcPr>
                          <w:p w14:paraId="5D009984">
                            <w:pPr>
                              <w:rPr>
                                <w:sz w:val="2"/>
                                <w:szCs w:val="2"/>
                              </w:rPr>
                            </w:pPr>
                          </w:p>
                        </w:tc>
                        <w:tc>
                          <w:tcPr>
                            <w:tcW w:w="1365" w:type="dxa"/>
                          </w:tcPr>
                          <w:p w14:paraId="0251F80A">
                            <w:pPr>
                              <w:pStyle w:val="8"/>
                              <w:spacing w:before="10"/>
                              <w:rPr>
                                <w:sz w:val="18"/>
                              </w:rPr>
                            </w:pPr>
                          </w:p>
                          <w:p w14:paraId="199A6606">
                            <w:pPr>
                              <w:pStyle w:val="8"/>
                              <w:spacing w:before="1"/>
                              <w:ind w:left="261"/>
                              <w:rPr>
                                <w:b/>
                                <w:sz w:val="21"/>
                              </w:rPr>
                            </w:pPr>
                            <w:r>
                              <w:rPr>
                                <w:b/>
                                <w:sz w:val="21"/>
                              </w:rPr>
                              <w:t>主项名称</w:t>
                            </w:r>
                          </w:p>
                        </w:tc>
                        <w:tc>
                          <w:tcPr>
                            <w:tcW w:w="1050" w:type="dxa"/>
                          </w:tcPr>
                          <w:p w14:paraId="72B6F55E">
                            <w:pPr>
                              <w:pStyle w:val="8"/>
                              <w:spacing w:before="144" w:line="213" w:lineRule="auto"/>
                              <w:ind w:left="314" w:right="303"/>
                              <w:rPr>
                                <w:b/>
                                <w:sz w:val="21"/>
                              </w:rPr>
                            </w:pPr>
                            <w:r>
                              <w:rPr>
                                <w:b/>
                                <w:sz w:val="21"/>
                              </w:rPr>
                              <w:t>子项名称</w:t>
                            </w:r>
                          </w:p>
                        </w:tc>
                        <w:tc>
                          <w:tcPr>
                            <w:tcW w:w="1575" w:type="dxa"/>
                          </w:tcPr>
                          <w:p w14:paraId="5550C13B">
                            <w:pPr>
                              <w:pStyle w:val="8"/>
                              <w:spacing w:before="24" w:line="213" w:lineRule="auto"/>
                              <w:ind w:left="366" w:right="248" w:hanging="106"/>
                              <w:rPr>
                                <w:b/>
                                <w:sz w:val="21"/>
                              </w:rPr>
                            </w:pPr>
                            <w:r>
                              <w:rPr>
                                <w:b/>
                                <w:sz w:val="21"/>
                              </w:rPr>
                              <w:t>州级、市级审批指导</w:t>
                            </w:r>
                          </w:p>
                          <w:p w14:paraId="539FF628">
                            <w:pPr>
                              <w:pStyle w:val="8"/>
                              <w:spacing w:line="230" w:lineRule="exact"/>
                              <w:ind w:left="157"/>
                              <w:rPr>
                                <w:b/>
                                <w:sz w:val="21"/>
                              </w:rPr>
                            </w:pPr>
                            <w:r>
                              <w:rPr>
                                <w:b/>
                                <w:sz w:val="21"/>
                              </w:rPr>
                              <w:t>（实施）部门</w:t>
                            </w:r>
                          </w:p>
                        </w:tc>
                        <w:tc>
                          <w:tcPr>
                            <w:tcW w:w="735" w:type="dxa"/>
                          </w:tcPr>
                          <w:p w14:paraId="35059512">
                            <w:pPr>
                              <w:pStyle w:val="8"/>
                              <w:spacing w:before="144" w:line="213" w:lineRule="auto"/>
                              <w:ind w:left="156" w:right="145"/>
                              <w:rPr>
                                <w:b/>
                                <w:sz w:val="21"/>
                              </w:rPr>
                            </w:pPr>
                            <w:r>
                              <w:rPr>
                                <w:b/>
                                <w:sz w:val="21"/>
                              </w:rPr>
                              <w:t>行使层级</w:t>
                            </w:r>
                          </w:p>
                        </w:tc>
                        <w:tc>
                          <w:tcPr>
                            <w:tcW w:w="2625" w:type="dxa"/>
                            <w:vMerge w:val="continue"/>
                            <w:tcBorders>
                              <w:top w:val="nil"/>
                            </w:tcBorders>
                          </w:tcPr>
                          <w:p w14:paraId="02EA9577">
                            <w:pPr>
                              <w:rPr>
                                <w:sz w:val="2"/>
                                <w:szCs w:val="2"/>
                              </w:rPr>
                            </w:pPr>
                          </w:p>
                        </w:tc>
                        <w:tc>
                          <w:tcPr>
                            <w:tcW w:w="1260" w:type="dxa"/>
                            <w:vMerge w:val="continue"/>
                            <w:tcBorders>
                              <w:top w:val="nil"/>
                            </w:tcBorders>
                          </w:tcPr>
                          <w:p w14:paraId="19C3A9A6">
                            <w:pPr>
                              <w:rPr>
                                <w:sz w:val="2"/>
                                <w:szCs w:val="2"/>
                              </w:rPr>
                            </w:pPr>
                          </w:p>
                        </w:tc>
                        <w:tc>
                          <w:tcPr>
                            <w:tcW w:w="1365" w:type="dxa"/>
                            <w:vMerge w:val="continue"/>
                            <w:tcBorders>
                              <w:top w:val="nil"/>
                            </w:tcBorders>
                          </w:tcPr>
                          <w:p w14:paraId="74F02077">
                            <w:pPr>
                              <w:rPr>
                                <w:sz w:val="2"/>
                                <w:szCs w:val="2"/>
                              </w:rPr>
                            </w:pPr>
                          </w:p>
                        </w:tc>
                        <w:tc>
                          <w:tcPr>
                            <w:tcW w:w="3465" w:type="dxa"/>
                            <w:vMerge w:val="continue"/>
                            <w:tcBorders>
                              <w:top w:val="nil"/>
                            </w:tcBorders>
                          </w:tcPr>
                          <w:p w14:paraId="3699C02D">
                            <w:pPr>
                              <w:rPr>
                                <w:sz w:val="2"/>
                                <w:szCs w:val="2"/>
                              </w:rPr>
                            </w:pPr>
                          </w:p>
                        </w:tc>
                      </w:tr>
                      <w:tr w14:paraId="31B5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735" w:type="dxa"/>
                          </w:tcPr>
                          <w:p w14:paraId="348C69FB">
                            <w:pPr>
                              <w:pStyle w:val="8"/>
                              <w:rPr>
                                <w:sz w:val="20"/>
                              </w:rPr>
                            </w:pPr>
                          </w:p>
                          <w:p w14:paraId="12799E89">
                            <w:pPr>
                              <w:pStyle w:val="8"/>
                              <w:spacing w:before="5"/>
                              <w:rPr>
                                <w:sz w:val="15"/>
                              </w:rPr>
                            </w:pPr>
                          </w:p>
                          <w:p w14:paraId="0BB9E7DC">
                            <w:pPr>
                              <w:pStyle w:val="8"/>
                              <w:spacing w:before="1"/>
                              <w:ind w:left="51" w:right="41"/>
                              <w:jc w:val="center"/>
                              <w:rPr>
                                <w:sz w:val="21"/>
                              </w:rPr>
                            </w:pPr>
                            <w:r>
                              <w:rPr>
                                <w:sz w:val="21"/>
                              </w:rPr>
                              <w:t>17</w:t>
                            </w:r>
                          </w:p>
                        </w:tc>
                        <w:tc>
                          <w:tcPr>
                            <w:tcW w:w="1155" w:type="dxa"/>
                          </w:tcPr>
                          <w:p w14:paraId="4ABBA7EF">
                            <w:pPr>
                              <w:pStyle w:val="8"/>
                              <w:spacing w:before="6"/>
                              <w:rPr>
                                <w:sz w:val="18"/>
                              </w:rPr>
                            </w:pPr>
                          </w:p>
                          <w:p w14:paraId="42AA70F9">
                            <w:pPr>
                              <w:pStyle w:val="8"/>
                              <w:spacing w:before="1" w:line="213" w:lineRule="auto"/>
                              <w:ind w:left="50" w:right="43"/>
                              <w:jc w:val="both"/>
                              <w:rPr>
                                <w:sz w:val="21"/>
                              </w:rPr>
                            </w:pPr>
                            <w:r>
                              <w:rPr>
                                <w:sz w:val="21"/>
                              </w:rPr>
                              <w:t>公路桥梁结构荷载验算报告编制</w:t>
                            </w:r>
                          </w:p>
                        </w:tc>
                        <w:tc>
                          <w:tcPr>
                            <w:tcW w:w="1365" w:type="dxa"/>
                          </w:tcPr>
                          <w:p w14:paraId="7E786B82">
                            <w:pPr>
                              <w:pStyle w:val="8"/>
                              <w:spacing w:before="11"/>
                              <w:rPr>
                                <w:sz w:val="27"/>
                              </w:rPr>
                            </w:pPr>
                          </w:p>
                          <w:p w14:paraId="5BF46DE0">
                            <w:pPr>
                              <w:pStyle w:val="8"/>
                              <w:spacing w:line="213" w:lineRule="auto"/>
                              <w:ind w:left="472" w:right="42" w:hanging="420"/>
                              <w:rPr>
                                <w:sz w:val="21"/>
                              </w:rPr>
                            </w:pPr>
                            <w:r>
                              <w:rPr>
                                <w:sz w:val="21"/>
                              </w:rPr>
                              <w:t>公路超限运输许可</w:t>
                            </w:r>
                          </w:p>
                        </w:tc>
                        <w:tc>
                          <w:tcPr>
                            <w:tcW w:w="1050" w:type="dxa"/>
                          </w:tcPr>
                          <w:p w14:paraId="4B662CE4">
                            <w:pPr>
                              <w:pStyle w:val="8"/>
                              <w:rPr>
                                <w:rFonts w:ascii="Times New Roman"/>
                                <w:sz w:val="20"/>
                              </w:rPr>
                            </w:pPr>
                          </w:p>
                        </w:tc>
                        <w:tc>
                          <w:tcPr>
                            <w:tcW w:w="1575" w:type="dxa"/>
                          </w:tcPr>
                          <w:p w14:paraId="79BFD3C7">
                            <w:pPr>
                              <w:pStyle w:val="8"/>
                              <w:rPr>
                                <w:sz w:val="20"/>
                              </w:rPr>
                            </w:pPr>
                          </w:p>
                          <w:p w14:paraId="0A9C562D">
                            <w:pPr>
                              <w:pStyle w:val="8"/>
                              <w:spacing w:before="5"/>
                              <w:rPr>
                                <w:sz w:val="15"/>
                              </w:rPr>
                            </w:pPr>
                          </w:p>
                          <w:p w14:paraId="74490A8F">
                            <w:pPr>
                              <w:pStyle w:val="8"/>
                              <w:spacing w:before="1"/>
                              <w:ind w:left="30" w:right="23"/>
                              <w:jc w:val="center"/>
                              <w:rPr>
                                <w:sz w:val="21"/>
                              </w:rPr>
                            </w:pPr>
                            <w:r>
                              <w:rPr>
                                <w:sz w:val="21"/>
                              </w:rPr>
                              <w:t>市交通运输局</w:t>
                            </w:r>
                          </w:p>
                        </w:tc>
                        <w:tc>
                          <w:tcPr>
                            <w:tcW w:w="735" w:type="dxa"/>
                          </w:tcPr>
                          <w:p w14:paraId="6C8064D1">
                            <w:pPr>
                              <w:pStyle w:val="8"/>
                              <w:rPr>
                                <w:sz w:val="20"/>
                              </w:rPr>
                            </w:pPr>
                          </w:p>
                          <w:p w14:paraId="0B91B5E3">
                            <w:pPr>
                              <w:pStyle w:val="8"/>
                              <w:spacing w:before="5"/>
                              <w:rPr>
                                <w:sz w:val="15"/>
                              </w:rPr>
                            </w:pPr>
                          </w:p>
                          <w:p w14:paraId="6B32CF6C">
                            <w:pPr>
                              <w:pStyle w:val="8"/>
                              <w:spacing w:before="1"/>
                              <w:ind w:left="30" w:right="24"/>
                              <w:jc w:val="center"/>
                              <w:rPr>
                                <w:sz w:val="21"/>
                              </w:rPr>
                            </w:pPr>
                            <w:r>
                              <w:rPr>
                                <w:sz w:val="21"/>
                              </w:rPr>
                              <w:t>州、县</w:t>
                            </w:r>
                          </w:p>
                        </w:tc>
                        <w:tc>
                          <w:tcPr>
                            <w:tcW w:w="2625" w:type="dxa"/>
                          </w:tcPr>
                          <w:p w14:paraId="242E910A">
                            <w:pPr>
                              <w:pStyle w:val="8"/>
                              <w:spacing w:before="154" w:line="234" w:lineRule="exact"/>
                              <w:ind w:left="14"/>
                              <w:rPr>
                                <w:sz w:val="21"/>
                              </w:rPr>
                            </w:pPr>
                            <w:r>
                              <w:rPr>
                                <w:sz w:val="21"/>
                              </w:rPr>
                              <w:t>《中华人民共和国公路法》</w:t>
                            </w:r>
                          </w:p>
                          <w:p w14:paraId="35F86D4B">
                            <w:pPr>
                              <w:pStyle w:val="8"/>
                              <w:spacing w:before="18" w:line="180" w:lineRule="auto"/>
                              <w:ind w:left="14" w:right="4"/>
                              <w:rPr>
                                <w:sz w:val="21"/>
                              </w:rPr>
                            </w:pPr>
                            <w:r>
                              <w:rPr>
                                <w:spacing w:val="5"/>
                                <w:sz w:val="21"/>
                              </w:rPr>
                              <w:t>《超限运输车辆行驶公路管</w:t>
                            </w:r>
                            <w:r>
                              <w:rPr>
                                <w:sz w:val="21"/>
                              </w:rPr>
                              <w:t>理规定</w:t>
                            </w:r>
                            <w:r>
                              <w:rPr>
                                <w:spacing w:val="-185"/>
                                <w:sz w:val="21"/>
                              </w:rPr>
                              <w:t>》</w:t>
                            </w:r>
                            <w:r>
                              <w:rPr>
                                <w:sz w:val="21"/>
                              </w:rPr>
                              <w:t>（</w:t>
                            </w:r>
                            <w:r>
                              <w:rPr>
                                <w:spacing w:val="-9"/>
                                <w:sz w:val="21"/>
                              </w:rPr>
                              <w:t xml:space="preserve">交通运输部令 </w:t>
                            </w:r>
                            <w:r>
                              <w:rPr>
                                <w:spacing w:val="-3"/>
                                <w:sz w:val="21"/>
                              </w:rPr>
                              <w:t>2016</w:t>
                            </w:r>
                          </w:p>
                          <w:p w14:paraId="3460FA6E">
                            <w:pPr>
                              <w:pStyle w:val="8"/>
                              <w:spacing w:line="214" w:lineRule="exact"/>
                              <w:ind w:left="14"/>
                              <w:rPr>
                                <w:sz w:val="21"/>
                              </w:rPr>
                            </w:pPr>
                            <w:r>
                              <w:rPr>
                                <w:sz w:val="21"/>
                              </w:rPr>
                              <w:t>年第 62 号）</w:t>
                            </w:r>
                          </w:p>
                        </w:tc>
                        <w:tc>
                          <w:tcPr>
                            <w:tcW w:w="1260" w:type="dxa"/>
                          </w:tcPr>
                          <w:p w14:paraId="7FF322AA">
                            <w:pPr>
                              <w:pStyle w:val="8"/>
                              <w:spacing w:before="6"/>
                              <w:rPr>
                                <w:sz w:val="18"/>
                              </w:rPr>
                            </w:pPr>
                          </w:p>
                          <w:p w14:paraId="5EE75074">
                            <w:pPr>
                              <w:pStyle w:val="8"/>
                              <w:spacing w:before="1" w:line="213" w:lineRule="auto"/>
                              <w:ind w:left="104" w:right="94"/>
                              <w:jc w:val="center"/>
                              <w:rPr>
                                <w:sz w:val="21"/>
                              </w:rPr>
                            </w:pPr>
                            <w:r>
                              <w:rPr>
                                <w:sz w:val="21"/>
                              </w:rPr>
                              <w:t>具备相应专业能力的机构</w:t>
                            </w:r>
                          </w:p>
                        </w:tc>
                        <w:tc>
                          <w:tcPr>
                            <w:tcW w:w="1365" w:type="dxa"/>
                          </w:tcPr>
                          <w:p w14:paraId="7B0864BE">
                            <w:pPr>
                              <w:pStyle w:val="8"/>
                              <w:spacing w:before="11"/>
                              <w:rPr>
                                <w:sz w:val="27"/>
                              </w:rPr>
                            </w:pPr>
                          </w:p>
                          <w:p w14:paraId="78EC708D">
                            <w:pPr>
                              <w:pStyle w:val="8"/>
                              <w:spacing w:line="213" w:lineRule="auto"/>
                              <w:ind w:left="51" w:right="43"/>
                              <w:rPr>
                                <w:sz w:val="21"/>
                              </w:rPr>
                            </w:pPr>
                            <w:r>
                              <w:rPr>
                                <w:sz w:val="21"/>
                              </w:rPr>
                              <w:t>公路桥梁结构荷载验算报告</w:t>
                            </w:r>
                          </w:p>
                        </w:tc>
                        <w:tc>
                          <w:tcPr>
                            <w:tcW w:w="3465" w:type="dxa"/>
                          </w:tcPr>
                          <w:p w14:paraId="6C6AD04B">
                            <w:pPr>
                              <w:pStyle w:val="8"/>
                              <w:spacing w:before="2"/>
                              <w:rPr>
                                <w:sz w:val="24"/>
                              </w:rPr>
                            </w:pPr>
                          </w:p>
                          <w:p w14:paraId="35DBBAA3">
                            <w:pPr>
                              <w:pStyle w:val="8"/>
                              <w:spacing w:line="177" w:lineRule="auto"/>
                              <w:ind w:left="13" w:right="4"/>
                              <w:jc w:val="both"/>
                              <w:rPr>
                                <w:sz w:val="21"/>
                              </w:rPr>
                            </w:pPr>
                            <w:r>
                              <w:rPr>
                                <w:w w:val="95"/>
                                <w:sz w:val="21"/>
                              </w:rPr>
                              <w:t>由审批部门通过竞争性方式选择中介服务机构编制验算报告，并自行承担</w:t>
                            </w:r>
                            <w:r>
                              <w:rPr>
                                <w:sz w:val="21"/>
                              </w:rPr>
                              <w:t>服务费用，不得转嫁给申请人承担。</w:t>
                            </w:r>
                          </w:p>
                        </w:tc>
                      </w:tr>
                      <w:tr w14:paraId="7F02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735" w:type="dxa"/>
                          </w:tcPr>
                          <w:p w14:paraId="25D9EAF3">
                            <w:pPr>
                              <w:pStyle w:val="8"/>
                              <w:rPr>
                                <w:sz w:val="20"/>
                              </w:rPr>
                            </w:pPr>
                          </w:p>
                          <w:p w14:paraId="15593D5B">
                            <w:pPr>
                              <w:pStyle w:val="8"/>
                              <w:rPr>
                                <w:sz w:val="20"/>
                              </w:rPr>
                            </w:pPr>
                          </w:p>
                          <w:p w14:paraId="6DD5976D">
                            <w:pPr>
                              <w:pStyle w:val="8"/>
                              <w:rPr>
                                <w:sz w:val="20"/>
                              </w:rPr>
                            </w:pPr>
                          </w:p>
                          <w:p w14:paraId="23010CA7">
                            <w:pPr>
                              <w:pStyle w:val="8"/>
                              <w:rPr>
                                <w:sz w:val="20"/>
                              </w:rPr>
                            </w:pPr>
                          </w:p>
                          <w:p w14:paraId="5F0F66FC">
                            <w:pPr>
                              <w:pStyle w:val="8"/>
                              <w:spacing w:before="6"/>
                              <w:rPr>
                                <w:sz w:val="18"/>
                              </w:rPr>
                            </w:pPr>
                          </w:p>
                          <w:p w14:paraId="258C4295">
                            <w:pPr>
                              <w:pStyle w:val="8"/>
                              <w:ind w:left="51" w:right="41"/>
                              <w:jc w:val="center"/>
                              <w:rPr>
                                <w:sz w:val="21"/>
                              </w:rPr>
                            </w:pPr>
                            <w:r>
                              <w:rPr>
                                <w:sz w:val="21"/>
                              </w:rPr>
                              <w:t>18</w:t>
                            </w:r>
                          </w:p>
                        </w:tc>
                        <w:tc>
                          <w:tcPr>
                            <w:tcW w:w="1155" w:type="dxa"/>
                          </w:tcPr>
                          <w:p w14:paraId="61AADED7">
                            <w:pPr>
                              <w:pStyle w:val="8"/>
                              <w:rPr>
                                <w:sz w:val="20"/>
                              </w:rPr>
                            </w:pPr>
                          </w:p>
                          <w:p w14:paraId="391E6ABA">
                            <w:pPr>
                              <w:pStyle w:val="8"/>
                              <w:rPr>
                                <w:sz w:val="20"/>
                              </w:rPr>
                            </w:pPr>
                          </w:p>
                          <w:p w14:paraId="6A1BF110">
                            <w:pPr>
                              <w:pStyle w:val="8"/>
                              <w:rPr>
                                <w:sz w:val="20"/>
                              </w:rPr>
                            </w:pPr>
                          </w:p>
                          <w:p w14:paraId="71E7F198">
                            <w:pPr>
                              <w:pStyle w:val="8"/>
                              <w:spacing w:before="156" w:line="213" w:lineRule="auto"/>
                              <w:ind w:left="50" w:right="43"/>
                              <w:jc w:val="center"/>
                              <w:rPr>
                                <w:sz w:val="21"/>
                              </w:rPr>
                            </w:pPr>
                            <w:r>
                              <w:rPr>
                                <w:sz w:val="21"/>
                              </w:rPr>
                              <w:t>生产建设项目水土保持方案技术评审</w:t>
                            </w:r>
                          </w:p>
                        </w:tc>
                        <w:tc>
                          <w:tcPr>
                            <w:tcW w:w="1365" w:type="dxa"/>
                          </w:tcPr>
                          <w:p w14:paraId="40166CA2">
                            <w:pPr>
                              <w:pStyle w:val="8"/>
                              <w:rPr>
                                <w:sz w:val="20"/>
                              </w:rPr>
                            </w:pPr>
                          </w:p>
                          <w:p w14:paraId="3161A499">
                            <w:pPr>
                              <w:pStyle w:val="8"/>
                              <w:rPr>
                                <w:sz w:val="20"/>
                              </w:rPr>
                            </w:pPr>
                          </w:p>
                          <w:p w14:paraId="5BBC9968">
                            <w:pPr>
                              <w:pStyle w:val="8"/>
                              <w:rPr>
                                <w:sz w:val="20"/>
                              </w:rPr>
                            </w:pPr>
                          </w:p>
                          <w:p w14:paraId="7A54EE42">
                            <w:pPr>
                              <w:pStyle w:val="8"/>
                              <w:spacing w:before="7"/>
                              <w:rPr>
                                <w:sz w:val="21"/>
                              </w:rPr>
                            </w:pPr>
                          </w:p>
                          <w:p w14:paraId="72EBA2F3">
                            <w:pPr>
                              <w:pStyle w:val="8"/>
                              <w:spacing w:line="213" w:lineRule="auto"/>
                              <w:ind w:left="52" w:right="42"/>
                              <w:jc w:val="center"/>
                              <w:rPr>
                                <w:sz w:val="21"/>
                              </w:rPr>
                            </w:pPr>
                            <w:r>
                              <w:rPr>
                                <w:sz w:val="21"/>
                              </w:rPr>
                              <w:t>生产建设项目水土保持方案审批</w:t>
                            </w:r>
                          </w:p>
                        </w:tc>
                        <w:tc>
                          <w:tcPr>
                            <w:tcW w:w="1050" w:type="dxa"/>
                          </w:tcPr>
                          <w:p w14:paraId="66E03285">
                            <w:pPr>
                              <w:pStyle w:val="8"/>
                              <w:rPr>
                                <w:rFonts w:ascii="Times New Roman"/>
                                <w:sz w:val="20"/>
                              </w:rPr>
                            </w:pPr>
                          </w:p>
                        </w:tc>
                        <w:tc>
                          <w:tcPr>
                            <w:tcW w:w="1575" w:type="dxa"/>
                          </w:tcPr>
                          <w:p w14:paraId="190A5EBE">
                            <w:pPr>
                              <w:pStyle w:val="8"/>
                              <w:rPr>
                                <w:sz w:val="20"/>
                              </w:rPr>
                            </w:pPr>
                          </w:p>
                          <w:p w14:paraId="0C1DEFB1">
                            <w:pPr>
                              <w:pStyle w:val="8"/>
                              <w:rPr>
                                <w:sz w:val="20"/>
                              </w:rPr>
                            </w:pPr>
                          </w:p>
                          <w:p w14:paraId="2CCA0154">
                            <w:pPr>
                              <w:pStyle w:val="8"/>
                              <w:rPr>
                                <w:sz w:val="20"/>
                              </w:rPr>
                            </w:pPr>
                          </w:p>
                          <w:p w14:paraId="170D3CEB">
                            <w:pPr>
                              <w:pStyle w:val="8"/>
                              <w:rPr>
                                <w:sz w:val="20"/>
                              </w:rPr>
                            </w:pPr>
                          </w:p>
                          <w:p w14:paraId="351E3BB4">
                            <w:pPr>
                              <w:pStyle w:val="8"/>
                              <w:spacing w:before="6"/>
                              <w:rPr>
                                <w:sz w:val="18"/>
                              </w:rPr>
                            </w:pPr>
                          </w:p>
                          <w:p w14:paraId="00312CCD">
                            <w:pPr>
                              <w:pStyle w:val="8"/>
                              <w:ind w:left="218" w:right="213"/>
                              <w:jc w:val="center"/>
                              <w:rPr>
                                <w:sz w:val="21"/>
                              </w:rPr>
                            </w:pPr>
                            <w:r>
                              <w:rPr>
                                <w:sz w:val="21"/>
                              </w:rPr>
                              <w:t>市水利局</w:t>
                            </w:r>
                          </w:p>
                        </w:tc>
                        <w:tc>
                          <w:tcPr>
                            <w:tcW w:w="735" w:type="dxa"/>
                          </w:tcPr>
                          <w:p w14:paraId="661C3FDC">
                            <w:pPr>
                              <w:pStyle w:val="8"/>
                              <w:rPr>
                                <w:sz w:val="20"/>
                              </w:rPr>
                            </w:pPr>
                          </w:p>
                          <w:p w14:paraId="6F5A4122">
                            <w:pPr>
                              <w:pStyle w:val="8"/>
                              <w:rPr>
                                <w:sz w:val="20"/>
                              </w:rPr>
                            </w:pPr>
                          </w:p>
                          <w:p w14:paraId="7593403D">
                            <w:pPr>
                              <w:pStyle w:val="8"/>
                              <w:rPr>
                                <w:sz w:val="20"/>
                              </w:rPr>
                            </w:pPr>
                          </w:p>
                          <w:p w14:paraId="325E20A7">
                            <w:pPr>
                              <w:pStyle w:val="8"/>
                              <w:rPr>
                                <w:sz w:val="20"/>
                              </w:rPr>
                            </w:pPr>
                          </w:p>
                          <w:p w14:paraId="195B402B">
                            <w:pPr>
                              <w:pStyle w:val="8"/>
                              <w:spacing w:before="6"/>
                              <w:rPr>
                                <w:sz w:val="18"/>
                              </w:rPr>
                            </w:pPr>
                          </w:p>
                          <w:p w14:paraId="434EC2A7">
                            <w:pPr>
                              <w:pStyle w:val="8"/>
                              <w:ind w:left="30" w:right="24"/>
                              <w:jc w:val="center"/>
                              <w:rPr>
                                <w:sz w:val="21"/>
                              </w:rPr>
                            </w:pPr>
                            <w:r>
                              <w:rPr>
                                <w:sz w:val="21"/>
                              </w:rPr>
                              <w:t>州、县</w:t>
                            </w:r>
                          </w:p>
                        </w:tc>
                        <w:tc>
                          <w:tcPr>
                            <w:tcW w:w="2625" w:type="dxa"/>
                          </w:tcPr>
                          <w:p w14:paraId="68745040">
                            <w:pPr>
                              <w:pStyle w:val="8"/>
                              <w:rPr>
                                <w:sz w:val="20"/>
                              </w:rPr>
                            </w:pPr>
                          </w:p>
                          <w:p w14:paraId="4513DC36">
                            <w:pPr>
                              <w:pStyle w:val="8"/>
                              <w:rPr>
                                <w:sz w:val="20"/>
                              </w:rPr>
                            </w:pPr>
                          </w:p>
                          <w:p w14:paraId="4C43995F">
                            <w:pPr>
                              <w:pStyle w:val="8"/>
                              <w:spacing w:before="12"/>
                              <w:rPr>
                                <w:sz w:val="15"/>
                              </w:rPr>
                            </w:pPr>
                          </w:p>
                          <w:p w14:paraId="1F10578D">
                            <w:pPr>
                              <w:pStyle w:val="8"/>
                              <w:spacing w:line="177" w:lineRule="auto"/>
                              <w:ind w:left="14" w:right="6"/>
                              <w:rPr>
                                <w:sz w:val="21"/>
                              </w:rPr>
                            </w:pPr>
                            <w:r>
                              <w:rPr>
                                <w:sz w:val="21"/>
                              </w:rPr>
                              <w:t>《中华人民共和国水土保持法》</w:t>
                            </w:r>
                          </w:p>
                          <w:p w14:paraId="01F6548A">
                            <w:pPr>
                              <w:pStyle w:val="8"/>
                              <w:spacing w:before="2" w:line="177" w:lineRule="auto"/>
                              <w:ind w:left="14" w:right="3"/>
                              <w:jc w:val="both"/>
                              <w:rPr>
                                <w:sz w:val="21"/>
                              </w:rPr>
                            </w:pPr>
                            <w:r>
                              <w:rPr>
                                <w:spacing w:val="5"/>
                                <w:sz w:val="21"/>
                              </w:rPr>
                              <w:t>《开发建设项目水土保持方</w:t>
                            </w:r>
                            <w:r>
                              <w:rPr>
                                <w:spacing w:val="7"/>
                                <w:sz w:val="21"/>
                              </w:rPr>
                              <w:t>案编报审批管理规定》</w:t>
                            </w:r>
                            <w:r>
                              <w:rPr>
                                <w:spacing w:val="9"/>
                                <w:sz w:val="21"/>
                              </w:rPr>
                              <w:t>（</w:t>
                            </w:r>
                            <w:r>
                              <w:rPr>
                                <w:spacing w:val="-15"/>
                                <w:sz w:val="21"/>
                              </w:rPr>
                              <w:t>水</w:t>
                            </w:r>
                            <w:r>
                              <w:rPr>
                                <w:spacing w:val="-7"/>
                                <w:sz w:val="21"/>
                              </w:rPr>
                              <w:t xml:space="preserve">利部令第 </w:t>
                            </w:r>
                            <w:r>
                              <w:rPr>
                                <w:sz w:val="21"/>
                              </w:rPr>
                              <w:t>5</w:t>
                            </w:r>
                            <w:r>
                              <w:rPr>
                                <w:spacing w:val="-4"/>
                                <w:sz w:val="21"/>
                              </w:rPr>
                              <w:t xml:space="preserve"> 号发布，水利部</w:t>
                            </w:r>
                          </w:p>
                          <w:p w14:paraId="366DBF44">
                            <w:pPr>
                              <w:pStyle w:val="8"/>
                              <w:spacing w:line="182" w:lineRule="exact"/>
                              <w:ind w:left="14"/>
                              <w:jc w:val="both"/>
                              <w:rPr>
                                <w:sz w:val="21"/>
                              </w:rPr>
                            </w:pPr>
                            <w:r>
                              <w:rPr>
                                <w:spacing w:val="-19"/>
                                <w:sz w:val="21"/>
                              </w:rPr>
                              <w:t xml:space="preserve">令第 </w:t>
                            </w:r>
                            <w:r>
                              <w:rPr>
                                <w:sz w:val="21"/>
                              </w:rPr>
                              <w:t>24</w:t>
                            </w:r>
                            <w:r>
                              <w:rPr>
                                <w:spacing w:val="-10"/>
                                <w:sz w:val="21"/>
                              </w:rPr>
                              <w:t xml:space="preserve"> 号第一次修正，水利</w:t>
                            </w:r>
                          </w:p>
                          <w:p w14:paraId="0C1AC006">
                            <w:pPr>
                              <w:pStyle w:val="8"/>
                              <w:spacing w:line="234" w:lineRule="exact"/>
                              <w:ind w:left="14"/>
                              <w:jc w:val="both"/>
                              <w:rPr>
                                <w:sz w:val="21"/>
                              </w:rPr>
                            </w:pPr>
                            <w:r>
                              <w:rPr>
                                <w:sz w:val="21"/>
                              </w:rPr>
                              <w:t>部令第 49 号第二次修正）</w:t>
                            </w:r>
                          </w:p>
                        </w:tc>
                        <w:tc>
                          <w:tcPr>
                            <w:tcW w:w="1260" w:type="dxa"/>
                          </w:tcPr>
                          <w:p w14:paraId="424A0993">
                            <w:pPr>
                              <w:pStyle w:val="8"/>
                              <w:rPr>
                                <w:sz w:val="20"/>
                              </w:rPr>
                            </w:pPr>
                          </w:p>
                          <w:p w14:paraId="3C117331">
                            <w:pPr>
                              <w:pStyle w:val="8"/>
                              <w:rPr>
                                <w:sz w:val="20"/>
                              </w:rPr>
                            </w:pPr>
                          </w:p>
                          <w:p w14:paraId="7B3EC2A4">
                            <w:pPr>
                              <w:pStyle w:val="8"/>
                              <w:rPr>
                                <w:sz w:val="20"/>
                              </w:rPr>
                            </w:pPr>
                          </w:p>
                          <w:p w14:paraId="5A532433">
                            <w:pPr>
                              <w:pStyle w:val="8"/>
                              <w:spacing w:before="7"/>
                              <w:rPr>
                                <w:sz w:val="21"/>
                              </w:rPr>
                            </w:pPr>
                          </w:p>
                          <w:p w14:paraId="32344B81">
                            <w:pPr>
                              <w:pStyle w:val="8"/>
                              <w:spacing w:line="213" w:lineRule="auto"/>
                              <w:ind w:left="104" w:right="94"/>
                              <w:jc w:val="center"/>
                              <w:rPr>
                                <w:sz w:val="21"/>
                              </w:rPr>
                            </w:pPr>
                            <w:r>
                              <w:rPr>
                                <w:sz w:val="21"/>
                              </w:rPr>
                              <w:t>具备相应专业能力的机构</w:t>
                            </w:r>
                          </w:p>
                        </w:tc>
                        <w:tc>
                          <w:tcPr>
                            <w:tcW w:w="1365" w:type="dxa"/>
                          </w:tcPr>
                          <w:p w14:paraId="627191BA">
                            <w:pPr>
                              <w:pStyle w:val="8"/>
                              <w:rPr>
                                <w:sz w:val="20"/>
                              </w:rPr>
                            </w:pPr>
                          </w:p>
                          <w:p w14:paraId="4895D968">
                            <w:pPr>
                              <w:pStyle w:val="8"/>
                              <w:rPr>
                                <w:sz w:val="20"/>
                              </w:rPr>
                            </w:pPr>
                          </w:p>
                          <w:p w14:paraId="7CDB30BF">
                            <w:pPr>
                              <w:pStyle w:val="8"/>
                              <w:rPr>
                                <w:sz w:val="20"/>
                              </w:rPr>
                            </w:pPr>
                          </w:p>
                          <w:p w14:paraId="2FB21A7A">
                            <w:pPr>
                              <w:pStyle w:val="8"/>
                              <w:spacing w:before="7"/>
                              <w:rPr>
                                <w:sz w:val="21"/>
                              </w:rPr>
                            </w:pPr>
                          </w:p>
                          <w:p w14:paraId="0DD1B3E4">
                            <w:pPr>
                              <w:pStyle w:val="8"/>
                              <w:spacing w:line="213" w:lineRule="auto"/>
                              <w:ind w:left="51" w:right="43"/>
                              <w:jc w:val="both"/>
                              <w:rPr>
                                <w:sz w:val="21"/>
                              </w:rPr>
                            </w:pPr>
                            <w:r>
                              <w:rPr>
                                <w:sz w:val="21"/>
                              </w:rPr>
                              <w:t>生产建设项目水土保持方案技术评审意见</w:t>
                            </w:r>
                          </w:p>
                        </w:tc>
                        <w:tc>
                          <w:tcPr>
                            <w:tcW w:w="3465" w:type="dxa"/>
                          </w:tcPr>
                          <w:p w14:paraId="3801EA46">
                            <w:pPr>
                              <w:pStyle w:val="8"/>
                              <w:spacing w:before="12"/>
                              <w:rPr>
                                <w:sz w:val="16"/>
                              </w:rPr>
                            </w:pPr>
                          </w:p>
                          <w:p w14:paraId="2DEB8F12">
                            <w:pPr>
                              <w:pStyle w:val="8"/>
                              <w:spacing w:line="177"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1"/>
                                <w:sz w:val="21"/>
                              </w:rPr>
                              <w:t>政发〔</w:t>
                            </w:r>
                            <w:r>
                              <w:rPr>
                                <w:sz w:val="21"/>
                              </w:rPr>
                              <w:t>2020</w:t>
                            </w:r>
                            <w:r>
                              <w:rPr>
                                <w:spacing w:val="4"/>
                                <w:sz w:val="21"/>
                              </w:rPr>
                              <w:t>〕</w:t>
                            </w:r>
                            <w:r>
                              <w:rPr>
                                <w:sz w:val="21"/>
                              </w:rPr>
                              <w:t>34</w:t>
                            </w:r>
                            <w:r>
                              <w:rPr>
                                <w:spacing w:val="-25"/>
                                <w:sz w:val="21"/>
                              </w:rPr>
                              <w:t xml:space="preserve"> 号</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r w14:paraId="2FF8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6" w:hRule="atLeast"/>
                        </w:trPr>
                        <w:tc>
                          <w:tcPr>
                            <w:tcW w:w="735" w:type="dxa"/>
                          </w:tcPr>
                          <w:p w14:paraId="5895A646">
                            <w:pPr>
                              <w:pStyle w:val="8"/>
                              <w:rPr>
                                <w:sz w:val="20"/>
                              </w:rPr>
                            </w:pPr>
                          </w:p>
                          <w:p w14:paraId="58795847">
                            <w:pPr>
                              <w:pStyle w:val="8"/>
                              <w:rPr>
                                <w:sz w:val="20"/>
                              </w:rPr>
                            </w:pPr>
                          </w:p>
                          <w:p w14:paraId="47E7C8B8">
                            <w:pPr>
                              <w:pStyle w:val="8"/>
                              <w:rPr>
                                <w:sz w:val="20"/>
                              </w:rPr>
                            </w:pPr>
                          </w:p>
                          <w:p w14:paraId="4AB60E32">
                            <w:pPr>
                              <w:pStyle w:val="8"/>
                              <w:rPr>
                                <w:sz w:val="20"/>
                              </w:rPr>
                            </w:pPr>
                          </w:p>
                          <w:p w14:paraId="4BEF2BD2">
                            <w:pPr>
                              <w:pStyle w:val="8"/>
                              <w:rPr>
                                <w:sz w:val="20"/>
                              </w:rPr>
                            </w:pPr>
                          </w:p>
                          <w:p w14:paraId="72F61776">
                            <w:pPr>
                              <w:pStyle w:val="8"/>
                              <w:spacing w:before="7"/>
                              <w:rPr>
                                <w:sz w:val="20"/>
                              </w:rPr>
                            </w:pPr>
                          </w:p>
                          <w:p w14:paraId="63EB3C39">
                            <w:pPr>
                              <w:pStyle w:val="8"/>
                              <w:ind w:left="51" w:right="41"/>
                              <w:jc w:val="center"/>
                              <w:rPr>
                                <w:sz w:val="21"/>
                              </w:rPr>
                            </w:pPr>
                            <w:r>
                              <w:rPr>
                                <w:sz w:val="21"/>
                              </w:rPr>
                              <w:t>19</w:t>
                            </w:r>
                          </w:p>
                        </w:tc>
                        <w:tc>
                          <w:tcPr>
                            <w:tcW w:w="1155" w:type="dxa"/>
                          </w:tcPr>
                          <w:p w14:paraId="17EA3FE2">
                            <w:pPr>
                              <w:pStyle w:val="8"/>
                              <w:rPr>
                                <w:sz w:val="20"/>
                              </w:rPr>
                            </w:pPr>
                          </w:p>
                          <w:p w14:paraId="3D9ACA7B">
                            <w:pPr>
                              <w:pStyle w:val="8"/>
                              <w:rPr>
                                <w:sz w:val="20"/>
                              </w:rPr>
                            </w:pPr>
                          </w:p>
                          <w:p w14:paraId="5201ACA0">
                            <w:pPr>
                              <w:pStyle w:val="8"/>
                              <w:rPr>
                                <w:sz w:val="20"/>
                              </w:rPr>
                            </w:pPr>
                          </w:p>
                          <w:p w14:paraId="5D29A258">
                            <w:pPr>
                              <w:pStyle w:val="8"/>
                              <w:rPr>
                                <w:sz w:val="20"/>
                              </w:rPr>
                            </w:pPr>
                          </w:p>
                          <w:p w14:paraId="43AA3287">
                            <w:pPr>
                              <w:pStyle w:val="8"/>
                              <w:spacing w:before="8"/>
                              <w:rPr>
                                <w:sz w:val="23"/>
                              </w:rPr>
                            </w:pPr>
                          </w:p>
                          <w:p w14:paraId="06BF7F40">
                            <w:pPr>
                              <w:pStyle w:val="8"/>
                              <w:spacing w:line="213" w:lineRule="auto"/>
                              <w:ind w:left="50" w:right="43"/>
                              <w:jc w:val="center"/>
                              <w:rPr>
                                <w:sz w:val="21"/>
                              </w:rPr>
                            </w:pPr>
                            <w:r>
                              <w:rPr>
                                <w:sz w:val="21"/>
                              </w:rPr>
                              <w:t>洪水影响评价报告技术评审</w:t>
                            </w:r>
                          </w:p>
                        </w:tc>
                        <w:tc>
                          <w:tcPr>
                            <w:tcW w:w="1365" w:type="dxa"/>
                          </w:tcPr>
                          <w:p w14:paraId="56714BE8">
                            <w:pPr>
                              <w:pStyle w:val="8"/>
                              <w:rPr>
                                <w:sz w:val="20"/>
                              </w:rPr>
                            </w:pPr>
                          </w:p>
                          <w:p w14:paraId="1FF1A06A">
                            <w:pPr>
                              <w:pStyle w:val="8"/>
                              <w:rPr>
                                <w:sz w:val="20"/>
                              </w:rPr>
                            </w:pPr>
                          </w:p>
                          <w:p w14:paraId="058F338C">
                            <w:pPr>
                              <w:pStyle w:val="8"/>
                              <w:rPr>
                                <w:sz w:val="20"/>
                              </w:rPr>
                            </w:pPr>
                          </w:p>
                          <w:p w14:paraId="501E9DDF">
                            <w:pPr>
                              <w:pStyle w:val="8"/>
                              <w:rPr>
                                <w:sz w:val="20"/>
                              </w:rPr>
                            </w:pPr>
                          </w:p>
                          <w:p w14:paraId="4B9C5AD8">
                            <w:pPr>
                              <w:pStyle w:val="8"/>
                              <w:rPr>
                                <w:sz w:val="20"/>
                              </w:rPr>
                            </w:pPr>
                          </w:p>
                          <w:p w14:paraId="2DE45F37">
                            <w:pPr>
                              <w:pStyle w:val="8"/>
                              <w:spacing w:before="166" w:line="213" w:lineRule="auto"/>
                              <w:ind w:left="472" w:right="42" w:hanging="420"/>
                              <w:rPr>
                                <w:sz w:val="21"/>
                              </w:rPr>
                            </w:pPr>
                            <w:r>
                              <w:rPr>
                                <w:sz w:val="21"/>
                              </w:rPr>
                              <w:t>洪水影响评价审批</w:t>
                            </w:r>
                          </w:p>
                        </w:tc>
                        <w:tc>
                          <w:tcPr>
                            <w:tcW w:w="1050" w:type="dxa"/>
                          </w:tcPr>
                          <w:p w14:paraId="446C25C2">
                            <w:pPr>
                              <w:pStyle w:val="8"/>
                              <w:rPr>
                                <w:rFonts w:ascii="Times New Roman"/>
                                <w:sz w:val="20"/>
                              </w:rPr>
                            </w:pPr>
                          </w:p>
                        </w:tc>
                        <w:tc>
                          <w:tcPr>
                            <w:tcW w:w="1575" w:type="dxa"/>
                          </w:tcPr>
                          <w:p w14:paraId="6B71AAC6">
                            <w:pPr>
                              <w:pStyle w:val="8"/>
                              <w:rPr>
                                <w:sz w:val="20"/>
                              </w:rPr>
                            </w:pPr>
                          </w:p>
                          <w:p w14:paraId="487D62CE">
                            <w:pPr>
                              <w:pStyle w:val="8"/>
                              <w:rPr>
                                <w:sz w:val="20"/>
                              </w:rPr>
                            </w:pPr>
                          </w:p>
                          <w:p w14:paraId="085F462A">
                            <w:pPr>
                              <w:pStyle w:val="8"/>
                              <w:rPr>
                                <w:sz w:val="20"/>
                              </w:rPr>
                            </w:pPr>
                          </w:p>
                          <w:p w14:paraId="275655B2">
                            <w:pPr>
                              <w:pStyle w:val="8"/>
                              <w:rPr>
                                <w:sz w:val="20"/>
                              </w:rPr>
                            </w:pPr>
                          </w:p>
                          <w:p w14:paraId="422607FF">
                            <w:pPr>
                              <w:pStyle w:val="8"/>
                              <w:rPr>
                                <w:sz w:val="20"/>
                              </w:rPr>
                            </w:pPr>
                          </w:p>
                          <w:p w14:paraId="4BBBF6F6">
                            <w:pPr>
                              <w:pStyle w:val="8"/>
                              <w:spacing w:before="7"/>
                              <w:rPr>
                                <w:sz w:val="20"/>
                              </w:rPr>
                            </w:pPr>
                          </w:p>
                          <w:p w14:paraId="00CED7F4">
                            <w:pPr>
                              <w:pStyle w:val="8"/>
                              <w:ind w:left="218" w:right="213"/>
                              <w:jc w:val="center"/>
                              <w:rPr>
                                <w:sz w:val="21"/>
                              </w:rPr>
                            </w:pPr>
                            <w:r>
                              <w:rPr>
                                <w:sz w:val="21"/>
                              </w:rPr>
                              <w:t>市水利局</w:t>
                            </w:r>
                          </w:p>
                        </w:tc>
                        <w:tc>
                          <w:tcPr>
                            <w:tcW w:w="735" w:type="dxa"/>
                          </w:tcPr>
                          <w:p w14:paraId="39A1F5AB">
                            <w:pPr>
                              <w:pStyle w:val="8"/>
                              <w:rPr>
                                <w:sz w:val="20"/>
                              </w:rPr>
                            </w:pPr>
                          </w:p>
                          <w:p w14:paraId="2B790407">
                            <w:pPr>
                              <w:pStyle w:val="8"/>
                              <w:rPr>
                                <w:sz w:val="20"/>
                              </w:rPr>
                            </w:pPr>
                          </w:p>
                          <w:p w14:paraId="74080AC9">
                            <w:pPr>
                              <w:pStyle w:val="8"/>
                              <w:rPr>
                                <w:sz w:val="20"/>
                              </w:rPr>
                            </w:pPr>
                          </w:p>
                          <w:p w14:paraId="1ED6ACEF">
                            <w:pPr>
                              <w:pStyle w:val="8"/>
                              <w:rPr>
                                <w:sz w:val="20"/>
                              </w:rPr>
                            </w:pPr>
                          </w:p>
                          <w:p w14:paraId="24450738">
                            <w:pPr>
                              <w:pStyle w:val="8"/>
                              <w:rPr>
                                <w:sz w:val="20"/>
                              </w:rPr>
                            </w:pPr>
                          </w:p>
                          <w:p w14:paraId="042D8AB2">
                            <w:pPr>
                              <w:pStyle w:val="8"/>
                              <w:spacing w:before="7"/>
                              <w:rPr>
                                <w:sz w:val="20"/>
                              </w:rPr>
                            </w:pPr>
                          </w:p>
                          <w:p w14:paraId="6C9B4D81">
                            <w:pPr>
                              <w:pStyle w:val="8"/>
                              <w:ind w:left="30" w:right="24"/>
                              <w:jc w:val="center"/>
                              <w:rPr>
                                <w:sz w:val="21"/>
                              </w:rPr>
                            </w:pPr>
                            <w:r>
                              <w:rPr>
                                <w:sz w:val="21"/>
                              </w:rPr>
                              <w:t>州、县</w:t>
                            </w:r>
                          </w:p>
                        </w:tc>
                        <w:tc>
                          <w:tcPr>
                            <w:tcW w:w="2625" w:type="dxa"/>
                          </w:tcPr>
                          <w:p w14:paraId="66E925C5">
                            <w:pPr>
                              <w:pStyle w:val="8"/>
                              <w:rPr>
                                <w:sz w:val="20"/>
                              </w:rPr>
                            </w:pPr>
                          </w:p>
                          <w:p w14:paraId="79243D27">
                            <w:pPr>
                              <w:pStyle w:val="8"/>
                              <w:rPr>
                                <w:sz w:val="20"/>
                              </w:rPr>
                            </w:pPr>
                          </w:p>
                          <w:p w14:paraId="4E8DD672">
                            <w:pPr>
                              <w:pStyle w:val="8"/>
                              <w:rPr>
                                <w:sz w:val="20"/>
                              </w:rPr>
                            </w:pPr>
                          </w:p>
                          <w:p w14:paraId="66626573">
                            <w:pPr>
                              <w:pStyle w:val="8"/>
                              <w:rPr>
                                <w:sz w:val="20"/>
                              </w:rPr>
                            </w:pPr>
                          </w:p>
                          <w:p w14:paraId="5DDB11F3">
                            <w:pPr>
                              <w:pStyle w:val="8"/>
                              <w:spacing w:before="3"/>
                              <w:rPr>
                                <w:sz w:val="14"/>
                              </w:rPr>
                            </w:pPr>
                          </w:p>
                          <w:p w14:paraId="4183FAED">
                            <w:pPr>
                              <w:pStyle w:val="8"/>
                              <w:spacing w:line="213" w:lineRule="auto"/>
                              <w:ind w:left="14" w:right="3"/>
                              <w:jc w:val="both"/>
                              <w:rPr>
                                <w:sz w:val="21"/>
                              </w:rPr>
                            </w:pPr>
                            <w:r>
                              <w:rPr>
                                <w:sz w:val="21"/>
                              </w:rPr>
                              <w:t>《水利部关于加强非防洪建设项目洪水影响评价工作的通知》（ 水汛〔2017〕359 号）</w:t>
                            </w:r>
                          </w:p>
                        </w:tc>
                        <w:tc>
                          <w:tcPr>
                            <w:tcW w:w="1260" w:type="dxa"/>
                          </w:tcPr>
                          <w:p w14:paraId="12E5E768">
                            <w:pPr>
                              <w:pStyle w:val="8"/>
                              <w:rPr>
                                <w:sz w:val="20"/>
                              </w:rPr>
                            </w:pPr>
                          </w:p>
                          <w:p w14:paraId="39C074E6">
                            <w:pPr>
                              <w:pStyle w:val="8"/>
                              <w:rPr>
                                <w:sz w:val="20"/>
                              </w:rPr>
                            </w:pPr>
                          </w:p>
                          <w:p w14:paraId="5B118F7F">
                            <w:pPr>
                              <w:pStyle w:val="8"/>
                              <w:rPr>
                                <w:sz w:val="20"/>
                              </w:rPr>
                            </w:pPr>
                          </w:p>
                          <w:p w14:paraId="07EC813E">
                            <w:pPr>
                              <w:pStyle w:val="8"/>
                              <w:rPr>
                                <w:sz w:val="20"/>
                              </w:rPr>
                            </w:pPr>
                          </w:p>
                          <w:p w14:paraId="05154327">
                            <w:pPr>
                              <w:pStyle w:val="8"/>
                              <w:spacing w:before="8"/>
                              <w:rPr>
                                <w:sz w:val="23"/>
                              </w:rPr>
                            </w:pPr>
                          </w:p>
                          <w:p w14:paraId="17DDF964">
                            <w:pPr>
                              <w:pStyle w:val="8"/>
                              <w:spacing w:line="213" w:lineRule="auto"/>
                              <w:ind w:left="104" w:right="94"/>
                              <w:jc w:val="center"/>
                              <w:rPr>
                                <w:sz w:val="21"/>
                              </w:rPr>
                            </w:pPr>
                            <w:r>
                              <w:rPr>
                                <w:sz w:val="21"/>
                              </w:rPr>
                              <w:t>具备相应专业能力的机构</w:t>
                            </w:r>
                          </w:p>
                        </w:tc>
                        <w:tc>
                          <w:tcPr>
                            <w:tcW w:w="1365" w:type="dxa"/>
                          </w:tcPr>
                          <w:p w14:paraId="3B1ED655">
                            <w:pPr>
                              <w:pStyle w:val="8"/>
                              <w:rPr>
                                <w:sz w:val="20"/>
                              </w:rPr>
                            </w:pPr>
                          </w:p>
                          <w:p w14:paraId="399FA62B">
                            <w:pPr>
                              <w:pStyle w:val="8"/>
                              <w:rPr>
                                <w:sz w:val="20"/>
                              </w:rPr>
                            </w:pPr>
                          </w:p>
                          <w:p w14:paraId="5FAD0689">
                            <w:pPr>
                              <w:pStyle w:val="8"/>
                              <w:rPr>
                                <w:sz w:val="20"/>
                              </w:rPr>
                            </w:pPr>
                          </w:p>
                          <w:p w14:paraId="0F088F16">
                            <w:pPr>
                              <w:pStyle w:val="8"/>
                              <w:rPr>
                                <w:sz w:val="20"/>
                              </w:rPr>
                            </w:pPr>
                          </w:p>
                          <w:p w14:paraId="48B1CF41">
                            <w:pPr>
                              <w:pStyle w:val="8"/>
                              <w:spacing w:before="8"/>
                              <w:rPr>
                                <w:sz w:val="23"/>
                              </w:rPr>
                            </w:pPr>
                          </w:p>
                          <w:p w14:paraId="4AB2F45A">
                            <w:pPr>
                              <w:pStyle w:val="8"/>
                              <w:spacing w:line="213" w:lineRule="auto"/>
                              <w:ind w:left="51" w:right="43"/>
                              <w:jc w:val="center"/>
                              <w:rPr>
                                <w:sz w:val="21"/>
                              </w:rPr>
                            </w:pPr>
                            <w:r>
                              <w:rPr>
                                <w:sz w:val="21"/>
                              </w:rPr>
                              <w:t>洪水影响评价报告技术评审意见</w:t>
                            </w:r>
                          </w:p>
                        </w:tc>
                        <w:tc>
                          <w:tcPr>
                            <w:tcW w:w="3465" w:type="dxa"/>
                          </w:tcPr>
                          <w:p w14:paraId="21EF334A">
                            <w:pPr>
                              <w:pStyle w:val="8"/>
                              <w:spacing w:before="4"/>
                              <w:rPr>
                                <w:sz w:val="19"/>
                              </w:rPr>
                            </w:pPr>
                          </w:p>
                          <w:p w14:paraId="2377D881">
                            <w:pPr>
                              <w:pStyle w:val="8"/>
                              <w:spacing w:line="213" w:lineRule="auto"/>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sz w:val="21"/>
                              </w:rPr>
                              <w:t>2</w:t>
                            </w:r>
                            <w:r>
                              <w:rPr>
                                <w:spacing w:val="1"/>
                                <w:sz w:val="21"/>
                              </w:rPr>
                              <w:t>.《云南省人民政府关于向中国 (云南) 自由贸易试验区各片区管委会下</w:t>
                            </w:r>
                            <w:r>
                              <w:rPr>
                                <w:spacing w:val="4"/>
                                <w:w w:val="95"/>
                                <w:sz w:val="21"/>
                              </w:rPr>
                              <w:t>放第一批省级管理权限的决定》（</w:t>
                            </w:r>
                            <w:r>
                              <w:rPr>
                                <w:spacing w:val="-11"/>
                                <w:w w:val="95"/>
                                <w:sz w:val="21"/>
                              </w:rPr>
                              <w:t>云</w:t>
                            </w:r>
                            <w:r>
                              <w:rPr>
                                <w:spacing w:val="-9"/>
                                <w:sz w:val="21"/>
                              </w:rPr>
                              <w:t>政发 〔</w:t>
                            </w:r>
                            <w:r>
                              <w:rPr>
                                <w:sz w:val="21"/>
                              </w:rPr>
                              <w:t>2020</w:t>
                            </w:r>
                            <w:r>
                              <w:rPr>
                                <w:spacing w:val="-27"/>
                                <w:sz w:val="21"/>
                              </w:rPr>
                              <w:t>〕</w:t>
                            </w:r>
                            <w:r>
                              <w:rPr>
                                <w:sz w:val="21"/>
                              </w:rPr>
                              <w:t>34</w:t>
                            </w:r>
                            <w:r>
                              <w:rPr>
                                <w:spacing w:val="-28"/>
                                <w:sz w:val="21"/>
                              </w:rPr>
                              <w:t xml:space="preserve"> 号</w:t>
                            </w:r>
                            <w:r>
                              <w:rPr>
                                <w:spacing w:val="-25"/>
                                <w:sz w:val="21"/>
                              </w:rPr>
                              <w:t>）</w:t>
                            </w:r>
                            <w:r>
                              <w:rPr>
                                <w:sz w:val="21"/>
                              </w:rPr>
                              <w:t>省级权限下放自</w:t>
                            </w:r>
                            <w:r>
                              <w:rPr>
                                <w:spacing w:val="3"/>
                                <w:w w:val="95"/>
                                <w:sz w:val="21"/>
                              </w:rPr>
                              <w:t>贸区、《德宏州人民政府关于第二批</w:t>
                            </w:r>
                            <w:r>
                              <w:rPr>
                                <w:spacing w:val="5"/>
                                <w:w w:val="95"/>
                                <w:sz w:val="21"/>
                              </w:rPr>
                              <w:t>赋予中国</w:t>
                            </w:r>
                            <w:r>
                              <w:rPr>
                                <w:spacing w:val="4"/>
                                <w:w w:val="95"/>
                                <w:sz w:val="21"/>
                              </w:rPr>
                              <w:t>（</w:t>
                            </w:r>
                            <w:r>
                              <w:rPr>
                                <w:spacing w:val="7"/>
                                <w:w w:val="95"/>
                                <w:sz w:val="21"/>
                              </w:rPr>
                              <w:t>云南</w:t>
                            </w:r>
                            <w:r>
                              <w:rPr>
                                <w:spacing w:val="4"/>
                                <w:w w:val="95"/>
                                <w:sz w:val="21"/>
                              </w:rPr>
                              <w:t>）</w:t>
                            </w:r>
                            <w:r>
                              <w:rPr>
                                <w:spacing w:val="2"/>
                                <w:w w:val="95"/>
                                <w:sz w:val="21"/>
                              </w:rPr>
                              <w:t>自由贸易试验区德</w:t>
                            </w:r>
                            <w:r>
                              <w:rPr>
                                <w:spacing w:val="3"/>
                                <w:w w:val="95"/>
                                <w:sz w:val="21"/>
                              </w:rPr>
                              <w:t>宏片区管理委员会集中行使行政职权</w:t>
                            </w:r>
                            <w:r>
                              <w:rPr>
                                <w:sz w:val="21"/>
                              </w:rPr>
                              <w:t>的决定》（德政发〔2020〕17</w:t>
                            </w:r>
                            <w:r>
                              <w:rPr>
                                <w:spacing w:val="-23"/>
                                <w:sz w:val="21"/>
                              </w:rPr>
                              <w:t xml:space="preserve"> 号</w:t>
                            </w:r>
                            <w:r>
                              <w:rPr>
                                <w:sz w:val="21"/>
                              </w:rPr>
                              <w:t>）</w:t>
                            </w:r>
                            <w:r>
                              <w:rPr>
                                <w:spacing w:val="-10"/>
                                <w:sz w:val="21"/>
                              </w:rPr>
                              <w:t>州</w:t>
                            </w:r>
                            <w:r>
                              <w:rPr>
                                <w:sz w:val="21"/>
                              </w:rPr>
                              <w:t>级权限赋权自贸区</w:t>
                            </w:r>
                          </w:p>
                        </w:tc>
                      </w:tr>
                    </w:tbl>
                    <w:p w14:paraId="7A7E5FD9">
                      <w:pPr>
                        <w:pStyle w:val="3"/>
                      </w:pPr>
                    </w:p>
                  </w:txbxContent>
                </v:textbox>
              </v:shape>
            </w:pict>
          </mc:Fallback>
        </mc:AlternateContent>
      </w:r>
      <w:r>
        <w:rPr>
          <w:w w:val="99"/>
        </w:rPr>
        <w:t>。</w:t>
      </w:r>
    </w:p>
    <w:p w14:paraId="1F84783F">
      <w:pPr>
        <w:pStyle w:val="3"/>
        <w:rPr>
          <w:sz w:val="20"/>
        </w:rPr>
      </w:pPr>
    </w:p>
    <w:p w14:paraId="0D5D0757">
      <w:pPr>
        <w:pStyle w:val="3"/>
        <w:rPr>
          <w:sz w:val="20"/>
        </w:rPr>
      </w:pPr>
    </w:p>
    <w:p w14:paraId="11A2C5E7">
      <w:pPr>
        <w:pStyle w:val="3"/>
        <w:rPr>
          <w:sz w:val="20"/>
        </w:rPr>
      </w:pPr>
    </w:p>
    <w:p w14:paraId="41DD9943">
      <w:pPr>
        <w:pStyle w:val="3"/>
        <w:rPr>
          <w:sz w:val="20"/>
        </w:rPr>
      </w:pPr>
    </w:p>
    <w:p w14:paraId="33AC1FDA">
      <w:pPr>
        <w:pStyle w:val="3"/>
        <w:rPr>
          <w:sz w:val="20"/>
        </w:rPr>
      </w:pPr>
    </w:p>
    <w:p w14:paraId="45FD16DE">
      <w:pPr>
        <w:pStyle w:val="3"/>
        <w:rPr>
          <w:sz w:val="20"/>
        </w:rPr>
      </w:pPr>
    </w:p>
    <w:p w14:paraId="0FB30940">
      <w:pPr>
        <w:pStyle w:val="3"/>
        <w:rPr>
          <w:sz w:val="20"/>
        </w:rPr>
      </w:pPr>
    </w:p>
    <w:p w14:paraId="732DE27B">
      <w:pPr>
        <w:pStyle w:val="3"/>
        <w:rPr>
          <w:sz w:val="20"/>
        </w:rPr>
      </w:pPr>
    </w:p>
    <w:p w14:paraId="3940B31B">
      <w:pPr>
        <w:pStyle w:val="3"/>
        <w:rPr>
          <w:sz w:val="20"/>
        </w:rPr>
      </w:pPr>
    </w:p>
    <w:p w14:paraId="464A153C">
      <w:pPr>
        <w:pStyle w:val="3"/>
        <w:rPr>
          <w:sz w:val="29"/>
        </w:rPr>
      </w:pPr>
    </w:p>
    <w:p w14:paraId="28B48519">
      <w:pPr>
        <w:pStyle w:val="3"/>
        <w:ind w:right="383"/>
        <w:jc w:val="right"/>
      </w:pPr>
      <w:r>
        <w:rPr>
          <w:w w:val="99"/>
        </w:rPr>
        <w:t>。</w:t>
      </w:r>
    </w:p>
    <w:p w14:paraId="31212AB2">
      <w:pPr>
        <w:spacing w:after="0"/>
        <w:jc w:val="right"/>
        <w:sectPr>
          <w:pgSz w:w="16840" w:h="11910" w:orient="landscape"/>
          <w:pgMar w:top="1100" w:right="320" w:bottom="1000" w:left="600" w:header="0" w:footer="818" w:gutter="0"/>
          <w:cols w:space="720" w:num="1"/>
        </w:sectPr>
      </w:pPr>
    </w:p>
    <w:p w14:paraId="294F7EE4">
      <w:pPr>
        <w:pStyle w:val="3"/>
        <w:rPr>
          <w:sz w:val="20"/>
        </w:rPr>
      </w:pPr>
      <w:r>
        <mc:AlternateContent>
          <mc:Choice Requires="wps">
            <w:drawing>
              <wp:anchor distT="0" distB="0" distL="114300" distR="114300" simplePos="0" relativeHeight="251674624" behindDoc="0" locked="0" layoutInCell="1" allowOverlap="1">
                <wp:simplePos x="0" y="0"/>
                <wp:positionH relativeFrom="page">
                  <wp:posOffset>450215</wp:posOffset>
                </wp:positionH>
                <wp:positionV relativeFrom="page">
                  <wp:posOffset>719455</wp:posOffset>
                </wp:positionV>
                <wp:extent cx="9744075" cy="601853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744075" cy="6018530"/>
                        </a:xfrm>
                        <a:prstGeom prst="rect">
                          <a:avLst/>
                        </a:prstGeom>
                        <a:noFill/>
                        <a:ln>
                          <a:noFill/>
                        </a:ln>
                      </wps:spPr>
                      <wps:txbx>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132F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6BC3E749">
                                  <w:pPr>
                                    <w:pStyle w:val="8"/>
                                    <w:rPr>
                                      <w:sz w:val="20"/>
                                    </w:rPr>
                                  </w:pPr>
                                </w:p>
                                <w:p w14:paraId="1A6B2AE9">
                                  <w:pPr>
                                    <w:pStyle w:val="8"/>
                                    <w:spacing w:before="6"/>
                                    <w:rPr>
                                      <w:sz w:val="14"/>
                                    </w:rPr>
                                  </w:pPr>
                                </w:p>
                                <w:p w14:paraId="1F748FB1">
                                  <w:pPr>
                                    <w:pStyle w:val="8"/>
                                    <w:ind w:left="156"/>
                                    <w:rPr>
                                      <w:b/>
                                      <w:sz w:val="21"/>
                                    </w:rPr>
                                  </w:pPr>
                                  <w:r>
                                    <w:rPr>
                                      <w:b/>
                                      <w:sz w:val="21"/>
                                    </w:rPr>
                                    <w:t>序号</w:t>
                                  </w:r>
                                </w:p>
                              </w:tc>
                              <w:tc>
                                <w:tcPr>
                                  <w:tcW w:w="1155" w:type="dxa"/>
                                  <w:vMerge w:val="restart"/>
                                </w:tcPr>
                                <w:p w14:paraId="618CEB91">
                                  <w:pPr>
                                    <w:pStyle w:val="8"/>
                                    <w:spacing w:before="7"/>
                                    <w:rPr>
                                      <w:sz w:val="17"/>
                                    </w:rPr>
                                  </w:pPr>
                                </w:p>
                                <w:p w14:paraId="1E0CED3C">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6A58934C">
                                  <w:pPr>
                                    <w:pStyle w:val="8"/>
                                    <w:spacing w:before="60"/>
                                    <w:ind w:left="1521"/>
                                    <w:rPr>
                                      <w:b/>
                                      <w:sz w:val="21"/>
                                    </w:rPr>
                                  </w:pPr>
                                  <w:r>
                                    <w:rPr>
                                      <w:b/>
                                      <w:sz w:val="21"/>
                                    </w:rPr>
                                    <w:t>涉及行政许可事项</w:t>
                                  </w:r>
                                </w:p>
                              </w:tc>
                              <w:tc>
                                <w:tcPr>
                                  <w:tcW w:w="2625" w:type="dxa"/>
                                  <w:vMerge w:val="restart"/>
                                </w:tcPr>
                                <w:p w14:paraId="4467BB19">
                                  <w:pPr>
                                    <w:pStyle w:val="8"/>
                                    <w:spacing w:before="12"/>
                                    <w:rPr>
                                      <w:sz w:val="26"/>
                                    </w:rPr>
                                  </w:pPr>
                                </w:p>
                                <w:p w14:paraId="4BA1F987">
                                  <w:pPr>
                                    <w:pStyle w:val="8"/>
                                    <w:spacing w:line="213" w:lineRule="auto"/>
                                    <w:ind w:left="890" w:right="774" w:hanging="104"/>
                                    <w:rPr>
                                      <w:b/>
                                      <w:sz w:val="21"/>
                                    </w:rPr>
                                  </w:pPr>
                                  <w:r>
                                    <w:rPr>
                                      <w:b/>
                                      <w:sz w:val="21"/>
                                    </w:rPr>
                                    <w:t>技术性服务设定依据</w:t>
                                  </w:r>
                                </w:p>
                              </w:tc>
                              <w:tc>
                                <w:tcPr>
                                  <w:tcW w:w="1260" w:type="dxa"/>
                                  <w:vMerge w:val="restart"/>
                                </w:tcPr>
                                <w:p w14:paraId="6FF69238">
                                  <w:pPr>
                                    <w:pStyle w:val="8"/>
                                    <w:spacing w:before="12"/>
                                    <w:rPr>
                                      <w:sz w:val="26"/>
                                    </w:rPr>
                                  </w:pPr>
                                </w:p>
                                <w:p w14:paraId="3BA9A3EA">
                                  <w:pPr>
                                    <w:pStyle w:val="8"/>
                                    <w:spacing w:line="213" w:lineRule="auto"/>
                                    <w:ind w:left="209" w:right="195" w:firstLine="208"/>
                                    <w:rPr>
                                      <w:b/>
                                      <w:sz w:val="21"/>
                                    </w:rPr>
                                  </w:pPr>
                                  <w:r>
                                    <w:rPr>
                                      <w:b/>
                                      <w:sz w:val="21"/>
                                    </w:rPr>
                                    <w:t>中 介 服务机构</w:t>
                                  </w:r>
                                </w:p>
                              </w:tc>
                              <w:tc>
                                <w:tcPr>
                                  <w:tcW w:w="1365" w:type="dxa"/>
                                  <w:vMerge w:val="restart"/>
                                </w:tcPr>
                                <w:p w14:paraId="2FBC7576">
                                  <w:pPr>
                                    <w:pStyle w:val="8"/>
                                    <w:spacing w:before="7"/>
                                    <w:rPr>
                                      <w:sz w:val="17"/>
                                    </w:rPr>
                                  </w:pPr>
                                </w:p>
                                <w:p w14:paraId="17AF1902">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6098B6E8">
                                  <w:pPr>
                                    <w:pStyle w:val="8"/>
                                    <w:rPr>
                                      <w:sz w:val="20"/>
                                    </w:rPr>
                                  </w:pPr>
                                </w:p>
                                <w:p w14:paraId="4DF25AD9">
                                  <w:pPr>
                                    <w:pStyle w:val="8"/>
                                    <w:spacing w:before="6"/>
                                    <w:rPr>
                                      <w:sz w:val="14"/>
                                    </w:rPr>
                                  </w:pPr>
                                </w:p>
                                <w:p w14:paraId="532C860A">
                                  <w:pPr>
                                    <w:pStyle w:val="8"/>
                                    <w:tabs>
                                      <w:tab w:val="left" w:pos="429"/>
                                    </w:tabs>
                                    <w:ind w:left="9"/>
                                    <w:jc w:val="center"/>
                                    <w:rPr>
                                      <w:b/>
                                      <w:sz w:val="21"/>
                                    </w:rPr>
                                  </w:pPr>
                                  <w:r>
                                    <w:rPr>
                                      <w:b/>
                                      <w:sz w:val="21"/>
                                    </w:rPr>
                                    <w:t>备</w:t>
                                  </w:r>
                                  <w:r>
                                    <w:rPr>
                                      <w:b/>
                                      <w:sz w:val="21"/>
                                    </w:rPr>
                                    <w:tab/>
                                  </w:r>
                                  <w:r>
                                    <w:rPr>
                                      <w:b/>
                                      <w:sz w:val="21"/>
                                    </w:rPr>
                                    <w:t>注</w:t>
                                  </w:r>
                                </w:p>
                              </w:tc>
                            </w:tr>
                            <w:tr w14:paraId="3A324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5AFB5C42">
                                  <w:pPr>
                                    <w:rPr>
                                      <w:sz w:val="2"/>
                                      <w:szCs w:val="2"/>
                                    </w:rPr>
                                  </w:pPr>
                                </w:p>
                              </w:tc>
                              <w:tc>
                                <w:tcPr>
                                  <w:tcW w:w="1155" w:type="dxa"/>
                                  <w:vMerge w:val="continue"/>
                                  <w:tcBorders>
                                    <w:top w:val="nil"/>
                                  </w:tcBorders>
                                </w:tcPr>
                                <w:p w14:paraId="1DCE3290">
                                  <w:pPr>
                                    <w:rPr>
                                      <w:sz w:val="2"/>
                                      <w:szCs w:val="2"/>
                                    </w:rPr>
                                  </w:pPr>
                                </w:p>
                              </w:tc>
                              <w:tc>
                                <w:tcPr>
                                  <w:tcW w:w="1365" w:type="dxa"/>
                                </w:tcPr>
                                <w:p w14:paraId="52E6D885">
                                  <w:pPr>
                                    <w:pStyle w:val="8"/>
                                    <w:spacing w:before="10"/>
                                    <w:rPr>
                                      <w:sz w:val="18"/>
                                    </w:rPr>
                                  </w:pPr>
                                </w:p>
                                <w:p w14:paraId="0EFCFF36">
                                  <w:pPr>
                                    <w:pStyle w:val="8"/>
                                    <w:spacing w:before="1"/>
                                    <w:ind w:left="51" w:right="41"/>
                                    <w:jc w:val="center"/>
                                    <w:rPr>
                                      <w:b/>
                                      <w:sz w:val="21"/>
                                    </w:rPr>
                                  </w:pPr>
                                  <w:r>
                                    <w:rPr>
                                      <w:b/>
                                      <w:sz w:val="21"/>
                                    </w:rPr>
                                    <w:t>主项名称</w:t>
                                  </w:r>
                                </w:p>
                              </w:tc>
                              <w:tc>
                                <w:tcPr>
                                  <w:tcW w:w="1050" w:type="dxa"/>
                                </w:tcPr>
                                <w:p w14:paraId="63D0712F">
                                  <w:pPr>
                                    <w:pStyle w:val="8"/>
                                    <w:spacing w:before="144" w:line="213" w:lineRule="auto"/>
                                    <w:ind w:left="314" w:right="303"/>
                                    <w:rPr>
                                      <w:b/>
                                      <w:sz w:val="21"/>
                                    </w:rPr>
                                  </w:pPr>
                                  <w:r>
                                    <w:rPr>
                                      <w:b/>
                                      <w:sz w:val="21"/>
                                    </w:rPr>
                                    <w:t>子项名称</w:t>
                                  </w:r>
                                </w:p>
                              </w:tc>
                              <w:tc>
                                <w:tcPr>
                                  <w:tcW w:w="1575" w:type="dxa"/>
                                </w:tcPr>
                                <w:p w14:paraId="6465D2AA">
                                  <w:pPr>
                                    <w:pStyle w:val="8"/>
                                    <w:spacing w:before="24" w:line="213" w:lineRule="auto"/>
                                    <w:ind w:left="366" w:right="248" w:hanging="106"/>
                                    <w:rPr>
                                      <w:b/>
                                      <w:sz w:val="21"/>
                                    </w:rPr>
                                  </w:pPr>
                                  <w:r>
                                    <w:rPr>
                                      <w:b/>
                                      <w:sz w:val="21"/>
                                    </w:rPr>
                                    <w:t>州级、市级审批指导</w:t>
                                  </w:r>
                                </w:p>
                                <w:p w14:paraId="6B3D3F6E">
                                  <w:pPr>
                                    <w:pStyle w:val="8"/>
                                    <w:spacing w:line="230" w:lineRule="exact"/>
                                    <w:ind w:left="157"/>
                                    <w:rPr>
                                      <w:b/>
                                      <w:sz w:val="21"/>
                                    </w:rPr>
                                  </w:pPr>
                                  <w:r>
                                    <w:rPr>
                                      <w:b/>
                                      <w:sz w:val="21"/>
                                    </w:rPr>
                                    <w:t>（实施）部门</w:t>
                                  </w:r>
                                </w:p>
                              </w:tc>
                              <w:tc>
                                <w:tcPr>
                                  <w:tcW w:w="735" w:type="dxa"/>
                                </w:tcPr>
                                <w:p w14:paraId="05E75327">
                                  <w:pPr>
                                    <w:pStyle w:val="8"/>
                                    <w:spacing w:before="144" w:line="213" w:lineRule="auto"/>
                                    <w:ind w:left="156" w:right="145"/>
                                    <w:rPr>
                                      <w:b/>
                                      <w:sz w:val="21"/>
                                    </w:rPr>
                                  </w:pPr>
                                  <w:r>
                                    <w:rPr>
                                      <w:b/>
                                      <w:sz w:val="21"/>
                                    </w:rPr>
                                    <w:t>行使层级</w:t>
                                  </w:r>
                                </w:p>
                              </w:tc>
                              <w:tc>
                                <w:tcPr>
                                  <w:tcW w:w="2625" w:type="dxa"/>
                                  <w:vMerge w:val="continue"/>
                                  <w:tcBorders>
                                    <w:top w:val="nil"/>
                                  </w:tcBorders>
                                </w:tcPr>
                                <w:p w14:paraId="207F0D52">
                                  <w:pPr>
                                    <w:rPr>
                                      <w:sz w:val="2"/>
                                      <w:szCs w:val="2"/>
                                    </w:rPr>
                                  </w:pPr>
                                </w:p>
                              </w:tc>
                              <w:tc>
                                <w:tcPr>
                                  <w:tcW w:w="1260" w:type="dxa"/>
                                  <w:vMerge w:val="continue"/>
                                  <w:tcBorders>
                                    <w:top w:val="nil"/>
                                  </w:tcBorders>
                                </w:tcPr>
                                <w:p w14:paraId="1E4F76CA">
                                  <w:pPr>
                                    <w:rPr>
                                      <w:sz w:val="2"/>
                                      <w:szCs w:val="2"/>
                                    </w:rPr>
                                  </w:pPr>
                                </w:p>
                              </w:tc>
                              <w:tc>
                                <w:tcPr>
                                  <w:tcW w:w="1365" w:type="dxa"/>
                                  <w:vMerge w:val="continue"/>
                                  <w:tcBorders>
                                    <w:top w:val="nil"/>
                                  </w:tcBorders>
                                </w:tcPr>
                                <w:p w14:paraId="11E769CB">
                                  <w:pPr>
                                    <w:rPr>
                                      <w:sz w:val="2"/>
                                      <w:szCs w:val="2"/>
                                    </w:rPr>
                                  </w:pPr>
                                </w:p>
                              </w:tc>
                              <w:tc>
                                <w:tcPr>
                                  <w:tcW w:w="3465" w:type="dxa"/>
                                  <w:vMerge w:val="continue"/>
                                  <w:tcBorders>
                                    <w:top w:val="nil"/>
                                  </w:tcBorders>
                                </w:tcPr>
                                <w:p w14:paraId="7EEB63E1">
                                  <w:pPr>
                                    <w:rPr>
                                      <w:sz w:val="2"/>
                                      <w:szCs w:val="2"/>
                                    </w:rPr>
                                  </w:pPr>
                                </w:p>
                              </w:tc>
                            </w:tr>
                            <w:tr w14:paraId="12CEC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735" w:type="dxa"/>
                                </w:tcPr>
                                <w:p w14:paraId="62020A50">
                                  <w:pPr>
                                    <w:pStyle w:val="8"/>
                                    <w:rPr>
                                      <w:sz w:val="20"/>
                                    </w:rPr>
                                  </w:pPr>
                                </w:p>
                                <w:p w14:paraId="0CE174F6">
                                  <w:pPr>
                                    <w:pStyle w:val="8"/>
                                    <w:rPr>
                                      <w:sz w:val="20"/>
                                    </w:rPr>
                                  </w:pPr>
                                </w:p>
                                <w:p w14:paraId="72A1F35A">
                                  <w:pPr>
                                    <w:pStyle w:val="8"/>
                                    <w:spacing w:before="12"/>
                                    <w:rPr>
                                      <w:sz w:val="25"/>
                                    </w:rPr>
                                  </w:pPr>
                                </w:p>
                                <w:p w14:paraId="315800E9">
                                  <w:pPr>
                                    <w:pStyle w:val="8"/>
                                    <w:ind w:left="51" w:right="41"/>
                                    <w:jc w:val="center"/>
                                    <w:rPr>
                                      <w:sz w:val="21"/>
                                    </w:rPr>
                                  </w:pPr>
                                  <w:r>
                                    <w:rPr>
                                      <w:sz w:val="21"/>
                                    </w:rPr>
                                    <w:t>20</w:t>
                                  </w:r>
                                </w:p>
                              </w:tc>
                              <w:tc>
                                <w:tcPr>
                                  <w:tcW w:w="1155" w:type="dxa"/>
                                </w:tcPr>
                                <w:p w14:paraId="24E4C0E5">
                                  <w:pPr>
                                    <w:pStyle w:val="8"/>
                                    <w:rPr>
                                      <w:sz w:val="20"/>
                                    </w:rPr>
                                  </w:pPr>
                                </w:p>
                                <w:p w14:paraId="6A1F5FCC">
                                  <w:pPr>
                                    <w:pStyle w:val="8"/>
                                    <w:rPr>
                                      <w:sz w:val="29"/>
                                    </w:rPr>
                                  </w:pPr>
                                </w:p>
                                <w:p w14:paraId="51B0B4DE">
                                  <w:pPr>
                                    <w:pStyle w:val="8"/>
                                    <w:spacing w:before="1" w:line="213" w:lineRule="auto"/>
                                    <w:ind w:left="50" w:right="43"/>
                                    <w:jc w:val="center"/>
                                    <w:rPr>
                                      <w:sz w:val="21"/>
                                    </w:rPr>
                                  </w:pPr>
                                  <w:r>
                                    <w:rPr>
                                      <w:sz w:val="21"/>
                                    </w:rPr>
                                    <w:t>水资源论证报告技术评审</w:t>
                                  </w:r>
                                </w:p>
                              </w:tc>
                              <w:tc>
                                <w:tcPr>
                                  <w:tcW w:w="1365" w:type="dxa"/>
                                </w:tcPr>
                                <w:p w14:paraId="53D35240">
                                  <w:pPr>
                                    <w:pStyle w:val="8"/>
                                    <w:rPr>
                                      <w:sz w:val="20"/>
                                    </w:rPr>
                                  </w:pPr>
                                </w:p>
                                <w:p w14:paraId="17A6CCD5">
                                  <w:pPr>
                                    <w:pStyle w:val="8"/>
                                    <w:rPr>
                                      <w:sz w:val="20"/>
                                    </w:rPr>
                                  </w:pPr>
                                </w:p>
                                <w:p w14:paraId="42E2F3C4">
                                  <w:pPr>
                                    <w:pStyle w:val="8"/>
                                    <w:spacing w:before="12"/>
                                    <w:rPr>
                                      <w:sz w:val="25"/>
                                    </w:rPr>
                                  </w:pPr>
                                </w:p>
                                <w:p w14:paraId="35A394B9">
                                  <w:pPr>
                                    <w:pStyle w:val="8"/>
                                    <w:ind w:left="48" w:right="43"/>
                                    <w:jc w:val="center"/>
                                    <w:rPr>
                                      <w:sz w:val="21"/>
                                    </w:rPr>
                                  </w:pPr>
                                  <w:r>
                                    <w:rPr>
                                      <w:sz w:val="21"/>
                                    </w:rPr>
                                    <w:t>取水许可</w:t>
                                  </w:r>
                                </w:p>
                              </w:tc>
                              <w:tc>
                                <w:tcPr>
                                  <w:tcW w:w="1050" w:type="dxa"/>
                                </w:tcPr>
                                <w:p w14:paraId="31B0CAB7">
                                  <w:pPr>
                                    <w:pStyle w:val="8"/>
                                    <w:rPr>
                                      <w:rFonts w:ascii="Times New Roman"/>
                                      <w:sz w:val="20"/>
                                    </w:rPr>
                                  </w:pPr>
                                </w:p>
                              </w:tc>
                              <w:tc>
                                <w:tcPr>
                                  <w:tcW w:w="1575" w:type="dxa"/>
                                </w:tcPr>
                                <w:p w14:paraId="4673B889">
                                  <w:pPr>
                                    <w:pStyle w:val="8"/>
                                    <w:rPr>
                                      <w:sz w:val="20"/>
                                    </w:rPr>
                                  </w:pPr>
                                </w:p>
                                <w:p w14:paraId="1D9B42EF">
                                  <w:pPr>
                                    <w:pStyle w:val="8"/>
                                    <w:rPr>
                                      <w:sz w:val="20"/>
                                    </w:rPr>
                                  </w:pPr>
                                </w:p>
                                <w:p w14:paraId="17970B06">
                                  <w:pPr>
                                    <w:pStyle w:val="8"/>
                                    <w:spacing w:before="12"/>
                                    <w:rPr>
                                      <w:sz w:val="25"/>
                                    </w:rPr>
                                  </w:pPr>
                                </w:p>
                                <w:p w14:paraId="588414A5">
                                  <w:pPr>
                                    <w:pStyle w:val="8"/>
                                    <w:ind w:left="218" w:right="213"/>
                                    <w:jc w:val="center"/>
                                    <w:rPr>
                                      <w:sz w:val="21"/>
                                    </w:rPr>
                                  </w:pPr>
                                  <w:r>
                                    <w:rPr>
                                      <w:sz w:val="21"/>
                                    </w:rPr>
                                    <w:t>市水利局</w:t>
                                  </w:r>
                                </w:p>
                              </w:tc>
                              <w:tc>
                                <w:tcPr>
                                  <w:tcW w:w="735" w:type="dxa"/>
                                </w:tcPr>
                                <w:p w14:paraId="0BC0F88D">
                                  <w:pPr>
                                    <w:pStyle w:val="8"/>
                                    <w:rPr>
                                      <w:sz w:val="20"/>
                                    </w:rPr>
                                  </w:pPr>
                                </w:p>
                                <w:p w14:paraId="6EA9E866">
                                  <w:pPr>
                                    <w:pStyle w:val="8"/>
                                    <w:rPr>
                                      <w:sz w:val="20"/>
                                    </w:rPr>
                                  </w:pPr>
                                </w:p>
                                <w:p w14:paraId="16980D6B">
                                  <w:pPr>
                                    <w:pStyle w:val="8"/>
                                    <w:spacing w:before="12"/>
                                    <w:rPr>
                                      <w:sz w:val="25"/>
                                    </w:rPr>
                                  </w:pPr>
                                </w:p>
                                <w:p w14:paraId="1A4CA287">
                                  <w:pPr>
                                    <w:pStyle w:val="8"/>
                                    <w:ind w:left="30" w:right="24"/>
                                    <w:jc w:val="center"/>
                                    <w:rPr>
                                      <w:sz w:val="21"/>
                                    </w:rPr>
                                  </w:pPr>
                                  <w:r>
                                    <w:rPr>
                                      <w:sz w:val="21"/>
                                    </w:rPr>
                                    <w:t>州、县</w:t>
                                  </w:r>
                                </w:p>
                              </w:tc>
                              <w:tc>
                                <w:tcPr>
                                  <w:tcW w:w="2625" w:type="dxa"/>
                                </w:tcPr>
                                <w:p w14:paraId="5F701C1F">
                                  <w:pPr>
                                    <w:pStyle w:val="8"/>
                                    <w:spacing w:before="12"/>
                                    <w:rPr>
                                      <w:sz w:val="20"/>
                                    </w:rPr>
                                  </w:pPr>
                                </w:p>
                                <w:p w14:paraId="62CECAD9">
                                  <w:pPr>
                                    <w:pStyle w:val="8"/>
                                    <w:spacing w:line="213" w:lineRule="auto"/>
                                    <w:ind w:left="14" w:right="-29"/>
                                    <w:jc w:val="both"/>
                                    <w:rPr>
                                      <w:sz w:val="21"/>
                                    </w:rPr>
                                  </w:pPr>
                                  <w:r>
                                    <w:rPr>
                                      <w:spacing w:val="6"/>
                                      <w:sz w:val="21"/>
                                    </w:rPr>
                                    <w:t>《建设项目水资源论证管理</w:t>
                                  </w:r>
                                  <w:r>
                                    <w:rPr>
                                      <w:spacing w:val="7"/>
                                      <w:sz w:val="21"/>
                                    </w:rPr>
                                    <w:t>办法》</w:t>
                                  </w:r>
                                  <w:r>
                                    <w:rPr>
                                      <w:spacing w:val="9"/>
                                      <w:sz w:val="21"/>
                                    </w:rPr>
                                    <w:t>（</w:t>
                                  </w:r>
                                  <w:r>
                                    <w:rPr>
                                      <w:spacing w:val="6"/>
                                      <w:sz w:val="21"/>
                                    </w:rPr>
                                    <w:t>水利部、国家发展</w:t>
                                  </w:r>
                                  <w:r>
                                    <w:rPr>
                                      <w:spacing w:val="-2"/>
                                      <w:sz w:val="21"/>
                                    </w:rPr>
                                    <w:t xml:space="preserve">计划委员会令第 </w:t>
                                  </w:r>
                                  <w:r>
                                    <w:rPr>
                                      <w:sz w:val="21"/>
                                    </w:rPr>
                                    <w:t>15</w:t>
                                  </w:r>
                                  <w:r>
                                    <w:rPr>
                                      <w:spacing w:val="-12"/>
                                      <w:sz w:val="21"/>
                                    </w:rPr>
                                    <w:t xml:space="preserve"> 号发布，</w:t>
                                  </w:r>
                                </w:p>
                                <w:p w14:paraId="71B4DCCB">
                                  <w:pPr>
                                    <w:pStyle w:val="8"/>
                                    <w:spacing w:line="233" w:lineRule="exact"/>
                                    <w:ind w:left="14"/>
                                    <w:jc w:val="both"/>
                                    <w:rPr>
                                      <w:sz w:val="21"/>
                                    </w:rPr>
                                  </w:pPr>
                                  <w:r>
                                    <w:rPr>
                                      <w:spacing w:val="5"/>
                                      <w:sz w:val="21"/>
                                    </w:rPr>
                                    <w:t xml:space="preserve">水利部令第 </w:t>
                                  </w:r>
                                  <w:r>
                                    <w:rPr>
                                      <w:sz w:val="21"/>
                                    </w:rPr>
                                    <w:t>47</w:t>
                                  </w:r>
                                  <w:r>
                                    <w:rPr>
                                      <w:spacing w:val="3"/>
                                      <w:sz w:val="21"/>
                                    </w:rPr>
                                    <w:t xml:space="preserve"> 号第一次修</w:t>
                                  </w:r>
                                </w:p>
                                <w:p w14:paraId="7FF6A493">
                                  <w:pPr>
                                    <w:pStyle w:val="8"/>
                                    <w:spacing w:before="9" w:line="213" w:lineRule="auto"/>
                                    <w:ind w:left="14" w:right="3"/>
                                    <w:jc w:val="both"/>
                                    <w:rPr>
                                      <w:sz w:val="21"/>
                                    </w:rPr>
                                  </w:pPr>
                                  <w:r>
                                    <w:rPr>
                                      <w:spacing w:val="-12"/>
                                      <w:sz w:val="21"/>
                                    </w:rPr>
                                    <w:t xml:space="preserve">正，水利部令第 </w:t>
                                  </w:r>
                                  <w:r>
                                    <w:rPr>
                                      <w:sz w:val="21"/>
                                    </w:rPr>
                                    <w:t>49</w:t>
                                  </w:r>
                                  <w:r>
                                    <w:rPr>
                                      <w:spacing w:val="-15"/>
                                      <w:sz w:val="21"/>
                                    </w:rPr>
                                    <w:t xml:space="preserve"> 号第二次</w:t>
                                  </w:r>
                                  <w:r>
                                    <w:rPr>
                                      <w:sz w:val="21"/>
                                    </w:rPr>
                                    <w:t>修正）</w:t>
                                  </w:r>
                                </w:p>
                              </w:tc>
                              <w:tc>
                                <w:tcPr>
                                  <w:tcW w:w="1260" w:type="dxa"/>
                                </w:tcPr>
                                <w:p w14:paraId="29B26D47">
                                  <w:pPr>
                                    <w:pStyle w:val="8"/>
                                    <w:rPr>
                                      <w:sz w:val="20"/>
                                    </w:rPr>
                                  </w:pPr>
                                </w:p>
                                <w:p w14:paraId="36614C15">
                                  <w:pPr>
                                    <w:pStyle w:val="8"/>
                                    <w:rPr>
                                      <w:sz w:val="29"/>
                                    </w:rPr>
                                  </w:pPr>
                                </w:p>
                                <w:p w14:paraId="70BC56E0">
                                  <w:pPr>
                                    <w:pStyle w:val="8"/>
                                    <w:spacing w:before="1" w:line="213" w:lineRule="auto"/>
                                    <w:ind w:left="104" w:right="94"/>
                                    <w:jc w:val="center"/>
                                    <w:rPr>
                                      <w:sz w:val="21"/>
                                    </w:rPr>
                                  </w:pPr>
                                  <w:r>
                                    <w:rPr>
                                      <w:sz w:val="21"/>
                                    </w:rPr>
                                    <w:t>具备相应专业能力的机构</w:t>
                                  </w:r>
                                </w:p>
                              </w:tc>
                              <w:tc>
                                <w:tcPr>
                                  <w:tcW w:w="1365" w:type="dxa"/>
                                </w:tcPr>
                                <w:p w14:paraId="648F403E">
                                  <w:pPr>
                                    <w:pStyle w:val="8"/>
                                    <w:rPr>
                                      <w:sz w:val="20"/>
                                    </w:rPr>
                                  </w:pPr>
                                </w:p>
                                <w:p w14:paraId="5A0AE88C">
                                  <w:pPr>
                                    <w:pStyle w:val="8"/>
                                    <w:rPr>
                                      <w:sz w:val="29"/>
                                    </w:rPr>
                                  </w:pPr>
                                </w:p>
                                <w:p w14:paraId="2768D8E2">
                                  <w:pPr>
                                    <w:pStyle w:val="8"/>
                                    <w:spacing w:before="1" w:line="213" w:lineRule="auto"/>
                                    <w:ind w:left="51" w:right="43"/>
                                    <w:jc w:val="center"/>
                                    <w:rPr>
                                      <w:sz w:val="21"/>
                                    </w:rPr>
                                  </w:pPr>
                                  <w:r>
                                    <w:rPr>
                                      <w:sz w:val="21"/>
                                    </w:rPr>
                                    <w:t>水资源论证报告技术评审意见</w:t>
                                  </w:r>
                                </w:p>
                              </w:tc>
                              <w:tc>
                                <w:tcPr>
                                  <w:tcW w:w="3465" w:type="dxa"/>
                                </w:tcPr>
                                <w:p w14:paraId="58B59C5E">
                                  <w:pPr>
                                    <w:pStyle w:val="8"/>
                                    <w:spacing w:before="23" w:line="240" w:lineRule="exact"/>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r w14:paraId="44E4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735" w:type="dxa"/>
                                </w:tcPr>
                                <w:p w14:paraId="29D1C5E3">
                                  <w:pPr>
                                    <w:pStyle w:val="8"/>
                                    <w:rPr>
                                      <w:sz w:val="20"/>
                                    </w:rPr>
                                  </w:pPr>
                                </w:p>
                                <w:p w14:paraId="21E08B47">
                                  <w:pPr>
                                    <w:pStyle w:val="8"/>
                                    <w:spacing w:before="7"/>
                                    <w:rPr>
                                      <w:sz w:val="17"/>
                                    </w:rPr>
                                  </w:pPr>
                                </w:p>
                                <w:p w14:paraId="6A8D970A">
                                  <w:pPr>
                                    <w:pStyle w:val="8"/>
                                    <w:ind w:left="51" w:right="41"/>
                                    <w:jc w:val="center"/>
                                    <w:rPr>
                                      <w:sz w:val="21"/>
                                    </w:rPr>
                                  </w:pPr>
                                  <w:r>
                                    <w:rPr>
                                      <w:sz w:val="21"/>
                                    </w:rPr>
                                    <w:t>21</w:t>
                                  </w:r>
                                </w:p>
                              </w:tc>
                              <w:tc>
                                <w:tcPr>
                                  <w:tcW w:w="1155" w:type="dxa"/>
                                </w:tcPr>
                                <w:p w14:paraId="6041541D">
                                  <w:pPr>
                                    <w:pStyle w:val="8"/>
                                    <w:spacing w:before="12"/>
                                    <w:rPr>
                                      <w:sz w:val="29"/>
                                    </w:rPr>
                                  </w:pPr>
                                </w:p>
                                <w:p w14:paraId="39FC47F3">
                                  <w:pPr>
                                    <w:pStyle w:val="8"/>
                                    <w:spacing w:line="213" w:lineRule="auto"/>
                                    <w:ind w:left="470" w:right="43" w:hanging="420"/>
                                    <w:rPr>
                                      <w:sz w:val="21"/>
                                    </w:rPr>
                                  </w:pPr>
                                  <w:r>
                                    <w:rPr>
                                      <w:sz w:val="21"/>
                                    </w:rPr>
                                    <w:t>医师定期考核</w:t>
                                  </w:r>
                                </w:p>
                              </w:tc>
                              <w:tc>
                                <w:tcPr>
                                  <w:tcW w:w="1365" w:type="dxa"/>
                                </w:tcPr>
                                <w:p w14:paraId="7A13C408">
                                  <w:pPr>
                                    <w:pStyle w:val="8"/>
                                    <w:spacing w:before="1" w:line="255" w:lineRule="exact"/>
                                    <w:ind w:left="31" w:right="24"/>
                                    <w:jc w:val="center"/>
                                    <w:rPr>
                                      <w:sz w:val="21"/>
                                    </w:rPr>
                                  </w:pPr>
                                  <w:r>
                                    <w:rPr>
                                      <w:sz w:val="21"/>
                                    </w:rPr>
                                    <w:t>医师执业注册</w:t>
                                  </w:r>
                                </w:p>
                                <w:p w14:paraId="305483EC">
                                  <w:pPr>
                                    <w:pStyle w:val="8"/>
                                    <w:spacing w:before="3" w:line="240" w:lineRule="exact"/>
                                    <w:ind w:left="52" w:right="42" w:hanging="3"/>
                                    <w:jc w:val="center"/>
                                    <w:rPr>
                                      <w:sz w:val="21"/>
                                    </w:rPr>
                                  </w:pPr>
                                  <w:r>
                                    <w:rPr>
                                      <w:sz w:val="21"/>
                                    </w:rPr>
                                    <w:t xml:space="preserve">（含外籍医 </w:t>
                                  </w:r>
                                  <w:r>
                                    <w:rPr>
                                      <w:spacing w:val="-3"/>
                                      <w:sz w:val="21"/>
                                    </w:rPr>
                                    <w:t>师、港澳台医师短期执业许</w:t>
                                  </w:r>
                                  <w:r>
                                    <w:rPr>
                                      <w:sz w:val="21"/>
                                    </w:rPr>
                                    <w:t>可）</w:t>
                                  </w:r>
                                </w:p>
                              </w:tc>
                              <w:tc>
                                <w:tcPr>
                                  <w:tcW w:w="1050" w:type="dxa"/>
                                </w:tcPr>
                                <w:p w14:paraId="52A1E5CF">
                                  <w:pPr>
                                    <w:pStyle w:val="8"/>
                                    <w:spacing w:before="12"/>
                                    <w:rPr>
                                      <w:sz w:val="29"/>
                                    </w:rPr>
                                  </w:pPr>
                                </w:p>
                                <w:p w14:paraId="77E6DEFE">
                                  <w:pPr>
                                    <w:pStyle w:val="8"/>
                                    <w:spacing w:line="213" w:lineRule="auto"/>
                                    <w:ind w:left="314" w:right="96" w:hanging="212"/>
                                    <w:rPr>
                                      <w:sz w:val="21"/>
                                    </w:rPr>
                                  </w:pPr>
                                  <w:r>
                                    <w:rPr>
                                      <w:sz w:val="21"/>
                                    </w:rPr>
                                    <w:t>医师执业注册</w:t>
                                  </w:r>
                                </w:p>
                              </w:tc>
                              <w:tc>
                                <w:tcPr>
                                  <w:tcW w:w="1575" w:type="dxa"/>
                                </w:tcPr>
                                <w:p w14:paraId="5B1C20B9">
                                  <w:pPr>
                                    <w:pStyle w:val="8"/>
                                    <w:rPr>
                                      <w:sz w:val="20"/>
                                    </w:rPr>
                                  </w:pPr>
                                </w:p>
                                <w:p w14:paraId="13761A9E">
                                  <w:pPr>
                                    <w:pStyle w:val="8"/>
                                    <w:spacing w:before="7"/>
                                    <w:rPr>
                                      <w:sz w:val="17"/>
                                    </w:rPr>
                                  </w:pPr>
                                </w:p>
                                <w:p w14:paraId="0C3E9A86">
                                  <w:pPr>
                                    <w:pStyle w:val="8"/>
                                    <w:ind w:left="30" w:right="23"/>
                                    <w:jc w:val="center"/>
                                    <w:rPr>
                                      <w:sz w:val="21"/>
                                    </w:rPr>
                                  </w:pPr>
                                  <w:r>
                                    <w:rPr>
                                      <w:sz w:val="21"/>
                                    </w:rPr>
                                    <w:t>市卫生健康局</w:t>
                                  </w:r>
                                </w:p>
                              </w:tc>
                              <w:tc>
                                <w:tcPr>
                                  <w:tcW w:w="735" w:type="dxa"/>
                                </w:tcPr>
                                <w:p w14:paraId="0BD36058">
                                  <w:pPr>
                                    <w:pStyle w:val="8"/>
                                    <w:rPr>
                                      <w:sz w:val="20"/>
                                    </w:rPr>
                                  </w:pPr>
                                </w:p>
                                <w:p w14:paraId="36DC4E14">
                                  <w:pPr>
                                    <w:pStyle w:val="8"/>
                                    <w:spacing w:before="7"/>
                                    <w:rPr>
                                      <w:sz w:val="17"/>
                                    </w:rPr>
                                  </w:pPr>
                                </w:p>
                                <w:p w14:paraId="524F0612">
                                  <w:pPr>
                                    <w:pStyle w:val="8"/>
                                    <w:ind w:left="30" w:right="24"/>
                                    <w:jc w:val="center"/>
                                    <w:rPr>
                                      <w:sz w:val="21"/>
                                    </w:rPr>
                                  </w:pPr>
                                  <w:r>
                                    <w:rPr>
                                      <w:sz w:val="21"/>
                                    </w:rPr>
                                    <w:t>州、县</w:t>
                                  </w:r>
                                </w:p>
                              </w:tc>
                              <w:tc>
                                <w:tcPr>
                                  <w:tcW w:w="2625" w:type="dxa"/>
                                </w:tcPr>
                                <w:p w14:paraId="29E6FAAB">
                                  <w:pPr>
                                    <w:pStyle w:val="8"/>
                                    <w:spacing w:before="12"/>
                                    <w:rPr>
                                      <w:sz w:val="29"/>
                                    </w:rPr>
                                  </w:pPr>
                                </w:p>
                                <w:p w14:paraId="3D1662D5">
                                  <w:pPr>
                                    <w:pStyle w:val="8"/>
                                    <w:spacing w:line="213" w:lineRule="auto"/>
                                    <w:ind w:left="14" w:right="6"/>
                                    <w:rPr>
                                      <w:sz w:val="21"/>
                                    </w:rPr>
                                  </w:pPr>
                                  <w:r>
                                    <w:rPr>
                                      <w:sz w:val="21"/>
                                    </w:rPr>
                                    <w:t>《中华人民共和国执业医师法》</w:t>
                                  </w:r>
                                </w:p>
                              </w:tc>
                              <w:tc>
                                <w:tcPr>
                                  <w:tcW w:w="1260" w:type="dxa"/>
                                </w:tcPr>
                                <w:p w14:paraId="273B893E">
                                  <w:pPr>
                                    <w:pStyle w:val="8"/>
                                    <w:spacing w:before="8"/>
                                    <w:rPr>
                                      <w:sz w:val="20"/>
                                    </w:rPr>
                                  </w:pPr>
                                </w:p>
                                <w:p w14:paraId="4CBEE805">
                                  <w:pPr>
                                    <w:pStyle w:val="8"/>
                                    <w:spacing w:line="213" w:lineRule="auto"/>
                                    <w:ind w:left="104" w:right="94"/>
                                    <w:jc w:val="center"/>
                                    <w:rPr>
                                      <w:sz w:val="21"/>
                                    </w:rPr>
                                  </w:pPr>
                                  <w:r>
                                    <w:rPr>
                                      <w:sz w:val="21"/>
                                    </w:rPr>
                                    <w:t>具备相应条件的机构或者组织</w:t>
                                  </w:r>
                                </w:p>
                              </w:tc>
                              <w:tc>
                                <w:tcPr>
                                  <w:tcW w:w="1365" w:type="dxa"/>
                                </w:tcPr>
                                <w:p w14:paraId="0D4E85B2">
                                  <w:pPr>
                                    <w:pStyle w:val="8"/>
                                    <w:spacing w:before="12"/>
                                    <w:rPr>
                                      <w:sz w:val="29"/>
                                    </w:rPr>
                                  </w:pPr>
                                </w:p>
                                <w:p w14:paraId="6BB99018">
                                  <w:pPr>
                                    <w:pStyle w:val="8"/>
                                    <w:spacing w:line="213" w:lineRule="auto"/>
                                    <w:ind w:left="262" w:right="43" w:hanging="212"/>
                                    <w:rPr>
                                      <w:sz w:val="21"/>
                                    </w:rPr>
                                  </w:pPr>
                                  <w:r>
                                    <w:rPr>
                                      <w:sz w:val="21"/>
                                    </w:rPr>
                                    <w:t>医师定期考核合格证明</w:t>
                                  </w:r>
                                </w:p>
                              </w:tc>
                              <w:tc>
                                <w:tcPr>
                                  <w:tcW w:w="3465" w:type="dxa"/>
                                </w:tcPr>
                                <w:p w14:paraId="4CDC71A6">
                                  <w:pPr>
                                    <w:pStyle w:val="8"/>
                                    <w:spacing w:before="8"/>
                                    <w:rPr>
                                      <w:sz w:val="20"/>
                                    </w:rPr>
                                  </w:pPr>
                                </w:p>
                                <w:p w14:paraId="48C35EA4">
                                  <w:pPr>
                                    <w:pStyle w:val="8"/>
                                    <w:spacing w:line="213" w:lineRule="auto"/>
                                    <w:ind w:left="13" w:right="4"/>
                                    <w:jc w:val="both"/>
                                    <w:rPr>
                                      <w:sz w:val="21"/>
                                    </w:rPr>
                                  </w:pPr>
                                  <w:r>
                                    <w:rPr>
                                      <w:w w:val="95"/>
                                      <w:sz w:val="21"/>
                                    </w:rPr>
                                    <w:t>由审批部门通过竞争性方式选择中介服务机构开展定期考核，并自行承担</w:t>
                                  </w:r>
                                  <w:r>
                                    <w:rPr>
                                      <w:sz w:val="21"/>
                                    </w:rPr>
                                    <w:t>服务费用，不得转嫁给申请人承担。</w:t>
                                  </w:r>
                                </w:p>
                              </w:tc>
                            </w:tr>
                            <w:tr w14:paraId="2474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735" w:type="dxa"/>
                                </w:tcPr>
                                <w:p w14:paraId="1D9499DE">
                                  <w:pPr>
                                    <w:pStyle w:val="8"/>
                                    <w:rPr>
                                      <w:sz w:val="20"/>
                                    </w:rPr>
                                  </w:pPr>
                                </w:p>
                                <w:p w14:paraId="3C45E24A">
                                  <w:pPr>
                                    <w:pStyle w:val="8"/>
                                    <w:spacing w:before="12"/>
                                    <w:rPr>
                                      <w:sz w:val="29"/>
                                    </w:rPr>
                                  </w:pPr>
                                </w:p>
                                <w:p w14:paraId="2B1C9E41">
                                  <w:pPr>
                                    <w:pStyle w:val="8"/>
                                    <w:ind w:left="51" w:right="41"/>
                                    <w:jc w:val="center"/>
                                    <w:rPr>
                                      <w:sz w:val="21"/>
                                    </w:rPr>
                                  </w:pPr>
                                  <w:r>
                                    <w:rPr>
                                      <w:sz w:val="21"/>
                                    </w:rPr>
                                    <w:t>22</w:t>
                                  </w:r>
                                </w:p>
                              </w:tc>
                              <w:tc>
                                <w:tcPr>
                                  <w:tcW w:w="1155" w:type="dxa"/>
                                </w:tcPr>
                                <w:p w14:paraId="2DA6E400">
                                  <w:pPr>
                                    <w:pStyle w:val="8"/>
                                    <w:spacing w:before="63" w:line="213" w:lineRule="auto"/>
                                    <w:ind w:left="50" w:right="43"/>
                                    <w:jc w:val="center"/>
                                    <w:rPr>
                                      <w:sz w:val="21"/>
                                    </w:rPr>
                                  </w:pPr>
                                  <w:r>
                                    <w:rPr>
                                      <w:sz w:val="21"/>
                                    </w:rPr>
                                    <w:t>医疗机构在开展放射诊疗工作前放射诊疗建设项目竣工验收</w:t>
                                  </w:r>
                                </w:p>
                              </w:tc>
                              <w:tc>
                                <w:tcPr>
                                  <w:tcW w:w="1365" w:type="dxa"/>
                                </w:tcPr>
                                <w:p w14:paraId="4AF0BF03">
                                  <w:pPr>
                                    <w:pStyle w:val="8"/>
                                    <w:rPr>
                                      <w:sz w:val="20"/>
                                    </w:rPr>
                                  </w:pPr>
                                </w:p>
                                <w:p w14:paraId="406A34AB">
                                  <w:pPr>
                                    <w:pStyle w:val="8"/>
                                    <w:spacing w:before="12"/>
                                    <w:rPr>
                                      <w:sz w:val="29"/>
                                    </w:rPr>
                                  </w:pPr>
                                </w:p>
                                <w:p w14:paraId="4D5F0A69">
                                  <w:pPr>
                                    <w:pStyle w:val="8"/>
                                    <w:ind w:left="31" w:right="24"/>
                                    <w:jc w:val="center"/>
                                    <w:rPr>
                                      <w:sz w:val="21"/>
                                    </w:rPr>
                                  </w:pPr>
                                  <w:r>
                                    <w:rPr>
                                      <w:sz w:val="21"/>
                                    </w:rPr>
                                    <w:t>放射诊疗许可</w:t>
                                  </w:r>
                                </w:p>
                              </w:tc>
                              <w:tc>
                                <w:tcPr>
                                  <w:tcW w:w="1050" w:type="dxa"/>
                                </w:tcPr>
                                <w:p w14:paraId="6F423AC9">
                                  <w:pPr>
                                    <w:pStyle w:val="8"/>
                                    <w:spacing w:before="8"/>
                                    <w:rPr>
                                      <w:sz w:val="23"/>
                                    </w:rPr>
                                  </w:pPr>
                                </w:p>
                                <w:p w14:paraId="712B1248">
                                  <w:pPr>
                                    <w:pStyle w:val="8"/>
                                    <w:spacing w:line="213" w:lineRule="auto"/>
                                    <w:ind w:left="103" w:right="96"/>
                                    <w:jc w:val="both"/>
                                    <w:rPr>
                                      <w:sz w:val="21"/>
                                    </w:rPr>
                                  </w:pPr>
                                  <w:r>
                                    <w:rPr>
                                      <w:sz w:val="21"/>
                                    </w:rPr>
                                    <w:t>放射源诊疗技术和医用辐射机构许可</w:t>
                                  </w:r>
                                </w:p>
                              </w:tc>
                              <w:tc>
                                <w:tcPr>
                                  <w:tcW w:w="1575" w:type="dxa"/>
                                </w:tcPr>
                                <w:p w14:paraId="695BB717">
                                  <w:pPr>
                                    <w:pStyle w:val="8"/>
                                    <w:rPr>
                                      <w:sz w:val="20"/>
                                    </w:rPr>
                                  </w:pPr>
                                </w:p>
                                <w:p w14:paraId="6B83FF9E">
                                  <w:pPr>
                                    <w:pStyle w:val="8"/>
                                    <w:spacing w:before="12"/>
                                    <w:rPr>
                                      <w:sz w:val="29"/>
                                    </w:rPr>
                                  </w:pPr>
                                </w:p>
                                <w:p w14:paraId="47C10906">
                                  <w:pPr>
                                    <w:pStyle w:val="8"/>
                                    <w:ind w:left="30" w:right="23"/>
                                    <w:jc w:val="center"/>
                                    <w:rPr>
                                      <w:sz w:val="21"/>
                                    </w:rPr>
                                  </w:pPr>
                                  <w:r>
                                    <w:rPr>
                                      <w:sz w:val="21"/>
                                    </w:rPr>
                                    <w:t>市卫生健康局</w:t>
                                  </w:r>
                                </w:p>
                              </w:tc>
                              <w:tc>
                                <w:tcPr>
                                  <w:tcW w:w="735" w:type="dxa"/>
                                </w:tcPr>
                                <w:p w14:paraId="110C8B27">
                                  <w:pPr>
                                    <w:pStyle w:val="8"/>
                                    <w:rPr>
                                      <w:sz w:val="20"/>
                                    </w:rPr>
                                  </w:pPr>
                                </w:p>
                                <w:p w14:paraId="215F2032">
                                  <w:pPr>
                                    <w:pStyle w:val="8"/>
                                    <w:spacing w:before="12"/>
                                    <w:rPr>
                                      <w:sz w:val="29"/>
                                    </w:rPr>
                                  </w:pPr>
                                </w:p>
                                <w:p w14:paraId="6CB97569">
                                  <w:pPr>
                                    <w:pStyle w:val="8"/>
                                    <w:ind w:left="30" w:right="24"/>
                                    <w:jc w:val="center"/>
                                    <w:rPr>
                                      <w:sz w:val="21"/>
                                    </w:rPr>
                                  </w:pPr>
                                  <w:r>
                                    <w:rPr>
                                      <w:sz w:val="21"/>
                                    </w:rPr>
                                    <w:t>州、县</w:t>
                                  </w:r>
                                </w:p>
                              </w:tc>
                              <w:tc>
                                <w:tcPr>
                                  <w:tcW w:w="2625" w:type="dxa"/>
                                </w:tcPr>
                                <w:p w14:paraId="3613E7AC">
                                  <w:pPr>
                                    <w:pStyle w:val="8"/>
                                    <w:spacing w:before="63" w:line="213" w:lineRule="auto"/>
                                    <w:ind w:left="14" w:right="6"/>
                                    <w:rPr>
                                      <w:sz w:val="21"/>
                                    </w:rPr>
                                  </w:pPr>
                                  <w:r>
                                    <w:rPr>
                                      <w:sz w:val="21"/>
                                    </w:rPr>
                                    <w:t>《放射性同位素与射线装置安全和防护条例》</w:t>
                                  </w:r>
                                </w:p>
                                <w:p w14:paraId="0D361523">
                                  <w:pPr>
                                    <w:pStyle w:val="8"/>
                                    <w:spacing w:before="1" w:line="213" w:lineRule="auto"/>
                                    <w:ind w:left="14" w:right="3"/>
                                    <w:rPr>
                                      <w:sz w:val="21"/>
                                    </w:rPr>
                                  </w:pPr>
                                  <w:r>
                                    <w:rPr>
                                      <w:spacing w:val="7"/>
                                      <w:sz w:val="21"/>
                                    </w:rPr>
                                    <w:t>《放射诊疗管理规定》</w:t>
                                  </w:r>
                                  <w:r>
                                    <w:rPr>
                                      <w:spacing w:val="9"/>
                                      <w:sz w:val="21"/>
                                    </w:rPr>
                                    <w:t>（</w:t>
                                  </w:r>
                                  <w:r>
                                    <w:rPr>
                                      <w:spacing w:val="-15"/>
                                      <w:sz w:val="21"/>
                                    </w:rPr>
                                    <w:t>卫</w:t>
                                  </w:r>
                                  <w:r>
                                    <w:rPr>
                                      <w:spacing w:val="-11"/>
                                      <w:sz w:val="21"/>
                                    </w:rPr>
                                    <w:t xml:space="preserve">生部令第 </w:t>
                                  </w:r>
                                  <w:r>
                                    <w:rPr>
                                      <w:sz w:val="21"/>
                                    </w:rPr>
                                    <w:t>46</w:t>
                                  </w:r>
                                  <w:r>
                                    <w:rPr>
                                      <w:spacing w:val="-13"/>
                                      <w:sz w:val="21"/>
                                    </w:rPr>
                                    <w:t xml:space="preserve"> 号发布，国家卫</w:t>
                                  </w:r>
                                </w:p>
                                <w:p w14:paraId="6343118C">
                                  <w:pPr>
                                    <w:pStyle w:val="8"/>
                                    <w:spacing w:before="1" w:line="213" w:lineRule="auto"/>
                                    <w:ind w:left="14" w:right="4"/>
                                    <w:rPr>
                                      <w:sz w:val="21"/>
                                    </w:rPr>
                                  </w:pPr>
                                  <w:r>
                                    <w:rPr>
                                      <w:sz w:val="21"/>
                                    </w:rPr>
                                    <w:t>生和计划生育委员会令第 8 号修正）</w:t>
                                  </w:r>
                                </w:p>
                              </w:tc>
                              <w:tc>
                                <w:tcPr>
                                  <w:tcW w:w="1260" w:type="dxa"/>
                                </w:tcPr>
                                <w:p w14:paraId="09D731EA">
                                  <w:pPr>
                                    <w:pStyle w:val="8"/>
                                    <w:spacing w:before="8"/>
                                    <w:rPr>
                                      <w:sz w:val="23"/>
                                    </w:rPr>
                                  </w:pPr>
                                </w:p>
                                <w:p w14:paraId="2B6396AA">
                                  <w:pPr>
                                    <w:pStyle w:val="8"/>
                                    <w:spacing w:line="213" w:lineRule="auto"/>
                                    <w:ind w:left="104" w:right="94"/>
                                    <w:jc w:val="center"/>
                                    <w:rPr>
                                      <w:sz w:val="21"/>
                                    </w:rPr>
                                  </w:pPr>
                                  <w:r>
                                    <w:rPr>
                                      <w:sz w:val="21"/>
                                    </w:rPr>
                                    <w:t>具备相应资质的放射卫生技术服务机构</w:t>
                                  </w:r>
                                </w:p>
                              </w:tc>
                              <w:tc>
                                <w:tcPr>
                                  <w:tcW w:w="1365" w:type="dxa"/>
                                </w:tcPr>
                                <w:p w14:paraId="272D6426">
                                  <w:pPr>
                                    <w:pStyle w:val="8"/>
                                    <w:rPr>
                                      <w:sz w:val="20"/>
                                    </w:rPr>
                                  </w:pPr>
                                </w:p>
                                <w:p w14:paraId="7D174903">
                                  <w:pPr>
                                    <w:pStyle w:val="8"/>
                                    <w:spacing w:before="167" w:line="213" w:lineRule="auto"/>
                                    <w:ind w:left="51" w:right="43"/>
                                    <w:jc w:val="center"/>
                                    <w:rPr>
                                      <w:sz w:val="21"/>
                                    </w:rPr>
                                  </w:pPr>
                                  <w:r>
                                    <w:rPr>
                                      <w:sz w:val="21"/>
                                    </w:rPr>
                                    <w:t>放射诊疗建设项目竣工验收合格证明</w:t>
                                  </w:r>
                                </w:p>
                              </w:tc>
                              <w:tc>
                                <w:tcPr>
                                  <w:tcW w:w="3465" w:type="dxa"/>
                                </w:tcPr>
                                <w:p w14:paraId="218A0CD5">
                                  <w:pPr>
                                    <w:pStyle w:val="8"/>
                                    <w:spacing w:before="8"/>
                                    <w:rPr>
                                      <w:sz w:val="23"/>
                                    </w:rPr>
                                  </w:pPr>
                                </w:p>
                                <w:p w14:paraId="5EB44492">
                                  <w:pPr>
                                    <w:pStyle w:val="8"/>
                                    <w:spacing w:line="213" w:lineRule="auto"/>
                                    <w:ind w:left="13" w:right="4"/>
                                    <w:jc w:val="both"/>
                                    <w:rPr>
                                      <w:sz w:val="21"/>
                                    </w:rPr>
                                  </w:pPr>
                                  <w:r>
                                    <w:rPr>
                                      <w:w w:val="95"/>
                                      <w:sz w:val="21"/>
                                    </w:rPr>
                                    <w:t>由审批部门组织验收，或者通过竞争性方式选择中介服务机构开展验收， 并出具验收合格证明文件，并自行承</w:t>
                                  </w:r>
                                  <w:r>
                                    <w:rPr>
                                      <w:sz w:val="21"/>
                                    </w:rPr>
                                    <w:t>担服务费用，不得转嫁给申请人承担</w:t>
                                  </w:r>
                                </w:p>
                              </w:tc>
                            </w:tr>
                            <w:tr w14:paraId="5D4C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735" w:type="dxa"/>
                                </w:tcPr>
                                <w:p w14:paraId="1A065B10">
                                  <w:pPr>
                                    <w:pStyle w:val="8"/>
                                    <w:rPr>
                                      <w:sz w:val="20"/>
                                    </w:rPr>
                                  </w:pPr>
                                </w:p>
                                <w:p w14:paraId="743363CE">
                                  <w:pPr>
                                    <w:pStyle w:val="8"/>
                                    <w:rPr>
                                      <w:sz w:val="20"/>
                                    </w:rPr>
                                  </w:pPr>
                                </w:p>
                                <w:p w14:paraId="28E50737">
                                  <w:pPr>
                                    <w:pStyle w:val="8"/>
                                    <w:rPr>
                                      <w:sz w:val="20"/>
                                    </w:rPr>
                                  </w:pPr>
                                </w:p>
                                <w:p w14:paraId="6E7F01EC">
                                  <w:pPr>
                                    <w:pStyle w:val="8"/>
                                    <w:rPr>
                                      <w:sz w:val="20"/>
                                    </w:rPr>
                                  </w:pPr>
                                </w:p>
                                <w:p w14:paraId="74CE4F18">
                                  <w:pPr>
                                    <w:pStyle w:val="8"/>
                                    <w:rPr>
                                      <w:sz w:val="20"/>
                                    </w:rPr>
                                  </w:pPr>
                                </w:p>
                                <w:p w14:paraId="0E6CD567">
                                  <w:pPr>
                                    <w:pStyle w:val="8"/>
                                    <w:spacing w:before="2"/>
                                    <w:rPr>
                                      <w:sz w:val="27"/>
                                    </w:rPr>
                                  </w:pPr>
                                </w:p>
                                <w:p w14:paraId="20255999">
                                  <w:pPr>
                                    <w:pStyle w:val="8"/>
                                    <w:ind w:left="51" w:right="41"/>
                                    <w:jc w:val="center"/>
                                    <w:rPr>
                                      <w:sz w:val="21"/>
                                    </w:rPr>
                                  </w:pPr>
                                  <w:r>
                                    <w:rPr>
                                      <w:sz w:val="21"/>
                                    </w:rPr>
                                    <w:t>23</w:t>
                                  </w:r>
                                </w:p>
                              </w:tc>
                              <w:tc>
                                <w:tcPr>
                                  <w:tcW w:w="1155" w:type="dxa"/>
                                </w:tcPr>
                                <w:p w14:paraId="304F738A">
                                  <w:pPr>
                                    <w:pStyle w:val="8"/>
                                    <w:rPr>
                                      <w:sz w:val="20"/>
                                    </w:rPr>
                                  </w:pPr>
                                </w:p>
                                <w:p w14:paraId="6EAD5F0C">
                                  <w:pPr>
                                    <w:pStyle w:val="8"/>
                                    <w:rPr>
                                      <w:sz w:val="20"/>
                                    </w:rPr>
                                  </w:pPr>
                                </w:p>
                                <w:p w14:paraId="5FEA3614">
                                  <w:pPr>
                                    <w:pStyle w:val="8"/>
                                    <w:rPr>
                                      <w:sz w:val="20"/>
                                    </w:rPr>
                                  </w:pPr>
                                </w:p>
                                <w:p w14:paraId="55326018">
                                  <w:pPr>
                                    <w:pStyle w:val="8"/>
                                    <w:rPr>
                                      <w:sz w:val="20"/>
                                    </w:rPr>
                                  </w:pPr>
                                </w:p>
                                <w:p w14:paraId="799792EF">
                                  <w:pPr>
                                    <w:pStyle w:val="8"/>
                                    <w:spacing w:before="11"/>
                                    <w:rPr>
                                      <w:sz w:val="20"/>
                                    </w:rPr>
                                  </w:pPr>
                                </w:p>
                                <w:p w14:paraId="446B45AB">
                                  <w:pPr>
                                    <w:pStyle w:val="8"/>
                                    <w:spacing w:line="213" w:lineRule="auto"/>
                                    <w:ind w:left="50" w:right="43"/>
                                    <w:jc w:val="center"/>
                                    <w:rPr>
                                      <w:sz w:val="21"/>
                                    </w:rPr>
                                  </w:pPr>
                                  <w:r>
                                    <w:rPr>
                                      <w:sz w:val="21"/>
                                    </w:rPr>
                                    <w:t>对从事母婴保健技术服务人员的岗前培训</w:t>
                                  </w:r>
                                </w:p>
                              </w:tc>
                              <w:tc>
                                <w:tcPr>
                                  <w:tcW w:w="1365" w:type="dxa"/>
                                </w:tcPr>
                                <w:p w14:paraId="7D2C4779">
                                  <w:pPr>
                                    <w:pStyle w:val="8"/>
                                    <w:rPr>
                                      <w:sz w:val="20"/>
                                    </w:rPr>
                                  </w:pPr>
                                </w:p>
                                <w:p w14:paraId="7B0B4842">
                                  <w:pPr>
                                    <w:pStyle w:val="8"/>
                                    <w:rPr>
                                      <w:sz w:val="20"/>
                                    </w:rPr>
                                  </w:pPr>
                                </w:p>
                                <w:p w14:paraId="5C4C0148">
                                  <w:pPr>
                                    <w:pStyle w:val="8"/>
                                    <w:rPr>
                                      <w:sz w:val="20"/>
                                    </w:rPr>
                                  </w:pPr>
                                </w:p>
                                <w:p w14:paraId="5D96D507">
                                  <w:pPr>
                                    <w:pStyle w:val="8"/>
                                    <w:rPr>
                                      <w:sz w:val="20"/>
                                    </w:rPr>
                                  </w:pPr>
                                </w:p>
                                <w:p w14:paraId="2A9D2BE9">
                                  <w:pPr>
                                    <w:pStyle w:val="8"/>
                                    <w:rPr>
                                      <w:sz w:val="20"/>
                                    </w:rPr>
                                  </w:pPr>
                                </w:p>
                                <w:p w14:paraId="1643841C">
                                  <w:pPr>
                                    <w:pStyle w:val="8"/>
                                    <w:spacing w:before="7"/>
                                    <w:rPr>
                                      <w:sz w:val="19"/>
                                    </w:rPr>
                                  </w:pPr>
                                </w:p>
                                <w:p w14:paraId="3599B1EA">
                                  <w:pPr>
                                    <w:pStyle w:val="8"/>
                                    <w:spacing w:line="213" w:lineRule="auto"/>
                                    <w:ind w:left="52" w:right="42"/>
                                    <w:rPr>
                                      <w:sz w:val="21"/>
                                    </w:rPr>
                                  </w:pPr>
                                  <w:r>
                                    <w:rPr>
                                      <w:sz w:val="21"/>
                                    </w:rPr>
                                    <w:t>母婴保健服务人员资格认定</w:t>
                                  </w:r>
                                </w:p>
                              </w:tc>
                              <w:tc>
                                <w:tcPr>
                                  <w:tcW w:w="1050" w:type="dxa"/>
                                </w:tcPr>
                                <w:p w14:paraId="1B12675D">
                                  <w:pPr>
                                    <w:pStyle w:val="8"/>
                                    <w:rPr>
                                      <w:rFonts w:ascii="Times New Roman"/>
                                      <w:sz w:val="20"/>
                                    </w:rPr>
                                  </w:pPr>
                                </w:p>
                              </w:tc>
                              <w:tc>
                                <w:tcPr>
                                  <w:tcW w:w="1575" w:type="dxa"/>
                                </w:tcPr>
                                <w:p w14:paraId="0653CDD0">
                                  <w:pPr>
                                    <w:pStyle w:val="8"/>
                                    <w:rPr>
                                      <w:sz w:val="20"/>
                                    </w:rPr>
                                  </w:pPr>
                                </w:p>
                                <w:p w14:paraId="276A3F61">
                                  <w:pPr>
                                    <w:pStyle w:val="8"/>
                                    <w:rPr>
                                      <w:sz w:val="20"/>
                                    </w:rPr>
                                  </w:pPr>
                                </w:p>
                                <w:p w14:paraId="18680E6A">
                                  <w:pPr>
                                    <w:pStyle w:val="8"/>
                                    <w:rPr>
                                      <w:sz w:val="20"/>
                                    </w:rPr>
                                  </w:pPr>
                                </w:p>
                                <w:p w14:paraId="058A8C8C">
                                  <w:pPr>
                                    <w:pStyle w:val="8"/>
                                    <w:rPr>
                                      <w:sz w:val="20"/>
                                    </w:rPr>
                                  </w:pPr>
                                </w:p>
                                <w:p w14:paraId="3B3E5A49">
                                  <w:pPr>
                                    <w:pStyle w:val="8"/>
                                    <w:rPr>
                                      <w:sz w:val="20"/>
                                    </w:rPr>
                                  </w:pPr>
                                </w:p>
                                <w:p w14:paraId="72AD38F0">
                                  <w:pPr>
                                    <w:pStyle w:val="8"/>
                                    <w:spacing w:before="2"/>
                                    <w:rPr>
                                      <w:sz w:val="27"/>
                                    </w:rPr>
                                  </w:pPr>
                                </w:p>
                                <w:p w14:paraId="11B53EFC">
                                  <w:pPr>
                                    <w:pStyle w:val="8"/>
                                    <w:ind w:left="30" w:right="23"/>
                                    <w:jc w:val="center"/>
                                    <w:rPr>
                                      <w:sz w:val="21"/>
                                    </w:rPr>
                                  </w:pPr>
                                  <w:r>
                                    <w:rPr>
                                      <w:sz w:val="21"/>
                                    </w:rPr>
                                    <w:t>市卫生健康局</w:t>
                                  </w:r>
                                </w:p>
                              </w:tc>
                              <w:tc>
                                <w:tcPr>
                                  <w:tcW w:w="735" w:type="dxa"/>
                                </w:tcPr>
                                <w:p w14:paraId="533BC062">
                                  <w:pPr>
                                    <w:pStyle w:val="8"/>
                                    <w:rPr>
                                      <w:sz w:val="20"/>
                                    </w:rPr>
                                  </w:pPr>
                                </w:p>
                                <w:p w14:paraId="033FF59E">
                                  <w:pPr>
                                    <w:pStyle w:val="8"/>
                                    <w:rPr>
                                      <w:sz w:val="20"/>
                                    </w:rPr>
                                  </w:pPr>
                                </w:p>
                                <w:p w14:paraId="0112C1E6">
                                  <w:pPr>
                                    <w:pStyle w:val="8"/>
                                    <w:rPr>
                                      <w:sz w:val="20"/>
                                    </w:rPr>
                                  </w:pPr>
                                </w:p>
                                <w:p w14:paraId="1A99F418">
                                  <w:pPr>
                                    <w:pStyle w:val="8"/>
                                    <w:rPr>
                                      <w:sz w:val="20"/>
                                    </w:rPr>
                                  </w:pPr>
                                </w:p>
                                <w:p w14:paraId="6EB7CD61">
                                  <w:pPr>
                                    <w:pStyle w:val="8"/>
                                    <w:rPr>
                                      <w:sz w:val="20"/>
                                    </w:rPr>
                                  </w:pPr>
                                </w:p>
                                <w:p w14:paraId="452EBDB0">
                                  <w:pPr>
                                    <w:pStyle w:val="8"/>
                                    <w:spacing w:before="2"/>
                                    <w:rPr>
                                      <w:sz w:val="27"/>
                                    </w:rPr>
                                  </w:pPr>
                                </w:p>
                                <w:p w14:paraId="78926071">
                                  <w:pPr>
                                    <w:pStyle w:val="8"/>
                                    <w:ind w:left="30" w:right="24"/>
                                    <w:jc w:val="center"/>
                                    <w:rPr>
                                      <w:sz w:val="21"/>
                                    </w:rPr>
                                  </w:pPr>
                                  <w:r>
                                    <w:rPr>
                                      <w:sz w:val="21"/>
                                    </w:rPr>
                                    <w:t>州、县</w:t>
                                  </w:r>
                                </w:p>
                              </w:tc>
                              <w:tc>
                                <w:tcPr>
                                  <w:tcW w:w="2625" w:type="dxa"/>
                                </w:tcPr>
                                <w:p w14:paraId="6540A270">
                                  <w:pPr>
                                    <w:pStyle w:val="8"/>
                                    <w:spacing w:before="7"/>
                                    <w:rPr>
                                      <w:sz w:val="16"/>
                                    </w:rPr>
                                  </w:pPr>
                                </w:p>
                                <w:p w14:paraId="731331AF">
                                  <w:pPr>
                                    <w:pStyle w:val="8"/>
                                    <w:spacing w:line="213" w:lineRule="auto"/>
                                    <w:ind w:left="14" w:right="6"/>
                                    <w:rPr>
                                      <w:sz w:val="21"/>
                                    </w:rPr>
                                  </w:pPr>
                                  <w:r>
                                    <w:rPr>
                                      <w:sz w:val="21"/>
                                    </w:rPr>
                                    <w:t>《中华人民共和国母婴保健法》</w:t>
                                  </w:r>
                                </w:p>
                                <w:p w14:paraId="4E6F470A">
                                  <w:pPr>
                                    <w:pStyle w:val="8"/>
                                    <w:spacing w:before="1" w:line="213" w:lineRule="auto"/>
                                    <w:ind w:left="14" w:right="3"/>
                                    <w:jc w:val="both"/>
                                    <w:rPr>
                                      <w:sz w:val="21"/>
                                    </w:rPr>
                                  </w:pPr>
                                  <w:r>
                                    <w:rPr>
                                      <w:spacing w:val="5"/>
                                      <w:sz w:val="21"/>
                                    </w:rPr>
                                    <w:t>《母婴保健专项技术服务许</w:t>
                                  </w:r>
                                  <w:r>
                                    <w:rPr>
                                      <w:sz w:val="21"/>
                                    </w:rPr>
                                    <w:t>可及人员资格管理办法</w:t>
                                  </w:r>
                                  <w:r>
                                    <w:rPr>
                                      <w:spacing w:val="-133"/>
                                      <w:sz w:val="21"/>
                                    </w:rPr>
                                    <w:t>》</w:t>
                                  </w:r>
                                  <w:r>
                                    <w:rPr>
                                      <w:sz w:val="21"/>
                                    </w:rPr>
                                    <w:t>（</w:t>
                                  </w:r>
                                  <w:r>
                                    <w:rPr>
                                      <w:spacing w:val="-10"/>
                                      <w:sz w:val="21"/>
                                    </w:rPr>
                                    <w:t>卫</w:t>
                                  </w:r>
                                  <w:r>
                                    <w:rPr>
                                      <w:spacing w:val="8"/>
                                      <w:sz w:val="21"/>
                                    </w:rPr>
                                    <w:t>妇发〔</w:t>
                                  </w:r>
                                  <w:r>
                                    <w:rPr>
                                      <w:sz w:val="21"/>
                                    </w:rPr>
                                    <w:t>1995</w:t>
                                  </w:r>
                                  <w:r>
                                    <w:rPr>
                                      <w:spacing w:val="-14"/>
                                      <w:sz w:val="21"/>
                                    </w:rPr>
                                    <w:t xml:space="preserve">〕第 </w:t>
                                  </w:r>
                                  <w:r>
                                    <w:rPr>
                                      <w:sz w:val="21"/>
                                    </w:rPr>
                                    <w:t>7</w:t>
                                  </w:r>
                                  <w:r>
                                    <w:rPr>
                                      <w:spacing w:val="-8"/>
                                      <w:sz w:val="21"/>
                                    </w:rPr>
                                    <w:t xml:space="preserve"> 号发布，</w:t>
                                  </w:r>
                                </w:p>
                                <w:p w14:paraId="297AFE5D">
                                  <w:pPr>
                                    <w:pStyle w:val="8"/>
                                    <w:spacing w:before="2" w:line="213" w:lineRule="auto"/>
                                    <w:ind w:left="14" w:right="3"/>
                                    <w:jc w:val="both"/>
                                    <w:rPr>
                                      <w:sz w:val="21"/>
                                    </w:rPr>
                                  </w:pPr>
                                  <w:r>
                                    <w:rPr>
                                      <w:spacing w:val="4"/>
                                      <w:sz w:val="21"/>
                                    </w:rPr>
                                    <w:t xml:space="preserve">国家卫生健康委员会令第 </w:t>
                                  </w:r>
                                  <w:r>
                                    <w:rPr>
                                      <w:sz w:val="21"/>
                                    </w:rPr>
                                    <w:t xml:space="preserve">2 </w:t>
                                  </w:r>
                                  <w:r>
                                    <w:rPr>
                                      <w:spacing w:val="5"/>
                                      <w:sz w:val="21"/>
                                    </w:rPr>
                                    <w:t>号第一次修正，国家卫生健</w:t>
                                  </w:r>
                                  <w:r>
                                    <w:rPr>
                                      <w:spacing w:val="-3"/>
                                      <w:sz w:val="21"/>
                                    </w:rPr>
                                    <w:t xml:space="preserve">康委员会令第 </w:t>
                                  </w:r>
                                  <w:r>
                                    <w:rPr>
                                      <w:sz w:val="21"/>
                                    </w:rPr>
                                    <w:t>7</w:t>
                                  </w:r>
                                  <w:r>
                                    <w:rPr>
                                      <w:spacing w:val="-7"/>
                                      <w:sz w:val="21"/>
                                    </w:rPr>
                                    <w:t xml:space="preserve"> 号第二次修</w:t>
                                  </w:r>
                                  <w:r>
                                    <w:rPr>
                                      <w:sz w:val="21"/>
                                    </w:rPr>
                                    <w:t>正）</w:t>
                                  </w:r>
                                </w:p>
                                <w:p w14:paraId="57A54BC0">
                                  <w:pPr>
                                    <w:pStyle w:val="8"/>
                                    <w:spacing w:before="2" w:line="213" w:lineRule="auto"/>
                                    <w:ind w:left="14" w:right="6"/>
                                    <w:rPr>
                                      <w:sz w:val="21"/>
                                    </w:rPr>
                                  </w:pPr>
                                  <w:r>
                                    <w:rPr>
                                      <w:sz w:val="21"/>
                                    </w:rPr>
                                    <w:t>《母婴保健专项技术服务基本标准》</w:t>
                                  </w:r>
                                </w:p>
                                <w:p w14:paraId="08A498F6">
                                  <w:pPr>
                                    <w:pStyle w:val="8"/>
                                    <w:spacing w:before="1" w:line="213" w:lineRule="auto"/>
                                    <w:ind w:left="14" w:right="6"/>
                                    <w:rPr>
                                      <w:sz w:val="21"/>
                                    </w:rPr>
                                  </w:pPr>
                                  <w:r>
                                    <w:rPr>
                                      <w:sz w:val="21"/>
                                    </w:rPr>
                                    <w:t>《开展产前诊断技术医疗机构基本标准》</w:t>
                                  </w:r>
                                </w:p>
                              </w:tc>
                              <w:tc>
                                <w:tcPr>
                                  <w:tcW w:w="1260" w:type="dxa"/>
                                </w:tcPr>
                                <w:p w14:paraId="658E01DC">
                                  <w:pPr>
                                    <w:pStyle w:val="8"/>
                                    <w:rPr>
                                      <w:sz w:val="20"/>
                                    </w:rPr>
                                  </w:pPr>
                                </w:p>
                                <w:p w14:paraId="204809A5">
                                  <w:pPr>
                                    <w:pStyle w:val="8"/>
                                    <w:rPr>
                                      <w:sz w:val="20"/>
                                    </w:rPr>
                                  </w:pPr>
                                </w:p>
                                <w:p w14:paraId="40C235B3">
                                  <w:pPr>
                                    <w:pStyle w:val="8"/>
                                    <w:rPr>
                                      <w:sz w:val="20"/>
                                    </w:rPr>
                                  </w:pPr>
                                </w:p>
                                <w:p w14:paraId="5F8E54BB">
                                  <w:pPr>
                                    <w:pStyle w:val="8"/>
                                    <w:rPr>
                                      <w:sz w:val="20"/>
                                    </w:rPr>
                                  </w:pPr>
                                </w:p>
                                <w:p w14:paraId="5AC1DA42">
                                  <w:pPr>
                                    <w:pStyle w:val="8"/>
                                    <w:rPr>
                                      <w:sz w:val="20"/>
                                    </w:rPr>
                                  </w:pPr>
                                </w:p>
                                <w:p w14:paraId="7DD91D15">
                                  <w:pPr>
                                    <w:pStyle w:val="8"/>
                                    <w:spacing w:before="131" w:line="213" w:lineRule="auto"/>
                                    <w:ind w:left="104" w:right="94"/>
                                    <w:jc w:val="center"/>
                                    <w:rPr>
                                      <w:sz w:val="21"/>
                                    </w:rPr>
                                  </w:pPr>
                                  <w:r>
                                    <w:rPr>
                                      <w:sz w:val="21"/>
                                    </w:rPr>
                                    <w:t>具备培训能力的医疗机构</w:t>
                                  </w:r>
                                </w:p>
                              </w:tc>
                              <w:tc>
                                <w:tcPr>
                                  <w:tcW w:w="1365" w:type="dxa"/>
                                </w:tcPr>
                                <w:p w14:paraId="56A61CCC">
                                  <w:pPr>
                                    <w:pStyle w:val="8"/>
                                    <w:rPr>
                                      <w:sz w:val="20"/>
                                    </w:rPr>
                                  </w:pPr>
                                </w:p>
                                <w:p w14:paraId="5EC91402">
                                  <w:pPr>
                                    <w:pStyle w:val="8"/>
                                    <w:rPr>
                                      <w:sz w:val="20"/>
                                    </w:rPr>
                                  </w:pPr>
                                </w:p>
                                <w:p w14:paraId="39436F02">
                                  <w:pPr>
                                    <w:pStyle w:val="8"/>
                                    <w:rPr>
                                      <w:sz w:val="20"/>
                                    </w:rPr>
                                  </w:pPr>
                                </w:p>
                                <w:p w14:paraId="7A57269F">
                                  <w:pPr>
                                    <w:pStyle w:val="8"/>
                                    <w:rPr>
                                      <w:sz w:val="20"/>
                                    </w:rPr>
                                  </w:pPr>
                                </w:p>
                                <w:p w14:paraId="44D30E2F">
                                  <w:pPr>
                                    <w:pStyle w:val="8"/>
                                    <w:rPr>
                                      <w:sz w:val="20"/>
                                    </w:rPr>
                                  </w:pPr>
                                </w:p>
                                <w:p w14:paraId="14D68E52">
                                  <w:pPr>
                                    <w:pStyle w:val="8"/>
                                    <w:spacing w:before="2"/>
                                    <w:rPr>
                                      <w:sz w:val="27"/>
                                    </w:rPr>
                                  </w:pPr>
                                </w:p>
                                <w:p w14:paraId="6F0B6F36">
                                  <w:pPr>
                                    <w:pStyle w:val="8"/>
                                    <w:ind w:left="51"/>
                                    <w:rPr>
                                      <w:sz w:val="21"/>
                                    </w:rPr>
                                  </w:pPr>
                                  <w:r>
                                    <w:rPr>
                                      <w:sz w:val="21"/>
                                    </w:rPr>
                                    <w:t>培训合格证书</w:t>
                                  </w:r>
                                </w:p>
                              </w:tc>
                              <w:tc>
                                <w:tcPr>
                                  <w:tcW w:w="3465" w:type="dxa"/>
                                </w:tcPr>
                                <w:p w14:paraId="33777339">
                                  <w:pPr>
                                    <w:pStyle w:val="8"/>
                                    <w:rPr>
                                      <w:sz w:val="20"/>
                                    </w:rPr>
                                  </w:pPr>
                                </w:p>
                                <w:p w14:paraId="65CEDFBF">
                                  <w:pPr>
                                    <w:pStyle w:val="8"/>
                                    <w:rPr>
                                      <w:sz w:val="20"/>
                                    </w:rPr>
                                  </w:pPr>
                                </w:p>
                                <w:p w14:paraId="204428D5">
                                  <w:pPr>
                                    <w:pStyle w:val="8"/>
                                    <w:spacing w:before="180" w:line="213" w:lineRule="auto"/>
                                    <w:ind w:left="13" w:right="2"/>
                                    <w:jc w:val="both"/>
                                    <w:rPr>
                                      <w:sz w:val="21"/>
                                    </w:rPr>
                                  </w:pPr>
                                  <w:r>
                                    <w:rPr>
                                      <w:spacing w:val="3"/>
                                      <w:w w:val="95"/>
                                      <w:sz w:val="21"/>
                                    </w:rPr>
                                    <w:t>1.由审批部门自行组织培训或者通过竞争性方式选择中介服务机构开展培训，并自行承担服务费用，不得转嫁</w:t>
                                  </w:r>
                                  <w:r>
                                    <w:rPr>
                                      <w:spacing w:val="2"/>
                                      <w:sz w:val="21"/>
                                    </w:rPr>
                                    <w:t>给  申   请   人   承   担   。</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bl>
                          <w:p w14:paraId="1C52D45E">
                            <w:pPr>
                              <w:pStyle w:val="3"/>
                            </w:pPr>
                          </w:p>
                        </w:txbxContent>
                      </wps:txbx>
                      <wps:bodyPr lIns="0" tIns="0" rIns="0" bIns="0" upright="1"/>
                    </wps:wsp>
                  </a:graphicData>
                </a:graphic>
              </wp:anchor>
            </w:drawing>
          </mc:Choice>
          <mc:Fallback>
            <w:pict>
              <v:shape id="文本框 11" o:spid="_x0000_s1026" o:spt="202" type="#_x0000_t202" style="position:absolute;left:0pt;margin-left:35.45pt;margin-top:56.65pt;height:473.9pt;width:767.25pt;mso-position-horizontal-relative:page;mso-position-vertical-relative:page;z-index:251674624;mso-width-relative:page;mso-height-relative:page;" filled="f" stroked="f" coordsize="21600,21600" o:gfxdata="UEsDBAoAAAAAAIdO4kAAAAAAAAAAAAAAAAAEAAAAZHJzL1BLAwQUAAAACACHTuJAYKhFhtkAAAAM&#10;AQAADwAAAGRycy9kb3ducmV2LnhtbE2Py07DMBBF90j8gzVI7KhtCqFN41QIwQoJNQ0Llk48TazG&#10;4xC7D/4edwW7eRzdOVOsz25gR5yC9aRAzgQwpNYbS52Cz/rtbgEsRE1GD55QwQ8GWJfXV4XOjT9R&#10;hcdt7FgKoZBrBX2MY855aHt0Osz8iJR2Oz85HVM7ddxM+pTC3cDvhci405bShV6P+NJju98enILn&#10;L6pe7fdHs6l2la3rpaD3bK/U7Y0UK2ARz/EPhot+UocyOTX+QCawQcGTWCYyzeV8DuwCZOLxAViT&#10;KpFJCbws+P8nyl9QSwMEFAAAAAgAh07iQC8NTWS+AQAAdQMAAA4AAABkcnMvZTJvRG9jLnhtbK1T&#10;zY7TMBC+I/EOlu/UybK/UdOVULUICQHSwgO4jt1Ysj2W7TbpC8AbcOLCnefqc+zYbbrLctkDF2cy&#10;M/nm+75x5rejNWQrQ9TgWlrPKkqkE9Bpt27pt693b64piYm7jhtwsqU7Gent4vWr+eAbeQY9mE4G&#10;giAuNoNvaZ+SbxiLopeWxxl46bCoIFie8DWsWRf4gOjWsLOqumQDhM4HEDJGzC4PRXpEDC8BBKW0&#10;kEsQGytdOqAGaXhCSbHXPtJFYauUFOmzUlEmYlqKSlM5cQjGq3yyxZw368B9r8WRAn8JhWeaLNcO&#10;h56gljxxsgn6HyirRYAIKs0EWHYQUhxBFXX1zJv7nntZtKDV0Z9Mj/8PVnzafglEd3gT0BLHLW58&#10;//PH/tef/e/vpK6zQYOPDfbde+xM4zsYsXnKR0xm3aMKNj9REcE6Yu1O9soxEYHJm6vz8+rqghKB&#10;tcuqvr54WxbAHj/3Iab3EizJQUsD7q/YyrcfY0Iq2Dq15GkO7rQxZYfG/ZXAxpxhmfuBY47SuBqP&#10;glbQ7VCP+eDQzXwzpiBMwWoKNj7odY90iuoCidsoZI43J6/76XsZ/Pi3LB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KhFhtkAAAAMAQAADwAAAAAAAAABACAAAAAiAAAAZHJzL2Rvd25yZXYueG1s&#10;UEsBAhQAFAAAAAgAh07iQC8NTWS+AQAAdQMAAA4AAAAAAAAAAQAgAAAAKAEAAGRycy9lMm9Eb2Mu&#10;eG1sUEsFBgAAAAAGAAYAWQEAAFgFAAAAAA==&#10;">
                <v:fill on="f" focussize="0,0"/>
                <v:stroke on="f"/>
                <v:imagedata o:title=""/>
                <o:lock v:ext="edit" aspectratio="f"/>
                <v:textbox inset="0mm,0mm,0mm,0mm">
                  <w:txbxContent>
                    <w:tbl>
                      <w:tblPr>
                        <w:tblStyle w:val="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132F9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6BC3E749">
                            <w:pPr>
                              <w:pStyle w:val="8"/>
                              <w:rPr>
                                <w:sz w:val="20"/>
                              </w:rPr>
                            </w:pPr>
                          </w:p>
                          <w:p w14:paraId="1A6B2AE9">
                            <w:pPr>
                              <w:pStyle w:val="8"/>
                              <w:spacing w:before="6"/>
                              <w:rPr>
                                <w:sz w:val="14"/>
                              </w:rPr>
                            </w:pPr>
                          </w:p>
                          <w:p w14:paraId="1F748FB1">
                            <w:pPr>
                              <w:pStyle w:val="8"/>
                              <w:ind w:left="156"/>
                              <w:rPr>
                                <w:b/>
                                <w:sz w:val="21"/>
                              </w:rPr>
                            </w:pPr>
                            <w:r>
                              <w:rPr>
                                <w:b/>
                                <w:sz w:val="21"/>
                              </w:rPr>
                              <w:t>序号</w:t>
                            </w:r>
                          </w:p>
                        </w:tc>
                        <w:tc>
                          <w:tcPr>
                            <w:tcW w:w="1155" w:type="dxa"/>
                            <w:vMerge w:val="restart"/>
                          </w:tcPr>
                          <w:p w14:paraId="618CEB91">
                            <w:pPr>
                              <w:pStyle w:val="8"/>
                              <w:spacing w:before="7"/>
                              <w:rPr>
                                <w:sz w:val="17"/>
                              </w:rPr>
                            </w:pPr>
                          </w:p>
                          <w:p w14:paraId="1E0CED3C">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6A58934C">
                            <w:pPr>
                              <w:pStyle w:val="8"/>
                              <w:spacing w:before="60"/>
                              <w:ind w:left="1521"/>
                              <w:rPr>
                                <w:b/>
                                <w:sz w:val="21"/>
                              </w:rPr>
                            </w:pPr>
                            <w:r>
                              <w:rPr>
                                <w:b/>
                                <w:sz w:val="21"/>
                              </w:rPr>
                              <w:t>涉及行政许可事项</w:t>
                            </w:r>
                          </w:p>
                        </w:tc>
                        <w:tc>
                          <w:tcPr>
                            <w:tcW w:w="2625" w:type="dxa"/>
                            <w:vMerge w:val="restart"/>
                          </w:tcPr>
                          <w:p w14:paraId="4467BB19">
                            <w:pPr>
                              <w:pStyle w:val="8"/>
                              <w:spacing w:before="12"/>
                              <w:rPr>
                                <w:sz w:val="26"/>
                              </w:rPr>
                            </w:pPr>
                          </w:p>
                          <w:p w14:paraId="4BA1F987">
                            <w:pPr>
                              <w:pStyle w:val="8"/>
                              <w:spacing w:line="213" w:lineRule="auto"/>
                              <w:ind w:left="890" w:right="774" w:hanging="104"/>
                              <w:rPr>
                                <w:b/>
                                <w:sz w:val="21"/>
                              </w:rPr>
                            </w:pPr>
                            <w:r>
                              <w:rPr>
                                <w:b/>
                                <w:sz w:val="21"/>
                              </w:rPr>
                              <w:t>技术性服务设定依据</w:t>
                            </w:r>
                          </w:p>
                        </w:tc>
                        <w:tc>
                          <w:tcPr>
                            <w:tcW w:w="1260" w:type="dxa"/>
                            <w:vMerge w:val="restart"/>
                          </w:tcPr>
                          <w:p w14:paraId="6FF69238">
                            <w:pPr>
                              <w:pStyle w:val="8"/>
                              <w:spacing w:before="12"/>
                              <w:rPr>
                                <w:sz w:val="26"/>
                              </w:rPr>
                            </w:pPr>
                          </w:p>
                          <w:p w14:paraId="3BA9A3EA">
                            <w:pPr>
                              <w:pStyle w:val="8"/>
                              <w:spacing w:line="213" w:lineRule="auto"/>
                              <w:ind w:left="209" w:right="195" w:firstLine="208"/>
                              <w:rPr>
                                <w:b/>
                                <w:sz w:val="21"/>
                              </w:rPr>
                            </w:pPr>
                            <w:r>
                              <w:rPr>
                                <w:b/>
                                <w:sz w:val="21"/>
                              </w:rPr>
                              <w:t>中 介 服务机构</w:t>
                            </w:r>
                          </w:p>
                        </w:tc>
                        <w:tc>
                          <w:tcPr>
                            <w:tcW w:w="1365" w:type="dxa"/>
                            <w:vMerge w:val="restart"/>
                          </w:tcPr>
                          <w:p w14:paraId="2FBC7576">
                            <w:pPr>
                              <w:pStyle w:val="8"/>
                              <w:spacing w:before="7"/>
                              <w:rPr>
                                <w:sz w:val="17"/>
                              </w:rPr>
                            </w:pPr>
                          </w:p>
                          <w:p w14:paraId="17AF1902">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6098B6E8">
                            <w:pPr>
                              <w:pStyle w:val="8"/>
                              <w:rPr>
                                <w:sz w:val="20"/>
                              </w:rPr>
                            </w:pPr>
                          </w:p>
                          <w:p w14:paraId="4DF25AD9">
                            <w:pPr>
                              <w:pStyle w:val="8"/>
                              <w:spacing w:before="6"/>
                              <w:rPr>
                                <w:sz w:val="14"/>
                              </w:rPr>
                            </w:pPr>
                          </w:p>
                          <w:p w14:paraId="532C860A">
                            <w:pPr>
                              <w:pStyle w:val="8"/>
                              <w:tabs>
                                <w:tab w:val="left" w:pos="429"/>
                              </w:tabs>
                              <w:ind w:left="9"/>
                              <w:jc w:val="center"/>
                              <w:rPr>
                                <w:b/>
                                <w:sz w:val="21"/>
                              </w:rPr>
                            </w:pPr>
                            <w:r>
                              <w:rPr>
                                <w:b/>
                                <w:sz w:val="21"/>
                              </w:rPr>
                              <w:t>备</w:t>
                            </w:r>
                            <w:r>
                              <w:rPr>
                                <w:b/>
                                <w:sz w:val="21"/>
                              </w:rPr>
                              <w:tab/>
                            </w:r>
                            <w:r>
                              <w:rPr>
                                <w:b/>
                                <w:sz w:val="21"/>
                              </w:rPr>
                              <w:t>注</w:t>
                            </w:r>
                          </w:p>
                        </w:tc>
                      </w:tr>
                      <w:tr w14:paraId="3A324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5AFB5C42">
                            <w:pPr>
                              <w:rPr>
                                <w:sz w:val="2"/>
                                <w:szCs w:val="2"/>
                              </w:rPr>
                            </w:pPr>
                          </w:p>
                        </w:tc>
                        <w:tc>
                          <w:tcPr>
                            <w:tcW w:w="1155" w:type="dxa"/>
                            <w:vMerge w:val="continue"/>
                            <w:tcBorders>
                              <w:top w:val="nil"/>
                            </w:tcBorders>
                          </w:tcPr>
                          <w:p w14:paraId="1DCE3290">
                            <w:pPr>
                              <w:rPr>
                                <w:sz w:val="2"/>
                                <w:szCs w:val="2"/>
                              </w:rPr>
                            </w:pPr>
                          </w:p>
                        </w:tc>
                        <w:tc>
                          <w:tcPr>
                            <w:tcW w:w="1365" w:type="dxa"/>
                          </w:tcPr>
                          <w:p w14:paraId="52E6D885">
                            <w:pPr>
                              <w:pStyle w:val="8"/>
                              <w:spacing w:before="10"/>
                              <w:rPr>
                                <w:sz w:val="18"/>
                              </w:rPr>
                            </w:pPr>
                          </w:p>
                          <w:p w14:paraId="0EFCFF36">
                            <w:pPr>
                              <w:pStyle w:val="8"/>
                              <w:spacing w:before="1"/>
                              <w:ind w:left="51" w:right="41"/>
                              <w:jc w:val="center"/>
                              <w:rPr>
                                <w:b/>
                                <w:sz w:val="21"/>
                              </w:rPr>
                            </w:pPr>
                            <w:r>
                              <w:rPr>
                                <w:b/>
                                <w:sz w:val="21"/>
                              </w:rPr>
                              <w:t>主项名称</w:t>
                            </w:r>
                          </w:p>
                        </w:tc>
                        <w:tc>
                          <w:tcPr>
                            <w:tcW w:w="1050" w:type="dxa"/>
                          </w:tcPr>
                          <w:p w14:paraId="63D0712F">
                            <w:pPr>
                              <w:pStyle w:val="8"/>
                              <w:spacing w:before="144" w:line="213" w:lineRule="auto"/>
                              <w:ind w:left="314" w:right="303"/>
                              <w:rPr>
                                <w:b/>
                                <w:sz w:val="21"/>
                              </w:rPr>
                            </w:pPr>
                            <w:r>
                              <w:rPr>
                                <w:b/>
                                <w:sz w:val="21"/>
                              </w:rPr>
                              <w:t>子项名称</w:t>
                            </w:r>
                          </w:p>
                        </w:tc>
                        <w:tc>
                          <w:tcPr>
                            <w:tcW w:w="1575" w:type="dxa"/>
                          </w:tcPr>
                          <w:p w14:paraId="6465D2AA">
                            <w:pPr>
                              <w:pStyle w:val="8"/>
                              <w:spacing w:before="24" w:line="213" w:lineRule="auto"/>
                              <w:ind w:left="366" w:right="248" w:hanging="106"/>
                              <w:rPr>
                                <w:b/>
                                <w:sz w:val="21"/>
                              </w:rPr>
                            </w:pPr>
                            <w:r>
                              <w:rPr>
                                <w:b/>
                                <w:sz w:val="21"/>
                              </w:rPr>
                              <w:t>州级、市级审批指导</w:t>
                            </w:r>
                          </w:p>
                          <w:p w14:paraId="6B3D3F6E">
                            <w:pPr>
                              <w:pStyle w:val="8"/>
                              <w:spacing w:line="230" w:lineRule="exact"/>
                              <w:ind w:left="157"/>
                              <w:rPr>
                                <w:b/>
                                <w:sz w:val="21"/>
                              </w:rPr>
                            </w:pPr>
                            <w:r>
                              <w:rPr>
                                <w:b/>
                                <w:sz w:val="21"/>
                              </w:rPr>
                              <w:t>（实施）部门</w:t>
                            </w:r>
                          </w:p>
                        </w:tc>
                        <w:tc>
                          <w:tcPr>
                            <w:tcW w:w="735" w:type="dxa"/>
                          </w:tcPr>
                          <w:p w14:paraId="05E75327">
                            <w:pPr>
                              <w:pStyle w:val="8"/>
                              <w:spacing w:before="144" w:line="213" w:lineRule="auto"/>
                              <w:ind w:left="156" w:right="145"/>
                              <w:rPr>
                                <w:b/>
                                <w:sz w:val="21"/>
                              </w:rPr>
                            </w:pPr>
                            <w:r>
                              <w:rPr>
                                <w:b/>
                                <w:sz w:val="21"/>
                              </w:rPr>
                              <w:t>行使层级</w:t>
                            </w:r>
                          </w:p>
                        </w:tc>
                        <w:tc>
                          <w:tcPr>
                            <w:tcW w:w="2625" w:type="dxa"/>
                            <w:vMerge w:val="continue"/>
                            <w:tcBorders>
                              <w:top w:val="nil"/>
                            </w:tcBorders>
                          </w:tcPr>
                          <w:p w14:paraId="207F0D52">
                            <w:pPr>
                              <w:rPr>
                                <w:sz w:val="2"/>
                                <w:szCs w:val="2"/>
                              </w:rPr>
                            </w:pPr>
                          </w:p>
                        </w:tc>
                        <w:tc>
                          <w:tcPr>
                            <w:tcW w:w="1260" w:type="dxa"/>
                            <w:vMerge w:val="continue"/>
                            <w:tcBorders>
                              <w:top w:val="nil"/>
                            </w:tcBorders>
                          </w:tcPr>
                          <w:p w14:paraId="1E4F76CA">
                            <w:pPr>
                              <w:rPr>
                                <w:sz w:val="2"/>
                                <w:szCs w:val="2"/>
                              </w:rPr>
                            </w:pPr>
                          </w:p>
                        </w:tc>
                        <w:tc>
                          <w:tcPr>
                            <w:tcW w:w="1365" w:type="dxa"/>
                            <w:vMerge w:val="continue"/>
                            <w:tcBorders>
                              <w:top w:val="nil"/>
                            </w:tcBorders>
                          </w:tcPr>
                          <w:p w14:paraId="11E769CB">
                            <w:pPr>
                              <w:rPr>
                                <w:sz w:val="2"/>
                                <w:szCs w:val="2"/>
                              </w:rPr>
                            </w:pPr>
                          </w:p>
                        </w:tc>
                        <w:tc>
                          <w:tcPr>
                            <w:tcW w:w="3465" w:type="dxa"/>
                            <w:vMerge w:val="continue"/>
                            <w:tcBorders>
                              <w:top w:val="nil"/>
                            </w:tcBorders>
                          </w:tcPr>
                          <w:p w14:paraId="7EEB63E1">
                            <w:pPr>
                              <w:rPr>
                                <w:sz w:val="2"/>
                                <w:szCs w:val="2"/>
                              </w:rPr>
                            </w:pPr>
                          </w:p>
                        </w:tc>
                      </w:tr>
                      <w:tr w14:paraId="12CEC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735" w:type="dxa"/>
                          </w:tcPr>
                          <w:p w14:paraId="62020A50">
                            <w:pPr>
                              <w:pStyle w:val="8"/>
                              <w:rPr>
                                <w:sz w:val="20"/>
                              </w:rPr>
                            </w:pPr>
                          </w:p>
                          <w:p w14:paraId="0CE174F6">
                            <w:pPr>
                              <w:pStyle w:val="8"/>
                              <w:rPr>
                                <w:sz w:val="20"/>
                              </w:rPr>
                            </w:pPr>
                          </w:p>
                          <w:p w14:paraId="72A1F35A">
                            <w:pPr>
                              <w:pStyle w:val="8"/>
                              <w:spacing w:before="12"/>
                              <w:rPr>
                                <w:sz w:val="25"/>
                              </w:rPr>
                            </w:pPr>
                          </w:p>
                          <w:p w14:paraId="315800E9">
                            <w:pPr>
                              <w:pStyle w:val="8"/>
                              <w:ind w:left="51" w:right="41"/>
                              <w:jc w:val="center"/>
                              <w:rPr>
                                <w:sz w:val="21"/>
                              </w:rPr>
                            </w:pPr>
                            <w:r>
                              <w:rPr>
                                <w:sz w:val="21"/>
                              </w:rPr>
                              <w:t>20</w:t>
                            </w:r>
                          </w:p>
                        </w:tc>
                        <w:tc>
                          <w:tcPr>
                            <w:tcW w:w="1155" w:type="dxa"/>
                          </w:tcPr>
                          <w:p w14:paraId="24E4C0E5">
                            <w:pPr>
                              <w:pStyle w:val="8"/>
                              <w:rPr>
                                <w:sz w:val="20"/>
                              </w:rPr>
                            </w:pPr>
                          </w:p>
                          <w:p w14:paraId="6A1F5FCC">
                            <w:pPr>
                              <w:pStyle w:val="8"/>
                              <w:rPr>
                                <w:sz w:val="29"/>
                              </w:rPr>
                            </w:pPr>
                          </w:p>
                          <w:p w14:paraId="51B0B4DE">
                            <w:pPr>
                              <w:pStyle w:val="8"/>
                              <w:spacing w:before="1" w:line="213" w:lineRule="auto"/>
                              <w:ind w:left="50" w:right="43"/>
                              <w:jc w:val="center"/>
                              <w:rPr>
                                <w:sz w:val="21"/>
                              </w:rPr>
                            </w:pPr>
                            <w:r>
                              <w:rPr>
                                <w:sz w:val="21"/>
                              </w:rPr>
                              <w:t>水资源论证报告技术评审</w:t>
                            </w:r>
                          </w:p>
                        </w:tc>
                        <w:tc>
                          <w:tcPr>
                            <w:tcW w:w="1365" w:type="dxa"/>
                          </w:tcPr>
                          <w:p w14:paraId="53D35240">
                            <w:pPr>
                              <w:pStyle w:val="8"/>
                              <w:rPr>
                                <w:sz w:val="20"/>
                              </w:rPr>
                            </w:pPr>
                          </w:p>
                          <w:p w14:paraId="17A6CCD5">
                            <w:pPr>
                              <w:pStyle w:val="8"/>
                              <w:rPr>
                                <w:sz w:val="20"/>
                              </w:rPr>
                            </w:pPr>
                          </w:p>
                          <w:p w14:paraId="42E2F3C4">
                            <w:pPr>
                              <w:pStyle w:val="8"/>
                              <w:spacing w:before="12"/>
                              <w:rPr>
                                <w:sz w:val="25"/>
                              </w:rPr>
                            </w:pPr>
                          </w:p>
                          <w:p w14:paraId="35A394B9">
                            <w:pPr>
                              <w:pStyle w:val="8"/>
                              <w:ind w:left="48" w:right="43"/>
                              <w:jc w:val="center"/>
                              <w:rPr>
                                <w:sz w:val="21"/>
                              </w:rPr>
                            </w:pPr>
                            <w:r>
                              <w:rPr>
                                <w:sz w:val="21"/>
                              </w:rPr>
                              <w:t>取水许可</w:t>
                            </w:r>
                          </w:p>
                        </w:tc>
                        <w:tc>
                          <w:tcPr>
                            <w:tcW w:w="1050" w:type="dxa"/>
                          </w:tcPr>
                          <w:p w14:paraId="31B0CAB7">
                            <w:pPr>
                              <w:pStyle w:val="8"/>
                              <w:rPr>
                                <w:rFonts w:ascii="Times New Roman"/>
                                <w:sz w:val="20"/>
                              </w:rPr>
                            </w:pPr>
                          </w:p>
                        </w:tc>
                        <w:tc>
                          <w:tcPr>
                            <w:tcW w:w="1575" w:type="dxa"/>
                          </w:tcPr>
                          <w:p w14:paraId="4673B889">
                            <w:pPr>
                              <w:pStyle w:val="8"/>
                              <w:rPr>
                                <w:sz w:val="20"/>
                              </w:rPr>
                            </w:pPr>
                          </w:p>
                          <w:p w14:paraId="1D9B42EF">
                            <w:pPr>
                              <w:pStyle w:val="8"/>
                              <w:rPr>
                                <w:sz w:val="20"/>
                              </w:rPr>
                            </w:pPr>
                          </w:p>
                          <w:p w14:paraId="17970B06">
                            <w:pPr>
                              <w:pStyle w:val="8"/>
                              <w:spacing w:before="12"/>
                              <w:rPr>
                                <w:sz w:val="25"/>
                              </w:rPr>
                            </w:pPr>
                          </w:p>
                          <w:p w14:paraId="588414A5">
                            <w:pPr>
                              <w:pStyle w:val="8"/>
                              <w:ind w:left="218" w:right="213"/>
                              <w:jc w:val="center"/>
                              <w:rPr>
                                <w:sz w:val="21"/>
                              </w:rPr>
                            </w:pPr>
                            <w:r>
                              <w:rPr>
                                <w:sz w:val="21"/>
                              </w:rPr>
                              <w:t>市水利局</w:t>
                            </w:r>
                          </w:p>
                        </w:tc>
                        <w:tc>
                          <w:tcPr>
                            <w:tcW w:w="735" w:type="dxa"/>
                          </w:tcPr>
                          <w:p w14:paraId="0BC0F88D">
                            <w:pPr>
                              <w:pStyle w:val="8"/>
                              <w:rPr>
                                <w:sz w:val="20"/>
                              </w:rPr>
                            </w:pPr>
                          </w:p>
                          <w:p w14:paraId="6EA9E866">
                            <w:pPr>
                              <w:pStyle w:val="8"/>
                              <w:rPr>
                                <w:sz w:val="20"/>
                              </w:rPr>
                            </w:pPr>
                          </w:p>
                          <w:p w14:paraId="16980D6B">
                            <w:pPr>
                              <w:pStyle w:val="8"/>
                              <w:spacing w:before="12"/>
                              <w:rPr>
                                <w:sz w:val="25"/>
                              </w:rPr>
                            </w:pPr>
                          </w:p>
                          <w:p w14:paraId="1A4CA287">
                            <w:pPr>
                              <w:pStyle w:val="8"/>
                              <w:ind w:left="30" w:right="24"/>
                              <w:jc w:val="center"/>
                              <w:rPr>
                                <w:sz w:val="21"/>
                              </w:rPr>
                            </w:pPr>
                            <w:r>
                              <w:rPr>
                                <w:sz w:val="21"/>
                              </w:rPr>
                              <w:t>州、县</w:t>
                            </w:r>
                          </w:p>
                        </w:tc>
                        <w:tc>
                          <w:tcPr>
                            <w:tcW w:w="2625" w:type="dxa"/>
                          </w:tcPr>
                          <w:p w14:paraId="5F701C1F">
                            <w:pPr>
                              <w:pStyle w:val="8"/>
                              <w:spacing w:before="12"/>
                              <w:rPr>
                                <w:sz w:val="20"/>
                              </w:rPr>
                            </w:pPr>
                          </w:p>
                          <w:p w14:paraId="62CECAD9">
                            <w:pPr>
                              <w:pStyle w:val="8"/>
                              <w:spacing w:line="213" w:lineRule="auto"/>
                              <w:ind w:left="14" w:right="-29"/>
                              <w:jc w:val="both"/>
                              <w:rPr>
                                <w:sz w:val="21"/>
                              </w:rPr>
                            </w:pPr>
                            <w:r>
                              <w:rPr>
                                <w:spacing w:val="6"/>
                                <w:sz w:val="21"/>
                              </w:rPr>
                              <w:t>《建设项目水资源论证管理</w:t>
                            </w:r>
                            <w:r>
                              <w:rPr>
                                <w:spacing w:val="7"/>
                                <w:sz w:val="21"/>
                              </w:rPr>
                              <w:t>办法》</w:t>
                            </w:r>
                            <w:r>
                              <w:rPr>
                                <w:spacing w:val="9"/>
                                <w:sz w:val="21"/>
                              </w:rPr>
                              <w:t>（</w:t>
                            </w:r>
                            <w:r>
                              <w:rPr>
                                <w:spacing w:val="6"/>
                                <w:sz w:val="21"/>
                              </w:rPr>
                              <w:t>水利部、国家发展</w:t>
                            </w:r>
                            <w:r>
                              <w:rPr>
                                <w:spacing w:val="-2"/>
                                <w:sz w:val="21"/>
                              </w:rPr>
                              <w:t xml:space="preserve">计划委员会令第 </w:t>
                            </w:r>
                            <w:r>
                              <w:rPr>
                                <w:sz w:val="21"/>
                              </w:rPr>
                              <w:t>15</w:t>
                            </w:r>
                            <w:r>
                              <w:rPr>
                                <w:spacing w:val="-12"/>
                                <w:sz w:val="21"/>
                              </w:rPr>
                              <w:t xml:space="preserve"> 号发布，</w:t>
                            </w:r>
                          </w:p>
                          <w:p w14:paraId="71B4DCCB">
                            <w:pPr>
                              <w:pStyle w:val="8"/>
                              <w:spacing w:line="233" w:lineRule="exact"/>
                              <w:ind w:left="14"/>
                              <w:jc w:val="both"/>
                              <w:rPr>
                                <w:sz w:val="21"/>
                              </w:rPr>
                            </w:pPr>
                            <w:r>
                              <w:rPr>
                                <w:spacing w:val="5"/>
                                <w:sz w:val="21"/>
                              </w:rPr>
                              <w:t xml:space="preserve">水利部令第 </w:t>
                            </w:r>
                            <w:r>
                              <w:rPr>
                                <w:sz w:val="21"/>
                              </w:rPr>
                              <w:t>47</w:t>
                            </w:r>
                            <w:r>
                              <w:rPr>
                                <w:spacing w:val="3"/>
                                <w:sz w:val="21"/>
                              </w:rPr>
                              <w:t xml:space="preserve"> 号第一次修</w:t>
                            </w:r>
                          </w:p>
                          <w:p w14:paraId="7FF6A493">
                            <w:pPr>
                              <w:pStyle w:val="8"/>
                              <w:spacing w:before="9" w:line="213" w:lineRule="auto"/>
                              <w:ind w:left="14" w:right="3"/>
                              <w:jc w:val="both"/>
                              <w:rPr>
                                <w:sz w:val="21"/>
                              </w:rPr>
                            </w:pPr>
                            <w:r>
                              <w:rPr>
                                <w:spacing w:val="-12"/>
                                <w:sz w:val="21"/>
                              </w:rPr>
                              <w:t xml:space="preserve">正，水利部令第 </w:t>
                            </w:r>
                            <w:r>
                              <w:rPr>
                                <w:sz w:val="21"/>
                              </w:rPr>
                              <w:t>49</w:t>
                            </w:r>
                            <w:r>
                              <w:rPr>
                                <w:spacing w:val="-15"/>
                                <w:sz w:val="21"/>
                              </w:rPr>
                              <w:t xml:space="preserve"> 号第二次</w:t>
                            </w:r>
                            <w:r>
                              <w:rPr>
                                <w:sz w:val="21"/>
                              </w:rPr>
                              <w:t>修正）</w:t>
                            </w:r>
                          </w:p>
                        </w:tc>
                        <w:tc>
                          <w:tcPr>
                            <w:tcW w:w="1260" w:type="dxa"/>
                          </w:tcPr>
                          <w:p w14:paraId="29B26D47">
                            <w:pPr>
                              <w:pStyle w:val="8"/>
                              <w:rPr>
                                <w:sz w:val="20"/>
                              </w:rPr>
                            </w:pPr>
                          </w:p>
                          <w:p w14:paraId="36614C15">
                            <w:pPr>
                              <w:pStyle w:val="8"/>
                              <w:rPr>
                                <w:sz w:val="29"/>
                              </w:rPr>
                            </w:pPr>
                          </w:p>
                          <w:p w14:paraId="70BC56E0">
                            <w:pPr>
                              <w:pStyle w:val="8"/>
                              <w:spacing w:before="1" w:line="213" w:lineRule="auto"/>
                              <w:ind w:left="104" w:right="94"/>
                              <w:jc w:val="center"/>
                              <w:rPr>
                                <w:sz w:val="21"/>
                              </w:rPr>
                            </w:pPr>
                            <w:r>
                              <w:rPr>
                                <w:sz w:val="21"/>
                              </w:rPr>
                              <w:t>具备相应专业能力的机构</w:t>
                            </w:r>
                          </w:p>
                        </w:tc>
                        <w:tc>
                          <w:tcPr>
                            <w:tcW w:w="1365" w:type="dxa"/>
                          </w:tcPr>
                          <w:p w14:paraId="648F403E">
                            <w:pPr>
                              <w:pStyle w:val="8"/>
                              <w:rPr>
                                <w:sz w:val="20"/>
                              </w:rPr>
                            </w:pPr>
                          </w:p>
                          <w:p w14:paraId="5A0AE88C">
                            <w:pPr>
                              <w:pStyle w:val="8"/>
                              <w:rPr>
                                <w:sz w:val="29"/>
                              </w:rPr>
                            </w:pPr>
                          </w:p>
                          <w:p w14:paraId="2768D8E2">
                            <w:pPr>
                              <w:pStyle w:val="8"/>
                              <w:spacing w:before="1" w:line="213" w:lineRule="auto"/>
                              <w:ind w:left="51" w:right="43"/>
                              <w:jc w:val="center"/>
                              <w:rPr>
                                <w:sz w:val="21"/>
                              </w:rPr>
                            </w:pPr>
                            <w:r>
                              <w:rPr>
                                <w:sz w:val="21"/>
                              </w:rPr>
                              <w:t>水资源论证报告技术评审意见</w:t>
                            </w:r>
                          </w:p>
                        </w:tc>
                        <w:tc>
                          <w:tcPr>
                            <w:tcW w:w="3465" w:type="dxa"/>
                          </w:tcPr>
                          <w:p w14:paraId="58B59C5E">
                            <w:pPr>
                              <w:pStyle w:val="8"/>
                              <w:spacing w:before="23" w:line="240" w:lineRule="exact"/>
                              <w:ind w:left="13" w:right="2"/>
                              <w:rPr>
                                <w:sz w:val="21"/>
                              </w:rPr>
                            </w:pPr>
                            <w:r>
                              <w:rPr>
                                <w:spacing w:val="3"/>
                                <w:w w:val="95"/>
                                <w:sz w:val="21"/>
                              </w:rPr>
                              <w:t>1.由审批部门通过竞争性方式选择中介服务机构开展技术评审，并自行承</w:t>
                            </w:r>
                            <w:r>
                              <w:rPr>
                                <w:spacing w:val="-5"/>
                                <w:sz w:val="21"/>
                              </w:rPr>
                              <w:t>担服务费用，不得转嫁给申请人承担</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r w14:paraId="44E4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735" w:type="dxa"/>
                          </w:tcPr>
                          <w:p w14:paraId="29D1C5E3">
                            <w:pPr>
                              <w:pStyle w:val="8"/>
                              <w:rPr>
                                <w:sz w:val="20"/>
                              </w:rPr>
                            </w:pPr>
                          </w:p>
                          <w:p w14:paraId="21E08B47">
                            <w:pPr>
                              <w:pStyle w:val="8"/>
                              <w:spacing w:before="7"/>
                              <w:rPr>
                                <w:sz w:val="17"/>
                              </w:rPr>
                            </w:pPr>
                          </w:p>
                          <w:p w14:paraId="6A8D970A">
                            <w:pPr>
                              <w:pStyle w:val="8"/>
                              <w:ind w:left="51" w:right="41"/>
                              <w:jc w:val="center"/>
                              <w:rPr>
                                <w:sz w:val="21"/>
                              </w:rPr>
                            </w:pPr>
                            <w:r>
                              <w:rPr>
                                <w:sz w:val="21"/>
                              </w:rPr>
                              <w:t>21</w:t>
                            </w:r>
                          </w:p>
                        </w:tc>
                        <w:tc>
                          <w:tcPr>
                            <w:tcW w:w="1155" w:type="dxa"/>
                          </w:tcPr>
                          <w:p w14:paraId="6041541D">
                            <w:pPr>
                              <w:pStyle w:val="8"/>
                              <w:spacing w:before="12"/>
                              <w:rPr>
                                <w:sz w:val="29"/>
                              </w:rPr>
                            </w:pPr>
                          </w:p>
                          <w:p w14:paraId="39FC47F3">
                            <w:pPr>
                              <w:pStyle w:val="8"/>
                              <w:spacing w:line="213" w:lineRule="auto"/>
                              <w:ind w:left="470" w:right="43" w:hanging="420"/>
                              <w:rPr>
                                <w:sz w:val="21"/>
                              </w:rPr>
                            </w:pPr>
                            <w:r>
                              <w:rPr>
                                <w:sz w:val="21"/>
                              </w:rPr>
                              <w:t>医师定期考核</w:t>
                            </w:r>
                          </w:p>
                        </w:tc>
                        <w:tc>
                          <w:tcPr>
                            <w:tcW w:w="1365" w:type="dxa"/>
                          </w:tcPr>
                          <w:p w14:paraId="7A13C408">
                            <w:pPr>
                              <w:pStyle w:val="8"/>
                              <w:spacing w:before="1" w:line="255" w:lineRule="exact"/>
                              <w:ind w:left="31" w:right="24"/>
                              <w:jc w:val="center"/>
                              <w:rPr>
                                <w:sz w:val="21"/>
                              </w:rPr>
                            </w:pPr>
                            <w:r>
                              <w:rPr>
                                <w:sz w:val="21"/>
                              </w:rPr>
                              <w:t>医师执业注册</w:t>
                            </w:r>
                          </w:p>
                          <w:p w14:paraId="305483EC">
                            <w:pPr>
                              <w:pStyle w:val="8"/>
                              <w:spacing w:before="3" w:line="240" w:lineRule="exact"/>
                              <w:ind w:left="52" w:right="42" w:hanging="3"/>
                              <w:jc w:val="center"/>
                              <w:rPr>
                                <w:sz w:val="21"/>
                              </w:rPr>
                            </w:pPr>
                            <w:r>
                              <w:rPr>
                                <w:sz w:val="21"/>
                              </w:rPr>
                              <w:t xml:space="preserve">（含外籍医 </w:t>
                            </w:r>
                            <w:r>
                              <w:rPr>
                                <w:spacing w:val="-3"/>
                                <w:sz w:val="21"/>
                              </w:rPr>
                              <w:t>师、港澳台医师短期执业许</w:t>
                            </w:r>
                            <w:r>
                              <w:rPr>
                                <w:sz w:val="21"/>
                              </w:rPr>
                              <w:t>可）</w:t>
                            </w:r>
                          </w:p>
                        </w:tc>
                        <w:tc>
                          <w:tcPr>
                            <w:tcW w:w="1050" w:type="dxa"/>
                          </w:tcPr>
                          <w:p w14:paraId="52A1E5CF">
                            <w:pPr>
                              <w:pStyle w:val="8"/>
                              <w:spacing w:before="12"/>
                              <w:rPr>
                                <w:sz w:val="29"/>
                              </w:rPr>
                            </w:pPr>
                          </w:p>
                          <w:p w14:paraId="77E6DEFE">
                            <w:pPr>
                              <w:pStyle w:val="8"/>
                              <w:spacing w:line="213" w:lineRule="auto"/>
                              <w:ind w:left="314" w:right="96" w:hanging="212"/>
                              <w:rPr>
                                <w:sz w:val="21"/>
                              </w:rPr>
                            </w:pPr>
                            <w:r>
                              <w:rPr>
                                <w:sz w:val="21"/>
                              </w:rPr>
                              <w:t>医师执业注册</w:t>
                            </w:r>
                          </w:p>
                        </w:tc>
                        <w:tc>
                          <w:tcPr>
                            <w:tcW w:w="1575" w:type="dxa"/>
                          </w:tcPr>
                          <w:p w14:paraId="5B1C20B9">
                            <w:pPr>
                              <w:pStyle w:val="8"/>
                              <w:rPr>
                                <w:sz w:val="20"/>
                              </w:rPr>
                            </w:pPr>
                          </w:p>
                          <w:p w14:paraId="13761A9E">
                            <w:pPr>
                              <w:pStyle w:val="8"/>
                              <w:spacing w:before="7"/>
                              <w:rPr>
                                <w:sz w:val="17"/>
                              </w:rPr>
                            </w:pPr>
                          </w:p>
                          <w:p w14:paraId="0C3E9A86">
                            <w:pPr>
                              <w:pStyle w:val="8"/>
                              <w:ind w:left="30" w:right="23"/>
                              <w:jc w:val="center"/>
                              <w:rPr>
                                <w:sz w:val="21"/>
                              </w:rPr>
                            </w:pPr>
                            <w:r>
                              <w:rPr>
                                <w:sz w:val="21"/>
                              </w:rPr>
                              <w:t>市卫生健康局</w:t>
                            </w:r>
                          </w:p>
                        </w:tc>
                        <w:tc>
                          <w:tcPr>
                            <w:tcW w:w="735" w:type="dxa"/>
                          </w:tcPr>
                          <w:p w14:paraId="0BD36058">
                            <w:pPr>
                              <w:pStyle w:val="8"/>
                              <w:rPr>
                                <w:sz w:val="20"/>
                              </w:rPr>
                            </w:pPr>
                          </w:p>
                          <w:p w14:paraId="36DC4E14">
                            <w:pPr>
                              <w:pStyle w:val="8"/>
                              <w:spacing w:before="7"/>
                              <w:rPr>
                                <w:sz w:val="17"/>
                              </w:rPr>
                            </w:pPr>
                          </w:p>
                          <w:p w14:paraId="524F0612">
                            <w:pPr>
                              <w:pStyle w:val="8"/>
                              <w:ind w:left="30" w:right="24"/>
                              <w:jc w:val="center"/>
                              <w:rPr>
                                <w:sz w:val="21"/>
                              </w:rPr>
                            </w:pPr>
                            <w:r>
                              <w:rPr>
                                <w:sz w:val="21"/>
                              </w:rPr>
                              <w:t>州、县</w:t>
                            </w:r>
                          </w:p>
                        </w:tc>
                        <w:tc>
                          <w:tcPr>
                            <w:tcW w:w="2625" w:type="dxa"/>
                          </w:tcPr>
                          <w:p w14:paraId="29E6FAAB">
                            <w:pPr>
                              <w:pStyle w:val="8"/>
                              <w:spacing w:before="12"/>
                              <w:rPr>
                                <w:sz w:val="29"/>
                              </w:rPr>
                            </w:pPr>
                          </w:p>
                          <w:p w14:paraId="3D1662D5">
                            <w:pPr>
                              <w:pStyle w:val="8"/>
                              <w:spacing w:line="213" w:lineRule="auto"/>
                              <w:ind w:left="14" w:right="6"/>
                              <w:rPr>
                                <w:sz w:val="21"/>
                              </w:rPr>
                            </w:pPr>
                            <w:r>
                              <w:rPr>
                                <w:sz w:val="21"/>
                              </w:rPr>
                              <w:t>《中华人民共和国执业医师法》</w:t>
                            </w:r>
                          </w:p>
                        </w:tc>
                        <w:tc>
                          <w:tcPr>
                            <w:tcW w:w="1260" w:type="dxa"/>
                          </w:tcPr>
                          <w:p w14:paraId="273B893E">
                            <w:pPr>
                              <w:pStyle w:val="8"/>
                              <w:spacing w:before="8"/>
                              <w:rPr>
                                <w:sz w:val="20"/>
                              </w:rPr>
                            </w:pPr>
                          </w:p>
                          <w:p w14:paraId="4CBEE805">
                            <w:pPr>
                              <w:pStyle w:val="8"/>
                              <w:spacing w:line="213" w:lineRule="auto"/>
                              <w:ind w:left="104" w:right="94"/>
                              <w:jc w:val="center"/>
                              <w:rPr>
                                <w:sz w:val="21"/>
                              </w:rPr>
                            </w:pPr>
                            <w:r>
                              <w:rPr>
                                <w:sz w:val="21"/>
                              </w:rPr>
                              <w:t>具备相应条件的机构或者组织</w:t>
                            </w:r>
                          </w:p>
                        </w:tc>
                        <w:tc>
                          <w:tcPr>
                            <w:tcW w:w="1365" w:type="dxa"/>
                          </w:tcPr>
                          <w:p w14:paraId="0D4E85B2">
                            <w:pPr>
                              <w:pStyle w:val="8"/>
                              <w:spacing w:before="12"/>
                              <w:rPr>
                                <w:sz w:val="29"/>
                              </w:rPr>
                            </w:pPr>
                          </w:p>
                          <w:p w14:paraId="6BB99018">
                            <w:pPr>
                              <w:pStyle w:val="8"/>
                              <w:spacing w:line="213" w:lineRule="auto"/>
                              <w:ind w:left="262" w:right="43" w:hanging="212"/>
                              <w:rPr>
                                <w:sz w:val="21"/>
                              </w:rPr>
                            </w:pPr>
                            <w:r>
                              <w:rPr>
                                <w:sz w:val="21"/>
                              </w:rPr>
                              <w:t>医师定期考核合格证明</w:t>
                            </w:r>
                          </w:p>
                        </w:tc>
                        <w:tc>
                          <w:tcPr>
                            <w:tcW w:w="3465" w:type="dxa"/>
                          </w:tcPr>
                          <w:p w14:paraId="4CDC71A6">
                            <w:pPr>
                              <w:pStyle w:val="8"/>
                              <w:spacing w:before="8"/>
                              <w:rPr>
                                <w:sz w:val="20"/>
                              </w:rPr>
                            </w:pPr>
                          </w:p>
                          <w:p w14:paraId="48C35EA4">
                            <w:pPr>
                              <w:pStyle w:val="8"/>
                              <w:spacing w:line="213" w:lineRule="auto"/>
                              <w:ind w:left="13" w:right="4"/>
                              <w:jc w:val="both"/>
                              <w:rPr>
                                <w:sz w:val="21"/>
                              </w:rPr>
                            </w:pPr>
                            <w:r>
                              <w:rPr>
                                <w:w w:val="95"/>
                                <w:sz w:val="21"/>
                              </w:rPr>
                              <w:t>由审批部门通过竞争性方式选择中介服务机构开展定期考核，并自行承担</w:t>
                            </w:r>
                            <w:r>
                              <w:rPr>
                                <w:sz w:val="21"/>
                              </w:rPr>
                              <w:t>服务费用，不得转嫁给申请人承担。</w:t>
                            </w:r>
                          </w:p>
                        </w:tc>
                      </w:tr>
                      <w:tr w14:paraId="24746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735" w:type="dxa"/>
                          </w:tcPr>
                          <w:p w14:paraId="1D9499DE">
                            <w:pPr>
                              <w:pStyle w:val="8"/>
                              <w:rPr>
                                <w:sz w:val="20"/>
                              </w:rPr>
                            </w:pPr>
                          </w:p>
                          <w:p w14:paraId="3C45E24A">
                            <w:pPr>
                              <w:pStyle w:val="8"/>
                              <w:spacing w:before="12"/>
                              <w:rPr>
                                <w:sz w:val="29"/>
                              </w:rPr>
                            </w:pPr>
                          </w:p>
                          <w:p w14:paraId="2B1C9E41">
                            <w:pPr>
                              <w:pStyle w:val="8"/>
                              <w:ind w:left="51" w:right="41"/>
                              <w:jc w:val="center"/>
                              <w:rPr>
                                <w:sz w:val="21"/>
                              </w:rPr>
                            </w:pPr>
                            <w:r>
                              <w:rPr>
                                <w:sz w:val="21"/>
                              </w:rPr>
                              <w:t>22</w:t>
                            </w:r>
                          </w:p>
                        </w:tc>
                        <w:tc>
                          <w:tcPr>
                            <w:tcW w:w="1155" w:type="dxa"/>
                          </w:tcPr>
                          <w:p w14:paraId="2DA6E400">
                            <w:pPr>
                              <w:pStyle w:val="8"/>
                              <w:spacing w:before="63" w:line="213" w:lineRule="auto"/>
                              <w:ind w:left="50" w:right="43"/>
                              <w:jc w:val="center"/>
                              <w:rPr>
                                <w:sz w:val="21"/>
                              </w:rPr>
                            </w:pPr>
                            <w:r>
                              <w:rPr>
                                <w:sz w:val="21"/>
                              </w:rPr>
                              <w:t>医疗机构在开展放射诊疗工作前放射诊疗建设项目竣工验收</w:t>
                            </w:r>
                          </w:p>
                        </w:tc>
                        <w:tc>
                          <w:tcPr>
                            <w:tcW w:w="1365" w:type="dxa"/>
                          </w:tcPr>
                          <w:p w14:paraId="4AF0BF03">
                            <w:pPr>
                              <w:pStyle w:val="8"/>
                              <w:rPr>
                                <w:sz w:val="20"/>
                              </w:rPr>
                            </w:pPr>
                          </w:p>
                          <w:p w14:paraId="406A34AB">
                            <w:pPr>
                              <w:pStyle w:val="8"/>
                              <w:spacing w:before="12"/>
                              <w:rPr>
                                <w:sz w:val="29"/>
                              </w:rPr>
                            </w:pPr>
                          </w:p>
                          <w:p w14:paraId="4D5F0A69">
                            <w:pPr>
                              <w:pStyle w:val="8"/>
                              <w:ind w:left="31" w:right="24"/>
                              <w:jc w:val="center"/>
                              <w:rPr>
                                <w:sz w:val="21"/>
                              </w:rPr>
                            </w:pPr>
                            <w:r>
                              <w:rPr>
                                <w:sz w:val="21"/>
                              </w:rPr>
                              <w:t>放射诊疗许可</w:t>
                            </w:r>
                          </w:p>
                        </w:tc>
                        <w:tc>
                          <w:tcPr>
                            <w:tcW w:w="1050" w:type="dxa"/>
                          </w:tcPr>
                          <w:p w14:paraId="6F423AC9">
                            <w:pPr>
                              <w:pStyle w:val="8"/>
                              <w:spacing w:before="8"/>
                              <w:rPr>
                                <w:sz w:val="23"/>
                              </w:rPr>
                            </w:pPr>
                          </w:p>
                          <w:p w14:paraId="712B1248">
                            <w:pPr>
                              <w:pStyle w:val="8"/>
                              <w:spacing w:line="213" w:lineRule="auto"/>
                              <w:ind w:left="103" w:right="96"/>
                              <w:jc w:val="both"/>
                              <w:rPr>
                                <w:sz w:val="21"/>
                              </w:rPr>
                            </w:pPr>
                            <w:r>
                              <w:rPr>
                                <w:sz w:val="21"/>
                              </w:rPr>
                              <w:t>放射源诊疗技术和医用辐射机构许可</w:t>
                            </w:r>
                          </w:p>
                        </w:tc>
                        <w:tc>
                          <w:tcPr>
                            <w:tcW w:w="1575" w:type="dxa"/>
                          </w:tcPr>
                          <w:p w14:paraId="695BB717">
                            <w:pPr>
                              <w:pStyle w:val="8"/>
                              <w:rPr>
                                <w:sz w:val="20"/>
                              </w:rPr>
                            </w:pPr>
                          </w:p>
                          <w:p w14:paraId="6B83FF9E">
                            <w:pPr>
                              <w:pStyle w:val="8"/>
                              <w:spacing w:before="12"/>
                              <w:rPr>
                                <w:sz w:val="29"/>
                              </w:rPr>
                            </w:pPr>
                          </w:p>
                          <w:p w14:paraId="47C10906">
                            <w:pPr>
                              <w:pStyle w:val="8"/>
                              <w:ind w:left="30" w:right="23"/>
                              <w:jc w:val="center"/>
                              <w:rPr>
                                <w:sz w:val="21"/>
                              </w:rPr>
                            </w:pPr>
                            <w:r>
                              <w:rPr>
                                <w:sz w:val="21"/>
                              </w:rPr>
                              <w:t>市卫生健康局</w:t>
                            </w:r>
                          </w:p>
                        </w:tc>
                        <w:tc>
                          <w:tcPr>
                            <w:tcW w:w="735" w:type="dxa"/>
                          </w:tcPr>
                          <w:p w14:paraId="110C8B27">
                            <w:pPr>
                              <w:pStyle w:val="8"/>
                              <w:rPr>
                                <w:sz w:val="20"/>
                              </w:rPr>
                            </w:pPr>
                          </w:p>
                          <w:p w14:paraId="215F2032">
                            <w:pPr>
                              <w:pStyle w:val="8"/>
                              <w:spacing w:before="12"/>
                              <w:rPr>
                                <w:sz w:val="29"/>
                              </w:rPr>
                            </w:pPr>
                          </w:p>
                          <w:p w14:paraId="6CB97569">
                            <w:pPr>
                              <w:pStyle w:val="8"/>
                              <w:ind w:left="30" w:right="24"/>
                              <w:jc w:val="center"/>
                              <w:rPr>
                                <w:sz w:val="21"/>
                              </w:rPr>
                            </w:pPr>
                            <w:r>
                              <w:rPr>
                                <w:sz w:val="21"/>
                              </w:rPr>
                              <w:t>州、县</w:t>
                            </w:r>
                          </w:p>
                        </w:tc>
                        <w:tc>
                          <w:tcPr>
                            <w:tcW w:w="2625" w:type="dxa"/>
                          </w:tcPr>
                          <w:p w14:paraId="3613E7AC">
                            <w:pPr>
                              <w:pStyle w:val="8"/>
                              <w:spacing w:before="63" w:line="213" w:lineRule="auto"/>
                              <w:ind w:left="14" w:right="6"/>
                              <w:rPr>
                                <w:sz w:val="21"/>
                              </w:rPr>
                            </w:pPr>
                            <w:r>
                              <w:rPr>
                                <w:sz w:val="21"/>
                              </w:rPr>
                              <w:t>《放射性同位素与射线装置安全和防护条例》</w:t>
                            </w:r>
                          </w:p>
                          <w:p w14:paraId="0D361523">
                            <w:pPr>
                              <w:pStyle w:val="8"/>
                              <w:spacing w:before="1" w:line="213" w:lineRule="auto"/>
                              <w:ind w:left="14" w:right="3"/>
                              <w:rPr>
                                <w:sz w:val="21"/>
                              </w:rPr>
                            </w:pPr>
                            <w:r>
                              <w:rPr>
                                <w:spacing w:val="7"/>
                                <w:sz w:val="21"/>
                              </w:rPr>
                              <w:t>《放射诊疗管理规定》</w:t>
                            </w:r>
                            <w:r>
                              <w:rPr>
                                <w:spacing w:val="9"/>
                                <w:sz w:val="21"/>
                              </w:rPr>
                              <w:t>（</w:t>
                            </w:r>
                            <w:r>
                              <w:rPr>
                                <w:spacing w:val="-15"/>
                                <w:sz w:val="21"/>
                              </w:rPr>
                              <w:t>卫</w:t>
                            </w:r>
                            <w:r>
                              <w:rPr>
                                <w:spacing w:val="-11"/>
                                <w:sz w:val="21"/>
                              </w:rPr>
                              <w:t xml:space="preserve">生部令第 </w:t>
                            </w:r>
                            <w:r>
                              <w:rPr>
                                <w:sz w:val="21"/>
                              </w:rPr>
                              <w:t>46</w:t>
                            </w:r>
                            <w:r>
                              <w:rPr>
                                <w:spacing w:val="-13"/>
                                <w:sz w:val="21"/>
                              </w:rPr>
                              <w:t xml:space="preserve"> 号发布，国家卫</w:t>
                            </w:r>
                          </w:p>
                          <w:p w14:paraId="6343118C">
                            <w:pPr>
                              <w:pStyle w:val="8"/>
                              <w:spacing w:before="1" w:line="213" w:lineRule="auto"/>
                              <w:ind w:left="14" w:right="4"/>
                              <w:rPr>
                                <w:sz w:val="21"/>
                              </w:rPr>
                            </w:pPr>
                            <w:r>
                              <w:rPr>
                                <w:sz w:val="21"/>
                              </w:rPr>
                              <w:t>生和计划生育委员会令第 8 号修正）</w:t>
                            </w:r>
                          </w:p>
                        </w:tc>
                        <w:tc>
                          <w:tcPr>
                            <w:tcW w:w="1260" w:type="dxa"/>
                          </w:tcPr>
                          <w:p w14:paraId="09D731EA">
                            <w:pPr>
                              <w:pStyle w:val="8"/>
                              <w:spacing w:before="8"/>
                              <w:rPr>
                                <w:sz w:val="23"/>
                              </w:rPr>
                            </w:pPr>
                          </w:p>
                          <w:p w14:paraId="2B6396AA">
                            <w:pPr>
                              <w:pStyle w:val="8"/>
                              <w:spacing w:line="213" w:lineRule="auto"/>
                              <w:ind w:left="104" w:right="94"/>
                              <w:jc w:val="center"/>
                              <w:rPr>
                                <w:sz w:val="21"/>
                              </w:rPr>
                            </w:pPr>
                            <w:r>
                              <w:rPr>
                                <w:sz w:val="21"/>
                              </w:rPr>
                              <w:t>具备相应资质的放射卫生技术服务机构</w:t>
                            </w:r>
                          </w:p>
                        </w:tc>
                        <w:tc>
                          <w:tcPr>
                            <w:tcW w:w="1365" w:type="dxa"/>
                          </w:tcPr>
                          <w:p w14:paraId="272D6426">
                            <w:pPr>
                              <w:pStyle w:val="8"/>
                              <w:rPr>
                                <w:sz w:val="20"/>
                              </w:rPr>
                            </w:pPr>
                          </w:p>
                          <w:p w14:paraId="7D174903">
                            <w:pPr>
                              <w:pStyle w:val="8"/>
                              <w:spacing w:before="167" w:line="213" w:lineRule="auto"/>
                              <w:ind w:left="51" w:right="43"/>
                              <w:jc w:val="center"/>
                              <w:rPr>
                                <w:sz w:val="21"/>
                              </w:rPr>
                            </w:pPr>
                            <w:r>
                              <w:rPr>
                                <w:sz w:val="21"/>
                              </w:rPr>
                              <w:t>放射诊疗建设项目竣工验收合格证明</w:t>
                            </w:r>
                          </w:p>
                        </w:tc>
                        <w:tc>
                          <w:tcPr>
                            <w:tcW w:w="3465" w:type="dxa"/>
                          </w:tcPr>
                          <w:p w14:paraId="218A0CD5">
                            <w:pPr>
                              <w:pStyle w:val="8"/>
                              <w:spacing w:before="8"/>
                              <w:rPr>
                                <w:sz w:val="23"/>
                              </w:rPr>
                            </w:pPr>
                          </w:p>
                          <w:p w14:paraId="5EB44492">
                            <w:pPr>
                              <w:pStyle w:val="8"/>
                              <w:spacing w:line="213" w:lineRule="auto"/>
                              <w:ind w:left="13" w:right="4"/>
                              <w:jc w:val="both"/>
                              <w:rPr>
                                <w:sz w:val="21"/>
                              </w:rPr>
                            </w:pPr>
                            <w:r>
                              <w:rPr>
                                <w:w w:val="95"/>
                                <w:sz w:val="21"/>
                              </w:rPr>
                              <w:t>由审批部门组织验收，或者通过竞争性方式选择中介服务机构开展验收， 并出具验收合格证明文件，并自行承</w:t>
                            </w:r>
                            <w:r>
                              <w:rPr>
                                <w:sz w:val="21"/>
                              </w:rPr>
                              <w:t>担服务费用，不得转嫁给申请人承担</w:t>
                            </w:r>
                          </w:p>
                        </w:tc>
                      </w:tr>
                      <w:tr w14:paraId="5D4C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4" w:hRule="atLeast"/>
                        </w:trPr>
                        <w:tc>
                          <w:tcPr>
                            <w:tcW w:w="735" w:type="dxa"/>
                          </w:tcPr>
                          <w:p w14:paraId="1A065B10">
                            <w:pPr>
                              <w:pStyle w:val="8"/>
                              <w:rPr>
                                <w:sz w:val="20"/>
                              </w:rPr>
                            </w:pPr>
                          </w:p>
                          <w:p w14:paraId="743363CE">
                            <w:pPr>
                              <w:pStyle w:val="8"/>
                              <w:rPr>
                                <w:sz w:val="20"/>
                              </w:rPr>
                            </w:pPr>
                          </w:p>
                          <w:p w14:paraId="28E50737">
                            <w:pPr>
                              <w:pStyle w:val="8"/>
                              <w:rPr>
                                <w:sz w:val="20"/>
                              </w:rPr>
                            </w:pPr>
                          </w:p>
                          <w:p w14:paraId="6E7F01EC">
                            <w:pPr>
                              <w:pStyle w:val="8"/>
                              <w:rPr>
                                <w:sz w:val="20"/>
                              </w:rPr>
                            </w:pPr>
                          </w:p>
                          <w:p w14:paraId="74CE4F18">
                            <w:pPr>
                              <w:pStyle w:val="8"/>
                              <w:rPr>
                                <w:sz w:val="20"/>
                              </w:rPr>
                            </w:pPr>
                          </w:p>
                          <w:p w14:paraId="0E6CD567">
                            <w:pPr>
                              <w:pStyle w:val="8"/>
                              <w:spacing w:before="2"/>
                              <w:rPr>
                                <w:sz w:val="27"/>
                              </w:rPr>
                            </w:pPr>
                          </w:p>
                          <w:p w14:paraId="20255999">
                            <w:pPr>
                              <w:pStyle w:val="8"/>
                              <w:ind w:left="51" w:right="41"/>
                              <w:jc w:val="center"/>
                              <w:rPr>
                                <w:sz w:val="21"/>
                              </w:rPr>
                            </w:pPr>
                            <w:r>
                              <w:rPr>
                                <w:sz w:val="21"/>
                              </w:rPr>
                              <w:t>23</w:t>
                            </w:r>
                          </w:p>
                        </w:tc>
                        <w:tc>
                          <w:tcPr>
                            <w:tcW w:w="1155" w:type="dxa"/>
                          </w:tcPr>
                          <w:p w14:paraId="304F738A">
                            <w:pPr>
                              <w:pStyle w:val="8"/>
                              <w:rPr>
                                <w:sz w:val="20"/>
                              </w:rPr>
                            </w:pPr>
                          </w:p>
                          <w:p w14:paraId="6EAD5F0C">
                            <w:pPr>
                              <w:pStyle w:val="8"/>
                              <w:rPr>
                                <w:sz w:val="20"/>
                              </w:rPr>
                            </w:pPr>
                          </w:p>
                          <w:p w14:paraId="5FEA3614">
                            <w:pPr>
                              <w:pStyle w:val="8"/>
                              <w:rPr>
                                <w:sz w:val="20"/>
                              </w:rPr>
                            </w:pPr>
                          </w:p>
                          <w:p w14:paraId="55326018">
                            <w:pPr>
                              <w:pStyle w:val="8"/>
                              <w:rPr>
                                <w:sz w:val="20"/>
                              </w:rPr>
                            </w:pPr>
                          </w:p>
                          <w:p w14:paraId="799792EF">
                            <w:pPr>
                              <w:pStyle w:val="8"/>
                              <w:spacing w:before="11"/>
                              <w:rPr>
                                <w:sz w:val="20"/>
                              </w:rPr>
                            </w:pPr>
                          </w:p>
                          <w:p w14:paraId="446B45AB">
                            <w:pPr>
                              <w:pStyle w:val="8"/>
                              <w:spacing w:line="213" w:lineRule="auto"/>
                              <w:ind w:left="50" w:right="43"/>
                              <w:jc w:val="center"/>
                              <w:rPr>
                                <w:sz w:val="21"/>
                              </w:rPr>
                            </w:pPr>
                            <w:r>
                              <w:rPr>
                                <w:sz w:val="21"/>
                              </w:rPr>
                              <w:t>对从事母婴保健技术服务人员的岗前培训</w:t>
                            </w:r>
                          </w:p>
                        </w:tc>
                        <w:tc>
                          <w:tcPr>
                            <w:tcW w:w="1365" w:type="dxa"/>
                          </w:tcPr>
                          <w:p w14:paraId="7D2C4779">
                            <w:pPr>
                              <w:pStyle w:val="8"/>
                              <w:rPr>
                                <w:sz w:val="20"/>
                              </w:rPr>
                            </w:pPr>
                          </w:p>
                          <w:p w14:paraId="7B0B4842">
                            <w:pPr>
                              <w:pStyle w:val="8"/>
                              <w:rPr>
                                <w:sz w:val="20"/>
                              </w:rPr>
                            </w:pPr>
                          </w:p>
                          <w:p w14:paraId="5C4C0148">
                            <w:pPr>
                              <w:pStyle w:val="8"/>
                              <w:rPr>
                                <w:sz w:val="20"/>
                              </w:rPr>
                            </w:pPr>
                          </w:p>
                          <w:p w14:paraId="5D96D507">
                            <w:pPr>
                              <w:pStyle w:val="8"/>
                              <w:rPr>
                                <w:sz w:val="20"/>
                              </w:rPr>
                            </w:pPr>
                          </w:p>
                          <w:p w14:paraId="2A9D2BE9">
                            <w:pPr>
                              <w:pStyle w:val="8"/>
                              <w:rPr>
                                <w:sz w:val="20"/>
                              </w:rPr>
                            </w:pPr>
                          </w:p>
                          <w:p w14:paraId="1643841C">
                            <w:pPr>
                              <w:pStyle w:val="8"/>
                              <w:spacing w:before="7"/>
                              <w:rPr>
                                <w:sz w:val="19"/>
                              </w:rPr>
                            </w:pPr>
                          </w:p>
                          <w:p w14:paraId="3599B1EA">
                            <w:pPr>
                              <w:pStyle w:val="8"/>
                              <w:spacing w:line="213" w:lineRule="auto"/>
                              <w:ind w:left="52" w:right="42"/>
                              <w:rPr>
                                <w:sz w:val="21"/>
                              </w:rPr>
                            </w:pPr>
                            <w:r>
                              <w:rPr>
                                <w:sz w:val="21"/>
                              </w:rPr>
                              <w:t>母婴保健服务人员资格认定</w:t>
                            </w:r>
                          </w:p>
                        </w:tc>
                        <w:tc>
                          <w:tcPr>
                            <w:tcW w:w="1050" w:type="dxa"/>
                          </w:tcPr>
                          <w:p w14:paraId="1B12675D">
                            <w:pPr>
                              <w:pStyle w:val="8"/>
                              <w:rPr>
                                <w:rFonts w:ascii="Times New Roman"/>
                                <w:sz w:val="20"/>
                              </w:rPr>
                            </w:pPr>
                          </w:p>
                        </w:tc>
                        <w:tc>
                          <w:tcPr>
                            <w:tcW w:w="1575" w:type="dxa"/>
                          </w:tcPr>
                          <w:p w14:paraId="0653CDD0">
                            <w:pPr>
                              <w:pStyle w:val="8"/>
                              <w:rPr>
                                <w:sz w:val="20"/>
                              </w:rPr>
                            </w:pPr>
                          </w:p>
                          <w:p w14:paraId="276A3F61">
                            <w:pPr>
                              <w:pStyle w:val="8"/>
                              <w:rPr>
                                <w:sz w:val="20"/>
                              </w:rPr>
                            </w:pPr>
                          </w:p>
                          <w:p w14:paraId="18680E6A">
                            <w:pPr>
                              <w:pStyle w:val="8"/>
                              <w:rPr>
                                <w:sz w:val="20"/>
                              </w:rPr>
                            </w:pPr>
                          </w:p>
                          <w:p w14:paraId="058A8C8C">
                            <w:pPr>
                              <w:pStyle w:val="8"/>
                              <w:rPr>
                                <w:sz w:val="20"/>
                              </w:rPr>
                            </w:pPr>
                          </w:p>
                          <w:p w14:paraId="3B3E5A49">
                            <w:pPr>
                              <w:pStyle w:val="8"/>
                              <w:rPr>
                                <w:sz w:val="20"/>
                              </w:rPr>
                            </w:pPr>
                          </w:p>
                          <w:p w14:paraId="72AD38F0">
                            <w:pPr>
                              <w:pStyle w:val="8"/>
                              <w:spacing w:before="2"/>
                              <w:rPr>
                                <w:sz w:val="27"/>
                              </w:rPr>
                            </w:pPr>
                          </w:p>
                          <w:p w14:paraId="11B53EFC">
                            <w:pPr>
                              <w:pStyle w:val="8"/>
                              <w:ind w:left="30" w:right="23"/>
                              <w:jc w:val="center"/>
                              <w:rPr>
                                <w:sz w:val="21"/>
                              </w:rPr>
                            </w:pPr>
                            <w:r>
                              <w:rPr>
                                <w:sz w:val="21"/>
                              </w:rPr>
                              <w:t>市卫生健康局</w:t>
                            </w:r>
                          </w:p>
                        </w:tc>
                        <w:tc>
                          <w:tcPr>
                            <w:tcW w:w="735" w:type="dxa"/>
                          </w:tcPr>
                          <w:p w14:paraId="533BC062">
                            <w:pPr>
                              <w:pStyle w:val="8"/>
                              <w:rPr>
                                <w:sz w:val="20"/>
                              </w:rPr>
                            </w:pPr>
                          </w:p>
                          <w:p w14:paraId="033FF59E">
                            <w:pPr>
                              <w:pStyle w:val="8"/>
                              <w:rPr>
                                <w:sz w:val="20"/>
                              </w:rPr>
                            </w:pPr>
                          </w:p>
                          <w:p w14:paraId="0112C1E6">
                            <w:pPr>
                              <w:pStyle w:val="8"/>
                              <w:rPr>
                                <w:sz w:val="20"/>
                              </w:rPr>
                            </w:pPr>
                          </w:p>
                          <w:p w14:paraId="1A99F418">
                            <w:pPr>
                              <w:pStyle w:val="8"/>
                              <w:rPr>
                                <w:sz w:val="20"/>
                              </w:rPr>
                            </w:pPr>
                          </w:p>
                          <w:p w14:paraId="6EB7CD61">
                            <w:pPr>
                              <w:pStyle w:val="8"/>
                              <w:rPr>
                                <w:sz w:val="20"/>
                              </w:rPr>
                            </w:pPr>
                          </w:p>
                          <w:p w14:paraId="452EBDB0">
                            <w:pPr>
                              <w:pStyle w:val="8"/>
                              <w:spacing w:before="2"/>
                              <w:rPr>
                                <w:sz w:val="27"/>
                              </w:rPr>
                            </w:pPr>
                          </w:p>
                          <w:p w14:paraId="78926071">
                            <w:pPr>
                              <w:pStyle w:val="8"/>
                              <w:ind w:left="30" w:right="24"/>
                              <w:jc w:val="center"/>
                              <w:rPr>
                                <w:sz w:val="21"/>
                              </w:rPr>
                            </w:pPr>
                            <w:r>
                              <w:rPr>
                                <w:sz w:val="21"/>
                              </w:rPr>
                              <w:t>州、县</w:t>
                            </w:r>
                          </w:p>
                        </w:tc>
                        <w:tc>
                          <w:tcPr>
                            <w:tcW w:w="2625" w:type="dxa"/>
                          </w:tcPr>
                          <w:p w14:paraId="6540A270">
                            <w:pPr>
                              <w:pStyle w:val="8"/>
                              <w:spacing w:before="7"/>
                              <w:rPr>
                                <w:sz w:val="16"/>
                              </w:rPr>
                            </w:pPr>
                          </w:p>
                          <w:p w14:paraId="731331AF">
                            <w:pPr>
                              <w:pStyle w:val="8"/>
                              <w:spacing w:line="213" w:lineRule="auto"/>
                              <w:ind w:left="14" w:right="6"/>
                              <w:rPr>
                                <w:sz w:val="21"/>
                              </w:rPr>
                            </w:pPr>
                            <w:r>
                              <w:rPr>
                                <w:sz w:val="21"/>
                              </w:rPr>
                              <w:t>《中华人民共和国母婴保健法》</w:t>
                            </w:r>
                          </w:p>
                          <w:p w14:paraId="4E6F470A">
                            <w:pPr>
                              <w:pStyle w:val="8"/>
                              <w:spacing w:before="1" w:line="213" w:lineRule="auto"/>
                              <w:ind w:left="14" w:right="3"/>
                              <w:jc w:val="both"/>
                              <w:rPr>
                                <w:sz w:val="21"/>
                              </w:rPr>
                            </w:pPr>
                            <w:r>
                              <w:rPr>
                                <w:spacing w:val="5"/>
                                <w:sz w:val="21"/>
                              </w:rPr>
                              <w:t>《母婴保健专项技术服务许</w:t>
                            </w:r>
                            <w:r>
                              <w:rPr>
                                <w:sz w:val="21"/>
                              </w:rPr>
                              <w:t>可及人员资格管理办法</w:t>
                            </w:r>
                            <w:r>
                              <w:rPr>
                                <w:spacing w:val="-133"/>
                                <w:sz w:val="21"/>
                              </w:rPr>
                              <w:t>》</w:t>
                            </w:r>
                            <w:r>
                              <w:rPr>
                                <w:sz w:val="21"/>
                              </w:rPr>
                              <w:t>（</w:t>
                            </w:r>
                            <w:r>
                              <w:rPr>
                                <w:spacing w:val="-10"/>
                                <w:sz w:val="21"/>
                              </w:rPr>
                              <w:t>卫</w:t>
                            </w:r>
                            <w:r>
                              <w:rPr>
                                <w:spacing w:val="8"/>
                                <w:sz w:val="21"/>
                              </w:rPr>
                              <w:t>妇发〔</w:t>
                            </w:r>
                            <w:r>
                              <w:rPr>
                                <w:sz w:val="21"/>
                              </w:rPr>
                              <w:t>1995</w:t>
                            </w:r>
                            <w:r>
                              <w:rPr>
                                <w:spacing w:val="-14"/>
                                <w:sz w:val="21"/>
                              </w:rPr>
                              <w:t xml:space="preserve">〕第 </w:t>
                            </w:r>
                            <w:r>
                              <w:rPr>
                                <w:sz w:val="21"/>
                              </w:rPr>
                              <w:t>7</w:t>
                            </w:r>
                            <w:r>
                              <w:rPr>
                                <w:spacing w:val="-8"/>
                                <w:sz w:val="21"/>
                              </w:rPr>
                              <w:t xml:space="preserve"> 号发布，</w:t>
                            </w:r>
                          </w:p>
                          <w:p w14:paraId="297AFE5D">
                            <w:pPr>
                              <w:pStyle w:val="8"/>
                              <w:spacing w:before="2" w:line="213" w:lineRule="auto"/>
                              <w:ind w:left="14" w:right="3"/>
                              <w:jc w:val="both"/>
                              <w:rPr>
                                <w:sz w:val="21"/>
                              </w:rPr>
                            </w:pPr>
                            <w:r>
                              <w:rPr>
                                <w:spacing w:val="4"/>
                                <w:sz w:val="21"/>
                              </w:rPr>
                              <w:t xml:space="preserve">国家卫生健康委员会令第 </w:t>
                            </w:r>
                            <w:r>
                              <w:rPr>
                                <w:sz w:val="21"/>
                              </w:rPr>
                              <w:t xml:space="preserve">2 </w:t>
                            </w:r>
                            <w:r>
                              <w:rPr>
                                <w:spacing w:val="5"/>
                                <w:sz w:val="21"/>
                              </w:rPr>
                              <w:t>号第一次修正，国家卫生健</w:t>
                            </w:r>
                            <w:r>
                              <w:rPr>
                                <w:spacing w:val="-3"/>
                                <w:sz w:val="21"/>
                              </w:rPr>
                              <w:t xml:space="preserve">康委员会令第 </w:t>
                            </w:r>
                            <w:r>
                              <w:rPr>
                                <w:sz w:val="21"/>
                              </w:rPr>
                              <w:t>7</w:t>
                            </w:r>
                            <w:r>
                              <w:rPr>
                                <w:spacing w:val="-7"/>
                                <w:sz w:val="21"/>
                              </w:rPr>
                              <w:t xml:space="preserve"> 号第二次修</w:t>
                            </w:r>
                            <w:r>
                              <w:rPr>
                                <w:sz w:val="21"/>
                              </w:rPr>
                              <w:t>正）</w:t>
                            </w:r>
                          </w:p>
                          <w:p w14:paraId="57A54BC0">
                            <w:pPr>
                              <w:pStyle w:val="8"/>
                              <w:spacing w:before="2" w:line="213" w:lineRule="auto"/>
                              <w:ind w:left="14" w:right="6"/>
                              <w:rPr>
                                <w:sz w:val="21"/>
                              </w:rPr>
                            </w:pPr>
                            <w:r>
                              <w:rPr>
                                <w:sz w:val="21"/>
                              </w:rPr>
                              <w:t>《母婴保健专项技术服务基本标准》</w:t>
                            </w:r>
                          </w:p>
                          <w:p w14:paraId="08A498F6">
                            <w:pPr>
                              <w:pStyle w:val="8"/>
                              <w:spacing w:before="1" w:line="213" w:lineRule="auto"/>
                              <w:ind w:left="14" w:right="6"/>
                              <w:rPr>
                                <w:sz w:val="21"/>
                              </w:rPr>
                            </w:pPr>
                            <w:r>
                              <w:rPr>
                                <w:sz w:val="21"/>
                              </w:rPr>
                              <w:t>《开展产前诊断技术医疗机构基本标准》</w:t>
                            </w:r>
                          </w:p>
                        </w:tc>
                        <w:tc>
                          <w:tcPr>
                            <w:tcW w:w="1260" w:type="dxa"/>
                          </w:tcPr>
                          <w:p w14:paraId="658E01DC">
                            <w:pPr>
                              <w:pStyle w:val="8"/>
                              <w:rPr>
                                <w:sz w:val="20"/>
                              </w:rPr>
                            </w:pPr>
                          </w:p>
                          <w:p w14:paraId="204809A5">
                            <w:pPr>
                              <w:pStyle w:val="8"/>
                              <w:rPr>
                                <w:sz w:val="20"/>
                              </w:rPr>
                            </w:pPr>
                          </w:p>
                          <w:p w14:paraId="40C235B3">
                            <w:pPr>
                              <w:pStyle w:val="8"/>
                              <w:rPr>
                                <w:sz w:val="20"/>
                              </w:rPr>
                            </w:pPr>
                          </w:p>
                          <w:p w14:paraId="5F8E54BB">
                            <w:pPr>
                              <w:pStyle w:val="8"/>
                              <w:rPr>
                                <w:sz w:val="20"/>
                              </w:rPr>
                            </w:pPr>
                          </w:p>
                          <w:p w14:paraId="5AC1DA42">
                            <w:pPr>
                              <w:pStyle w:val="8"/>
                              <w:rPr>
                                <w:sz w:val="20"/>
                              </w:rPr>
                            </w:pPr>
                          </w:p>
                          <w:p w14:paraId="7DD91D15">
                            <w:pPr>
                              <w:pStyle w:val="8"/>
                              <w:spacing w:before="131" w:line="213" w:lineRule="auto"/>
                              <w:ind w:left="104" w:right="94"/>
                              <w:jc w:val="center"/>
                              <w:rPr>
                                <w:sz w:val="21"/>
                              </w:rPr>
                            </w:pPr>
                            <w:r>
                              <w:rPr>
                                <w:sz w:val="21"/>
                              </w:rPr>
                              <w:t>具备培训能力的医疗机构</w:t>
                            </w:r>
                          </w:p>
                        </w:tc>
                        <w:tc>
                          <w:tcPr>
                            <w:tcW w:w="1365" w:type="dxa"/>
                          </w:tcPr>
                          <w:p w14:paraId="56A61CCC">
                            <w:pPr>
                              <w:pStyle w:val="8"/>
                              <w:rPr>
                                <w:sz w:val="20"/>
                              </w:rPr>
                            </w:pPr>
                          </w:p>
                          <w:p w14:paraId="5EC91402">
                            <w:pPr>
                              <w:pStyle w:val="8"/>
                              <w:rPr>
                                <w:sz w:val="20"/>
                              </w:rPr>
                            </w:pPr>
                          </w:p>
                          <w:p w14:paraId="39436F02">
                            <w:pPr>
                              <w:pStyle w:val="8"/>
                              <w:rPr>
                                <w:sz w:val="20"/>
                              </w:rPr>
                            </w:pPr>
                          </w:p>
                          <w:p w14:paraId="7A57269F">
                            <w:pPr>
                              <w:pStyle w:val="8"/>
                              <w:rPr>
                                <w:sz w:val="20"/>
                              </w:rPr>
                            </w:pPr>
                          </w:p>
                          <w:p w14:paraId="44D30E2F">
                            <w:pPr>
                              <w:pStyle w:val="8"/>
                              <w:rPr>
                                <w:sz w:val="20"/>
                              </w:rPr>
                            </w:pPr>
                          </w:p>
                          <w:p w14:paraId="14D68E52">
                            <w:pPr>
                              <w:pStyle w:val="8"/>
                              <w:spacing w:before="2"/>
                              <w:rPr>
                                <w:sz w:val="27"/>
                              </w:rPr>
                            </w:pPr>
                          </w:p>
                          <w:p w14:paraId="6F0B6F36">
                            <w:pPr>
                              <w:pStyle w:val="8"/>
                              <w:ind w:left="51"/>
                              <w:rPr>
                                <w:sz w:val="21"/>
                              </w:rPr>
                            </w:pPr>
                            <w:r>
                              <w:rPr>
                                <w:sz w:val="21"/>
                              </w:rPr>
                              <w:t>培训合格证书</w:t>
                            </w:r>
                          </w:p>
                        </w:tc>
                        <w:tc>
                          <w:tcPr>
                            <w:tcW w:w="3465" w:type="dxa"/>
                          </w:tcPr>
                          <w:p w14:paraId="33777339">
                            <w:pPr>
                              <w:pStyle w:val="8"/>
                              <w:rPr>
                                <w:sz w:val="20"/>
                              </w:rPr>
                            </w:pPr>
                          </w:p>
                          <w:p w14:paraId="65CEDFBF">
                            <w:pPr>
                              <w:pStyle w:val="8"/>
                              <w:rPr>
                                <w:sz w:val="20"/>
                              </w:rPr>
                            </w:pPr>
                          </w:p>
                          <w:p w14:paraId="204428D5">
                            <w:pPr>
                              <w:pStyle w:val="8"/>
                              <w:spacing w:before="180" w:line="213" w:lineRule="auto"/>
                              <w:ind w:left="13" w:right="2"/>
                              <w:jc w:val="both"/>
                              <w:rPr>
                                <w:sz w:val="21"/>
                              </w:rPr>
                            </w:pPr>
                            <w:r>
                              <w:rPr>
                                <w:spacing w:val="3"/>
                                <w:w w:val="95"/>
                                <w:sz w:val="21"/>
                              </w:rPr>
                              <w:t>1.由审批部门自行组织培训或者通过竞争性方式选择中介服务机构开展培训，并自行承担服务费用，不得转嫁</w:t>
                            </w:r>
                            <w:r>
                              <w:rPr>
                                <w:spacing w:val="2"/>
                                <w:sz w:val="21"/>
                              </w:rPr>
                              <w:t>给  申   请   人   承   担   。</w:t>
                            </w:r>
                            <w:r>
                              <w:rPr>
                                <w:spacing w:val="3"/>
                                <w:w w:val="95"/>
                                <w:sz w:val="21"/>
                              </w:rPr>
                              <w:t>2</w:t>
                            </w:r>
                            <w:r>
                              <w:rPr>
                                <w:spacing w:val="2"/>
                                <w:w w:val="95"/>
                                <w:sz w:val="21"/>
                              </w:rPr>
                              <w:t>.《德宏州人民政府关于第二批赋予</w:t>
                            </w:r>
                            <w:r>
                              <w:rPr>
                                <w:spacing w:val="7"/>
                                <w:w w:val="95"/>
                                <w:sz w:val="21"/>
                              </w:rPr>
                              <w:t>中国</w:t>
                            </w:r>
                            <w:r>
                              <w:rPr>
                                <w:spacing w:val="4"/>
                                <w:w w:val="95"/>
                                <w:sz w:val="21"/>
                              </w:rPr>
                              <w:t>（</w:t>
                            </w:r>
                            <w:r>
                              <w:rPr>
                                <w:spacing w:val="5"/>
                                <w:w w:val="95"/>
                                <w:sz w:val="21"/>
                              </w:rPr>
                              <w:t>云南</w:t>
                            </w:r>
                            <w:r>
                              <w:rPr>
                                <w:spacing w:val="7"/>
                                <w:w w:val="95"/>
                                <w:sz w:val="21"/>
                              </w:rPr>
                              <w:t>）</w:t>
                            </w:r>
                            <w:r>
                              <w:rPr>
                                <w:spacing w:val="2"/>
                                <w:w w:val="95"/>
                                <w:sz w:val="21"/>
                              </w:rPr>
                              <w:t>自由贸易试验区德宏片</w:t>
                            </w:r>
                            <w:r>
                              <w:rPr>
                                <w:spacing w:val="3"/>
                                <w:w w:val="95"/>
                                <w:sz w:val="21"/>
                              </w:rPr>
                              <w:t>区管理委员会集中行使行政职权的决</w:t>
                            </w:r>
                            <w:r>
                              <w:rPr>
                                <w:sz w:val="21"/>
                              </w:rPr>
                              <w:t>定》</w:t>
                            </w:r>
                            <w:r>
                              <w:rPr>
                                <w:spacing w:val="4"/>
                                <w:sz w:val="21"/>
                              </w:rPr>
                              <w:t>（</w:t>
                            </w:r>
                            <w:r>
                              <w:rPr>
                                <w:sz w:val="21"/>
                              </w:rPr>
                              <w:t>德政发〔2020〕17</w:t>
                            </w:r>
                            <w:r>
                              <w:rPr>
                                <w:spacing w:val="-23"/>
                                <w:sz w:val="21"/>
                              </w:rPr>
                              <w:t xml:space="preserve"> 号</w:t>
                            </w:r>
                            <w:r>
                              <w:rPr>
                                <w:sz w:val="21"/>
                              </w:rPr>
                              <w:t>）州级权限赋权自贸区</w:t>
                            </w:r>
                          </w:p>
                        </w:tc>
                      </w:tr>
                    </w:tbl>
                    <w:p w14:paraId="1C52D45E">
                      <w:pPr>
                        <w:pStyle w:val="3"/>
                      </w:pPr>
                    </w:p>
                  </w:txbxContent>
                </v:textbox>
              </v:shape>
            </w:pict>
          </mc:Fallback>
        </mc:AlternateContent>
      </w:r>
    </w:p>
    <w:p w14:paraId="7940A49B">
      <w:pPr>
        <w:pStyle w:val="3"/>
        <w:rPr>
          <w:sz w:val="20"/>
        </w:rPr>
      </w:pPr>
    </w:p>
    <w:p w14:paraId="4DD08C29">
      <w:pPr>
        <w:pStyle w:val="3"/>
        <w:rPr>
          <w:sz w:val="20"/>
        </w:rPr>
      </w:pPr>
    </w:p>
    <w:p w14:paraId="3417B2F2">
      <w:pPr>
        <w:pStyle w:val="3"/>
        <w:rPr>
          <w:sz w:val="20"/>
        </w:rPr>
      </w:pPr>
    </w:p>
    <w:p w14:paraId="4A90437E">
      <w:pPr>
        <w:pStyle w:val="3"/>
        <w:rPr>
          <w:sz w:val="20"/>
        </w:rPr>
      </w:pPr>
    </w:p>
    <w:p w14:paraId="5B60CDEF">
      <w:pPr>
        <w:pStyle w:val="3"/>
        <w:spacing w:before="3"/>
        <w:rPr>
          <w:sz w:val="26"/>
        </w:rPr>
      </w:pPr>
    </w:p>
    <w:p w14:paraId="6BB01529">
      <w:pPr>
        <w:pStyle w:val="3"/>
        <w:spacing w:before="70"/>
        <w:ind w:right="383"/>
        <w:jc w:val="right"/>
      </w:pPr>
      <w:r>
        <w:rPr>
          <w:w w:val="99"/>
        </w:rPr>
        <w:t>。</w:t>
      </w:r>
    </w:p>
    <w:p w14:paraId="04545CFA">
      <w:pPr>
        <w:pStyle w:val="3"/>
        <w:rPr>
          <w:sz w:val="20"/>
        </w:rPr>
      </w:pPr>
    </w:p>
    <w:p w14:paraId="511F288E">
      <w:pPr>
        <w:pStyle w:val="3"/>
        <w:rPr>
          <w:sz w:val="20"/>
        </w:rPr>
      </w:pPr>
    </w:p>
    <w:p w14:paraId="6F3D7B42">
      <w:pPr>
        <w:pStyle w:val="3"/>
        <w:rPr>
          <w:sz w:val="20"/>
        </w:rPr>
      </w:pPr>
    </w:p>
    <w:p w14:paraId="77989E84">
      <w:pPr>
        <w:pStyle w:val="3"/>
        <w:rPr>
          <w:sz w:val="20"/>
        </w:rPr>
      </w:pPr>
    </w:p>
    <w:p w14:paraId="79BF212F">
      <w:pPr>
        <w:pStyle w:val="3"/>
        <w:rPr>
          <w:sz w:val="20"/>
        </w:rPr>
      </w:pPr>
    </w:p>
    <w:p w14:paraId="051E3672">
      <w:pPr>
        <w:pStyle w:val="3"/>
        <w:rPr>
          <w:sz w:val="20"/>
        </w:rPr>
      </w:pPr>
    </w:p>
    <w:p w14:paraId="1937F2B3">
      <w:pPr>
        <w:pStyle w:val="3"/>
        <w:rPr>
          <w:sz w:val="20"/>
        </w:rPr>
      </w:pPr>
    </w:p>
    <w:p w14:paraId="2450F4DF">
      <w:pPr>
        <w:pStyle w:val="3"/>
        <w:rPr>
          <w:sz w:val="20"/>
        </w:rPr>
      </w:pPr>
    </w:p>
    <w:p w14:paraId="58BAD807">
      <w:pPr>
        <w:pStyle w:val="3"/>
        <w:rPr>
          <w:sz w:val="20"/>
        </w:rPr>
      </w:pPr>
    </w:p>
    <w:p w14:paraId="1C4AF12C">
      <w:pPr>
        <w:pStyle w:val="3"/>
        <w:rPr>
          <w:sz w:val="20"/>
        </w:rPr>
      </w:pPr>
    </w:p>
    <w:p w14:paraId="52E3E863">
      <w:pPr>
        <w:pStyle w:val="3"/>
        <w:rPr>
          <w:sz w:val="20"/>
        </w:rPr>
      </w:pPr>
    </w:p>
    <w:p w14:paraId="0E1DF9E5">
      <w:pPr>
        <w:pStyle w:val="3"/>
        <w:rPr>
          <w:sz w:val="20"/>
        </w:rPr>
      </w:pPr>
    </w:p>
    <w:p w14:paraId="54B8D564">
      <w:pPr>
        <w:pStyle w:val="3"/>
        <w:spacing w:before="9"/>
        <w:rPr>
          <w:sz w:val="29"/>
        </w:rPr>
      </w:pPr>
    </w:p>
    <w:p w14:paraId="53AF4EBF">
      <w:pPr>
        <w:pStyle w:val="3"/>
        <w:ind w:right="383"/>
        <w:jc w:val="right"/>
      </w:pPr>
      <w:r>
        <w:rPr>
          <w:w w:val="99"/>
        </w:rPr>
        <w:t>。</w:t>
      </w:r>
    </w:p>
    <w:p w14:paraId="5E0AAAD2">
      <w:pPr>
        <w:spacing w:after="0"/>
        <w:jc w:val="right"/>
        <w:sectPr>
          <w:pgSz w:w="16840" w:h="11910" w:orient="landscape"/>
          <w:pgMar w:top="1100" w:right="320" w:bottom="920" w:left="600" w:header="0" w:footer="738" w:gutter="0"/>
          <w:cols w:space="720" w:num="1"/>
        </w:sectPr>
      </w:pPr>
    </w:p>
    <w:p w14:paraId="444AF079">
      <w:pPr>
        <w:pStyle w:val="3"/>
        <w:spacing w:before="2"/>
        <w:rPr>
          <w:sz w:val="2"/>
        </w:rPr>
      </w:pPr>
    </w:p>
    <w:tbl>
      <w:tblPr>
        <w:tblStyle w:val="4"/>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55"/>
        <w:gridCol w:w="1365"/>
        <w:gridCol w:w="1050"/>
        <w:gridCol w:w="1575"/>
        <w:gridCol w:w="735"/>
        <w:gridCol w:w="2625"/>
        <w:gridCol w:w="1260"/>
        <w:gridCol w:w="1365"/>
        <w:gridCol w:w="3465"/>
      </w:tblGrid>
      <w:tr w14:paraId="43969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5" w:type="dxa"/>
            <w:vMerge w:val="restart"/>
          </w:tcPr>
          <w:p w14:paraId="522B7CD0">
            <w:pPr>
              <w:pStyle w:val="8"/>
              <w:rPr>
                <w:sz w:val="20"/>
              </w:rPr>
            </w:pPr>
          </w:p>
          <w:p w14:paraId="46024AD3">
            <w:pPr>
              <w:pStyle w:val="8"/>
              <w:spacing w:before="6"/>
              <w:rPr>
                <w:sz w:val="14"/>
              </w:rPr>
            </w:pPr>
          </w:p>
          <w:p w14:paraId="0C0D29B3">
            <w:pPr>
              <w:pStyle w:val="8"/>
              <w:ind w:left="156"/>
              <w:rPr>
                <w:b/>
                <w:sz w:val="21"/>
              </w:rPr>
            </w:pPr>
            <w:r>
              <w:rPr>
                <w:b/>
                <w:sz w:val="21"/>
              </w:rPr>
              <w:t>序号</w:t>
            </w:r>
          </w:p>
        </w:tc>
        <w:tc>
          <w:tcPr>
            <w:tcW w:w="1155" w:type="dxa"/>
            <w:vMerge w:val="restart"/>
          </w:tcPr>
          <w:p w14:paraId="1A672E52">
            <w:pPr>
              <w:pStyle w:val="8"/>
              <w:spacing w:before="7"/>
              <w:rPr>
                <w:sz w:val="17"/>
              </w:rPr>
            </w:pPr>
          </w:p>
          <w:p w14:paraId="08DA0C88">
            <w:pPr>
              <w:pStyle w:val="8"/>
              <w:spacing w:line="213" w:lineRule="auto"/>
              <w:ind w:left="156" w:right="144" w:hanging="1"/>
              <w:jc w:val="center"/>
              <w:rPr>
                <w:b/>
                <w:sz w:val="21"/>
              </w:rPr>
            </w:pPr>
            <w:r>
              <w:rPr>
                <w:b/>
                <w:sz w:val="21"/>
              </w:rPr>
              <w:t xml:space="preserve">技术性 </w:t>
            </w:r>
            <w:r>
              <w:rPr>
                <w:b/>
                <w:spacing w:val="-5"/>
                <w:sz w:val="21"/>
              </w:rPr>
              <w:t>服务事项</w:t>
            </w:r>
            <w:r>
              <w:rPr>
                <w:b/>
                <w:sz w:val="21"/>
              </w:rPr>
              <w:t>名称</w:t>
            </w:r>
          </w:p>
        </w:tc>
        <w:tc>
          <w:tcPr>
            <w:tcW w:w="4725" w:type="dxa"/>
            <w:gridSpan w:val="4"/>
          </w:tcPr>
          <w:p w14:paraId="2BBD0272">
            <w:pPr>
              <w:pStyle w:val="8"/>
              <w:spacing w:before="60"/>
              <w:ind w:left="1521"/>
              <w:rPr>
                <w:b/>
                <w:sz w:val="21"/>
              </w:rPr>
            </w:pPr>
            <w:r>
              <w:rPr>
                <w:b/>
                <w:sz w:val="21"/>
              </w:rPr>
              <w:t>涉及行政许可事项</w:t>
            </w:r>
          </w:p>
        </w:tc>
        <w:tc>
          <w:tcPr>
            <w:tcW w:w="2625" w:type="dxa"/>
            <w:vMerge w:val="restart"/>
          </w:tcPr>
          <w:p w14:paraId="6562466C">
            <w:pPr>
              <w:pStyle w:val="8"/>
              <w:spacing w:before="12"/>
              <w:rPr>
                <w:sz w:val="26"/>
              </w:rPr>
            </w:pPr>
          </w:p>
          <w:p w14:paraId="298999DA">
            <w:pPr>
              <w:pStyle w:val="8"/>
              <w:spacing w:line="213" w:lineRule="auto"/>
              <w:ind w:left="890" w:right="774" w:hanging="104"/>
              <w:rPr>
                <w:b/>
                <w:sz w:val="21"/>
              </w:rPr>
            </w:pPr>
            <w:r>
              <w:rPr>
                <w:b/>
                <w:sz w:val="21"/>
              </w:rPr>
              <w:t>技术性服务设定依据</w:t>
            </w:r>
          </w:p>
        </w:tc>
        <w:tc>
          <w:tcPr>
            <w:tcW w:w="1260" w:type="dxa"/>
            <w:vMerge w:val="restart"/>
          </w:tcPr>
          <w:p w14:paraId="4EF22A07">
            <w:pPr>
              <w:pStyle w:val="8"/>
              <w:spacing w:before="12"/>
              <w:rPr>
                <w:sz w:val="26"/>
              </w:rPr>
            </w:pPr>
          </w:p>
          <w:p w14:paraId="645609B4">
            <w:pPr>
              <w:pStyle w:val="8"/>
              <w:spacing w:line="213" w:lineRule="auto"/>
              <w:ind w:left="209" w:right="195" w:firstLine="208"/>
              <w:rPr>
                <w:b/>
                <w:sz w:val="21"/>
              </w:rPr>
            </w:pPr>
            <w:r>
              <w:rPr>
                <w:b/>
                <w:sz w:val="21"/>
              </w:rPr>
              <w:t>中 介 服务机构</w:t>
            </w:r>
          </w:p>
        </w:tc>
        <w:tc>
          <w:tcPr>
            <w:tcW w:w="1365" w:type="dxa"/>
            <w:vMerge w:val="restart"/>
          </w:tcPr>
          <w:p w14:paraId="05712485">
            <w:pPr>
              <w:pStyle w:val="8"/>
              <w:spacing w:before="7"/>
              <w:rPr>
                <w:sz w:val="17"/>
              </w:rPr>
            </w:pPr>
          </w:p>
          <w:p w14:paraId="64EB8700">
            <w:pPr>
              <w:pStyle w:val="8"/>
              <w:spacing w:line="213" w:lineRule="auto"/>
              <w:ind w:left="262" w:right="247" w:hanging="5"/>
              <w:jc w:val="center"/>
              <w:rPr>
                <w:b/>
                <w:sz w:val="21"/>
              </w:rPr>
            </w:pPr>
            <w:r>
              <w:rPr>
                <w:b/>
                <w:sz w:val="21"/>
              </w:rPr>
              <w:t xml:space="preserve">技术性 </w:t>
            </w:r>
            <w:r>
              <w:rPr>
                <w:b/>
                <w:spacing w:val="-4"/>
                <w:sz w:val="21"/>
              </w:rPr>
              <w:t>服务结果</w:t>
            </w:r>
            <w:r>
              <w:rPr>
                <w:b/>
                <w:sz w:val="21"/>
              </w:rPr>
              <w:t>要件</w:t>
            </w:r>
          </w:p>
        </w:tc>
        <w:tc>
          <w:tcPr>
            <w:tcW w:w="3465" w:type="dxa"/>
            <w:vMerge w:val="restart"/>
          </w:tcPr>
          <w:p w14:paraId="14FB50AB">
            <w:pPr>
              <w:pStyle w:val="8"/>
              <w:rPr>
                <w:sz w:val="20"/>
              </w:rPr>
            </w:pPr>
          </w:p>
          <w:p w14:paraId="694D136D">
            <w:pPr>
              <w:pStyle w:val="8"/>
              <w:spacing w:before="6"/>
              <w:rPr>
                <w:sz w:val="14"/>
              </w:rPr>
            </w:pPr>
          </w:p>
          <w:p w14:paraId="55673860">
            <w:pPr>
              <w:pStyle w:val="8"/>
              <w:tabs>
                <w:tab w:val="left" w:pos="429"/>
              </w:tabs>
              <w:ind w:left="9"/>
              <w:jc w:val="center"/>
              <w:rPr>
                <w:b/>
                <w:sz w:val="21"/>
              </w:rPr>
            </w:pPr>
            <w:r>
              <w:rPr>
                <w:b/>
                <w:sz w:val="21"/>
              </w:rPr>
              <w:t>备</w:t>
            </w:r>
            <w:r>
              <w:rPr>
                <w:b/>
                <w:sz w:val="21"/>
              </w:rPr>
              <w:tab/>
            </w:r>
            <w:r>
              <w:rPr>
                <w:b/>
                <w:sz w:val="21"/>
              </w:rPr>
              <w:t>注</w:t>
            </w:r>
          </w:p>
        </w:tc>
      </w:tr>
      <w:tr w14:paraId="15640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735" w:type="dxa"/>
            <w:vMerge w:val="continue"/>
            <w:tcBorders>
              <w:top w:val="nil"/>
            </w:tcBorders>
          </w:tcPr>
          <w:p w14:paraId="68DEB83D">
            <w:pPr>
              <w:rPr>
                <w:sz w:val="2"/>
                <w:szCs w:val="2"/>
              </w:rPr>
            </w:pPr>
          </w:p>
        </w:tc>
        <w:tc>
          <w:tcPr>
            <w:tcW w:w="1155" w:type="dxa"/>
            <w:vMerge w:val="continue"/>
            <w:tcBorders>
              <w:top w:val="nil"/>
            </w:tcBorders>
          </w:tcPr>
          <w:p w14:paraId="7268D1D3">
            <w:pPr>
              <w:rPr>
                <w:sz w:val="2"/>
                <w:szCs w:val="2"/>
              </w:rPr>
            </w:pPr>
          </w:p>
        </w:tc>
        <w:tc>
          <w:tcPr>
            <w:tcW w:w="1365" w:type="dxa"/>
          </w:tcPr>
          <w:p w14:paraId="13715D51">
            <w:pPr>
              <w:pStyle w:val="8"/>
              <w:spacing w:before="10"/>
              <w:rPr>
                <w:sz w:val="18"/>
              </w:rPr>
            </w:pPr>
          </w:p>
          <w:p w14:paraId="3836BFE4">
            <w:pPr>
              <w:pStyle w:val="8"/>
              <w:spacing w:before="1"/>
              <w:ind w:left="261"/>
              <w:rPr>
                <w:b/>
                <w:sz w:val="21"/>
              </w:rPr>
            </w:pPr>
            <w:r>
              <w:rPr>
                <w:b/>
                <w:sz w:val="21"/>
              </w:rPr>
              <w:t>主项名称</w:t>
            </w:r>
          </w:p>
        </w:tc>
        <w:tc>
          <w:tcPr>
            <w:tcW w:w="1050" w:type="dxa"/>
          </w:tcPr>
          <w:p w14:paraId="49F17937">
            <w:pPr>
              <w:pStyle w:val="8"/>
              <w:spacing w:before="144" w:line="213" w:lineRule="auto"/>
              <w:ind w:left="314" w:right="303"/>
              <w:rPr>
                <w:b/>
                <w:sz w:val="21"/>
              </w:rPr>
            </w:pPr>
            <w:r>
              <w:rPr>
                <w:b/>
                <w:sz w:val="21"/>
              </w:rPr>
              <w:t>子项名称</w:t>
            </w:r>
          </w:p>
        </w:tc>
        <w:tc>
          <w:tcPr>
            <w:tcW w:w="1575" w:type="dxa"/>
          </w:tcPr>
          <w:p w14:paraId="3089E332">
            <w:pPr>
              <w:pStyle w:val="8"/>
              <w:spacing w:before="24" w:line="213" w:lineRule="auto"/>
              <w:ind w:left="366" w:right="248" w:hanging="106"/>
              <w:rPr>
                <w:b/>
                <w:sz w:val="21"/>
              </w:rPr>
            </w:pPr>
            <w:r>
              <w:rPr>
                <w:b/>
                <w:sz w:val="21"/>
              </w:rPr>
              <w:t>州级、市级审批指导</w:t>
            </w:r>
          </w:p>
          <w:p w14:paraId="7AB70E8A">
            <w:pPr>
              <w:pStyle w:val="8"/>
              <w:spacing w:line="230" w:lineRule="exact"/>
              <w:ind w:left="157"/>
              <w:rPr>
                <w:b/>
                <w:sz w:val="21"/>
              </w:rPr>
            </w:pPr>
            <w:r>
              <w:rPr>
                <w:b/>
                <w:sz w:val="21"/>
              </w:rPr>
              <w:t>（实施）部门</w:t>
            </w:r>
          </w:p>
        </w:tc>
        <w:tc>
          <w:tcPr>
            <w:tcW w:w="735" w:type="dxa"/>
          </w:tcPr>
          <w:p w14:paraId="5E754DFC">
            <w:pPr>
              <w:pStyle w:val="8"/>
              <w:spacing w:before="144" w:line="213" w:lineRule="auto"/>
              <w:ind w:left="156" w:right="145"/>
              <w:rPr>
                <w:b/>
                <w:sz w:val="21"/>
              </w:rPr>
            </w:pPr>
            <w:r>
              <w:rPr>
                <w:b/>
                <w:sz w:val="21"/>
              </w:rPr>
              <w:t>行使层级</w:t>
            </w:r>
          </w:p>
        </w:tc>
        <w:tc>
          <w:tcPr>
            <w:tcW w:w="2625" w:type="dxa"/>
            <w:vMerge w:val="continue"/>
            <w:tcBorders>
              <w:top w:val="nil"/>
            </w:tcBorders>
          </w:tcPr>
          <w:p w14:paraId="7E3FC120">
            <w:pPr>
              <w:rPr>
                <w:sz w:val="2"/>
                <w:szCs w:val="2"/>
              </w:rPr>
            </w:pPr>
          </w:p>
        </w:tc>
        <w:tc>
          <w:tcPr>
            <w:tcW w:w="1260" w:type="dxa"/>
            <w:vMerge w:val="continue"/>
            <w:tcBorders>
              <w:top w:val="nil"/>
            </w:tcBorders>
          </w:tcPr>
          <w:p w14:paraId="7AFCE9D5">
            <w:pPr>
              <w:rPr>
                <w:sz w:val="2"/>
                <w:szCs w:val="2"/>
              </w:rPr>
            </w:pPr>
          </w:p>
        </w:tc>
        <w:tc>
          <w:tcPr>
            <w:tcW w:w="1365" w:type="dxa"/>
            <w:vMerge w:val="continue"/>
            <w:tcBorders>
              <w:top w:val="nil"/>
            </w:tcBorders>
          </w:tcPr>
          <w:p w14:paraId="1A210A43">
            <w:pPr>
              <w:rPr>
                <w:sz w:val="2"/>
                <w:szCs w:val="2"/>
              </w:rPr>
            </w:pPr>
          </w:p>
        </w:tc>
        <w:tc>
          <w:tcPr>
            <w:tcW w:w="3465" w:type="dxa"/>
            <w:vMerge w:val="continue"/>
            <w:tcBorders>
              <w:top w:val="nil"/>
            </w:tcBorders>
          </w:tcPr>
          <w:p w14:paraId="08213748">
            <w:pPr>
              <w:rPr>
                <w:sz w:val="2"/>
                <w:szCs w:val="2"/>
              </w:rPr>
            </w:pPr>
          </w:p>
        </w:tc>
      </w:tr>
      <w:tr w14:paraId="4AAEF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trPr>
        <w:tc>
          <w:tcPr>
            <w:tcW w:w="735" w:type="dxa"/>
          </w:tcPr>
          <w:p w14:paraId="2E27216F">
            <w:pPr>
              <w:pStyle w:val="8"/>
              <w:rPr>
                <w:sz w:val="20"/>
              </w:rPr>
            </w:pPr>
          </w:p>
          <w:p w14:paraId="5CFC017F">
            <w:pPr>
              <w:pStyle w:val="8"/>
              <w:rPr>
                <w:sz w:val="20"/>
              </w:rPr>
            </w:pPr>
          </w:p>
          <w:p w14:paraId="571BCEA5">
            <w:pPr>
              <w:pStyle w:val="8"/>
              <w:rPr>
                <w:sz w:val="20"/>
              </w:rPr>
            </w:pPr>
          </w:p>
          <w:p w14:paraId="73FB217C">
            <w:pPr>
              <w:pStyle w:val="8"/>
              <w:rPr>
                <w:sz w:val="20"/>
              </w:rPr>
            </w:pPr>
          </w:p>
          <w:p w14:paraId="2476E1D2">
            <w:pPr>
              <w:pStyle w:val="8"/>
              <w:spacing w:before="1"/>
              <w:rPr>
                <w:sz w:val="20"/>
              </w:rPr>
            </w:pPr>
          </w:p>
          <w:p w14:paraId="4CEDCE5B">
            <w:pPr>
              <w:pStyle w:val="8"/>
              <w:ind w:left="51" w:right="41"/>
              <w:jc w:val="center"/>
              <w:rPr>
                <w:sz w:val="21"/>
              </w:rPr>
            </w:pPr>
            <w:r>
              <w:rPr>
                <w:sz w:val="21"/>
              </w:rPr>
              <w:t>24</w:t>
            </w:r>
          </w:p>
        </w:tc>
        <w:tc>
          <w:tcPr>
            <w:tcW w:w="1155" w:type="dxa"/>
          </w:tcPr>
          <w:p w14:paraId="37E18E94">
            <w:pPr>
              <w:pStyle w:val="8"/>
              <w:rPr>
                <w:sz w:val="20"/>
              </w:rPr>
            </w:pPr>
          </w:p>
          <w:p w14:paraId="5404A8EB">
            <w:pPr>
              <w:pStyle w:val="8"/>
              <w:rPr>
                <w:sz w:val="20"/>
              </w:rPr>
            </w:pPr>
          </w:p>
          <w:p w14:paraId="54F20A19">
            <w:pPr>
              <w:pStyle w:val="8"/>
              <w:rPr>
                <w:sz w:val="20"/>
              </w:rPr>
            </w:pPr>
          </w:p>
          <w:p w14:paraId="583C0FA1">
            <w:pPr>
              <w:pStyle w:val="8"/>
              <w:rPr>
                <w:sz w:val="20"/>
              </w:rPr>
            </w:pPr>
          </w:p>
          <w:p w14:paraId="0500DCF5">
            <w:pPr>
              <w:pStyle w:val="8"/>
              <w:spacing w:before="160" w:line="213" w:lineRule="auto"/>
              <w:ind w:left="50" w:right="43"/>
              <w:rPr>
                <w:sz w:val="21"/>
              </w:rPr>
            </w:pPr>
            <w:r>
              <w:rPr>
                <w:sz w:val="21"/>
              </w:rPr>
              <w:t>特种设备作业人员考试</w:t>
            </w:r>
          </w:p>
        </w:tc>
        <w:tc>
          <w:tcPr>
            <w:tcW w:w="1365" w:type="dxa"/>
          </w:tcPr>
          <w:p w14:paraId="439EFB7E">
            <w:pPr>
              <w:pStyle w:val="8"/>
              <w:rPr>
                <w:sz w:val="20"/>
              </w:rPr>
            </w:pPr>
          </w:p>
          <w:p w14:paraId="1B51FD72">
            <w:pPr>
              <w:pStyle w:val="8"/>
              <w:rPr>
                <w:sz w:val="20"/>
              </w:rPr>
            </w:pPr>
          </w:p>
          <w:p w14:paraId="2E3E2131">
            <w:pPr>
              <w:pStyle w:val="8"/>
              <w:spacing w:before="5"/>
              <w:rPr>
                <w:sz w:val="24"/>
              </w:rPr>
            </w:pPr>
          </w:p>
          <w:p w14:paraId="700222CA">
            <w:pPr>
              <w:pStyle w:val="8"/>
              <w:spacing w:line="213" w:lineRule="auto"/>
              <w:ind w:left="52" w:right="42" w:hanging="3"/>
              <w:jc w:val="center"/>
              <w:rPr>
                <w:sz w:val="21"/>
              </w:rPr>
            </w:pPr>
            <w:r>
              <w:rPr>
                <w:sz w:val="21"/>
              </w:rPr>
              <w:t xml:space="preserve">特种设备检 </w:t>
            </w:r>
            <w:r>
              <w:rPr>
                <w:spacing w:val="-3"/>
                <w:sz w:val="21"/>
              </w:rPr>
              <w:t>验、检测人员资格认定，特种设备作业人</w:t>
            </w:r>
            <w:r>
              <w:rPr>
                <w:sz w:val="21"/>
              </w:rPr>
              <w:t>员资格认定</w:t>
            </w:r>
          </w:p>
        </w:tc>
        <w:tc>
          <w:tcPr>
            <w:tcW w:w="1050" w:type="dxa"/>
          </w:tcPr>
          <w:p w14:paraId="26C2B6E8">
            <w:pPr>
              <w:pStyle w:val="8"/>
              <w:rPr>
                <w:sz w:val="20"/>
              </w:rPr>
            </w:pPr>
          </w:p>
          <w:p w14:paraId="1500697F">
            <w:pPr>
              <w:pStyle w:val="8"/>
              <w:rPr>
                <w:sz w:val="20"/>
              </w:rPr>
            </w:pPr>
          </w:p>
          <w:p w14:paraId="23857984">
            <w:pPr>
              <w:pStyle w:val="8"/>
              <w:rPr>
                <w:sz w:val="20"/>
              </w:rPr>
            </w:pPr>
          </w:p>
          <w:p w14:paraId="36BA465E">
            <w:pPr>
              <w:pStyle w:val="8"/>
              <w:spacing w:before="2"/>
              <w:rPr>
                <w:sz w:val="23"/>
              </w:rPr>
            </w:pPr>
          </w:p>
          <w:p w14:paraId="3240C95B">
            <w:pPr>
              <w:pStyle w:val="8"/>
              <w:spacing w:line="213" w:lineRule="auto"/>
              <w:ind w:left="103" w:right="96"/>
              <w:jc w:val="both"/>
              <w:rPr>
                <w:sz w:val="21"/>
              </w:rPr>
            </w:pPr>
            <w:r>
              <w:rPr>
                <w:sz w:val="21"/>
              </w:rPr>
              <w:t>特种设备作业人员资格认定</w:t>
            </w:r>
          </w:p>
        </w:tc>
        <w:tc>
          <w:tcPr>
            <w:tcW w:w="1575" w:type="dxa"/>
          </w:tcPr>
          <w:p w14:paraId="0826B2D3">
            <w:pPr>
              <w:pStyle w:val="8"/>
              <w:rPr>
                <w:sz w:val="20"/>
              </w:rPr>
            </w:pPr>
          </w:p>
          <w:p w14:paraId="53E49801">
            <w:pPr>
              <w:pStyle w:val="8"/>
              <w:rPr>
                <w:sz w:val="20"/>
              </w:rPr>
            </w:pPr>
          </w:p>
          <w:p w14:paraId="4BD5AD7B">
            <w:pPr>
              <w:pStyle w:val="8"/>
              <w:rPr>
                <w:sz w:val="20"/>
              </w:rPr>
            </w:pPr>
          </w:p>
          <w:p w14:paraId="187B85B7">
            <w:pPr>
              <w:pStyle w:val="8"/>
              <w:rPr>
                <w:sz w:val="20"/>
              </w:rPr>
            </w:pPr>
          </w:p>
          <w:p w14:paraId="3B9616E4">
            <w:pPr>
              <w:pStyle w:val="8"/>
              <w:spacing w:before="1"/>
              <w:rPr>
                <w:sz w:val="20"/>
              </w:rPr>
            </w:pPr>
          </w:p>
          <w:p w14:paraId="2F28092D">
            <w:pPr>
              <w:pStyle w:val="8"/>
              <w:ind w:left="30" w:right="23"/>
              <w:jc w:val="center"/>
              <w:rPr>
                <w:sz w:val="21"/>
              </w:rPr>
            </w:pPr>
            <w:r>
              <w:rPr>
                <w:sz w:val="21"/>
              </w:rPr>
              <w:t>市市场监管局</w:t>
            </w:r>
          </w:p>
        </w:tc>
        <w:tc>
          <w:tcPr>
            <w:tcW w:w="735" w:type="dxa"/>
          </w:tcPr>
          <w:p w14:paraId="33947494">
            <w:pPr>
              <w:pStyle w:val="8"/>
              <w:rPr>
                <w:sz w:val="20"/>
              </w:rPr>
            </w:pPr>
          </w:p>
          <w:p w14:paraId="2A99AA2F">
            <w:pPr>
              <w:pStyle w:val="8"/>
              <w:rPr>
                <w:sz w:val="20"/>
              </w:rPr>
            </w:pPr>
          </w:p>
          <w:p w14:paraId="05ACFB62">
            <w:pPr>
              <w:pStyle w:val="8"/>
              <w:rPr>
                <w:sz w:val="20"/>
              </w:rPr>
            </w:pPr>
          </w:p>
          <w:p w14:paraId="56503F99">
            <w:pPr>
              <w:pStyle w:val="8"/>
              <w:rPr>
                <w:sz w:val="20"/>
              </w:rPr>
            </w:pPr>
          </w:p>
          <w:p w14:paraId="0C959906">
            <w:pPr>
              <w:pStyle w:val="8"/>
              <w:spacing w:before="1"/>
              <w:rPr>
                <w:sz w:val="20"/>
              </w:rPr>
            </w:pPr>
          </w:p>
          <w:p w14:paraId="187AD269">
            <w:pPr>
              <w:pStyle w:val="8"/>
              <w:ind w:left="30" w:right="24"/>
              <w:jc w:val="center"/>
              <w:rPr>
                <w:sz w:val="21"/>
              </w:rPr>
            </w:pPr>
            <w:r>
              <w:rPr>
                <w:sz w:val="21"/>
              </w:rPr>
              <w:t>州、县</w:t>
            </w:r>
          </w:p>
        </w:tc>
        <w:tc>
          <w:tcPr>
            <w:tcW w:w="2625" w:type="dxa"/>
          </w:tcPr>
          <w:p w14:paraId="10E7ECBD">
            <w:pPr>
              <w:pStyle w:val="8"/>
              <w:spacing w:before="12"/>
              <w:rPr>
                <w:sz w:val="26"/>
              </w:rPr>
            </w:pPr>
          </w:p>
          <w:p w14:paraId="4D88FA3C">
            <w:pPr>
              <w:pStyle w:val="8"/>
              <w:spacing w:line="213" w:lineRule="auto"/>
              <w:ind w:left="14" w:right="6"/>
              <w:rPr>
                <w:sz w:val="21"/>
              </w:rPr>
            </w:pPr>
            <w:r>
              <w:rPr>
                <w:sz w:val="21"/>
              </w:rPr>
              <w:t>《中华人民共和国特种设备安全法》</w:t>
            </w:r>
          </w:p>
          <w:p w14:paraId="4C804388">
            <w:pPr>
              <w:pStyle w:val="8"/>
              <w:spacing w:before="1" w:line="213" w:lineRule="auto"/>
              <w:ind w:left="14" w:right="-29"/>
              <w:jc w:val="both"/>
              <w:rPr>
                <w:sz w:val="21"/>
              </w:rPr>
            </w:pPr>
            <w:r>
              <w:rPr>
                <w:sz w:val="21"/>
              </w:rPr>
              <w:t>《特种设备作业人员监督管理办法》（国家质量监督检验检疫总局令第 70 号发布， 国家质量监督检验检疫总局令第 140 号修正）</w:t>
            </w:r>
          </w:p>
          <w:p w14:paraId="7C246593">
            <w:pPr>
              <w:pStyle w:val="8"/>
              <w:spacing w:before="3" w:line="213" w:lineRule="auto"/>
              <w:ind w:left="14" w:right="6"/>
              <w:jc w:val="both"/>
              <w:rPr>
                <w:sz w:val="21"/>
              </w:rPr>
            </w:pPr>
            <w:r>
              <w:rPr>
                <w:sz w:val="21"/>
              </w:rPr>
              <w:t>《特种设备作业人员考核规则》（TSG Z6001—2019）</w:t>
            </w:r>
          </w:p>
        </w:tc>
        <w:tc>
          <w:tcPr>
            <w:tcW w:w="1260" w:type="dxa"/>
          </w:tcPr>
          <w:p w14:paraId="6BE865BB">
            <w:pPr>
              <w:pStyle w:val="8"/>
              <w:rPr>
                <w:sz w:val="20"/>
              </w:rPr>
            </w:pPr>
          </w:p>
          <w:p w14:paraId="4B11DC46">
            <w:pPr>
              <w:pStyle w:val="8"/>
              <w:rPr>
                <w:sz w:val="20"/>
              </w:rPr>
            </w:pPr>
          </w:p>
          <w:p w14:paraId="1E60ECC6">
            <w:pPr>
              <w:pStyle w:val="8"/>
              <w:rPr>
                <w:sz w:val="20"/>
              </w:rPr>
            </w:pPr>
          </w:p>
          <w:p w14:paraId="6ACC454B">
            <w:pPr>
              <w:pStyle w:val="8"/>
              <w:spacing w:before="2"/>
              <w:rPr>
                <w:sz w:val="23"/>
              </w:rPr>
            </w:pPr>
          </w:p>
          <w:p w14:paraId="0B52FD28">
            <w:pPr>
              <w:pStyle w:val="8"/>
              <w:spacing w:line="213" w:lineRule="auto"/>
              <w:ind w:left="104" w:right="94"/>
              <w:jc w:val="center"/>
              <w:rPr>
                <w:sz w:val="21"/>
              </w:rPr>
            </w:pPr>
            <w:r>
              <w:rPr>
                <w:sz w:val="21"/>
              </w:rPr>
              <w:t>符合条件的技术服务机构</w:t>
            </w:r>
          </w:p>
        </w:tc>
        <w:tc>
          <w:tcPr>
            <w:tcW w:w="1365" w:type="dxa"/>
          </w:tcPr>
          <w:p w14:paraId="757939C3">
            <w:pPr>
              <w:pStyle w:val="8"/>
              <w:rPr>
                <w:sz w:val="20"/>
              </w:rPr>
            </w:pPr>
          </w:p>
          <w:p w14:paraId="3D30B2E2">
            <w:pPr>
              <w:pStyle w:val="8"/>
              <w:rPr>
                <w:sz w:val="20"/>
              </w:rPr>
            </w:pPr>
          </w:p>
          <w:p w14:paraId="008D0421">
            <w:pPr>
              <w:pStyle w:val="8"/>
              <w:rPr>
                <w:sz w:val="20"/>
              </w:rPr>
            </w:pPr>
          </w:p>
          <w:p w14:paraId="485E7033">
            <w:pPr>
              <w:pStyle w:val="8"/>
              <w:spacing w:before="2"/>
              <w:rPr>
                <w:sz w:val="23"/>
              </w:rPr>
            </w:pPr>
          </w:p>
          <w:p w14:paraId="7B7324C4">
            <w:pPr>
              <w:pStyle w:val="8"/>
              <w:spacing w:line="213" w:lineRule="auto"/>
              <w:ind w:left="51" w:right="43"/>
              <w:jc w:val="center"/>
              <w:rPr>
                <w:sz w:val="21"/>
              </w:rPr>
            </w:pPr>
            <w:r>
              <w:rPr>
                <w:sz w:val="21"/>
              </w:rPr>
              <w:t>特种设备作业人员考试合格凭证</w:t>
            </w:r>
          </w:p>
        </w:tc>
        <w:tc>
          <w:tcPr>
            <w:tcW w:w="3465" w:type="dxa"/>
          </w:tcPr>
          <w:p w14:paraId="19ACE0EE">
            <w:pPr>
              <w:pStyle w:val="8"/>
              <w:rPr>
                <w:sz w:val="20"/>
              </w:rPr>
            </w:pPr>
          </w:p>
          <w:p w14:paraId="27F42969">
            <w:pPr>
              <w:pStyle w:val="8"/>
              <w:rPr>
                <w:sz w:val="20"/>
              </w:rPr>
            </w:pPr>
          </w:p>
          <w:p w14:paraId="4072D633">
            <w:pPr>
              <w:pStyle w:val="8"/>
              <w:rPr>
                <w:sz w:val="20"/>
              </w:rPr>
            </w:pPr>
          </w:p>
          <w:p w14:paraId="3B22C35F">
            <w:pPr>
              <w:pStyle w:val="8"/>
              <w:spacing w:before="176" w:line="213" w:lineRule="auto"/>
              <w:ind w:left="13" w:right="4"/>
              <w:jc w:val="both"/>
              <w:rPr>
                <w:sz w:val="21"/>
              </w:rPr>
            </w:pPr>
            <w:r>
              <w:rPr>
                <w:w w:val="95"/>
                <w:sz w:val="21"/>
              </w:rPr>
              <w:t>由审批部门自行组织考试，或者通过竞争性方式选择中介服务机构组织特种设备作业人员考试，并自行承担服</w:t>
            </w:r>
            <w:r>
              <w:rPr>
                <w:sz w:val="21"/>
              </w:rPr>
              <w:t>务费用，不得转嫁给申请人承担。</w:t>
            </w:r>
          </w:p>
        </w:tc>
      </w:tr>
      <w:tr w14:paraId="5690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9" w:hRule="atLeast"/>
        </w:trPr>
        <w:tc>
          <w:tcPr>
            <w:tcW w:w="735" w:type="dxa"/>
          </w:tcPr>
          <w:p w14:paraId="0E7BB013">
            <w:pPr>
              <w:pStyle w:val="8"/>
              <w:rPr>
                <w:sz w:val="20"/>
              </w:rPr>
            </w:pPr>
          </w:p>
          <w:p w14:paraId="320E8335">
            <w:pPr>
              <w:pStyle w:val="8"/>
              <w:rPr>
                <w:sz w:val="20"/>
              </w:rPr>
            </w:pPr>
          </w:p>
          <w:p w14:paraId="34A1BE4C">
            <w:pPr>
              <w:pStyle w:val="8"/>
              <w:rPr>
                <w:sz w:val="20"/>
              </w:rPr>
            </w:pPr>
          </w:p>
          <w:p w14:paraId="47C35A91">
            <w:pPr>
              <w:pStyle w:val="8"/>
              <w:rPr>
                <w:sz w:val="20"/>
              </w:rPr>
            </w:pPr>
          </w:p>
          <w:p w14:paraId="04E2014A">
            <w:pPr>
              <w:pStyle w:val="8"/>
              <w:spacing w:before="5"/>
              <w:rPr>
                <w:sz w:val="14"/>
              </w:rPr>
            </w:pPr>
          </w:p>
          <w:p w14:paraId="7A99E558">
            <w:pPr>
              <w:pStyle w:val="8"/>
              <w:ind w:left="51" w:right="41"/>
              <w:jc w:val="center"/>
              <w:rPr>
                <w:sz w:val="21"/>
              </w:rPr>
            </w:pPr>
            <w:r>
              <w:rPr>
                <w:sz w:val="21"/>
              </w:rPr>
              <w:t>25</w:t>
            </w:r>
          </w:p>
        </w:tc>
        <w:tc>
          <w:tcPr>
            <w:tcW w:w="1155" w:type="dxa"/>
          </w:tcPr>
          <w:p w14:paraId="57E2A08C">
            <w:pPr>
              <w:pStyle w:val="8"/>
              <w:rPr>
                <w:sz w:val="20"/>
              </w:rPr>
            </w:pPr>
          </w:p>
          <w:p w14:paraId="1E87D49C">
            <w:pPr>
              <w:pStyle w:val="8"/>
              <w:rPr>
                <w:sz w:val="20"/>
              </w:rPr>
            </w:pPr>
          </w:p>
          <w:p w14:paraId="5F8DEE5B">
            <w:pPr>
              <w:pStyle w:val="8"/>
              <w:rPr>
                <w:sz w:val="20"/>
              </w:rPr>
            </w:pPr>
          </w:p>
          <w:p w14:paraId="6584793B">
            <w:pPr>
              <w:pStyle w:val="8"/>
              <w:spacing w:before="10"/>
              <w:rPr>
                <w:sz w:val="26"/>
              </w:rPr>
            </w:pPr>
          </w:p>
          <w:p w14:paraId="1F0A49A6">
            <w:pPr>
              <w:pStyle w:val="8"/>
              <w:spacing w:line="213" w:lineRule="auto"/>
              <w:ind w:left="470" w:right="43" w:hanging="420"/>
              <w:rPr>
                <w:sz w:val="21"/>
              </w:rPr>
            </w:pPr>
            <w:r>
              <w:rPr>
                <w:sz w:val="21"/>
              </w:rPr>
              <w:t>计量标准考评</w:t>
            </w:r>
          </w:p>
        </w:tc>
        <w:tc>
          <w:tcPr>
            <w:tcW w:w="1365" w:type="dxa"/>
          </w:tcPr>
          <w:p w14:paraId="05BAC175">
            <w:pPr>
              <w:pStyle w:val="8"/>
              <w:rPr>
                <w:sz w:val="20"/>
              </w:rPr>
            </w:pPr>
          </w:p>
          <w:p w14:paraId="74EAE281">
            <w:pPr>
              <w:pStyle w:val="8"/>
              <w:rPr>
                <w:sz w:val="20"/>
              </w:rPr>
            </w:pPr>
          </w:p>
          <w:p w14:paraId="19A9F821">
            <w:pPr>
              <w:pStyle w:val="8"/>
              <w:rPr>
                <w:sz w:val="20"/>
              </w:rPr>
            </w:pPr>
          </w:p>
          <w:p w14:paraId="54530F0B">
            <w:pPr>
              <w:pStyle w:val="8"/>
              <w:spacing w:before="10"/>
              <w:rPr>
                <w:sz w:val="26"/>
              </w:rPr>
            </w:pPr>
          </w:p>
          <w:p w14:paraId="537A76E6">
            <w:pPr>
              <w:pStyle w:val="8"/>
              <w:spacing w:line="213" w:lineRule="auto"/>
              <w:ind w:left="472" w:right="42" w:hanging="420"/>
              <w:rPr>
                <w:sz w:val="21"/>
              </w:rPr>
            </w:pPr>
            <w:r>
              <w:rPr>
                <w:sz w:val="21"/>
              </w:rPr>
              <w:t>计量标准器具核准</w:t>
            </w:r>
          </w:p>
        </w:tc>
        <w:tc>
          <w:tcPr>
            <w:tcW w:w="1050" w:type="dxa"/>
          </w:tcPr>
          <w:p w14:paraId="164BFA18">
            <w:pPr>
              <w:pStyle w:val="8"/>
              <w:rPr>
                <w:rFonts w:ascii="Times New Roman"/>
                <w:sz w:val="20"/>
              </w:rPr>
            </w:pPr>
          </w:p>
        </w:tc>
        <w:tc>
          <w:tcPr>
            <w:tcW w:w="1575" w:type="dxa"/>
          </w:tcPr>
          <w:p w14:paraId="60AF8B1A">
            <w:pPr>
              <w:pStyle w:val="8"/>
              <w:rPr>
                <w:sz w:val="20"/>
              </w:rPr>
            </w:pPr>
          </w:p>
          <w:p w14:paraId="76EC3EBE">
            <w:pPr>
              <w:pStyle w:val="8"/>
              <w:rPr>
                <w:sz w:val="20"/>
              </w:rPr>
            </w:pPr>
          </w:p>
          <w:p w14:paraId="75ED06AE">
            <w:pPr>
              <w:pStyle w:val="8"/>
              <w:rPr>
                <w:sz w:val="20"/>
              </w:rPr>
            </w:pPr>
          </w:p>
          <w:p w14:paraId="6BAACA42">
            <w:pPr>
              <w:pStyle w:val="8"/>
              <w:rPr>
                <w:sz w:val="20"/>
              </w:rPr>
            </w:pPr>
          </w:p>
          <w:p w14:paraId="5D03F08E">
            <w:pPr>
              <w:pStyle w:val="8"/>
              <w:spacing w:before="5"/>
              <w:rPr>
                <w:sz w:val="14"/>
              </w:rPr>
            </w:pPr>
          </w:p>
          <w:p w14:paraId="09C37E86">
            <w:pPr>
              <w:pStyle w:val="8"/>
              <w:ind w:left="30" w:right="23"/>
              <w:jc w:val="center"/>
              <w:rPr>
                <w:sz w:val="21"/>
              </w:rPr>
            </w:pPr>
            <w:r>
              <w:rPr>
                <w:sz w:val="21"/>
              </w:rPr>
              <w:t>市市场监管局</w:t>
            </w:r>
          </w:p>
        </w:tc>
        <w:tc>
          <w:tcPr>
            <w:tcW w:w="735" w:type="dxa"/>
          </w:tcPr>
          <w:p w14:paraId="6CED5279">
            <w:pPr>
              <w:pStyle w:val="8"/>
              <w:rPr>
                <w:sz w:val="20"/>
              </w:rPr>
            </w:pPr>
          </w:p>
          <w:p w14:paraId="7596495A">
            <w:pPr>
              <w:pStyle w:val="8"/>
              <w:rPr>
                <w:sz w:val="20"/>
              </w:rPr>
            </w:pPr>
          </w:p>
          <w:p w14:paraId="5D04F65D">
            <w:pPr>
              <w:pStyle w:val="8"/>
              <w:rPr>
                <w:sz w:val="20"/>
              </w:rPr>
            </w:pPr>
          </w:p>
          <w:p w14:paraId="2DD8B00E">
            <w:pPr>
              <w:pStyle w:val="8"/>
              <w:rPr>
                <w:sz w:val="20"/>
              </w:rPr>
            </w:pPr>
          </w:p>
          <w:p w14:paraId="6D1587AE">
            <w:pPr>
              <w:pStyle w:val="8"/>
              <w:spacing w:before="5"/>
              <w:rPr>
                <w:sz w:val="14"/>
              </w:rPr>
            </w:pPr>
          </w:p>
          <w:p w14:paraId="5F5C94D9">
            <w:pPr>
              <w:pStyle w:val="8"/>
              <w:ind w:left="30" w:right="24"/>
              <w:jc w:val="center"/>
              <w:rPr>
                <w:sz w:val="21"/>
              </w:rPr>
            </w:pPr>
            <w:r>
              <w:rPr>
                <w:sz w:val="21"/>
              </w:rPr>
              <w:t>州、县</w:t>
            </w:r>
          </w:p>
        </w:tc>
        <w:tc>
          <w:tcPr>
            <w:tcW w:w="2625" w:type="dxa"/>
          </w:tcPr>
          <w:p w14:paraId="26068ED4">
            <w:pPr>
              <w:pStyle w:val="8"/>
              <w:spacing w:before="129" w:line="255" w:lineRule="exact"/>
              <w:ind w:left="14"/>
              <w:rPr>
                <w:sz w:val="21"/>
              </w:rPr>
            </w:pPr>
            <w:r>
              <w:rPr>
                <w:sz w:val="21"/>
              </w:rPr>
              <w:t>《中华人民共和国计量法》</w:t>
            </w:r>
          </w:p>
          <w:p w14:paraId="48CC4292">
            <w:pPr>
              <w:pStyle w:val="8"/>
              <w:spacing w:before="9" w:line="213" w:lineRule="auto"/>
              <w:ind w:left="14" w:right="3"/>
              <w:jc w:val="both"/>
              <w:rPr>
                <w:sz w:val="21"/>
              </w:rPr>
            </w:pPr>
            <w:r>
              <w:rPr>
                <w:spacing w:val="7"/>
                <w:sz w:val="21"/>
              </w:rPr>
              <w:t>《计量标准考核办法》</w:t>
            </w:r>
            <w:r>
              <w:rPr>
                <w:spacing w:val="9"/>
                <w:sz w:val="21"/>
              </w:rPr>
              <w:t>（</w:t>
            </w:r>
            <w:r>
              <w:rPr>
                <w:spacing w:val="-15"/>
                <w:sz w:val="21"/>
              </w:rPr>
              <w:t>国</w:t>
            </w:r>
            <w:r>
              <w:rPr>
                <w:spacing w:val="5"/>
                <w:sz w:val="21"/>
              </w:rPr>
              <w:t>家质量监督检验检疫总局令</w:t>
            </w:r>
            <w:r>
              <w:rPr>
                <w:spacing w:val="-28"/>
                <w:sz w:val="21"/>
              </w:rPr>
              <w:t xml:space="preserve">第 </w:t>
            </w:r>
            <w:r>
              <w:rPr>
                <w:sz w:val="21"/>
              </w:rPr>
              <w:t>72</w:t>
            </w:r>
            <w:r>
              <w:rPr>
                <w:spacing w:val="-11"/>
                <w:sz w:val="21"/>
              </w:rPr>
              <w:t xml:space="preserve"> 号发布，国家质量监督</w:t>
            </w:r>
          </w:p>
          <w:p w14:paraId="1344CCB0">
            <w:pPr>
              <w:pStyle w:val="8"/>
              <w:spacing w:before="1" w:line="213" w:lineRule="auto"/>
              <w:ind w:left="14" w:right="3"/>
              <w:rPr>
                <w:sz w:val="21"/>
              </w:rPr>
            </w:pPr>
            <w:r>
              <w:rPr>
                <w:spacing w:val="-1"/>
                <w:sz w:val="21"/>
              </w:rPr>
              <w:t xml:space="preserve">检验检疫总局令第 </w:t>
            </w:r>
            <w:r>
              <w:rPr>
                <w:sz w:val="21"/>
              </w:rPr>
              <w:t>196</w:t>
            </w:r>
            <w:r>
              <w:rPr>
                <w:spacing w:val="-19"/>
                <w:sz w:val="21"/>
              </w:rPr>
              <w:t xml:space="preserve"> 号第</w:t>
            </w:r>
            <w:r>
              <w:rPr>
                <w:spacing w:val="5"/>
                <w:sz w:val="21"/>
              </w:rPr>
              <w:t>一次修正，国家市场监督管</w:t>
            </w:r>
            <w:r>
              <w:rPr>
                <w:spacing w:val="-12"/>
                <w:sz w:val="21"/>
              </w:rPr>
              <w:t xml:space="preserve">理总局令第 </w:t>
            </w:r>
            <w:r>
              <w:rPr>
                <w:sz w:val="21"/>
              </w:rPr>
              <w:t>4</w:t>
            </w:r>
            <w:r>
              <w:rPr>
                <w:spacing w:val="-12"/>
                <w:sz w:val="21"/>
              </w:rPr>
              <w:t xml:space="preserve"> 号第二次修正</w:t>
            </w:r>
            <w:r>
              <w:rPr>
                <w:spacing w:val="5"/>
                <w:sz w:val="21"/>
              </w:rPr>
              <w:t>国家市场监督管理总局令第</w:t>
            </w:r>
            <w:r>
              <w:rPr>
                <w:sz w:val="21"/>
              </w:rPr>
              <w:t>31</w:t>
            </w:r>
            <w:r>
              <w:rPr>
                <w:spacing w:val="-15"/>
                <w:sz w:val="21"/>
              </w:rPr>
              <w:t xml:space="preserve"> 号第三</w:t>
            </w:r>
          </w:p>
          <w:p w14:paraId="40F99146">
            <w:pPr>
              <w:pStyle w:val="8"/>
              <w:spacing w:line="249" w:lineRule="exact"/>
              <w:ind w:left="14"/>
              <w:rPr>
                <w:sz w:val="21"/>
              </w:rPr>
            </w:pPr>
            <w:r>
              <w:rPr>
                <w:sz w:val="21"/>
              </w:rPr>
              <w:t>次修正）</w:t>
            </w:r>
          </w:p>
        </w:tc>
        <w:tc>
          <w:tcPr>
            <w:tcW w:w="1260" w:type="dxa"/>
          </w:tcPr>
          <w:p w14:paraId="41BFCC72">
            <w:pPr>
              <w:pStyle w:val="8"/>
              <w:rPr>
                <w:sz w:val="20"/>
              </w:rPr>
            </w:pPr>
          </w:p>
          <w:p w14:paraId="620615D0">
            <w:pPr>
              <w:pStyle w:val="8"/>
              <w:rPr>
                <w:sz w:val="20"/>
              </w:rPr>
            </w:pPr>
          </w:p>
          <w:p w14:paraId="7F80C838">
            <w:pPr>
              <w:pStyle w:val="8"/>
              <w:rPr>
                <w:sz w:val="20"/>
              </w:rPr>
            </w:pPr>
          </w:p>
          <w:p w14:paraId="718D44C4">
            <w:pPr>
              <w:pStyle w:val="8"/>
              <w:spacing w:before="5"/>
              <w:rPr>
                <w:sz w:val="17"/>
              </w:rPr>
            </w:pPr>
          </w:p>
          <w:p w14:paraId="0151ECF6">
            <w:pPr>
              <w:pStyle w:val="8"/>
              <w:spacing w:before="1" w:line="213" w:lineRule="auto"/>
              <w:ind w:left="104" w:right="94"/>
              <w:rPr>
                <w:sz w:val="21"/>
              </w:rPr>
            </w:pPr>
            <w:r>
              <w:rPr>
                <w:spacing w:val="-3"/>
                <w:sz w:val="21"/>
              </w:rPr>
              <w:t>具备相应能</w:t>
            </w:r>
            <w:r>
              <w:rPr>
                <w:spacing w:val="-3"/>
                <w:w w:val="95"/>
                <w:sz w:val="21"/>
              </w:rPr>
              <w:t>力的单位或</w:t>
            </w:r>
          </w:p>
          <w:p w14:paraId="1285592F">
            <w:pPr>
              <w:pStyle w:val="8"/>
              <w:spacing w:line="213" w:lineRule="auto"/>
              <w:ind w:left="-122"/>
              <w:rPr>
                <w:sz w:val="21"/>
              </w:rPr>
            </w:pPr>
            <w:r>
              <w:rPr>
                <w:spacing w:val="6"/>
                <w:position w:val="-11"/>
                <w:sz w:val="21"/>
              </w:rPr>
              <w:t xml:space="preserve">， </w:t>
            </w:r>
            <w:r>
              <w:rPr>
                <w:sz w:val="21"/>
              </w:rPr>
              <w:t>者考评组</w:t>
            </w:r>
          </w:p>
        </w:tc>
        <w:tc>
          <w:tcPr>
            <w:tcW w:w="1365" w:type="dxa"/>
          </w:tcPr>
          <w:p w14:paraId="1FBC41ED">
            <w:pPr>
              <w:pStyle w:val="8"/>
              <w:rPr>
                <w:sz w:val="20"/>
              </w:rPr>
            </w:pPr>
          </w:p>
          <w:p w14:paraId="32E905F0">
            <w:pPr>
              <w:pStyle w:val="8"/>
              <w:rPr>
                <w:sz w:val="20"/>
              </w:rPr>
            </w:pPr>
          </w:p>
          <w:p w14:paraId="3A4639DD">
            <w:pPr>
              <w:pStyle w:val="8"/>
              <w:rPr>
                <w:sz w:val="20"/>
              </w:rPr>
            </w:pPr>
          </w:p>
          <w:p w14:paraId="540E1E9D">
            <w:pPr>
              <w:pStyle w:val="8"/>
              <w:spacing w:before="10"/>
              <w:rPr>
                <w:sz w:val="26"/>
              </w:rPr>
            </w:pPr>
          </w:p>
          <w:p w14:paraId="0413AF2A">
            <w:pPr>
              <w:pStyle w:val="8"/>
              <w:spacing w:line="213" w:lineRule="auto"/>
              <w:ind w:left="471" w:right="43" w:hanging="420"/>
              <w:rPr>
                <w:sz w:val="21"/>
              </w:rPr>
            </w:pPr>
            <w:r>
              <w:rPr>
                <w:sz w:val="21"/>
              </w:rPr>
              <w:t>计量标准考评结果</w:t>
            </w:r>
          </w:p>
        </w:tc>
        <w:tc>
          <w:tcPr>
            <w:tcW w:w="3465" w:type="dxa"/>
          </w:tcPr>
          <w:p w14:paraId="5E11AED8">
            <w:pPr>
              <w:pStyle w:val="8"/>
              <w:rPr>
                <w:sz w:val="20"/>
              </w:rPr>
            </w:pPr>
          </w:p>
          <w:p w14:paraId="29471B6E">
            <w:pPr>
              <w:pStyle w:val="8"/>
              <w:rPr>
                <w:sz w:val="20"/>
              </w:rPr>
            </w:pPr>
          </w:p>
          <w:p w14:paraId="44611E25">
            <w:pPr>
              <w:pStyle w:val="8"/>
              <w:spacing w:before="1"/>
              <w:rPr>
                <w:sz w:val="28"/>
              </w:rPr>
            </w:pPr>
          </w:p>
          <w:p w14:paraId="09C9551B">
            <w:pPr>
              <w:pStyle w:val="8"/>
              <w:spacing w:line="213" w:lineRule="auto"/>
              <w:ind w:left="13" w:right="4"/>
              <w:jc w:val="both"/>
              <w:rPr>
                <w:sz w:val="21"/>
              </w:rPr>
            </w:pPr>
            <w:r>
              <w:rPr>
                <w:w w:val="95"/>
                <w:sz w:val="21"/>
              </w:rPr>
              <w:t>由审批部门委托考评组或者通过竞争性方式选择中介服务机构承担计量标准考核的考评任务，并自行承担服务</w:t>
            </w:r>
            <w:r>
              <w:rPr>
                <w:sz w:val="21"/>
              </w:rPr>
              <w:t>费用，不得转嫁给申请人承担。</w:t>
            </w:r>
          </w:p>
        </w:tc>
      </w:tr>
      <w:tr w14:paraId="1309B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735" w:type="dxa"/>
          </w:tcPr>
          <w:p w14:paraId="659485E5">
            <w:pPr>
              <w:pStyle w:val="8"/>
              <w:rPr>
                <w:sz w:val="20"/>
              </w:rPr>
            </w:pPr>
          </w:p>
          <w:p w14:paraId="259C1C5E">
            <w:pPr>
              <w:pStyle w:val="8"/>
              <w:rPr>
                <w:sz w:val="20"/>
              </w:rPr>
            </w:pPr>
          </w:p>
          <w:p w14:paraId="6E1C06BC">
            <w:pPr>
              <w:pStyle w:val="8"/>
              <w:rPr>
                <w:sz w:val="20"/>
              </w:rPr>
            </w:pPr>
          </w:p>
          <w:p w14:paraId="6D6EC8F1">
            <w:pPr>
              <w:pStyle w:val="8"/>
              <w:spacing w:before="7"/>
              <w:rPr>
                <w:sz w:val="14"/>
              </w:rPr>
            </w:pPr>
          </w:p>
          <w:p w14:paraId="10D186A4">
            <w:pPr>
              <w:pStyle w:val="8"/>
              <w:spacing w:before="1"/>
              <w:ind w:left="51" w:right="41"/>
              <w:jc w:val="center"/>
              <w:rPr>
                <w:sz w:val="21"/>
              </w:rPr>
            </w:pPr>
            <w:r>
              <w:rPr>
                <w:sz w:val="21"/>
              </w:rPr>
              <w:t>26</w:t>
            </w:r>
          </w:p>
        </w:tc>
        <w:tc>
          <w:tcPr>
            <w:tcW w:w="1155" w:type="dxa"/>
          </w:tcPr>
          <w:p w14:paraId="19E197A9">
            <w:pPr>
              <w:pStyle w:val="8"/>
              <w:rPr>
                <w:sz w:val="20"/>
              </w:rPr>
            </w:pPr>
          </w:p>
          <w:p w14:paraId="642C0238">
            <w:pPr>
              <w:pStyle w:val="8"/>
              <w:spacing w:before="12"/>
              <w:rPr>
                <w:sz w:val="18"/>
              </w:rPr>
            </w:pPr>
          </w:p>
          <w:p w14:paraId="76AF9DF0">
            <w:pPr>
              <w:pStyle w:val="8"/>
              <w:spacing w:line="213" w:lineRule="auto"/>
              <w:ind w:left="50" w:right="43"/>
              <w:jc w:val="both"/>
              <w:rPr>
                <w:sz w:val="21"/>
              </w:rPr>
            </w:pPr>
            <w:r>
              <w:rPr>
                <w:sz w:val="21"/>
              </w:rPr>
              <w:t>计量检定机构的考核或者法定计量检定机构的复查考核</w:t>
            </w:r>
          </w:p>
        </w:tc>
        <w:tc>
          <w:tcPr>
            <w:tcW w:w="1365" w:type="dxa"/>
          </w:tcPr>
          <w:p w14:paraId="5FBC5C38">
            <w:pPr>
              <w:pStyle w:val="8"/>
              <w:rPr>
                <w:sz w:val="20"/>
              </w:rPr>
            </w:pPr>
          </w:p>
          <w:p w14:paraId="39523348">
            <w:pPr>
              <w:pStyle w:val="8"/>
              <w:rPr>
                <w:sz w:val="20"/>
              </w:rPr>
            </w:pPr>
          </w:p>
          <w:p w14:paraId="3A761568">
            <w:pPr>
              <w:pStyle w:val="8"/>
              <w:spacing w:before="8"/>
              <w:rPr>
                <w:sz w:val="17"/>
              </w:rPr>
            </w:pPr>
          </w:p>
          <w:p w14:paraId="7F373EF1">
            <w:pPr>
              <w:pStyle w:val="8"/>
              <w:spacing w:line="213" w:lineRule="auto"/>
              <w:ind w:left="52" w:right="42"/>
              <w:jc w:val="center"/>
              <w:rPr>
                <w:sz w:val="21"/>
              </w:rPr>
            </w:pPr>
            <w:r>
              <w:rPr>
                <w:sz w:val="21"/>
              </w:rPr>
              <w:t>承担国家法定计量检定机构任务授权</w:t>
            </w:r>
          </w:p>
        </w:tc>
        <w:tc>
          <w:tcPr>
            <w:tcW w:w="1050" w:type="dxa"/>
          </w:tcPr>
          <w:p w14:paraId="263B4463">
            <w:pPr>
              <w:pStyle w:val="8"/>
              <w:rPr>
                <w:rFonts w:ascii="Times New Roman"/>
                <w:sz w:val="20"/>
              </w:rPr>
            </w:pPr>
          </w:p>
        </w:tc>
        <w:tc>
          <w:tcPr>
            <w:tcW w:w="1575" w:type="dxa"/>
          </w:tcPr>
          <w:p w14:paraId="5FB40BBC">
            <w:pPr>
              <w:pStyle w:val="8"/>
              <w:rPr>
                <w:sz w:val="20"/>
              </w:rPr>
            </w:pPr>
          </w:p>
          <w:p w14:paraId="3C28A156">
            <w:pPr>
              <w:pStyle w:val="8"/>
              <w:rPr>
                <w:sz w:val="20"/>
              </w:rPr>
            </w:pPr>
          </w:p>
          <w:p w14:paraId="0BD4E1F4">
            <w:pPr>
              <w:pStyle w:val="8"/>
              <w:rPr>
                <w:sz w:val="20"/>
              </w:rPr>
            </w:pPr>
          </w:p>
          <w:p w14:paraId="4CF3231C">
            <w:pPr>
              <w:pStyle w:val="8"/>
              <w:spacing w:before="7"/>
              <w:rPr>
                <w:sz w:val="14"/>
              </w:rPr>
            </w:pPr>
          </w:p>
          <w:p w14:paraId="67961C53">
            <w:pPr>
              <w:pStyle w:val="8"/>
              <w:spacing w:before="1"/>
              <w:ind w:left="30" w:right="23"/>
              <w:jc w:val="center"/>
              <w:rPr>
                <w:sz w:val="21"/>
              </w:rPr>
            </w:pPr>
            <w:r>
              <w:rPr>
                <w:sz w:val="21"/>
              </w:rPr>
              <w:t>市市场监管局</w:t>
            </w:r>
          </w:p>
        </w:tc>
        <w:tc>
          <w:tcPr>
            <w:tcW w:w="735" w:type="dxa"/>
          </w:tcPr>
          <w:p w14:paraId="225416B1">
            <w:pPr>
              <w:pStyle w:val="8"/>
              <w:rPr>
                <w:sz w:val="20"/>
              </w:rPr>
            </w:pPr>
          </w:p>
          <w:p w14:paraId="4484FE38">
            <w:pPr>
              <w:pStyle w:val="8"/>
              <w:rPr>
                <w:sz w:val="20"/>
              </w:rPr>
            </w:pPr>
          </w:p>
          <w:p w14:paraId="643A71E9">
            <w:pPr>
              <w:pStyle w:val="8"/>
              <w:rPr>
                <w:sz w:val="20"/>
              </w:rPr>
            </w:pPr>
          </w:p>
          <w:p w14:paraId="74DD34D5">
            <w:pPr>
              <w:pStyle w:val="8"/>
              <w:spacing w:before="7"/>
              <w:rPr>
                <w:sz w:val="14"/>
              </w:rPr>
            </w:pPr>
          </w:p>
          <w:p w14:paraId="048718AE">
            <w:pPr>
              <w:pStyle w:val="8"/>
              <w:spacing w:before="1"/>
              <w:ind w:left="30" w:right="24"/>
              <w:jc w:val="center"/>
              <w:rPr>
                <w:sz w:val="21"/>
              </w:rPr>
            </w:pPr>
            <w:r>
              <w:rPr>
                <w:sz w:val="21"/>
              </w:rPr>
              <w:t>州、县</w:t>
            </w:r>
          </w:p>
        </w:tc>
        <w:tc>
          <w:tcPr>
            <w:tcW w:w="2625" w:type="dxa"/>
          </w:tcPr>
          <w:p w14:paraId="542368D6">
            <w:pPr>
              <w:pStyle w:val="8"/>
              <w:spacing w:before="5"/>
              <w:rPr>
                <w:sz w:val="18"/>
              </w:rPr>
            </w:pPr>
          </w:p>
          <w:p w14:paraId="01C4D7CF">
            <w:pPr>
              <w:pStyle w:val="8"/>
              <w:spacing w:line="255" w:lineRule="exact"/>
              <w:ind w:left="14"/>
              <w:rPr>
                <w:sz w:val="21"/>
              </w:rPr>
            </w:pPr>
            <w:r>
              <w:rPr>
                <w:sz w:val="21"/>
              </w:rPr>
              <w:t>《中华人民共和国计量法》</w:t>
            </w:r>
          </w:p>
          <w:p w14:paraId="4D6262DB">
            <w:pPr>
              <w:pStyle w:val="8"/>
              <w:spacing w:before="9" w:line="213" w:lineRule="auto"/>
              <w:ind w:left="14" w:right="3"/>
              <w:jc w:val="both"/>
              <w:rPr>
                <w:sz w:val="21"/>
              </w:rPr>
            </w:pPr>
            <w:r>
              <w:rPr>
                <w:sz w:val="21"/>
              </w:rPr>
              <w:t>《法定计量检定机构监督管理办法》（国家质量技术监督局令第 15 号）</w:t>
            </w:r>
          </w:p>
          <w:p w14:paraId="5D3ECF37">
            <w:pPr>
              <w:pStyle w:val="8"/>
              <w:spacing w:before="1" w:line="213" w:lineRule="auto"/>
              <w:ind w:left="14" w:right="6"/>
              <w:jc w:val="both"/>
              <w:rPr>
                <w:sz w:val="21"/>
              </w:rPr>
            </w:pPr>
            <w:r>
              <w:rPr>
                <w:sz w:val="21"/>
              </w:rPr>
              <w:t>《市场监督管理行政许可程序暂行规定》（国家市场监督管理总局令第 16 号）</w:t>
            </w:r>
          </w:p>
        </w:tc>
        <w:tc>
          <w:tcPr>
            <w:tcW w:w="1260" w:type="dxa"/>
          </w:tcPr>
          <w:p w14:paraId="4FD852B5">
            <w:pPr>
              <w:pStyle w:val="8"/>
              <w:rPr>
                <w:sz w:val="20"/>
              </w:rPr>
            </w:pPr>
          </w:p>
          <w:p w14:paraId="011E92C3">
            <w:pPr>
              <w:pStyle w:val="8"/>
              <w:rPr>
                <w:sz w:val="20"/>
              </w:rPr>
            </w:pPr>
          </w:p>
          <w:p w14:paraId="57D6AEB1">
            <w:pPr>
              <w:pStyle w:val="8"/>
              <w:spacing w:before="8"/>
              <w:rPr>
                <w:sz w:val="17"/>
              </w:rPr>
            </w:pPr>
          </w:p>
          <w:p w14:paraId="733AFEDD">
            <w:pPr>
              <w:pStyle w:val="8"/>
              <w:spacing w:line="213" w:lineRule="auto"/>
              <w:ind w:left="104" w:right="94"/>
              <w:jc w:val="center"/>
              <w:rPr>
                <w:sz w:val="21"/>
              </w:rPr>
            </w:pPr>
            <w:r>
              <w:rPr>
                <w:sz w:val="21"/>
              </w:rPr>
              <w:t>具备相应资质的技术单位</w:t>
            </w:r>
          </w:p>
        </w:tc>
        <w:tc>
          <w:tcPr>
            <w:tcW w:w="1365" w:type="dxa"/>
          </w:tcPr>
          <w:p w14:paraId="5F58AE3A">
            <w:pPr>
              <w:pStyle w:val="8"/>
              <w:rPr>
                <w:sz w:val="20"/>
              </w:rPr>
            </w:pPr>
          </w:p>
          <w:p w14:paraId="3B4CE5B3">
            <w:pPr>
              <w:pStyle w:val="8"/>
              <w:rPr>
                <w:sz w:val="20"/>
              </w:rPr>
            </w:pPr>
          </w:p>
          <w:p w14:paraId="1C9403AC">
            <w:pPr>
              <w:pStyle w:val="8"/>
              <w:rPr>
                <w:sz w:val="27"/>
              </w:rPr>
            </w:pPr>
          </w:p>
          <w:p w14:paraId="2B6FB379">
            <w:pPr>
              <w:pStyle w:val="8"/>
              <w:spacing w:line="213" w:lineRule="auto"/>
              <w:ind w:left="262" w:right="43" w:hanging="212"/>
              <w:rPr>
                <w:sz w:val="21"/>
              </w:rPr>
            </w:pPr>
            <w:r>
              <w:rPr>
                <w:sz w:val="21"/>
              </w:rPr>
              <w:t>计量检定机构考核结果</w:t>
            </w:r>
          </w:p>
        </w:tc>
        <w:tc>
          <w:tcPr>
            <w:tcW w:w="3465" w:type="dxa"/>
          </w:tcPr>
          <w:p w14:paraId="287F9FC5">
            <w:pPr>
              <w:pStyle w:val="8"/>
              <w:spacing w:before="7"/>
              <w:rPr>
                <w:sz w:val="29"/>
              </w:rPr>
            </w:pPr>
          </w:p>
          <w:p w14:paraId="5F7FDF61">
            <w:pPr>
              <w:pStyle w:val="8"/>
              <w:spacing w:line="213" w:lineRule="auto"/>
              <w:ind w:left="13" w:right="4"/>
              <w:jc w:val="both"/>
              <w:rPr>
                <w:sz w:val="21"/>
              </w:rPr>
            </w:pPr>
            <w:r>
              <w:rPr>
                <w:w w:val="95"/>
                <w:sz w:val="21"/>
              </w:rPr>
              <w:t>由审批部门指派法定计量检定机构考评员和特邀专家承担，或者通过竞争性方式选择中介服务机构承担计量鉴定机构的考核或法定计量检定机构的复查考核，并自行承担服务费用，不</w:t>
            </w:r>
            <w:r>
              <w:rPr>
                <w:sz w:val="21"/>
              </w:rPr>
              <w:t>得转嫁给申请人承担。</w:t>
            </w:r>
          </w:p>
        </w:tc>
      </w:tr>
    </w:tbl>
    <w:p w14:paraId="0337BC78">
      <w:pPr>
        <w:pStyle w:val="3"/>
        <w:spacing w:before="5"/>
        <w:rPr>
          <w:sz w:val="8"/>
        </w:rPr>
      </w:pPr>
    </w:p>
    <w:p w14:paraId="0342F75E">
      <w:pPr>
        <w:spacing w:before="62"/>
        <w:ind w:left="532" w:right="0" w:firstLine="0"/>
        <w:jc w:val="left"/>
        <w:rPr>
          <w:sz w:val="28"/>
        </w:rPr>
      </w:pPr>
      <w:r>
        <w:rPr>
          <w:spacing w:val="-14"/>
          <w:sz w:val="28"/>
        </w:rPr>
        <w:t>注：《芒市政务服务事项基本目录</w:t>
      </w:r>
      <w:r>
        <w:rPr>
          <w:sz w:val="28"/>
        </w:rPr>
        <w:t>（2021</w:t>
      </w:r>
      <w:r>
        <w:rPr>
          <w:spacing w:val="-36"/>
          <w:sz w:val="28"/>
        </w:rPr>
        <w:t xml:space="preserve"> 版</w:t>
      </w:r>
      <w:r>
        <w:rPr>
          <w:spacing w:val="-142"/>
          <w:sz w:val="28"/>
        </w:rPr>
        <w:t>）</w:t>
      </w:r>
      <w:r>
        <w:rPr>
          <w:spacing w:val="-3"/>
          <w:sz w:val="28"/>
        </w:rPr>
        <w:t>》中行政许可事项有调整的，从其调整。</w:t>
      </w:r>
    </w:p>
    <w:sectPr>
      <w:pgSz w:w="16840" w:h="11910" w:orient="landscape"/>
      <w:pgMar w:top="1100" w:right="320" w:bottom="1000" w:left="600" w:header="0" w:footer="8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300C">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9337040</wp:posOffset>
              </wp:positionH>
              <wp:positionV relativeFrom="page">
                <wp:posOffset>6901180</wp:posOffset>
              </wp:positionV>
              <wp:extent cx="648970" cy="203835"/>
              <wp:effectExtent l="0" t="0" r="0" b="0"/>
              <wp:wrapNone/>
              <wp:docPr id="11" name="文本框 1"/>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49636467">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5</w:t>
                          </w:r>
                          <w:r>
                            <w:fldChar w:fldCharType="end"/>
                          </w:r>
                          <w:r>
                            <w:rPr>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735.2pt;margin-top:543.4pt;height:16.05pt;width:51.1pt;mso-position-horizontal-relative:page;mso-position-vertical-relative:page;z-index:-251657216;mso-width-relative:page;mso-height-relative:page;" filled="f" stroked="f" coordsize="21600,21600" o:gfxdata="UEsDBAoAAAAAAIdO4kAAAAAAAAAAAAAAAAAEAAAAZHJzL1BLAwQUAAAACACHTuJAeszzgNwAAAAP&#10;AQAADwAAAGRycy9kb3ducmV2LnhtbE2PzU7DMBCE70h9B2srcaN2qpKmIU6FEJyQEGk4cHRiN7Ea&#10;r0Ps/vD2bE/lNqP9NDtTbC9uYCczBetRQrIQwAy2XlvsJHzVbw8ZsBAVajV4NBJ+TYBtObsrVK79&#10;GStz2sWOUQiGXEnoYxxzzkPbG6fCwo8G6bb3k1OR7NRxPakzhbuBL4VIuVMW6UOvRvPSm/awOzoJ&#10;z99Yvdqfj+az2le2rjcC39ODlPfzRDwBi+YSbzBc61N1KKlT44+oAxvIr9ZiRSwpkaW04so8rpcp&#10;sIZUkmQb4GXB/+8o/wBQSwMEFAAAAAgAh07iQMKGxce6AQAAcgMAAA4AAABkcnMvZTJvRG9jLnht&#10;bK1TzY7TMBC+I/EOlu/UaReWEjVdCVWLkBAgLTyA69iNJf9p7DbpC8AbcOLCnefqc+zYabqwXPbA&#10;xZnMTL75vm+c1c1gDTlIiNq7hs5nFSXSCd9qt2vo1y+3L5aUxMRdy413sqFHGenN+vmzVR9qufCd&#10;N60EgiAu1n1oaJdSqBmLopOWx5kP0mFRebA84SvsWAu8R3Rr2KKqrlnvoQ3ghYwRs5uxSM+I8BRA&#10;r5QWcuPF3kqXRlSQhieUFDsdIl0XtkpJkT4pFWUipqGoNJUTh2C8zSdbr3i9Ax46Lc4U+FMoPNJk&#10;uXY49AK14YmTPeh/oKwW4KNXaSa8ZaOQ4giqmFePvLnreJBFC1odw8X0+P9gxcfDZyC6xZswp8Rx&#10;ixs//fh++vn79OsbmWd/+hBrbLsL2JiGt37A3ikfMZllDwpsfqIggnV093hxVw6JCExev1y+eY0V&#10;gaVFdbW8epVR2MPHAWJ6J70lOWgo4PKKp/zwIaaxdWrJs5y/1caUBRr3VwIxc4Zl5iPDHKVhO5zl&#10;bH17RDXmvUMr87WYApiC7RTsA+hdh3SK5gKJqyi8z9cm7/rP9zL44VdZ3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6zPOA3AAAAA8BAAAPAAAAAAAAAAEAIAAAACIAAABkcnMvZG93bnJldi54bWxQ&#10;SwECFAAUAAAACACHTuJAwobFx7oBAAByAwAADgAAAAAAAAABACAAAAArAQAAZHJzL2Uyb0RvYy54&#10;bWxQSwUGAAAAAAYABgBZAQAAVwUAAAAA&#10;">
              <v:fill on="f" focussize="0,0"/>
              <v:stroke on="f"/>
              <v:imagedata o:title=""/>
              <o:lock v:ext="edit" aspectratio="f"/>
              <v:textbox inset="0mm,0mm,0mm,0mm">
                <w:txbxContent>
                  <w:p w14:paraId="49636467">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5</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03FF">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6901180</wp:posOffset>
              </wp:positionV>
              <wp:extent cx="648970" cy="203835"/>
              <wp:effectExtent l="0" t="0" r="0" b="0"/>
              <wp:wrapNone/>
              <wp:docPr id="12" name="文本框 2"/>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14:paraId="5B168D75">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left:55.6pt;margin-top:543.4pt;height:16.05pt;width:51.1pt;mso-position-horizontal-relative:page;mso-position-vertical-relative:page;z-index:-251656192;mso-width-relative:page;mso-height-relative:page;" filled="f" stroked="f" coordsize="21600,21600" o:gfxdata="UEsDBAoAAAAAAIdO4kAAAAAAAAAAAAAAAAAEAAAAZHJzL1BLAwQUAAAACACHTuJAdqsT+tkAAAAN&#10;AQAADwAAAGRycy9kb3ducmV2LnhtbE2PvU7EMBCEeyTewVokOs52QFEuxDkhBBUSIhcKSif2JdbF&#10;6xD7fnh7FhrodjSfZmeqzdlP7GiX6AIqkCsBzGIfjMNBwXv7fFMAi0mj0VNAq+DLRtjUlxeVLk04&#10;YWOP2zQwCsFYagVjSnPJeexH63VchdkiebuweJ1ILgM3iz5RuJ94JkTOvXZIH0Y928fR9vvtwSt4&#10;+MDmyX2+dm/NrnFtuxb4ku+Vur6S4h5Ysuf0B8NPfaoONXXqwgFNZBNpKTNC6RBFTiMIyeTtHbDu&#10;1yvWwOuK/19RfwNQSwMEFAAAAAgAh07iQJySzvm6AQAAcgMAAA4AAABkcnMvZTJvRG9jLnhtbK1T&#10;S27bMBDdF8gdCO5jKUqbOoLlAIWRokDRFkh7AJoiLQL8YUhb8gXaG3TVTfc9l8+RIWU5v00W3VCj&#10;mdGb995Qi5vBaLITEJSzDb2YlZQIy12r7KahP77fns8pCZHZlmlnRUP3ItCb5dmbRe9rUbnO6VYA&#10;QRAb6t43tIvR10UReCcMCzPnhcWidGBYxFfYFC2wHtGNLqqyvCp6B60Hx0UImF2NRXpEhNcAOikV&#10;FyvHt0bYOKKC0CyipNApH+gys5VS8PhVyiAi0Q1FpTGfOATjdTqL5YLVG2C+U/xIgb2GwjNNhimL&#10;Q09QKxYZ2YJ6AWUUBxecjDPuTDEKyY6giovymTd3HfMia0Grgz+ZHv4fLP+y+wZEtXgTKkosM7jx&#10;w+9fhz//Dn9/kir50/tQY9udx8Y4fHAD9k75gMkke5Bg0hMFEayju/uTu2KIhGPy6u38+j1WOJaq&#10;8nJ++S6hFA8fewjxo3CGpKChgMvLnrLd5xDH1qklzbLuVmmdF6jtkwRipkyRmI8MUxSH9XCUs3bt&#10;HtXoTxatTNdiCmAK1lOw9aA2HdLJmjMkriLzPl6btOvH73nww6+yv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2qxP62QAAAA0BAAAPAAAAAAAAAAEAIAAAACIAAABkcnMvZG93bnJldi54bWxQSwEC&#10;FAAUAAAACACHTuJAnJLO+boBAAByAwAADgAAAAAAAAABACAAAAAoAQAAZHJzL2Uyb0RvYy54bWxQ&#10;SwUGAAAAAAYABgBZAQAAVAUAAAAA&#10;">
              <v:fill on="f" focussize="0,0"/>
              <v:stroke on="f"/>
              <v:imagedata o:title=""/>
              <o:lock v:ext="edit" aspectratio="f"/>
              <v:textbox inset="0mm,0mm,0mm,0mm">
                <w:txbxContent>
                  <w:p w14:paraId="5B168D75">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6</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6322">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9248140</wp:posOffset>
              </wp:positionH>
              <wp:positionV relativeFrom="page">
                <wp:posOffset>6901180</wp:posOffset>
              </wp:positionV>
              <wp:extent cx="737235" cy="20383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4901BFC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728.2pt;margin-top:543.4pt;height:16.05pt;width:58.05pt;mso-position-horizontal-relative:page;mso-position-vertical-relative:page;z-index:-251654144;mso-width-relative:page;mso-height-relative:page;" filled="f" stroked="f" coordsize="21600,21600" o:gfxdata="UEsDBAoAAAAAAIdO4kAAAAAAAAAAAAAAAAAEAAAAZHJzL1BLAwQUAAAACACHTuJA1R6zxNsAAAAP&#10;AQAADwAAAGRycy9kb3ducmV2LnhtbE2PzU7DMBCE70i8g7VI3KidqglpiFMhBCckRBoOHJ3YTazG&#10;6xC7P7w92xO9zWg/zc6Um7Mb2dHMwXqUkCwEMIOd1xZ7CV/N20MOLESFWo0ejYRfE2BT3d6UqtD+&#10;hLU5bmPPKARDoSQMMU4F56EbjFNh4SeDdNv52alIdu65ntWJwt3Il0Jk3CmL9GFQk3kZTLffHpyE&#10;52+sX+3PR/tZ72rbNGuB79leyvu7RDwBi+Yc/2G41KfqUFGn1h9QBzaSX6XZilhSIs9oxYVJH5cp&#10;sJZUkuRr4FXJr3dUf1BLAwQUAAAACACHTuJA2u0HrLoBAAByAwAADgAAAGRycy9lMm9Eb2MueG1s&#10;rVNLbtswEN0X6B0I7msqdtoEguUAhZGiQNEWSHoAmiItAvyBQ1vyBdobdNVN9z2Xz9EhZTlNssmi&#10;G+ppZvRm3htqeTNYQ/YygvauoRezihLphG+12zb02/3tm2tKIHHXcuOdbOhBAr1ZvX617EMt577z&#10;ppWRIImDug8N7VIKNWMgOmk5zHyQDpPKR8sTvsYtayPvkd0aNq+qd6z3sQ3RCwmA0fWYpCfG+BJC&#10;r5QWcu3FzkqXRtYoDU8oCTodgK7KtEpJkb4oBTIR01BUmsqJTRBv8slWS15vIw+dFqcR+EtGeKLJ&#10;cu2w6ZlqzRMnu6ifUVktogev0kx4y0YhxRFUcVE98eau40EWLWg1hLPp8P9oxef910h0izfhkhLH&#10;LW78+PPH8def4+/v5DL70weosewuYGEa3vsBa6c4YDDLHlS0+YmCCObR3cPZXTkkIjB4tbiaL95S&#10;IjA1rxbXiJGdPXwcIqQP0luSQUMjLq94yvefII2lU0nu5fytNqYs0LhHAeTMEZYnHyfMKA2b4SRn&#10;49sDqjEfHVqZr8UE4gQ2E9iFqLcdjlM0F0pcRZn7dG3yrv99L40ffp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Ues8TbAAAADwEAAA8AAAAAAAAAAQAgAAAAIgAAAGRycy9kb3ducmV2LnhtbFBL&#10;AQIUABQAAAAIAIdO4kDa7QesugEAAHIDAAAOAAAAAAAAAAEAIAAAACoBAABkcnMvZTJvRG9jLnht&#10;bFBLBQYAAAAABgAGAFkBAABWBQAAAAA=&#10;">
              <v:fill on="f" focussize="0,0"/>
              <v:stroke on="f"/>
              <v:imagedata o:title=""/>
              <o:lock v:ext="edit" aspectratio="f"/>
              <v:textbox inset="0mm,0mm,0mm,0mm">
                <w:txbxContent>
                  <w:p w14:paraId="4901BFCD">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366A">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706120</wp:posOffset>
              </wp:positionH>
              <wp:positionV relativeFrom="page">
                <wp:posOffset>6901180</wp:posOffset>
              </wp:positionV>
              <wp:extent cx="737235" cy="203835"/>
              <wp:effectExtent l="0" t="0" r="0" b="0"/>
              <wp:wrapNone/>
              <wp:docPr id="13"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4BE47664">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55.6pt;margin-top:543.4pt;height:16.05pt;width:58.05pt;mso-position-horizontal-relative:page;mso-position-vertical-relative:page;z-index:-251655168;mso-width-relative:page;mso-height-relative:page;" filled="f" stroked="f" coordsize="21600,21600" o:gfxdata="UEsDBAoAAAAAAIdO4kAAAAAAAAAAAAAAAAAEAAAAZHJzL1BLAwQUAAAACACHTuJAmBfe6tkAAAAN&#10;AQAADwAAAGRycy9kb3ducmV2LnhtbE2PT0+EMBDF7yZ+h2ZMvLktmCCLlI0xejIxsnjwWGAWmqVT&#10;pN0/fntHL3qbl/fLm/fKzdlN4ohLsJ40JCsFAqnzvaVBw3vzfJODCNFQbyZPqOELA2yqy4vSFL0/&#10;UY3HbRwEh1AojIYxxrmQMnQjOhNWfkZib+cXZyLLZZD9Yk4c7iaZKpVJZyzxh9HM+Dhit98enIaH&#10;D6qf7Odr+1bvats0a0Uv2V7r66tE3YOIeI5/MPzU5+pQcafWH6gPYmKdJCmjfKg84xGMpOndLYj2&#10;18vXIKtS/l9RfQNQSwMEFAAAAAgAh07iQJM0OHO5AQAAcgMAAA4AAABkcnMvZTJvRG9jLnhtbK1T&#10;wY7TMBC9I/EPlu/U2Uawq6jpSqhahIQAadkPcB27sWR7LNtt0h+AP+DEhTvf1e9g7DRdWC574OK8&#10;zEzezHvjrG5Ha8hBhqjBtfRqUVEinYBOu11LH77cvbqhJCbuOm7AyZYeZaS365cvVoNv5BJ6MJ0M&#10;BElcbAbf0j4l3zAWRS8tjwvw0mFSQbA84WvYsS7wAdmtYcuqesMGCJ0PIGSMGN1MSXpmDM8hBKW0&#10;kBsQeytdmliDNDyhpNhrH+m6TKuUFOmTUlEmYlqKSlM5sQnibT7ZesWbXeC+1+I8An/OCE80Wa4d&#10;Nr1QbXjiZB/0P1RWiwARVFoIsGwSUhxBFVfVE2/ue+5l0YJWR38xPf4/WvHx8DkQ3eFNqClx3OLG&#10;T9+/nX78Ov38Sursz+Bjg2X3HgvT+BZGrJ3jEYNZ9qiCzU8URDCP7h4v7soxEYHB6/p6Wb+mRGBq&#10;WdU3iJGdPX7sQ0zvJFiSQUsDLq94yg8fYppK55Lcy8GdNqYs0Li/AsiZIyxPPk2YURq341nOFroj&#10;qjHvHVqZr8UMwgy2M9j7oHc9jlM0F0pcRZn7fG3yrv98L40ff5X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gX3urZAAAADQEAAA8AAAAAAAAAAQAgAAAAIgAAAGRycy9kb3ducmV2LnhtbFBLAQIU&#10;ABQAAAAIAIdO4kCTNDhzuQEAAHIDAAAOAAAAAAAAAAEAIAAAACgBAABkcnMvZTJvRG9jLnhtbFBL&#10;BQYAAAAABgAGAFkBAABTBQAAAAA=&#10;">
              <v:fill on="f" focussize="0,0"/>
              <v:stroke on="f"/>
              <v:imagedata o:title=""/>
              <o:lock v:ext="edit" aspectratio="f"/>
              <v:textbox inset="0mm,0mm,0mm,0mm">
                <w:txbxContent>
                  <w:p w14:paraId="4BE47664">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A08AA">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9248140</wp:posOffset>
              </wp:positionH>
              <wp:positionV relativeFrom="page">
                <wp:posOffset>6901180</wp:posOffset>
              </wp:positionV>
              <wp:extent cx="737235" cy="203835"/>
              <wp:effectExtent l="0" t="0" r="0" b="0"/>
              <wp:wrapNone/>
              <wp:docPr id="16" name="文本框 6"/>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4FDB2415">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wps:txbx>
                    <wps:bodyPr lIns="0" tIns="0" rIns="0" bIns="0" upright="1"/>
                  </wps:wsp>
                </a:graphicData>
              </a:graphic>
            </wp:anchor>
          </w:drawing>
        </mc:Choice>
        <mc:Fallback>
          <w:pict>
            <v:shape id="文本框 6" o:spid="_x0000_s1026" o:spt="202" type="#_x0000_t202" style="position:absolute;left:0pt;margin-left:728.2pt;margin-top:543.4pt;height:16.05pt;width:58.05pt;mso-position-horizontal-relative:page;mso-position-vertical-relative:page;z-index:-251652096;mso-width-relative:page;mso-height-relative:page;" filled="f" stroked="f" coordsize="21600,21600" o:gfxdata="UEsDBAoAAAAAAIdO4kAAAAAAAAAAAAAAAAAEAAAAZHJzL1BLAwQUAAAACACHTuJA1R6zxNsAAAAP&#10;AQAADwAAAGRycy9kb3ducmV2LnhtbE2PzU7DMBCE70i8g7VI3KidqglpiFMhBCckRBoOHJ3YTazG&#10;6xC7P7w92xO9zWg/zc6Um7Mb2dHMwXqUkCwEMIOd1xZ7CV/N20MOLESFWo0ejYRfE2BT3d6UqtD+&#10;hLU5bmPPKARDoSQMMU4F56EbjFNh4SeDdNv52alIdu65ntWJwt3Il0Jk3CmL9GFQk3kZTLffHpyE&#10;52+sX+3PR/tZ72rbNGuB79leyvu7RDwBi+Yc/2G41KfqUFGn1h9QBzaSX6XZilhSIs9oxYVJH5cp&#10;sJZUkuRr4FXJr3dUf1BLAwQUAAAACACHTuJAcQglMboBAAByAwAADgAAAGRycy9lMm9Eb2MueG1s&#10;rVNLbtswEN0X6B0I7msqNuoEguUAgZGiQNEWSHsAmiItAvxhSFvyBdobdNVN9z2Xz9EhZTltuski&#10;G+ppZvRm3htqdTtYQw4SovauoVezihLphG+12zX065f7NzeUxMRdy413sqFHGent+vWrVR9qOfed&#10;N60EgiQu1n1oaJdSqBmLopOWx5kP0mFSebA84SvsWAu8R3Zr2Lyqlqz30AbwQsaI0c2YpGdGeA6h&#10;V0oLufFib6VLIytIwxNKip0Oka7LtEpJkT4pFWUipqGoNJUTmyDe5pOtV7zeAQ+dFucR+HNGeKLJ&#10;cu2w6YVqwxMne9D/UVktwEev0kx4y0YhxRFUcVU98eah40EWLWh1DBfT48vRio+Hz0B0izdhSYnj&#10;Fjd++vH99PP36dc3ssz+9CHWWPYQsDANd37A2ikeMZhlDwpsfqIggnl093hxVw6JCAxeL67ni7eU&#10;CEzNq8UNYmRnjx8HiOmd9JZk0FDA5RVP+eFDTGPpVJJ7OX+vjSkLNO6fAHLmCMuTjxNmlIbtcJaz&#10;9e0R1Zj3Dq3M12ICMIHtBPYB9K7DcYrmQomrKHOfr03e9d/vpfHjr7L+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Ues8TbAAAADwEAAA8AAAAAAAAAAQAgAAAAIgAAAGRycy9kb3ducmV2LnhtbFBL&#10;AQIUABQAAAAIAIdO4kBxCCUxugEAAHIDAAAOAAAAAAAAAAEAIAAAACoBAABkcnMvZTJvRG9jLnht&#10;bFBLBQYAAAAABgAGAFkBAABWBQAAAAA=&#10;">
              <v:fill on="f" focussize="0,0"/>
              <v:stroke on="f"/>
              <v:imagedata o:title=""/>
              <o:lock v:ext="edit" aspectratio="f"/>
              <v:textbox inset="0mm,0mm,0mm,0mm">
                <w:txbxContent>
                  <w:p w14:paraId="4FDB2415">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21</w:t>
                    </w:r>
                    <w:r>
                      <w:fldChar w:fldCharType="end"/>
                    </w:r>
                    <w:r>
                      <w:rPr>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1098">
    <w:pPr>
      <w:pStyle w:val="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706120</wp:posOffset>
              </wp:positionH>
              <wp:positionV relativeFrom="page">
                <wp:posOffset>6901180</wp:posOffset>
              </wp:positionV>
              <wp:extent cx="737235" cy="203835"/>
              <wp:effectExtent l="0" t="0" r="0" b="0"/>
              <wp:wrapNone/>
              <wp:docPr id="15" name="文本框 5"/>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67A4F43E">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lIns="0" tIns="0" rIns="0" bIns="0" upright="1"/>
                  </wps:wsp>
                </a:graphicData>
              </a:graphic>
            </wp:anchor>
          </w:drawing>
        </mc:Choice>
        <mc:Fallback>
          <w:pict>
            <v:shape id="文本框 5" o:spid="_x0000_s1026" o:spt="202" type="#_x0000_t202" style="position:absolute;left:0pt;margin-left:55.6pt;margin-top:543.4pt;height:16.05pt;width:58.05pt;mso-position-horizontal-relative:page;mso-position-vertical-relative:page;z-index:-251653120;mso-width-relative:page;mso-height-relative:page;" filled="f" stroked="f" coordsize="21600,21600" o:gfxdata="UEsDBAoAAAAAAIdO4kAAAAAAAAAAAAAAAAAEAAAAZHJzL1BLAwQUAAAACACHTuJAmBfe6tkAAAAN&#10;AQAADwAAAGRycy9kb3ducmV2LnhtbE2PT0+EMBDF7yZ+h2ZMvLktmCCLlI0xejIxsnjwWGAWmqVT&#10;pN0/fntHL3qbl/fLm/fKzdlN4ohLsJ40JCsFAqnzvaVBw3vzfJODCNFQbyZPqOELA2yqy4vSFL0/&#10;UY3HbRwEh1AojIYxxrmQMnQjOhNWfkZib+cXZyLLZZD9Yk4c7iaZKpVJZyzxh9HM+Dhit98enIaH&#10;D6qf7Odr+1bvats0a0Uv2V7r66tE3YOIeI5/MPzU5+pQcafWH6gPYmKdJCmjfKg84xGMpOndLYj2&#10;18vXIKtS/l9RfQNQSwMEFAAAAAgAh07iQC8cLg+6AQAAcgMAAA4AAABkcnMvZTJvRG9jLnhtbK1T&#10;QW7bMBC8F8gfCN5jKjbSBILlAIWRIEDRFkj7AJoiLQIklyBpS/5A+4Oeeum97/I7uqQsp00vOfRC&#10;jXZXszuz1PJusIbsZYgaXEOvZhUl0glotds29Mvn+8tbSmLiruUGnGzoQUZ6t7p4s+x9LefQgWll&#10;IEjiYt37hnYp+ZqxKDppeZyBlw6TCoLlCV/DlrWB98huDZtX1VvWQ2h9ACFjxOh6TNITY3gNISil&#10;hVyD2Fnp0sgapOEJJcVO+0hXZVqlpEgflYoyEdNQVJrKiU0Qb/LJVktebwP3nRanEfhrRnihyXLt&#10;sOmZas0TJ7ug/6GyWgSIoNJMgGWjkOIIqriqXnjz1HEvixa0Ovqz6fH/0YoP+0+B6BZvwjUljlvc&#10;+PH7t+OPX8efX8l19qf3scayJ4+FaXgHA9ZO8YjBLHtQweYnCiKYR3cPZ3flkIjA4M3iZr7AJgJT&#10;82pxixjZ2fPHPsT0IMGSDBoacHnFU75/H9NYOpXkXg7utTFlgcb9FUDOHGF58nHCjNKwGU5yNtAe&#10;UI15dGhlvhYTCBPYTGDng952OE7RXChxFWXu07XJu/7zvTR+/l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F97q2QAAAA0BAAAPAAAAAAAAAAEAIAAAACIAAABkcnMvZG93bnJldi54bWxQSwEC&#10;FAAUAAAACACHTuJALxwuD7oBAAByAwAADgAAAAAAAAABACAAAAAoAQAAZHJzL2Uyb0RvYy54bWxQ&#10;SwUGAAAAAAYABgBZAQAAVAUAAAAA&#10;">
              <v:fill on="f" focussize="0,0"/>
              <v:stroke on="f"/>
              <v:imagedata o:title=""/>
              <o:lock v:ext="edit" aspectratio="f"/>
              <v:textbox inset="0mm,0mm,0mm,0mm">
                <w:txbxContent>
                  <w:p w14:paraId="67A4F43E">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0"/>
      <w:numFmt w:val="decimal"/>
      <w:lvlText w:val="%1"/>
      <w:lvlJc w:val="left"/>
      <w:pPr>
        <w:ind w:left="1216" w:hanging="524"/>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429" w:hanging="524"/>
      </w:pPr>
      <w:rPr>
        <w:rFonts w:hint="default"/>
        <w:lang w:val="zh-CN" w:eastAsia="zh-CN" w:bidi="zh-CN"/>
      </w:rPr>
    </w:lvl>
    <w:lvl w:ilvl="2" w:tentative="0">
      <w:start w:val="0"/>
      <w:numFmt w:val="bullet"/>
      <w:lvlText w:val="•"/>
      <w:lvlJc w:val="left"/>
      <w:pPr>
        <w:ind w:left="1638" w:hanging="524"/>
      </w:pPr>
      <w:rPr>
        <w:rFonts w:hint="default"/>
        <w:lang w:val="zh-CN" w:eastAsia="zh-CN" w:bidi="zh-CN"/>
      </w:rPr>
    </w:lvl>
    <w:lvl w:ilvl="3" w:tentative="0">
      <w:start w:val="0"/>
      <w:numFmt w:val="bullet"/>
      <w:lvlText w:val="•"/>
      <w:lvlJc w:val="left"/>
      <w:pPr>
        <w:ind w:left="1848" w:hanging="524"/>
      </w:pPr>
      <w:rPr>
        <w:rFonts w:hint="default"/>
        <w:lang w:val="zh-CN" w:eastAsia="zh-CN" w:bidi="zh-CN"/>
      </w:rPr>
    </w:lvl>
    <w:lvl w:ilvl="4" w:tentative="0">
      <w:start w:val="0"/>
      <w:numFmt w:val="bullet"/>
      <w:lvlText w:val="•"/>
      <w:lvlJc w:val="left"/>
      <w:pPr>
        <w:ind w:left="2057" w:hanging="524"/>
      </w:pPr>
      <w:rPr>
        <w:rFonts w:hint="default"/>
        <w:lang w:val="zh-CN" w:eastAsia="zh-CN" w:bidi="zh-CN"/>
      </w:rPr>
    </w:lvl>
    <w:lvl w:ilvl="5" w:tentative="0">
      <w:start w:val="0"/>
      <w:numFmt w:val="bullet"/>
      <w:lvlText w:val="•"/>
      <w:lvlJc w:val="left"/>
      <w:pPr>
        <w:ind w:left="2267" w:hanging="524"/>
      </w:pPr>
      <w:rPr>
        <w:rFonts w:hint="default"/>
        <w:lang w:val="zh-CN" w:eastAsia="zh-CN" w:bidi="zh-CN"/>
      </w:rPr>
    </w:lvl>
    <w:lvl w:ilvl="6" w:tentative="0">
      <w:start w:val="0"/>
      <w:numFmt w:val="bullet"/>
      <w:lvlText w:val="•"/>
      <w:lvlJc w:val="left"/>
      <w:pPr>
        <w:ind w:left="2476" w:hanging="524"/>
      </w:pPr>
      <w:rPr>
        <w:rFonts w:hint="default"/>
        <w:lang w:val="zh-CN" w:eastAsia="zh-CN" w:bidi="zh-CN"/>
      </w:rPr>
    </w:lvl>
    <w:lvl w:ilvl="7" w:tentative="0">
      <w:start w:val="0"/>
      <w:numFmt w:val="bullet"/>
      <w:lvlText w:val="•"/>
      <w:lvlJc w:val="left"/>
      <w:pPr>
        <w:ind w:left="2686" w:hanging="524"/>
      </w:pPr>
      <w:rPr>
        <w:rFonts w:hint="default"/>
        <w:lang w:val="zh-CN" w:eastAsia="zh-CN" w:bidi="zh-CN"/>
      </w:rPr>
    </w:lvl>
    <w:lvl w:ilvl="8" w:tentative="0">
      <w:start w:val="0"/>
      <w:numFmt w:val="bullet"/>
      <w:lvlText w:val="•"/>
      <w:lvlJc w:val="left"/>
      <w:pPr>
        <w:ind w:left="2895" w:hanging="524"/>
      </w:pPr>
      <w:rPr>
        <w:rFonts w:hint="default"/>
        <w:lang w:val="zh-CN" w:eastAsia="zh-CN" w:bidi="zh-CN"/>
      </w:rPr>
    </w:lvl>
  </w:abstractNum>
  <w:abstractNum w:abstractNumId="1">
    <w:nsid w:val="59ADCABA"/>
    <w:multiLevelType w:val="multilevel"/>
    <w:tmpl w:val="59ADCABA"/>
    <w:lvl w:ilvl="0" w:tentative="0">
      <w:start w:val="1"/>
      <w:numFmt w:val="decimal"/>
      <w:lvlText w:val="%1."/>
      <w:lvlJc w:val="left"/>
      <w:pPr>
        <w:ind w:left="14" w:hanging="209"/>
        <w:jc w:val="righ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310" w:hanging="209"/>
      </w:pPr>
      <w:rPr>
        <w:rFonts w:hint="default"/>
        <w:lang w:val="zh-CN" w:eastAsia="zh-CN" w:bidi="zh-CN"/>
      </w:rPr>
    </w:lvl>
    <w:lvl w:ilvl="2" w:tentative="0">
      <w:start w:val="0"/>
      <w:numFmt w:val="bullet"/>
      <w:lvlText w:val="•"/>
      <w:lvlJc w:val="left"/>
      <w:pPr>
        <w:ind w:left="601" w:hanging="209"/>
      </w:pPr>
      <w:rPr>
        <w:rFonts w:hint="default"/>
        <w:lang w:val="zh-CN" w:eastAsia="zh-CN" w:bidi="zh-CN"/>
      </w:rPr>
    </w:lvl>
    <w:lvl w:ilvl="3" w:tentative="0">
      <w:start w:val="0"/>
      <w:numFmt w:val="bullet"/>
      <w:lvlText w:val="•"/>
      <w:lvlJc w:val="left"/>
      <w:pPr>
        <w:ind w:left="891" w:hanging="209"/>
      </w:pPr>
      <w:rPr>
        <w:rFonts w:hint="default"/>
        <w:lang w:val="zh-CN" w:eastAsia="zh-CN" w:bidi="zh-CN"/>
      </w:rPr>
    </w:lvl>
    <w:lvl w:ilvl="4" w:tentative="0">
      <w:start w:val="0"/>
      <w:numFmt w:val="bullet"/>
      <w:lvlText w:val="•"/>
      <w:lvlJc w:val="left"/>
      <w:pPr>
        <w:ind w:left="1182" w:hanging="209"/>
      </w:pPr>
      <w:rPr>
        <w:rFonts w:hint="default"/>
        <w:lang w:val="zh-CN" w:eastAsia="zh-CN" w:bidi="zh-CN"/>
      </w:rPr>
    </w:lvl>
    <w:lvl w:ilvl="5" w:tentative="0">
      <w:start w:val="0"/>
      <w:numFmt w:val="bullet"/>
      <w:lvlText w:val="•"/>
      <w:lvlJc w:val="left"/>
      <w:pPr>
        <w:ind w:left="1473" w:hanging="209"/>
      </w:pPr>
      <w:rPr>
        <w:rFonts w:hint="default"/>
        <w:lang w:val="zh-CN" w:eastAsia="zh-CN" w:bidi="zh-CN"/>
      </w:rPr>
    </w:lvl>
    <w:lvl w:ilvl="6" w:tentative="0">
      <w:start w:val="0"/>
      <w:numFmt w:val="bullet"/>
      <w:lvlText w:val="•"/>
      <w:lvlJc w:val="left"/>
      <w:pPr>
        <w:ind w:left="1763" w:hanging="209"/>
      </w:pPr>
      <w:rPr>
        <w:rFonts w:hint="default"/>
        <w:lang w:val="zh-CN" w:eastAsia="zh-CN" w:bidi="zh-CN"/>
      </w:rPr>
    </w:lvl>
    <w:lvl w:ilvl="7" w:tentative="0">
      <w:start w:val="0"/>
      <w:numFmt w:val="bullet"/>
      <w:lvlText w:val="•"/>
      <w:lvlJc w:val="left"/>
      <w:pPr>
        <w:ind w:left="2054" w:hanging="209"/>
      </w:pPr>
      <w:rPr>
        <w:rFonts w:hint="default"/>
        <w:lang w:val="zh-CN" w:eastAsia="zh-CN" w:bidi="zh-CN"/>
      </w:rPr>
    </w:lvl>
    <w:lvl w:ilvl="8" w:tentative="0">
      <w:start w:val="0"/>
      <w:numFmt w:val="bullet"/>
      <w:lvlText w:val="•"/>
      <w:lvlJc w:val="left"/>
      <w:pPr>
        <w:ind w:left="2344" w:hanging="209"/>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33D31"/>
    <w:rsid w:val="55EE1C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271"/>
      <w:outlineLvl w:val="1"/>
    </w:pPr>
    <w:rPr>
      <w:rFonts w:ascii="宋体" w:hAnsi="宋体" w:eastAsia="宋体" w:cs="宋体"/>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900" w:hanging="900"/>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1642</Words>
  <Characters>1677</Characters>
  <TotalTime>0</TotalTime>
  <ScaleCrop>false</ScaleCrop>
  <LinksUpToDate>false</LinksUpToDate>
  <CharactersWithSpaces>1710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2022-12-13T07:38:00Z</dcterms:created>
  <dc:creator>微软用户</dc:creator>
  <cp:lastModifiedBy>许有涛</cp:lastModifiedBy>
  <dcterms:modified xsi:type="dcterms:W3CDTF">2025-12-29T01:40:27Z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WPS 文字</vt:lpwstr>
  </property>
  <property fmtid="{D5CDD505-2E9C-101B-9397-08002B2CF9AE}" pid="4" name="LastSaved">
    <vt:filetime>2022-12-13T00:00:00Z</vt:filetime>
  </property>
  <property fmtid="{D5CDD505-2E9C-101B-9397-08002B2CF9AE}" pid="5" name="KSOProductBuildVer">
    <vt:lpwstr>2052-12.1.0.21171</vt:lpwstr>
  </property>
  <property fmtid="{D5CDD505-2E9C-101B-9397-08002B2CF9AE}" pid="6" name="KSOTemplateDocerSaveRecord">
    <vt:lpwstr>eyJoZGlkIjoiNDdkZTA5OTkzOTA5NjMzNDAxZmZmMDcyNjQ4YTIyOTEiLCJ1c2VySWQiOiIxNTIzNzc3OTQ0In0=</vt:lpwstr>
  </property>
  <property fmtid="{D5CDD505-2E9C-101B-9397-08002B2CF9AE}" pid="7" name="ICV">
    <vt:lpwstr>E0C4FBB3D7044B34B9542B5E907189A2_13</vt:lpwstr>
  </property>
</Properties>
</file>