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5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6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2021年全国红色旅游五好讲解员培养项目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入选讲解员名单</w:t>
      </w:r>
    </w:p>
    <w:bookmarkEnd w:id="0"/>
    <w:tbl>
      <w:tblPr>
        <w:tblStyle w:val="4"/>
        <w:tblW w:w="9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065"/>
        <w:gridCol w:w="1140"/>
        <w:gridCol w:w="825"/>
        <w:gridCol w:w="5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地区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5171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李洋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中国人民抗日战争纪念馆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贾莉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北京市香山公园管理处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史丽娟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中国人民抗日战争纪念馆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天津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马艳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周恩来邓颖超纪念馆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刘万成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平津战役纪念馆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迟爱民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天津觉悟社纪念馆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河北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范浩天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西柏坡纪念馆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赵芳婷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华北军区烈士陵园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苏荟洁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沧州市博物馆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山西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连小敏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八路军太行纪念馆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刘文佳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平型关大捷纪念馆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冯莉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红军东征永和纪念馆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李姣娜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晋商博物院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内蒙古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李思宇</w:t>
            </w:r>
          </w:p>
        </w:tc>
        <w:tc>
          <w:tcPr>
            <w:tcW w:w="825" w:type="dxa"/>
            <w:vAlign w:val="center"/>
          </w:tcPr>
          <w:p>
            <w:pPr>
              <w:tabs>
                <w:tab w:val="left" w:pos="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内蒙古民族解放纪念馆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安雪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乌兰夫纪念馆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史静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乌兰夫纪念馆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蒙文璐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敕勒川博物馆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地区</w:t>
            </w:r>
          </w:p>
        </w:tc>
        <w:tc>
          <w:tcPr>
            <w:tcW w:w="11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517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辽宁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姚璐璐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辽沈战役纪念馆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杜若飞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沈阳市抗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美援朝烈士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陵园管理中心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李雨繁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沈阳“九·一八”历史博物馆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吉林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李蕾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吉林汪清爱国主义教育中心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孙炜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东北沦陷史陈列馆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郭爱妮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吉林省博物院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黑龙江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韩瑞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东北烈士纪念馆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秦林林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齐齐哈尔市博物馆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汪可欣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黑龙江省博物馆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上海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杭垚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上海宋庆龄故居纪念馆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高智亮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陈云纪念馆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支玮婷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上海淞沪抗战纪念馆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江苏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朱建勇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新四军纪念馆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许诺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镇江市烈士陵园管理处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高萱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周恩来纪念馆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浙江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李畅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平阳县旅游发展投资有限公司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徐怡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台州市椒江区解放一江山岛烈士陵园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杨丹青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绍兴名城景区发展有限公司</w:t>
            </w:r>
          </w:p>
        </w:tc>
      </w:tr>
    </w:tbl>
    <w:p>
      <w:pPr/>
    </w:p>
    <w:p>
      <w:pPr/>
    </w:p>
    <w:tbl>
      <w:tblPr>
        <w:tblStyle w:val="4"/>
        <w:tblW w:w="9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065"/>
        <w:gridCol w:w="1140"/>
        <w:gridCol w:w="825"/>
        <w:gridCol w:w="5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地区</w:t>
            </w:r>
          </w:p>
        </w:tc>
        <w:tc>
          <w:tcPr>
            <w:tcW w:w="11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517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安徽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梁晨晨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皖西博物馆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昌馨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宿州市博物馆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邓淑贤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滁州市小岗村旅游投资管理股份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福建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廖凤珍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古田会议纪念馆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肖丽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福州古厝保护开发集团有限公司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张雅璐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永安市博物馆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郭汉春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毛泽东才溪乡调查纪念馆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江西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段志能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安源路矿工人运动纪念馆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孙艺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新余市规划展览馆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张琼瑾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井冈山革命博物馆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朱慧鹏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莱芜战役纪念馆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徐淑钰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中国甲午战争博物院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李晓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兰山商城展览馆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河南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栾少鹏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八路军驻洛办事处纪念馆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常会平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林州市红旗渠风景区旅游服务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韩兰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鄂豫皖苏区首府革命博物馆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湖北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谢蓓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武汉市中山舰博物馆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祁月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湖北省博物馆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陈清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辛亥革命武昌起义纪念馆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（辛亥革命研究所）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地区</w:t>
            </w:r>
          </w:p>
        </w:tc>
        <w:tc>
          <w:tcPr>
            <w:tcW w:w="11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517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湖南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周密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长沙岳麓山风景名胜区麓山景区管理处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阮心涯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胡耀邦故里管理局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邓莹雪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通道转兵纪念馆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广东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黄夏冰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中国共产党第三次全国代表大会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会址纪念馆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谭慧娴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韶关市红军长征粤北纪念馆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王亚楠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鸦片战争博物馆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广西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周运良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全州红军长征湘江战役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文化保护传承中心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钟锦容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梧州市博物馆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63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李娅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广西民族博物馆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萧潇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广西壮族自治区博物馆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海南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柴源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中国（海南）南海博物馆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符正金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海南省母瑞山革命根据地纪念园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符娟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文昌华侨城文化旅游发展有限公司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重庆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李婧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重庆红岩联线文化发展管理中心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69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" w:eastAsia="zh-CN"/>
              </w:rPr>
              <w:t>高洁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重庆中国三峡博物馆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李超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中国民主党派历史陈列馆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71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聂静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邓小平故里管理局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72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邬丹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德阳市博物馆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73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张燕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邓小平故里管理局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地区</w:t>
            </w:r>
          </w:p>
        </w:tc>
        <w:tc>
          <w:tcPr>
            <w:tcW w:w="11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517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74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贵州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杨秀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遵义市播州区苟坝会议陈列馆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蔡文烽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息烽集中营革命历史纪念馆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76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eastAsia="zh-CN"/>
              </w:rPr>
              <w:t>游莎莎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eastAsia="zh-CN"/>
              </w:rPr>
              <w:t>周逸群烈士陈列馆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77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云南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王艳霞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王复生、王德三烈士纪念馆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78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胡晓娟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昭通市博物馆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79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邹悦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南洋华侨机工回国抗日纪念馆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西藏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扎西 卓玛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山南市错那县张国华指挥所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81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曲宗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西藏鼎拓文化旅游发展有限公司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旦增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卓玛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阿里地区改则县进藏先遣连纪念馆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83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陕西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余葆坤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八路军西安办事处纪念馆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韩静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扶眉战役烈士陵园管理处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宋佳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旬邑县马栏革命纪念馆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甘肃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潘洁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八路军兰州办事处纪念馆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王亚丽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哈达铺红军长征纪念馆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才让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拉木 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迭部县腊子口战役纪念馆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青海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张超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时代楷模纪念馆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晁莉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中国工农红军西路军纪念馆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姚雯静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青海原子城纪念馆</w:t>
            </w:r>
          </w:p>
        </w:tc>
      </w:tr>
    </w:tbl>
    <w:p>
      <w:pPr/>
    </w:p>
    <w:tbl>
      <w:tblPr>
        <w:tblStyle w:val="4"/>
        <w:tblpPr w:leftFromText="180" w:rightFromText="180" w:vertAnchor="text" w:horzAnchor="page" w:tblpX="1513" w:tblpY="66"/>
        <w:tblOverlap w:val="never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065"/>
        <w:gridCol w:w="1140"/>
        <w:gridCol w:w="825"/>
        <w:gridCol w:w="5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8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地区</w:t>
            </w:r>
          </w:p>
        </w:tc>
        <w:tc>
          <w:tcPr>
            <w:tcW w:w="11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517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王亚如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盐池县博物馆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赵红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宁夏回族自治区固原博物馆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范荣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宁夏移民博物馆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新疆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刘宁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伊犁哈萨克自治州博物馆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exact"/>
          <w:tblHeader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海丽巴·斯拉吉丁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乌鲁木齐市博物馆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（乌鲁木齐市革命历史纪念地管理中心）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exact"/>
          <w:tblHeader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玛丽娜·努尔曼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克拉玛依一号井景区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新疆生产建设兵团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郑琛贤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第二师铁门关市革命历史纪念馆     （渤海教导旅纪念馆）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tblHeader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雷蕾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新疆生产建设兵团第八师石河子总场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文体广电服务中心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u w:val="none" w:color="auto"/>
              </w:rPr>
              <w:t>杜昊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5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三五九旅屯垦纪念馆</w:t>
            </w:r>
          </w:p>
        </w:tc>
      </w:tr>
    </w:tbl>
    <w:p>
      <w:pPr/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541AB"/>
    <w:rsid w:val="333541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UserStyle_0"/>
    <w:next w:val="6"/>
    <w:qFormat/>
    <w:uiPriority w:val="0"/>
    <w:pPr>
      <w:textAlignment w:val="baseline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6">
    <w:name w:val="UserStyle_1"/>
    <w:basedOn w:val="1"/>
    <w:next w:val="1"/>
    <w:qFormat/>
    <w:uiPriority w:val="0"/>
    <w:pPr>
      <w:spacing w:line="400" w:lineRule="exact"/>
      <w:ind w:left="210"/>
      <w:jc w:val="both"/>
      <w:textAlignment w:val="baseline"/>
    </w:pPr>
    <w:rPr>
      <w:rFonts w:ascii="仿宋_GB2312" w:hAnsi="??" w:eastAsia="仿宋_GB2312"/>
      <w:smallCaps/>
      <w:color w:val="00000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2022-03-07T09:02:00Z</dcterms:created>
  <dc:creator>Administrator</dc:creator>
  <cp:lastModifiedBy>Administrator</cp:lastModifiedBy>
  <dcterms:modified xsi:type="dcterms:W3CDTF">2022-03-07T09:03:30Z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