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芒市江东乡卫生院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  <w:bookmarkEnd w:id="0"/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在职人员编制35人，其中：行政编制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人，事业编制35人。在职实有45人，其中：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31人，财政部分供养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人，非财政供养14人。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5人，其中：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5人。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车辆编制2辆，实有车辆2辆。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334.44万元，其中：一般公共预算财政拨款334.44万元，政府性基金预算财政拨款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334.44万元，其中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本年收入334.44万元，上年结转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万元。本年收入中，一般公共预算财政拨款334.44万元（本级财力334.44万元，专项收入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334.44万元。财政拨款安排支出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334.44万元，其中，基本支出334.44万元，项目支出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功能科目分组，主要用于社会保障和就业支出41.2万、用于医疗卫生与计划生育支出293.24万元。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经济科目分组，主要是工资福利支出323.42万元，其他对个人和家庭的补助11.02万元（其中：基本支出334.44万元，项目支出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C7EAF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79B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35EB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C645E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668E6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48EA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38EB73D8"/>
    <w:rsid w:val="65D944EA"/>
    <w:rsid w:val="715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uiPriority w:val="99"/>
    <w:rPr>
      <w:rFonts w:cs="Times New Roman"/>
      <w:sz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szCs w:val="24"/>
    </w:rPr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uiPriority w:val="99"/>
    <w:rPr>
      <w:sz w:val="18"/>
      <w:szCs w:val="18"/>
    </w:rPr>
  </w:style>
  <w:style w:type="paragraph" w:customStyle="1" w:styleId="15">
    <w:name w:val="Revision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3</Pages>
  <Words>196</Words>
  <Characters>1118</Characters>
  <Lines>9</Lines>
  <Paragraphs>2</Paragraphs>
  <TotalTime>0</TotalTime>
  <ScaleCrop>false</ScaleCrop>
  <LinksUpToDate>false</LinksUpToDate>
  <CharactersWithSpaces>1312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2024-07-10T08:34:31Z</dcterms:modified>
  <dc:title>年部门预算编制说明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752856A537364CE29DC8644D5FA9AE59</vt:lpwstr>
  </property>
</Properties>
</file>