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芒市统计局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2017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度</w:t>
      </w:r>
      <w:r>
        <w:rPr>
          <w:rFonts w:hint="eastAsia" w:ascii="黑体" w:hAnsi="黑体" w:eastAsia="黑体"/>
          <w:sz w:val="44"/>
          <w:szCs w:val="44"/>
        </w:rPr>
        <w:t>部门</w:t>
      </w:r>
      <w:r>
        <w:rPr>
          <w:rFonts w:hint="eastAsia" w:ascii="黑体" w:hAnsi="黑体" w:eastAsia="黑体"/>
          <w:sz w:val="44"/>
          <w:szCs w:val="44"/>
          <w:lang w:eastAsia="zh-CN"/>
        </w:rPr>
        <w:t>决算公开</w:t>
      </w:r>
      <w:r>
        <w:rPr>
          <w:rFonts w:hint="eastAsia" w:ascii="黑体" w:hAnsi="黑体" w:eastAsia="黑体"/>
          <w:sz w:val="44"/>
          <w:szCs w:val="44"/>
        </w:rPr>
        <w:t>说明</w:t>
      </w:r>
      <w:r>
        <w:rPr>
          <w:rFonts w:hint="eastAsia" w:ascii="黑体" w:hAnsi="黑体" w:eastAsia="黑体"/>
          <w:sz w:val="44"/>
          <w:szCs w:val="44"/>
          <w:lang w:eastAsia="zh-CN"/>
        </w:rPr>
        <w:t>目录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录</w:t>
      </w:r>
      <w:bookmarkStart w:id="0" w:name="_GoBack"/>
      <w:bookmarkEnd w:id="0"/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第一部分 芒市统计局201</w:t>
      </w:r>
      <w:r>
        <w:rPr>
          <w:rFonts w:hint="eastAsia" w:ascii="Arial" w:hAnsi="Arial" w:eastAsia="宋体" w:cs="Arial"/>
          <w:b w:val="0"/>
          <w:bCs/>
          <w:sz w:val="36"/>
          <w:lang w:val="en-US" w:eastAsia="zh-CN"/>
        </w:rPr>
        <w:t>7</w:t>
      </w:r>
      <w:r>
        <w:rPr>
          <w:rFonts w:hint="eastAsia" w:ascii="Arial" w:hAnsi="Arial" w:eastAsia="Arial" w:cs="Arial"/>
          <w:b w:val="0"/>
          <w:bCs/>
          <w:sz w:val="36"/>
        </w:rPr>
        <w:t>年部门</w:t>
      </w:r>
      <w:r>
        <w:rPr>
          <w:rFonts w:hint="eastAsia" w:ascii="Arial" w:hAnsi="Arial" w:eastAsia="宋体" w:cs="Arial"/>
          <w:b w:val="0"/>
          <w:bCs/>
          <w:sz w:val="36"/>
          <w:lang w:eastAsia="zh-CN"/>
        </w:rPr>
        <w:t>决</w:t>
      </w:r>
      <w:r>
        <w:rPr>
          <w:rFonts w:hint="eastAsia" w:ascii="Arial" w:hAnsi="Arial" w:eastAsia="Arial" w:cs="Arial"/>
          <w:b w:val="0"/>
          <w:bCs/>
          <w:sz w:val="36"/>
        </w:rPr>
        <w:t>算编制说明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第二部分 芒市统计局201</w:t>
      </w:r>
      <w:r>
        <w:rPr>
          <w:rFonts w:hint="eastAsia" w:ascii="Arial" w:hAnsi="Arial" w:eastAsia="宋体" w:cs="Arial"/>
          <w:b w:val="0"/>
          <w:bCs/>
          <w:sz w:val="36"/>
          <w:lang w:val="en-US" w:eastAsia="zh-CN"/>
        </w:rPr>
        <w:t>7</w:t>
      </w:r>
      <w:r>
        <w:rPr>
          <w:rFonts w:hint="eastAsia" w:ascii="Arial" w:hAnsi="Arial" w:eastAsia="Arial" w:cs="Arial"/>
          <w:b w:val="0"/>
          <w:bCs/>
          <w:sz w:val="36"/>
        </w:rPr>
        <w:t>年部门</w:t>
      </w:r>
      <w:r>
        <w:rPr>
          <w:rFonts w:hint="eastAsia" w:ascii="Arial" w:hAnsi="Arial" w:eastAsia="宋体" w:cs="Arial"/>
          <w:b w:val="0"/>
          <w:bCs/>
          <w:sz w:val="36"/>
          <w:lang w:eastAsia="zh-CN"/>
        </w:rPr>
        <w:t>决</w:t>
      </w:r>
      <w:r>
        <w:rPr>
          <w:rFonts w:hint="eastAsia" w:ascii="Arial" w:hAnsi="Arial" w:eastAsia="Arial" w:cs="Arial"/>
          <w:b w:val="0"/>
          <w:bCs/>
          <w:sz w:val="36"/>
        </w:rPr>
        <w:t>算表</w:t>
      </w:r>
    </w:p>
    <w:p>
      <w:pPr>
        <w:numPr>
          <w:ilvl w:val="0"/>
          <w:numId w:val="1"/>
        </w:num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收入支出决算总表</w:t>
      </w:r>
    </w:p>
    <w:p>
      <w:pPr>
        <w:numPr>
          <w:ilvl w:val="0"/>
          <w:numId w:val="0"/>
        </w:num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二、收入决算表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三、支出决算表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四、财政拨款收入支出决算总表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五、一般公共预算财政拨款收入支出决算表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六、一般公共预算财政拨款基本支出决算表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七、政府性基金预算财政拨款收入支出决算表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八、财政专户管理资金收入支出决算表</w:t>
      </w:r>
    </w:p>
    <w:p>
      <w:pPr>
        <w:rPr>
          <w:rFonts w:hint="eastAsia" w:ascii="Arial" w:hAnsi="Arial" w:eastAsia="Arial" w:cs="Arial"/>
          <w:b w:val="0"/>
          <w:bCs/>
          <w:sz w:val="36"/>
        </w:rPr>
      </w:pPr>
      <w:r>
        <w:rPr>
          <w:rFonts w:hint="eastAsia" w:ascii="Arial" w:hAnsi="Arial" w:eastAsia="Arial" w:cs="Arial"/>
          <w:b w:val="0"/>
          <w:bCs/>
          <w:sz w:val="36"/>
        </w:rPr>
        <w:t>九、“三公”经费、行政参公单位机关运行经费情况表</w:t>
      </w:r>
    </w:p>
    <w:p>
      <w:pPr>
        <w:jc w:val="both"/>
        <w:rPr>
          <w:rFonts w:hint="eastAsia" w:ascii="黑体" w:hAnsi="黑体" w:eastAsia="黑体"/>
          <w:sz w:val="44"/>
          <w:szCs w:val="44"/>
        </w:rPr>
      </w:pPr>
    </w:p>
    <w:p>
      <w:pPr>
        <w:rPr>
          <w:rFonts w:ascii="Arial" w:hAnsi="Arial" w:eastAsia="Arial" w:cs="Arial"/>
          <w:b/>
          <w:sz w:val="36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D28B"/>
    <w:multiLevelType w:val="singleLevel"/>
    <w:tmpl w:val="5C46D28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9B2902"/>
    <w:rsid w:val="1D6E406A"/>
    <w:rsid w:val="1E8027B8"/>
    <w:rsid w:val="1F3D2E08"/>
    <w:rsid w:val="2884208D"/>
    <w:rsid w:val="37EF7EE1"/>
    <w:rsid w:val="3B9E2FAE"/>
    <w:rsid w:val="4DCE2DDD"/>
    <w:rsid w:val="50CF2B3C"/>
    <w:rsid w:val="5DC113AD"/>
    <w:rsid w:val="5F985D79"/>
    <w:rsid w:val="6E9B2902"/>
    <w:rsid w:val="72E1618B"/>
    <w:rsid w:val="7849204A"/>
    <w:rsid w:val="7AD94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93" w:beforeLines="30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2018-10-16T11:47:00Z</dcterms:created>
  <dc:creator>bao</dc:creator>
  <cp:lastModifiedBy>Administrator</cp:lastModifiedBy>
  <dcterms:modified xsi:type="dcterms:W3CDTF">2019-01-22T09:18:55Z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