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pacing w:val="8"/>
          <w:kern w:val="0"/>
          <w:sz w:val="44"/>
          <w:szCs w:val="44"/>
          <w:shd w:val="clear" w:color="auto" w:fill="FFFFFF"/>
        </w:rPr>
        <w:t>风平镇中心校学生食堂管理方案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为进一步加强学校食堂科学管理，保障食堂工作正常运行，改善膳食质量，提高服务水平，确保广大师生身体健康。结合风平镇小学实际，特制定本方案。</w:t>
      </w:r>
    </w:p>
    <w:p>
      <w:pPr>
        <w:widowControl/>
        <w:shd w:val="clear" w:color="auto" w:fill="FFFFFF"/>
        <w:spacing w:line="600" w:lineRule="exact"/>
        <w:ind w:firstLine="672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一、管理目标</w:t>
      </w:r>
    </w:p>
    <w:p>
      <w:pPr>
        <w:spacing w:line="600" w:lineRule="exact"/>
        <w:ind w:firstLine="672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以师生的身体健康，保障学生身体发育需要为本；尊重师生的饮食习惯；力求达到科学配餐，营养配餐，提高膳食质量；坚持预防为主，确保师生饮食卫生安全。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二、食堂工作流程管理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一）采购。食堂采购按照市上中标公司定点采购，供货方每天08：00点前将货送到食堂，交食堂管理员验货，做好三查工作：查数(要过磅)、查质(有无霉变)、查账(有无差错)，食堂管理员记录并签名。采购物品进校后交食堂保管员验收签名。采购单一式二份，供货方、食堂保管员各一份，食堂管理员要每周盘点，供货方每月结帐一次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二）制订菜单。食堂工作人员实行食堂管理员负责制，根据市场、季节、营养等综合因素制定下周食谱及菜单，交膳管会审批后，由供货方按计划供货；每天早点吃饵丝或者米线，中、晚餐各有二荤二素，每天将餐谱在学生餐厅外公示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（三）食堂财产及管理实行食堂管理员负责制。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（四）饭菜加工。每餐饭菜必须在就餐前15分钟准备好。整个加工过程由食堂管理员统一分工调配厨房职工。加工后的饭菜要注意保热、保洁。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（五）就餐。就餐期间食堂内部事务统一由食堂管理员进行协调。负责打菜的职工要固定窗口。管理员要根据就餐情况及时调配饭菜，如有饭菜不足情况要及时采取应对措施保障供餐。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（六）餐后清洗、清理与打扫。餐后，食堂管理员组织分工，对餐桌、厨具、餐具进行清洗，并分类放在固定位置，厨房、餐厅进行打扫、冲洗；对剩余饭菜进行处理。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（七）每周五要进行厨具、餐具的清洗及厨房、餐厅及周边环境的大扫除。每个星期五下午要对采购原料及使用原料进行盘点，并列出当月库存物品清单及数量；每月底膳管会要和食堂管理员共同进行当月成本核算和帐务整理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三、食堂工作人员管理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（一）食堂工作人员按规范程序招聘、录用，按时上、下班，坚守工作岗位，服从管理员安排，遇事要请假。无故迟到扣工资20元， 无故矿工一次扣除工资50元，病、事假扣除当天工资(请假应事先向食堂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管理员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说明)。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（二）树立全心全意为师生服务的思想，讲究职业道德。文明服务，态度和蔼，主动热情，礼貌待人，热爱本职，认真负责。不断钻研业务，努力提高自身业务水平。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（三）养成良好的工作习惯，各种厨具、餐具要固定放置，使用完毕后及时放回原处，各种物品不随处乱放。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（四）爱护公物。使用锅炉、压面机等械具要严格遵守操作规程，清洗餐具、厨具要细心细致。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（五）</w:t>
      </w: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食堂管理员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要把好采购品质量关和成本关。严禁腐烂、变质食物进入学校；</w:t>
      </w: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食堂管理员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要做到物品进出帐目清楚，程序分明；</w:t>
      </w:r>
      <w:r>
        <w:rPr>
          <w:rFonts w:hint="eastAsia" w:ascii="仿宋_GB2312" w:hAnsi="Times New Roman" w:eastAsia="仿宋_GB2312" w:cs="Times New Roman"/>
          <w:color w:val="333333"/>
          <w:spacing w:val="8"/>
          <w:kern w:val="0"/>
          <w:sz w:val="32"/>
          <w:szCs w:val="32"/>
        </w:rPr>
        <w:t>食堂管理员要督促食堂工作人员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要不断钻研业务，多动脑筋，做到饭熟菜香，味美可口。并根据季节及饭菜特点、准备足够的饭菜，一方面使饭菜浪费度降低到最小，又不会使饭菜不够吃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真正做到饭菜保质保量。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六）做好食堂安全工作。锅灶操作要严守操作规程，生熟食品及加工用具要分类置放，防止污染；食堂无关人员严禁进入厨房及保管室；易燃易爆物品要按规定放置，杜绝意外事故的发生，食堂工作人员离开厨房前，必须将厨房各种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物品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六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T”标准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放置好，关好门窗，检查各类电源开关、设备、炉灶等，做好防火、防盗、防投毒工作。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（七）做好食堂卫生工作。工作期间必须穿工作服，佩戴口罩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注意做好食品卫生，餐具卫生，环境卫生，个人卫生工作，如有咳嗽、腹泻、发烧、呕吐等疾病，应向食堂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管理员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请假，方可离开食堂工作岗位。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（八）食堂工作人员既要分工负责，又要团结协作，真诚待人，语言文明，工作期间不争吵，不打闹。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四、食堂卫生管理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（一）食物卫生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1．不购买不新鲜食品，严禁购买及使用腐烂变质的食物，以及其他感官性状异常食物。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2．要做到生品与成品、熟品相隔离，成品与半成品相隔离，食品与杂物相隔离。冷藏时要做到荤腥类食品与其他食品相隔离。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3．食物制作及销售过程中要注意防蝇、防灰尘，以避免杂物混入食品。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4．隔餐食物如可食用，必须经过回锅加热。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5．各种调料不宜久置，装盛调料各种器具应经常洗涤。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（二）厨具卫生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1．刀、墩、板、桶、盆、筐、灶、锅、抹布等厨具要每餐清洗，保持厨具的清洁。餐具用后要一洗二刷三冲四消毒四类。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2．厨具和餐具要固定摆好。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食堂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卫生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1．要经常性打扫和清洗食堂地面，做到地面无杂物和积水。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2．储藏室要保持干净、干燥和通风，储藏间不得存放其他杂物及个人物件，物品存放要离地，隔墙，分类。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3．对食堂周围的阴沟、角落、泔水桶，垃圾堆要经常性清理，预防细菌感染食物。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4．对存放厨具，餐具的各个角落要经常抹洗。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（四）工作人员个人卫生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1．食堂工作人员要做到“四勤”勤洗手，剪指甲；勤洗衣服，被褥；勤洗澡，理发；勤换工作服。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2．在工作前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处理食品原料后、便后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直接用手接触入口食品之前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如抓粉条，切菜，加工面粉等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），要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用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洗涤液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及流动清水洗手。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3．不得在食品加工期间及销售食品前抽烟，不正对食品咳嗽、打喷嚏，不随处吐痰。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五、食堂出库管理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（一）食堂食品、物品，设专人管理，领用食品，物品出库要登记，并随时接受检查。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（二）食堂食品、物品的领取应根据各组实际用量有计划领取，每周清点库存一次，食堂主任对库存物品的数量和质量每天都要检查一次。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（三）食堂食品、物品为集体财产，食堂管理人员，员工应力求节约，不得浪费，不得将食堂的食品，物品变卖，转移为已有，一经发现将严肃处理。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（四）对食堂食品、物品实行“采购、入库、使用”三分离原则。建立三本账，做到采购、入库、使用三个数据基本一致，误差控制在1%以内，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食堂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管理员要认真把关，分管领导要认真督查。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六、食堂财务管理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（一）报账员负责食堂现金的收支与结存，各中标公司送来的各种票据要认真核对，如出现不符合规定的开支要及时向领导反映。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（二）食堂各项开支必须经食堂主任签字审核，分管后勤的副校长签字后才能报销，发现未经审批的发票报销，除追回报销款项外，还要视情节轻重予以其他处理。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（三）食堂报账员各种收支，要和学校食堂管理员、中标公司进行核对，将当日所取得的凭据如实交与会计作为计账依据，定期与会计核对账目。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（四）食堂会计应负责食堂的全部账目，正确核算收支与结余，每月按时与出纳结合下帐，点清收支票据，及时进行账务登记和账目核对。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（五）食堂账目必须日清月结，学期末由学校有关部门进行审计。</w:t>
      </w:r>
    </w:p>
    <w:p>
      <w:pPr>
        <w:widowControl/>
        <w:shd w:val="clear" w:color="auto" w:fill="FFFFFF"/>
        <w:spacing w:line="600" w:lineRule="exact"/>
        <w:ind w:firstLine="675" w:firstLineChars="200"/>
        <w:jc w:val="left"/>
        <w:rPr>
          <w:rFonts w:ascii="黑体" w:hAnsi="黑体" w:eastAsia="黑体" w:cs="Times New Roman"/>
          <w:b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color w:val="333333"/>
          <w:spacing w:val="8"/>
          <w:kern w:val="0"/>
          <w:sz w:val="32"/>
          <w:szCs w:val="32"/>
        </w:rPr>
        <w:t>七、学生伙食费计算及使用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（一）如何收取学生伙食费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按月收取，每月初第一个星期住校学生到食堂进行充值，由食堂管理员把收取的资金在卡上充值好交给学生（同时也把认定为经济困难学生的伙食卡一并进行充值），并进行登记造册。每月进行一次结算，保障卡中有足够余额，不足部分交现金充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（二）如何制定学生餐标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本学期应收取资金总数÷本学期的天数÷就餐总人数=每天餐标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每天餐标÷2=每顿餐标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（三）如何就餐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由学生在餐厅刷卡后自行取餐。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（四）如何结算伙食费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每月进行一次小计，一年级至五年级卡里有余额的下学期可以继续使用，六年级毕业时按卡中余额如数退还相应现金。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八</w:t>
      </w:r>
      <w:r>
        <w:rPr>
          <w:rFonts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、监督与评价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（一）成立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风平镇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小学膳食管理委员会。具体人员名单如下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 xml:space="preserve">主  任：李才能  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风平镇中心校党总支书记、校长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副主任：孟小老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风平镇中心校党总支副书记</w:t>
      </w:r>
    </w:p>
    <w:p>
      <w:pPr>
        <w:widowControl/>
        <w:shd w:val="clear" w:color="auto" w:fill="FFFFFF"/>
        <w:spacing w:line="600" w:lineRule="exact"/>
        <w:ind w:firstLine="2016" w:firstLineChars="6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腾月团旺  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风平镇中心校副校长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成  员：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张宗斌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风平镇中心校办公室主任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思志莲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风平镇中心校报账员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寸  洁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风平镇中心校财务人员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李汉洲    风平镇中心校财务人员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罗万忠    风平镇中心小学食堂管理员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革安顺    风平镇芒别小学校长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哏岩团过  风平镇芒里小学校长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徐志梅    风平镇帕底小学校长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晏美文    风平镇遮晏小学校长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文仙菊    风平镇大香树小学校长</w:t>
      </w:r>
    </w:p>
    <w:p>
      <w:pPr>
        <w:widowControl/>
        <w:shd w:val="clear" w:color="auto" w:fill="FFFFFF"/>
        <w:spacing w:line="60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邵焕春    风平镇平河小学校长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膳食</w:t>
      </w:r>
      <w:r>
        <w:rPr>
          <w:rFonts w:ascii="Times New Roman" w:hAnsi="Times New Roman" w:eastAsia="仿宋_GB2312" w:cs="Times New Roman"/>
          <w:sz w:val="32"/>
          <w:szCs w:val="32"/>
        </w:rPr>
        <w:t>管理委员会设办公室于中心校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财务室</w:t>
      </w:r>
      <w:r>
        <w:rPr>
          <w:rFonts w:ascii="Times New Roman" w:hAnsi="Times New Roman" w:eastAsia="仿宋_GB2312" w:cs="Times New Roman"/>
          <w:sz w:val="32"/>
          <w:szCs w:val="32"/>
        </w:rPr>
        <w:t>，负责处理日常事务工作。办公室主任由张国庆担任。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具体工作职责：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强化师生监督。每日早上食堂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管理员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及时公布当日中、晚餐菜谱及次日早餐安排。设立食堂职工监督栏。每个窗口固定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食堂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工作人员打菜，每学期定时组织评比“文明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食堂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工作人”。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每月进行一次食堂工作考核，考核内容包括食堂工作人员工作态度，食堂管理制度执行情况及食堂帐目，仓库管理等相关事宜。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（二）奖惩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1．食堂工作人员能认真履行职责，无工作失误受到师生好评的，学期末由膳管会考核后酌情给予200元奖励。</w:t>
      </w:r>
    </w:p>
    <w:p>
      <w:pPr>
        <w:widowControl/>
        <w:shd w:val="clear" w:color="auto" w:fill="FFFFFF"/>
        <w:spacing w:line="600" w:lineRule="exact"/>
        <w:ind w:firstLine="672" w:firstLineChars="200"/>
        <w:jc w:val="left"/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2．出现食物中毒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color w:val="333333"/>
          <w:spacing w:val="8"/>
          <w:kern w:val="0"/>
          <w:sz w:val="32"/>
          <w:szCs w:val="32"/>
        </w:rPr>
        <w:t>，有关责任人视造成后果，除按规定承担法律责任外，并扣除当月工资，情节严重予以解聘。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风平镇中心校</w:t>
      </w:r>
    </w:p>
    <w:p>
      <w:pPr>
        <w:spacing w:line="60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674975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MWZlMTIyNWY1NGI1NjVmZGI3ZThjZDgyNzhhMjYifQ=="/>
  </w:docVars>
  <w:rsids>
    <w:rsidRoot w:val="00DC30E1"/>
    <w:rsid w:val="00020720"/>
    <w:rsid w:val="0003717D"/>
    <w:rsid w:val="0004162B"/>
    <w:rsid w:val="00110FE1"/>
    <w:rsid w:val="002A7A52"/>
    <w:rsid w:val="002B5307"/>
    <w:rsid w:val="002F003E"/>
    <w:rsid w:val="003C5F4A"/>
    <w:rsid w:val="003D73EC"/>
    <w:rsid w:val="003E7369"/>
    <w:rsid w:val="003F42A2"/>
    <w:rsid w:val="004C09FC"/>
    <w:rsid w:val="00513904"/>
    <w:rsid w:val="005854C1"/>
    <w:rsid w:val="00672C0D"/>
    <w:rsid w:val="006C1145"/>
    <w:rsid w:val="006F5BD3"/>
    <w:rsid w:val="007279A2"/>
    <w:rsid w:val="00736C94"/>
    <w:rsid w:val="008259C4"/>
    <w:rsid w:val="00876C68"/>
    <w:rsid w:val="008820BB"/>
    <w:rsid w:val="008D5A01"/>
    <w:rsid w:val="008E1911"/>
    <w:rsid w:val="00901063"/>
    <w:rsid w:val="00906740"/>
    <w:rsid w:val="00912DA2"/>
    <w:rsid w:val="0095420A"/>
    <w:rsid w:val="009661DC"/>
    <w:rsid w:val="0096665D"/>
    <w:rsid w:val="00994B93"/>
    <w:rsid w:val="009A49F0"/>
    <w:rsid w:val="00A62040"/>
    <w:rsid w:val="00AE2922"/>
    <w:rsid w:val="00B10DD5"/>
    <w:rsid w:val="00B12E92"/>
    <w:rsid w:val="00BE46DB"/>
    <w:rsid w:val="00C7646D"/>
    <w:rsid w:val="00C907AE"/>
    <w:rsid w:val="00CA2E4D"/>
    <w:rsid w:val="00CA74E6"/>
    <w:rsid w:val="00CF6B54"/>
    <w:rsid w:val="00D11221"/>
    <w:rsid w:val="00D9672E"/>
    <w:rsid w:val="00DC30E1"/>
    <w:rsid w:val="00E1016B"/>
    <w:rsid w:val="00E261BB"/>
    <w:rsid w:val="00E61589"/>
    <w:rsid w:val="00EE3066"/>
    <w:rsid w:val="00EF2A35"/>
    <w:rsid w:val="00F67AAE"/>
    <w:rsid w:val="00F9435F"/>
    <w:rsid w:val="0CCB4143"/>
    <w:rsid w:val="378C1343"/>
    <w:rsid w:val="407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3373</Words>
  <Characters>3386</Characters>
  <Lines>25</Lines>
  <Paragraphs>7</Paragraphs>
  <TotalTime>5</TotalTime>
  <ScaleCrop>false</ScaleCrop>
  <LinksUpToDate>false</LinksUpToDate>
  <CharactersWithSpaces>3451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2020-03-19T04:12:00Z</dcterms:created>
  <dc:creator>lenovo</dc:creator>
  <cp:lastModifiedBy>联想</cp:lastModifiedBy>
  <dcterms:modified xsi:type="dcterms:W3CDTF">2022-07-27T01:02:24Z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C3111C39EF86430193A3682FC4DB9678</vt:lpwstr>
  </property>
</Properties>
</file>