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i w:val="0"/>
          <w:caps w:val="0"/>
          <w:color w:val="333333"/>
          <w:spacing w:val="8"/>
          <w:sz w:val="44"/>
          <w:szCs w:val="44"/>
          <w:shd w:val="clear" w:fill="FFFFFF"/>
        </w:rPr>
      </w:pPr>
      <w:r>
        <w:rPr>
          <w:rFonts w:hint="eastAsia" w:ascii="方正小标宋简体" w:hAnsi="方正小标宋简体" w:eastAsia="方正小标宋简体" w:cs="方正小标宋简体"/>
          <w:b w:val="0"/>
          <w:bCs/>
          <w:i w:val="0"/>
          <w:caps w:val="0"/>
          <w:color w:val="333333"/>
          <w:spacing w:val="8"/>
          <w:sz w:val="44"/>
          <w:szCs w:val="44"/>
          <w:shd w:val="clear" w:fill="FFFFFF"/>
          <w:lang w:eastAsia="zh-CN"/>
        </w:rPr>
        <w:t>芒市</w:t>
      </w:r>
      <w:r>
        <w:rPr>
          <w:rFonts w:hint="eastAsia" w:ascii="方正小标宋简体" w:hAnsi="方正小标宋简体" w:eastAsia="方正小标宋简体" w:cs="方正小标宋简体"/>
          <w:b w:val="0"/>
          <w:bCs/>
          <w:i w:val="0"/>
          <w:caps w:val="0"/>
          <w:color w:val="333333"/>
          <w:spacing w:val="8"/>
          <w:sz w:val="44"/>
          <w:szCs w:val="44"/>
          <w:shd w:val="clear" w:fill="FFFFFF"/>
        </w:rPr>
        <w:t>司法局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i w:val="0"/>
          <w:caps w:val="0"/>
          <w:color w:val="333333"/>
          <w:spacing w:val="-8"/>
          <w:sz w:val="44"/>
          <w:szCs w:val="44"/>
        </w:rPr>
      </w:pPr>
      <w:r>
        <w:rPr>
          <w:rFonts w:hint="eastAsia" w:ascii="方正小标宋简体" w:hAnsi="方正小标宋简体" w:eastAsia="方正小标宋简体" w:cs="方正小标宋简体"/>
          <w:b w:val="0"/>
          <w:bCs/>
          <w:i w:val="0"/>
          <w:caps w:val="0"/>
          <w:color w:val="333333"/>
          <w:spacing w:val="-8"/>
          <w:sz w:val="44"/>
          <w:szCs w:val="44"/>
          <w:shd w:val="clear" w:fill="FFFFFF"/>
        </w:rPr>
        <w:t>关于</w:t>
      </w:r>
      <w:r>
        <w:rPr>
          <w:rFonts w:hint="eastAsia" w:ascii="方正小标宋简体" w:hAnsi="方正小标宋简体" w:eastAsia="方正小标宋简体" w:cs="方正小标宋简体"/>
          <w:b w:val="0"/>
          <w:bCs/>
          <w:i w:val="0"/>
          <w:caps w:val="0"/>
          <w:color w:val="333333"/>
          <w:spacing w:val="-8"/>
          <w:sz w:val="44"/>
          <w:szCs w:val="44"/>
          <w:shd w:val="clear" w:fill="FFFFFF"/>
          <w:lang w:eastAsia="zh-CN"/>
        </w:rPr>
        <w:t>举报涉黑涉恶违法犯罪案件</w:t>
      </w:r>
      <w:r>
        <w:rPr>
          <w:rFonts w:hint="eastAsia" w:ascii="方正小标宋简体" w:hAnsi="方正小标宋简体" w:eastAsia="方正小标宋简体" w:cs="方正小标宋简体"/>
          <w:b w:val="0"/>
          <w:bCs/>
          <w:i w:val="0"/>
          <w:caps w:val="0"/>
          <w:color w:val="333333"/>
          <w:spacing w:val="-8"/>
          <w:sz w:val="44"/>
          <w:szCs w:val="44"/>
          <w:shd w:val="clear" w:fill="FFFFFF"/>
        </w:rPr>
        <w:t>线索</w:t>
      </w:r>
      <w:r>
        <w:rPr>
          <w:rFonts w:hint="eastAsia" w:ascii="方正小标宋简体" w:hAnsi="方正小标宋简体" w:eastAsia="方正小标宋简体" w:cs="方正小标宋简体"/>
          <w:b w:val="0"/>
          <w:bCs/>
          <w:i w:val="0"/>
          <w:caps w:val="0"/>
          <w:color w:val="333333"/>
          <w:spacing w:val="-8"/>
          <w:sz w:val="44"/>
          <w:szCs w:val="44"/>
          <w:shd w:val="clear" w:fill="FFFFFF"/>
          <w:lang w:eastAsia="zh-CN"/>
        </w:rPr>
        <w:t>的通告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420"/>
        <w:jc w:val="both"/>
        <w:rPr>
          <w:rFonts w:hint="default" w:ascii="-apple-system-font" w:hAnsi="-apple-system-font" w:eastAsia="-apple-system-font" w:cs="-apple-system-font"/>
          <w:i w:val="0"/>
          <w:caps w:val="0"/>
          <w:color w:val="333333"/>
          <w:spacing w:val="8"/>
          <w:sz w:val="25"/>
          <w:szCs w:val="25"/>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8"/>
          <w:sz w:val="32"/>
          <w:szCs w:val="32"/>
          <w:shd w:val="clear" w:fill="FFFFFF"/>
          <w:lang w:eastAsia="zh-CN"/>
        </w:rPr>
      </w:pPr>
      <w:r>
        <w:rPr>
          <w:rFonts w:hint="eastAsia" w:ascii="仿宋_GB2312" w:hAnsi="仿宋_GB2312" w:eastAsia="仿宋_GB2312" w:cs="仿宋_GB2312"/>
          <w:i w:val="0"/>
          <w:caps w:val="0"/>
          <w:color w:val="333333"/>
          <w:spacing w:val="8"/>
          <w:sz w:val="32"/>
          <w:szCs w:val="32"/>
          <w:shd w:val="clear" w:fill="FFFFFF"/>
        </w:rPr>
        <w:t>为深入</w:t>
      </w:r>
      <w:r>
        <w:rPr>
          <w:rFonts w:hint="eastAsia" w:ascii="仿宋_GB2312" w:hAnsi="仿宋_GB2312" w:eastAsia="仿宋_GB2312" w:cs="仿宋_GB2312"/>
          <w:i w:val="0"/>
          <w:caps w:val="0"/>
          <w:color w:val="333333"/>
          <w:spacing w:val="8"/>
          <w:sz w:val="32"/>
          <w:szCs w:val="32"/>
          <w:shd w:val="clear" w:fill="FFFFFF"/>
          <w:lang w:eastAsia="zh-CN"/>
        </w:rPr>
        <w:t>贯彻落实中央、省、州、市扫黑除恶专项斗争的决策部署</w:t>
      </w:r>
      <w:r>
        <w:rPr>
          <w:rFonts w:hint="eastAsia" w:ascii="仿宋_GB2312" w:hAnsi="仿宋_GB2312" w:eastAsia="仿宋_GB2312" w:cs="仿宋_GB2312"/>
          <w:i w:val="0"/>
          <w:caps w:val="0"/>
          <w:color w:val="333333"/>
          <w:spacing w:val="8"/>
          <w:sz w:val="32"/>
          <w:szCs w:val="32"/>
          <w:shd w:val="clear" w:fill="FFFFFF"/>
        </w:rPr>
        <w:t>，</w:t>
      </w:r>
      <w:r>
        <w:rPr>
          <w:rFonts w:hint="eastAsia" w:ascii="仿宋_GB2312" w:hAnsi="仿宋_GB2312" w:eastAsia="仿宋_GB2312" w:cs="仿宋_GB2312"/>
          <w:i w:val="0"/>
          <w:caps w:val="0"/>
          <w:color w:val="333333"/>
          <w:spacing w:val="8"/>
          <w:sz w:val="32"/>
          <w:szCs w:val="32"/>
          <w:shd w:val="clear" w:fill="FFFFFF"/>
          <w:lang w:eastAsia="zh-CN"/>
        </w:rPr>
        <w:t>结合我市司法行政工作实际，现将涉及司法行政工作职责涉黑涉恶违法犯罪案件线索举报范围和举报方式通告如下：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举报范围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社区矫正</w:t>
      </w:r>
      <w:r>
        <w:rPr>
          <w:rFonts w:hint="eastAsia" w:ascii="仿宋_GB2312" w:hAnsi="仿宋_GB2312" w:eastAsia="仿宋_GB2312" w:cs="仿宋_GB2312"/>
          <w:sz w:val="32"/>
          <w:szCs w:val="32"/>
          <w:lang w:eastAsia="zh-CN"/>
        </w:rPr>
        <w:t>对象中参与黑恶势力或涉黑涉恶违法犯罪的</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刑释安置帮教人员</w:t>
      </w:r>
      <w:r>
        <w:rPr>
          <w:rFonts w:hint="eastAsia" w:ascii="仿宋_GB2312" w:hAnsi="仿宋_GB2312" w:eastAsia="仿宋_GB2312" w:cs="仿宋_GB2312"/>
          <w:sz w:val="32"/>
          <w:szCs w:val="32"/>
          <w:lang w:eastAsia="zh-CN"/>
        </w:rPr>
        <w:t>中参与黑恶势力或涉黑涉恶违法犯罪的</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法律援助</w:t>
      </w:r>
      <w:r>
        <w:rPr>
          <w:rFonts w:hint="eastAsia" w:ascii="仿宋_GB2312" w:hAnsi="仿宋_GB2312" w:eastAsia="仿宋_GB2312" w:cs="仿宋_GB2312"/>
          <w:sz w:val="32"/>
          <w:szCs w:val="32"/>
          <w:lang w:eastAsia="zh-CN"/>
        </w:rPr>
        <w:t>案件</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eastAsia="zh-CN"/>
        </w:rPr>
        <w:t>代理</w:t>
      </w:r>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存在涉黑涉恶现象</w:t>
      </w:r>
      <w:r>
        <w:rPr>
          <w:rFonts w:hint="eastAsia" w:ascii="仿宋_GB2312" w:hAnsi="仿宋_GB2312" w:eastAsia="仿宋_GB2312" w:cs="仿宋_GB2312"/>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（四）在</w:t>
      </w:r>
      <w:r>
        <w:rPr>
          <w:rFonts w:hint="eastAsia" w:ascii="仿宋_GB2312" w:hAnsi="仿宋_GB2312" w:eastAsia="仿宋_GB2312" w:cs="仿宋_GB2312"/>
          <w:sz w:val="32"/>
          <w:szCs w:val="32"/>
        </w:rPr>
        <w:t>人民调解案件中存在涉黑涉恶现象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（五）在办理行政复议案件中</w:t>
      </w:r>
      <w:r>
        <w:rPr>
          <w:rFonts w:hint="eastAsia" w:ascii="仿宋_GB2312" w:hAnsi="仿宋_GB2312" w:eastAsia="仿宋_GB2312" w:cs="仿宋_GB2312"/>
          <w:sz w:val="32"/>
          <w:szCs w:val="32"/>
        </w:rPr>
        <w:t>存在涉黑涉恶现象</w:t>
      </w:r>
      <w:r>
        <w:rPr>
          <w:rFonts w:hint="eastAsia" w:ascii="仿宋_GB2312" w:hAnsi="仿宋_GB2312" w:eastAsia="仿宋_GB2312" w:cs="仿宋_GB2312"/>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（六）在行政执法案件监督中</w:t>
      </w:r>
      <w:r>
        <w:rPr>
          <w:rFonts w:hint="eastAsia" w:ascii="仿宋_GB2312" w:hAnsi="仿宋_GB2312" w:eastAsia="仿宋_GB2312" w:cs="仿宋_GB2312"/>
          <w:sz w:val="32"/>
          <w:szCs w:val="32"/>
        </w:rPr>
        <w:t>存在涉黑涉恶现象</w:t>
      </w:r>
      <w:r>
        <w:rPr>
          <w:rFonts w:hint="eastAsia" w:ascii="仿宋_GB2312" w:hAnsi="仿宋_GB2312" w:eastAsia="仿宋_GB2312" w:cs="仿宋_GB231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（七）</w:t>
      </w:r>
      <w:r>
        <w:rPr>
          <w:rFonts w:hint="eastAsia" w:ascii="仿宋_GB2312" w:hAnsi="仿宋_GB2312" w:eastAsia="仿宋_GB2312" w:cs="仿宋_GB2312"/>
          <w:spacing w:val="-20"/>
          <w:sz w:val="32"/>
          <w:szCs w:val="32"/>
        </w:rPr>
        <w:t>司法行政干部职工参与黑恶势力或充当“保护伞”的</w:t>
      </w:r>
      <w:r>
        <w:rPr>
          <w:rFonts w:hint="eastAsia" w:ascii="仿宋_GB2312" w:hAnsi="仿宋_GB2312" w:eastAsia="仿宋_GB2312" w:cs="仿宋_GB2312"/>
          <w:spacing w:val="-2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、举报方式：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芒市司法局扫黑办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0692-2218728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勐焕司法所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0692-2121601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芒市司法所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0692-2105848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风平司法所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0692-2933770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轩岗司法所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0692-2920015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三台山司法所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0692-2932041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江东司法所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0692-2944445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五岔路司法所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0692-2940242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西山司法所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0692-2972038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遮放司法所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0692-2977018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遮放农场司法所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0692-3027643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芒海司法所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0692-2988076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勐戛司法所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0692-2955627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中山司法所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0692-2950044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"mailto:mssqjzg@163.com"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mssqjzg@163.com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来信请寄：</w:t>
      </w:r>
      <w:r>
        <w:rPr>
          <w:rFonts w:hint="eastAsia" w:ascii="仿宋_GB2312" w:hAnsi="仿宋_GB2312" w:eastAsia="仿宋_GB2312" w:cs="仿宋_GB2312"/>
          <w:sz w:val="32"/>
          <w:szCs w:val="32"/>
          <w:lang w:eastAsia="zh-CN"/>
        </w:rPr>
        <w:t>芒市</w:t>
      </w:r>
      <w:r>
        <w:rPr>
          <w:rFonts w:hint="eastAsia" w:ascii="仿宋_GB2312" w:hAnsi="仿宋_GB2312" w:eastAsia="仿宋_GB2312" w:cs="仿宋_GB2312"/>
          <w:sz w:val="32"/>
          <w:szCs w:val="32"/>
        </w:rPr>
        <w:t>司法局扫黑办（收）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举报信箱：</w:t>
      </w:r>
      <w:r>
        <w:rPr>
          <w:rFonts w:hint="eastAsia" w:ascii="仿宋_GB2312" w:hAnsi="仿宋_GB2312" w:eastAsia="仿宋_GB2312" w:cs="仿宋_GB2312"/>
          <w:sz w:val="32"/>
          <w:szCs w:val="32"/>
          <w:lang w:eastAsia="zh-CN"/>
        </w:rPr>
        <w:t>芒市</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（芒市团结大街</w:t>
      </w:r>
      <w:r>
        <w:rPr>
          <w:rFonts w:hint="eastAsia" w:ascii="仿宋_GB2312" w:hAnsi="仿宋_GB2312" w:eastAsia="仿宋_GB2312" w:cs="仿宋_GB2312"/>
          <w:sz w:val="32"/>
          <w:szCs w:val="32"/>
          <w:lang w:val="en-US" w:eastAsia="zh-CN"/>
        </w:rPr>
        <w:t>225——59A号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欢迎社会各界和人民群众</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举报</w:t>
      </w:r>
      <w:r>
        <w:rPr>
          <w:rFonts w:hint="eastAsia" w:ascii="仿宋_GB2312" w:hAnsi="仿宋_GB2312" w:eastAsia="仿宋_GB2312" w:cs="仿宋_GB2312"/>
          <w:sz w:val="32"/>
          <w:szCs w:val="32"/>
          <w:lang w:eastAsia="zh-CN"/>
        </w:rPr>
        <w:t>，并对我局工作进行</w:t>
      </w:r>
      <w:r>
        <w:rPr>
          <w:rFonts w:hint="eastAsia" w:ascii="仿宋_GB2312" w:hAnsi="仿宋_GB2312" w:eastAsia="仿宋_GB2312" w:cs="仿宋_GB2312"/>
          <w:sz w:val="32"/>
          <w:szCs w:val="32"/>
        </w:rPr>
        <w:t>监督，我们将严格保密</w:t>
      </w:r>
      <w:r>
        <w:rPr>
          <w:rFonts w:hint="eastAsia" w:ascii="仿宋_GB2312" w:hAnsi="仿宋_GB2312" w:eastAsia="仿宋_GB2312" w:cs="仿宋_GB2312"/>
          <w:sz w:val="32"/>
          <w:szCs w:val="32"/>
          <w:lang w:eastAsia="zh-CN"/>
        </w:rPr>
        <w:t>举报人信息</w:t>
      </w:r>
      <w:r>
        <w:rPr>
          <w:rFonts w:hint="eastAsia" w:ascii="仿宋_GB2312" w:hAnsi="仿宋_GB2312" w:eastAsia="仿宋_GB2312" w:cs="仿宋_GB2312"/>
          <w:sz w:val="32"/>
          <w:szCs w:val="32"/>
        </w:rPr>
        <w:t>，依法保护举报人的合法权利。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（二）对谎报或者借举报诬告陷害他人的，依法追究法律责任。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（三）此通告自发布之日起施行。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特此通告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芒市</w:t>
      </w:r>
      <w:r>
        <w:rPr>
          <w:rFonts w:hint="eastAsia" w:ascii="仿宋_GB2312" w:hAnsi="仿宋_GB2312" w:eastAsia="仿宋_GB2312" w:cs="仿宋_GB2312"/>
          <w:sz w:val="32"/>
          <w:szCs w:val="32"/>
        </w:rPr>
        <w:t>司法局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firstLineChars="1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pple-system-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sans-serif">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B0027"/>
    <w:multiLevelType w:val="singleLevel"/>
    <w:tmpl w:val="5CAB00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6629C"/>
    <w:rsid w:val="078914F9"/>
    <w:rsid w:val="0E5A475B"/>
    <w:rsid w:val="1146629C"/>
    <w:rsid w:val="1FE66C76"/>
    <w:rsid w:val="2F882724"/>
    <w:rsid w:val="32B67FDC"/>
    <w:rsid w:val="42BD5C61"/>
    <w:rsid w:val="74BF11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2019-04-04T09:05:00Z</dcterms:created>
  <dc:creator>Administrator</dc:creator>
  <cp:lastModifiedBy>Administrator</cp:lastModifiedBy>
  <dcterms:modified xsi:type="dcterms:W3CDTF">2019-04-08T09:28:22Z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