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D600">
      <w:pPr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2025年芒市发放2026届高校毕业生一次性求职补贴公式</w:t>
      </w:r>
    </w:p>
    <w:p w14:paraId="5E6F6A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根据《云南省人力资源和社会保障厅 云南省教育厅关于开展云南省2026届高校毕业生一次性求职补贴申领工作的通知》（云人社通〔2024〕17号）要求，现将拟发放2025年芒市2026届高校毕业生一次性求职补贴公示如下。公示时间为2025年8月7日至2025年8月13日。如有异议，请及时向芒市人社局公共就业和人才服务中心(联系电话：0692-2122671）、芒市人力资源和社会保障局办公室(联系电话：0692-2121691）、芒市纪委监委派驻市委组织部纪检监察组（联系电话：0692-2116969）反映。</w:t>
      </w:r>
    </w:p>
    <w:p w14:paraId="4509CA5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[附件: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2025年2026届高校毕业生一次性求职补贴花名册]</w:t>
      </w:r>
    </w:p>
    <w:p w14:paraId="0507CE4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F33B21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芒市人力资源和社会保障局</w:t>
      </w:r>
    </w:p>
    <w:p w14:paraId="2643FB59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1C90"/>
    <w:rsid w:val="0CCB6686"/>
    <w:rsid w:val="190B155B"/>
    <w:rsid w:val="1BFC67F9"/>
    <w:rsid w:val="1F891C90"/>
    <w:rsid w:val="3C491958"/>
    <w:rsid w:val="4C1C38F6"/>
    <w:rsid w:val="61A82707"/>
    <w:rsid w:val="647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263</Words>
  <Characters>331</Characters>
  <Lines>0</Lines>
  <Paragraphs>0</Paragraphs>
  <TotalTime>4</TotalTime>
  <ScaleCrop>false</ScaleCrop>
  <LinksUpToDate>false</LinksUpToDate>
  <CharactersWithSpaces>335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2024-07-16T00:59:00Z</dcterms:created>
  <dc:creator>叶子</dc:creator>
  <cp:lastModifiedBy>李宏升</cp:lastModifiedBy>
  <dcterms:modified xsi:type="dcterms:W3CDTF">2025-08-08T09:40:50Z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18030B8AE9A1498EA8E9D257658443D4_13</vt:lpwstr>
  </property>
</Properties>
</file>