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芒市退休“一件事”申请表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4"/>
        <w:tblW w:w="9534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811"/>
        <w:gridCol w:w="2561"/>
        <w:gridCol w:w="286"/>
        <w:gridCol w:w="1143"/>
        <w:gridCol w:w="6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</w:trPr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申请联办事项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1.退休类型：（二选一）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28" w:firstLineChars="10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提前退休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□特殊工种提前退休核准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因病或非因工致残完全丧失劳动能力提前退休核准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28" w:firstLineChars="10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正常退休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参保人员达到法定退休年龄领取基本养老保险待遇资格确认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2.默认办事事项：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基本养老保险视同缴费年限认定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新增退休人员养老保险待遇核定发放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3.关联办理事项：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（申请人按需办理）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基本医疗保险视同缴费年限核定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住房公积金提取（离休、退休）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4.限定条件办理事项：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（根据申请人具体情况选择办理）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城镇独生子女父母奖励金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户籍信息确认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（在云南缴费不满10年情况下选择）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单位参保编号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退休申请人员基本信息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社会保障 个人编号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企业职工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灵活就业人员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中华人民共和国居民身份证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社会保障卡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港澳台居民居住证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外国人永久居留身份证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港澳台居民往来内地通行证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户口簿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是否为独生子女父母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参保登记地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个人人事档案保管机构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（机构所在地应与退休申请地一致）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402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2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因病或非因工致残完全丧失劳动能力提前退休核准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特殊工种提前退休核准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申请退休类型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特殊工种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病退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在单位从事特殊工种类型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有毒有害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井下高温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高空特别繁重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申请条件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符合《国务院关于工人退休、退职的暂行办法》（国发〔1978〕104号）和《云南省劳动和社会保障厅关于企业职工办理退休办法（试行）》（云南省劳动和社会保障厅公告第4号）提前退休条件的单位职工基本养老保险参保人员，本人可申请提前退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告知内容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申请提前退休时须知悉以下内容。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1.提前退休会影响退休时的养老金水平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按照国家建立的“多缴多得、长缴多得”基本养老金待遇确定机制，退休人员养老金水平与参保期间的缴费水平、缴费年限紧密相关，缴费水平越高、缴费年限越长，则基本养老金水平越高。与正常退休人员相比，提前退休人员的个人账户储存额相对较少、缴费年限相对较短，导致基本养老金水平相对较低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2.提前退休会影响基本养老金调整水平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56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按照国家建立的“双挂钩”基本养老保险待遇合理调整机制，退休人员的基本养老金调整与退休人员领取的基本养老金、缴费年限挂钩，基本养老金水平越高、缴费年限越长，则基本养老金调整幅度越高。与正常退休人员相比，由于提前退休人员基本养老金水平相对较低，缴费年限相对较短，导致其基本养老金的调整水平相对较低。因此，提前退休不仅会影响退休时的基本养老金水平，而且长期影响今后基本养老金调整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3.伪造材料获取提前退休资格的后果及法律责任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以伪造材料获取提前退休资格骗取基本养老金的，由社会保险行政部门撤销其提前退休资格，责令退回骗取的养老金，并追究相关法律责任。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456" w:firstLineChars="200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456" w:firstLineChars="200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本人已认真阅读以上信息并清楚基本养老金相关政策，知晓提前退休给基本养老金计发以及未来调整带来的影响，承诺提供的档案资料真实，自愿申请提前退休，填报信息已确认无误。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auto"/>
                <w:sz w:val="24"/>
                <w:szCs w:val="24"/>
                <w:lang w:val="en-US" w:eastAsia="zh-CN"/>
              </w:rPr>
              <w:t>（此段话请申请人手工填写）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3648" w:firstLineChars="16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提前退休申请人（本人签字）：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  申请时间：   年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注：精神类疾病申请人须监护人签字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eastAsia="zh-CN"/>
              </w:rPr>
              <w:t>参保人员达到法定退休年龄领取基本养老保险待遇资格确认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所在社区名称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缴费起始时间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缴费年限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（含视同缴费年限和实际缴费年限）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该同志符合 云政发〔2006〕139号  的规定，申请办理退休手续。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经办人（签章）：        单位（签章）：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   年   月   日             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同意申报退休。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单位（签章）：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退休后常住地址</w:t>
            </w:r>
          </w:p>
        </w:tc>
        <w:tc>
          <w:tcPr>
            <w:tcW w:w="65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基本养老金社会化发放信息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开户银行名称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金融社保卡卡号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参保人签章：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住房公积金提取（离休、退休）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公积金缴存银行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缴存银行卡（存折）号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提取原因</w:t>
            </w:r>
          </w:p>
        </w:tc>
        <w:tc>
          <w:tcPr>
            <w:tcW w:w="740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□ 离休、退休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个人提供办理住房公积金提取业务相关信息及材料承诺书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56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本人承诺用于提取住房公积金的所有材料真实。如有虚假，本人愿意依法承担相应的法律责任，无条件返还提取款项并同意按照各（州）市住房公积金管理中心失信行为管理规定进行处理。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提取人签字：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年   月   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left"/>
        <w:outlineLvl w:val="2"/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24"/>
          <w:szCs w:val="24"/>
          <w:lang w:val="en-US" w:eastAsia="zh-CN"/>
        </w:rPr>
        <w:t>注：本申请表将根据工作实际适时调整。</w:t>
      </w:r>
    </w:p>
    <w:sectPr>
      <w:footerReference r:id="rId5" w:type="default"/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Zsmld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WI1OTMzZDA3ZmRhODVmODFiNWFlNGJjNjQ5N2UifQ=="/>
  </w:docVars>
  <w:rsids>
    <w:rsidRoot w:val="348737C0"/>
    <w:rsid w:val="122D7E57"/>
    <w:rsid w:val="348737C0"/>
    <w:rsid w:val="6C92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2024-05-30T11:34:00Z</dcterms:created>
  <dc:creator>Annielee067</dc:creator>
  <cp:lastModifiedBy>DELL</cp:lastModifiedBy>
  <dcterms:modified xsi:type="dcterms:W3CDTF">2024-09-05T13:38:10Z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2DC3BAD9F3134581879769A4F9AEE9B2_11</vt:lpwstr>
  </property>
</Properties>
</file>