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Times New Roman" w:hAnsi="Times New Roman" w:eastAsia="黑体" w:cs="Times New Roman"/>
          <w:i w:val="0"/>
          <w:iCs w:val="0"/>
          <w:color w:val="000000"/>
          <w:kern w:val="0"/>
          <w:sz w:val="32"/>
          <w:szCs w:val="32"/>
          <w:u w:val="none"/>
          <w:lang w:val="en-US" w:eastAsia="zh-CN" w:bidi="ar"/>
        </w:rPr>
      </w:pPr>
      <w:r>
        <w:rPr>
          <w:rFonts w:hint="default" w:ascii="Times New Roman" w:hAnsi="Times New Roman" w:eastAsia="黑体" w:cs="Times New Roman"/>
          <w:i w:val="0"/>
          <w:iCs w:val="0"/>
          <w:color w:val="000000"/>
          <w:kern w:val="0"/>
          <w:sz w:val="32"/>
          <w:szCs w:val="32"/>
          <w:u w:val="none"/>
          <w:lang w:val="en-US" w:eastAsia="zh-CN" w:bidi="ar"/>
        </w:rPr>
        <w:t>附件1</w:t>
      </w:r>
    </w:p>
    <w:tbl>
      <w:tblPr>
        <w:tblStyle w:val="5"/>
        <w:tblW w:w="15762" w:type="dxa"/>
        <w:tblInd w:w="-59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22"/>
        <w:gridCol w:w="778"/>
        <w:gridCol w:w="804"/>
        <w:gridCol w:w="2769"/>
        <w:gridCol w:w="2522"/>
        <w:gridCol w:w="1765"/>
        <w:gridCol w:w="3076"/>
        <w:gridCol w:w="682"/>
        <w:gridCol w:w="654"/>
        <w:gridCol w:w="573"/>
        <w:gridCol w:w="641"/>
        <w:gridCol w:w="7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5762" w:type="dxa"/>
            <w:gridSpan w:val="12"/>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Times New Roman" w:hAnsi="Times New Roman" w:eastAsia="方正小标宋_GBK" w:cs="Times New Roman"/>
                <w:i w:val="0"/>
                <w:iCs w:val="0"/>
                <w:color w:val="000000"/>
                <w:sz w:val="44"/>
                <w:szCs w:val="44"/>
                <w:u w:val="none"/>
                <w:lang w:val="en-US" w:eastAsia="zh-CN"/>
              </w:rPr>
            </w:pPr>
            <w:bookmarkStart w:id="0" w:name="_GoBack"/>
            <w:r>
              <w:rPr>
                <w:rFonts w:hint="eastAsia" w:ascii="Times New Roman" w:hAnsi="Times New Roman" w:eastAsia="方正小标宋_GBK" w:cs="Times New Roman"/>
                <w:i w:val="0"/>
                <w:iCs w:val="0"/>
                <w:color w:val="000000"/>
                <w:kern w:val="0"/>
                <w:sz w:val="44"/>
                <w:szCs w:val="44"/>
                <w:u w:val="none"/>
                <w:lang w:val="en-US" w:eastAsia="zh-CN" w:bidi="ar"/>
              </w:rPr>
              <w:t>芒市人力资源和社会保障局</w:t>
            </w:r>
            <w:r>
              <w:rPr>
                <w:rFonts w:hint="default" w:ascii="Times New Roman" w:hAnsi="Times New Roman" w:eastAsia="方正小标宋_GBK" w:cs="Times New Roman"/>
                <w:i w:val="0"/>
                <w:iCs w:val="0"/>
                <w:color w:val="000000"/>
                <w:kern w:val="0"/>
                <w:sz w:val="44"/>
                <w:szCs w:val="44"/>
                <w:u w:val="none"/>
                <w:lang w:val="en-US" w:eastAsia="zh-CN" w:bidi="ar"/>
              </w:rPr>
              <w:t>政府信息公开基本目录</w:t>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3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小标宋_GBK" w:cs="Times New Roman"/>
                <w:i w:val="0"/>
                <w:iCs w:val="0"/>
                <w:color w:val="000000"/>
                <w:sz w:val="20"/>
                <w:szCs w:val="20"/>
                <w:u w:val="none"/>
              </w:rPr>
            </w:pPr>
            <w:r>
              <w:rPr>
                <w:rFonts w:hint="default" w:ascii="Times New Roman" w:hAnsi="Times New Roman" w:eastAsia="方正小标宋_GBK" w:cs="Times New Roman"/>
                <w:i w:val="0"/>
                <w:iCs w:val="0"/>
                <w:color w:val="000000"/>
                <w:kern w:val="0"/>
                <w:sz w:val="20"/>
                <w:szCs w:val="20"/>
                <w:u w:val="none"/>
                <w:lang w:val="en-US" w:eastAsia="zh-CN" w:bidi="ar"/>
              </w:rPr>
              <w:t>公开事项</w:t>
            </w:r>
          </w:p>
        </w:tc>
        <w:tc>
          <w:tcPr>
            <w:tcW w:w="27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小标宋_GBK" w:cs="Times New Roman"/>
                <w:i w:val="0"/>
                <w:iCs w:val="0"/>
                <w:color w:val="000000"/>
                <w:sz w:val="20"/>
                <w:szCs w:val="20"/>
                <w:u w:val="none"/>
              </w:rPr>
            </w:pPr>
            <w:r>
              <w:rPr>
                <w:rFonts w:hint="default" w:ascii="Times New Roman" w:hAnsi="Times New Roman" w:eastAsia="方正小标宋_GBK" w:cs="Times New Roman"/>
                <w:i w:val="0"/>
                <w:iCs w:val="0"/>
                <w:color w:val="000000"/>
                <w:kern w:val="0"/>
                <w:sz w:val="20"/>
                <w:szCs w:val="20"/>
                <w:u w:val="none"/>
                <w:lang w:val="en-US" w:eastAsia="zh-CN" w:bidi="ar"/>
              </w:rPr>
              <w:t>公开内容</w:t>
            </w:r>
          </w:p>
        </w:tc>
        <w:tc>
          <w:tcPr>
            <w:tcW w:w="25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小标宋_GBK" w:cs="Times New Roman"/>
                <w:i w:val="0"/>
                <w:iCs w:val="0"/>
                <w:color w:val="000000"/>
                <w:sz w:val="20"/>
                <w:szCs w:val="20"/>
                <w:u w:val="none"/>
              </w:rPr>
            </w:pPr>
            <w:r>
              <w:rPr>
                <w:rFonts w:hint="default" w:ascii="Times New Roman" w:hAnsi="Times New Roman" w:eastAsia="方正小标宋_GBK" w:cs="Times New Roman"/>
                <w:i w:val="0"/>
                <w:iCs w:val="0"/>
                <w:color w:val="000000"/>
                <w:kern w:val="0"/>
                <w:sz w:val="20"/>
                <w:szCs w:val="20"/>
                <w:u w:val="none"/>
                <w:lang w:val="en-US" w:eastAsia="zh-CN" w:bidi="ar"/>
              </w:rPr>
              <w:t>公开依据</w:t>
            </w:r>
          </w:p>
        </w:tc>
        <w:tc>
          <w:tcPr>
            <w:tcW w:w="17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小标宋_GBK" w:cs="Times New Roman"/>
                <w:i w:val="0"/>
                <w:iCs w:val="0"/>
                <w:color w:val="000000"/>
                <w:sz w:val="20"/>
                <w:szCs w:val="20"/>
                <w:u w:val="none"/>
              </w:rPr>
            </w:pPr>
            <w:r>
              <w:rPr>
                <w:rFonts w:hint="default" w:ascii="Times New Roman" w:hAnsi="Times New Roman" w:eastAsia="方正小标宋_GBK" w:cs="Times New Roman"/>
                <w:i w:val="0"/>
                <w:iCs w:val="0"/>
                <w:color w:val="000000"/>
                <w:kern w:val="0"/>
                <w:sz w:val="20"/>
                <w:szCs w:val="20"/>
                <w:u w:val="none"/>
                <w:lang w:val="en-US" w:eastAsia="zh-CN" w:bidi="ar"/>
              </w:rPr>
              <w:t>公开时限</w:t>
            </w:r>
          </w:p>
        </w:tc>
        <w:tc>
          <w:tcPr>
            <w:tcW w:w="30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小标宋_GBK" w:cs="Times New Roman"/>
                <w:i w:val="0"/>
                <w:iCs w:val="0"/>
                <w:color w:val="000000"/>
                <w:sz w:val="20"/>
                <w:szCs w:val="20"/>
                <w:u w:val="none"/>
              </w:rPr>
            </w:pPr>
            <w:r>
              <w:rPr>
                <w:rFonts w:hint="default" w:ascii="Times New Roman" w:hAnsi="Times New Roman" w:eastAsia="方正小标宋_GBK" w:cs="Times New Roman"/>
                <w:i w:val="0"/>
                <w:iCs w:val="0"/>
                <w:color w:val="000000"/>
                <w:kern w:val="0"/>
                <w:sz w:val="20"/>
                <w:szCs w:val="20"/>
                <w:u w:val="none"/>
                <w:lang w:val="en-US" w:eastAsia="zh-CN" w:bidi="ar"/>
              </w:rPr>
              <w:t>公开渠道和载体</w:t>
            </w:r>
          </w:p>
        </w:tc>
        <w:tc>
          <w:tcPr>
            <w:tcW w:w="13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小标宋_GBK" w:cs="Times New Roman"/>
                <w:i w:val="0"/>
                <w:iCs w:val="0"/>
                <w:color w:val="000000"/>
                <w:sz w:val="20"/>
                <w:szCs w:val="20"/>
                <w:u w:val="none"/>
              </w:rPr>
            </w:pPr>
            <w:r>
              <w:rPr>
                <w:rFonts w:hint="default" w:ascii="Times New Roman" w:hAnsi="Times New Roman" w:eastAsia="方正小标宋_GBK" w:cs="Times New Roman"/>
                <w:i w:val="0"/>
                <w:iCs w:val="0"/>
                <w:color w:val="000000"/>
                <w:kern w:val="0"/>
                <w:sz w:val="20"/>
                <w:szCs w:val="20"/>
                <w:u w:val="none"/>
                <w:lang w:val="en-US" w:eastAsia="zh-CN" w:bidi="ar"/>
              </w:rPr>
              <w:t>公开对象</w:t>
            </w:r>
          </w:p>
        </w:tc>
        <w:tc>
          <w:tcPr>
            <w:tcW w:w="12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小标宋_GBK" w:cs="Times New Roman"/>
                <w:i w:val="0"/>
                <w:iCs w:val="0"/>
                <w:color w:val="000000"/>
                <w:sz w:val="20"/>
                <w:szCs w:val="20"/>
                <w:u w:val="none"/>
              </w:rPr>
            </w:pPr>
            <w:r>
              <w:rPr>
                <w:rFonts w:hint="default" w:ascii="Times New Roman" w:hAnsi="Times New Roman" w:eastAsia="方正小标宋_GBK" w:cs="Times New Roman"/>
                <w:i w:val="0"/>
                <w:iCs w:val="0"/>
                <w:color w:val="000000"/>
                <w:kern w:val="0"/>
                <w:sz w:val="20"/>
                <w:szCs w:val="20"/>
                <w:u w:val="none"/>
                <w:lang w:val="en-US" w:eastAsia="zh-CN" w:bidi="ar"/>
              </w:rPr>
              <w:t>公开方式</w:t>
            </w:r>
          </w:p>
        </w:tc>
        <w:tc>
          <w:tcPr>
            <w:tcW w:w="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小标宋_GBK" w:cs="Times New Roman"/>
                <w:i w:val="0"/>
                <w:iCs w:val="0"/>
                <w:color w:val="000000"/>
                <w:sz w:val="20"/>
                <w:szCs w:val="20"/>
                <w:u w:val="none"/>
              </w:rPr>
            </w:pPr>
            <w:r>
              <w:rPr>
                <w:rFonts w:hint="default" w:ascii="Times New Roman" w:hAnsi="Times New Roman" w:eastAsia="方正小标宋_GBK" w:cs="Times New Roman"/>
                <w:i w:val="0"/>
                <w:iCs w:val="0"/>
                <w:color w:val="000000"/>
                <w:kern w:val="0"/>
                <w:sz w:val="20"/>
                <w:szCs w:val="20"/>
                <w:u w:val="none"/>
                <w:lang w:val="en-US" w:eastAsia="zh-CN" w:bidi="ar"/>
              </w:rPr>
              <w:t>责任科室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小标宋_GBK" w:cs="Times New Roman"/>
                <w:i w:val="0"/>
                <w:iCs w:val="0"/>
                <w:color w:val="000000"/>
                <w:sz w:val="20"/>
                <w:szCs w:val="20"/>
                <w:u w:val="none"/>
              </w:rPr>
            </w:pPr>
            <w:r>
              <w:rPr>
                <w:rFonts w:hint="default" w:ascii="Times New Roman" w:hAnsi="Times New Roman" w:eastAsia="方正小标宋_GBK" w:cs="Times New Roman"/>
                <w:i w:val="0"/>
                <w:iCs w:val="0"/>
                <w:color w:val="000000"/>
                <w:kern w:val="0"/>
                <w:sz w:val="20"/>
                <w:szCs w:val="20"/>
                <w:u w:val="none"/>
                <w:lang w:val="en-US" w:eastAsia="zh-CN" w:bidi="ar"/>
              </w:rPr>
              <w:t>一级事项</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小标宋_GBK" w:cs="Times New Roman"/>
                <w:i w:val="0"/>
                <w:iCs w:val="0"/>
                <w:color w:val="000000"/>
                <w:sz w:val="20"/>
                <w:szCs w:val="20"/>
                <w:u w:val="none"/>
              </w:rPr>
            </w:pPr>
            <w:r>
              <w:rPr>
                <w:rFonts w:hint="default" w:ascii="Times New Roman" w:hAnsi="Times New Roman" w:eastAsia="方正小标宋_GBK" w:cs="Times New Roman"/>
                <w:i w:val="0"/>
                <w:iCs w:val="0"/>
                <w:color w:val="000000"/>
                <w:kern w:val="0"/>
                <w:sz w:val="20"/>
                <w:szCs w:val="20"/>
                <w:u w:val="none"/>
                <w:lang w:val="en-US" w:eastAsia="zh-CN" w:bidi="ar"/>
              </w:rPr>
              <w:t>二级事项</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小标宋_GBK" w:cs="Times New Roman"/>
                <w:i w:val="0"/>
                <w:iCs w:val="0"/>
                <w:color w:val="000000"/>
                <w:sz w:val="20"/>
                <w:szCs w:val="20"/>
                <w:u w:val="none"/>
              </w:rPr>
            </w:pPr>
            <w:r>
              <w:rPr>
                <w:rFonts w:hint="default" w:ascii="Times New Roman" w:hAnsi="Times New Roman" w:eastAsia="方正小标宋_GBK" w:cs="Times New Roman"/>
                <w:i w:val="0"/>
                <w:iCs w:val="0"/>
                <w:color w:val="000000"/>
                <w:kern w:val="0"/>
                <w:sz w:val="20"/>
                <w:szCs w:val="20"/>
                <w:u w:val="none"/>
                <w:lang w:val="en-US" w:eastAsia="zh-CN" w:bidi="ar"/>
              </w:rPr>
              <w:t>三级事项</w:t>
            </w:r>
          </w:p>
        </w:tc>
        <w:tc>
          <w:tcPr>
            <w:tcW w:w="2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小标宋_GBK" w:cs="Times New Roman"/>
                <w:i w:val="0"/>
                <w:iCs w:val="0"/>
                <w:color w:val="000000"/>
                <w:sz w:val="20"/>
                <w:szCs w:val="20"/>
                <w:u w:val="none"/>
              </w:rPr>
            </w:pPr>
          </w:p>
        </w:tc>
        <w:tc>
          <w:tcPr>
            <w:tcW w:w="25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小标宋_GBK" w:cs="Times New Roman"/>
                <w:i w:val="0"/>
                <w:iCs w:val="0"/>
                <w:color w:val="000000"/>
                <w:sz w:val="20"/>
                <w:szCs w:val="20"/>
                <w:u w:val="none"/>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小标宋_GBK" w:cs="Times New Roman"/>
                <w:i w:val="0"/>
                <w:iCs w:val="0"/>
                <w:color w:val="000000"/>
                <w:sz w:val="20"/>
                <w:szCs w:val="20"/>
                <w:u w:val="none"/>
              </w:rPr>
            </w:pPr>
          </w:p>
        </w:tc>
        <w:tc>
          <w:tcPr>
            <w:tcW w:w="3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小标宋_GBK" w:cs="Times New Roman"/>
                <w:i w:val="0"/>
                <w:iCs w:val="0"/>
                <w:color w:val="000000"/>
                <w:sz w:val="20"/>
                <w:szCs w:val="20"/>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小标宋_GBK" w:cs="Times New Roman"/>
                <w:i w:val="0"/>
                <w:iCs w:val="0"/>
                <w:color w:val="000000"/>
                <w:sz w:val="20"/>
                <w:szCs w:val="20"/>
                <w:u w:val="none"/>
              </w:rPr>
            </w:pPr>
            <w:r>
              <w:rPr>
                <w:rFonts w:hint="default" w:ascii="Times New Roman" w:hAnsi="Times New Roman" w:eastAsia="方正小标宋_GBK" w:cs="Times New Roman"/>
                <w:i w:val="0"/>
                <w:iCs w:val="0"/>
                <w:color w:val="000000"/>
                <w:kern w:val="0"/>
                <w:sz w:val="20"/>
                <w:szCs w:val="20"/>
                <w:u w:val="none"/>
                <w:lang w:val="en-US" w:eastAsia="zh-CN" w:bidi="ar"/>
              </w:rPr>
              <w:t>全社会</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小标宋_GBK" w:cs="Times New Roman"/>
                <w:i w:val="0"/>
                <w:iCs w:val="0"/>
                <w:color w:val="000000"/>
                <w:sz w:val="20"/>
                <w:szCs w:val="20"/>
                <w:u w:val="none"/>
              </w:rPr>
            </w:pPr>
            <w:r>
              <w:rPr>
                <w:rFonts w:hint="default" w:ascii="Times New Roman" w:hAnsi="Times New Roman" w:eastAsia="方正小标宋_GBK" w:cs="Times New Roman"/>
                <w:i w:val="0"/>
                <w:iCs w:val="0"/>
                <w:color w:val="000000"/>
                <w:kern w:val="0"/>
                <w:sz w:val="20"/>
                <w:szCs w:val="20"/>
                <w:u w:val="none"/>
                <w:lang w:val="en-US" w:eastAsia="zh-CN" w:bidi="ar"/>
              </w:rPr>
              <w:t>特定群体</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小标宋_GBK" w:cs="Times New Roman"/>
                <w:i w:val="0"/>
                <w:iCs w:val="0"/>
                <w:color w:val="000000"/>
                <w:sz w:val="20"/>
                <w:szCs w:val="20"/>
                <w:u w:val="none"/>
              </w:rPr>
            </w:pPr>
            <w:r>
              <w:rPr>
                <w:rFonts w:hint="default" w:ascii="Times New Roman" w:hAnsi="Times New Roman" w:eastAsia="方正小标宋_GBK" w:cs="Times New Roman"/>
                <w:i w:val="0"/>
                <w:iCs w:val="0"/>
                <w:color w:val="000000"/>
                <w:kern w:val="0"/>
                <w:sz w:val="20"/>
                <w:szCs w:val="20"/>
                <w:u w:val="none"/>
                <w:lang w:val="en-US" w:eastAsia="zh-CN" w:bidi="ar"/>
              </w:rPr>
              <w:t>主动</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小标宋_GBK" w:cs="Times New Roman"/>
                <w:i w:val="0"/>
                <w:iCs w:val="0"/>
                <w:color w:val="000000"/>
                <w:sz w:val="20"/>
                <w:szCs w:val="20"/>
                <w:u w:val="none"/>
              </w:rPr>
            </w:pPr>
            <w:r>
              <w:rPr>
                <w:rFonts w:hint="default" w:ascii="Times New Roman" w:hAnsi="Times New Roman" w:eastAsia="方正小标宋_GBK" w:cs="Times New Roman"/>
                <w:i w:val="0"/>
                <w:iCs w:val="0"/>
                <w:color w:val="000000"/>
                <w:kern w:val="0"/>
                <w:sz w:val="20"/>
                <w:szCs w:val="20"/>
                <w:u w:val="none"/>
                <w:lang w:val="en-US" w:eastAsia="zh-CN" w:bidi="ar"/>
              </w:rPr>
              <w:t>依申请</w:t>
            </w: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小标宋_GBK"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93" w:hRule="atLeast"/>
        </w:trPr>
        <w:tc>
          <w:tcPr>
            <w:tcW w:w="7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1组织机构</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1-1领导简介</w:t>
            </w:r>
          </w:p>
        </w:tc>
        <w:tc>
          <w:tcPr>
            <w:tcW w:w="804" w:type="dxa"/>
            <w:tcBorders>
              <w:top w:val="single" w:color="000000" w:sz="4" w:space="0"/>
              <w:left w:val="single" w:color="000000" w:sz="4" w:space="0"/>
              <w:bottom w:val="single" w:color="000000" w:sz="4" w:space="0"/>
              <w:right w:val="single" w:color="000000" w:sz="4" w:space="0"/>
              <w:tr2bl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1.姓名</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2.职务职级</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3.分管工作</w:t>
            </w:r>
          </w:p>
        </w:tc>
        <w:tc>
          <w:tcPr>
            <w:tcW w:w="2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《中华人民共和国政府信息公开条例》</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信息形成或变更之日起20个工作日内及时公开</w:t>
            </w:r>
            <w:r>
              <w:rPr>
                <w:rFonts w:hint="eastAsia" w:ascii="Times New Roman" w:hAnsi="Times New Roman" w:eastAsia="宋体" w:cs="Times New Roman"/>
                <w:i w:val="0"/>
                <w:iCs w:val="0"/>
                <w:color w:val="000000"/>
                <w:kern w:val="0"/>
                <w:sz w:val="16"/>
                <w:szCs w:val="16"/>
                <w:u w:val="none"/>
                <w:lang w:val="en-US" w:eastAsia="zh-CN" w:bidi="ar"/>
              </w:rPr>
              <w:t>（相关法律法规另有规定的，从其规定）</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5"/>
                <w:szCs w:val="15"/>
                <w:u w:val="none"/>
              </w:rPr>
            </w:pP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政府网站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政府公报</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政务新媒体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新闻发布会</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广播电视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纸质媒体</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公开查阅点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政务服务中心</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便民服务站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入户/现场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社区/企事业单位、村公示栏（电子屏）</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精准推送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其他</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3" w:hRule="atLeast"/>
        </w:trPr>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1-2机构信息</w:t>
            </w:r>
          </w:p>
        </w:tc>
        <w:tc>
          <w:tcPr>
            <w:tcW w:w="804" w:type="dxa"/>
            <w:tcBorders>
              <w:top w:val="single" w:color="000000" w:sz="4" w:space="0"/>
              <w:left w:val="single" w:color="000000" w:sz="4" w:space="0"/>
              <w:bottom w:val="single" w:color="000000" w:sz="4" w:space="0"/>
              <w:right w:val="single" w:color="000000" w:sz="4" w:space="0"/>
              <w:tr2bl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1.单位名称</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2.办公地址</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3.办公时间</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4.联系方式（包括联系电话、通讯地址等）</w:t>
            </w:r>
          </w:p>
        </w:tc>
        <w:tc>
          <w:tcPr>
            <w:tcW w:w="2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《中华人民共和国政府信息公开条例》</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信息形成或变更之日起20个工作日内及时公开</w:t>
            </w:r>
            <w:r>
              <w:rPr>
                <w:rFonts w:hint="eastAsia" w:ascii="Times New Roman" w:hAnsi="Times New Roman" w:eastAsia="宋体" w:cs="Times New Roman"/>
                <w:i w:val="0"/>
                <w:iCs w:val="0"/>
                <w:color w:val="000000"/>
                <w:kern w:val="0"/>
                <w:sz w:val="16"/>
                <w:szCs w:val="16"/>
                <w:u w:val="none"/>
                <w:lang w:val="en-US" w:eastAsia="zh-CN" w:bidi="ar"/>
              </w:rPr>
              <w:t>（相关法律法规另有规定的，从其规定）</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5"/>
                <w:szCs w:val="15"/>
                <w:u w:val="none"/>
                <w:lang w:val="en-US" w:eastAsia="zh-CN" w:bidi="ar"/>
              </w:rPr>
            </w:pP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政府网站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政府公报</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政务新媒体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新闻发布会</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广播电视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纸质媒体</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公开查阅点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政务服务中心</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便民服务站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入户/现场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社区/企事业单位、村公示栏（电子屏）</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精准推送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其他</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18" w:hRule="atLeast"/>
        </w:trPr>
        <w:tc>
          <w:tcPr>
            <w:tcW w:w="7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6"/>
                <w:szCs w:val="16"/>
                <w:u w:val="none"/>
                <w:lang w:val="en-US" w:eastAsia="zh-CN" w:bidi="ar"/>
              </w:rPr>
            </w:pPr>
            <w:r>
              <w:rPr>
                <w:rFonts w:hint="default" w:ascii="Times New Roman" w:hAnsi="Times New Roman" w:eastAsia="宋体" w:cs="Times New Roman"/>
                <w:i w:val="0"/>
                <w:iCs w:val="0"/>
                <w:color w:val="000000"/>
                <w:kern w:val="0"/>
                <w:sz w:val="16"/>
                <w:szCs w:val="16"/>
                <w:u w:val="none"/>
                <w:lang w:val="en-US" w:eastAsia="zh-CN" w:bidi="ar"/>
              </w:rPr>
              <w:br w:type="textWrapping"/>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r>
              <w:rPr>
                <w:rFonts w:hint="default" w:ascii="Times New Roman" w:hAnsi="Times New Roman" w:eastAsia="宋体" w:cs="Times New Roman"/>
                <w:i w:val="0"/>
                <w:iCs w:val="0"/>
                <w:color w:val="000000"/>
                <w:kern w:val="0"/>
                <w:sz w:val="16"/>
                <w:szCs w:val="16"/>
                <w:u w:val="none"/>
                <w:lang w:val="en-US" w:eastAsia="zh-CN" w:bidi="ar"/>
              </w:rPr>
              <w:t>2信息公开</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6"/>
                <w:szCs w:val="16"/>
                <w:u w:val="none"/>
                <w:lang w:val="en-US" w:eastAsia="zh-CN" w:bidi="ar"/>
              </w:rPr>
            </w:pPr>
            <w:r>
              <w:rPr>
                <w:rFonts w:hint="default" w:ascii="Times New Roman" w:hAnsi="Times New Roman" w:eastAsia="宋体" w:cs="Times New Roman"/>
                <w:i w:val="0"/>
                <w:iCs w:val="0"/>
                <w:color w:val="000000"/>
                <w:kern w:val="0"/>
                <w:sz w:val="16"/>
                <w:szCs w:val="16"/>
                <w:u w:val="none"/>
                <w:lang w:val="en-US" w:eastAsia="zh-CN" w:bidi="ar"/>
              </w:rPr>
              <w:t>2信息公开</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6"/>
                <w:szCs w:val="16"/>
                <w:u w:val="none"/>
                <w:lang w:val="en-US" w:eastAsia="zh-CN" w:bidi="ar"/>
              </w:rPr>
            </w:pPr>
            <w:r>
              <w:rPr>
                <w:rFonts w:hint="default" w:ascii="Times New Roman" w:hAnsi="Times New Roman" w:eastAsia="宋体" w:cs="Times New Roman"/>
                <w:i w:val="0"/>
                <w:iCs w:val="0"/>
                <w:color w:val="000000"/>
                <w:kern w:val="0"/>
                <w:sz w:val="16"/>
                <w:szCs w:val="16"/>
                <w:u w:val="none"/>
                <w:lang w:val="en-US" w:eastAsia="zh-CN" w:bidi="ar"/>
              </w:rPr>
              <w:t>2信息公开</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2-1政府信息公开指南</w:t>
            </w:r>
          </w:p>
        </w:tc>
        <w:tc>
          <w:tcPr>
            <w:tcW w:w="804" w:type="dxa"/>
            <w:tcBorders>
              <w:top w:val="single" w:color="000000" w:sz="4" w:space="0"/>
              <w:left w:val="single" w:color="000000" w:sz="4" w:space="0"/>
              <w:bottom w:val="single" w:color="000000" w:sz="4" w:space="0"/>
              <w:right w:val="single" w:color="000000" w:sz="4" w:space="0"/>
              <w:tr2bl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 xml:space="preserve">1.政府信息公开的范围  </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2.政府信息公开机构信息（包括名称、办公地址、办公时间、联系电话、互联网联系方式等）</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3.政府信息获取方式</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4.依申请公开受理机构、申请材料、申请渠道、申请表及办理流程等</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5.监督方式</w:t>
            </w:r>
          </w:p>
        </w:tc>
        <w:tc>
          <w:tcPr>
            <w:tcW w:w="2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《中华人民共和国政府信息公开条例》</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信息形成或变更之日起20个工作日内及时公开</w:t>
            </w:r>
            <w:r>
              <w:rPr>
                <w:rFonts w:hint="eastAsia" w:ascii="Times New Roman" w:hAnsi="Times New Roman" w:eastAsia="宋体" w:cs="Times New Roman"/>
                <w:i w:val="0"/>
                <w:iCs w:val="0"/>
                <w:color w:val="000000"/>
                <w:kern w:val="0"/>
                <w:sz w:val="16"/>
                <w:szCs w:val="16"/>
                <w:u w:val="none"/>
                <w:lang w:val="en-US" w:eastAsia="zh-CN" w:bidi="ar"/>
              </w:rPr>
              <w:t>（相关法律法规另有规定的，从其规定）</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5"/>
                <w:szCs w:val="15"/>
                <w:u w:val="none"/>
                <w:lang w:val="en-US" w:eastAsia="zh-CN" w:bidi="ar"/>
              </w:rPr>
            </w:pP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政府网站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政府公报</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政务新媒体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新闻发布会</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广播电视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纸质媒体</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公开查阅点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政务服务中心</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便民服务站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入户/现场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社区/企事业单位、村公示栏（电子屏）</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精准推送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其他</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97" w:hRule="atLeast"/>
        </w:trPr>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2-2政府信息公开制度</w:t>
            </w:r>
          </w:p>
        </w:tc>
        <w:tc>
          <w:tcPr>
            <w:tcW w:w="804" w:type="dxa"/>
            <w:tcBorders>
              <w:top w:val="single" w:color="000000" w:sz="4" w:space="0"/>
              <w:left w:val="single" w:color="000000" w:sz="4" w:space="0"/>
              <w:bottom w:val="single" w:color="000000" w:sz="4" w:space="0"/>
              <w:right w:val="single" w:color="000000" w:sz="4" w:space="0"/>
              <w:tr2bl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 xml:space="preserve">1.《中华人民共和国政府信息公开条例》     </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2.国家政府信息公开工作主管部门发布的法规解释性文件</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3.国家、省、州</w:t>
            </w:r>
            <w:r>
              <w:rPr>
                <w:rFonts w:hint="eastAsia" w:ascii="Times New Roman" w:hAnsi="Times New Roman" w:eastAsia="宋体" w:cs="Times New Roman"/>
                <w:i w:val="0"/>
                <w:iCs w:val="0"/>
                <w:color w:val="000000"/>
                <w:kern w:val="0"/>
                <w:sz w:val="16"/>
                <w:szCs w:val="16"/>
                <w:u w:val="none"/>
                <w:lang w:val="en-US" w:eastAsia="zh-CN" w:bidi="ar"/>
              </w:rPr>
              <w:t>、市</w:t>
            </w:r>
            <w:r>
              <w:rPr>
                <w:rFonts w:hint="default" w:ascii="Times New Roman" w:hAnsi="Times New Roman" w:eastAsia="宋体" w:cs="Times New Roman"/>
                <w:i w:val="0"/>
                <w:iCs w:val="0"/>
                <w:color w:val="000000"/>
                <w:kern w:val="0"/>
                <w:sz w:val="16"/>
                <w:szCs w:val="16"/>
                <w:u w:val="none"/>
                <w:lang w:val="en-US" w:eastAsia="zh-CN" w:bidi="ar"/>
              </w:rPr>
              <w:t>政府信息公开有关文件</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4.本部门的政府信息公开制度性文件</w:t>
            </w:r>
          </w:p>
        </w:tc>
        <w:tc>
          <w:tcPr>
            <w:tcW w:w="2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《中华人民共和国政府信息公开条例》</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信息形成或变更之日起20个工作日内及时公开</w:t>
            </w:r>
            <w:r>
              <w:rPr>
                <w:rFonts w:hint="eastAsia" w:ascii="Times New Roman" w:hAnsi="Times New Roman" w:eastAsia="宋体" w:cs="Times New Roman"/>
                <w:i w:val="0"/>
                <w:iCs w:val="0"/>
                <w:color w:val="000000"/>
                <w:kern w:val="0"/>
                <w:sz w:val="16"/>
                <w:szCs w:val="16"/>
                <w:u w:val="none"/>
                <w:lang w:val="en-US" w:eastAsia="zh-CN" w:bidi="ar"/>
              </w:rPr>
              <w:t>（相关法律法规另有规定的，从其规定）</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5"/>
                <w:szCs w:val="15"/>
                <w:u w:val="none"/>
                <w:lang w:val="en-US" w:eastAsia="zh-CN" w:bidi="ar"/>
              </w:rPr>
            </w:pP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政府网站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政府公报</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政务新媒体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新闻发布会</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广播电视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纸质媒体</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公开查阅点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政务服务中心</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便民服务站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入户/现场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社区/企事业单位、村公示栏（电子屏）</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精准推送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其他</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21" w:hRule="atLeast"/>
        </w:trPr>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2-3政策文件及解读</w:t>
            </w:r>
          </w:p>
        </w:tc>
        <w:tc>
          <w:tcPr>
            <w:tcW w:w="804" w:type="dxa"/>
            <w:tcBorders>
              <w:top w:val="single" w:color="000000" w:sz="4" w:space="0"/>
              <w:left w:val="single" w:color="000000" w:sz="4" w:space="0"/>
              <w:bottom w:val="single" w:color="000000" w:sz="4" w:space="0"/>
              <w:right w:val="single" w:color="000000" w:sz="4" w:space="0"/>
              <w:tr2bl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1.法律法规、规章制度、部门文件</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2.政策解读</w:t>
            </w:r>
          </w:p>
        </w:tc>
        <w:tc>
          <w:tcPr>
            <w:tcW w:w="2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《中华人民共和国政府信息公开条例》</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信息形成或变更之日起20个工作日内及时公开</w:t>
            </w:r>
            <w:r>
              <w:rPr>
                <w:rFonts w:hint="eastAsia" w:ascii="Times New Roman" w:hAnsi="Times New Roman" w:eastAsia="宋体" w:cs="Times New Roman"/>
                <w:i w:val="0"/>
                <w:iCs w:val="0"/>
                <w:color w:val="000000"/>
                <w:kern w:val="0"/>
                <w:sz w:val="16"/>
                <w:szCs w:val="16"/>
                <w:u w:val="none"/>
                <w:lang w:val="en-US" w:eastAsia="zh-CN" w:bidi="ar"/>
              </w:rPr>
              <w:t>；</w:t>
            </w:r>
            <w:r>
              <w:rPr>
                <w:rFonts w:hint="default" w:ascii="Times New Roman" w:hAnsi="Times New Roman" w:eastAsia="宋体" w:cs="Times New Roman"/>
                <w:i w:val="0"/>
                <w:iCs w:val="0"/>
                <w:color w:val="000000"/>
                <w:kern w:val="0"/>
                <w:sz w:val="16"/>
                <w:szCs w:val="16"/>
                <w:u w:val="none"/>
                <w:lang w:val="en-US" w:eastAsia="zh-CN" w:bidi="ar"/>
              </w:rPr>
              <w:t>解读文件于政策文件公布后3天之内</w:t>
            </w:r>
            <w:r>
              <w:rPr>
                <w:rFonts w:hint="eastAsia" w:ascii="Times New Roman" w:hAnsi="Times New Roman" w:eastAsia="宋体" w:cs="Times New Roman"/>
                <w:i w:val="0"/>
                <w:iCs w:val="0"/>
                <w:color w:val="000000"/>
                <w:kern w:val="0"/>
                <w:sz w:val="16"/>
                <w:szCs w:val="16"/>
                <w:u w:val="none"/>
                <w:lang w:val="en-US" w:eastAsia="zh-CN" w:bidi="ar"/>
              </w:rPr>
              <w:t>公开（相关法律法规另有规定的，从其规定）</w:t>
            </w:r>
            <w:r>
              <w:rPr>
                <w:rFonts w:hint="default" w:ascii="Times New Roman" w:hAnsi="Times New Roman" w:eastAsia="宋体" w:cs="Times New Roman"/>
                <w:i w:val="0"/>
                <w:iCs w:val="0"/>
                <w:color w:val="000000"/>
                <w:kern w:val="0"/>
                <w:sz w:val="16"/>
                <w:szCs w:val="16"/>
                <w:u w:val="none"/>
                <w:lang w:val="en-US" w:eastAsia="zh-CN" w:bidi="ar"/>
              </w:rPr>
              <w:t>。</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5"/>
                <w:szCs w:val="15"/>
                <w:u w:val="none"/>
                <w:lang w:val="en-US" w:eastAsia="zh-CN" w:bidi="ar"/>
              </w:rPr>
            </w:pP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政府网站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政府公报</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政务新媒体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新闻发布会</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广播电视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纸质媒体</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公开查阅点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政务服务中心</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便民服务站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入户/现场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社区/企事业单位、村公示栏（电子屏）</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精准推送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其他</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办公室</w:t>
            </w:r>
            <w:r>
              <w:rPr>
                <w:rFonts w:hint="eastAsia" w:ascii="Times New Roman" w:hAnsi="Times New Roman" w:eastAsia="宋体" w:cs="Times New Roman"/>
                <w:i w:val="0"/>
                <w:iCs w:val="0"/>
                <w:color w:val="000000"/>
                <w:kern w:val="0"/>
                <w:sz w:val="16"/>
                <w:szCs w:val="16"/>
                <w:u w:val="none"/>
                <w:lang w:val="en-US" w:eastAsia="zh-CN" w:bidi="ar"/>
              </w:rPr>
              <w:t>、各业务股室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25" w:hRule="atLeast"/>
        </w:trPr>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7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2-4法定主动公开内容</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2-4-1预决算公开及三公</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auto"/>
                <w:kern w:val="0"/>
                <w:sz w:val="16"/>
                <w:szCs w:val="16"/>
                <w:u w:val="none"/>
                <w:lang w:val="en-US" w:eastAsia="zh-CN" w:bidi="ar"/>
              </w:rPr>
              <w:t>1.</w:t>
            </w:r>
            <w:r>
              <w:rPr>
                <w:rFonts w:hint="eastAsia" w:ascii="Times New Roman" w:hAnsi="Times New Roman" w:eastAsia="宋体" w:cs="Times New Roman"/>
                <w:i w:val="0"/>
                <w:iCs w:val="0"/>
                <w:color w:val="auto"/>
                <w:kern w:val="0"/>
                <w:sz w:val="16"/>
                <w:szCs w:val="16"/>
                <w:u w:val="none"/>
                <w:lang w:val="en-US" w:eastAsia="zh-CN" w:bidi="ar"/>
              </w:rPr>
              <w:t>芒市人力资源和社会保障局年度预算、决算及“三公”经费</w:t>
            </w:r>
            <w:r>
              <w:rPr>
                <w:rFonts w:hint="default" w:ascii="Times New Roman" w:hAnsi="Times New Roman" w:eastAsia="宋体" w:cs="Times New Roman"/>
                <w:i w:val="0"/>
                <w:iCs w:val="0"/>
                <w:color w:val="auto"/>
                <w:kern w:val="0"/>
                <w:sz w:val="16"/>
                <w:szCs w:val="16"/>
                <w:u w:val="none"/>
                <w:lang w:val="en-US" w:eastAsia="zh-CN" w:bidi="ar"/>
              </w:rPr>
              <w:br w:type="textWrapping"/>
            </w:r>
          </w:p>
        </w:tc>
        <w:tc>
          <w:tcPr>
            <w:tcW w:w="2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《中华人民共和国政府信息公开条例》《云南省预算审查监督条例》《云南省预算公开工作实施细则》</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按年度公开</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5"/>
                <w:szCs w:val="15"/>
                <w:u w:val="none"/>
                <w:lang w:val="en-US" w:eastAsia="zh-CN" w:bidi="ar"/>
              </w:rPr>
            </w:pP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政府网站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政府公报</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政务新媒体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新闻发布会</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广播电视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纸质媒体</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公开查阅点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政务服务中心</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便民服务站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入户/现场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社区/企事业单位、村公示栏（电子屏）</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精准推送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其他</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lang w:val="en-US"/>
              </w:rPr>
            </w:pPr>
            <w:r>
              <w:rPr>
                <w:rFonts w:hint="eastAsia" w:ascii="Times New Roman" w:hAnsi="Times New Roman" w:eastAsia="宋体" w:cs="Times New Roman"/>
                <w:i w:val="0"/>
                <w:iCs w:val="0"/>
                <w:color w:val="000000"/>
                <w:kern w:val="0"/>
                <w:sz w:val="16"/>
                <w:szCs w:val="16"/>
                <w:u w:val="none"/>
                <w:lang w:val="en-US" w:eastAsia="zh-CN" w:bidi="ar"/>
              </w:rPr>
              <w:t>办公室、财务室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40" w:hRule="atLeast"/>
        </w:trPr>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lang w:val="en-US"/>
              </w:rPr>
            </w:pPr>
            <w:r>
              <w:rPr>
                <w:rFonts w:hint="default" w:ascii="Times New Roman" w:hAnsi="Times New Roman" w:eastAsia="宋体" w:cs="Times New Roman"/>
                <w:i w:val="0"/>
                <w:iCs w:val="0"/>
                <w:color w:val="000000"/>
                <w:kern w:val="0"/>
                <w:sz w:val="16"/>
                <w:szCs w:val="16"/>
                <w:u w:val="none"/>
                <w:lang w:val="en-US" w:eastAsia="zh-CN" w:bidi="ar"/>
              </w:rPr>
              <w:t>2-4-</w:t>
            </w:r>
            <w:r>
              <w:rPr>
                <w:rFonts w:hint="eastAsia" w:ascii="Times New Roman" w:hAnsi="Times New Roman" w:eastAsia="宋体" w:cs="Times New Roman"/>
                <w:i w:val="0"/>
                <w:iCs w:val="0"/>
                <w:color w:val="000000"/>
                <w:kern w:val="0"/>
                <w:sz w:val="16"/>
                <w:szCs w:val="16"/>
                <w:u w:val="none"/>
                <w:lang w:val="en-US" w:eastAsia="zh-CN" w:bidi="ar"/>
              </w:rPr>
              <w:t>2人才人事信息</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lang w:val="en-US" w:eastAsia="zh-CN"/>
              </w:rPr>
            </w:pPr>
            <w:r>
              <w:rPr>
                <w:rFonts w:hint="eastAsia" w:ascii="Times New Roman" w:hAnsi="Times New Roman" w:eastAsia="宋体" w:cs="Times New Roman"/>
                <w:i w:val="0"/>
                <w:iCs w:val="0"/>
                <w:color w:val="000000"/>
                <w:sz w:val="16"/>
                <w:szCs w:val="16"/>
                <w:u w:val="none"/>
                <w:lang w:val="en-US" w:eastAsia="zh-CN"/>
              </w:rPr>
              <w:t>1.发布事业单位招录考试相关信息</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6"/>
                <w:szCs w:val="16"/>
                <w:u w:val="none"/>
                <w:lang w:val="en-US" w:eastAsia="zh-CN" w:bidi="ar"/>
              </w:rPr>
            </w:pPr>
            <w:r>
              <w:rPr>
                <w:rFonts w:hint="eastAsia" w:ascii="Times New Roman" w:hAnsi="Times New Roman" w:eastAsia="宋体" w:cs="Times New Roman"/>
                <w:i w:val="0"/>
                <w:iCs w:val="0"/>
                <w:color w:val="000000"/>
                <w:sz w:val="16"/>
                <w:szCs w:val="16"/>
                <w:u w:val="none"/>
                <w:lang w:val="en-US" w:eastAsia="zh-CN"/>
              </w:rPr>
              <w:t>2.其他招录应公开信息</w:t>
            </w:r>
          </w:p>
        </w:tc>
        <w:tc>
          <w:tcPr>
            <w:tcW w:w="2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《中华人民共和国政府信息公开条例》《云南省人民政府办公厅关于印发云南省行政执法公示办法和云南省行政执法全过程记录办法的通知》（云政办规〔2019〕4号）</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按年度公开信息形成或变更之日起20个工作日内及时公开</w:t>
            </w:r>
            <w:r>
              <w:rPr>
                <w:rFonts w:hint="eastAsia" w:ascii="Times New Roman" w:hAnsi="Times New Roman" w:eastAsia="宋体" w:cs="Times New Roman"/>
                <w:i w:val="0"/>
                <w:iCs w:val="0"/>
                <w:color w:val="000000"/>
                <w:kern w:val="0"/>
                <w:sz w:val="16"/>
                <w:szCs w:val="16"/>
                <w:u w:val="none"/>
                <w:lang w:val="en-US" w:eastAsia="zh-CN" w:bidi="ar"/>
              </w:rPr>
              <w:t>（相关法律法规另有规定的，从其规定）</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5"/>
                <w:szCs w:val="15"/>
                <w:u w:val="none"/>
                <w:lang w:val="en-US" w:eastAsia="zh-CN" w:bidi="ar"/>
              </w:rPr>
            </w:pP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政府网站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政府公报</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政务新媒体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新闻发布会</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广播电视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纸质媒体</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公开查阅点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政务服务中心</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便民服务站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入户/现场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社区/企事业单位、村公示栏（电子屏）</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精准推送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其他</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lang w:val="en-US"/>
              </w:rPr>
            </w:pPr>
            <w:r>
              <w:rPr>
                <w:rFonts w:hint="eastAsia" w:ascii="Times New Roman" w:hAnsi="Times New Roman" w:eastAsia="宋体" w:cs="Times New Roman"/>
                <w:i w:val="0"/>
                <w:iCs w:val="0"/>
                <w:color w:val="000000"/>
                <w:kern w:val="0"/>
                <w:sz w:val="16"/>
                <w:szCs w:val="16"/>
                <w:u w:val="none"/>
                <w:lang w:val="en-US" w:eastAsia="zh-CN" w:bidi="ar"/>
              </w:rPr>
              <w:t>办公室、事业单位人事与专业技术人员管理股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2" w:hRule="atLeast"/>
        </w:trPr>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lang w:val="en-US"/>
              </w:rPr>
            </w:pPr>
            <w:r>
              <w:rPr>
                <w:rFonts w:hint="default" w:ascii="Times New Roman" w:hAnsi="Times New Roman" w:eastAsia="宋体" w:cs="Times New Roman"/>
                <w:i w:val="0"/>
                <w:iCs w:val="0"/>
                <w:color w:val="000000"/>
                <w:kern w:val="0"/>
                <w:sz w:val="16"/>
                <w:szCs w:val="16"/>
                <w:u w:val="none"/>
                <w:lang w:val="en-US" w:eastAsia="zh-CN" w:bidi="ar"/>
              </w:rPr>
              <w:t>2-4-</w:t>
            </w:r>
            <w:r>
              <w:rPr>
                <w:rFonts w:hint="eastAsia" w:ascii="Times New Roman" w:hAnsi="Times New Roman" w:eastAsia="宋体" w:cs="Times New Roman"/>
                <w:i w:val="0"/>
                <w:iCs w:val="0"/>
                <w:color w:val="000000"/>
                <w:kern w:val="0"/>
                <w:sz w:val="16"/>
                <w:szCs w:val="16"/>
                <w:u w:val="none"/>
                <w:lang w:val="en-US" w:eastAsia="zh-CN" w:bidi="ar"/>
              </w:rPr>
              <w:t>3稳岗就业信息</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i w:val="0"/>
                <w:iCs w:val="0"/>
                <w:color w:val="000000"/>
                <w:sz w:val="16"/>
                <w:szCs w:val="16"/>
                <w:u w:val="none"/>
                <w:lang w:val="en-US" w:eastAsia="zh-CN"/>
              </w:rPr>
            </w:pPr>
            <w:r>
              <w:rPr>
                <w:rFonts w:hint="eastAsia" w:ascii="Times New Roman" w:hAnsi="Times New Roman" w:eastAsia="宋体" w:cs="Times New Roman"/>
                <w:i w:val="0"/>
                <w:iCs w:val="0"/>
                <w:color w:val="000000"/>
                <w:sz w:val="16"/>
                <w:szCs w:val="16"/>
                <w:u w:val="none"/>
                <w:lang w:val="en-US" w:eastAsia="zh-CN"/>
              </w:rPr>
              <w:t>稳岗就业应公开的相关信息</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lang w:val="en-US" w:eastAsia="zh-CN"/>
              </w:rPr>
            </w:pPr>
          </w:p>
        </w:tc>
        <w:tc>
          <w:tcPr>
            <w:tcW w:w="2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《中华人民共和国政府信息公开条例》</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按年度公开信息形成或变更之日起20个工作日内及时公开</w:t>
            </w:r>
            <w:r>
              <w:rPr>
                <w:rFonts w:hint="eastAsia" w:ascii="Times New Roman" w:hAnsi="Times New Roman" w:eastAsia="宋体" w:cs="Times New Roman"/>
                <w:i w:val="0"/>
                <w:iCs w:val="0"/>
                <w:color w:val="000000"/>
                <w:kern w:val="0"/>
                <w:sz w:val="16"/>
                <w:szCs w:val="16"/>
                <w:u w:val="none"/>
                <w:lang w:val="en-US" w:eastAsia="zh-CN" w:bidi="ar"/>
              </w:rPr>
              <w:t>（相关法律法规另有规定的，从其规定）</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5"/>
                <w:szCs w:val="15"/>
                <w:u w:val="none"/>
                <w:lang w:val="en-US" w:eastAsia="zh-CN" w:bidi="ar"/>
              </w:rPr>
            </w:pP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政府网站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政府公报</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政务新媒体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新闻发布会</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广播电视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纸质媒体</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公开查阅点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政务服务中心</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便民服务站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入户/现场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社区/企事业单位、村公示栏（电子屏）</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精准推送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其他</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lang w:val="en-US" w:eastAsia="zh-CN"/>
              </w:rPr>
            </w:pPr>
            <w:r>
              <w:rPr>
                <w:rFonts w:hint="eastAsia" w:ascii="Times New Roman" w:hAnsi="Times New Roman" w:eastAsia="宋体" w:cs="Times New Roman"/>
                <w:i w:val="0"/>
                <w:iCs w:val="0"/>
                <w:color w:val="000000"/>
                <w:sz w:val="16"/>
                <w:szCs w:val="16"/>
                <w:u w:val="none"/>
                <w:lang w:val="en-US" w:eastAsia="zh-CN"/>
              </w:rPr>
              <w:t>办公室</w:t>
            </w:r>
            <w:r>
              <w:rPr>
                <w:rFonts w:hint="eastAsia" w:ascii="Times New Roman" w:hAnsi="Times New Roman" w:eastAsia="宋体" w:cs="Times New Roman"/>
                <w:i w:val="0"/>
                <w:iCs w:val="0"/>
                <w:color w:val="000000"/>
                <w:kern w:val="0"/>
                <w:sz w:val="16"/>
                <w:szCs w:val="16"/>
                <w:u w:val="none"/>
                <w:lang w:val="en-US" w:eastAsia="zh-CN" w:bidi="ar"/>
              </w:rPr>
              <w:t>、劳动就业服务中心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lang w:val="en-US"/>
              </w:rPr>
            </w:pPr>
            <w:r>
              <w:rPr>
                <w:rFonts w:hint="default" w:ascii="Times New Roman" w:hAnsi="Times New Roman" w:eastAsia="宋体" w:cs="Times New Roman"/>
                <w:i w:val="0"/>
                <w:iCs w:val="0"/>
                <w:color w:val="000000"/>
                <w:kern w:val="0"/>
                <w:sz w:val="16"/>
                <w:szCs w:val="16"/>
                <w:u w:val="none"/>
                <w:lang w:val="en-US" w:eastAsia="zh-CN" w:bidi="ar"/>
              </w:rPr>
              <w:t>2-4-</w:t>
            </w:r>
            <w:r>
              <w:rPr>
                <w:rFonts w:hint="eastAsia" w:ascii="Times New Roman" w:hAnsi="Times New Roman" w:eastAsia="宋体" w:cs="Times New Roman"/>
                <w:i w:val="0"/>
                <w:iCs w:val="0"/>
                <w:color w:val="000000"/>
                <w:kern w:val="0"/>
                <w:sz w:val="16"/>
                <w:szCs w:val="16"/>
                <w:u w:val="none"/>
                <w:lang w:val="en-US" w:eastAsia="zh-CN" w:bidi="ar"/>
              </w:rPr>
              <w:t>4社会保险信息</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lang w:val="en-US" w:eastAsia="zh-CN"/>
              </w:rPr>
            </w:pPr>
            <w:r>
              <w:rPr>
                <w:rFonts w:hint="eastAsia" w:ascii="Times New Roman" w:hAnsi="Times New Roman" w:eastAsia="宋体" w:cs="Times New Roman"/>
                <w:i w:val="0"/>
                <w:iCs w:val="0"/>
                <w:color w:val="000000"/>
                <w:kern w:val="0"/>
                <w:sz w:val="16"/>
                <w:szCs w:val="16"/>
                <w:u w:val="none"/>
                <w:lang w:val="en-US" w:eastAsia="zh-CN" w:bidi="ar"/>
              </w:rPr>
              <w:t>社会保险</w:t>
            </w:r>
            <w:r>
              <w:rPr>
                <w:rFonts w:hint="eastAsia" w:ascii="Times New Roman" w:hAnsi="Times New Roman" w:eastAsia="宋体" w:cs="Times New Roman"/>
                <w:i w:val="0"/>
                <w:iCs w:val="0"/>
                <w:color w:val="000000"/>
                <w:sz w:val="16"/>
                <w:szCs w:val="16"/>
                <w:u w:val="none"/>
                <w:lang w:val="en-US" w:eastAsia="zh-CN"/>
              </w:rPr>
              <w:t>应公开的相关信息</w:t>
            </w:r>
          </w:p>
        </w:tc>
        <w:tc>
          <w:tcPr>
            <w:tcW w:w="2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《中华人民共和国政府信息公开条例》</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信息形成或变更之日起20个工作日内及时公开</w:t>
            </w:r>
            <w:r>
              <w:rPr>
                <w:rFonts w:hint="eastAsia" w:ascii="Times New Roman" w:hAnsi="Times New Roman" w:eastAsia="宋体" w:cs="Times New Roman"/>
                <w:i w:val="0"/>
                <w:iCs w:val="0"/>
                <w:color w:val="000000"/>
                <w:kern w:val="0"/>
                <w:sz w:val="16"/>
                <w:szCs w:val="16"/>
                <w:u w:val="none"/>
                <w:lang w:val="en-US" w:eastAsia="zh-CN" w:bidi="ar"/>
              </w:rPr>
              <w:t>（相关法律法规另有规定的，从其规定）</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5"/>
                <w:szCs w:val="15"/>
                <w:u w:val="none"/>
                <w:lang w:val="en-US" w:eastAsia="zh-CN" w:bidi="ar"/>
              </w:rPr>
            </w:pP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政府网站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政府公报</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政务新媒体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新闻发布会</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广播电视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纸质媒体</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公开查阅点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政务服务中心</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便民服务站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入户/现场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社区/企事业单位、村公示栏（电子屏）</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精准推送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其他</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lang w:val="en-US"/>
              </w:rPr>
            </w:pPr>
            <w:r>
              <w:rPr>
                <w:rFonts w:hint="eastAsia" w:ascii="Times New Roman" w:hAnsi="Times New Roman" w:eastAsia="宋体" w:cs="Times New Roman"/>
                <w:i w:val="0"/>
                <w:iCs w:val="0"/>
                <w:color w:val="000000"/>
                <w:kern w:val="0"/>
                <w:sz w:val="16"/>
                <w:szCs w:val="16"/>
                <w:u w:val="none"/>
                <w:lang w:val="en-US" w:eastAsia="zh-CN" w:bidi="ar"/>
              </w:rPr>
              <w:t>办公室、社保综合股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3" w:hRule="atLeast"/>
        </w:trPr>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2-5政府信息公开年报</w:t>
            </w:r>
          </w:p>
        </w:tc>
        <w:tc>
          <w:tcPr>
            <w:tcW w:w="804" w:type="dxa"/>
            <w:tcBorders>
              <w:top w:val="single" w:color="000000" w:sz="4" w:space="0"/>
              <w:left w:val="single" w:color="000000" w:sz="4" w:space="0"/>
              <w:bottom w:val="single" w:color="000000" w:sz="4" w:space="0"/>
              <w:right w:val="single" w:color="000000" w:sz="4" w:space="0"/>
              <w:tr2bl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1.政府信息公开年度报告</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2.本部门年度计划、总结及报告</w:t>
            </w:r>
          </w:p>
        </w:tc>
        <w:tc>
          <w:tcPr>
            <w:tcW w:w="2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《中华人民共和国政府信息公开条例》</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eastAsia" w:ascii="Times New Roman" w:hAnsi="Times New Roman" w:eastAsia="宋体" w:cs="Times New Roman"/>
                <w:i w:val="0"/>
                <w:iCs w:val="0"/>
                <w:color w:val="000000"/>
                <w:kern w:val="0"/>
                <w:sz w:val="16"/>
                <w:szCs w:val="16"/>
                <w:u w:val="none"/>
                <w:lang w:val="en-US" w:eastAsia="zh-CN" w:bidi="ar"/>
              </w:rPr>
              <w:t>每年1月31日前向社会公开（相关法律法规另有规定的，从其规定）</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5"/>
                <w:szCs w:val="15"/>
                <w:u w:val="none"/>
                <w:lang w:val="en-US" w:eastAsia="zh-CN" w:bidi="ar"/>
              </w:rPr>
            </w:pP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政府网站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政府公报</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政务新媒体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新闻发布会</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广播电视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纸质媒体</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公开查阅点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政务服务中心</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便民服务站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入户/现场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社区/企事业单位、村公示栏（电子屏）</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精准推送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其他</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6" w:hRule="atLeast"/>
        </w:trPr>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2-6政府信息依申请公开</w:t>
            </w:r>
          </w:p>
        </w:tc>
        <w:tc>
          <w:tcPr>
            <w:tcW w:w="804" w:type="dxa"/>
            <w:tcBorders>
              <w:top w:val="single" w:color="000000" w:sz="4" w:space="0"/>
              <w:left w:val="single" w:color="000000" w:sz="4" w:space="0"/>
              <w:bottom w:val="single" w:color="000000" w:sz="4" w:space="0"/>
              <w:right w:val="single" w:color="000000" w:sz="4" w:space="0"/>
              <w:tr2bl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1345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跳转到</w:t>
            </w:r>
            <w:r>
              <w:rPr>
                <w:rFonts w:hint="eastAsia" w:ascii="Times New Roman" w:hAnsi="Times New Roman" w:eastAsia="宋体" w:cs="Times New Roman"/>
                <w:i w:val="0"/>
                <w:iCs w:val="0"/>
                <w:color w:val="000000"/>
                <w:kern w:val="0"/>
                <w:sz w:val="16"/>
                <w:szCs w:val="16"/>
                <w:u w:val="none"/>
                <w:lang w:val="en-US" w:eastAsia="zh-CN" w:bidi="ar"/>
              </w:rPr>
              <w:t>芒市人民</w:t>
            </w:r>
            <w:r>
              <w:rPr>
                <w:rFonts w:hint="default" w:ascii="Times New Roman" w:hAnsi="Times New Roman" w:eastAsia="宋体" w:cs="Times New Roman"/>
                <w:i w:val="0"/>
                <w:iCs w:val="0"/>
                <w:color w:val="000000"/>
                <w:kern w:val="0"/>
                <w:sz w:val="16"/>
                <w:szCs w:val="16"/>
                <w:u w:val="none"/>
                <w:lang w:val="en-US" w:eastAsia="zh-CN" w:bidi="ar"/>
              </w:rPr>
              <w:t>政府信息依申请公开系统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79"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3部门信息</w:t>
            </w:r>
          </w:p>
        </w:tc>
        <w:tc>
          <w:tcPr>
            <w:tcW w:w="778" w:type="dxa"/>
            <w:tcBorders>
              <w:top w:val="single" w:color="000000" w:sz="4" w:space="0"/>
              <w:left w:val="single" w:color="000000" w:sz="4" w:space="0"/>
              <w:bottom w:val="single" w:color="000000" w:sz="4" w:space="0"/>
              <w:right w:val="single" w:color="000000" w:sz="4" w:space="0"/>
              <w:tr2bl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804" w:type="dxa"/>
            <w:tcBorders>
              <w:top w:val="single" w:color="000000" w:sz="4" w:space="0"/>
              <w:left w:val="single" w:color="000000" w:sz="4" w:space="0"/>
              <w:bottom w:val="single" w:color="000000" w:sz="4" w:space="0"/>
              <w:right w:val="single" w:color="000000" w:sz="4" w:space="0"/>
              <w:tr2bl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1.结合本部门开展的工作发布相关信息</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2.需向社会公开的通知、公告、公示等</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3.人大建议、政协提案有关信息</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4.转发国家、省、州有关信息</w:t>
            </w:r>
          </w:p>
        </w:tc>
        <w:tc>
          <w:tcPr>
            <w:tcW w:w="2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《中华人民共和国政府信息公开条例》</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实时公开</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政府网站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政府公报</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政务新媒体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新闻发布会</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广播电视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纸质媒体</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公开查阅点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政务服务中心</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便民服务站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入户/现场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社区/企事业单位、村公示栏（电子屏）</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精准推送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其他</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办公室</w:t>
            </w:r>
            <w:r>
              <w:rPr>
                <w:rFonts w:hint="eastAsia" w:ascii="Times New Roman" w:hAnsi="Times New Roman" w:eastAsia="宋体" w:cs="Times New Roman"/>
                <w:i w:val="0"/>
                <w:iCs w:val="0"/>
                <w:color w:val="000000"/>
                <w:kern w:val="0"/>
                <w:sz w:val="16"/>
                <w:szCs w:val="16"/>
                <w:u w:val="none"/>
                <w:lang w:val="en-US" w:eastAsia="zh-CN" w:bidi="ar"/>
              </w:rPr>
              <w:t>、各业务股室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3"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4滚动栏目</w:t>
            </w:r>
          </w:p>
        </w:tc>
        <w:tc>
          <w:tcPr>
            <w:tcW w:w="1504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eastAsia" w:ascii="Times New Roman" w:hAnsi="Times New Roman" w:eastAsia="宋体" w:cs="Times New Roman"/>
                <w:i w:val="0"/>
                <w:iCs w:val="0"/>
                <w:color w:val="000000"/>
                <w:kern w:val="0"/>
                <w:sz w:val="16"/>
                <w:szCs w:val="16"/>
                <w:u w:val="none"/>
                <w:lang w:val="en-US" w:eastAsia="zh-CN" w:bidi="ar"/>
              </w:rPr>
              <w:t>芒市人力资源和社会保障</w:t>
            </w:r>
            <w:r>
              <w:rPr>
                <w:rFonts w:hint="default" w:ascii="Times New Roman" w:hAnsi="Times New Roman" w:eastAsia="宋体" w:cs="Times New Roman"/>
                <w:i w:val="0"/>
                <w:iCs w:val="0"/>
                <w:color w:val="000000"/>
                <w:kern w:val="0"/>
                <w:sz w:val="16"/>
                <w:szCs w:val="16"/>
                <w:u w:val="none"/>
                <w:lang w:val="en-US" w:eastAsia="zh-CN" w:bidi="ar"/>
              </w:rPr>
              <w:t>局没有</w:t>
            </w:r>
            <w:r>
              <w:rPr>
                <w:rFonts w:hint="eastAsia" w:ascii="Times New Roman" w:hAnsi="Times New Roman" w:eastAsia="宋体" w:cs="Times New Roman"/>
                <w:i w:val="0"/>
                <w:iCs w:val="0"/>
                <w:color w:val="000000"/>
                <w:kern w:val="0"/>
                <w:sz w:val="16"/>
                <w:szCs w:val="16"/>
                <w:u w:val="none"/>
                <w:lang w:val="en-US" w:eastAsia="zh-CN" w:bidi="ar"/>
              </w:rPr>
              <w:t>增</w:t>
            </w:r>
            <w:r>
              <w:rPr>
                <w:rFonts w:hint="default" w:ascii="Times New Roman" w:hAnsi="Times New Roman" w:eastAsia="宋体" w:cs="Times New Roman"/>
                <w:i w:val="0"/>
                <w:iCs w:val="0"/>
                <w:color w:val="000000"/>
                <w:kern w:val="0"/>
                <w:sz w:val="16"/>
                <w:szCs w:val="16"/>
                <w:u w:val="none"/>
                <w:lang w:val="en-US" w:eastAsia="zh-CN" w:bidi="ar"/>
              </w:rPr>
              <w:t>设滚动栏目</w:t>
            </w:r>
          </w:p>
        </w:tc>
      </w:tr>
    </w:tbl>
    <w:p>
      <w:pPr>
        <w:numPr>
          <w:ilvl w:val="0"/>
          <w:numId w:val="0"/>
        </w:numPr>
        <w:rPr>
          <w:rFonts w:hint="eastAsia" w:ascii="宋体" w:hAnsi="宋体" w:eastAsia="宋体" w:cs="宋体"/>
          <w:sz w:val="20"/>
          <w:szCs w:val="20"/>
          <w:lang w:val="en-US" w:eastAsia="zh-CN"/>
        </w:rPr>
      </w:pPr>
    </w:p>
    <w:sectPr>
      <w:footerReference r:id="rId3" w:type="default"/>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default" w:ascii="Times New Roman" w:hAnsi="Times New Roman" w:cs="Times New Roman"/>
                              <w:sz w:val="30"/>
                              <w:szCs w:val="30"/>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default" w:ascii="Times New Roman" w:hAnsi="Times New Roman" w:cs="Times New Roman"/>
                        <w:sz w:val="30"/>
                        <w:szCs w:val="30"/>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3090B7D"/>
    <w:rsid w:val="0629685F"/>
    <w:rsid w:val="06D41AB8"/>
    <w:rsid w:val="07771BCC"/>
    <w:rsid w:val="087026CA"/>
    <w:rsid w:val="098F60D2"/>
    <w:rsid w:val="09EB33D9"/>
    <w:rsid w:val="0A3E7867"/>
    <w:rsid w:val="0BD66287"/>
    <w:rsid w:val="0BF70EFD"/>
    <w:rsid w:val="0C645532"/>
    <w:rsid w:val="0CB06903"/>
    <w:rsid w:val="0CF634FF"/>
    <w:rsid w:val="0F645B11"/>
    <w:rsid w:val="124814EE"/>
    <w:rsid w:val="12501154"/>
    <w:rsid w:val="14325268"/>
    <w:rsid w:val="161A675C"/>
    <w:rsid w:val="16414ADB"/>
    <w:rsid w:val="167B65A8"/>
    <w:rsid w:val="17823524"/>
    <w:rsid w:val="1853568F"/>
    <w:rsid w:val="18DF4FAE"/>
    <w:rsid w:val="18F44D26"/>
    <w:rsid w:val="19A62C81"/>
    <w:rsid w:val="1AC4199B"/>
    <w:rsid w:val="1ADD3FB9"/>
    <w:rsid w:val="1B197D84"/>
    <w:rsid w:val="1E3A656E"/>
    <w:rsid w:val="1F2267D4"/>
    <w:rsid w:val="1F3B4649"/>
    <w:rsid w:val="2090144A"/>
    <w:rsid w:val="22AE1710"/>
    <w:rsid w:val="23CA30C1"/>
    <w:rsid w:val="27FA3145"/>
    <w:rsid w:val="29D047F3"/>
    <w:rsid w:val="29E22F0B"/>
    <w:rsid w:val="2C016850"/>
    <w:rsid w:val="2E004C17"/>
    <w:rsid w:val="2EE36BDB"/>
    <w:rsid w:val="30A74891"/>
    <w:rsid w:val="31BB1C5B"/>
    <w:rsid w:val="31D40952"/>
    <w:rsid w:val="33436E66"/>
    <w:rsid w:val="33A153B8"/>
    <w:rsid w:val="34A338DD"/>
    <w:rsid w:val="371E7404"/>
    <w:rsid w:val="38116553"/>
    <w:rsid w:val="39DB4C17"/>
    <w:rsid w:val="39F4780C"/>
    <w:rsid w:val="3AED40C3"/>
    <w:rsid w:val="3CD4148F"/>
    <w:rsid w:val="3FAA7571"/>
    <w:rsid w:val="3FDF560F"/>
    <w:rsid w:val="41CD2691"/>
    <w:rsid w:val="46C33D05"/>
    <w:rsid w:val="46DD551E"/>
    <w:rsid w:val="4963095D"/>
    <w:rsid w:val="4A816C8E"/>
    <w:rsid w:val="4AB721E0"/>
    <w:rsid w:val="4CF800F1"/>
    <w:rsid w:val="4D074CF8"/>
    <w:rsid w:val="4D8B224E"/>
    <w:rsid w:val="50620C5E"/>
    <w:rsid w:val="52733D8F"/>
    <w:rsid w:val="53A67A96"/>
    <w:rsid w:val="5415011C"/>
    <w:rsid w:val="54D64BCC"/>
    <w:rsid w:val="59461B6F"/>
    <w:rsid w:val="5A0C46C2"/>
    <w:rsid w:val="5CDE334F"/>
    <w:rsid w:val="5E1C181F"/>
    <w:rsid w:val="5F1B0E19"/>
    <w:rsid w:val="5F323DCA"/>
    <w:rsid w:val="5F844E6B"/>
    <w:rsid w:val="617F51C8"/>
    <w:rsid w:val="61EC3722"/>
    <w:rsid w:val="62DD1EF9"/>
    <w:rsid w:val="64BF3CBB"/>
    <w:rsid w:val="65015B4D"/>
    <w:rsid w:val="65B855B3"/>
    <w:rsid w:val="684D6087"/>
    <w:rsid w:val="6AA746F7"/>
    <w:rsid w:val="6B060955"/>
    <w:rsid w:val="6B554821"/>
    <w:rsid w:val="6CA549AA"/>
    <w:rsid w:val="6D3C6569"/>
    <w:rsid w:val="6D4015F7"/>
    <w:rsid w:val="6EE073C4"/>
    <w:rsid w:val="71DA3423"/>
    <w:rsid w:val="73BA4C60"/>
    <w:rsid w:val="75785F3D"/>
    <w:rsid w:val="763D0EA7"/>
    <w:rsid w:val="77737D46"/>
    <w:rsid w:val="799E0818"/>
    <w:rsid w:val="7C8B0523"/>
    <w:rsid w:val="7C9CEEFD"/>
    <w:rsid w:val="7E7A2A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FollowedHyperlink"/>
    <w:basedOn w:val="6"/>
    <w:qFormat/>
    <w:uiPriority w:val="0"/>
    <w:rPr>
      <w:color w:val="000000"/>
      <w:u w:val="none"/>
    </w:rPr>
  </w:style>
  <w:style w:type="character" w:styleId="8">
    <w:name w:val="Emphasis"/>
    <w:basedOn w:val="6"/>
    <w:qFormat/>
    <w:uiPriority w:val="0"/>
  </w:style>
  <w:style w:type="character" w:styleId="9">
    <w:name w:val="HTML Acronym"/>
    <w:basedOn w:val="6"/>
    <w:qFormat/>
    <w:uiPriority w:val="0"/>
  </w:style>
  <w:style w:type="character" w:styleId="10">
    <w:name w:val="Hyperlink"/>
    <w:basedOn w:val="6"/>
    <w:qFormat/>
    <w:uiPriority w:val="0"/>
    <w:rPr>
      <w:color w:val="000000"/>
      <w:u w:val="none"/>
    </w:rPr>
  </w:style>
  <w:style w:type="character" w:customStyle="1" w:styleId="11">
    <w:name w:val="t1"/>
    <w:basedOn w:val="6"/>
    <w:qFormat/>
    <w:uiPriority w:val="0"/>
  </w:style>
  <w:style w:type="character" w:customStyle="1" w:styleId="12">
    <w:name w:val="t11"/>
    <w:basedOn w:val="6"/>
    <w:qFormat/>
    <w:uiPriority w:val="0"/>
  </w:style>
  <w:style w:type="character" w:customStyle="1" w:styleId="13">
    <w:name w:val="t24"/>
    <w:basedOn w:val="6"/>
    <w:qFormat/>
    <w:uiPriority w:val="0"/>
  </w:style>
  <w:style w:type="character" w:customStyle="1" w:styleId="14">
    <w:name w:val="ld_01"/>
    <w:basedOn w:val="6"/>
    <w:qFormat/>
    <w:uiPriority w:val="0"/>
  </w:style>
  <w:style w:type="character" w:customStyle="1" w:styleId="15">
    <w:name w:val="ld_011"/>
    <w:basedOn w:val="6"/>
    <w:qFormat/>
    <w:uiPriority w:val="0"/>
    <w:rPr>
      <w:color w:val="00459D"/>
    </w:rPr>
  </w:style>
  <w:style w:type="character" w:customStyle="1" w:styleId="16">
    <w:name w:val="ld_012"/>
    <w:basedOn w:val="6"/>
    <w:qFormat/>
    <w:uiPriority w:val="0"/>
    <w:rPr>
      <w:color w:val="00459D"/>
    </w:rPr>
  </w:style>
  <w:style w:type="character" w:customStyle="1" w:styleId="17">
    <w:name w:val="note-content"/>
    <w:basedOn w:val="6"/>
    <w:qFormat/>
    <w:uiPriority w:val="0"/>
  </w:style>
  <w:style w:type="character" w:customStyle="1" w:styleId="18">
    <w:name w:val="note-content1"/>
    <w:basedOn w:val="6"/>
    <w:qFormat/>
    <w:uiPriority w:val="0"/>
    <w:rPr>
      <w:color w:val="333333"/>
    </w:rPr>
  </w:style>
  <w:style w:type="character" w:customStyle="1" w:styleId="19">
    <w:name w:val="nostart"/>
    <w:basedOn w:val="6"/>
    <w:qFormat/>
    <w:uiPriority w:val="0"/>
    <w:rPr>
      <w:vanish/>
    </w:rPr>
  </w:style>
  <w:style w:type="character" w:customStyle="1" w:styleId="20">
    <w:name w:val="ld_02"/>
    <w:basedOn w:val="6"/>
    <w:qFormat/>
    <w:uiPriority w:val="0"/>
    <w:rPr>
      <w:b/>
    </w:rPr>
  </w:style>
  <w:style w:type="character" w:customStyle="1" w:styleId="21">
    <w:name w:val="ld_021"/>
    <w:basedOn w:val="6"/>
    <w:qFormat/>
    <w:uiPriority w:val="0"/>
    <w:rPr>
      <w:color w:val="00459D"/>
    </w:rPr>
  </w:style>
  <w:style w:type="character" w:customStyle="1" w:styleId="22">
    <w:name w:val="ld_022"/>
    <w:basedOn w:val="6"/>
    <w:qFormat/>
    <w:uiPriority w:val="0"/>
    <w:rPr>
      <w:color w:val="00459D"/>
    </w:rPr>
  </w:style>
  <w:style w:type="character" w:customStyle="1" w:styleId="23">
    <w:name w:val="over"/>
    <w:basedOn w:val="6"/>
    <w:qFormat/>
    <w:uiPriority w:val="0"/>
    <w:rPr>
      <w:vanish/>
    </w:rPr>
  </w:style>
  <w:style w:type="character" w:customStyle="1" w:styleId="24">
    <w:name w:val="over1"/>
    <w:basedOn w:val="6"/>
    <w:qFormat/>
    <w:uiPriority w:val="0"/>
  </w:style>
  <w:style w:type="character" w:customStyle="1" w:styleId="25">
    <w:name w:val="t4"/>
    <w:basedOn w:val="6"/>
    <w:qFormat/>
    <w:uiPriority w:val="0"/>
  </w:style>
  <w:style w:type="character" w:customStyle="1" w:styleId="26">
    <w:name w:val="t41"/>
    <w:basedOn w:val="6"/>
    <w:qFormat/>
    <w:uiPriority w:val="0"/>
    <w:rPr>
      <w:color w:val="999999"/>
    </w:rPr>
  </w:style>
  <w:style w:type="character" w:customStyle="1" w:styleId="27">
    <w:name w:val="de_sl"/>
    <w:basedOn w:val="6"/>
    <w:qFormat/>
    <w:uiPriority w:val="0"/>
  </w:style>
  <w:style w:type="character" w:customStyle="1" w:styleId="28">
    <w:name w:val="de_sr"/>
    <w:basedOn w:val="6"/>
    <w:qFormat/>
    <w:uiPriority w:val="0"/>
  </w:style>
  <w:style w:type="character" w:customStyle="1" w:styleId="29">
    <w:name w:val="mesg-myd"/>
    <w:basedOn w:val="6"/>
    <w:qFormat/>
    <w:uiPriority w:val="0"/>
    <w:rPr>
      <w:color w:val="EE0000"/>
    </w:rPr>
  </w:style>
  <w:style w:type="character" w:customStyle="1" w:styleId="30">
    <w:name w:val="starting4"/>
    <w:basedOn w:val="6"/>
    <w:qFormat/>
    <w:uiPriority w:val="0"/>
    <w:rPr>
      <w:vanish/>
    </w:rPr>
  </w:style>
  <w:style w:type="character" w:customStyle="1" w:styleId="31">
    <w:name w:val="t32"/>
    <w:basedOn w:val="6"/>
    <w:qFormat/>
    <w:uiPriority w:val="0"/>
  </w:style>
  <w:style w:type="character" w:customStyle="1" w:styleId="32">
    <w:name w:val="t33"/>
    <w:basedOn w:val="6"/>
    <w:uiPriority w:val="0"/>
  </w:style>
  <w:style w:type="character" w:customStyle="1" w:styleId="33">
    <w:name w:val="ico"/>
    <w:basedOn w:val="6"/>
    <w:uiPriority w:val="0"/>
  </w:style>
  <w:style w:type="character" w:customStyle="1" w:styleId="34">
    <w:name w:val="ico1"/>
    <w:basedOn w:val="6"/>
    <w:uiPriority w:val="0"/>
  </w:style>
  <w:style w:type="character" w:customStyle="1" w:styleId="35">
    <w:name w:val="ico2"/>
    <w:basedOn w:val="6"/>
    <w:uiPriority w:val="0"/>
  </w:style>
  <w:style w:type="character" w:customStyle="1" w:styleId="36">
    <w:name w:val="ico3"/>
    <w:basedOn w:val="6"/>
    <w:uiPriority w:val="0"/>
  </w:style>
  <w:style w:type="character" w:customStyle="1" w:styleId="37">
    <w:name w:val="ico4"/>
    <w:basedOn w:val="6"/>
    <w:uiPriority w:val="0"/>
  </w:style>
  <w:style w:type="character" w:customStyle="1" w:styleId="38">
    <w:name w:val="ico5"/>
    <w:basedOn w:val="6"/>
    <w:uiPriority w:val="0"/>
  </w:style>
  <w:style w:type="character" w:customStyle="1" w:styleId="39">
    <w:name w:val="ico6"/>
    <w:basedOn w:val="6"/>
    <w:uiPriority w:val="0"/>
  </w:style>
  <w:style w:type="character" w:customStyle="1" w:styleId="40">
    <w:name w:val="ico7"/>
    <w:basedOn w:val="6"/>
    <w:uiPriority w:val="0"/>
  </w:style>
  <w:style w:type="character" w:customStyle="1" w:styleId="41">
    <w:name w:val="ico8"/>
    <w:basedOn w:val="6"/>
    <w:uiPriority w:val="0"/>
  </w:style>
  <w:style w:type="character" w:customStyle="1" w:styleId="42">
    <w:name w:val="ico9"/>
    <w:basedOn w:val="6"/>
    <w:uiPriority w:val="0"/>
  </w:style>
  <w:style w:type="character" w:customStyle="1" w:styleId="43">
    <w:name w:val="ico10"/>
    <w:basedOn w:val="6"/>
    <w:qFormat/>
    <w:uiPriority w:val="0"/>
  </w:style>
  <w:style w:type="character" w:customStyle="1" w:styleId="44">
    <w:name w:val="ico11"/>
    <w:basedOn w:val="6"/>
    <w:uiPriority w:val="0"/>
  </w:style>
  <w:style w:type="character" w:customStyle="1" w:styleId="45">
    <w:name w:val="ico12"/>
    <w:basedOn w:val="6"/>
    <w:uiPriority w:val="0"/>
  </w:style>
  <w:style w:type="character" w:customStyle="1" w:styleId="46">
    <w:name w:val="ico13"/>
    <w:basedOn w:val="6"/>
    <w:qFormat/>
    <w:uiPriority w:val="0"/>
  </w:style>
  <w:style w:type="character" w:customStyle="1" w:styleId="47">
    <w:name w:val="ico14"/>
    <w:basedOn w:val="6"/>
    <w:qFormat/>
    <w:uiPriority w:val="0"/>
  </w:style>
  <w:style w:type="character" w:customStyle="1" w:styleId="48">
    <w:name w:val="ico15"/>
    <w:basedOn w:val="6"/>
    <w:uiPriority w:val="0"/>
  </w:style>
  <w:style w:type="character" w:customStyle="1" w:styleId="49">
    <w:name w:val="datetime"/>
    <w:basedOn w:val="6"/>
    <w:uiPriority w:val="0"/>
    <w:rPr>
      <w:rFonts w:ascii="Arial" w:hAnsi="Arial" w:cs="Arial"/>
      <w:color w:val="999999"/>
      <w:sz w:val="21"/>
      <w:szCs w:val="21"/>
    </w:rPr>
  </w:style>
  <w:style w:type="character" w:customStyle="1" w:styleId="50">
    <w:name w:val="bt1"/>
    <w:basedOn w:val="6"/>
    <w:qFormat/>
    <w:uiPriority w:val="0"/>
    <w:rPr>
      <w:b/>
      <w:color w:val="0061AF"/>
      <w:sz w:val="24"/>
      <w:szCs w:val="24"/>
    </w:rPr>
  </w:style>
  <w:style w:type="character" w:customStyle="1" w:styleId="51">
    <w:name w:val="nr"/>
    <w:basedOn w:val="6"/>
    <w:uiPriority w:val="0"/>
  </w:style>
  <w:style w:type="character" w:customStyle="1" w:styleId="52">
    <w:name w:val="red4"/>
    <w:basedOn w:val="6"/>
    <w:qFormat/>
    <w:uiPriority w:val="0"/>
    <w:rPr>
      <w:color w:val="EC6F00"/>
    </w:rPr>
  </w:style>
  <w:style w:type="character" w:customStyle="1" w:styleId="53">
    <w:name w:val="msg-box18"/>
    <w:basedOn w:val="6"/>
    <w:uiPriority w:val="0"/>
  </w:style>
  <w:style w:type="character" w:customStyle="1" w:styleId="54">
    <w:name w:val="c1"/>
    <w:basedOn w:val="6"/>
    <w:uiPriority w:val="0"/>
  </w:style>
  <w:style w:type="character" w:customStyle="1" w:styleId="55">
    <w:name w:val="c3"/>
    <w:basedOn w:val="6"/>
    <w:uiPriority w:val="0"/>
  </w:style>
  <w:style w:type="character" w:customStyle="1" w:styleId="56">
    <w:name w:val="c2"/>
    <w:basedOn w:val="6"/>
    <w:uiPriority w:val="0"/>
  </w:style>
  <w:style w:type="character" w:customStyle="1" w:styleId="57">
    <w:name w:val="lead-name"/>
    <w:basedOn w:val="6"/>
    <w:uiPriority w:val="0"/>
    <w:rPr>
      <w:b/>
      <w:sz w:val="27"/>
      <w:szCs w:val="27"/>
    </w:rPr>
  </w:style>
  <w:style w:type="character" w:customStyle="1" w:styleId="58">
    <w:name w:val="lead-job"/>
    <w:basedOn w:val="6"/>
    <w:uiPriority w:val="0"/>
    <w:rPr>
      <w:sz w:val="21"/>
      <w:szCs w:val="21"/>
    </w:rPr>
  </w:style>
  <w:style w:type="character" w:customStyle="1" w:styleId="59">
    <w:name w:val="tit10"/>
    <w:basedOn w:val="6"/>
    <w:uiPriority w:val="0"/>
  </w:style>
  <w:style w:type="character" w:customStyle="1" w:styleId="60">
    <w:name w:val="tit11"/>
    <w:basedOn w:val="6"/>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2022-10-19T16:58:00Z</dcterms:created>
  <dc:creator>admin</dc:creator>
  <cp:lastModifiedBy>Administrator</cp:lastModifiedBy>
  <cp:lastPrinted>2022-10-20T09:25:00Z</cp:lastPrinted>
  <dcterms:modified xsi:type="dcterms:W3CDTF">2022-11-02T09:26:09Z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