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芒市</w:t>
      </w:r>
      <w:r>
        <w:rPr>
          <w:rFonts w:hint="eastAsia" w:asciiTheme="minorEastAsia" w:hAnsiTheme="minorEastAsia" w:eastAsiaTheme="minorEastAsia" w:cstheme="minorEastAsia"/>
          <w:sz w:val="44"/>
          <w:szCs w:val="44"/>
          <w:lang w:val="en-US" w:eastAsia="zh-CN"/>
        </w:rPr>
        <w:t>2023</w:t>
      </w:r>
      <w:r>
        <w:rPr>
          <w:rFonts w:hint="eastAsia" w:ascii="方正小标宋_GBK" w:hAnsi="方正小标宋_GBK" w:eastAsia="方正小标宋_GBK" w:cs="方正小标宋_GBK"/>
          <w:sz w:val="44"/>
          <w:szCs w:val="44"/>
          <w:lang w:val="zh-CN"/>
        </w:rPr>
        <w:t>年基层农技推广体系改革与建设项目实施方案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云南省财政厅关于下达</w:t>
      </w:r>
      <w:r>
        <w:rPr>
          <w:rFonts w:hint="eastAsia" w:asciiTheme="minorEastAsia" w:hAnsiTheme="minorEastAsia" w:eastAsiaTheme="minorEastAsia" w:cstheme="minorEastAsia"/>
          <w:sz w:val="32"/>
          <w:szCs w:val="32"/>
          <w:lang w:val="en-US" w:eastAsia="zh-CN"/>
        </w:rPr>
        <w:t>2023</w:t>
      </w:r>
      <w:r>
        <w:rPr>
          <w:rFonts w:hint="eastAsia" w:ascii="方正仿宋_GBK" w:hAnsi="方正仿宋_GBK" w:eastAsia="方正仿宋_GBK" w:cs="方正仿宋_GBK"/>
          <w:sz w:val="32"/>
          <w:szCs w:val="32"/>
          <w:lang w:val="en-US" w:eastAsia="zh-CN"/>
        </w:rPr>
        <w:t>年中央农业经营主体能力提升资金的通知</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云财农</w:t>
      </w:r>
      <w:r>
        <w:rPr>
          <w:rFonts w:hint="eastAsia" w:asciiTheme="minorEastAsia" w:hAnsiTheme="minorEastAsia" w:eastAsiaTheme="minorEastAsia" w:cstheme="minorEastAsia"/>
          <w:sz w:val="32"/>
          <w:szCs w:val="32"/>
          <w:lang w:val="en-US" w:eastAsia="zh-CN"/>
        </w:rPr>
        <w:t>〔2023〕79</w:t>
      </w:r>
      <w:r>
        <w:rPr>
          <w:rFonts w:hint="eastAsia" w:ascii="方正仿宋_GBK" w:hAnsi="方正仿宋_GBK" w:eastAsia="方正仿宋_GBK" w:cs="方正仿宋_GBK"/>
          <w:sz w:val="32"/>
          <w:szCs w:val="32"/>
          <w:lang w:val="en-US" w:eastAsia="zh-CN"/>
        </w:rPr>
        <w:t>号</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rPr>
        <w:t>德宏州</w:t>
      </w:r>
      <w:r>
        <w:rPr>
          <w:rFonts w:hint="eastAsia" w:ascii="方正仿宋_GBK" w:hAnsi="方正仿宋_GBK" w:eastAsia="方正仿宋_GBK" w:cs="方正仿宋_GBK"/>
          <w:sz w:val="32"/>
          <w:szCs w:val="32"/>
          <w:lang w:eastAsia="zh-CN"/>
        </w:rPr>
        <w:t>财政局</w:t>
      </w:r>
      <w:r>
        <w:rPr>
          <w:rFonts w:hint="eastAsia" w:ascii="方正仿宋_GBK" w:hAnsi="方正仿宋_GBK" w:eastAsia="方正仿宋_GBK" w:cs="方正仿宋_GBK"/>
          <w:sz w:val="32"/>
          <w:szCs w:val="32"/>
        </w:rPr>
        <w:t>关于</w:t>
      </w:r>
      <w:r>
        <w:rPr>
          <w:rFonts w:hint="eastAsia" w:ascii="方正仿宋_GBK" w:hAnsi="方正仿宋_GBK" w:eastAsia="方正仿宋_GBK" w:cs="方正仿宋_GBK"/>
          <w:sz w:val="32"/>
          <w:szCs w:val="32"/>
          <w:lang w:eastAsia="zh-CN"/>
        </w:rPr>
        <w:t>下达</w:t>
      </w:r>
      <w:r>
        <w:rPr>
          <w:rFonts w:hint="eastAsia" w:asciiTheme="minorEastAsia" w:hAnsiTheme="minorEastAsia" w:eastAsiaTheme="minorEastAsia" w:cstheme="minorEastAsia"/>
          <w:sz w:val="32"/>
          <w:szCs w:val="32"/>
          <w:lang w:val="en-US" w:eastAsia="zh-CN"/>
        </w:rPr>
        <w:t>2023</w:t>
      </w:r>
      <w:r>
        <w:rPr>
          <w:rFonts w:hint="eastAsia" w:ascii="方正仿宋_GBK" w:hAnsi="方正仿宋_GBK" w:eastAsia="方正仿宋_GBK" w:cs="方正仿宋_GBK"/>
          <w:sz w:val="32"/>
          <w:szCs w:val="32"/>
          <w:lang w:val="en-US" w:eastAsia="zh-CN"/>
        </w:rPr>
        <w:t>年中央农业经营主体能力提升资金</w:t>
      </w:r>
      <w:r>
        <w:rPr>
          <w:rFonts w:hint="eastAsia" w:ascii="方正仿宋_GBK" w:hAnsi="方正仿宋_GBK" w:eastAsia="方正仿宋_GBK" w:cs="方正仿宋_GBK"/>
          <w:sz w:val="32"/>
          <w:szCs w:val="32"/>
        </w:rPr>
        <w:t>的通知</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rPr>
        <w:t>德</w:t>
      </w:r>
      <w:r>
        <w:rPr>
          <w:rFonts w:hint="eastAsia" w:ascii="方正仿宋_GBK" w:hAnsi="方正仿宋_GBK" w:eastAsia="方正仿宋_GBK" w:cs="方正仿宋_GBK"/>
          <w:sz w:val="32"/>
          <w:szCs w:val="32"/>
          <w:lang w:eastAsia="zh-CN"/>
        </w:rPr>
        <w:t>财农</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63</w:t>
      </w:r>
      <w:r>
        <w:rPr>
          <w:rFonts w:hint="eastAsia" w:ascii="方正仿宋_GBK" w:hAnsi="方正仿宋_GBK" w:eastAsia="方正仿宋_GBK" w:cs="方正仿宋_GBK"/>
          <w:sz w:val="32"/>
          <w:szCs w:val="32"/>
        </w:rPr>
        <w:t>号</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eastAsia="zh-CN"/>
        </w:rPr>
        <w:t>云南省农业农村厅办公室关于</w:t>
      </w:r>
      <w:r>
        <w:rPr>
          <w:rFonts w:hint="eastAsia" w:ascii="方正仿宋_GBK" w:hAnsi="方正仿宋_GBK" w:eastAsia="方正仿宋_GBK" w:cs="方正仿宋_GBK"/>
          <w:sz w:val="32"/>
          <w:szCs w:val="32"/>
          <w:lang w:val="en-US" w:eastAsia="zh-CN"/>
        </w:rPr>
        <w:t>印发</w:t>
      </w:r>
      <w:r>
        <w:rPr>
          <w:rFonts w:hint="eastAsia" w:asciiTheme="minorEastAsia" w:hAnsiTheme="minorEastAsia" w:eastAsiaTheme="minorEastAsia" w:cstheme="minorEastAsia"/>
          <w:sz w:val="32"/>
          <w:szCs w:val="32"/>
          <w:lang w:val="en-US" w:eastAsia="zh-CN"/>
        </w:rPr>
        <w:t>2023</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rPr>
        <w:t>基层农技推广体系改革与建设</w:t>
      </w:r>
      <w:r>
        <w:rPr>
          <w:rFonts w:hint="eastAsia" w:ascii="方正仿宋_GBK" w:hAnsi="方正仿宋_GBK" w:eastAsia="方正仿宋_GBK" w:cs="方正仿宋_GBK"/>
          <w:sz w:val="32"/>
          <w:szCs w:val="32"/>
          <w:lang w:val="en-US" w:eastAsia="zh-CN"/>
        </w:rPr>
        <w:t>任务实施方案</w:t>
      </w:r>
      <w:r>
        <w:rPr>
          <w:rFonts w:hint="eastAsia" w:ascii="方正仿宋_GBK" w:hAnsi="方正仿宋_GBK" w:eastAsia="方正仿宋_GBK" w:cs="方正仿宋_GBK"/>
          <w:sz w:val="32"/>
          <w:szCs w:val="32"/>
        </w:rPr>
        <w:t>的通知</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云农科</w:t>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lang w:val="en-US" w:eastAsia="zh-CN"/>
        </w:rPr>
        <w:t>23</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4</w:t>
      </w:r>
      <w:r>
        <w:rPr>
          <w:rFonts w:hint="eastAsia" w:ascii="方正仿宋_GBK" w:hAnsi="方正仿宋_GBK" w:eastAsia="方正仿宋_GBK" w:cs="方正仿宋_GBK"/>
          <w:sz w:val="32"/>
          <w:szCs w:val="32"/>
        </w:rPr>
        <w:t>号</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德宏州农业农村局转发</w:t>
      </w:r>
      <w:r>
        <w:rPr>
          <w:rFonts w:hint="eastAsia" w:ascii="方正仿宋_GBK" w:hAnsi="方正仿宋_GBK" w:eastAsia="方正仿宋_GBK" w:cs="方正仿宋_GBK"/>
          <w:sz w:val="32"/>
          <w:szCs w:val="32"/>
          <w:lang w:eastAsia="zh-CN"/>
        </w:rPr>
        <w:t>云南省农业农村厅办公室关于</w:t>
      </w:r>
      <w:r>
        <w:rPr>
          <w:rFonts w:hint="eastAsia" w:ascii="方正仿宋_GBK" w:hAnsi="方正仿宋_GBK" w:eastAsia="方正仿宋_GBK" w:cs="方正仿宋_GBK"/>
          <w:sz w:val="32"/>
          <w:szCs w:val="32"/>
          <w:lang w:val="en-US" w:eastAsia="zh-CN"/>
        </w:rPr>
        <w:t>印发</w:t>
      </w:r>
      <w:r>
        <w:rPr>
          <w:rFonts w:hint="eastAsia" w:asciiTheme="minorEastAsia" w:hAnsiTheme="minorEastAsia" w:eastAsiaTheme="minorEastAsia" w:cstheme="minorEastAsia"/>
          <w:sz w:val="32"/>
          <w:szCs w:val="32"/>
          <w:lang w:val="en-US" w:eastAsia="zh-CN"/>
        </w:rPr>
        <w:t>2023</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rPr>
        <w:t>基层农技推广体系改革与建设</w:t>
      </w:r>
      <w:r>
        <w:rPr>
          <w:rFonts w:hint="eastAsia" w:ascii="方正仿宋_GBK" w:hAnsi="方正仿宋_GBK" w:eastAsia="方正仿宋_GBK" w:cs="方正仿宋_GBK"/>
          <w:sz w:val="32"/>
          <w:szCs w:val="32"/>
          <w:lang w:val="en-US" w:eastAsia="zh-CN"/>
        </w:rPr>
        <w:t>任务实施方案</w:t>
      </w:r>
      <w:r>
        <w:rPr>
          <w:rFonts w:hint="eastAsia" w:ascii="方正仿宋_GBK" w:hAnsi="方正仿宋_GBK" w:eastAsia="方正仿宋_GBK" w:cs="方正仿宋_GBK"/>
          <w:sz w:val="32"/>
          <w:szCs w:val="32"/>
        </w:rPr>
        <w:t>的通知</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文件要求</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结合我市实际</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现就做好芒市</w:t>
      </w:r>
      <w:r>
        <w:rPr>
          <w:rFonts w:hint="eastAsia" w:asciiTheme="minorEastAsia" w:hAnsiTheme="minorEastAsia" w:eastAsiaTheme="minorEastAsia" w:cstheme="minorEastAsia"/>
          <w:sz w:val="32"/>
          <w:szCs w:val="32"/>
          <w:lang w:val="en-US" w:eastAsia="zh-CN"/>
        </w:rPr>
        <w:t>2023</w:t>
      </w:r>
      <w:r>
        <w:rPr>
          <w:rFonts w:hint="eastAsia" w:ascii="方正仿宋_GBK" w:hAnsi="方正仿宋_GBK" w:eastAsia="方正仿宋_GBK" w:cs="方正仿宋_GBK"/>
          <w:sz w:val="32"/>
          <w:szCs w:val="32"/>
          <w:lang w:val="en-US" w:eastAsia="zh-CN"/>
        </w:rPr>
        <w:t>年基层农技推广体系改革与建设项目</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特制定本实施方案</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Theme="minorEastAsia" w:hAnsiTheme="minorEastAsia" w:eastAsiaTheme="minorEastAsia" w:cstheme="minorEastAsia"/>
          <w:sz w:val="32"/>
          <w:szCs w:val="32"/>
        </w:rPr>
        <w:t>、</w:t>
      </w:r>
      <w:r>
        <w:rPr>
          <w:rFonts w:hint="eastAsia" w:ascii="方正黑体_GBK" w:hAnsi="方正黑体_GBK" w:eastAsia="方正黑体_GBK" w:cs="方正黑体_GBK"/>
          <w:sz w:val="32"/>
          <w:szCs w:val="32"/>
        </w:rPr>
        <w:t>总体思路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深入贯彻党的十九大和十九届历次全会精神</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全面落实省第十一次党代会</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省委农村工作会议部署和省委一号文件精神</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牢牢守住保障国家粮食安全和不发生规模性返贫两条底线</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保障国家粮食安全和重要农产品有效供给</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巩固拓展脱贫攻坚成果同乡村振兴有效衔接</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以深化农技推广体系改革建设为主线强化农技推广机构公益性职责履行</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推动农业科技社会化服务发展</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加大优质品种和先进适用技术示范展示和推广力度</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加快信息化服务手段普及应用</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大力提升农技推广服务效能</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为全面推进乡村振兴</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加快农业农村现代化提供坚强的科技支撑和人才保障</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Theme="minorEastAsia" w:hAnsiTheme="minorEastAsia" w:eastAsiaTheme="minorEastAsia" w:cstheme="minorEastAsia"/>
          <w:sz w:val="32"/>
          <w:szCs w:val="32"/>
        </w:rPr>
        <w:t>、</w:t>
      </w:r>
      <w:r>
        <w:rPr>
          <w:rFonts w:hint="eastAsia" w:ascii="方正黑体_GBK" w:hAnsi="方正黑体_GBK" w:eastAsia="方正黑体_GBK" w:cs="方正黑体_GBK"/>
          <w:sz w:val="32"/>
          <w:szCs w:val="32"/>
        </w:rPr>
        <w:t>实施原则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一</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围绕中心</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服务大局</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牢牢守住保障国家粮食安全和不发生规模性返贫两条底线</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结合</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特色农业发展</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强化农技推广体系公益性职责履行</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拓展项目实施内容</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大力推广主导</w:t>
      </w:r>
      <w:r>
        <w:rPr>
          <w:rFonts w:hint="eastAsia" w:ascii="方正仿宋_GBK" w:hAnsi="方正仿宋_GBK" w:eastAsia="方正仿宋_GBK" w:cs="方正仿宋_GBK"/>
          <w:sz w:val="32"/>
          <w:szCs w:val="32"/>
          <w:lang w:eastAsia="zh-CN"/>
        </w:rPr>
        <w:t>产业优良</w:t>
      </w:r>
      <w:r>
        <w:rPr>
          <w:rFonts w:hint="eastAsia" w:ascii="方正仿宋_GBK" w:hAnsi="方正仿宋_GBK" w:eastAsia="方正仿宋_GBK" w:cs="方正仿宋_GBK"/>
          <w:sz w:val="32"/>
          <w:szCs w:val="32"/>
        </w:rPr>
        <w:t>品种和主推技术</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提高农技推广体系支撑服务中心工作的效能</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二</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统筹兼顾</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择优支持</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eastAsia="zh-CN"/>
        </w:rPr>
        <w:t>统筹全市</w:t>
      </w:r>
      <w:r>
        <w:rPr>
          <w:rFonts w:hint="eastAsia" w:ascii="方正仿宋_GBK" w:hAnsi="方正仿宋_GBK" w:eastAsia="方正仿宋_GBK" w:cs="方正仿宋_GBK"/>
          <w:sz w:val="32"/>
          <w:szCs w:val="32"/>
        </w:rPr>
        <w:t>农技推广</w:t>
      </w:r>
      <w:r>
        <w:rPr>
          <w:rFonts w:hint="eastAsia" w:ascii="方正仿宋_GBK" w:hAnsi="方正仿宋_GBK" w:eastAsia="方正仿宋_GBK" w:cs="方正仿宋_GBK"/>
          <w:sz w:val="32"/>
          <w:szCs w:val="32"/>
          <w:lang w:eastAsia="zh-CN"/>
        </w:rPr>
        <w:t>工作</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rPr>
        <w:t>重点支持</w:t>
      </w:r>
      <w:r>
        <w:rPr>
          <w:rFonts w:hint="eastAsia" w:ascii="方正仿宋_GBK" w:hAnsi="方正仿宋_GBK" w:eastAsia="方正仿宋_GBK" w:cs="方正仿宋_GBK"/>
          <w:sz w:val="32"/>
          <w:szCs w:val="32"/>
          <w:lang w:eastAsia="zh-CN"/>
        </w:rPr>
        <w:t>符合我市主导产业和主推技术</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rPr>
        <w:t>实施意愿强</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eastAsia="zh-CN"/>
        </w:rPr>
        <w:t>上年度</w:t>
      </w:r>
      <w:r>
        <w:rPr>
          <w:rFonts w:hint="eastAsia" w:ascii="方正仿宋_GBK" w:hAnsi="方正仿宋_GBK" w:eastAsia="方正仿宋_GBK" w:cs="方正仿宋_GBK"/>
          <w:sz w:val="32"/>
          <w:szCs w:val="32"/>
        </w:rPr>
        <w:t>任务完成效果好的</w:t>
      </w:r>
      <w:r>
        <w:rPr>
          <w:rFonts w:hint="eastAsia" w:ascii="方正仿宋_GBK" w:hAnsi="方正仿宋_GBK" w:eastAsia="方正仿宋_GBK" w:cs="方正仿宋_GBK"/>
          <w:sz w:val="32"/>
          <w:szCs w:val="32"/>
          <w:lang w:eastAsia="zh-CN"/>
        </w:rPr>
        <w:t>示范基地</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示范主体</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eastAsia="zh-CN"/>
        </w:rPr>
        <w:t>建设单位</w:t>
      </w:r>
      <w:r>
        <w:rPr>
          <w:rFonts w:hint="eastAsia" w:asciiTheme="minorEastAsia" w:hAnsiTheme="minorEastAsia" w:eastAsiaTheme="minorEastAsia"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三</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强化支撑</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完善体系</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加强农技骨干人员培训力度</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提高基层农技人员指导服务水平</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实施农技推广服务特聘计划</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激发农技推广活力</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支持农业科技社会化服务主体承担技术推广服务工作</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不断健全农技推广体系</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w:t>
      </w:r>
      <w:r>
        <w:rPr>
          <w:rFonts w:hint="eastAsia" w:asciiTheme="minorEastAsia" w:hAnsiTheme="minorEastAsia" w:eastAsiaTheme="minorEastAsia" w:cstheme="minorEastAsia"/>
          <w:sz w:val="32"/>
          <w:szCs w:val="32"/>
        </w:rPr>
        <w:t>、</w:t>
      </w:r>
      <w:r>
        <w:rPr>
          <w:rFonts w:hint="eastAsia" w:ascii="方正黑体_GBK" w:hAnsi="方正黑体_GBK" w:eastAsia="方正黑体_GBK" w:cs="方正黑体_GBK"/>
          <w:sz w:val="32"/>
          <w:szCs w:val="32"/>
        </w:rPr>
        <w:t>年度目标</w:t>
      </w:r>
      <w:r>
        <w:rPr>
          <w:rFonts w:hint="eastAsia" w:ascii="方正黑体_GBK" w:hAnsi="方正黑体_GBK" w:eastAsia="方正黑体_GBK" w:cs="方正黑体_GBK"/>
          <w:sz w:val="32"/>
          <w:szCs w:val="32"/>
          <w:lang w:eastAsia="zh-CN"/>
        </w:rPr>
        <w:t>及建设时间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lang w:eastAsia="zh-CN"/>
        </w:rPr>
      </w:pPr>
      <w:r>
        <w:rPr>
          <w:rFonts w:hint="eastAsia" w:asciiTheme="minorEastAsia" w:hAnsiTheme="minorEastAsia" w:eastAsiaTheme="minorEastAsia" w:cstheme="minorEastAsia"/>
          <w:sz w:val="32"/>
          <w:szCs w:val="32"/>
          <w:lang w:eastAsia="zh-CN"/>
        </w:rPr>
        <w:t>（</w:t>
      </w:r>
      <w:r>
        <w:rPr>
          <w:rFonts w:hint="eastAsia" w:ascii="方正楷体_GBK" w:hAnsi="方正楷体_GBK" w:eastAsia="方正楷体_GBK" w:cs="方正楷体_GBK"/>
          <w:sz w:val="32"/>
          <w:szCs w:val="32"/>
          <w:lang w:eastAsia="zh-CN"/>
        </w:rPr>
        <w:t>一</w:t>
      </w:r>
      <w:r>
        <w:rPr>
          <w:rFonts w:hint="eastAsia" w:asciiTheme="minorEastAsia" w:hAnsiTheme="minorEastAsia" w:eastAsiaTheme="minorEastAsia" w:cstheme="minorEastAsia"/>
          <w:sz w:val="32"/>
          <w:szCs w:val="32"/>
          <w:lang w:eastAsia="zh-CN"/>
        </w:rPr>
        <w:t>）</w:t>
      </w:r>
      <w:r>
        <w:rPr>
          <w:rFonts w:hint="eastAsia" w:ascii="方正楷体_GBK" w:hAnsi="方正楷体_GBK" w:eastAsia="方正楷体_GBK" w:cs="方正楷体_GBK"/>
          <w:sz w:val="32"/>
          <w:szCs w:val="32"/>
          <w:lang w:eastAsia="zh-CN"/>
        </w:rPr>
        <w:t>建设目标</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rPr>
        <w:t>建设</w:t>
      </w:r>
      <w:r>
        <w:rPr>
          <w:rFonts w:hint="eastAsia" w:asciiTheme="minorEastAsia" w:hAnsiTheme="minorEastAsia" w:eastAsiaTheme="minorEastAsia" w:cstheme="minorEastAsia"/>
          <w:sz w:val="32"/>
          <w:szCs w:val="32"/>
          <w:lang w:val="en-US" w:eastAsia="zh-CN"/>
        </w:rPr>
        <w:t>3</w:t>
      </w:r>
      <w:r>
        <w:rPr>
          <w:rFonts w:hint="eastAsia" w:ascii="方正仿宋_GBK" w:hAnsi="方正仿宋_GBK" w:eastAsia="方正仿宋_GBK" w:cs="方正仿宋_GBK"/>
          <w:sz w:val="32"/>
          <w:szCs w:val="32"/>
        </w:rPr>
        <w:t>个农业科技示范展示基地</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val="en-US" w:eastAsia="zh-CN"/>
        </w:rPr>
        <w:t>每个示范基地开展年度主推技术展示活动</w:t>
      </w:r>
      <w:r>
        <w:rPr>
          <w:rFonts w:hint="eastAsia" w:asciiTheme="minorEastAsia" w:hAnsiTheme="minorEastAsia" w:eastAsiaTheme="minorEastAsia" w:cstheme="minorEastAsia"/>
          <w:sz w:val="32"/>
          <w:szCs w:val="32"/>
          <w:lang w:val="en-US" w:eastAsia="zh-CN"/>
        </w:rPr>
        <w:t>2</w:t>
      </w:r>
      <w:r>
        <w:rPr>
          <w:rFonts w:hint="eastAsia" w:ascii="方正仿宋_GBK" w:hAnsi="方正仿宋_GBK" w:eastAsia="方正仿宋_GBK" w:cs="方正仿宋_GBK"/>
          <w:sz w:val="32"/>
          <w:szCs w:val="32"/>
          <w:lang w:val="en-US" w:eastAsia="zh-CN"/>
        </w:rPr>
        <w:t>场/次</w:t>
      </w:r>
      <w:r>
        <w:rPr>
          <w:rFonts w:hint="eastAsia" w:asciiTheme="minorEastAsia" w:hAnsiTheme="minorEastAsia" w:eastAsiaTheme="minorEastAsia" w:cstheme="minorEastAsia"/>
          <w:sz w:val="32"/>
          <w:szCs w:val="32"/>
          <w:lang w:val="en-US" w:eastAsia="zh-CN"/>
        </w:rPr>
        <w:t>（50</w:t>
      </w:r>
      <w:r>
        <w:rPr>
          <w:rFonts w:hint="eastAsia" w:ascii="方正仿宋_GBK" w:hAnsi="方正仿宋_GBK" w:eastAsia="方正仿宋_GBK" w:cs="方正仿宋_GBK"/>
          <w:sz w:val="32"/>
          <w:szCs w:val="32"/>
          <w:lang w:val="en-US" w:eastAsia="zh-CN"/>
        </w:rPr>
        <w:t>人次</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以上</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完成</w:t>
      </w:r>
      <w:r>
        <w:rPr>
          <w:rFonts w:hint="eastAsia" w:ascii="方正仿宋_GBK" w:hAnsi="方正仿宋_GBK" w:eastAsia="方正仿宋_GBK" w:cs="方正仿宋_GBK"/>
          <w:sz w:val="32"/>
          <w:szCs w:val="32"/>
          <w:lang w:val="en-US" w:eastAsia="zh-CN"/>
        </w:rPr>
        <w:t>全市</w:t>
      </w:r>
      <w:r>
        <w:rPr>
          <w:rFonts w:hint="eastAsia" w:asciiTheme="minorEastAsia" w:hAnsiTheme="minorEastAsia" w:eastAsiaTheme="minorEastAsia" w:cstheme="minorEastAsia"/>
          <w:sz w:val="32"/>
          <w:szCs w:val="32"/>
          <w:lang w:val="en-US" w:eastAsia="zh-CN"/>
        </w:rPr>
        <w:t>134</w:t>
      </w:r>
      <w:r>
        <w:rPr>
          <w:rFonts w:hint="eastAsia" w:ascii="方正仿宋_GBK" w:hAnsi="方正仿宋_GBK" w:eastAsia="方正仿宋_GBK" w:cs="方正仿宋_GBK"/>
          <w:sz w:val="32"/>
          <w:szCs w:val="32"/>
          <w:lang w:val="en-US" w:eastAsia="zh-CN"/>
        </w:rPr>
        <w:t>名农技人员接受连续</w:t>
      </w:r>
      <w:r>
        <w:rPr>
          <w:rFonts w:hint="eastAsia" w:asciiTheme="minorEastAsia" w:hAnsiTheme="minorEastAsia" w:eastAsiaTheme="minorEastAsia" w:cstheme="minorEastAsia"/>
          <w:sz w:val="32"/>
          <w:szCs w:val="32"/>
          <w:lang w:val="en-US" w:eastAsia="zh-CN"/>
        </w:rPr>
        <w:t>5</w:t>
      </w:r>
      <w:r>
        <w:rPr>
          <w:rFonts w:hint="eastAsia" w:ascii="方正仿宋_GBK" w:hAnsi="方正仿宋_GBK" w:eastAsia="方正仿宋_GBK" w:cs="方正仿宋_GBK"/>
          <w:sz w:val="32"/>
          <w:szCs w:val="32"/>
          <w:lang w:val="en-US" w:eastAsia="zh-CN"/>
        </w:rPr>
        <w:t>天以上的出市脱产业务培训</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rPr>
        <w:t>招募</w:t>
      </w:r>
      <w:r>
        <w:rPr>
          <w:rFonts w:hint="eastAsia" w:ascii="方正仿宋_GBK" w:hAnsi="方正仿宋_GBK" w:eastAsia="方正仿宋_GBK" w:cs="方正仿宋_GBK"/>
          <w:sz w:val="32"/>
          <w:szCs w:val="32"/>
          <w:lang w:val="en-US" w:eastAsia="zh-CN"/>
        </w:rPr>
        <w:t>特聘农技员</w:t>
      </w:r>
      <w:r>
        <w:rPr>
          <w:rFonts w:hint="eastAsia" w:asciiTheme="minorEastAsia" w:hAnsiTheme="minorEastAsia" w:eastAsiaTheme="minorEastAsia" w:cstheme="minorEastAsia"/>
          <w:sz w:val="32"/>
          <w:szCs w:val="32"/>
          <w:lang w:val="en-US" w:eastAsia="zh-CN"/>
        </w:rPr>
        <w:t>5</w:t>
      </w:r>
      <w:r>
        <w:rPr>
          <w:rFonts w:hint="eastAsia" w:ascii="方正仿宋_GBK" w:hAnsi="方正仿宋_GBK" w:eastAsia="方正仿宋_GBK" w:cs="方正仿宋_GBK"/>
          <w:sz w:val="32"/>
          <w:szCs w:val="32"/>
          <w:lang w:val="en-US" w:eastAsia="zh-CN"/>
        </w:rPr>
        <w:t>名</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培育</w:t>
      </w:r>
      <w:r>
        <w:rPr>
          <w:rFonts w:hint="eastAsia" w:asciiTheme="minorEastAsia" w:hAnsiTheme="minorEastAsia" w:eastAsiaTheme="minorEastAsia" w:cstheme="minorEastAsia"/>
          <w:sz w:val="32"/>
          <w:szCs w:val="32"/>
          <w:lang w:val="en-US" w:eastAsia="zh-CN"/>
        </w:rPr>
        <w:t>3</w:t>
      </w:r>
      <w:r>
        <w:rPr>
          <w:rFonts w:hint="eastAsia" w:ascii="方正仿宋_GBK" w:hAnsi="方正仿宋_GBK" w:eastAsia="方正仿宋_GBK" w:cs="方正仿宋_GBK"/>
          <w:sz w:val="32"/>
          <w:szCs w:val="32"/>
          <w:lang w:val="en-US" w:eastAsia="zh-CN"/>
        </w:rPr>
        <w:t>个示范主体</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Theme="minorEastAsia" w:hAnsiTheme="minorEastAsia" w:eastAsiaTheme="minorEastAsia" w:cstheme="minorEastAsia"/>
          <w:sz w:val="32"/>
          <w:szCs w:val="32"/>
          <w:lang w:eastAsia="zh-CN"/>
        </w:rPr>
        <w:t>（</w:t>
      </w:r>
      <w:r>
        <w:rPr>
          <w:rFonts w:hint="eastAsia" w:ascii="方正楷体_GBK" w:hAnsi="方正楷体_GBK" w:eastAsia="方正楷体_GBK" w:cs="方正楷体_GBK"/>
          <w:sz w:val="32"/>
          <w:szCs w:val="32"/>
          <w:lang w:eastAsia="zh-CN"/>
        </w:rPr>
        <w:t>二</w:t>
      </w:r>
      <w:r>
        <w:rPr>
          <w:rFonts w:hint="eastAsia" w:asciiTheme="minorEastAsia" w:hAnsiTheme="minorEastAsia" w:eastAsiaTheme="minorEastAsia" w:cstheme="minorEastAsia"/>
          <w:sz w:val="32"/>
          <w:szCs w:val="32"/>
          <w:lang w:eastAsia="zh-CN"/>
        </w:rPr>
        <w:t>）</w:t>
      </w:r>
      <w:r>
        <w:rPr>
          <w:rFonts w:hint="eastAsia" w:ascii="方正楷体_GBK" w:hAnsi="方正楷体_GBK" w:eastAsia="方正楷体_GBK" w:cs="方正楷体_GBK"/>
          <w:sz w:val="32"/>
          <w:szCs w:val="32"/>
          <w:lang w:eastAsia="zh-CN"/>
        </w:rPr>
        <w:t>项目建设时间</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2023</w:t>
      </w:r>
      <w:r>
        <w:rPr>
          <w:rFonts w:hint="eastAsia" w:ascii="方正仿宋_GBK" w:hAnsi="方正仿宋_GBK" w:eastAsia="方正仿宋_GBK" w:cs="方正仿宋_GBK"/>
          <w:sz w:val="32"/>
          <w:szCs w:val="32"/>
          <w:lang w:val="en-US" w:eastAsia="zh-CN"/>
        </w:rPr>
        <w:t>年</w:t>
      </w:r>
      <w:r>
        <w:rPr>
          <w:rFonts w:hint="eastAsia" w:asciiTheme="minorEastAsia" w:hAnsiTheme="minorEastAsia" w:eastAsiaTheme="minorEastAsia" w:cstheme="minorEastAsia"/>
          <w:sz w:val="32"/>
          <w:szCs w:val="32"/>
          <w:lang w:val="en-US" w:eastAsia="zh-CN"/>
        </w:rPr>
        <w:t>6</w:t>
      </w:r>
      <w:r>
        <w:rPr>
          <w:rFonts w:hint="eastAsia" w:ascii="方正仿宋_GBK" w:hAnsi="方正仿宋_GBK" w:eastAsia="方正仿宋_GBK" w:cs="方正仿宋_GBK"/>
          <w:sz w:val="32"/>
          <w:szCs w:val="32"/>
          <w:lang w:val="en-US" w:eastAsia="zh-CN"/>
        </w:rPr>
        <w:t>月至</w:t>
      </w:r>
      <w:r>
        <w:rPr>
          <w:rFonts w:hint="eastAsia" w:asciiTheme="minorEastAsia" w:hAnsiTheme="minorEastAsia" w:eastAsiaTheme="minorEastAsia" w:cstheme="minorEastAsia"/>
          <w:sz w:val="32"/>
          <w:szCs w:val="32"/>
          <w:lang w:val="en-US" w:eastAsia="zh-CN"/>
        </w:rPr>
        <w:t>12</w:t>
      </w:r>
      <w:r>
        <w:rPr>
          <w:rFonts w:hint="eastAsia" w:ascii="方正仿宋_GBK" w:hAnsi="方正仿宋_GBK" w:eastAsia="方正仿宋_GBK" w:cs="方正仿宋_GBK"/>
          <w:sz w:val="32"/>
          <w:szCs w:val="32"/>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w:t>
      </w:r>
      <w:r>
        <w:rPr>
          <w:rFonts w:hint="eastAsia" w:asciiTheme="minorEastAsia" w:hAnsiTheme="minorEastAsia" w:eastAsiaTheme="minorEastAsia" w:cstheme="minorEastAsia"/>
          <w:sz w:val="32"/>
          <w:szCs w:val="32"/>
        </w:rPr>
        <w:t>、</w:t>
      </w:r>
      <w:r>
        <w:rPr>
          <w:rFonts w:hint="eastAsia" w:ascii="方正黑体_GBK" w:hAnsi="方正黑体_GBK" w:eastAsia="方正黑体_GBK" w:cs="方正黑体_GBK"/>
          <w:sz w:val="32"/>
          <w:szCs w:val="32"/>
        </w:rPr>
        <w:t>重点任务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一</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确保稳粮保供重点任务有效落实</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乡镇</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市直有关站所</w:t>
      </w:r>
      <w:r>
        <w:rPr>
          <w:rFonts w:hint="eastAsia" w:ascii="方正仿宋_GBK" w:hAnsi="方正仿宋_GBK" w:eastAsia="方正仿宋_GBK" w:cs="方正仿宋_GBK"/>
          <w:sz w:val="32"/>
          <w:szCs w:val="32"/>
        </w:rPr>
        <w:t>农技推广机构要根据职能职责</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全面支撑稳粮保供</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大豆油料扩种</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菜篮子</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产品供给</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应对农业重大自然灾害和病虫害</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脱贫地区产业发展等重点任务落实</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优先做好科技壮苗</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全程田间管理等技术推广服务工作</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大力开展先进适用技术试验示范</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动植物疫病监测防控</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农产品质量安全技术服务等工作</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履行好国家农技推广机构的公益性服务职责</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基层农技推广机构要</w:t>
      </w:r>
      <w:r>
        <w:rPr>
          <w:rFonts w:hint="eastAsia" w:ascii="方正仿宋_GBK" w:hAnsi="方正仿宋_GBK" w:eastAsia="方正仿宋_GBK" w:cs="方正仿宋_GBK"/>
          <w:sz w:val="32"/>
          <w:szCs w:val="32"/>
          <w:lang w:eastAsia="zh-CN"/>
        </w:rPr>
        <w:t>不断</w:t>
      </w:r>
      <w:r>
        <w:rPr>
          <w:rFonts w:hint="eastAsia" w:ascii="方正仿宋_GBK" w:hAnsi="方正仿宋_GBK" w:eastAsia="方正仿宋_GBK" w:cs="方正仿宋_GBK"/>
          <w:sz w:val="32"/>
          <w:szCs w:val="32"/>
        </w:rPr>
        <w:t>完善服务手段</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提升服务能力</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提高服务效率</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保证乡</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镇</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农业服务中心等机构</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有专门岗位和专门人员履职尽责</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二</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加强先进适用技术落地应用</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围绕保障粮食安全和发展特色产业目标</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结合</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农业生产实际</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参考省农业农村厅发布的</w:t>
      </w:r>
      <w:r>
        <w:rPr>
          <w:rFonts w:hint="eastAsia" w:ascii="方正仿宋_GBK" w:hAnsi="方正仿宋_GBK" w:eastAsia="方正仿宋_GBK" w:cs="方正仿宋_GBK"/>
          <w:sz w:val="32"/>
          <w:szCs w:val="32"/>
          <w:lang w:eastAsia="zh-CN"/>
        </w:rPr>
        <w:t>农业</w:t>
      </w:r>
      <w:r>
        <w:rPr>
          <w:rFonts w:hint="eastAsia" w:ascii="方正仿宋_GBK" w:hAnsi="方正仿宋_GBK" w:eastAsia="方正仿宋_GBK" w:cs="方正仿宋_GBK"/>
          <w:sz w:val="32"/>
          <w:szCs w:val="32"/>
        </w:rPr>
        <w:t>主推技术和生产技术指导意见</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rPr>
        <w:t>发布本</w:t>
      </w:r>
      <w:r>
        <w:rPr>
          <w:rFonts w:hint="eastAsia" w:ascii="方正仿宋_GBK" w:hAnsi="方正仿宋_GBK" w:eastAsia="方正仿宋_GBK" w:cs="方正仿宋_GBK"/>
          <w:sz w:val="32"/>
          <w:szCs w:val="32"/>
          <w:lang w:eastAsia="zh-CN"/>
        </w:rPr>
        <w:t>地区</w:t>
      </w:r>
      <w:r>
        <w:rPr>
          <w:rFonts w:hint="eastAsia" w:ascii="方正仿宋_GBK" w:hAnsi="方正仿宋_GBK" w:eastAsia="方正仿宋_GBK" w:cs="方正仿宋_GBK"/>
          <w:sz w:val="32"/>
          <w:szCs w:val="32"/>
        </w:rPr>
        <w:t>的农业主推技术以指导农业生产</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组建技术指导团队</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对接省级现代农业产业技术体系和各级产业技术顾问组</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依托示范基地和示范主体落实示范任务</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开展观摩培训活动</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为农业生产经营者提供有效的技术指导</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提高农业主推技术到位率</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加快先进技术进村入户到田</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三</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打造先进农业科技示范展示平台</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b/>
          <w:bCs/>
          <w:sz w:val="32"/>
          <w:szCs w:val="32"/>
        </w:rPr>
        <w:t>一是</w:t>
      </w:r>
      <w:r>
        <w:rPr>
          <w:rFonts w:hint="eastAsia" w:ascii="方正仿宋_GBK" w:hAnsi="方正仿宋_GBK" w:eastAsia="方正仿宋_GBK" w:cs="方正仿宋_GBK"/>
          <w:sz w:val="32"/>
          <w:szCs w:val="32"/>
        </w:rPr>
        <w:t>加强</w:t>
      </w:r>
      <w:r>
        <w:rPr>
          <w:rFonts w:hint="eastAsia" w:ascii="方正仿宋_GBK" w:hAnsi="方正仿宋_GBK" w:eastAsia="方正仿宋_GBK" w:cs="方正仿宋_GBK"/>
          <w:sz w:val="32"/>
          <w:szCs w:val="32"/>
          <w:lang w:eastAsia="zh-CN"/>
        </w:rPr>
        <w:t>农业科技示范基地</w:t>
      </w:r>
      <w:r>
        <w:rPr>
          <w:rFonts w:hint="eastAsia" w:ascii="方正仿宋_GBK" w:hAnsi="方正仿宋_GBK" w:eastAsia="方正仿宋_GBK" w:cs="方正仿宋_GBK"/>
          <w:sz w:val="32"/>
          <w:szCs w:val="32"/>
        </w:rPr>
        <w:t>建设管理</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围绕</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特色优势产业</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按照技术示范到位</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农民培训到位</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产业引领到位的要求</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建设农业科技示范展示基地</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rPr>
        <w:t>组织在基地开展优质新品种对比展示</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先进技术试验示范和实训活动</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组织</w:t>
      </w:r>
      <w:r>
        <w:rPr>
          <w:rFonts w:hint="eastAsia" w:ascii="方正仿宋_GBK" w:hAnsi="方正仿宋_GBK" w:eastAsia="方正仿宋_GBK" w:cs="方正仿宋_GBK"/>
          <w:sz w:val="32"/>
          <w:szCs w:val="32"/>
          <w:lang w:eastAsia="zh-CN"/>
        </w:rPr>
        <w:t>开展</w:t>
      </w:r>
      <w:r>
        <w:rPr>
          <w:rFonts w:hint="eastAsia" w:ascii="方正仿宋_GBK" w:hAnsi="方正仿宋_GBK" w:eastAsia="方正仿宋_GBK" w:cs="方正仿宋_GBK"/>
          <w:sz w:val="32"/>
          <w:szCs w:val="32"/>
        </w:rPr>
        <w:t>示范观摩培训</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基地选址要求交通便利</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统一竖立</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全国基层农技推广体系改革与建设项目农业科技示范展示基地</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标牌</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标明示范内容</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技术负责人</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实施单位等信息</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sz w:val="32"/>
          <w:szCs w:val="32"/>
        </w:rPr>
        <w:t>聚焦粮</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rPr>
        <w:t>糖</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茶</w:t>
      </w:r>
      <w:r>
        <w:rPr>
          <w:rFonts w:hint="eastAsia" w:ascii="方正仿宋_GBK" w:hAnsi="方正仿宋_GBK" w:eastAsia="方正仿宋_GBK" w:cs="方正仿宋_GBK"/>
          <w:sz w:val="32"/>
          <w:szCs w:val="32"/>
        </w:rPr>
        <w:t>等主要农作物和规模养殖全程机械化</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依托家庭农场</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农机合作社等新型农业经营主体培养科技带动户</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加强农机农艺融合集成应用展示示范</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加快全程机械化推广</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着重打造区域亮点</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eastAsia="zh-CN"/>
        </w:rPr>
        <w:t>三是</w:t>
      </w:r>
      <w:r>
        <w:rPr>
          <w:rFonts w:hint="eastAsia" w:ascii="方正仿宋_GBK" w:hAnsi="方正仿宋_GBK" w:eastAsia="方正仿宋_GBK" w:cs="方正仿宋_GBK"/>
          <w:sz w:val="32"/>
          <w:szCs w:val="32"/>
        </w:rPr>
        <w:t>通过印制技术手册</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技术</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明白纸</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等方式</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将简单易懂的技术说明进行宣传推广</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成为农业绿色先进适用技术的展示窗和辐射源</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基层农技人员开展指导服务的综合平台</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四</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实施农技推广服务特聘计划</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逐步优化特聘农技员队伍</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在从农业乡土专家</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新型农业经营主体的技术骨干</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种养能手中招募特聘农技员的基础上优化特聘农技员队伍</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特聘农技员的劳务费可从项目资金中列支</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要公开选拔聘用特聘农技员</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eastAsia="zh-CN"/>
        </w:rPr>
        <w:t>防疫员</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规范并签订服务协议</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原则上一年一聘</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明确根据生产季节开展的服务内容</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对象和次数</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明确标准</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开展产业技术指导服务</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完善特聘农技员</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eastAsia="zh-CN"/>
        </w:rPr>
        <w:t>防疫员</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管理制度</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加强考核管理</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稳定聘任与动态调整相结合</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优先续聘考核优秀人员</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要通过信息平台加强对特聘农技员的动态管理</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提高服务水平</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五</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提升基层农技推广队伍素质</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eastAsia="zh-CN"/>
        </w:rPr>
        <w:t>认真</w:t>
      </w:r>
      <w:r>
        <w:rPr>
          <w:rFonts w:hint="eastAsia" w:ascii="方正仿宋_GBK" w:hAnsi="方正仿宋_GBK" w:eastAsia="方正仿宋_GBK" w:cs="方正仿宋_GBK"/>
          <w:sz w:val="32"/>
          <w:szCs w:val="32"/>
        </w:rPr>
        <w:t>开展基层农技推广人员培训</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实施基层农技人员素质提升工程</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加大年轻骨干人员培训力度</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遴选</w:t>
      </w:r>
      <w:r>
        <w:rPr>
          <w:rFonts w:hint="eastAsia" w:asciiTheme="minorEastAsia" w:hAnsiTheme="minorEastAsia" w:eastAsiaTheme="minorEastAsia" w:cstheme="minorEastAsia"/>
          <w:sz w:val="32"/>
          <w:szCs w:val="32"/>
        </w:rPr>
        <w:t>5</w:t>
      </w:r>
      <w:r>
        <w:rPr>
          <w:rFonts w:hint="eastAsia" w:ascii="方正仿宋_GBK" w:hAnsi="方正仿宋_GBK" w:eastAsia="方正仿宋_GBK" w:cs="方正仿宋_GBK"/>
          <w:sz w:val="32"/>
          <w:szCs w:val="32"/>
        </w:rPr>
        <w:t>名业务能力强</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带动影响力大的农技推广年轻骨干人才</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分批参加省级组织的农技推广骨干人才培训</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根据主导产业发展需要</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与省农业农村厅认定的培训基地双向选择</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val="en-US" w:eastAsia="zh-CN"/>
        </w:rPr>
        <w:t>全市</w:t>
      </w:r>
      <w:r>
        <w:rPr>
          <w:rFonts w:hint="eastAsia" w:asciiTheme="minorEastAsia" w:hAnsiTheme="minorEastAsia" w:eastAsiaTheme="minorEastAsia" w:cstheme="minorEastAsia"/>
          <w:sz w:val="32"/>
          <w:szCs w:val="32"/>
          <w:lang w:val="en-US" w:eastAsia="zh-CN"/>
        </w:rPr>
        <w:t>134</w:t>
      </w:r>
      <w:r>
        <w:rPr>
          <w:rFonts w:hint="eastAsia" w:ascii="方正仿宋_GBK" w:hAnsi="方正仿宋_GBK" w:eastAsia="方正仿宋_GBK" w:cs="方正仿宋_GBK"/>
          <w:sz w:val="32"/>
          <w:szCs w:val="32"/>
          <w:lang w:val="en-US" w:eastAsia="zh-CN"/>
        </w:rPr>
        <w:t>名农技人员接受连续</w:t>
      </w:r>
      <w:r>
        <w:rPr>
          <w:rFonts w:hint="eastAsia" w:asciiTheme="minorEastAsia" w:hAnsiTheme="minorEastAsia" w:eastAsiaTheme="minorEastAsia" w:cstheme="minorEastAsia"/>
          <w:sz w:val="32"/>
          <w:szCs w:val="32"/>
          <w:lang w:val="en-US" w:eastAsia="zh-CN"/>
        </w:rPr>
        <w:t>5</w:t>
      </w:r>
      <w:r>
        <w:rPr>
          <w:rFonts w:hint="eastAsia" w:ascii="方正仿宋_GBK" w:hAnsi="方正仿宋_GBK" w:eastAsia="方正仿宋_GBK" w:cs="方正仿宋_GBK"/>
          <w:sz w:val="32"/>
          <w:szCs w:val="32"/>
          <w:lang w:val="en-US" w:eastAsia="zh-CN"/>
        </w:rPr>
        <w:t>天以上的出市脱产业务培训</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六</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推进农业科技社会化服务</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引导支持农业科技服务公司</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专业服务组织</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科技水平高的农民合作社</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家庭农场</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农村专业技术协会探索</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技物结合</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技术托管</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等服务模式</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开展农业科技服务</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引导农业科技社会化服务组织通过建立</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田间学校</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等方式开展先进技术试验示范</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结合</w:t>
      </w:r>
      <w:r>
        <w:rPr>
          <w:rFonts w:hint="eastAsia" w:ascii="方正仿宋_GBK" w:hAnsi="方正仿宋_GBK" w:eastAsia="方正仿宋_GBK" w:cs="方正仿宋_GBK"/>
          <w:sz w:val="32"/>
          <w:szCs w:val="32"/>
          <w:lang w:eastAsia="zh-CN"/>
        </w:rPr>
        <w:t>我</w:t>
      </w:r>
      <w:r>
        <w:rPr>
          <w:rFonts w:hint="eastAsia" w:ascii="方正仿宋_GBK" w:hAnsi="方正仿宋_GBK" w:eastAsia="方正仿宋_GBK" w:cs="方正仿宋_GBK"/>
          <w:sz w:val="32"/>
          <w:szCs w:val="32"/>
        </w:rPr>
        <w:t>市产业发展和技术推广需要</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遴选技术能力较强</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帮扶意愿较高的新型农业经营主体带头人</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种养大户</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高素质农民等作为</w:t>
      </w:r>
      <w:r>
        <w:rPr>
          <w:rFonts w:hint="eastAsia" w:ascii="方正仿宋_GBK" w:hAnsi="方正仿宋_GBK" w:eastAsia="方正仿宋_GBK" w:cs="方正仿宋_GBK"/>
          <w:b w:val="0"/>
          <w:bCs w:val="0"/>
          <w:sz w:val="32"/>
          <w:szCs w:val="32"/>
        </w:rPr>
        <w:t>示范主体</w:t>
      </w:r>
      <w:r>
        <w:rPr>
          <w:rFonts w:hint="eastAsia" w:asciiTheme="minorEastAsia" w:hAnsiTheme="minorEastAsia" w:eastAsiaTheme="minorEastAsia" w:cstheme="minorEastAsia"/>
          <w:b w:val="0"/>
          <w:bCs w:val="0"/>
          <w:sz w:val="32"/>
          <w:szCs w:val="32"/>
        </w:rPr>
        <w:t>，</w:t>
      </w:r>
      <w:r>
        <w:rPr>
          <w:rFonts w:hint="eastAsia" w:ascii="方正仿宋_GBK" w:hAnsi="方正仿宋_GBK" w:eastAsia="方正仿宋_GBK" w:cs="方正仿宋_GBK"/>
          <w:b w:val="0"/>
          <w:bCs w:val="0"/>
          <w:sz w:val="32"/>
          <w:szCs w:val="32"/>
        </w:rPr>
        <w:t>引导其积极参与农业科技社会化服务</w:t>
      </w:r>
      <w:r>
        <w:rPr>
          <w:rFonts w:hint="eastAsia" w:asciiTheme="minorEastAsia" w:hAnsiTheme="minorEastAsia" w:eastAsiaTheme="minorEastAsia" w:cstheme="minorEastAsia"/>
          <w:b w:val="0"/>
          <w:bCs w:val="0"/>
          <w:sz w:val="32"/>
          <w:szCs w:val="32"/>
        </w:rPr>
        <w:t>。</w:t>
      </w:r>
      <w:r>
        <w:rPr>
          <w:rFonts w:hint="eastAsia" w:ascii="方正仿宋_GBK" w:hAnsi="方正仿宋_GBK" w:eastAsia="方正仿宋_GBK" w:cs="方正仿宋_GBK"/>
          <w:b w:val="0"/>
          <w:bCs w:val="0"/>
          <w:sz w:val="32"/>
          <w:szCs w:val="32"/>
        </w:rPr>
        <w:t>通过公开招标</w:t>
      </w:r>
      <w:r>
        <w:rPr>
          <w:rFonts w:hint="eastAsia" w:asciiTheme="minorEastAsia" w:hAnsiTheme="minorEastAsia" w:eastAsiaTheme="minorEastAsia" w:cstheme="minorEastAsia"/>
          <w:b w:val="0"/>
          <w:bCs w:val="0"/>
          <w:sz w:val="32"/>
          <w:szCs w:val="32"/>
        </w:rPr>
        <w:t>、</w:t>
      </w:r>
      <w:r>
        <w:rPr>
          <w:rFonts w:hint="eastAsia" w:ascii="方正仿宋_GBK" w:hAnsi="方正仿宋_GBK" w:eastAsia="方正仿宋_GBK" w:cs="方正仿宋_GBK"/>
          <w:b w:val="0"/>
          <w:bCs w:val="0"/>
          <w:sz w:val="32"/>
          <w:szCs w:val="32"/>
        </w:rPr>
        <w:t>定向</w:t>
      </w:r>
      <w:r>
        <w:rPr>
          <w:rFonts w:hint="eastAsia" w:ascii="方正仿宋_GBK" w:hAnsi="方正仿宋_GBK" w:eastAsia="方正仿宋_GBK" w:cs="方正仿宋_GBK"/>
          <w:sz w:val="32"/>
          <w:szCs w:val="32"/>
        </w:rPr>
        <w:t>委托等方式搭建社会化科技服务平台</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构建</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产学研推用</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利益联结机制</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遴选推介技术水平高</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服务效果好的科技社会化服务组织</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发挥典型示范和引领带动作用</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eastAsia="zh-CN"/>
        </w:rPr>
        <w:t>重点</w:t>
      </w:r>
      <w:r>
        <w:rPr>
          <w:rFonts w:hint="eastAsia" w:ascii="方正仿宋_GBK" w:hAnsi="方正仿宋_GBK" w:eastAsia="方正仿宋_GBK" w:cs="方正仿宋_GBK"/>
          <w:sz w:val="32"/>
          <w:szCs w:val="32"/>
        </w:rPr>
        <w:t>建设星级农业科技社会化服务组织</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加强社会化服务组织规范化管理</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七</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推进农技推广服务信息化步伐</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eastAsia="zh-CN"/>
        </w:rPr>
        <w:t>市</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乡</w:t>
      </w:r>
      <w:r>
        <w:rPr>
          <w:rFonts w:hint="eastAsia" w:ascii="方正仿宋_GBK" w:hAnsi="方正仿宋_GBK" w:eastAsia="方正仿宋_GBK" w:cs="方正仿宋_GBK"/>
          <w:sz w:val="32"/>
          <w:szCs w:val="32"/>
        </w:rPr>
        <w:t>农技推广机构人员须安装使用农技推广APP</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并使用手机APP</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微信</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短视频</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直播平台</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农技推广云平台</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云南农业农村厅官网</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中国农业信息网</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全国农技推广网等平台</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积极主动开展线上线下农技推广服务</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在线展示工作成效</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结合疫情防控</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利用信息技术在线开展远程问题咨询</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疑难解答</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技术指导</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互动交流</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科学普及等服务</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eastAsia="zh-CN"/>
        </w:rPr>
        <w:t>指</w:t>
      </w:r>
      <w:r>
        <w:rPr>
          <w:rFonts w:hint="eastAsia" w:ascii="方正仿宋_GBK" w:hAnsi="方正仿宋_GBK" w:eastAsia="方正仿宋_GBK" w:cs="方正仿宋_GBK"/>
          <w:sz w:val="32"/>
          <w:szCs w:val="32"/>
        </w:rPr>
        <w:t>导农业生产</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w:t>
      </w:r>
      <w:r>
        <w:rPr>
          <w:rFonts w:hint="eastAsia" w:asciiTheme="minorEastAsia" w:hAnsiTheme="minorEastAsia" w:eastAsiaTheme="minorEastAsia" w:cstheme="minorEastAsia"/>
          <w:sz w:val="32"/>
          <w:szCs w:val="32"/>
        </w:rPr>
        <w:t>、</w:t>
      </w:r>
      <w:r>
        <w:rPr>
          <w:rFonts w:hint="eastAsia" w:ascii="方正黑体_GBK" w:hAnsi="方正黑体_GBK" w:eastAsia="方正黑体_GBK" w:cs="方正黑体_GBK"/>
          <w:sz w:val="32"/>
          <w:szCs w:val="32"/>
        </w:rPr>
        <w:t>经费安排与使用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云南省财政厅关于下达</w:t>
      </w:r>
      <w:r>
        <w:rPr>
          <w:rFonts w:hint="eastAsia" w:asciiTheme="minorEastAsia" w:hAnsiTheme="minorEastAsia" w:eastAsiaTheme="minorEastAsia" w:cstheme="minorEastAsia"/>
          <w:sz w:val="32"/>
          <w:szCs w:val="32"/>
          <w:lang w:val="en-US" w:eastAsia="zh-CN"/>
        </w:rPr>
        <w:t>2023</w:t>
      </w:r>
      <w:r>
        <w:rPr>
          <w:rFonts w:hint="eastAsia" w:ascii="方正仿宋_GBK" w:hAnsi="方正仿宋_GBK" w:eastAsia="方正仿宋_GBK" w:cs="方正仿宋_GBK"/>
          <w:sz w:val="32"/>
          <w:szCs w:val="32"/>
          <w:lang w:val="en-US" w:eastAsia="zh-CN"/>
        </w:rPr>
        <w:t>年中央农业经营主体能力提升资金的通知</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云财农</w:t>
      </w:r>
      <w:r>
        <w:rPr>
          <w:rFonts w:hint="eastAsia" w:asciiTheme="minorEastAsia" w:hAnsiTheme="minorEastAsia" w:eastAsiaTheme="minorEastAsia" w:cstheme="minorEastAsia"/>
          <w:sz w:val="32"/>
          <w:szCs w:val="32"/>
          <w:lang w:val="en-US" w:eastAsia="zh-CN"/>
        </w:rPr>
        <w:t>〔2023〕79</w:t>
      </w:r>
      <w:r>
        <w:rPr>
          <w:rFonts w:hint="eastAsia" w:ascii="方正仿宋_GBK" w:hAnsi="方正仿宋_GBK" w:eastAsia="方正仿宋_GBK" w:cs="方正仿宋_GBK"/>
          <w:sz w:val="32"/>
          <w:szCs w:val="32"/>
          <w:lang w:val="en-US" w:eastAsia="zh-CN"/>
        </w:rPr>
        <w:t>号</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rPr>
        <w:t>德宏州</w:t>
      </w:r>
      <w:r>
        <w:rPr>
          <w:rFonts w:hint="eastAsia" w:ascii="方正仿宋_GBK" w:hAnsi="方正仿宋_GBK" w:eastAsia="方正仿宋_GBK" w:cs="方正仿宋_GBK"/>
          <w:sz w:val="32"/>
          <w:szCs w:val="32"/>
          <w:lang w:eastAsia="zh-CN"/>
        </w:rPr>
        <w:t>财政局</w:t>
      </w:r>
      <w:r>
        <w:rPr>
          <w:rFonts w:hint="eastAsia" w:ascii="方正仿宋_GBK" w:hAnsi="方正仿宋_GBK" w:eastAsia="方正仿宋_GBK" w:cs="方正仿宋_GBK"/>
          <w:sz w:val="32"/>
          <w:szCs w:val="32"/>
        </w:rPr>
        <w:t>关于</w:t>
      </w:r>
      <w:r>
        <w:rPr>
          <w:rFonts w:hint="eastAsia" w:ascii="方正仿宋_GBK" w:hAnsi="方正仿宋_GBK" w:eastAsia="方正仿宋_GBK" w:cs="方正仿宋_GBK"/>
          <w:sz w:val="32"/>
          <w:szCs w:val="32"/>
          <w:lang w:eastAsia="zh-CN"/>
        </w:rPr>
        <w:t>下达</w:t>
      </w:r>
      <w:r>
        <w:rPr>
          <w:rFonts w:hint="eastAsia" w:asciiTheme="minorEastAsia" w:hAnsiTheme="minorEastAsia" w:eastAsiaTheme="minorEastAsia" w:cstheme="minorEastAsia"/>
          <w:sz w:val="32"/>
          <w:szCs w:val="32"/>
          <w:lang w:val="en-US" w:eastAsia="zh-CN"/>
        </w:rPr>
        <w:t>2023</w:t>
      </w:r>
      <w:r>
        <w:rPr>
          <w:rFonts w:hint="eastAsia" w:ascii="方正仿宋_GBK" w:hAnsi="方正仿宋_GBK" w:eastAsia="方正仿宋_GBK" w:cs="方正仿宋_GBK"/>
          <w:sz w:val="32"/>
          <w:szCs w:val="32"/>
          <w:lang w:val="en-US" w:eastAsia="zh-CN"/>
        </w:rPr>
        <w:t>年中央农业经营主体能力提升资金</w:t>
      </w:r>
      <w:r>
        <w:rPr>
          <w:rFonts w:hint="eastAsia" w:ascii="方正仿宋_GBK" w:hAnsi="方正仿宋_GBK" w:eastAsia="方正仿宋_GBK" w:cs="方正仿宋_GBK"/>
          <w:sz w:val="32"/>
          <w:szCs w:val="32"/>
        </w:rPr>
        <w:t>的通知</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rPr>
        <w:t>德</w:t>
      </w:r>
      <w:r>
        <w:rPr>
          <w:rFonts w:hint="eastAsia" w:ascii="方正仿宋_GBK" w:hAnsi="方正仿宋_GBK" w:eastAsia="方正仿宋_GBK" w:cs="方正仿宋_GBK"/>
          <w:sz w:val="32"/>
          <w:szCs w:val="32"/>
          <w:lang w:eastAsia="zh-CN"/>
        </w:rPr>
        <w:t>财农</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63</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文件要求</w:t>
      </w:r>
      <w:r>
        <w:rPr>
          <w:rFonts w:hint="eastAsia" w:asciiTheme="minorEastAsia" w:hAnsiTheme="minorEastAsia" w:eastAsiaTheme="minorEastAsia" w:cstheme="minorEastAsia"/>
          <w:sz w:val="32"/>
          <w:szCs w:val="32"/>
          <w:lang w:val="en-US" w:eastAsia="zh-CN"/>
        </w:rPr>
        <w:t>，2023</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val="en-US" w:eastAsia="zh-CN"/>
        </w:rPr>
        <w:t>中央农业经营主体能力提升</w:t>
      </w:r>
      <w:r>
        <w:rPr>
          <w:rFonts w:hint="eastAsia" w:ascii="方正仿宋_GBK" w:hAnsi="方正仿宋_GBK" w:eastAsia="方正仿宋_GBK" w:cs="方正仿宋_GBK"/>
          <w:sz w:val="32"/>
          <w:szCs w:val="32"/>
        </w:rPr>
        <w:t>安排项目</w:t>
      </w:r>
      <w:r>
        <w:rPr>
          <w:rFonts w:hint="eastAsia" w:ascii="方正仿宋_GBK" w:hAnsi="方正仿宋_GBK" w:eastAsia="方正仿宋_GBK" w:cs="方正仿宋_GBK"/>
          <w:sz w:val="32"/>
          <w:szCs w:val="32"/>
          <w:lang w:val="en-US" w:eastAsia="zh-CN"/>
        </w:rPr>
        <w:t>资金</w:t>
      </w:r>
      <w:r>
        <w:rPr>
          <w:rFonts w:hint="eastAsia" w:asciiTheme="minorEastAsia" w:hAnsiTheme="minorEastAsia" w:eastAsiaTheme="minorEastAsia" w:cstheme="minorEastAsia"/>
          <w:sz w:val="32"/>
          <w:szCs w:val="32"/>
          <w:lang w:val="en-US" w:eastAsia="zh-CN"/>
        </w:rPr>
        <w:t>120</w:t>
      </w:r>
      <w:r>
        <w:rPr>
          <w:rFonts w:hint="eastAsia" w:ascii="方正仿宋_GBK" w:hAnsi="方正仿宋_GBK" w:eastAsia="方正仿宋_GBK" w:cs="方正仿宋_GBK"/>
          <w:sz w:val="32"/>
          <w:szCs w:val="32"/>
        </w:rPr>
        <w:t>万元</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预算如下</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lang w:eastAsia="zh-CN"/>
        </w:rPr>
        <w:t>（</w:t>
      </w:r>
      <w:r>
        <w:rPr>
          <w:rFonts w:hint="eastAsia" w:ascii="方正楷体_GBK" w:hAnsi="方正楷体_GBK" w:eastAsia="方正楷体_GBK" w:cs="方正楷体_GBK"/>
          <w:sz w:val="32"/>
          <w:szCs w:val="32"/>
          <w:lang w:eastAsia="zh-CN"/>
        </w:rPr>
        <w:t>一</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农业科技示范</w:t>
      </w:r>
      <w:r>
        <w:rPr>
          <w:rFonts w:hint="eastAsia" w:ascii="方正仿宋_GBK" w:hAnsi="方正仿宋_GBK" w:eastAsia="方正仿宋_GBK" w:cs="方正仿宋_GBK"/>
          <w:sz w:val="32"/>
          <w:szCs w:val="32"/>
          <w:lang w:eastAsia="zh-CN"/>
        </w:rPr>
        <w:t>基地</w:t>
      </w:r>
      <w:r>
        <w:rPr>
          <w:rFonts w:hint="eastAsia" w:asciiTheme="minorEastAsia" w:hAnsiTheme="minorEastAsia" w:eastAsiaTheme="minorEastAsia" w:cstheme="minorEastAsia"/>
          <w:sz w:val="32"/>
          <w:szCs w:val="32"/>
          <w:lang w:val="en-US" w:eastAsia="zh-CN"/>
        </w:rPr>
        <w:t>3</w:t>
      </w:r>
      <w:r>
        <w:rPr>
          <w:rFonts w:hint="eastAsia" w:ascii="方正仿宋_GBK" w:hAnsi="方正仿宋_GBK" w:eastAsia="方正仿宋_GBK" w:cs="方正仿宋_GBK"/>
          <w:sz w:val="32"/>
          <w:szCs w:val="32"/>
          <w:lang w:val="en-US" w:eastAsia="zh-CN"/>
        </w:rPr>
        <w:t>个</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每个</w:t>
      </w:r>
      <w:r>
        <w:rPr>
          <w:rFonts w:hint="eastAsia" w:asciiTheme="minorEastAsia" w:hAnsiTheme="minorEastAsia" w:eastAsiaTheme="minorEastAsia" w:cstheme="minorEastAsia"/>
          <w:sz w:val="32"/>
          <w:szCs w:val="32"/>
          <w:lang w:val="en-US" w:eastAsia="zh-CN"/>
        </w:rPr>
        <w:t>15</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共</w:t>
      </w:r>
      <w:r>
        <w:rPr>
          <w:rFonts w:hint="eastAsia" w:ascii="方正仿宋_GBK" w:hAnsi="方正仿宋_GBK" w:eastAsia="方正仿宋_GBK" w:cs="方正仿宋_GBK"/>
          <w:sz w:val="32"/>
          <w:szCs w:val="32"/>
        </w:rPr>
        <w:t>补助</w:t>
      </w:r>
      <w:r>
        <w:rPr>
          <w:rFonts w:hint="eastAsia" w:asciiTheme="minorEastAsia" w:hAnsiTheme="minorEastAsia" w:eastAsiaTheme="minorEastAsia" w:cstheme="minorEastAsia"/>
          <w:sz w:val="32"/>
          <w:szCs w:val="32"/>
          <w:lang w:val="en-US" w:eastAsia="zh-CN"/>
        </w:rPr>
        <w:t>45</w:t>
      </w:r>
      <w:r>
        <w:rPr>
          <w:rFonts w:hint="eastAsia" w:ascii="方正仿宋_GBK" w:hAnsi="方正仿宋_GBK" w:eastAsia="方正仿宋_GBK" w:cs="方正仿宋_GBK"/>
          <w:sz w:val="32"/>
          <w:szCs w:val="32"/>
        </w:rPr>
        <w:t>万元</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sz w:val="32"/>
          <w:szCs w:val="32"/>
          <w:lang w:val="en-US" w:eastAsia="zh-CN"/>
        </w:rPr>
      </w:pPr>
      <w:r>
        <w:rPr>
          <w:rFonts w:hint="eastAsia" w:asciiTheme="minorEastAsia" w:hAnsiTheme="minorEastAsia" w:eastAsiaTheme="minorEastAsia" w:cstheme="minorEastAsia"/>
          <w:b/>
          <w:bCs/>
          <w:sz w:val="32"/>
          <w:szCs w:val="32"/>
          <w:lang w:val="en-US" w:eastAsia="zh-CN"/>
        </w:rPr>
        <w:t>1.</w:t>
      </w:r>
      <w:r>
        <w:rPr>
          <w:rFonts w:hint="eastAsia" w:ascii="方正仿宋_GBK" w:hAnsi="方正仿宋_GBK" w:eastAsia="方正仿宋_GBK" w:cs="方正仿宋_GBK"/>
          <w:b/>
          <w:bCs/>
          <w:sz w:val="32"/>
          <w:szCs w:val="32"/>
          <w:lang w:val="en-US" w:eastAsia="zh-CN"/>
        </w:rPr>
        <w:t>稻渔综合种养示范基地</w:t>
      </w:r>
      <w:r>
        <w:rPr>
          <w:rFonts w:hint="eastAsia" w:asciiTheme="minorEastAsia" w:hAnsiTheme="minorEastAsia" w:eastAsiaTheme="minorEastAsia" w:cstheme="minorEastAsia"/>
          <w:b/>
          <w:bCs/>
          <w:sz w:val="32"/>
          <w:szCs w:val="32"/>
          <w:lang w:val="en-US" w:eastAsia="zh-CN"/>
        </w:rPr>
        <w:t>。</w:t>
      </w:r>
      <w:r>
        <w:rPr>
          <w:rFonts w:hint="eastAsia" w:ascii="方正仿宋_GBK" w:hAnsi="方正仿宋_GBK" w:eastAsia="方正仿宋_GBK" w:cs="方正仿宋_GBK"/>
          <w:sz w:val="32"/>
          <w:szCs w:val="32"/>
          <w:lang w:val="en-US" w:eastAsia="zh-CN"/>
        </w:rPr>
        <w:t>建设地址</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芒市镇大湾村委会上芒排村和全市有代表性种养区</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建设内容:稻渔综合种养核心示范</w:t>
      </w:r>
      <w:r>
        <w:rPr>
          <w:rFonts w:hint="eastAsia" w:asciiTheme="minorEastAsia" w:hAnsiTheme="minorEastAsia" w:eastAsiaTheme="minorEastAsia" w:cstheme="minorEastAsia"/>
          <w:sz w:val="32"/>
          <w:szCs w:val="32"/>
          <w:lang w:val="en-US" w:eastAsia="zh-CN"/>
        </w:rPr>
        <w:t>200</w:t>
      </w:r>
      <w:r>
        <w:rPr>
          <w:rFonts w:hint="eastAsia" w:ascii="方正仿宋_GBK" w:hAnsi="方正仿宋_GBK" w:eastAsia="方正仿宋_GBK" w:cs="方正仿宋_GBK"/>
          <w:sz w:val="32"/>
          <w:szCs w:val="32"/>
          <w:lang w:val="en-US" w:eastAsia="zh-CN"/>
        </w:rPr>
        <w:t>亩和辐射带动</w:t>
      </w:r>
      <w:r>
        <w:rPr>
          <w:rFonts w:hint="eastAsia" w:asciiTheme="minorEastAsia" w:hAnsiTheme="minorEastAsia" w:eastAsiaTheme="minorEastAsia" w:cstheme="minorEastAsia"/>
          <w:sz w:val="32"/>
          <w:szCs w:val="32"/>
          <w:lang w:val="en-US" w:eastAsia="zh-CN"/>
        </w:rPr>
        <w:t>130</w:t>
      </w:r>
      <w:r>
        <w:rPr>
          <w:rFonts w:hint="eastAsia" w:ascii="方正仿宋_GBK" w:hAnsi="方正仿宋_GBK" w:eastAsia="方正仿宋_GBK" w:cs="方正仿宋_GBK"/>
          <w:sz w:val="32"/>
          <w:szCs w:val="32"/>
          <w:lang w:val="en-US" w:eastAsia="zh-CN"/>
        </w:rPr>
        <w:t>亩</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资金使用</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一是补助稻田养殖鱼种</w:t>
      </w:r>
      <w:r>
        <w:rPr>
          <w:rFonts w:hint="eastAsia" w:asciiTheme="minorEastAsia" w:hAnsiTheme="minorEastAsia" w:eastAsiaTheme="minorEastAsia" w:cstheme="minorEastAsia"/>
          <w:sz w:val="32"/>
          <w:szCs w:val="32"/>
          <w:lang w:val="en-US" w:eastAsia="zh-CN"/>
        </w:rPr>
        <w:t>7290</w:t>
      </w:r>
      <w:r>
        <w:rPr>
          <w:rFonts w:hint="eastAsia" w:ascii="方正仿宋_GBK" w:hAnsi="方正仿宋_GBK" w:eastAsia="方正仿宋_GBK" w:cs="方正仿宋_GBK"/>
          <w:sz w:val="32"/>
          <w:szCs w:val="32"/>
          <w:lang w:val="en-US" w:eastAsia="zh-CN"/>
        </w:rPr>
        <w:t>kg</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单价</w:t>
      </w:r>
      <w:r>
        <w:rPr>
          <w:rFonts w:hint="eastAsia" w:asciiTheme="minorEastAsia" w:hAnsiTheme="minorEastAsia" w:eastAsiaTheme="minorEastAsia" w:cstheme="minorEastAsia"/>
          <w:sz w:val="32"/>
          <w:szCs w:val="32"/>
          <w:lang w:val="en-US" w:eastAsia="zh-CN"/>
        </w:rPr>
        <w:t>20</w:t>
      </w:r>
      <w:r>
        <w:rPr>
          <w:rFonts w:hint="eastAsia" w:ascii="方正仿宋_GBK" w:hAnsi="方正仿宋_GBK" w:eastAsia="方正仿宋_GBK" w:cs="方正仿宋_GBK"/>
          <w:sz w:val="32"/>
          <w:szCs w:val="32"/>
          <w:lang w:val="en-US" w:eastAsia="zh-CN"/>
        </w:rPr>
        <w:t>元/kg</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支出</w:t>
      </w:r>
      <w:r>
        <w:rPr>
          <w:rFonts w:hint="eastAsia" w:asciiTheme="minorEastAsia" w:hAnsiTheme="minorEastAsia" w:eastAsiaTheme="minorEastAsia" w:cstheme="minorEastAsia"/>
          <w:sz w:val="32"/>
          <w:szCs w:val="32"/>
          <w:lang w:val="en-US" w:eastAsia="zh-CN"/>
        </w:rPr>
        <w:t>14.58</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二是示范基地标牌支出</w:t>
      </w:r>
      <w:r>
        <w:rPr>
          <w:rFonts w:hint="eastAsia" w:asciiTheme="minorEastAsia" w:hAnsiTheme="minorEastAsia" w:eastAsiaTheme="minorEastAsia" w:cstheme="minorEastAsia"/>
          <w:sz w:val="32"/>
          <w:szCs w:val="32"/>
          <w:lang w:val="en-US" w:eastAsia="zh-CN"/>
        </w:rPr>
        <w:t>0.42</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合计</w:t>
      </w:r>
      <w:r>
        <w:rPr>
          <w:rFonts w:hint="eastAsia" w:asciiTheme="minorEastAsia" w:hAnsiTheme="minorEastAsia" w:eastAsiaTheme="minorEastAsia" w:cstheme="minorEastAsia"/>
          <w:sz w:val="32"/>
          <w:szCs w:val="32"/>
          <w:lang w:val="en-US" w:eastAsia="zh-CN"/>
        </w:rPr>
        <w:t>15</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sz w:val="32"/>
          <w:szCs w:val="32"/>
          <w:lang w:val="en-US" w:eastAsia="zh-CN"/>
        </w:rPr>
      </w:pPr>
      <w:r>
        <w:rPr>
          <w:rFonts w:hint="eastAsia" w:asciiTheme="minorEastAsia" w:hAnsiTheme="minorEastAsia" w:eastAsiaTheme="minorEastAsia" w:cstheme="minorEastAsia"/>
          <w:b/>
          <w:bCs/>
          <w:sz w:val="32"/>
          <w:szCs w:val="32"/>
          <w:lang w:val="en-US" w:eastAsia="zh-CN"/>
        </w:rPr>
        <w:t>2.</w:t>
      </w:r>
      <w:r>
        <w:rPr>
          <w:rFonts w:hint="eastAsia" w:ascii="方正仿宋_GBK" w:hAnsi="方正仿宋_GBK" w:eastAsia="方正仿宋_GBK" w:cs="方正仿宋_GBK"/>
          <w:b/>
          <w:bCs/>
          <w:sz w:val="32"/>
          <w:szCs w:val="32"/>
          <w:lang w:val="en-US" w:eastAsia="zh-CN"/>
        </w:rPr>
        <w:t>水稻全程机械化生产旱直播技术示范基地</w:t>
      </w:r>
      <w:r>
        <w:rPr>
          <w:rFonts w:hint="eastAsia" w:asciiTheme="minorEastAsia" w:hAnsiTheme="minorEastAsia" w:eastAsiaTheme="minorEastAsia" w:cstheme="minorEastAsia"/>
          <w:b/>
          <w:bCs/>
          <w:sz w:val="32"/>
          <w:szCs w:val="32"/>
          <w:lang w:val="en-US" w:eastAsia="zh-CN"/>
        </w:rPr>
        <w:t>。</w:t>
      </w:r>
      <w:r>
        <w:rPr>
          <w:rFonts w:hint="eastAsia" w:ascii="方正仿宋_GBK" w:hAnsi="方正仿宋_GBK" w:eastAsia="方正仿宋_GBK" w:cs="方正仿宋_GBK"/>
          <w:sz w:val="32"/>
          <w:szCs w:val="32"/>
          <w:lang w:val="en-US" w:eastAsia="zh-CN"/>
        </w:rPr>
        <w:t>建设地址</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遮放镇弄门村</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建设内容:水稻全程机械化生产旱直播技术示范</w:t>
      </w:r>
      <w:r>
        <w:rPr>
          <w:rFonts w:hint="eastAsia" w:asciiTheme="minorEastAsia" w:hAnsiTheme="minorEastAsia" w:eastAsiaTheme="minorEastAsia" w:cstheme="minorEastAsia"/>
          <w:sz w:val="32"/>
          <w:szCs w:val="32"/>
          <w:lang w:val="en-US" w:eastAsia="zh-CN"/>
        </w:rPr>
        <w:t>450</w:t>
      </w:r>
      <w:r>
        <w:rPr>
          <w:rFonts w:hint="eastAsia" w:ascii="方正仿宋_GBK" w:hAnsi="方正仿宋_GBK" w:eastAsia="方正仿宋_GBK" w:cs="方正仿宋_GBK"/>
          <w:sz w:val="32"/>
          <w:szCs w:val="32"/>
          <w:lang w:val="en-US" w:eastAsia="zh-CN"/>
        </w:rPr>
        <w:t>亩</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资金使用</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一是种子补助</w:t>
      </w:r>
      <w:r>
        <w:rPr>
          <w:rFonts w:hint="eastAsia" w:asciiTheme="minorEastAsia" w:hAnsiTheme="minorEastAsia" w:eastAsiaTheme="minorEastAsia" w:cstheme="minorEastAsia"/>
          <w:sz w:val="32"/>
          <w:szCs w:val="32"/>
          <w:lang w:val="en-US" w:eastAsia="zh-CN"/>
        </w:rPr>
        <w:t>765</w:t>
      </w:r>
      <w:r>
        <w:rPr>
          <w:rFonts w:hint="eastAsia" w:ascii="方正仿宋_GBK" w:hAnsi="方正仿宋_GBK" w:eastAsia="方正仿宋_GBK" w:cs="方正仿宋_GBK"/>
          <w:sz w:val="32"/>
          <w:szCs w:val="32"/>
          <w:lang w:val="en-US" w:eastAsia="zh-CN"/>
        </w:rPr>
        <w:t>公斤</w:t>
      </w:r>
      <w:r>
        <w:rPr>
          <w:rFonts w:hint="eastAsia" w:asciiTheme="minorEastAsia" w:hAnsiTheme="minorEastAsia" w:eastAsiaTheme="minorEastAsia" w:cstheme="minorEastAsia"/>
          <w:sz w:val="32"/>
          <w:szCs w:val="32"/>
          <w:lang w:val="en-US" w:eastAsia="zh-CN"/>
        </w:rPr>
        <w:t>，120</w:t>
      </w:r>
      <w:r>
        <w:rPr>
          <w:rFonts w:hint="eastAsia" w:ascii="方正仿宋_GBK" w:hAnsi="方正仿宋_GBK" w:eastAsia="方正仿宋_GBK" w:cs="方正仿宋_GBK"/>
          <w:sz w:val="32"/>
          <w:szCs w:val="32"/>
          <w:lang w:val="en-US" w:eastAsia="zh-CN"/>
        </w:rPr>
        <w:t>元/公斤</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支出</w:t>
      </w:r>
      <w:r>
        <w:rPr>
          <w:rFonts w:hint="eastAsia" w:asciiTheme="minorEastAsia" w:hAnsiTheme="minorEastAsia" w:eastAsiaTheme="minorEastAsia" w:cstheme="minorEastAsia"/>
          <w:sz w:val="32"/>
          <w:szCs w:val="32"/>
          <w:lang w:val="en-US" w:eastAsia="zh-CN"/>
        </w:rPr>
        <w:t>9.18</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二是补助病虫害统防统治</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飞防</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每亩补助</w:t>
      </w:r>
      <w:r>
        <w:rPr>
          <w:rFonts w:hint="eastAsia" w:asciiTheme="minorEastAsia" w:hAnsiTheme="minorEastAsia" w:eastAsiaTheme="minorEastAsia" w:cstheme="minorEastAsia"/>
          <w:sz w:val="32"/>
          <w:szCs w:val="32"/>
          <w:lang w:val="en-US" w:eastAsia="zh-CN"/>
        </w:rPr>
        <w:t>90</w:t>
      </w:r>
      <w:r>
        <w:rPr>
          <w:rFonts w:hint="eastAsia" w:ascii="方正仿宋_GBK" w:hAnsi="方正仿宋_GBK" w:eastAsia="方正仿宋_GBK" w:cs="方正仿宋_GBK"/>
          <w:sz w:val="32"/>
          <w:szCs w:val="32"/>
          <w:lang w:val="en-US" w:eastAsia="zh-CN"/>
        </w:rPr>
        <w:t>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包含飞防费和农药费</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防</w:t>
      </w:r>
      <w:r>
        <w:rPr>
          <w:rFonts w:hint="eastAsia" w:asciiTheme="minorEastAsia" w:hAnsiTheme="minorEastAsia" w:eastAsiaTheme="minorEastAsia" w:cstheme="minorEastAsia"/>
          <w:sz w:val="32"/>
          <w:szCs w:val="32"/>
          <w:lang w:val="en-US" w:eastAsia="zh-CN"/>
        </w:rPr>
        <w:t>3</w:t>
      </w:r>
      <w:r>
        <w:rPr>
          <w:rFonts w:hint="eastAsia" w:ascii="方正仿宋_GBK" w:hAnsi="方正仿宋_GBK" w:eastAsia="方正仿宋_GBK" w:cs="方正仿宋_GBK"/>
          <w:sz w:val="32"/>
          <w:szCs w:val="32"/>
          <w:lang w:val="en-US" w:eastAsia="zh-CN"/>
        </w:rPr>
        <w:t>次</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支出</w:t>
      </w:r>
      <w:r>
        <w:rPr>
          <w:rFonts w:hint="eastAsia" w:asciiTheme="minorEastAsia" w:hAnsiTheme="minorEastAsia" w:eastAsiaTheme="minorEastAsia" w:cstheme="minorEastAsia"/>
          <w:sz w:val="32"/>
          <w:szCs w:val="32"/>
          <w:lang w:val="en-US" w:eastAsia="zh-CN"/>
        </w:rPr>
        <w:t>4.05</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三是补助尿素</w:t>
      </w:r>
      <w:r>
        <w:rPr>
          <w:rFonts w:hint="eastAsia" w:asciiTheme="minorEastAsia" w:hAnsiTheme="minorEastAsia" w:eastAsiaTheme="minorEastAsia" w:cstheme="minorEastAsia"/>
          <w:sz w:val="32"/>
          <w:szCs w:val="32"/>
          <w:lang w:val="en-US" w:eastAsia="zh-CN"/>
        </w:rPr>
        <w:t>4.5</w:t>
      </w:r>
      <w:r>
        <w:rPr>
          <w:rFonts w:hint="eastAsia" w:ascii="方正仿宋_GBK" w:hAnsi="方正仿宋_GBK" w:eastAsia="方正仿宋_GBK" w:cs="方正仿宋_GBK"/>
          <w:sz w:val="32"/>
          <w:szCs w:val="32"/>
          <w:lang w:val="en-US" w:eastAsia="zh-CN"/>
        </w:rPr>
        <w:t>吨</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每亩补助</w:t>
      </w:r>
      <w:r>
        <w:rPr>
          <w:rFonts w:hint="eastAsia" w:asciiTheme="minorEastAsia" w:hAnsiTheme="minorEastAsia" w:eastAsiaTheme="minorEastAsia" w:cstheme="minorEastAsia"/>
          <w:sz w:val="32"/>
          <w:szCs w:val="32"/>
          <w:lang w:val="en-US" w:eastAsia="zh-CN"/>
        </w:rPr>
        <w:t>10</w:t>
      </w:r>
      <w:r>
        <w:rPr>
          <w:rFonts w:hint="eastAsia" w:ascii="方正仿宋_GBK" w:hAnsi="方正仿宋_GBK" w:eastAsia="方正仿宋_GBK" w:cs="方正仿宋_GBK"/>
          <w:sz w:val="32"/>
          <w:szCs w:val="32"/>
          <w:lang w:val="en-US" w:eastAsia="zh-CN"/>
        </w:rPr>
        <w:t>公斤/亩</w:t>
      </w:r>
      <w:r>
        <w:rPr>
          <w:rFonts w:hint="eastAsia" w:asciiTheme="minorEastAsia" w:hAnsiTheme="minorEastAsia" w:eastAsiaTheme="minorEastAsia" w:cstheme="minorEastAsia"/>
          <w:sz w:val="32"/>
          <w:szCs w:val="32"/>
          <w:lang w:val="en-US" w:eastAsia="zh-CN"/>
        </w:rPr>
        <w:t>，3</w:t>
      </w:r>
      <w:r>
        <w:rPr>
          <w:rFonts w:hint="eastAsia" w:ascii="方正仿宋_GBK" w:hAnsi="方正仿宋_GBK" w:eastAsia="方正仿宋_GBK" w:cs="方正仿宋_GBK"/>
          <w:sz w:val="32"/>
          <w:szCs w:val="32"/>
          <w:lang w:val="en-US" w:eastAsia="zh-CN"/>
        </w:rPr>
        <w:t>元/公斤</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支出</w:t>
      </w:r>
      <w:r>
        <w:rPr>
          <w:rFonts w:hint="eastAsia" w:asciiTheme="minorEastAsia" w:hAnsiTheme="minorEastAsia" w:eastAsiaTheme="minorEastAsia" w:cstheme="minorEastAsia"/>
          <w:sz w:val="32"/>
          <w:szCs w:val="32"/>
          <w:lang w:val="en-US" w:eastAsia="zh-CN"/>
        </w:rPr>
        <w:t>1.35</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四是示范基地标牌支出</w:t>
      </w:r>
      <w:r>
        <w:rPr>
          <w:rFonts w:hint="eastAsia" w:asciiTheme="minorEastAsia" w:hAnsiTheme="minorEastAsia" w:eastAsiaTheme="minorEastAsia" w:cstheme="minorEastAsia"/>
          <w:sz w:val="32"/>
          <w:szCs w:val="32"/>
          <w:lang w:val="en-US" w:eastAsia="zh-CN"/>
        </w:rPr>
        <w:t>0.42</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四项合计</w:t>
      </w:r>
      <w:r>
        <w:rPr>
          <w:rFonts w:hint="eastAsia" w:asciiTheme="minorEastAsia" w:hAnsiTheme="minorEastAsia" w:eastAsiaTheme="minorEastAsia" w:cstheme="minorEastAsia"/>
          <w:sz w:val="32"/>
          <w:szCs w:val="32"/>
          <w:lang w:val="en-US" w:eastAsia="zh-CN"/>
        </w:rPr>
        <w:t>15</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sz w:val="32"/>
          <w:szCs w:val="32"/>
          <w:lang w:val="en-US" w:eastAsia="zh-CN"/>
        </w:rPr>
      </w:pPr>
      <w:r>
        <w:rPr>
          <w:rFonts w:hint="eastAsia" w:asciiTheme="minorEastAsia" w:hAnsiTheme="minorEastAsia" w:eastAsiaTheme="minorEastAsia" w:cstheme="minorEastAsia"/>
          <w:b/>
          <w:bCs/>
          <w:sz w:val="32"/>
          <w:szCs w:val="32"/>
          <w:lang w:val="en-US" w:eastAsia="zh-CN"/>
        </w:rPr>
        <w:t>3.</w:t>
      </w:r>
      <w:r>
        <w:rPr>
          <w:rFonts w:hint="eastAsia" w:ascii="方正仿宋_GBK" w:hAnsi="方正仿宋_GBK" w:eastAsia="方正仿宋_GBK" w:cs="方正仿宋_GBK"/>
          <w:b/>
          <w:bCs/>
          <w:sz w:val="32"/>
          <w:szCs w:val="32"/>
          <w:lang w:val="en-US" w:eastAsia="zh-CN"/>
        </w:rPr>
        <w:t>咖啡种植示范基地</w:t>
      </w:r>
      <w:r>
        <w:rPr>
          <w:rFonts w:hint="eastAsia" w:asciiTheme="minorEastAsia" w:hAnsiTheme="minorEastAsia" w:eastAsiaTheme="minorEastAsia" w:cstheme="minorEastAsia"/>
          <w:b/>
          <w:bCs/>
          <w:sz w:val="32"/>
          <w:szCs w:val="32"/>
          <w:lang w:val="en-US" w:eastAsia="zh-CN"/>
        </w:rPr>
        <w:t>。</w:t>
      </w:r>
      <w:r>
        <w:rPr>
          <w:rFonts w:hint="eastAsia" w:ascii="方正仿宋_GBK" w:hAnsi="方正仿宋_GBK" w:eastAsia="方正仿宋_GBK" w:cs="方正仿宋_GBK"/>
          <w:sz w:val="32"/>
          <w:szCs w:val="32"/>
          <w:lang w:val="en-US" w:eastAsia="zh-CN"/>
        </w:rPr>
        <w:t>建设地址</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遮放镇农场和芒市镇下东村委会红木园</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建设内容:咖啡种植示范遮放镇农场</w:t>
      </w:r>
      <w:r>
        <w:rPr>
          <w:rFonts w:hint="eastAsia" w:asciiTheme="minorEastAsia" w:hAnsiTheme="minorEastAsia" w:eastAsiaTheme="minorEastAsia" w:cstheme="minorEastAsia"/>
          <w:sz w:val="32"/>
          <w:szCs w:val="32"/>
          <w:lang w:val="en-US" w:eastAsia="zh-CN"/>
        </w:rPr>
        <w:t>300</w:t>
      </w:r>
      <w:r>
        <w:rPr>
          <w:rFonts w:hint="eastAsia" w:ascii="方正仿宋_GBK" w:hAnsi="方正仿宋_GBK" w:eastAsia="方正仿宋_GBK" w:cs="方正仿宋_GBK"/>
          <w:sz w:val="32"/>
          <w:szCs w:val="32"/>
          <w:lang w:val="en-US" w:eastAsia="zh-CN"/>
        </w:rPr>
        <w:t>亩和红木园</w:t>
      </w:r>
      <w:r>
        <w:rPr>
          <w:rFonts w:hint="eastAsia" w:asciiTheme="minorEastAsia" w:hAnsiTheme="minorEastAsia" w:eastAsiaTheme="minorEastAsia" w:cstheme="minorEastAsia"/>
          <w:sz w:val="32"/>
          <w:szCs w:val="32"/>
          <w:lang w:val="en-US" w:eastAsia="zh-CN"/>
        </w:rPr>
        <w:t>100</w:t>
      </w:r>
      <w:r>
        <w:rPr>
          <w:rFonts w:hint="eastAsia" w:ascii="方正仿宋_GBK" w:hAnsi="方正仿宋_GBK" w:eastAsia="方正仿宋_GBK" w:cs="方正仿宋_GBK"/>
          <w:sz w:val="32"/>
          <w:szCs w:val="32"/>
          <w:lang w:val="en-US" w:eastAsia="zh-CN"/>
        </w:rPr>
        <w:t>亩</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资金使用</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一是补助有机肥</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每亩补助</w:t>
      </w:r>
      <w:r>
        <w:rPr>
          <w:rFonts w:hint="eastAsia" w:asciiTheme="minorEastAsia" w:hAnsiTheme="minorEastAsia" w:eastAsiaTheme="minorEastAsia" w:cstheme="minorEastAsia"/>
          <w:sz w:val="32"/>
          <w:szCs w:val="32"/>
          <w:lang w:val="en-US" w:eastAsia="zh-CN"/>
        </w:rPr>
        <w:t>4</w:t>
      </w:r>
      <w:r>
        <w:rPr>
          <w:rFonts w:hint="eastAsia" w:ascii="方正仿宋_GBK" w:hAnsi="方正仿宋_GBK" w:eastAsia="方正仿宋_GBK" w:cs="方正仿宋_GBK"/>
          <w:sz w:val="32"/>
          <w:szCs w:val="32"/>
          <w:lang w:val="en-US" w:eastAsia="zh-CN"/>
        </w:rPr>
        <w:t>袋</w:t>
      </w:r>
      <w:r>
        <w:rPr>
          <w:rFonts w:hint="eastAsia" w:asciiTheme="minorEastAsia" w:hAnsiTheme="minorEastAsia" w:eastAsiaTheme="minorEastAsia" w:cstheme="minorEastAsia"/>
          <w:sz w:val="32"/>
          <w:szCs w:val="32"/>
          <w:lang w:val="en-US" w:eastAsia="zh-CN"/>
        </w:rPr>
        <w:t>，45</w:t>
      </w:r>
      <w:r>
        <w:rPr>
          <w:rFonts w:hint="eastAsia" w:ascii="方正仿宋_GBK" w:hAnsi="方正仿宋_GBK" w:eastAsia="方正仿宋_GBK" w:cs="方正仿宋_GBK"/>
          <w:sz w:val="32"/>
          <w:szCs w:val="32"/>
          <w:lang w:val="en-US" w:eastAsia="zh-CN"/>
        </w:rPr>
        <w:t>元/袋</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支出</w:t>
      </w:r>
      <w:r>
        <w:rPr>
          <w:rFonts w:hint="eastAsia" w:asciiTheme="minorEastAsia" w:hAnsiTheme="minorEastAsia" w:eastAsiaTheme="minorEastAsia" w:cstheme="minorEastAsia"/>
          <w:sz w:val="32"/>
          <w:szCs w:val="32"/>
          <w:lang w:val="en-US" w:eastAsia="zh-CN"/>
        </w:rPr>
        <w:t>7.2</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二是补助复合肥</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每亩补助</w:t>
      </w:r>
      <w:r>
        <w:rPr>
          <w:rFonts w:hint="eastAsia" w:asciiTheme="minorEastAsia" w:hAnsiTheme="minorEastAsia" w:eastAsiaTheme="minorEastAsia" w:cstheme="minorEastAsia"/>
          <w:sz w:val="32"/>
          <w:szCs w:val="32"/>
          <w:lang w:val="en-US" w:eastAsia="zh-CN"/>
        </w:rPr>
        <w:t>1</w:t>
      </w:r>
      <w:r>
        <w:rPr>
          <w:rFonts w:hint="eastAsia" w:ascii="方正仿宋_GBK" w:hAnsi="方正仿宋_GBK" w:eastAsia="方正仿宋_GBK" w:cs="方正仿宋_GBK"/>
          <w:sz w:val="32"/>
          <w:szCs w:val="32"/>
          <w:lang w:val="en-US" w:eastAsia="zh-CN"/>
        </w:rPr>
        <w:t>袋</w:t>
      </w:r>
      <w:r>
        <w:rPr>
          <w:rFonts w:hint="eastAsia" w:asciiTheme="minorEastAsia" w:hAnsiTheme="minorEastAsia" w:eastAsiaTheme="minorEastAsia" w:cstheme="minorEastAsia"/>
          <w:sz w:val="32"/>
          <w:szCs w:val="32"/>
          <w:lang w:val="en-US" w:eastAsia="zh-CN"/>
        </w:rPr>
        <w:t>，180</w:t>
      </w:r>
      <w:r>
        <w:rPr>
          <w:rFonts w:hint="eastAsia" w:ascii="方正仿宋_GBK" w:hAnsi="方正仿宋_GBK" w:eastAsia="方正仿宋_GBK" w:cs="方正仿宋_GBK"/>
          <w:sz w:val="32"/>
          <w:szCs w:val="32"/>
          <w:lang w:val="en-US" w:eastAsia="zh-CN"/>
        </w:rPr>
        <w:t>元/袋</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支出</w:t>
      </w:r>
      <w:r>
        <w:rPr>
          <w:rFonts w:hint="eastAsia" w:asciiTheme="minorEastAsia" w:hAnsiTheme="minorEastAsia" w:eastAsiaTheme="minorEastAsia" w:cstheme="minorEastAsia"/>
          <w:sz w:val="32"/>
          <w:szCs w:val="32"/>
          <w:lang w:val="en-US" w:eastAsia="zh-CN"/>
        </w:rPr>
        <w:t>7.2</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三是叶面肥补助</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每亩补助</w:t>
      </w:r>
      <w:r>
        <w:rPr>
          <w:rFonts w:hint="eastAsia" w:asciiTheme="minorEastAsia" w:hAnsiTheme="minorEastAsia" w:eastAsiaTheme="minorEastAsia" w:cstheme="minorEastAsia"/>
          <w:sz w:val="32"/>
          <w:szCs w:val="32"/>
          <w:lang w:val="en-US" w:eastAsia="zh-CN"/>
        </w:rPr>
        <w:t>3</w:t>
      </w:r>
      <w:r>
        <w:rPr>
          <w:rFonts w:hint="eastAsia" w:ascii="方正仿宋_GBK" w:hAnsi="方正仿宋_GBK" w:eastAsia="方正仿宋_GBK" w:cs="方正仿宋_GBK"/>
          <w:sz w:val="32"/>
          <w:szCs w:val="32"/>
          <w:lang w:val="en-US" w:eastAsia="zh-CN"/>
        </w:rPr>
        <w:t>袋</w:t>
      </w:r>
      <w:r>
        <w:rPr>
          <w:rFonts w:hint="eastAsia" w:asciiTheme="minorEastAsia" w:hAnsiTheme="minorEastAsia" w:eastAsiaTheme="minorEastAsia" w:cstheme="minorEastAsia"/>
          <w:sz w:val="32"/>
          <w:szCs w:val="32"/>
          <w:lang w:val="en-US" w:eastAsia="zh-CN"/>
        </w:rPr>
        <w:t>，1.5</w:t>
      </w:r>
      <w:r>
        <w:rPr>
          <w:rFonts w:hint="eastAsia" w:ascii="方正仿宋_GBK" w:hAnsi="方正仿宋_GBK" w:eastAsia="方正仿宋_GBK" w:cs="方正仿宋_GBK"/>
          <w:sz w:val="32"/>
          <w:szCs w:val="32"/>
          <w:lang w:val="en-US" w:eastAsia="zh-CN"/>
        </w:rPr>
        <w:t>元/袋</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支出</w:t>
      </w:r>
      <w:r>
        <w:rPr>
          <w:rFonts w:hint="eastAsia" w:asciiTheme="minorEastAsia" w:hAnsiTheme="minorEastAsia" w:eastAsiaTheme="minorEastAsia" w:cstheme="minorEastAsia"/>
          <w:sz w:val="32"/>
          <w:szCs w:val="32"/>
          <w:lang w:val="en-US" w:eastAsia="zh-CN"/>
        </w:rPr>
        <w:t>0.18</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四是示范基地标牌支出</w:t>
      </w:r>
      <w:r>
        <w:rPr>
          <w:rFonts w:hint="eastAsia" w:asciiTheme="minorEastAsia" w:hAnsiTheme="minorEastAsia" w:eastAsiaTheme="minorEastAsia" w:cstheme="minorEastAsia"/>
          <w:sz w:val="32"/>
          <w:szCs w:val="32"/>
          <w:lang w:val="en-US" w:eastAsia="zh-CN"/>
        </w:rPr>
        <w:t>0.42</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Theme="minorEastAsia" w:hAnsiTheme="minorEastAsia" w:eastAsiaTheme="minorEastAsia" w:cstheme="minorEastAsia"/>
          <w:sz w:val="32"/>
          <w:szCs w:val="32"/>
          <w:lang w:val="en-US" w:eastAsia="zh-CN"/>
        </w:rPr>
        <w:t>（</w:t>
      </w:r>
      <w:r>
        <w:rPr>
          <w:rFonts w:hint="eastAsia" w:ascii="方正楷体_GBK" w:hAnsi="方正楷体_GBK" w:eastAsia="方正楷体_GBK" w:cs="方正楷体_GBK"/>
          <w:sz w:val="32"/>
          <w:szCs w:val="32"/>
          <w:lang w:val="en-US" w:eastAsia="zh-CN"/>
        </w:rPr>
        <w:t>二</w:t>
      </w:r>
      <w:r>
        <w:rPr>
          <w:rFonts w:hint="eastAsia" w:asciiTheme="minorEastAsia" w:hAnsiTheme="minorEastAsia" w:eastAsiaTheme="minorEastAsia" w:cstheme="minorEastAsia"/>
          <w:sz w:val="32"/>
          <w:szCs w:val="32"/>
          <w:lang w:val="en-US" w:eastAsia="zh-CN"/>
        </w:rPr>
        <w:t>）5</w:t>
      </w:r>
      <w:r>
        <w:rPr>
          <w:rFonts w:hint="eastAsia" w:ascii="方正仿宋_GBK" w:hAnsi="方正仿宋_GBK" w:eastAsia="方正仿宋_GBK" w:cs="方正仿宋_GBK"/>
          <w:sz w:val="32"/>
          <w:szCs w:val="32"/>
          <w:lang w:val="en-US" w:eastAsia="zh-CN"/>
        </w:rPr>
        <w:t>天以上异地脱产业务培训基层农技人员</w:t>
      </w:r>
      <w:r>
        <w:rPr>
          <w:rFonts w:hint="eastAsia" w:asciiTheme="minorEastAsia" w:hAnsiTheme="minorEastAsia" w:eastAsiaTheme="minorEastAsia" w:cstheme="minorEastAsia"/>
          <w:sz w:val="32"/>
          <w:szCs w:val="32"/>
          <w:lang w:val="en-US" w:eastAsia="zh-CN"/>
        </w:rPr>
        <w:t>134</w:t>
      </w:r>
      <w:r>
        <w:rPr>
          <w:rFonts w:hint="eastAsia" w:ascii="方正仿宋_GBK" w:hAnsi="方正仿宋_GBK" w:eastAsia="方正仿宋_GBK" w:cs="方正仿宋_GBK"/>
          <w:sz w:val="32"/>
          <w:szCs w:val="32"/>
          <w:lang w:val="en-US" w:eastAsia="zh-CN"/>
        </w:rPr>
        <w:t>名</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其中</w:t>
      </w:r>
      <w:r>
        <w:rPr>
          <w:rFonts w:hint="eastAsia" w:asciiTheme="minorEastAsia" w:hAnsiTheme="minorEastAsia" w:eastAsiaTheme="minorEastAsia" w:cstheme="minorEastAsia"/>
          <w:sz w:val="32"/>
          <w:szCs w:val="32"/>
          <w:lang w:val="en-US" w:eastAsia="zh-CN"/>
        </w:rPr>
        <w:t>5</w:t>
      </w:r>
      <w:r>
        <w:rPr>
          <w:rFonts w:hint="eastAsia" w:ascii="方正仿宋_GBK" w:hAnsi="方正仿宋_GBK" w:eastAsia="方正仿宋_GBK" w:cs="方正仿宋_GBK"/>
          <w:sz w:val="32"/>
          <w:szCs w:val="32"/>
          <w:lang w:val="en-US" w:eastAsia="zh-CN"/>
        </w:rPr>
        <w:t>名技术骨干</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省上统一组织</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共</w:t>
      </w:r>
      <w:r>
        <w:rPr>
          <w:rFonts w:hint="eastAsia" w:ascii="方正仿宋_GBK" w:hAnsi="方正仿宋_GBK" w:eastAsia="方正仿宋_GBK" w:cs="方正仿宋_GBK"/>
          <w:color w:val="auto"/>
          <w:sz w:val="32"/>
          <w:szCs w:val="32"/>
          <w:lang w:val="en-US" w:eastAsia="zh-CN"/>
        </w:rPr>
        <w:t>补助</w:t>
      </w:r>
      <w:r>
        <w:rPr>
          <w:rFonts w:hint="eastAsia" w:asciiTheme="minorEastAsia" w:hAnsiTheme="minorEastAsia" w:eastAsiaTheme="minorEastAsia" w:cstheme="minorEastAsia"/>
          <w:color w:val="auto"/>
          <w:sz w:val="32"/>
          <w:szCs w:val="32"/>
          <w:lang w:val="en-US" w:eastAsia="zh-CN"/>
        </w:rPr>
        <w:t>55.6</w:t>
      </w:r>
      <w:r>
        <w:rPr>
          <w:rFonts w:hint="eastAsia" w:ascii="方正仿宋_GBK" w:hAnsi="方正仿宋_GBK" w:eastAsia="方正仿宋_GBK" w:cs="方正仿宋_GBK"/>
          <w:color w:val="auto"/>
          <w:sz w:val="32"/>
          <w:szCs w:val="32"/>
          <w:lang w:val="en-US" w:eastAsia="zh-CN"/>
        </w:rPr>
        <w:t>万元</w:t>
      </w:r>
      <w:r>
        <w:rPr>
          <w:rFonts w:hint="eastAsia" w:asciiTheme="minorEastAsia" w:hAnsiTheme="minorEastAsia" w:eastAsiaTheme="minorEastAsia" w:cstheme="minorEastAsia"/>
          <w:color w:val="auto"/>
          <w:sz w:val="32"/>
          <w:szCs w:val="32"/>
          <w:lang w:val="en-US" w:eastAsia="zh-CN"/>
        </w:rPr>
        <w:t>。</w:t>
      </w:r>
      <w:r>
        <w:rPr>
          <w:rFonts w:hint="eastAsia" w:ascii="方正仿宋_GBK" w:hAnsi="方正仿宋_GBK" w:eastAsia="方正仿宋_GBK" w:cs="方正仿宋_GBK"/>
          <w:sz w:val="32"/>
          <w:szCs w:val="32"/>
          <w:lang w:val="en-US" w:eastAsia="zh-CN"/>
        </w:rPr>
        <w:t>一般基层农技人员按照人均</w:t>
      </w:r>
      <w:r>
        <w:rPr>
          <w:rFonts w:hint="eastAsia" w:asciiTheme="minorEastAsia" w:hAnsiTheme="minorEastAsia" w:eastAsiaTheme="minorEastAsia" w:cstheme="minorEastAsia"/>
          <w:sz w:val="32"/>
          <w:szCs w:val="32"/>
          <w:lang w:val="en-US" w:eastAsia="zh-CN"/>
        </w:rPr>
        <w:t>0.4</w:t>
      </w:r>
      <w:r>
        <w:rPr>
          <w:rFonts w:hint="eastAsia" w:ascii="方正仿宋_GBK" w:hAnsi="方正仿宋_GBK" w:eastAsia="方正仿宋_GBK" w:cs="方正仿宋_GBK"/>
          <w:sz w:val="32"/>
          <w:szCs w:val="32"/>
          <w:lang w:val="en-US" w:eastAsia="zh-CN"/>
        </w:rPr>
        <w:t>万元安排</w:t>
      </w:r>
      <w:r>
        <w:rPr>
          <w:rFonts w:hint="eastAsia" w:asciiTheme="minorEastAsia" w:hAnsiTheme="minorEastAsia" w:eastAsiaTheme="minorEastAsia" w:cstheme="minorEastAsia"/>
          <w:sz w:val="32"/>
          <w:szCs w:val="32"/>
          <w:lang w:val="en-US" w:eastAsia="zh-CN"/>
        </w:rPr>
        <w:t>，5</w:t>
      </w:r>
      <w:r>
        <w:rPr>
          <w:rFonts w:hint="eastAsia" w:ascii="方正仿宋_GBK" w:hAnsi="方正仿宋_GBK" w:eastAsia="方正仿宋_GBK" w:cs="方正仿宋_GBK"/>
          <w:sz w:val="32"/>
          <w:szCs w:val="32"/>
          <w:lang w:val="en-US" w:eastAsia="zh-CN"/>
        </w:rPr>
        <w:t>名骨干按照人均</w:t>
      </w:r>
      <w:r>
        <w:rPr>
          <w:rFonts w:hint="eastAsia" w:asciiTheme="minorEastAsia" w:hAnsiTheme="minorEastAsia" w:eastAsiaTheme="minorEastAsia" w:cstheme="minorEastAsia"/>
          <w:sz w:val="32"/>
          <w:szCs w:val="32"/>
          <w:lang w:val="en-US" w:eastAsia="zh-CN"/>
        </w:rPr>
        <w:t>0.8</w:t>
      </w:r>
      <w:r>
        <w:rPr>
          <w:rFonts w:hint="eastAsia" w:ascii="方正仿宋_GBK" w:hAnsi="方正仿宋_GBK" w:eastAsia="方正仿宋_GBK" w:cs="方正仿宋_GBK"/>
          <w:sz w:val="32"/>
          <w:szCs w:val="32"/>
          <w:lang w:val="en-US" w:eastAsia="zh-CN"/>
        </w:rPr>
        <w:t>万元安排</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特别注明</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因外出培训机票存在价格差异以及骨干培训省厅还未明确培训地点</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所以骨干培训费用从培训费中根据实际需要统筹列支</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培训费用以实际支出为准</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培训机构在省厅推荐的</w:t>
      </w:r>
      <w:r>
        <w:rPr>
          <w:rFonts w:hint="eastAsia" w:asciiTheme="minorEastAsia" w:hAnsiTheme="minorEastAsia" w:eastAsiaTheme="minorEastAsia" w:cstheme="minorEastAsia"/>
          <w:sz w:val="32"/>
          <w:szCs w:val="32"/>
          <w:lang w:val="en-US" w:eastAsia="zh-CN"/>
        </w:rPr>
        <w:t>12</w:t>
      </w:r>
      <w:r>
        <w:rPr>
          <w:rFonts w:hint="eastAsia" w:ascii="方正仿宋_GBK" w:hAnsi="方正仿宋_GBK" w:eastAsia="方正仿宋_GBK" w:cs="方正仿宋_GBK"/>
          <w:sz w:val="32"/>
          <w:szCs w:val="32"/>
          <w:lang w:val="en-US" w:eastAsia="zh-CN"/>
        </w:rPr>
        <w:t>家中遴选</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Theme="minorEastAsia" w:hAnsiTheme="minorEastAsia" w:eastAsiaTheme="minorEastAsia" w:cstheme="minorEastAsia"/>
          <w:sz w:val="32"/>
          <w:szCs w:val="32"/>
          <w:lang w:val="en-US" w:eastAsia="zh-CN"/>
        </w:rPr>
        <w:t>（</w:t>
      </w:r>
      <w:r>
        <w:rPr>
          <w:rFonts w:hint="eastAsia" w:ascii="方正楷体_GBK" w:hAnsi="方正楷体_GBK" w:eastAsia="方正楷体_GBK" w:cs="方正楷体_GBK"/>
          <w:sz w:val="32"/>
          <w:szCs w:val="32"/>
          <w:lang w:val="en-US" w:eastAsia="zh-CN"/>
        </w:rPr>
        <w:t>三</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对</w:t>
      </w:r>
      <w:r>
        <w:rPr>
          <w:rFonts w:hint="eastAsia" w:asciiTheme="minorEastAsia" w:hAnsiTheme="minorEastAsia" w:eastAsiaTheme="minorEastAsia" w:cstheme="minorEastAsia"/>
          <w:sz w:val="32"/>
          <w:szCs w:val="32"/>
          <w:lang w:val="en-US" w:eastAsia="zh-CN"/>
        </w:rPr>
        <w:t>3</w:t>
      </w:r>
      <w:r>
        <w:rPr>
          <w:rFonts w:hint="eastAsia" w:ascii="方正仿宋_GBK" w:hAnsi="方正仿宋_GBK" w:eastAsia="方正仿宋_GBK" w:cs="方正仿宋_GBK"/>
          <w:sz w:val="32"/>
          <w:szCs w:val="32"/>
          <w:lang w:val="en-US" w:eastAsia="zh-CN"/>
        </w:rPr>
        <w:t>个示范主体进行物资补助</w:t>
      </w:r>
      <w:r>
        <w:rPr>
          <w:rFonts w:hint="eastAsia" w:asciiTheme="minorEastAsia" w:hAnsiTheme="minorEastAsia" w:eastAsiaTheme="minorEastAsia" w:cstheme="minorEastAsia"/>
          <w:sz w:val="32"/>
          <w:szCs w:val="32"/>
          <w:lang w:val="en-US" w:eastAsia="zh-CN"/>
        </w:rPr>
        <w:t>，3</w:t>
      </w:r>
      <w:r>
        <w:rPr>
          <w:rFonts w:hint="eastAsia" w:ascii="方正仿宋_GBK" w:hAnsi="方正仿宋_GBK" w:eastAsia="方正仿宋_GBK" w:cs="方正仿宋_GBK"/>
          <w:sz w:val="32"/>
          <w:szCs w:val="32"/>
          <w:lang w:val="en-US" w:eastAsia="zh-CN"/>
        </w:rPr>
        <w:t>万元/每个示范主体</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补助</w:t>
      </w:r>
      <w:r>
        <w:rPr>
          <w:rFonts w:hint="eastAsia" w:asciiTheme="minorEastAsia" w:hAnsiTheme="minorEastAsia" w:eastAsiaTheme="minorEastAsia" w:cstheme="minorEastAsia"/>
          <w:sz w:val="32"/>
          <w:szCs w:val="32"/>
          <w:lang w:val="en-US" w:eastAsia="zh-CN"/>
        </w:rPr>
        <w:t>9</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其中</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管顺农机合作社</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补助秧盘</w:t>
      </w:r>
      <w:r>
        <w:rPr>
          <w:rFonts w:hint="eastAsia" w:asciiTheme="minorEastAsia" w:hAnsiTheme="minorEastAsia" w:eastAsiaTheme="minorEastAsia" w:cstheme="minorEastAsia"/>
          <w:sz w:val="32"/>
          <w:szCs w:val="32"/>
          <w:lang w:val="en-US" w:eastAsia="zh-CN"/>
        </w:rPr>
        <w:t>13637</w:t>
      </w:r>
      <w:r>
        <w:rPr>
          <w:rFonts w:hint="eastAsia" w:ascii="方正仿宋_GBK" w:hAnsi="方正仿宋_GBK" w:eastAsia="方正仿宋_GBK" w:cs="方正仿宋_GBK"/>
          <w:sz w:val="32"/>
          <w:szCs w:val="32"/>
          <w:lang w:val="en-US" w:eastAsia="zh-CN"/>
        </w:rPr>
        <w:t>个</w:t>
      </w:r>
      <w:r>
        <w:rPr>
          <w:rFonts w:hint="eastAsia" w:asciiTheme="minorEastAsia" w:hAnsiTheme="minorEastAsia" w:eastAsiaTheme="minorEastAsia" w:cstheme="minorEastAsia"/>
          <w:sz w:val="32"/>
          <w:szCs w:val="32"/>
          <w:lang w:val="en-US" w:eastAsia="zh-CN"/>
        </w:rPr>
        <w:t>，2.2</w:t>
      </w:r>
      <w:r>
        <w:rPr>
          <w:rFonts w:hint="eastAsia" w:ascii="方正仿宋_GBK" w:hAnsi="方正仿宋_GBK" w:eastAsia="方正仿宋_GBK" w:cs="方正仿宋_GBK"/>
          <w:sz w:val="32"/>
          <w:szCs w:val="32"/>
          <w:lang w:val="en-US" w:eastAsia="zh-CN"/>
        </w:rPr>
        <w:t>元/个</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共补助</w:t>
      </w:r>
      <w:r>
        <w:rPr>
          <w:rFonts w:hint="eastAsia" w:asciiTheme="minorEastAsia" w:hAnsiTheme="minorEastAsia" w:eastAsiaTheme="minorEastAsia" w:cstheme="minorEastAsia"/>
          <w:sz w:val="32"/>
          <w:szCs w:val="32"/>
          <w:lang w:val="en-US" w:eastAsia="zh-CN"/>
        </w:rPr>
        <w:t>3</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芒市合众聚种植专业合作社</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补助肥料</w:t>
      </w:r>
      <w:r>
        <w:rPr>
          <w:rFonts w:hint="eastAsia" w:asciiTheme="minorEastAsia" w:hAnsiTheme="minorEastAsia" w:eastAsiaTheme="minorEastAsia" w:cstheme="minorEastAsia"/>
          <w:sz w:val="32"/>
          <w:szCs w:val="32"/>
          <w:lang w:val="en-US" w:eastAsia="zh-CN"/>
        </w:rPr>
        <w:t>167</w:t>
      </w:r>
      <w:r>
        <w:rPr>
          <w:rFonts w:hint="eastAsia" w:ascii="方正仿宋_GBK" w:hAnsi="方正仿宋_GBK" w:eastAsia="方正仿宋_GBK" w:cs="方正仿宋_GBK"/>
          <w:sz w:val="32"/>
          <w:szCs w:val="32"/>
          <w:lang w:val="en-US" w:eastAsia="zh-CN"/>
        </w:rPr>
        <w:t>袋</w:t>
      </w:r>
      <w:r>
        <w:rPr>
          <w:rFonts w:hint="eastAsia" w:asciiTheme="minorEastAsia" w:hAnsiTheme="minorEastAsia" w:eastAsiaTheme="minorEastAsia" w:cstheme="minorEastAsia"/>
          <w:sz w:val="32"/>
          <w:szCs w:val="32"/>
          <w:lang w:val="en-US" w:eastAsia="zh-CN"/>
        </w:rPr>
        <w:t>，180</w:t>
      </w:r>
      <w:r>
        <w:rPr>
          <w:rFonts w:hint="eastAsia" w:ascii="方正仿宋_GBK" w:hAnsi="方正仿宋_GBK" w:eastAsia="方正仿宋_GBK" w:cs="方正仿宋_GBK"/>
          <w:sz w:val="32"/>
          <w:szCs w:val="32"/>
          <w:lang w:val="en-US" w:eastAsia="zh-CN"/>
        </w:rPr>
        <w:t>元/袋</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共补助</w:t>
      </w:r>
      <w:r>
        <w:rPr>
          <w:rFonts w:hint="eastAsia" w:asciiTheme="minorEastAsia" w:hAnsiTheme="minorEastAsia" w:eastAsiaTheme="minorEastAsia" w:cstheme="minorEastAsia"/>
          <w:sz w:val="32"/>
          <w:szCs w:val="32"/>
          <w:lang w:val="en-US" w:eastAsia="zh-CN"/>
        </w:rPr>
        <w:t>3</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芒市勐戛镇邵加家庭农场</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补助肉牛冻精</w:t>
      </w:r>
      <w:r>
        <w:rPr>
          <w:rFonts w:hint="eastAsia" w:asciiTheme="minorEastAsia" w:hAnsiTheme="minorEastAsia" w:eastAsiaTheme="minorEastAsia" w:cstheme="minorEastAsia"/>
          <w:sz w:val="32"/>
          <w:szCs w:val="32"/>
          <w:lang w:val="en-US" w:eastAsia="zh-CN"/>
        </w:rPr>
        <w:t>300</w:t>
      </w:r>
      <w:r>
        <w:rPr>
          <w:rFonts w:hint="eastAsia" w:ascii="方正仿宋_GBK" w:hAnsi="方正仿宋_GBK" w:eastAsia="方正仿宋_GBK" w:cs="方正仿宋_GBK"/>
          <w:sz w:val="32"/>
          <w:szCs w:val="32"/>
          <w:lang w:val="en-US" w:eastAsia="zh-CN"/>
        </w:rPr>
        <w:t>支</w:t>
      </w:r>
      <w:r>
        <w:rPr>
          <w:rFonts w:hint="eastAsia" w:asciiTheme="minorEastAsia" w:hAnsiTheme="minorEastAsia" w:eastAsiaTheme="minorEastAsia" w:cstheme="minorEastAsia"/>
          <w:sz w:val="32"/>
          <w:szCs w:val="32"/>
          <w:lang w:val="en-US" w:eastAsia="zh-CN"/>
        </w:rPr>
        <w:t>，100</w:t>
      </w:r>
      <w:r>
        <w:rPr>
          <w:rFonts w:hint="eastAsia" w:ascii="方正仿宋_GBK" w:hAnsi="方正仿宋_GBK" w:eastAsia="方正仿宋_GBK" w:cs="方正仿宋_GBK"/>
          <w:sz w:val="32"/>
          <w:szCs w:val="32"/>
          <w:lang w:val="en-US" w:eastAsia="zh-CN"/>
        </w:rPr>
        <w:t>元/支</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共补助</w:t>
      </w:r>
      <w:r>
        <w:rPr>
          <w:rFonts w:hint="eastAsia" w:asciiTheme="minorEastAsia" w:hAnsiTheme="minorEastAsia" w:eastAsiaTheme="minorEastAsia" w:cstheme="minorEastAsia"/>
          <w:sz w:val="32"/>
          <w:szCs w:val="32"/>
          <w:lang w:val="en-US" w:eastAsia="zh-CN"/>
        </w:rPr>
        <w:t>3</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Theme="minorEastAsia" w:hAnsiTheme="minorEastAsia" w:eastAsiaTheme="minorEastAsia" w:cstheme="minorEastAsia"/>
          <w:sz w:val="32"/>
          <w:szCs w:val="32"/>
          <w:lang w:val="en-US" w:eastAsia="zh-CN"/>
        </w:rPr>
        <w:t>（</w:t>
      </w:r>
      <w:r>
        <w:rPr>
          <w:rFonts w:hint="eastAsia" w:ascii="方正楷体_GBK" w:hAnsi="方正楷体_GBK" w:eastAsia="方正楷体_GBK" w:cs="方正楷体_GBK"/>
          <w:sz w:val="32"/>
          <w:szCs w:val="32"/>
          <w:lang w:val="en-US" w:eastAsia="zh-CN"/>
        </w:rPr>
        <w:t>四</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招募特聘农技员</w:t>
      </w:r>
      <w:r>
        <w:rPr>
          <w:rFonts w:hint="eastAsia" w:asciiTheme="minorEastAsia" w:hAnsiTheme="minorEastAsia" w:eastAsiaTheme="minorEastAsia" w:cstheme="minorEastAsia"/>
          <w:sz w:val="32"/>
          <w:szCs w:val="32"/>
          <w:lang w:val="en-US" w:eastAsia="zh-CN"/>
        </w:rPr>
        <w:t>5</w:t>
      </w:r>
      <w:r>
        <w:rPr>
          <w:rFonts w:hint="eastAsia" w:ascii="方正仿宋_GBK" w:hAnsi="方正仿宋_GBK" w:eastAsia="方正仿宋_GBK" w:cs="方正仿宋_GBK"/>
          <w:sz w:val="32"/>
          <w:szCs w:val="32"/>
          <w:lang w:val="en-US" w:eastAsia="zh-CN"/>
        </w:rPr>
        <w:t>名</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按照人均每年</w:t>
      </w:r>
      <w:r>
        <w:rPr>
          <w:rFonts w:hint="eastAsia" w:asciiTheme="minorEastAsia" w:hAnsiTheme="minorEastAsia" w:eastAsiaTheme="minorEastAsia" w:cstheme="minorEastAsia"/>
          <w:sz w:val="32"/>
          <w:szCs w:val="32"/>
          <w:lang w:val="en-US" w:eastAsia="zh-CN"/>
        </w:rPr>
        <w:t>0.6</w:t>
      </w:r>
      <w:r>
        <w:rPr>
          <w:rFonts w:hint="eastAsia" w:ascii="方正仿宋_GBK" w:hAnsi="方正仿宋_GBK" w:eastAsia="方正仿宋_GBK" w:cs="方正仿宋_GBK"/>
          <w:sz w:val="32"/>
          <w:szCs w:val="32"/>
          <w:lang w:val="en-US" w:eastAsia="zh-CN"/>
        </w:rPr>
        <w:t>万元安排</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补助</w:t>
      </w:r>
      <w:r>
        <w:rPr>
          <w:rFonts w:hint="eastAsia" w:asciiTheme="minorEastAsia" w:hAnsiTheme="minorEastAsia" w:eastAsiaTheme="minorEastAsia" w:cstheme="minorEastAsia"/>
          <w:sz w:val="32"/>
          <w:szCs w:val="32"/>
          <w:lang w:val="en-US" w:eastAsia="zh-CN"/>
        </w:rPr>
        <w:t>3</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Theme="minorEastAsia" w:hAnsiTheme="minorEastAsia" w:eastAsiaTheme="minorEastAsia" w:cstheme="minorEastAsia"/>
          <w:sz w:val="32"/>
          <w:szCs w:val="32"/>
          <w:lang w:val="en-US" w:eastAsia="zh-CN"/>
        </w:rPr>
        <w:t>（</w:t>
      </w:r>
      <w:r>
        <w:rPr>
          <w:rFonts w:hint="eastAsia" w:ascii="方正楷体_GBK" w:hAnsi="方正楷体_GBK" w:eastAsia="方正楷体_GBK" w:cs="方正楷体_GBK"/>
          <w:sz w:val="32"/>
          <w:szCs w:val="32"/>
          <w:lang w:val="en-US" w:eastAsia="zh-CN"/>
        </w:rPr>
        <w:t>五</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是依托农业科技示范基地开展年度主推技术展示活动</w:t>
      </w:r>
      <w:r>
        <w:rPr>
          <w:rFonts w:hint="eastAsia" w:asciiTheme="minorEastAsia" w:hAnsiTheme="minorEastAsia" w:eastAsiaTheme="minorEastAsia" w:cstheme="minorEastAsia"/>
          <w:sz w:val="32"/>
          <w:szCs w:val="32"/>
          <w:lang w:val="en-US" w:eastAsia="zh-CN"/>
        </w:rPr>
        <w:t>6</w:t>
      </w:r>
      <w:r>
        <w:rPr>
          <w:rFonts w:hint="eastAsia" w:ascii="方正仿宋_GBK" w:hAnsi="方正仿宋_GBK" w:eastAsia="方正仿宋_GBK" w:cs="方正仿宋_GBK"/>
          <w:sz w:val="32"/>
          <w:szCs w:val="32"/>
          <w:lang w:val="en-US" w:eastAsia="zh-CN"/>
        </w:rPr>
        <w:t>场/次</w:t>
      </w:r>
      <w:r>
        <w:rPr>
          <w:rFonts w:hint="eastAsia" w:asciiTheme="minorEastAsia" w:hAnsiTheme="minorEastAsia" w:eastAsiaTheme="minorEastAsia" w:cstheme="minorEastAsia"/>
          <w:sz w:val="32"/>
          <w:szCs w:val="32"/>
          <w:lang w:val="en-US" w:eastAsia="zh-CN"/>
        </w:rPr>
        <w:t>（50</w:t>
      </w:r>
      <w:r>
        <w:rPr>
          <w:rFonts w:hint="eastAsia" w:ascii="方正仿宋_GBK" w:hAnsi="方正仿宋_GBK" w:eastAsia="方正仿宋_GBK" w:cs="方正仿宋_GBK"/>
          <w:sz w:val="32"/>
          <w:szCs w:val="32"/>
          <w:lang w:val="en-US" w:eastAsia="zh-CN"/>
        </w:rPr>
        <w:t>人次</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以上</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补助</w:t>
      </w:r>
      <w:r>
        <w:rPr>
          <w:rFonts w:hint="eastAsia" w:asciiTheme="minorEastAsia" w:hAnsiTheme="minorEastAsia" w:eastAsiaTheme="minorEastAsia" w:cstheme="minorEastAsia"/>
          <w:sz w:val="32"/>
          <w:szCs w:val="32"/>
          <w:lang w:val="en-US" w:eastAsia="zh-CN"/>
        </w:rPr>
        <w:t>2.1</w:t>
      </w:r>
      <w:r>
        <w:rPr>
          <w:rFonts w:hint="eastAsia" w:ascii="方正仿宋_GBK" w:hAnsi="方正仿宋_GBK" w:eastAsia="方正仿宋_GBK" w:cs="方正仿宋_GBK"/>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Theme="minorEastAsia" w:hAnsiTheme="minorEastAsia" w:eastAsiaTheme="minorEastAsia" w:cstheme="minorEastAsia"/>
          <w:sz w:val="32"/>
          <w:szCs w:val="32"/>
          <w:lang w:val="en-US" w:eastAsia="zh-CN"/>
        </w:rPr>
        <w:t>（</w:t>
      </w:r>
      <w:r>
        <w:rPr>
          <w:rFonts w:hint="eastAsia" w:ascii="方正楷体_GBK" w:hAnsi="方正楷体_GBK" w:eastAsia="方正楷体_GBK" w:cs="方正楷体_GBK"/>
          <w:sz w:val="32"/>
          <w:szCs w:val="32"/>
          <w:lang w:val="en-US" w:eastAsia="zh-CN"/>
        </w:rPr>
        <w:t>六</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农技推广信息化建设补助</w:t>
      </w:r>
      <w:r>
        <w:rPr>
          <w:rFonts w:hint="eastAsia" w:asciiTheme="minorEastAsia" w:hAnsiTheme="minorEastAsia" w:eastAsiaTheme="minorEastAsia" w:cstheme="minorEastAsia"/>
          <w:sz w:val="32"/>
          <w:szCs w:val="32"/>
          <w:lang w:val="en-US" w:eastAsia="zh-CN"/>
        </w:rPr>
        <w:t>5.3</w:t>
      </w:r>
      <w:r>
        <w:rPr>
          <w:rFonts w:hint="eastAsia" w:ascii="方正仿宋_GBK" w:hAnsi="方正仿宋_GBK" w:eastAsia="方正仿宋_GBK" w:cs="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编制出版关于宣传农业</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基层体系建设</w:t>
      </w:r>
      <w:r>
        <w:rPr>
          <w:rFonts w:hint="eastAsia" w:asciiTheme="minorEastAsia" w:hAnsiTheme="minorEastAsia" w:eastAsiaTheme="minorEastAsia" w:cstheme="minorEastAsia"/>
          <w:sz w:val="32"/>
          <w:szCs w:val="32"/>
          <w:lang w:val="en-US" w:eastAsia="zh-CN"/>
        </w:rPr>
        <w:t>、</w:t>
      </w:r>
      <w:r>
        <w:rPr>
          <w:rFonts w:hint="eastAsia" w:ascii="方正仿宋_GBK" w:hAnsi="方正仿宋_GBK" w:eastAsia="方正仿宋_GBK" w:cs="方正仿宋_GBK"/>
          <w:sz w:val="32"/>
          <w:szCs w:val="32"/>
          <w:lang w:val="en-US" w:eastAsia="zh-CN"/>
        </w:rPr>
        <w:t>主推技术等的一本书</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Theme="minorEastAsia" w:hAnsiTheme="minorEastAsia" w:eastAsiaTheme="minorEastAsia" w:cstheme="minorEastAsia"/>
          <w:sz w:val="32"/>
          <w:szCs w:val="32"/>
          <w:lang w:eastAsia="zh-CN"/>
        </w:rPr>
        <w:t>、</w:t>
      </w:r>
      <w:r>
        <w:rPr>
          <w:rFonts w:hint="eastAsia" w:ascii="方正黑体_GBK" w:hAnsi="方正黑体_GBK" w:eastAsia="方正黑体_GBK" w:cs="方正黑体_GBK"/>
          <w:sz w:val="32"/>
          <w:szCs w:val="32"/>
        </w:rPr>
        <w:t>有关要求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一</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加强组织实施</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要充分认识实施好农技推广体系改革与建设任务的重要意义</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lang w:eastAsia="zh-CN"/>
        </w:rPr>
        <w:t>建立领导小组和专家团队</w:t>
      </w:r>
      <w:r>
        <w:rPr>
          <w:rFonts w:hint="eastAsia" w:asciiTheme="minorEastAsia" w:hAnsiTheme="minorEastAsia" w:eastAsiaTheme="minorEastAsia" w:cstheme="minorEastAsia"/>
          <w:sz w:val="32"/>
          <w:szCs w:val="32"/>
          <w:lang w:eastAsia="zh-CN"/>
        </w:rPr>
        <w:t>。</w:t>
      </w:r>
      <w:r>
        <w:rPr>
          <w:rFonts w:hint="eastAsia" w:ascii="方正仿宋_GBK" w:hAnsi="方正仿宋_GBK" w:eastAsia="方正仿宋_GBK" w:cs="方正仿宋_GBK"/>
          <w:sz w:val="32"/>
          <w:szCs w:val="32"/>
        </w:rPr>
        <w:t>统筹种植</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畜牧</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农机化</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渔业等行业</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明确职责任务</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形成工作合力</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eastAsia="zh-CN"/>
        </w:rPr>
        <w:t>领导小组</w:t>
      </w:r>
      <w:r>
        <w:rPr>
          <w:rFonts w:hint="eastAsia" w:ascii="方正仿宋_GBK" w:hAnsi="方正仿宋_GBK" w:eastAsia="方正仿宋_GBK" w:cs="方正仿宋_GBK"/>
          <w:sz w:val="32"/>
          <w:szCs w:val="32"/>
        </w:rPr>
        <w:t>要开展工作调度</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掌握执行进度</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及时协调解决存在的问题和困难</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二</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加强绩效考评</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按照</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农业相关转移支付资金绩效管理办法</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lang w:eastAsia="zh-CN"/>
        </w:rPr>
        <w:t>和项目实施方案</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明确绩效目标</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强化过程管理</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严格绩效考核</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建立健全项目执行定期调度督导机制</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及时掌握项目执行进展和资金使用情况</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有序高效推进项目实施</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及时妥善处理项目执行中遇到的各类问题</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lang w:eastAsia="zh-CN"/>
        </w:rPr>
        <w:t>三</w:t>
      </w:r>
      <w:r>
        <w:rPr>
          <w:rFonts w:hint="eastAsia" w:asciiTheme="minorEastAsia" w:hAnsiTheme="minorEastAsia" w:eastAsiaTheme="minorEastAsia" w:cstheme="minorEastAsia"/>
          <w:sz w:val="32"/>
          <w:szCs w:val="32"/>
        </w:rPr>
        <w:t>）</w:t>
      </w:r>
      <w:r>
        <w:rPr>
          <w:rFonts w:hint="eastAsia" w:ascii="方正楷体_GBK" w:hAnsi="方正楷体_GBK" w:eastAsia="方正楷体_GBK" w:cs="方正楷体_GBK"/>
          <w:sz w:val="32"/>
          <w:szCs w:val="32"/>
        </w:rPr>
        <w:t>加强总结宣传</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在任务组织实施中</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要充分挖掘有效做法和成功经验</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总结可复制</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可推广的典型模式</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通过现场观摩</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典型交流等方式和网络</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报纸</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电视等渠道进行推介宣传</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注重选树典型</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对在保障农业生产</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带动产业发展中涌现的典型农技人员和事迹等进行宣传</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扩大农技推广工作影响力</w:t>
      </w:r>
      <w:r>
        <w:rPr>
          <w:rFonts w:hint="eastAsia" w:asciiTheme="minorEastAsia" w:hAnsiTheme="minorEastAsia" w:eastAsiaTheme="minorEastAsia" w:cstheme="minorEastAsia"/>
          <w:sz w:val="32"/>
          <w:szCs w:val="32"/>
        </w:rPr>
        <w:t>，</w:t>
      </w:r>
      <w:r>
        <w:rPr>
          <w:rFonts w:hint="eastAsia" w:ascii="方正仿宋_GBK" w:hAnsi="方正仿宋_GBK" w:eastAsia="方正仿宋_GBK" w:cs="方正仿宋_GBK"/>
          <w:sz w:val="32"/>
          <w:szCs w:val="32"/>
        </w:rPr>
        <w:t>营造全社会共同关注支持农技推广工作的良好氛围</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lang w:val="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firstLine="5120" w:firstLineChars="16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芒市农业农村局</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5120" w:firstLineChars="1600"/>
        <w:textAlignment w:val="auto"/>
        <w:rPr>
          <w:rFonts w:hint="eastAsia" w:ascii="方正仿宋_GBK" w:hAnsi="方正仿宋_GBK" w:eastAsia="方正仿宋_GBK" w:cs="方正仿宋_GBK"/>
          <w:sz w:val="32"/>
          <w:szCs w:val="32"/>
          <w:lang w:val="en-US" w:eastAsia="zh-CN"/>
        </w:rPr>
      </w:pPr>
      <w:bookmarkStart w:id="0" w:name="_GoBack"/>
      <w:bookmarkEnd w:id="0"/>
      <w:r>
        <w:rPr>
          <w:rFonts w:hint="eastAsia" w:asciiTheme="minorEastAsia" w:hAnsiTheme="minorEastAsia" w:eastAsiaTheme="minorEastAsia" w:cstheme="minorEastAsia"/>
          <w:sz w:val="32"/>
          <w:szCs w:val="32"/>
          <w:lang w:val="en-US" w:eastAsia="zh-CN"/>
        </w:rPr>
        <w:t>2023</w:t>
      </w:r>
      <w:r>
        <w:rPr>
          <w:rFonts w:hint="eastAsia" w:ascii="方正仿宋_GBK" w:hAnsi="方正仿宋_GBK" w:eastAsia="方正仿宋_GBK" w:cs="方正仿宋_GBK"/>
          <w:sz w:val="32"/>
          <w:szCs w:val="32"/>
          <w:lang w:val="en-US" w:eastAsia="zh-CN"/>
        </w:rPr>
        <w:t>年</w:t>
      </w:r>
      <w:r>
        <w:rPr>
          <w:rFonts w:hint="eastAsia" w:asciiTheme="minorEastAsia" w:hAnsiTheme="minorEastAsia" w:eastAsiaTheme="minorEastAsia" w:cstheme="minorEastAsia"/>
          <w:sz w:val="32"/>
          <w:szCs w:val="32"/>
          <w:lang w:val="en-US" w:eastAsia="zh-CN"/>
        </w:rPr>
        <w:t>7</w:t>
      </w:r>
      <w:r>
        <w:rPr>
          <w:rFonts w:hint="eastAsia" w:ascii="方正仿宋_GBK" w:hAnsi="方正仿宋_GBK" w:eastAsia="方正仿宋_GBK" w:cs="方正仿宋_GBK"/>
          <w:sz w:val="32"/>
          <w:szCs w:val="32"/>
          <w:lang w:val="en-US" w:eastAsia="zh-CN"/>
        </w:rPr>
        <w:t>月</w:t>
      </w:r>
      <w:r>
        <w:rPr>
          <w:rFonts w:hint="eastAsia" w:asciiTheme="minorEastAsia" w:hAnsiTheme="minorEastAsia" w:eastAsiaTheme="minorEastAsia" w:cstheme="minorEastAsia"/>
          <w:sz w:val="32"/>
          <w:szCs w:val="32"/>
          <w:lang w:val="en-US" w:eastAsia="zh-CN"/>
        </w:rPr>
        <w:t>22</w:t>
      </w:r>
      <w:r>
        <w:rPr>
          <w:rFonts w:hint="eastAsia" w:ascii="方正仿宋_GBK" w:hAnsi="方正仿宋_GBK" w:eastAsia="方正仿宋_GBK" w:cs="方正仿宋_GBK"/>
          <w:sz w:val="32"/>
          <w:szCs w:val="32"/>
          <w:lang w:val="en-US" w:eastAsia="zh-CN"/>
        </w:rPr>
        <w:t>日</w:t>
      </w:r>
    </w:p>
    <w:sectPr>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Sans Serif">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2VlMWQ3ZTc5Y2NiNmMwMWVlMDk1OTUxZTM2ZjgifQ=="/>
  </w:docVars>
  <w:rsids>
    <w:rsidRoot w:val="28DC4BF4"/>
    <w:rsid w:val="040A4738"/>
    <w:rsid w:val="043C2217"/>
    <w:rsid w:val="04761ADC"/>
    <w:rsid w:val="05FB0654"/>
    <w:rsid w:val="065B1C34"/>
    <w:rsid w:val="08AE1E25"/>
    <w:rsid w:val="09D05106"/>
    <w:rsid w:val="0A0540CB"/>
    <w:rsid w:val="0C3468BF"/>
    <w:rsid w:val="0C49140D"/>
    <w:rsid w:val="0C927FB1"/>
    <w:rsid w:val="0DD150AA"/>
    <w:rsid w:val="0EF90709"/>
    <w:rsid w:val="0F07478C"/>
    <w:rsid w:val="118B67FA"/>
    <w:rsid w:val="119126A7"/>
    <w:rsid w:val="130E5CEE"/>
    <w:rsid w:val="13294C9D"/>
    <w:rsid w:val="14200308"/>
    <w:rsid w:val="14AC33FA"/>
    <w:rsid w:val="16687CED"/>
    <w:rsid w:val="16BB24B7"/>
    <w:rsid w:val="16D25301"/>
    <w:rsid w:val="171B586C"/>
    <w:rsid w:val="18500599"/>
    <w:rsid w:val="19733F3D"/>
    <w:rsid w:val="1A930D61"/>
    <w:rsid w:val="1AD8647D"/>
    <w:rsid w:val="1E975130"/>
    <w:rsid w:val="1F6F0574"/>
    <w:rsid w:val="1F8A113B"/>
    <w:rsid w:val="20067A33"/>
    <w:rsid w:val="21EB1D69"/>
    <w:rsid w:val="231B16D4"/>
    <w:rsid w:val="25611349"/>
    <w:rsid w:val="2567472B"/>
    <w:rsid w:val="26BC3E19"/>
    <w:rsid w:val="28DA0BFE"/>
    <w:rsid w:val="28DC4BF4"/>
    <w:rsid w:val="28E7612E"/>
    <w:rsid w:val="295A606E"/>
    <w:rsid w:val="2B911788"/>
    <w:rsid w:val="2BD5089C"/>
    <w:rsid w:val="2CE279EF"/>
    <w:rsid w:val="2D1C49B9"/>
    <w:rsid w:val="2DDC02FF"/>
    <w:rsid w:val="2E064111"/>
    <w:rsid w:val="2EF612DD"/>
    <w:rsid w:val="30751337"/>
    <w:rsid w:val="309F5BB5"/>
    <w:rsid w:val="312A61D1"/>
    <w:rsid w:val="32152696"/>
    <w:rsid w:val="327B5770"/>
    <w:rsid w:val="332853A4"/>
    <w:rsid w:val="337F634C"/>
    <w:rsid w:val="34C3111C"/>
    <w:rsid w:val="34C5210F"/>
    <w:rsid w:val="34DB0130"/>
    <w:rsid w:val="36572446"/>
    <w:rsid w:val="37272225"/>
    <w:rsid w:val="37351EAB"/>
    <w:rsid w:val="375B4CCA"/>
    <w:rsid w:val="38552F8D"/>
    <w:rsid w:val="3AE41C02"/>
    <w:rsid w:val="3D5607A8"/>
    <w:rsid w:val="3F216A1E"/>
    <w:rsid w:val="40D0745F"/>
    <w:rsid w:val="42B7626C"/>
    <w:rsid w:val="43110432"/>
    <w:rsid w:val="465049D3"/>
    <w:rsid w:val="46C575BC"/>
    <w:rsid w:val="470F5BCE"/>
    <w:rsid w:val="4A0954C3"/>
    <w:rsid w:val="4B091681"/>
    <w:rsid w:val="4BC56368"/>
    <w:rsid w:val="4CA74FE0"/>
    <w:rsid w:val="4D4C159E"/>
    <w:rsid w:val="4DCF504D"/>
    <w:rsid w:val="4F110C61"/>
    <w:rsid w:val="50256D02"/>
    <w:rsid w:val="504C04FF"/>
    <w:rsid w:val="511F09AF"/>
    <w:rsid w:val="527658D3"/>
    <w:rsid w:val="57AE03A2"/>
    <w:rsid w:val="57B71DA7"/>
    <w:rsid w:val="5B4438E7"/>
    <w:rsid w:val="5B661392"/>
    <w:rsid w:val="5B954D84"/>
    <w:rsid w:val="5CDC471A"/>
    <w:rsid w:val="5D1D7FD5"/>
    <w:rsid w:val="5D945D08"/>
    <w:rsid w:val="5D9A5379"/>
    <w:rsid w:val="5E2B0105"/>
    <w:rsid w:val="5F9E0207"/>
    <w:rsid w:val="61E0404E"/>
    <w:rsid w:val="622B7232"/>
    <w:rsid w:val="62C85383"/>
    <w:rsid w:val="63623696"/>
    <w:rsid w:val="644213B3"/>
    <w:rsid w:val="663A0008"/>
    <w:rsid w:val="66A06A15"/>
    <w:rsid w:val="677C32DC"/>
    <w:rsid w:val="68035D85"/>
    <w:rsid w:val="69096A8F"/>
    <w:rsid w:val="693C4E8F"/>
    <w:rsid w:val="6969141B"/>
    <w:rsid w:val="6BC151F7"/>
    <w:rsid w:val="6BF2482D"/>
    <w:rsid w:val="6C586892"/>
    <w:rsid w:val="708B5014"/>
    <w:rsid w:val="70CB2FF0"/>
    <w:rsid w:val="725E0E11"/>
    <w:rsid w:val="727C07F1"/>
    <w:rsid w:val="75B040E5"/>
    <w:rsid w:val="76C34B66"/>
    <w:rsid w:val="78135F5E"/>
    <w:rsid w:val="78AA3122"/>
    <w:rsid w:val="79F81730"/>
    <w:rsid w:val="7BB93248"/>
    <w:rsid w:val="7C132DD8"/>
    <w:rsid w:val="7C450EFF"/>
    <w:rsid w:val="7CA61B01"/>
    <w:rsid w:val="7D27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beforeAutospacing="1" w:afterAutospacing="1"/>
      <w:jc w:val="left"/>
      <w:outlineLvl w:val="1"/>
    </w:pPr>
    <w:rPr>
      <w:rFonts w:hint="eastAsia" w:ascii="宋体" w:hAnsi="宋体" w:cs="宋体"/>
      <w:b/>
      <w:kern w:val="0"/>
      <w:sz w:val="36"/>
      <w:szCs w:val="36"/>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ascii="Times New Roman" w:hAnsi="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Body Text"/>
    <w:basedOn w:val="1"/>
    <w:next w:val="6"/>
    <w:qFormat/>
    <w:uiPriority w:val="0"/>
    <w:pPr>
      <w:spacing w:line="360" w:lineRule="auto"/>
    </w:pPr>
    <w:rPr>
      <w:rFonts w:ascii="楷体_GB2312" w:eastAsia="楷体_GB2312"/>
    </w:rPr>
  </w:style>
  <w:style w:type="paragraph" w:styleId="6">
    <w:name w:val="toc 5"/>
    <w:basedOn w:val="1"/>
    <w:next w:val="1"/>
    <w:unhideWhenUsed/>
    <w:qFormat/>
    <w:uiPriority w:val="39"/>
    <w:pPr>
      <w:ind w:left="1680"/>
    </w:pPr>
  </w:style>
  <w:style w:type="paragraph" w:styleId="7">
    <w:name w:val="Body Text Indent"/>
    <w:basedOn w:val="1"/>
    <w:next w:val="8"/>
    <w:qFormat/>
    <w:uiPriority w:val="0"/>
    <w:pPr>
      <w:spacing w:after="120"/>
      <w:ind w:left="420" w:leftChars="200"/>
    </w:pPr>
  </w:style>
  <w:style w:type="paragraph" w:styleId="8">
    <w:name w:val="Body Text First Indent 2"/>
    <w:basedOn w:val="7"/>
    <w:qFormat/>
    <w:uiPriority w:val="0"/>
    <w:pPr>
      <w:overflowPunct w:val="0"/>
      <w:autoSpaceDE w:val="0"/>
      <w:autoSpaceDN w:val="0"/>
      <w:adjustRightInd w:val="0"/>
      <w:spacing w:before="100" w:beforeAutospacing="1" w:line="360" w:lineRule="auto"/>
      <w:ind w:left="0" w:leftChars="0" w:firstLine="420" w:firstLineChars="200"/>
      <w:textAlignment w:val="baseline"/>
    </w:pPr>
    <w:rPr>
      <w:rFonts w:ascii="宋体" w:hAnsi="MS Sans Serif"/>
      <w:spacing w:val="12"/>
      <w:sz w:val="24"/>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无间隔1"/>
    <w:next w:val="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5</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2022-05-18T01:19:00Z</dcterms:created>
  <dc:creator>Administrator</dc:creator>
  <cp:lastModifiedBy>杨永县</cp:lastModifiedBy>
  <cp:lastPrinted>2023-03-03T00:23:00Z</cp:lastPrinted>
  <dcterms:modified xsi:type="dcterms:W3CDTF">2023-09-13T08:28:28Z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5D5D50FB17E2432094B4D217B560B5E4_12</vt:lpwstr>
  </property>
</Properties>
</file>