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D8FE">
      <w:pPr>
        <w:pStyle w:val="3"/>
        <w:tabs>
          <w:tab w:val="left" w:pos="0"/>
        </w:tabs>
        <w:autoSpaceDE w:val="0"/>
        <w:autoSpaceDN w:val="0"/>
        <w:adjustRightInd w:val="0"/>
        <w:spacing w:before="0" w:after="0" w:line="360" w:lineRule="auto"/>
        <w:jc w:val="center"/>
        <w:rPr>
          <w:rFonts w:hint="eastAsia" w:ascii="仿宋" w:hAnsi="仿宋" w:eastAsia="仿宋" w:cs="仿宋"/>
          <w:color w:val="auto"/>
          <w:sz w:val="36"/>
          <w:szCs w:val="21"/>
          <w:highlight w:val="none"/>
          <w:lang w:val="zh-CN" w:eastAsia="zh-CN"/>
        </w:rPr>
      </w:pPr>
      <w:r>
        <w:rPr>
          <w:rFonts w:hint="eastAsia" w:ascii="仿宋" w:hAnsi="仿宋" w:eastAsia="仿宋" w:cs="仿宋"/>
          <w:color w:val="auto"/>
          <w:sz w:val="36"/>
          <w:szCs w:val="21"/>
          <w:highlight w:val="none"/>
          <w:lang w:val="zh-CN" w:eastAsia="zh-CN"/>
        </w:rPr>
        <w:t>芒市2025年农村公路养护工程及村道生命防护工程项目施工图设计服务</w:t>
      </w:r>
    </w:p>
    <w:p w14:paraId="5624E4B3">
      <w:pPr>
        <w:pStyle w:val="3"/>
        <w:tabs>
          <w:tab w:val="left" w:pos="0"/>
        </w:tabs>
        <w:autoSpaceDE w:val="0"/>
        <w:autoSpaceDN w:val="0"/>
        <w:adjustRightInd w:val="0"/>
        <w:spacing w:before="0" w:after="0"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sz w:val="36"/>
          <w:szCs w:val="21"/>
          <w:highlight w:val="none"/>
          <w:lang w:val="zh-CN" w:eastAsia="zh-CN"/>
        </w:rPr>
        <w:t>比选</w:t>
      </w:r>
      <w:r>
        <w:rPr>
          <w:rFonts w:hint="eastAsia" w:ascii="仿宋" w:hAnsi="仿宋" w:eastAsia="仿宋" w:cs="仿宋"/>
          <w:color w:val="auto"/>
          <w:sz w:val="36"/>
          <w:szCs w:val="21"/>
          <w:highlight w:val="none"/>
          <w:lang w:val="en-US" w:eastAsia="zh-CN"/>
        </w:rPr>
        <w:t>公告</w:t>
      </w:r>
    </w:p>
    <w:p w14:paraId="5BE78C55">
      <w:pPr>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u w:val="single"/>
        </w:rPr>
      </w:pPr>
    </w:p>
    <w:p w14:paraId="2187DB9F">
      <w:pPr>
        <w:pStyle w:val="8"/>
        <w:rPr>
          <w:rFonts w:hint="eastAsia"/>
          <w:highlight w:val="none"/>
        </w:rPr>
      </w:pPr>
    </w:p>
    <w:p w14:paraId="6857940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40198DA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zh-CN" w:eastAsia="zh-CN"/>
        </w:rPr>
        <w:t>芒市2025年农村公路养护工程及村道生命防护工程项目施工图设计服务比选</w:t>
      </w:r>
      <w:r>
        <w:rPr>
          <w:rFonts w:hint="eastAsia" w:ascii="仿宋" w:hAnsi="仿宋" w:eastAsia="仿宋" w:cs="仿宋"/>
          <w:color w:val="auto"/>
          <w:sz w:val="24"/>
          <w:szCs w:val="24"/>
          <w:highlight w:val="none"/>
        </w:rPr>
        <w:t>的潜在供应商</w:t>
      </w:r>
      <w:r>
        <w:rPr>
          <w:rFonts w:hint="eastAsia" w:ascii="仿宋" w:hAnsi="仿宋" w:eastAsia="仿宋" w:cs="仿宋"/>
          <w:color w:val="auto"/>
          <w:sz w:val="24"/>
          <w:szCs w:val="24"/>
          <w:highlight w:val="none"/>
          <w:u w:val="none"/>
          <w:lang w:val="en-US" w:eastAsia="zh-CN"/>
        </w:rPr>
        <w:t>到</w:t>
      </w:r>
      <w:r>
        <w:rPr>
          <w:rFonts w:hint="eastAsia" w:ascii="仿宋" w:hAnsi="仿宋" w:eastAsia="仿宋" w:cs="仿宋"/>
          <w:color w:val="auto"/>
          <w:sz w:val="24"/>
          <w:szCs w:val="24"/>
          <w:highlight w:val="none"/>
          <w:u w:val="single"/>
          <w:lang w:val="en-US" w:eastAsia="zh-CN"/>
        </w:rPr>
        <w:t>云南省德宏州陇川县章凤镇卫国南路勐宛山水116-3号</w:t>
      </w:r>
      <w:r>
        <w:rPr>
          <w:rFonts w:hint="eastAsia" w:ascii="仿宋" w:hAnsi="仿宋" w:eastAsia="仿宋" w:cs="仿宋"/>
          <w:color w:val="auto"/>
          <w:sz w:val="24"/>
          <w:szCs w:val="24"/>
          <w:highlight w:val="none"/>
          <w:lang w:val="en-US" w:eastAsia="zh-CN"/>
        </w:rPr>
        <w:t>获取比选文件，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val="en-US" w:eastAsia="zh-CN"/>
        </w:rPr>
        <w:t>2024年12月13日09时00分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14:paraId="021BB056">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p>
    <w:p w14:paraId="613724B7">
      <w:pPr>
        <w:pStyle w:val="4"/>
        <w:pageBreakBefore w:val="0"/>
        <w:kinsoku/>
        <w:wordWrap/>
        <w:overflowPunct/>
        <w:topLinePunct w:val="0"/>
        <w:autoSpaceDE/>
        <w:autoSpaceDN/>
        <w:bidi w:val="0"/>
        <w:adjustRightInd w:val="0"/>
        <w:snapToGrid w:val="0"/>
        <w:spacing w:before="0" w:after="0" w:line="360" w:lineRule="auto"/>
        <w:ind w:left="0" w:leftChars="0" w:firstLine="482" w:firstLineChars="200"/>
        <w:jc w:val="left"/>
        <w:textAlignment w:val="auto"/>
        <w:rPr>
          <w:rFonts w:hint="eastAsia" w:ascii="仿宋" w:hAnsi="仿宋" w:eastAsia="仿宋" w:cs="仿宋"/>
          <w:b/>
          <w:bCs w:val="0"/>
          <w:color w:val="auto"/>
          <w:sz w:val="24"/>
          <w:szCs w:val="24"/>
          <w:highlight w:val="none"/>
        </w:rPr>
      </w:pPr>
      <w:bookmarkStart w:id="0" w:name="_Toc35393629"/>
      <w:bookmarkStart w:id="1" w:name="_Toc10084"/>
      <w:bookmarkStart w:id="2" w:name="_Toc28359012"/>
      <w:bookmarkStart w:id="3" w:name="_Toc35393798"/>
      <w:bookmarkStart w:id="4" w:name="_Toc11105"/>
      <w:bookmarkStart w:id="5" w:name="_Toc28359089"/>
      <w:r>
        <w:rPr>
          <w:rFonts w:hint="eastAsia" w:ascii="仿宋" w:hAnsi="仿宋" w:eastAsia="仿宋" w:cs="仿宋"/>
          <w:b/>
          <w:bCs w:val="0"/>
          <w:color w:val="auto"/>
          <w:sz w:val="24"/>
          <w:szCs w:val="24"/>
          <w:highlight w:val="none"/>
        </w:rPr>
        <w:t>一、项目基本情况</w:t>
      </w:r>
      <w:bookmarkEnd w:id="0"/>
      <w:bookmarkEnd w:id="1"/>
      <w:bookmarkEnd w:id="2"/>
      <w:bookmarkEnd w:id="3"/>
      <w:bookmarkEnd w:id="4"/>
      <w:bookmarkEnd w:id="5"/>
    </w:p>
    <w:p w14:paraId="196E89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8"/>
          <w:highlight w:val="none"/>
          <w:lang w:val="en-US" w:eastAsia="zh-CN"/>
        </w:rPr>
        <w:t>1项目编号：SHZB2024-98</w:t>
      </w:r>
    </w:p>
    <w:p w14:paraId="16C7DD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1.2项目名称：</w:t>
      </w:r>
      <w:r>
        <w:rPr>
          <w:rFonts w:hint="eastAsia" w:ascii="仿宋" w:hAnsi="仿宋" w:eastAsia="仿宋" w:cs="仿宋"/>
          <w:color w:val="auto"/>
          <w:sz w:val="24"/>
          <w:szCs w:val="28"/>
          <w:highlight w:val="none"/>
          <w:lang w:val="zh-CN" w:eastAsia="zh-CN"/>
        </w:rPr>
        <w:t>芒市2025年农村公路养护工程及村道生命防护工程项目施工图设计服务比选</w:t>
      </w:r>
      <w:r>
        <w:rPr>
          <w:rFonts w:hint="eastAsia" w:ascii="仿宋" w:hAnsi="仿宋" w:eastAsia="仿宋" w:cs="仿宋"/>
          <w:color w:val="auto"/>
          <w:sz w:val="24"/>
          <w:szCs w:val="28"/>
          <w:highlight w:val="none"/>
          <w:lang w:val="en-US" w:eastAsia="zh-CN"/>
        </w:rPr>
        <w:t>;</w:t>
      </w:r>
    </w:p>
    <w:p w14:paraId="324E0B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采购方式： </w:t>
      </w: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lang w:val="en-US" w:eastAsia="zh-CN"/>
        </w:rPr>
        <w:t>;</w:t>
      </w:r>
    </w:p>
    <w:p w14:paraId="114157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sz w:val="24"/>
          <w:szCs w:val="24"/>
          <w:highlight w:val="none"/>
          <w:lang w:val="en-US" w:eastAsia="zh-CN"/>
        </w:rPr>
        <w:t>最高限价：本项目服务费结合服务内容，采购限价根据云南省交通运输厅发布的《云南省农村公路养护工程预算编制办法及定额》3.3.2 养护项目前期工作费表3-21路线工程设计费费率表规定费率，以施工图设计中建安费为依据计算后下浮，下浮点数不低于30个点。</w:t>
      </w:r>
    </w:p>
    <w:p w14:paraId="466014EF">
      <w:pPr>
        <w:widowControl/>
        <w:tabs>
          <w:tab w:val="left" w:pos="0"/>
        </w:tabs>
        <w:autoSpaceDE/>
        <w:autoSpaceDN/>
        <w:adjustRightInd w:val="0"/>
        <w:snapToGrid w:val="0"/>
        <w:spacing w:before="0" w:beforeLines="0" w:after="0" w:afterLines="0" w:line="360" w:lineRule="auto"/>
        <w:ind w:firstLine="480" w:firstLineChars="200"/>
        <w:outlineLvl w:val="2"/>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1.5采购内容</w:t>
      </w:r>
      <w:r>
        <w:rPr>
          <w:rFonts w:hint="eastAsia" w:ascii="仿宋" w:hAnsi="仿宋" w:eastAsia="仿宋" w:cs="仿宋"/>
          <w:sz w:val="24"/>
          <w:szCs w:val="24"/>
          <w:highlight w:val="none"/>
          <w:lang w:val="en-US" w:eastAsia="zh-CN"/>
        </w:rPr>
        <w:t>：芒市2025年农村公路养护工程及村道生命防护工程项目施工图设计服务，施工图设计工作（包括但不限于：施工图设计（须按前期概念性方案、概算等进行施工图设计（含施工图预算编制））及其他工作，以及验收合格后质量保证期内的服务,保证施工图设计并提交施工图设计成果，施工图设计成果须通过批复，并提供相应图纸调整及现场服务工作），具体以委托人委托内容为准。</w:t>
      </w:r>
    </w:p>
    <w:p w14:paraId="546498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cyan"/>
          <w:lang w:val="en-US" w:eastAsia="zh-CN"/>
        </w:rPr>
      </w:pPr>
      <w:r>
        <w:rPr>
          <w:rFonts w:hint="eastAsia" w:ascii="仿宋" w:hAnsi="仿宋" w:eastAsia="仿宋" w:cs="仿宋"/>
          <w:color w:val="auto"/>
          <w:sz w:val="24"/>
          <w:szCs w:val="24"/>
          <w:highlight w:val="none"/>
          <w:lang w:val="en-US" w:eastAsia="zh-CN"/>
        </w:rPr>
        <w:t>1.6服务期限：自合同签订之日起60日内提交设计成果；后继技术服务至项目完成竣工验收。</w:t>
      </w:r>
    </w:p>
    <w:p w14:paraId="143B3A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1.7本项目不接受联合体。</w:t>
      </w:r>
    </w:p>
    <w:p w14:paraId="5F7F9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1.8服务质量要求：成果文件达到招标人要求，符合国家标准通过相关部门审查，完成各设计阶段的报批报审工作，并对提供的设计成果负终身质量责任；</w:t>
      </w:r>
    </w:p>
    <w:p w14:paraId="29CA5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1.9项目基本情况：</w:t>
      </w:r>
    </w:p>
    <w:p w14:paraId="6B64E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zh-CN" w:eastAsia="zh-CN"/>
        </w:rPr>
        <w:t>根据《养护体制改革》的相关规定，</w:t>
      </w:r>
      <w:r>
        <w:rPr>
          <w:rFonts w:hint="default" w:ascii="仿宋" w:hAnsi="仿宋" w:eastAsia="仿宋" w:cs="仿宋"/>
          <w:color w:val="auto"/>
          <w:sz w:val="24"/>
          <w:szCs w:val="24"/>
          <w:highlight w:val="none"/>
          <w:lang w:val="zh-CN" w:eastAsia="zh-CN"/>
        </w:rPr>
        <w:t>20</w:t>
      </w: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zh-CN" w:eastAsia="zh-CN"/>
        </w:rPr>
        <w:t>芒市</w:t>
      </w:r>
      <w:r>
        <w:rPr>
          <w:rFonts w:hint="default" w:ascii="仿宋" w:hAnsi="仿宋" w:eastAsia="仿宋" w:cs="仿宋"/>
          <w:color w:val="auto"/>
          <w:sz w:val="24"/>
          <w:szCs w:val="24"/>
          <w:highlight w:val="none"/>
          <w:lang w:val="zh-CN" w:eastAsia="zh-CN"/>
        </w:rPr>
        <w:t>养护工程资金</w:t>
      </w:r>
      <w:r>
        <w:rPr>
          <w:rFonts w:hint="eastAsia" w:ascii="仿宋" w:hAnsi="仿宋" w:eastAsia="仿宋" w:cs="仿宋"/>
          <w:color w:val="auto"/>
          <w:sz w:val="24"/>
          <w:szCs w:val="24"/>
          <w:highlight w:val="none"/>
          <w:lang w:val="zh-CN" w:eastAsia="zh-CN"/>
        </w:rPr>
        <w:t>费</w:t>
      </w:r>
      <w:r>
        <w:rPr>
          <w:rFonts w:hint="default" w:ascii="仿宋" w:hAnsi="仿宋" w:eastAsia="仿宋" w:cs="仿宋"/>
          <w:color w:val="auto"/>
          <w:sz w:val="24"/>
          <w:szCs w:val="24"/>
          <w:highlight w:val="none"/>
          <w:lang w:val="en-US" w:eastAsia="zh-CN"/>
        </w:rPr>
        <w:t>1102.91万</w:t>
      </w:r>
      <w:r>
        <w:rPr>
          <w:rFonts w:hint="default" w:ascii="仿宋" w:hAnsi="仿宋" w:eastAsia="仿宋" w:cs="仿宋"/>
          <w:color w:val="auto"/>
          <w:sz w:val="24"/>
          <w:szCs w:val="24"/>
          <w:highlight w:val="none"/>
          <w:lang w:val="zh-CN" w:eastAsia="zh-CN"/>
        </w:rPr>
        <w:t>元</w:t>
      </w:r>
      <w:r>
        <w:rPr>
          <w:rFonts w:hint="eastAsia" w:ascii="仿宋" w:hAnsi="仿宋" w:eastAsia="仿宋" w:cs="仿宋"/>
          <w:color w:val="auto"/>
          <w:sz w:val="24"/>
          <w:szCs w:val="24"/>
          <w:highlight w:val="none"/>
          <w:lang w:val="zh-CN" w:eastAsia="zh-CN"/>
        </w:rPr>
        <w:t>，计划</w:t>
      </w:r>
      <w:r>
        <w:rPr>
          <w:rFonts w:hint="eastAsia" w:ascii="仿宋" w:hAnsi="仿宋" w:eastAsia="仿宋" w:cs="仿宋"/>
          <w:color w:val="auto"/>
          <w:sz w:val="24"/>
          <w:szCs w:val="24"/>
          <w:highlight w:val="none"/>
          <w:lang w:val="en-US" w:eastAsia="zh-CN"/>
        </w:rPr>
        <w:t>实施养护工程160公里，概算总投资1478万元</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项目涉及全市所有乡镇，项目个数待定。</w:t>
      </w:r>
    </w:p>
    <w:p w14:paraId="493D4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2025年政府二级还贷项目3个，上级补助资金218万元，计划实施里程24公里，概算总投资295万元。</w:t>
      </w:r>
    </w:p>
    <w:p w14:paraId="79976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val="en-US" w:eastAsia="zh-CN"/>
        </w:rPr>
        <w:t>2025年村道生命防护工程风险评估、隐患采集及施工图设计，采集规模村道7条，里程30.818公里，隐患里程24.6544公里，概算总投资258.87万元。</w:t>
      </w:r>
    </w:p>
    <w:p w14:paraId="08B6700A">
      <w:pPr>
        <w:pStyle w:val="4"/>
        <w:pageBreakBefore w:val="0"/>
        <w:kinsoku/>
        <w:wordWrap/>
        <w:overflowPunct/>
        <w:topLinePunct w:val="0"/>
        <w:autoSpaceDE/>
        <w:autoSpaceDN/>
        <w:bidi w:val="0"/>
        <w:adjustRightInd w:val="0"/>
        <w:snapToGrid w:val="0"/>
        <w:spacing w:before="0" w:after="0" w:line="360" w:lineRule="auto"/>
        <w:ind w:left="0" w:leftChars="0" w:firstLine="482" w:firstLineChars="200"/>
        <w:jc w:val="left"/>
        <w:textAlignment w:val="auto"/>
        <w:rPr>
          <w:rFonts w:hint="eastAsia" w:ascii="仿宋" w:hAnsi="仿宋" w:eastAsia="仿宋" w:cs="仿宋"/>
          <w:b/>
          <w:bCs w:val="0"/>
          <w:color w:val="auto"/>
          <w:sz w:val="24"/>
          <w:szCs w:val="24"/>
          <w:highlight w:val="none"/>
        </w:rPr>
      </w:pPr>
      <w:bookmarkStart w:id="6" w:name="_Toc28359013"/>
      <w:bookmarkStart w:id="7" w:name="_Toc35393630"/>
      <w:bookmarkStart w:id="8" w:name="_Toc28449"/>
      <w:bookmarkStart w:id="9" w:name="_Toc35393799"/>
      <w:bookmarkStart w:id="10" w:name="_Toc28359090"/>
      <w:bookmarkStart w:id="11" w:name="_Toc20386"/>
      <w:r>
        <w:rPr>
          <w:rFonts w:hint="eastAsia" w:ascii="仿宋" w:hAnsi="仿宋" w:eastAsia="仿宋" w:cs="仿宋"/>
          <w:b/>
          <w:bCs w:val="0"/>
          <w:color w:val="auto"/>
          <w:sz w:val="24"/>
          <w:szCs w:val="24"/>
          <w:highlight w:val="none"/>
        </w:rPr>
        <w:t>二、申请人的资格要求：</w:t>
      </w:r>
      <w:bookmarkEnd w:id="6"/>
      <w:bookmarkEnd w:id="7"/>
      <w:bookmarkEnd w:id="8"/>
      <w:bookmarkEnd w:id="9"/>
      <w:bookmarkEnd w:id="10"/>
      <w:bookmarkEnd w:id="11"/>
    </w:p>
    <w:p w14:paraId="678E31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bookmarkStart w:id="12" w:name="_Toc28359014"/>
      <w:bookmarkStart w:id="13" w:name="_Toc35393631"/>
      <w:bookmarkStart w:id="14" w:name="_Toc23736"/>
      <w:bookmarkStart w:id="15" w:name="_Toc35393800"/>
      <w:bookmarkStart w:id="16" w:name="_Toc30893"/>
      <w:bookmarkStart w:id="17" w:name="_Toc28359091"/>
      <w:r>
        <w:rPr>
          <w:rFonts w:hint="eastAsia" w:ascii="仿宋" w:hAnsi="仿宋" w:eastAsia="仿宋" w:cs="仿宋"/>
          <w:color w:val="auto"/>
          <w:sz w:val="24"/>
          <w:highlight w:val="none"/>
          <w:lang w:val="en-US" w:eastAsia="zh-CN"/>
        </w:rPr>
        <w:t>1.满足《中华人民共和国政府采购法》第二十二条规定；</w:t>
      </w:r>
    </w:p>
    <w:p w14:paraId="32FC4B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2.落实政府采购政策需满足的资格要求：</w:t>
      </w:r>
    </w:p>
    <w:p w14:paraId="19AD0A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2.1本项目是否专门面向中小企业：</w:t>
      </w:r>
      <w:r>
        <w:rPr>
          <w:rFonts w:hint="eastAsia" w:ascii="仿宋" w:hAnsi="仿宋" w:eastAsia="仿宋" w:cs="仿宋"/>
          <w:color w:val="auto"/>
          <w:sz w:val="24"/>
          <w:szCs w:val="24"/>
          <w:highlight w:val="none"/>
        </w:rPr>
        <w:t>本项目不属于专门面向中小企业预留份额的项目，对符合《政府采购促进中小企业发展暂行办法》(财库[2020]46号)、云南省财政厅关于贯彻《财政部关于进一步加大政府采购支持中小企业力度的通知》的通知（云财采〔2022〕9号）、《工业和信息化部、国家统计局、国家发展和改革委员会、财政部关于印发中小企业划型标准规定的通知（工信部联企业[2011]300 号）、《关于政府采购支持监狱企业发展有关问题的通知》(财库〔2014〕68号)、《关于促进残疾人就业政府采购政策的通知》(财库〔2017〕141号)和环境标志产品及节能产品相关规定的供应商，按《中华人民共和国政府采购法实施条例》第六条的规定，采用“价格评审优惠”的方式落实。</w:t>
      </w:r>
      <w:r>
        <w:rPr>
          <w:rFonts w:hint="eastAsia" w:ascii="仿宋" w:hAnsi="仿宋" w:eastAsia="仿宋" w:cs="仿宋"/>
          <w:color w:val="auto"/>
          <w:sz w:val="24"/>
          <w:highlight w:val="none"/>
          <w:lang w:val="en-US" w:eastAsia="zh-CN"/>
        </w:rPr>
        <w:t xml:space="preserve"> </w:t>
      </w:r>
    </w:p>
    <w:p w14:paraId="39EBA8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3.本项目的特定资格要求：</w:t>
      </w:r>
    </w:p>
    <w:p w14:paraId="681DD4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3.1企业资质：具备工程设计综合甲级资质或公路专业设计丙级及以上资质，并在人员组成结构等方面具有相应的设计能力。；</w:t>
      </w:r>
    </w:p>
    <w:p w14:paraId="0B4501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供应商信用：供应商信誉良好，在“信用中国”网站（https://www.creditchina.gov.cn/）中未被列入“失信被执行人（中国执行信息公开网）”“拖欠农民工工资失信联合惩戒对象名单”“重大税收违法失信主体”，在国家企业信用信息公示系统（http://www.gsxt.gov.cn）中未被列入严重违法失信企业名单，“中国裁判文书网（http://wenshu.court.gov.cn）”查询供应商及其法定代表人在近三年内无行贿犯罪行为。（提供网络截图及承诺函）；</w:t>
      </w:r>
    </w:p>
    <w:p w14:paraId="1DC7DCF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3.3业绩要求：近3年完成过1个养护工程设计业绩；</w:t>
      </w:r>
    </w:p>
    <w:p w14:paraId="712B1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3.4项目负责人1名，具有公路类专业工程师或以上职称，担任过1个养护工程设计项目负责人；项目团队人员不少于3人（含项目负责人）。</w:t>
      </w:r>
    </w:p>
    <w:p w14:paraId="7923D7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3.5信誉要求：</w:t>
      </w:r>
    </w:p>
    <w:p w14:paraId="35CAF5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①</w:t>
      </w:r>
      <w:r>
        <w:rPr>
          <w:rFonts w:hint="eastAsia" w:ascii="仿宋" w:hAnsi="仿宋" w:eastAsia="仿宋" w:cs="仿宋"/>
          <w:color w:val="auto"/>
          <w:sz w:val="24"/>
          <w:highlight w:val="none"/>
          <w:lang w:val="en-US" w:eastAsia="zh-CN"/>
        </w:rPr>
        <w:t>供应商没有被限制投标资格、被责令停产停业、暂扣或吊销执照、暂扣或吊销许可证、吊销资质证书状态；</w:t>
      </w:r>
    </w:p>
    <w:p w14:paraId="74269F9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②</w:t>
      </w:r>
      <w:r>
        <w:rPr>
          <w:rFonts w:hint="eastAsia" w:ascii="仿宋" w:hAnsi="仿宋" w:eastAsia="仿宋" w:cs="仿宋"/>
          <w:color w:val="auto"/>
          <w:sz w:val="24"/>
          <w:highlight w:val="none"/>
          <w:lang w:val="en-US" w:eastAsia="zh-CN"/>
        </w:rPr>
        <w:t>供应商因不良行为记录被项目所在地省（市）级行政主管部门暂停或取消其投标资格；</w:t>
      </w:r>
    </w:p>
    <w:p w14:paraId="5877D0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③</w:t>
      </w:r>
      <w:r>
        <w:rPr>
          <w:rFonts w:hint="eastAsia" w:ascii="仿宋" w:hAnsi="仿宋" w:eastAsia="仿宋" w:cs="仿宋"/>
          <w:color w:val="auto"/>
          <w:sz w:val="24"/>
          <w:highlight w:val="none"/>
          <w:lang w:val="en-US" w:eastAsia="zh-CN"/>
        </w:rPr>
        <w:t>供应商进入清算程序，财产被接管或冻结、破产等状态，或其他丧失履约能力的情形；</w:t>
      </w:r>
    </w:p>
    <w:p w14:paraId="328EA4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④供应商涉及正在诉讼的案件，或涉及正在诉讼的案件但谈判小组认定会对承担本项目造成重大影响；</w:t>
      </w:r>
    </w:p>
    <w:p w14:paraId="7B6C18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3.6其他：与采购人存在利害关系可能影响谈判公正性的单位，不得参加谈判。单位负责人为同一人或存在控股、管理关系的不同单位，不得参加同一项目谈判，否则相关谈判均无效。</w:t>
      </w:r>
    </w:p>
    <w:p w14:paraId="3B08ACC4">
      <w:pPr>
        <w:pStyle w:val="4"/>
        <w:pageBreakBefore w:val="0"/>
        <w:kinsoku/>
        <w:wordWrap/>
        <w:overflowPunct/>
        <w:topLinePunct w:val="0"/>
        <w:autoSpaceDE/>
        <w:autoSpaceDN/>
        <w:bidi w:val="0"/>
        <w:adjustRightInd w:val="0"/>
        <w:snapToGrid w:val="0"/>
        <w:spacing w:before="0" w:after="0" w:line="360" w:lineRule="auto"/>
        <w:ind w:left="0" w:lef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三、获取采购文件</w:t>
      </w:r>
      <w:bookmarkEnd w:id="12"/>
      <w:bookmarkEnd w:id="13"/>
      <w:bookmarkEnd w:id="14"/>
      <w:bookmarkEnd w:id="15"/>
      <w:bookmarkEnd w:id="16"/>
      <w:bookmarkEnd w:id="17"/>
    </w:p>
    <w:p w14:paraId="4D2387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color w:val="auto"/>
          <w:sz w:val="24"/>
          <w:szCs w:val="24"/>
          <w:highlight w:val="none"/>
        </w:rPr>
      </w:pPr>
      <w:bookmarkStart w:id="18" w:name="_Toc35393632"/>
      <w:bookmarkStart w:id="19" w:name="_Toc35393801"/>
      <w:bookmarkStart w:id="20" w:name="_Toc28359092"/>
      <w:bookmarkStart w:id="21" w:name="_Toc28359015"/>
      <w:bookmarkStart w:id="22" w:name="_Toc28359018"/>
      <w:bookmarkStart w:id="23" w:name="_Toc35393805"/>
      <w:bookmarkStart w:id="24" w:name="_Toc35393636"/>
      <w:bookmarkStart w:id="25" w:name="_Toc28359095"/>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lang w:val="en-US" w:eastAsia="zh-CN"/>
        </w:rPr>
        <w:t>时间：</w:t>
      </w:r>
      <w:r>
        <w:rPr>
          <w:rFonts w:hint="eastAsia" w:ascii="仿宋" w:hAnsi="仿宋" w:eastAsia="仿宋" w:cs="仿宋"/>
          <w:b/>
          <w:bCs/>
          <w:color w:val="auto"/>
          <w:sz w:val="24"/>
          <w:szCs w:val="24"/>
          <w:highlight w:val="none"/>
          <w:u w:val="single"/>
        </w:rPr>
        <w:t>202</w:t>
      </w:r>
      <w:r>
        <w:rPr>
          <w:rFonts w:hint="eastAsia" w:ascii="仿宋" w:hAnsi="仿宋" w:eastAsia="仿宋" w:cs="仿宋"/>
          <w:b/>
          <w:bCs/>
          <w:color w:val="auto"/>
          <w:sz w:val="24"/>
          <w:szCs w:val="24"/>
          <w:highlight w:val="none"/>
          <w:u w:val="single"/>
          <w:lang w:val="en-US" w:eastAsia="zh-CN"/>
        </w:rPr>
        <w:t>4</w:t>
      </w:r>
      <w:r>
        <w:rPr>
          <w:rFonts w:hint="eastAsia" w:ascii="仿宋" w:hAnsi="仿宋" w:eastAsia="仿宋" w:cs="仿宋"/>
          <w:b/>
          <w:bCs/>
          <w:color w:val="auto"/>
          <w:sz w:val="24"/>
          <w:szCs w:val="24"/>
          <w:highlight w:val="none"/>
          <w:u w:val="single"/>
        </w:rPr>
        <w:t>年</w:t>
      </w:r>
      <w:r>
        <w:rPr>
          <w:rFonts w:hint="eastAsia" w:ascii="仿宋" w:hAnsi="仿宋" w:eastAsia="仿宋" w:cs="仿宋"/>
          <w:b/>
          <w:bCs/>
          <w:color w:val="auto"/>
          <w:sz w:val="24"/>
          <w:szCs w:val="24"/>
          <w:highlight w:val="none"/>
          <w:u w:val="single"/>
          <w:lang w:val="en-US" w:eastAsia="zh-CN"/>
        </w:rPr>
        <w:t>12</w:t>
      </w:r>
      <w:r>
        <w:rPr>
          <w:rFonts w:hint="eastAsia" w:ascii="仿宋" w:hAnsi="仿宋" w:eastAsia="仿宋" w:cs="仿宋"/>
          <w:b/>
          <w:bCs/>
          <w:color w:val="auto"/>
          <w:sz w:val="24"/>
          <w:szCs w:val="24"/>
          <w:highlight w:val="none"/>
          <w:u w:val="single"/>
        </w:rPr>
        <w:t>月</w:t>
      </w:r>
      <w:r>
        <w:rPr>
          <w:rFonts w:hint="eastAsia" w:ascii="仿宋" w:hAnsi="仿宋" w:eastAsia="仿宋" w:cs="仿宋"/>
          <w:b/>
          <w:bCs/>
          <w:color w:val="auto"/>
          <w:sz w:val="24"/>
          <w:szCs w:val="24"/>
          <w:highlight w:val="none"/>
          <w:u w:val="single"/>
          <w:lang w:val="en-US" w:eastAsia="zh-CN"/>
        </w:rPr>
        <w:t>10</w:t>
      </w:r>
      <w:r>
        <w:rPr>
          <w:rFonts w:hint="eastAsia" w:ascii="仿宋" w:hAnsi="仿宋" w:eastAsia="仿宋" w:cs="仿宋"/>
          <w:b/>
          <w:bCs/>
          <w:color w:val="auto"/>
          <w:sz w:val="24"/>
          <w:szCs w:val="24"/>
          <w:highlight w:val="none"/>
          <w:u w:val="single"/>
        </w:rPr>
        <w:t>日至202</w:t>
      </w:r>
      <w:r>
        <w:rPr>
          <w:rFonts w:hint="eastAsia" w:ascii="仿宋" w:hAnsi="仿宋" w:eastAsia="仿宋" w:cs="仿宋"/>
          <w:b/>
          <w:bCs/>
          <w:color w:val="auto"/>
          <w:sz w:val="24"/>
          <w:szCs w:val="24"/>
          <w:highlight w:val="none"/>
          <w:u w:val="single"/>
          <w:lang w:val="en-US" w:eastAsia="zh-CN"/>
        </w:rPr>
        <w:t>4</w:t>
      </w:r>
      <w:r>
        <w:rPr>
          <w:rFonts w:hint="eastAsia" w:ascii="仿宋" w:hAnsi="仿宋" w:eastAsia="仿宋" w:cs="仿宋"/>
          <w:b/>
          <w:bCs/>
          <w:color w:val="auto"/>
          <w:sz w:val="24"/>
          <w:szCs w:val="24"/>
          <w:highlight w:val="none"/>
          <w:u w:val="single"/>
        </w:rPr>
        <w:t>年</w:t>
      </w:r>
      <w:r>
        <w:rPr>
          <w:rFonts w:hint="eastAsia" w:ascii="仿宋" w:hAnsi="仿宋" w:eastAsia="仿宋" w:cs="仿宋"/>
          <w:b/>
          <w:bCs/>
          <w:color w:val="auto"/>
          <w:sz w:val="24"/>
          <w:szCs w:val="24"/>
          <w:highlight w:val="none"/>
          <w:u w:val="single"/>
          <w:lang w:val="en-US" w:eastAsia="zh-CN"/>
        </w:rPr>
        <w:t>12</w:t>
      </w:r>
      <w:r>
        <w:rPr>
          <w:rFonts w:hint="eastAsia" w:ascii="仿宋" w:hAnsi="仿宋" w:eastAsia="仿宋" w:cs="仿宋"/>
          <w:b/>
          <w:bCs/>
          <w:color w:val="auto"/>
          <w:sz w:val="24"/>
          <w:szCs w:val="24"/>
          <w:highlight w:val="none"/>
          <w:u w:val="single"/>
        </w:rPr>
        <w:t>月</w:t>
      </w:r>
      <w:r>
        <w:rPr>
          <w:rFonts w:hint="eastAsia" w:ascii="仿宋" w:hAnsi="仿宋" w:eastAsia="仿宋" w:cs="仿宋"/>
          <w:b/>
          <w:bCs/>
          <w:color w:val="auto"/>
          <w:sz w:val="24"/>
          <w:szCs w:val="24"/>
          <w:highlight w:val="none"/>
          <w:u w:val="single"/>
          <w:lang w:val="en-US" w:eastAsia="zh-CN"/>
        </w:rPr>
        <w:t>12</w:t>
      </w:r>
      <w:r>
        <w:rPr>
          <w:rFonts w:hint="eastAsia" w:ascii="仿宋" w:hAnsi="仿宋" w:eastAsia="仿宋" w:cs="仿宋"/>
          <w:b/>
          <w:bCs/>
          <w:color w:val="auto"/>
          <w:sz w:val="24"/>
          <w:szCs w:val="24"/>
          <w:highlight w:val="none"/>
          <w:u w:val="single"/>
        </w:rPr>
        <w:t>日</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每天09:00至11:30，14:30至17:30（北京时间，法定节假日除外）</w:t>
      </w:r>
      <w:r>
        <w:rPr>
          <w:rFonts w:hint="eastAsia" w:ascii="仿宋" w:hAnsi="仿宋" w:eastAsia="仿宋" w:cs="仿宋"/>
          <w:color w:val="auto"/>
          <w:sz w:val="24"/>
          <w:szCs w:val="24"/>
          <w:highlight w:val="none"/>
          <w:u w:val="none"/>
        </w:rPr>
        <w:t>。</w:t>
      </w:r>
    </w:p>
    <w:p w14:paraId="58C679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方式：持企业营业执照复印件、资质证书复印件、法定代表人身份</w:t>
      </w:r>
      <w:bookmarkStart w:id="51" w:name="_GoBack"/>
      <w:bookmarkEnd w:id="51"/>
      <w:r>
        <w:rPr>
          <w:rFonts w:hint="eastAsia" w:ascii="仿宋" w:hAnsi="仿宋" w:eastAsia="仿宋" w:cs="仿宋"/>
          <w:color w:val="auto"/>
          <w:sz w:val="24"/>
          <w:szCs w:val="24"/>
          <w:highlight w:val="none"/>
          <w:lang w:val="en-US" w:eastAsia="zh-CN"/>
        </w:rPr>
        <w:t>证明书（原件）、法定代表人授权委托书（原件）（如法定代表人亲自到场的无须提供）、授权代理人（或法定代表人）本人的身份证（原件）（附上述资料打印件需加盖鲜章）到</w:t>
      </w:r>
      <w:r>
        <w:rPr>
          <w:rFonts w:hint="eastAsia" w:ascii="仿宋" w:hAnsi="仿宋" w:eastAsia="仿宋" w:cs="仿宋"/>
          <w:color w:val="auto"/>
          <w:sz w:val="24"/>
          <w:szCs w:val="24"/>
          <w:highlight w:val="none"/>
          <w:u w:val="single"/>
          <w:lang w:val="en-US" w:eastAsia="zh-CN"/>
        </w:rPr>
        <w:t>云南省德宏州陇川县章凤镇卫国南路勐宛山水116-3号</w:t>
      </w:r>
      <w:r>
        <w:rPr>
          <w:rFonts w:hint="eastAsia" w:ascii="仿宋" w:hAnsi="仿宋" w:eastAsia="仿宋" w:cs="仿宋"/>
          <w:color w:val="auto"/>
          <w:sz w:val="24"/>
          <w:szCs w:val="24"/>
          <w:highlight w:val="none"/>
          <w:lang w:val="en-US" w:eastAsia="zh-CN"/>
        </w:rPr>
        <w:t>获取比选文件，未获取比选文件的供应商视为放弃参与本项目比选。</w:t>
      </w:r>
    </w:p>
    <w:p w14:paraId="21DA6271">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3.3售价（元）：比选文件售价人民币陆佰元（￥600.00），售后不退。</w:t>
      </w:r>
    </w:p>
    <w:p w14:paraId="21BBD63B">
      <w:pPr>
        <w:pStyle w:val="4"/>
        <w:pageBreakBefore w:val="0"/>
        <w:kinsoku/>
        <w:wordWrap/>
        <w:overflowPunct/>
        <w:topLinePunct w:val="0"/>
        <w:autoSpaceDE/>
        <w:autoSpaceDN/>
        <w:bidi w:val="0"/>
        <w:adjustRightInd w:val="0"/>
        <w:snapToGrid w:val="0"/>
        <w:spacing w:before="0" w:after="0" w:line="360" w:lineRule="auto"/>
        <w:ind w:left="0" w:leftChars="0" w:firstLine="482" w:firstLineChars="200"/>
        <w:jc w:val="left"/>
        <w:textAlignment w:val="auto"/>
        <w:rPr>
          <w:rFonts w:hint="eastAsia" w:ascii="仿宋" w:hAnsi="仿宋" w:eastAsia="仿宋" w:cs="仿宋"/>
          <w:b/>
          <w:bCs w:val="0"/>
          <w:color w:val="auto"/>
          <w:sz w:val="24"/>
          <w:szCs w:val="24"/>
          <w:highlight w:val="none"/>
        </w:rPr>
      </w:pPr>
      <w:bookmarkStart w:id="26" w:name="_Toc10906"/>
      <w:bookmarkStart w:id="27" w:name="_Toc2101"/>
      <w:r>
        <w:rPr>
          <w:rFonts w:hint="eastAsia" w:ascii="仿宋" w:hAnsi="仿宋" w:eastAsia="仿宋" w:cs="仿宋"/>
          <w:b/>
          <w:bCs w:val="0"/>
          <w:color w:val="auto"/>
          <w:sz w:val="24"/>
          <w:szCs w:val="24"/>
          <w:highlight w:val="none"/>
        </w:rPr>
        <w:t>四、响应文件提交</w:t>
      </w:r>
      <w:bookmarkEnd w:id="18"/>
      <w:bookmarkEnd w:id="19"/>
      <w:bookmarkEnd w:id="20"/>
      <w:bookmarkEnd w:id="21"/>
      <w:bookmarkEnd w:id="26"/>
      <w:bookmarkEnd w:id="27"/>
    </w:p>
    <w:p w14:paraId="0462E5F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28" w:name="_Toc35393802"/>
      <w:bookmarkStart w:id="29" w:name="_Toc35393633"/>
      <w:bookmarkStart w:id="30" w:name="_Toc28359016"/>
      <w:bookmarkStart w:id="31" w:name="_Toc28359093"/>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响应文件递交的截止时间（</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截止时间，下同）为：</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lang w:eastAsia="zh-CN"/>
        </w:rPr>
        <w:t>日09时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lang w:eastAsia="zh-CN"/>
        </w:rPr>
        <w:t>分</w:t>
      </w:r>
      <w:r>
        <w:rPr>
          <w:rFonts w:hint="eastAsia" w:ascii="仿宋" w:hAnsi="仿宋" w:eastAsia="仿宋" w:cs="仿宋"/>
          <w:color w:val="auto"/>
          <w:sz w:val="24"/>
          <w:szCs w:val="24"/>
          <w:highlight w:val="none"/>
        </w:rPr>
        <w:t>。</w:t>
      </w:r>
    </w:p>
    <w:p w14:paraId="2F77AD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4.2响应文件递交方式：</w:t>
      </w:r>
    </w:p>
    <w:p w14:paraId="3A4916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响应文件由专人递交至云南省德宏州芒市目瑙纵歌路1号（芒市交通运输局会议室）。逾期送达或者未送达指定地点的响应文件，采购人不予受理。</w:t>
      </w:r>
    </w:p>
    <w:p w14:paraId="61427015">
      <w:pPr>
        <w:pStyle w:val="4"/>
        <w:pageBreakBefore w:val="0"/>
        <w:kinsoku/>
        <w:wordWrap/>
        <w:overflowPunct/>
        <w:topLinePunct w:val="0"/>
        <w:autoSpaceDE/>
        <w:autoSpaceDN/>
        <w:bidi w:val="0"/>
        <w:adjustRightInd w:val="0"/>
        <w:snapToGrid w:val="0"/>
        <w:spacing w:before="0" w:after="0" w:line="360" w:lineRule="auto"/>
        <w:ind w:left="0" w:leftChars="0" w:firstLine="482" w:firstLineChars="200"/>
        <w:jc w:val="left"/>
        <w:textAlignment w:val="auto"/>
        <w:rPr>
          <w:rFonts w:hint="eastAsia" w:ascii="仿宋" w:hAnsi="仿宋" w:eastAsia="仿宋" w:cs="仿宋"/>
          <w:b/>
          <w:bCs w:val="0"/>
          <w:color w:val="auto"/>
          <w:sz w:val="24"/>
          <w:szCs w:val="24"/>
          <w:highlight w:val="none"/>
        </w:rPr>
      </w:pPr>
      <w:bookmarkStart w:id="32" w:name="_Toc10693"/>
      <w:bookmarkStart w:id="33" w:name="_Toc31091"/>
      <w:r>
        <w:rPr>
          <w:rFonts w:hint="eastAsia" w:ascii="仿宋" w:hAnsi="仿宋" w:eastAsia="仿宋" w:cs="仿宋"/>
          <w:b/>
          <w:bCs w:val="0"/>
          <w:color w:val="auto"/>
          <w:sz w:val="24"/>
          <w:szCs w:val="24"/>
          <w:highlight w:val="none"/>
        </w:rPr>
        <w:t>五、开启</w:t>
      </w:r>
      <w:bookmarkEnd w:id="28"/>
      <w:bookmarkEnd w:id="29"/>
      <w:bookmarkEnd w:id="30"/>
      <w:bookmarkEnd w:id="31"/>
      <w:bookmarkEnd w:id="32"/>
      <w:bookmarkEnd w:id="33"/>
    </w:p>
    <w:p w14:paraId="36B741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bookmarkStart w:id="34" w:name="_Toc28359094"/>
      <w:bookmarkStart w:id="35" w:name="_Toc35393803"/>
      <w:bookmarkStart w:id="36" w:name="_Toc35393634"/>
      <w:bookmarkStart w:id="37" w:name="_Toc28359017"/>
      <w:r>
        <w:rPr>
          <w:rFonts w:hint="eastAsia" w:ascii="仿宋" w:hAnsi="仿宋" w:eastAsia="仿宋" w:cs="仿宋"/>
          <w:color w:val="auto"/>
          <w:sz w:val="24"/>
          <w:szCs w:val="24"/>
          <w:highlight w:val="none"/>
          <w:lang w:val="en-US" w:eastAsia="zh-CN"/>
        </w:rPr>
        <w:t>5.1</w:t>
      </w:r>
      <w:r>
        <w:rPr>
          <w:rFonts w:hint="eastAsia" w:ascii="仿宋" w:hAnsi="仿宋" w:eastAsia="仿宋" w:cs="仿宋"/>
          <w:color w:val="auto"/>
          <w:sz w:val="24"/>
          <w:szCs w:val="24"/>
          <w:highlight w:val="none"/>
        </w:rPr>
        <w:t>开标时间：同</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响应文件递交的截止时间</w:t>
      </w:r>
    </w:p>
    <w:p w14:paraId="5B7416CC">
      <w:pPr>
        <w:pStyle w:val="4"/>
        <w:pageBreakBefore w:val="0"/>
        <w:kinsoku/>
        <w:wordWrap/>
        <w:overflowPunct/>
        <w:topLinePunct w:val="0"/>
        <w:autoSpaceDE/>
        <w:autoSpaceDN/>
        <w:bidi w:val="0"/>
        <w:adjustRightInd w:val="0"/>
        <w:snapToGrid w:val="0"/>
        <w:spacing w:before="0" w:after="0" w:line="360" w:lineRule="auto"/>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w:t>
      </w:r>
      <w:r>
        <w:rPr>
          <w:rFonts w:hint="eastAsia" w:ascii="仿宋" w:hAnsi="仿宋" w:eastAsia="仿宋" w:cs="仿宋"/>
          <w:b w:val="0"/>
          <w:bCs/>
          <w:color w:val="auto"/>
          <w:sz w:val="24"/>
          <w:szCs w:val="24"/>
          <w:highlight w:val="none"/>
        </w:rPr>
        <w:t>开标地点：</w:t>
      </w:r>
      <w:bookmarkStart w:id="38" w:name="_Toc23449"/>
      <w:bookmarkStart w:id="39" w:name="_Toc5775"/>
      <w:r>
        <w:rPr>
          <w:rFonts w:hint="eastAsia" w:ascii="仿宋" w:hAnsi="仿宋" w:eastAsia="仿宋" w:cs="仿宋"/>
          <w:b w:val="0"/>
          <w:bCs/>
          <w:color w:val="auto"/>
          <w:sz w:val="24"/>
          <w:szCs w:val="24"/>
          <w:highlight w:val="none"/>
          <w:lang w:val="en-US" w:eastAsia="zh-CN"/>
        </w:rPr>
        <w:t>云南省德宏州芒市目瑙纵歌路1号（芒市交通运输局会议室）</w:t>
      </w:r>
    </w:p>
    <w:bookmarkEnd w:id="34"/>
    <w:bookmarkEnd w:id="35"/>
    <w:bookmarkEnd w:id="36"/>
    <w:bookmarkEnd w:id="37"/>
    <w:bookmarkEnd w:id="38"/>
    <w:bookmarkEnd w:id="39"/>
    <w:p w14:paraId="16435A2F">
      <w:pPr>
        <w:pStyle w:val="5"/>
        <w:spacing w:before="72" w:line="360" w:lineRule="auto"/>
        <w:ind w:firstLine="482" w:firstLineChars="200"/>
        <w:rPr>
          <w:rFonts w:hint="eastAsia" w:ascii="仿宋" w:hAnsi="仿宋" w:eastAsia="仿宋" w:cs="仿宋"/>
          <w:b/>
          <w:bCs w:val="0"/>
          <w:color w:val="auto"/>
          <w:kern w:val="0"/>
          <w:sz w:val="24"/>
          <w:szCs w:val="24"/>
          <w:highlight w:val="none"/>
          <w:lang w:val="en-US" w:eastAsia="zh-CN" w:bidi="ar-SA"/>
        </w:rPr>
      </w:pPr>
      <w:bookmarkStart w:id="40" w:name="_Toc22006"/>
      <w:bookmarkStart w:id="41" w:name="_Toc35393804"/>
      <w:bookmarkStart w:id="42" w:name="_Toc35393635"/>
      <w:bookmarkStart w:id="43" w:name="_Toc8329"/>
      <w:r>
        <w:rPr>
          <w:rFonts w:hint="eastAsia" w:ascii="仿宋" w:hAnsi="仿宋" w:eastAsia="仿宋" w:cs="仿宋"/>
          <w:b/>
          <w:bCs w:val="0"/>
          <w:color w:val="auto"/>
          <w:kern w:val="0"/>
          <w:sz w:val="24"/>
          <w:szCs w:val="24"/>
          <w:highlight w:val="none"/>
          <w:lang w:val="en-US" w:eastAsia="zh-CN" w:bidi="ar-SA"/>
        </w:rPr>
        <w:t>六、公告期限</w:t>
      </w:r>
    </w:p>
    <w:p w14:paraId="276F5A9B">
      <w:pPr>
        <w:pStyle w:val="5"/>
        <w:spacing w:before="72" w:line="360" w:lineRule="auto"/>
        <w:ind w:firstLine="480" w:firstLineChars="20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6.1自本公告发出之日起 3 个工作日，本公告在芒市交通运输局（网址：https://www.dhms.gov.cn/jtj/Web/index.do）发布，我公司对其他网站或媒体转载的公告及公告内容不承担任何责任。</w:t>
      </w:r>
    </w:p>
    <w:p w14:paraId="59F92429">
      <w:pPr>
        <w:pStyle w:val="4"/>
        <w:pageBreakBefore w:val="0"/>
        <w:kinsoku/>
        <w:wordWrap/>
        <w:overflowPunct/>
        <w:topLinePunct w:val="0"/>
        <w:autoSpaceDE/>
        <w:autoSpaceDN/>
        <w:bidi w:val="0"/>
        <w:adjustRightInd w:val="0"/>
        <w:snapToGrid w:val="0"/>
        <w:spacing w:before="0" w:after="0" w:line="360" w:lineRule="auto"/>
        <w:ind w:left="0" w:lef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七、其他补充事宜</w:t>
      </w:r>
      <w:bookmarkEnd w:id="40"/>
      <w:bookmarkEnd w:id="41"/>
      <w:bookmarkEnd w:id="42"/>
      <w:bookmarkEnd w:id="43"/>
    </w:p>
    <w:p w14:paraId="499937FD">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bookmarkStart w:id="44" w:name="_Toc4424956"/>
      <w:r>
        <w:rPr>
          <w:rFonts w:hint="eastAsia" w:ascii="仿宋" w:hAnsi="仿宋" w:eastAsia="仿宋" w:cs="仿宋"/>
          <w:color w:val="auto"/>
          <w:sz w:val="24"/>
          <w:szCs w:val="24"/>
          <w:highlight w:val="none"/>
          <w:lang w:val="en-US" w:eastAsia="zh-CN"/>
        </w:rPr>
        <w:t>7.</w:t>
      </w:r>
      <w:bookmarkEnd w:id="44"/>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相关费用：</w:t>
      </w:r>
      <w:r>
        <w:rPr>
          <w:rFonts w:hint="eastAsia" w:ascii="仿宋" w:hAnsi="仿宋" w:eastAsia="仿宋" w:cs="仿宋"/>
          <w:color w:val="auto"/>
          <w:kern w:val="0"/>
          <w:sz w:val="24"/>
          <w:szCs w:val="24"/>
          <w:highlight w:val="none"/>
        </w:rPr>
        <w:t>不论磋商的结果如何，供应商自行承担其参加本次采购活动编制响应文件与递交响应文件所涉及的一切费用。招标代理服务费依据《云南省建设工程招标代理服务收费指导意见（试行）》，以每个项目的中标价为计费基数收取。由中标人在收到中标通知书时一次性向招标代理机构支付。</w:t>
      </w:r>
    </w:p>
    <w:p w14:paraId="48CD7D4C">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7.3需落实的政府采购政策：</w:t>
      </w:r>
    </w:p>
    <w:p w14:paraId="44F4B7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本项目是否适用</w:t>
      </w:r>
      <w:r>
        <w:rPr>
          <w:rFonts w:hint="eastAsia" w:ascii="仿宋" w:hAnsi="仿宋" w:eastAsia="仿宋" w:cs="仿宋"/>
          <w:color w:val="auto"/>
          <w:sz w:val="24"/>
          <w:szCs w:val="24"/>
          <w:highlight w:val="none"/>
          <w:lang w:val="en-US" w:eastAsia="zh-CN"/>
        </w:rPr>
        <w:t>小微</w:t>
      </w:r>
      <w:r>
        <w:rPr>
          <w:rFonts w:hint="eastAsia" w:ascii="仿宋" w:hAnsi="仿宋" w:eastAsia="仿宋" w:cs="仿宋"/>
          <w:color w:val="auto"/>
          <w:sz w:val="24"/>
          <w:szCs w:val="24"/>
          <w:highlight w:val="none"/>
        </w:rPr>
        <w:t>企业政策：是。</w:t>
      </w:r>
    </w:p>
    <w:p w14:paraId="32D0BE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本项目是否适用监狱企业政策：是。</w:t>
      </w:r>
    </w:p>
    <w:p w14:paraId="5080F4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本项目是否适用残疾人福利性单位政策：是。</w:t>
      </w:r>
    </w:p>
    <w:p w14:paraId="3A6551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本项目是否适用节能产品、环境标志产品政策：否。</w:t>
      </w:r>
    </w:p>
    <w:p w14:paraId="4395E03C">
      <w:pPr>
        <w:keepNext w:val="0"/>
        <w:keepLines w:val="0"/>
        <w:pageBreakBefore w:val="0"/>
        <w:widowControl w:val="0"/>
        <w:tabs>
          <w:tab w:val="center" w:pos="4153"/>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本项目是否适用脱贫攻坚政策：否。</w:t>
      </w:r>
    </w:p>
    <w:p w14:paraId="109295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7.4本项目采购标的对应所属行业为：</w:t>
      </w:r>
      <w:r>
        <w:rPr>
          <w:rFonts w:hint="eastAsia" w:ascii="仿宋" w:hAnsi="仿宋" w:eastAsia="仿宋" w:cs="仿宋"/>
          <w:b/>
          <w:bCs/>
          <w:color w:val="auto"/>
          <w:sz w:val="24"/>
          <w:szCs w:val="24"/>
          <w:highlight w:val="none"/>
          <w:u w:val="single"/>
          <w:lang w:val="en-US" w:eastAsia="zh-CN"/>
        </w:rPr>
        <w:t>服务业</w:t>
      </w:r>
      <w:r>
        <w:rPr>
          <w:rFonts w:hint="eastAsia" w:ascii="仿宋" w:hAnsi="仿宋" w:eastAsia="仿宋" w:cs="仿宋"/>
          <w:color w:val="auto"/>
          <w:sz w:val="24"/>
          <w:szCs w:val="24"/>
          <w:highlight w:val="none"/>
          <w:lang w:val="en-US" w:eastAsia="zh-CN"/>
        </w:rPr>
        <w:t>，按照《关于印发中小企业划型标准规定的通知》（工信部联企业〔2011〕300号）确定。</w:t>
      </w:r>
    </w:p>
    <w:p w14:paraId="5D3C5B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5开标方式：现场开标；</w:t>
      </w:r>
    </w:p>
    <w:p w14:paraId="26F3E6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供应商须缴纳</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保证金：本项目不收取保证金。</w:t>
      </w:r>
    </w:p>
    <w:p w14:paraId="69A26B75">
      <w:pPr>
        <w:pStyle w:val="9"/>
        <w:ind w:left="0" w:leftChars="0"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7.7</w:t>
      </w:r>
      <w:r>
        <w:rPr>
          <w:rFonts w:hint="eastAsia" w:ascii="仿宋" w:hAnsi="仿宋" w:eastAsia="仿宋" w:cs="仿宋"/>
          <w:color w:val="auto"/>
          <w:sz w:val="24"/>
          <w:szCs w:val="24"/>
          <w:highlight w:val="none"/>
          <w:lang w:val="zh-CN" w:eastAsia="zh-CN"/>
        </w:rPr>
        <w:t>监督：行业监督部门及联系电话：芒市交通运输局</w:t>
      </w:r>
      <w:r>
        <w:rPr>
          <w:rFonts w:hint="eastAsia" w:ascii="仿宋" w:hAnsi="仿宋" w:eastAsia="仿宋" w:cs="仿宋"/>
          <w:color w:val="auto"/>
          <w:sz w:val="24"/>
          <w:szCs w:val="24"/>
          <w:highlight w:val="none"/>
          <w:lang w:val="en-US" w:eastAsia="zh-CN"/>
        </w:rPr>
        <w:t>办公室监督电话：0692-2121595，</w:t>
      </w:r>
      <w:r>
        <w:rPr>
          <w:rFonts w:hint="eastAsia" w:ascii="仿宋" w:hAnsi="仿宋" w:eastAsia="仿宋" w:cs="仿宋"/>
          <w:color w:val="auto"/>
          <w:sz w:val="24"/>
          <w:szCs w:val="24"/>
          <w:highlight w:val="none"/>
          <w:lang w:val="zh-CN" w:eastAsia="zh-CN"/>
        </w:rPr>
        <w:t>纪检监督电话：0692-12388。</w:t>
      </w:r>
    </w:p>
    <w:p w14:paraId="1EFA3F4A">
      <w:pPr>
        <w:pStyle w:val="4"/>
        <w:pageBreakBefore w:val="0"/>
        <w:kinsoku/>
        <w:wordWrap/>
        <w:overflowPunct/>
        <w:topLinePunct w:val="0"/>
        <w:autoSpaceDE/>
        <w:autoSpaceDN/>
        <w:bidi w:val="0"/>
        <w:adjustRightInd w:val="0"/>
        <w:snapToGrid w:val="0"/>
        <w:spacing w:before="0" w:after="0" w:line="360" w:lineRule="auto"/>
        <w:ind w:left="0" w:leftChars="0" w:firstLine="482" w:firstLineChars="200"/>
        <w:jc w:val="left"/>
        <w:textAlignment w:val="auto"/>
        <w:rPr>
          <w:rFonts w:hint="eastAsia" w:ascii="仿宋" w:hAnsi="仿宋" w:eastAsia="仿宋" w:cs="仿宋"/>
          <w:b/>
          <w:bCs w:val="0"/>
          <w:color w:val="auto"/>
          <w:sz w:val="24"/>
          <w:szCs w:val="24"/>
          <w:highlight w:val="none"/>
        </w:rPr>
      </w:pPr>
      <w:bookmarkStart w:id="45" w:name="_Toc22495"/>
      <w:bookmarkStart w:id="46" w:name="_Toc18753"/>
      <w:r>
        <w:rPr>
          <w:rFonts w:hint="eastAsia" w:ascii="仿宋" w:hAnsi="仿宋" w:eastAsia="仿宋" w:cs="仿宋"/>
          <w:b/>
          <w:bCs w:val="0"/>
          <w:color w:val="auto"/>
          <w:sz w:val="24"/>
          <w:szCs w:val="24"/>
          <w:highlight w:val="none"/>
        </w:rPr>
        <w:t>八、凡对本次采购提出询问，请按以下方式联系。</w:t>
      </w:r>
      <w:bookmarkEnd w:id="22"/>
      <w:bookmarkEnd w:id="23"/>
      <w:bookmarkEnd w:id="24"/>
      <w:bookmarkEnd w:id="25"/>
      <w:bookmarkEnd w:id="45"/>
      <w:bookmarkEnd w:id="46"/>
    </w:p>
    <w:p w14:paraId="50D6F2CF">
      <w:pPr>
        <w:pageBreakBefore w:val="0"/>
        <w:kinsoku/>
        <w:overflowPunct/>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bookmarkStart w:id="47" w:name="_Toc28359098"/>
      <w:bookmarkStart w:id="48" w:name="_Toc35393808"/>
      <w:bookmarkStart w:id="49" w:name="_Toc28359021"/>
      <w:bookmarkStart w:id="50" w:name="_Toc35393639"/>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人：芒市交通运输局</w:t>
      </w:r>
    </w:p>
    <w:p w14:paraId="0BC02CA8">
      <w:pPr>
        <w:pageBreakBefore w:val="0"/>
        <w:kinsoku/>
        <w:overflowPunct/>
        <w:bidi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址：芒市目瑙纵歌路1号</w:t>
      </w:r>
    </w:p>
    <w:p w14:paraId="0850C3D7">
      <w:pPr>
        <w:pageBreakBefore w:val="0"/>
        <w:kinsoku/>
        <w:overflowPunct/>
        <w:bidi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联系人：王家成</w:t>
      </w:r>
    </w:p>
    <w:p w14:paraId="6BBBB5EA">
      <w:pPr>
        <w:pageBreakBefore w:val="0"/>
        <w:kinsoku/>
        <w:overflowPunct/>
        <w:bidi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话：18088188860</w:t>
      </w:r>
    </w:p>
    <w:p w14:paraId="1118DF0D">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p>
    <w:bookmarkEnd w:id="47"/>
    <w:bookmarkEnd w:id="48"/>
    <w:bookmarkEnd w:id="49"/>
    <w:bookmarkEnd w:id="50"/>
    <w:p w14:paraId="1620CA0E">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招标代理机构：德宏杉和工程咨询有限公司</w:t>
      </w:r>
    </w:p>
    <w:p w14:paraId="5CE4BB60">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址：云南省德宏州陇川县章凤镇卫国南路勐宛山水116-3号</w:t>
      </w:r>
    </w:p>
    <w:p w14:paraId="6C0F1A7C">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联系人：周舟</w:t>
      </w:r>
    </w:p>
    <w:p w14:paraId="4F8BC1F4">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联系电话：0692-2990423 13908827135</w:t>
      </w:r>
    </w:p>
    <w:p w14:paraId="24C830AE">
      <w:pPr>
        <w:pStyle w:val="1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p>
    <w:p w14:paraId="0CC4658D">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w:t>
      </w:r>
    </w:p>
    <w:p w14:paraId="6076FE7C">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周舟</w:t>
      </w:r>
    </w:p>
    <w:p w14:paraId="2511AB9E">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联系电话：0692-2990423 13908827135</w:t>
      </w:r>
    </w:p>
    <w:p w14:paraId="5DEC25B8">
      <w:pPr>
        <w:jc w:val="right"/>
      </w:pPr>
      <w:r>
        <w:rPr>
          <w:rFonts w:hint="eastAsia" w:ascii="仿宋" w:hAnsi="仿宋" w:eastAsia="仿宋" w:cs="仿宋"/>
          <w:color w:val="auto"/>
          <w:sz w:val="24"/>
          <w:szCs w:val="24"/>
          <w:highlight w:val="none"/>
          <w:lang w:val="en-US" w:eastAsia="zh-CN"/>
        </w:rPr>
        <w:t>2024年12月09日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65AB8"/>
    <w:rsid w:val="001A0448"/>
    <w:rsid w:val="05524F68"/>
    <w:rsid w:val="0844768F"/>
    <w:rsid w:val="09681D30"/>
    <w:rsid w:val="0A1928ED"/>
    <w:rsid w:val="0B4A5EEC"/>
    <w:rsid w:val="0DF65AB8"/>
    <w:rsid w:val="11351206"/>
    <w:rsid w:val="14CD6CD2"/>
    <w:rsid w:val="16C11286"/>
    <w:rsid w:val="17F55627"/>
    <w:rsid w:val="1AF44D12"/>
    <w:rsid w:val="1CF3212B"/>
    <w:rsid w:val="1E533067"/>
    <w:rsid w:val="1F855E46"/>
    <w:rsid w:val="221C3EC7"/>
    <w:rsid w:val="23687892"/>
    <w:rsid w:val="249B6426"/>
    <w:rsid w:val="24A3548A"/>
    <w:rsid w:val="24B30EBA"/>
    <w:rsid w:val="26D6667A"/>
    <w:rsid w:val="27802D3B"/>
    <w:rsid w:val="29C62F0F"/>
    <w:rsid w:val="29FB33D6"/>
    <w:rsid w:val="2BCF00B1"/>
    <w:rsid w:val="2C517100"/>
    <w:rsid w:val="2F555877"/>
    <w:rsid w:val="2F866987"/>
    <w:rsid w:val="306E1EDE"/>
    <w:rsid w:val="30B62F04"/>
    <w:rsid w:val="36CE0DAC"/>
    <w:rsid w:val="36E629A4"/>
    <w:rsid w:val="377749E1"/>
    <w:rsid w:val="3C390DB6"/>
    <w:rsid w:val="3E2734E7"/>
    <w:rsid w:val="3E8C0DD4"/>
    <w:rsid w:val="3EDB60BF"/>
    <w:rsid w:val="3F256AF0"/>
    <w:rsid w:val="419B27E6"/>
    <w:rsid w:val="41D270A9"/>
    <w:rsid w:val="427F7B8D"/>
    <w:rsid w:val="4297429E"/>
    <w:rsid w:val="432D7E95"/>
    <w:rsid w:val="47786A91"/>
    <w:rsid w:val="47DB5E31"/>
    <w:rsid w:val="49814996"/>
    <w:rsid w:val="4BB44296"/>
    <w:rsid w:val="4C127BDA"/>
    <w:rsid w:val="4E6D50F0"/>
    <w:rsid w:val="4E84792B"/>
    <w:rsid w:val="4EB03155"/>
    <w:rsid w:val="51A12428"/>
    <w:rsid w:val="5398005C"/>
    <w:rsid w:val="588F7B4E"/>
    <w:rsid w:val="59196EAF"/>
    <w:rsid w:val="5ADD11BD"/>
    <w:rsid w:val="5B7C3A25"/>
    <w:rsid w:val="5BDD596C"/>
    <w:rsid w:val="5EA576B9"/>
    <w:rsid w:val="611E0CAF"/>
    <w:rsid w:val="623253DE"/>
    <w:rsid w:val="651D4BB4"/>
    <w:rsid w:val="67596A0D"/>
    <w:rsid w:val="67DF34CC"/>
    <w:rsid w:val="68BB0AB1"/>
    <w:rsid w:val="68DB5AC5"/>
    <w:rsid w:val="69863779"/>
    <w:rsid w:val="6A5E1247"/>
    <w:rsid w:val="6C6F6E2E"/>
    <w:rsid w:val="6F9619C8"/>
    <w:rsid w:val="701370C6"/>
    <w:rsid w:val="71BB6932"/>
    <w:rsid w:val="73E95ABD"/>
    <w:rsid w:val="7634727A"/>
    <w:rsid w:val="76F80F9B"/>
    <w:rsid w:val="79432C5A"/>
    <w:rsid w:val="7C1B6802"/>
    <w:rsid w:val="7DA33418"/>
    <w:rsid w:val="7FF2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120" w:after="120"/>
      <w:jc w:val="center"/>
      <w:outlineLvl w:val="0"/>
    </w:pPr>
    <w:rPr>
      <w:b/>
      <w:spacing w:val="20"/>
      <w:kern w:val="44"/>
      <w:sz w:val="32"/>
    </w:rPr>
  </w:style>
  <w:style w:type="paragraph" w:styleId="4">
    <w:name w:val="heading 2"/>
    <w:basedOn w:val="1"/>
    <w:next w:val="1"/>
    <w:qFormat/>
    <w:uiPriority w:val="0"/>
    <w:pPr>
      <w:keepNext/>
      <w:keepLines/>
      <w:spacing w:line="400" w:lineRule="exact"/>
      <w:jc w:val="center"/>
      <w:outlineLvl w:val="1"/>
    </w:pPr>
    <w:rPr>
      <w:rFonts w:ascii="Arial" w:hAnsi="Arial"/>
      <w:b/>
      <w:kern w:val="0"/>
      <w:sz w:val="30"/>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semiHidden/>
    <w:unhideWhenUsed/>
    <w:qFormat/>
    <w:uiPriority w:val="99"/>
    <w:pPr>
      <w:ind w:left="200" w:leftChars="200" w:hanging="200" w:hangingChars="200"/>
    </w:pPr>
  </w:style>
  <w:style w:type="paragraph" w:styleId="5">
    <w:name w:val="Body Text"/>
    <w:basedOn w:val="1"/>
    <w:qFormat/>
    <w:uiPriority w:val="0"/>
    <w:pPr>
      <w:adjustRightInd w:val="0"/>
      <w:spacing w:line="440" w:lineRule="exact"/>
    </w:pPr>
    <w:rPr>
      <w:rFonts w:ascii="宋体" w:hAnsi="宋体"/>
      <w:bCs/>
      <w:color w:val="000000"/>
      <w:sz w:val="24"/>
    </w:rPr>
  </w:style>
  <w:style w:type="paragraph" w:customStyle="1" w:styleId="8">
    <w:name w:val="Default"/>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9">
    <w:name w:val="正文2"/>
    <w:basedOn w:val="5"/>
    <w:next w:val="1"/>
    <w:autoRedefine/>
    <w:qFormat/>
    <w:uiPriority w:val="0"/>
    <w:pPr>
      <w:spacing w:line="300" w:lineRule="auto"/>
      <w:ind w:left="500" w:leftChars="500"/>
    </w:pPr>
    <w:rPr>
      <w:szCs w:val="21"/>
    </w:rPr>
  </w:style>
  <w:style w:type="paragraph" w:customStyle="1" w:styleId="10">
    <w:name w:val="正文样式"/>
    <w:basedOn w:val="1"/>
    <w:autoRedefine/>
    <w:qFormat/>
    <w:uiPriority w:val="0"/>
    <w:pPr>
      <w:spacing w:line="360" w:lineRule="auto"/>
      <w:ind w:firstLine="567"/>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2726</Words>
  <Characters>3152</Characters>
  <Lines>0</Lines>
  <Paragraphs>0</Paragraphs>
  <TotalTime>4</TotalTime>
  <ScaleCrop>false</ScaleCrop>
  <LinksUpToDate>false</LinksUpToDate>
  <CharactersWithSpaces>3168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2024-12-09T08:52:00Z</dcterms:created>
  <dc:creator>asus</dc:creator>
  <cp:lastModifiedBy>闷喊团</cp:lastModifiedBy>
  <dcterms:modified xsi:type="dcterms:W3CDTF">2025-09-15T07:04:41Z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9E6040B433EA450A96CAE13E9EE9FC81_13</vt:lpwstr>
  </property>
  <property fmtid="{D5CDD505-2E9C-101B-9397-08002B2CF9AE}" pid="4" name="KSOTemplateDocerSaveRecord">
    <vt:lpwstr>eyJoZGlkIjoiNzNlYjM2YjlhYzU2NTgzMDYxYzE2NzAyODM4YThhOWMiLCJ1c2VySWQiOiIxNjUyMzI1NTk2In0=</vt:lpwstr>
  </property>
</Properties>
</file>