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A80D">
      <w:pPr>
        <w:spacing w:before="79" w:line="313" w:lineRule="auto"/>
        <w:ind w:left="3069" w:right="1687" w:hanging="2219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关于进一步规范机场内运营车辆经营活动</w:t>
      </w:r>
      <w:r>
        <w:rPr>
          <w:rFonts w:ascii="宋体" w:hAnsi="宋体" w:eastAsia="宋体" w:cs="宋体"/>
          <w:spacing w:val="9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0"/>
          <w:szCs w:val="40"/>
        </w:rPr>
        <w:t>行为的管理规定</w:t>
      </w:r>
    </w:p>
    <w:p w14:paraId="76DE7D22">
      <w:pPr>
        <w:spacing w:line="270" w:lineRule="auto"/>
        <w:rPr>
          <w:rFonts w:ascii="Arial"/>
          <w:sz w:val="21"/>
        </w:rPr>
      </w:pPr>
    </w:p>
    <w:p w14:paraId="6F4D2512">
      <w:pPr>
        <w:pStyle w:val="2"/>
        <w:spacing w:before="95" w:line="375" w:lineRule="auto"/>
        <w:ind w:left="644" w:right="1532" w:firstLine="609"/>
        <w:jc w:val="both"/>
      </w:pPr>
      <w:r>
        <w:rPr>
          <w:spacing w:val="15"/>
        </w:rPr>
        <w:t>为规范德宏芒市机场(以下简称：机场)旅客运输服务</w:t>
      </w:r>
      <w:r>
        <w:rPr>
          <w:spacing w:val="6"/>
        </w:rPr>
        <w:t xml:space="preserve"> </w:t>
      </w:r>
      <w:r>
        <w:rPr>
          <w:spacing w:val="3"/>
        </w:rPr>
        <w:t>管理和营运车辆经营行为，维护机场运营车经营者、旅客的</w:t>
      </w:r>
      <w:r>
        <w:t xml:space="preserve"> </w:t>
      </w:r>
      <w:r>
        <w:rPr>
          <w:spacing w:val="2"/>
        </w:rPr>
        <w:t>合法权益和机场治安秩序，保障旅客、营运车辆及其从业人</w:t>
      </w:r>
      <w:r>
        <w:rPr>
          <w:spacing w:val="15"/>
        </w:rPr>
        <w:t xml:space="preserve"> </w:t>
      </w:r>
      <w:r>
        <w:rPr>
          <w:spacing w:val="-8"/>
        </w:rPr>
        <w:t>员的合法权益，根据《中华人民共和国道路交通安全法》《中</w:t>
      </w:r>
      <w:r>
        <w:t xml:space="preserve"> </w:t>
      </w:r>
      <w:r>
        <w:rPr>
          <w:spacing w:val="3"/>
        </w:rPr>
        <w:t>华人民共和国道路运输条例》和《德宏州交</w:t>
      </w:r>
      <w:r>
        <w:rPr>
          <w:spacing w:val="2"/>
        </w:rPr>
        <w:t>通运输局关于芒</w:t>
      </w:r>
      <w:r>
        <w:t xml:space="preserve"> </w:t>
      </w:r>
      <w:r>
        <w:rPr>
          <w:spacing w:val="2"/>
        </w:rPr>
        <w:t>市机场巡游出租车不打表乱收费行业乱象整治方案》等有关</w:t>
      </w:r>
      <w:r>
        <w:t xml:space="preserve"> </w:t>
      </w:r>
      <w:r>
        <w:rPr>
          <w:spacing w:val="-2"/>
        </w:rPr>
        <w:t>规定，特制定此规定，请严格遵照执行。</w:t>
      </w:r>
    </w:p>
    <w:p w14:paraId="37D03591">
      <w:pPr>
        <w:pStyle w:val="2"/>
        <w:spacing w:before="44" w:line="222" w:lineRule="auto"/>
        <w:ind w:left="1284"/>
      </w:pPr>
      <w:r>
        <w:rPr>
          <w:spacing w:val="-6"/>
        </w:rPr>
        <w:t>一、客运经营者应当遵守下列规定：</w:t>
      </w:r>
    </w:p>
    <w:p w14:paraId="4AA24008">
      <w:pPr>
        <w:pStyle w:val="2"/>
        <w:spacing w:before="235" w:line="381" w:lineRule="auto"/>
        <w:ind w:left="644" w:right="1581" w:firstLine="720"/>
      </w:pPr>
      <w:r>
        <w:rPr>
          <w:spacing w:val="8"/>
        </w:rPr>
        <w:t>(一)运营车辆进入停车场必须按照机场划定的停车区</w:t>
      </w:r>
      <w:r>
        <w:rPr>
          <w:spacing w:val="15"/>
        </w:rPr>
        <w:t xml:space="preserve"> </w:t>
      </w:r>
      <w:r>
        <w:rPr>
          <w:spacing w:val="-2"/>
        </w:rPr>
        <w:t>域依次规范停放。</w:t>
      </w:r>
    </w:p>
    <w:p w14:paraId="12BB3CD2">
      <w:pPr>
        <w:pStyle w:val="2"/>
        <w:spacing w:before="23" w:line="398" w:lineRule="auto"/>
        <w:ind w:left="644" w:right="1567" w:firstLine="720"/>
        <w:jc w:val="both"/>
        <w:rPr>
          <w:sz w:val="23"/>
          <w:szCs w:val="23"/>
        </w:rPr>
      </w:pPr>
      <w:r>
        <w:rPr>
          <w:spacing w:val="21"/>
        </w:rPr>
        <w:t>(二)机场(航司)专线大巴、出租汽车、网约车营运</w:t>
      </w:r>
      <w:r>
        <w:rPr>
          <w:spacing w:val="7"/>
        </w:rPr>
        <w:t xml:space="preserve"> </w:t>
      </w:r>
      <w:r>
        <w:rPr>
          <w:spacing w:val="2"/>
        </w:rPr>
        <w:t>时间：当日机场大门开放至当日最后一个到达航班进港保障</w:t>
      </w:r>
      <w:r>
        <w:rPr>
          <w:spacing w:val="18"/>
        </w:rPr>
        <w:t xml:space="preserve"> </w:t>
      </w:r>
      <w:r>
        <w:rPr>
          <w:spacing w:val="-12"/>
          <w:sz w:val="23"/>
          <w:szCs w:val="23"/>
        </w:rPr>
        <w:t>结</w:t>
      </w:r>
      <w:r>
        <w:rPr>
          <w:spacing w:val="-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束</w:t>
      </w:r>
      <w:r>
        <w:rPr>
          <w:spacing w:val="-3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。</w:t>
      </w:r>
    </w:p>
    <w:p w14:paraId="764E8E47">
      <w:pPr>
        <w:pStyle w:val="2"/>
        <w:spacing w:before="23" w:line="343" w:lineRule="auto"/>
        <w:ind w:left="644" w:right="1568" w:firstLine="720"/>
      </w:pPr>
      <w:r>
        <w:rPr>
          <w:spacing w:val="9"/>
        </w:rPr>
        <w:t>(三)各经营主体严格按照指定的专用车道排队停车候</w:t>
      </w:r>
      <w:r>
        <w:rPr>
          <w:spacing w:val="4"/>
        </w:rPr>
        <w:t xml:space="preserve"> </w:t>
      </w:r>
      <w:r>
        <w:rPr>
          <w:spacing w:val="2"/>
        </w:rPr>
        <w:t>客，不得插队，严禁占用其他车位泊车候客载客；禁止驾驶</w:t>
      </w:r>
      <w:r>
        <w:rPr>
          <w:spacing w:val="18"/>
        </w:rPr>
        <w:t xml:space="preserve"> </w:t>
      </w:r>
      <w:r>
        <w:rPr>
          <w:spacing w:val="8"/>
        </w:rPr>
        <w:t>员下车招揽旅客(除旅客已选乘该车辆，驾驶员下车为旅客</w:t>
      </w:r>
      <w:r>
        <w:rPr>
          <w:spacing w:val="3"/>
        </w:rPr>
        <w:t xml:space="preserve"> </w:t>
      </w:r>
      <w:r>
        <w:rPr>
          <w:spacing w:val="11"/>
        </w:rPr>
        <w:t>提供服务的情形外)。</w:t>
      </w:r>
    </w:p>
    <w:p w14:paraId="341FC014">
      <w:pPr>
        <w:pStyle w:val="2"/>
        <w:spacing w:before="275" w:line="304" w:lineRule="auto"/>
        <w:ind w:left="644" w:right="1574" w:firstLine="720"/>
      </w:pPr>
      <w:r>
        <w:rPr>
          <w:spacing w:val="9"/>
        </w:rPr>
        <w:t>(四)各经营主体应当加强专用车道的管理，负责</w:t>
      </w:r>
      <w:r>
        <w:rPr>
          <w:spacing w:val="8"/>
        </w:rPr>
        <w:t>各自</w:t>
      </w:r>
      <w:r>
        <w:t xml:space="preserve"> 区域的环境卫生，严禁在专用车道内堆放杂物，堵塞交通，</w:t>
      </w:r>
    </w:p>
    <w:p w14:paraId="72AF73A3">
      <w:pPr>
        <w:spacing w:line="249" w:lineRule="auto"/>
        <w:rPr>
          <w:rFonts w:ascii="Arial"/>
          <w:sz w:val="21"/>
        </w:rPr>
      </w:pPr>
    </w:p>
    <w:p w14:paraId="57FD01C4">
      <w:pPr>
        <w:spacing w:line="250" w:lineRule="auto"/>
        <w:rPr>
          <w:rFonts w:ascii="Arial"/>
          <w:sz w:val="21"/>
        </w:rPr>
      </w:pPr>
    </w:p>
    <w:p w14:paraId="03AD893E">
      <w:pPr>
        <w:spacing w:line="250" w:lineRule="auto"/>
        <w:rPr>
          <w:rFonts w:ascii="Arial"/>
          <w:sz w:val="21"/>
        </w:rPr>
      </w:pPr>
    </w:p>
    <w:p w14:paraId="5DCE59E2">
      <w:pPr>
        <w:spacing w:line="250" w:lineRule="auto"/>
        <w:rPr>
          <w:rFonts w:ascii="Arial"/>
          <w:sz w:val="21"/>
        </w:rPr>
      </w:pPr>
    </w:p>
    <w:p w14:paraId="7007510D">
      <w:pPr>
        <w:spacing w:line="250" w:lineRule="auto"/>
        <w:rPr>
          <w:rFonts w:ascii="Arial"/>
          <w:sz w:val="21"/>
        </w:rPr>
      </w:pPr>
    </w:p>
    <w:p w14:paraId="388A6C5D">
      <w:pPr>
        <w:spacing w:line="250" w:lineRule="auto"/>
        <w:rPr>
          <w:rFonts w:ascii="Arial"/>
          <w:sz w:val="21"/>
        </w:rPr>
      </w:pPr>
    </w:p>
    <w:p w14:paraId="3DA7D5D0">
      <w:pPr>
        <w:spacing w:line="250" w:lineRule="auto"/>
        <w:rPr>
          <w:rFonts w:ascii="Arial"/>
          <w:sz w:val="21"/>
        </w:rPr>
      </w:pPr>
    </w:p>
    <w:p w14:paraId="763E5284">
      <w:pPr>
        <w:spacing w:before="1" w:line="610" w:lineRule="exact"/>
        <w:ind w:firstLine="7705"/>
      </w:pPr>
      <w:r>
        <w:rPr>
          <w:position w:val="-12"/>
        </w:rPr>
        <w:drawing>
          <wp:inline distT="0" distB="0" distL="0" distR="0">
            <wp:extent cx="1345565" cy="3867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190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5F78">
      <w:pPr>
        <w:spacing w:line="610" w:lineRule="exact"/>
        <w:sectPr>
          <w:footerReference r:id="rId5" w:type="default"/>
          <w:pgSz w:w="11900" w:h="16840"/>
          <w:pgMar w:top="1329" w:right="290" w:bottom="1" w:left="1785" w:header="0" w:footer="0" w:gutter="0"/>
          <w:cols w:space="720" w:num="1"/>
        </w:sectPr>
      </w:pPr>
    </w:p>
    <w:p w14:paraId="049349BC">
      <w:pPr>
        <w:pStyle w:val="2"/>
        <w:spacing w:before="59" w:line="221" w:lineRule="auto"/>
        <w:ind w:left="165"/>
      </w:pPr>
      <w:r>
        <w:rPr>
          <w:spacing w:val="4"/>
        </w:rPr>
        <w:t>不得损坏公共财物。</w:t>
      </w:r>
    </w:p>
    <w:p w14:paraId="4C68DFC8">
      <w:pPr>
        <w:pStyle w:val="2"/>
        <w:spacing w:before="270" w:line="303" w:lineRule="auto"/>
        <w:ind w:left="165" w:right="1792" w:firstLine="739"/>
      </w:pPr>
      <w:r>
        <w:rPr>
          <w:spacing w:val="19"/>
        </w:rPr>
        <w:t>(五)运营车驾驶员应当按照机场指定的候客区域泊车</w:t>
      </w:r>
      <w:r>
        <w:t xml:space="preserve"> </w:t>
      </w:r>
      <w:r>
        <w:rPr>
          <w:spacing w:val="10"/>
        </w:rPr>
        <w:t>候客、载客，尊重旅客自由选乘交通工具的权利。</w:t>
      </w:r>
    </w:p>
    <w:p w14:paraId="0D56755E">
      <w:pPr>
        <w:pStyle w:val="2"/>
        <w:spacing w:before="249" w:line="338" w:lineRule="auto"/>
        <w:ind w:left="165" w:right="1724" w:firstLine="739"/>
      </w:pPr>
      <w:r>
        <w:rPr>
          <w:spacing w:val="9"/>
        </w:rPr>
        <w:t xml:space="preserve">(六)为旅客提供良好的乘车环境，确保车辆性能良好、 </w:t>
      </w:r>
      <w:r>
        <w:rPr>
          <w:spacing w:val="12"/>
        </w:rPr>
        <w:t>设施设备完好，保持车辆清洁、卫生，衣着端庄大方，服务</w:t>
      </w:r>
      <w:r>
        <w:rPr>
          <w:spacing w:val="4"/>
        </w:rPr>
        <w:t xml:space="preserve"> </w:t>
      </w:r>
      <w:r>
        <w:rPr>
          <w:spacing w:val="7"/>
        </w:rPr>
        <w:t>做到举止文明、热情服务。</w:t>
      </w:r>
    </w:p>
    <w:p w14:paraId="72BEB982">
      <w:pPr>
        <w:pStyle w:val="2"/>
        <w:spacing w:before="248" w:line="306" w:lineRule="auto"/>
        <w:ind w:left="165" w:right="1837" w:firstLine="739"/>
      </w:pPr>
      <w:r>
        <w:rPr>
          <w:spacing w:val="17"/>
        </w:rPr>
        <w:t>(七)按照行业规范服务标准从事客运服务工作，遵守</w:t>
      </w:r>
      <w:r>
        <w:rPr>
          <w:spacing w:val="3"/>
        </w:rPr>
        <w:t xml:space="preserve"> </w:t>
      </w:r>
      <w:r>
        <w:rPr>
          <w:spacing w:val="6"/>
        </w:rPr>
        <w:t>国家治安管理和交通法律法规，安全营运。</w:t>
      </w:r>
    </w:p>
    <w:p w14:paraId="1908757A">
      <w:pPr>
        <w:pStyle w:val="2"/>
        <w:spacing w:before="236" w:line="310" w:lineRule="auto"/>
        <w:ind w:left="165" w:right="1827" w:firstLine="739"/>
      </w:pPr>
      <w:r>
        <w:rPr>
          <w:spacing w:val="17"/>
        </w:rPr>
        <w:t>(八)车辆在机场内运营期间应当文明排队，服从机场</w:t>
      </w:r>
      <w:r>
        <w:rPr>
          <w:spacing w:val="13"/>
        </w:rPr>
        <w:t xml:space="preserve"> </w:t>
      </w:r>
      <w:r>
        <w:rPr>
          <w:spacing w:val="6"/>
        </w:rPr>
        <w:t>管理人员的指挥和调度。</w:t>
      </w:r>
    </w:p>
    <w:p w14:paraId="533BE99D">
      <w:pPr>
        <w:pStyle w:val="2"/>
        <w:spacing w:before="248" w:line="221" w:lineRule="auto"/>
        <w:ind w:left="825"/>
      </w:pPr>
      <w:r>
        <w:rPr>
          <w:spacing w:val="3"/>
        </w:rPr>
        <w:t>二、机场客运经营者禁止以下行为：</w:t>
      </w:r>
    </w:p>
    <w:p w14:paraId="60C625E2">
      <w:pPr>
        <w:pStyle w:val="2"/>
        <w:spacing w:before="251" w:line="302" w:lineRule="auto"/>
        <w:ind w:left="165" w:right="1795" w:firstLine="739"/>
      </w:pPr>
      <w:r>
        <w:rPr>
          <w:spacing w:val="6"/>
        </w:rPr>
        <w:t>(一)随地吐痰，扔烟头、饮料瓶、车上垃圾随意丢弃，</w:t>
      </w:r>
      <w:r>
        <w:rPr>
          <w:spacing w:val="13"/>
        </w:rPr>
        <w:t xml:space="preserve"> </w:t>
      </w:r>
      <w:r>
        <w:rPr>
          <w:spacing w:val="5"/>
        </w:rPr>
        <w:t>不入桶等有损机场卫生形象的不文明行为；</w:t>
      </w:r>
    </w:p>
    <w:p w14:paraId="033464FC">
      <w:pPr>
        <w:pStyle w:val="2"/>
        <w:spacing w:before="251" w:line="219" w:lineRule="auto"/>
        <w:ind w:left="904"/>
      </w:pPr>
      <w:r>
        <w:rPr>
          <w:spacing w:val="13"/>
        </w:rPr>
        <w:t>(二)在机场辖区内有赌博、打架斗殴的；</w:t>
      </w:r>
    </w:p>
    <w:p w14:paraId="0665E1B9">
      <w:pPr>
        <w:pStyle w:val="2"/>
        <w:spacing w:before="257" w:line="221" w:lineRule="auto"/>
        <w:ind w:left="904"/>
      </w:pPr>
      <w:r>
        <w:rPr>
          <w:spacing w:val="12"/>
        </w:rPr>
        <w:t>(三)不服从数量限制管理，强行堵塞公共通道；</w:t>
      </w:r>
    </w:p>
    <w:p w14:paraId="43AB2C79">
      <w:pPr>
        <w:pStyle w:val="2"/>
        <w:spacing w:before="250" w:line="301" w:lineRule="auto"/>
        <w:ind w:left="165" w:right="1965" w:firstLine="739"/>
      </w:pPr>
      <w:r>
        <w:rPr>
          <w:spacing w:val="12"/>
        </w:rPr>
        <w:t>(四)浪费有限车位资源，前后保持安全间</w:t>
      </w:r>
      <w:r>
        <w:rPr>
          <w:spacing w:val="11"/>
        </w:rPr>
        <w:t>距前提下，</w:t>
      </w:r>
      <w:r>
        <w:t xml:space="preserve"> </w:t>
      </w:r>
      <w:r>
        <w:rPr>
          <w:spacing w:val="2"/>
        </w:rPr>
        <w:t>不及时挪车；</w:t>
      </w:r>
    </w:p>
    <w:p w14:paraId="670BE8D1">
      <w:pPr>
        <w:pStyle w:val="2"/>
        <w:spacing w:before="287" w:line="312" w:lineRule="auto"/>
        <w:ind w:left="165" w:right="1845" w:firstLine="739"/>
      </w:pPr>
      <w:r>
        <w:rPr>
          <w:spacing w:val="17"/>
        </w:rPr>
        <w:t>(五)恶意抢客、甩客、辱骂、威胁、围堵</w:t>
      </w:r>
      <w:r>
        <w:rPr>
          <w:spacing w:val="16"/>
        </w:rPr>
        <w:t>旅客、工作</w:t>
      </w:r>
      <w:r>
        <w:t xml:space="preserve"> </w:t>
      </w:r>
      <w:r>
        <w:rPr>
          <w:spacing w:val="4"/>
        </w:rPr>
        <w:t>人员及其他驾驶员的；</w:t>
      </w:r>
    </w:p>
    <w:p w14:paraId="246B463E">
      <w:pPr>
        <w:pStyle w:val="2"/>
        <w:spacing w:before="243" w:line="312" w:lineRule="auto"/>
        <w:ind w:left="165" w:right="1847" w:firstLine="739"/>
      </w:pPr>
      <w:r>
        <w:rPr>
          <w:spacing w:val="16"/>
        </w:rPr>
        <w:t>(六)以聚众、暴力方式阻扰机场调度，煽动其他营运</w:t>
      </w:r>
      <w:r>
        <w:rPr>
          <w:spacing w:val="17"/>
        </w:rPr>
        <w:t xml:space="preserve"> </w:t>
      </w:r>
      <w:r>
        <w:rPr>
          <w:spacing w:val="7"/>
        </w:rPr>
        <w:t>车驾驶员聚众闹事或阻挠其他营运车运行的行为；</w:t>
      </w:r>
    </w:p>
    <w:p w14:paraId="3A7CCE18">
      <w:pPr>
        <w:pStyle w:val="2"/>
        <w:spacing w:before="278" w:line="222" w:lineRule="auto"/>
        <w:ind w:left="785"/>
      </w:pPr>
      <w:r>
        <w:rPr>
          <w:spacing w:val="9"/>
        </w:rPr>
        <w:t>违反以上条款，机场管理部门有权依据机场相关管理规</w:t>
      </w:r>
    </w:p>
    <w:p w14:paraId="531E12D3">
      <w:pPr>
        <w:spacing w:line="222" w:lineRule="auto"/>
        <w:sectPr>
          <w:footerReference r:id="rId6" w:type="default"/>
          <w:pgSz w:w="11900" w:h="16840"/>
          <w:pgMar w:top="1347" w:right="290" w:bottom="819" w:left="1785" w:header="0" w:footer="209" w:gutter="0"/>
          <w:cols w:space="720" w:num="1"/>
        </w:sectPr>
      </w:pPr>
    </w:p>
    <w:p w14:paraId="1C295494">
      <w:pPr>
        <w:pStyle w:val="2"/>
        <w:spacing w:before="60" w:line="382" w:lineRule="auto"/>
        <w:ind w:left="565" w:right="1581"/>
        <w:jc w:val="both"/>
      </w:pPr>
      <w:r>
        <w:rPr>
          <w:spacing w:val="7"/>
        </w:rPr>
        <w:t>定对当事人和车辆进行相应处理，根据违规</w:t>
      </w:r>
      <w:r>
        <w:rPr>
          <w:spacing w:val="6"/>
        </w:rPr>
        <w:t>事实和情节严重</w:t>
      </w:r>
      <w:r>
        <w:t xml:space="preserve"> </w:t>
      </w:r>
      <w:r>
        <w:rPr>
          <w:spacing w:val="7"/>
        </w:rPr>
        <w:t>情况采取开具《芒市机场营运车辆驾驶员违规通</w:t>
      </w:r>
      <w:r>
        <w:rPr>
          <w:spacing w:val="6"/>
        </w:rPr>
        <w:t>知书》告知</w:t>
      </w:r>
      <w:r>
        <w:t xml:space="preserve"> </w:t>
      </w:r>
      <w:r>
        <w:rPr>
          <w:spacing w:val="6"/>
        </w:rPr>
        <w:t>当事人及其公司、警告、约谈、限制机场运营</w:t>
      </w:r>
      <w:r>
        <w:rPr>
          <w:spacing w:val="5"/>
        </w:rPr>
        <w:t>移交交通运输</w:t>
      </w:r>
      <w:r>
        <w:t xml:space="preserve"> </w:t>
      </w:r>
      <w:r>
        <w:rPr>
          <w:spacing w:val="3"/>
        </w:rPr>
        <w:t>主管部门处理等方式对当事人及其公司进行对应的处罚。</w:t>
      </w:r>
    </w:p>
    <w:p w14:paraId="2096516D">
      <w:pPr>
        <w:pStyle w:val="2"/>
        <w:spacing w:before="7" w:line="375" w:lineRule="auto"/>
        <w:ind w:left="565" w:right="1355" w:firstLine="639"/>
        <w:jc w:val="both"/>
      </w:pPr>
      <w:r>
        <w:rPr>
          <w:spacing w:val="-2"/>
        </w:rPr>
        <w:t>三、请各客运经营者/公司严格对照遵守执行，机场也将</w:t>
      </w:r>
      <w:r>
        <w:rPr>
          <w:spacing w:val="7"/>
        </w:rPr>
        <w:t xml:space="preserve">  </w:t>
      </w:r>
      <w:r>
        <w:rPr>
          <w:spacing w:val="5"/>
        </w:rPr>
        <w:t>落实本职责任，积极联动交通运输主管部门，依法打击整治</w:t>
      </w:r>
      <w:r>
        <w:rPr>
          <w:spacing w:val="9"/>
        </w:rPr>
        <w:t xml:space="preserve">  </w:t>
      </w:r>
      <w:r>
        <w:rPr>
          <w:spacing w:val="7"/>
        </w:rPr>
        <w:t>机场交通运营非法乱象，同时与各客运经营方达成共识，建</w:t>
      </w:r>
      <w:r>
        <w:rPr>
          <w:spacing w:val="3"/>
        </w:rPr>
        <w:t xml:space="preserve">  </w:t>
      </w:r>
      <w:r>
        <w:rPr>
          <w:spacing w:val="4"/>
        </w:rPr>
        <w:t>立友好合作关系，共同维护好机场和谐有序的交通运营环境。</w:t>
      </w:r>
      <w:r>
        <w:rPr>
          <w:spacing w:val="5"/>
        </w:rPr>
        <w:t xml:space="preserve"> </w:t>
      </w:r>
      <w:r>
        <w:rPr>
          <w:spacing w:val="2"/>
        </w:rPr>
        <w:t>本规定自下发之日起执行，由机场负责解释。</w:t>
      </w:r>
    </w:p>
    <w:p w14:paraId="0C3BDE90">
      <w:pPr>
        <w:spacing w:line="279" w:lineRule="auto"/>
        <w:rPr>
          <w:rFonts w:ascii="Arial"/>
          <w:sz w:val="21"/>
        </w:rPr>
      </w:pPr>
    </w:p>
    <w:p w14:paraId="30D5C1DC">
      <w:pPr>
        <w:spacing w:line="280" w:lineRule="auto"/>
        <w:rPr>
          <w:rFonts w:ascii="Arial"/>
          <w:sz w:val="21"/>
        </w:rPr>
      </w:pPr>
    </w:p>
    <w:p w14:paraId="54937A77">
      <w:pPr>
        <w:pStyle w:val="2"/>
        <w:spacing w:before="94" w:line="219" w:lineRule="auto"/>
        <w:ind w:left="1214"/>
      </w:pPr>
      <w:r>
        <w:rPr>
          <w:spacing w:val="4"/>
        </w:rPr>
        <w:t>附件：《芒市机场营运车辆驾驶员违规通知书》</w:t>
      </w:r>
    </w:p>
    <w:p w14:paraId="0EF148A2">
      <w:pPr>
        <w:spacing w:line="251" w:lineRule="auto"/>
        <w:rPr>
          <w:rFonts w:ascii="Arial"/>
          <w:sz w:val="21"/>
        </w:rPr>
      </w:pPr>
    </w:p>
    <w:p w14:paraId="323AED04">
      <w:pPr>
        <w:spacing w:line="251" w:lineRule="auto"/>
        <w:rPr>
          <w:rFonts w:ascii="Arial"/>
          <w:sz w:val="21"/>
        </w:rPr>
      </w:pPr>
    </w:p>
    <w:p w14:paraId="0EAEAA35">
      <w:pPr>
        <w:spacing w:line="252" w:lineRule="auto"/>
        <w:rPr>
          <w:rFonts w:ascii="Arial"/>
          <w:sz w:val="21"/>
        </w:rPr>
      </w:pPr>
    </w:p>
    <w:p w14:paraId="6F137560">
      <w:pPr>
        <w:spacing w:line="252" w:lineRule="auto"/>
        <w:rPr>
          <w:rFonts w:ascii="Arial"/>
          <w:sz w:val="21"/>
        </w:rPr>
      </w:pPr>
    </w:p>
    <w:p w14:paraId="196CB4D2">
      <w:pPr>
        <w:spacing w:line="252" w:lineRule="auto"/>
        <w:rPr>
          <w:rFonts w:ascii="Arial"/>
          <w:sz w:val="21"/>
        </w:rPr>
      </w:pPr>
    </w:p>
    <w:p w14:paraId="6DD19E01">
      <w:pPr>
        <w:spacing w:line="252" w:lineRule="auto"/>
        <w:rPr>
          <w:rFonts w:ascii="Arial"/>
          <w:sz w:val="21"/>
        </w:rPr>
      </w:pPr>
    </w:p>
    <w:p w14:paraId="31A576E7">
      <w:pPr>
        <w:spacing w:line="252" w:lineRule="auto"/>
        <w:rPr>
          <w:rFonts w:ascii="Arial"/>
          <w:sz w:val="21"/>
        </w:rPr>
      </w:pPr>
    </w:p>
    <w:p w14:paraId="73BF4391">
      <w:pPr>
        <w:spacing w:line="252" w:lineRule="auto"/>
        <w:rPr>
          <w:rFonts w:ascii="Arial"/>
          <w:sz w:val="21"/>
        </w:rPr>
      </w:pPr>
    </w:p>
    <w:p w14:paraId="44CBC02B">
      <w:pPr>
        <w:spacing w:line="252" w:lineRule="auto"/>
        <w:rPr>
          <w:rFonts w:ascii="Arial"/>
          <w:sz w:val="21"/>
        </w:rPr>
      </w:pPr>
    </w:p>
    <w:p w14:paraId="1B7BB1F2">
      <w:pPr>
        <w:spacing w:line="252" w:lineRule="auto"/>
        <w:rPr>
          <w:rFonts w:ascii="Arial"/>
          <w:sz w:val="21"/>
        </w:rPr>
      </w:pPr>
    </w:p>
    <w:p w14:paraId="25A410CC">
      <w:pPr>
        <w:pStyle w:val="2"/>
        <w:spacing w:before="94" w:line="222" w:lineRule="auto"/>
        <w:ind w:left="4445"/>
      </w:pPr>
      <w:bookmarkStart w:id="0" w:name="_GoBack"/>
      <w:bookmarkEnd w:id="0"/>
      <w:r>
        <w:rPr>
          <w:spacing w:val="4"/>
        </w:rPr>
        <w:t>云南机场集团有限责任公司</w:t>
      </w:r>
    </w:p>
    <w:p w14:paraId="550D257C">
      <w:pPr>
        <w:pStyle w:val="2"/>
        <w:spacing w:before="283" w:line="222" w:lineRule="auto"/>
        <w:ind w:left="5295"/>
      </w:pPr>
      <w:r>
        <w:rPr>
          <w:spacing w:val="3"/>
        </w:rPr>
        <w:t>德宏芒市机场</w:t>
      </w:r>
    </w:p>
    <w:p w14:paraId="3855408B">
      <w:pPr>
        <w:spacing w:line="251" w:lineRule="auto"/>
        <w:rPr>
          <w:rFonts w:ascii="Arial"/>
          <w:sz w:val="21"/>
        </w:rPr>
      </w:pPr>
    </w:p>
    <w:p w14:paraId="3286540A">
      <w:pPr>
        <w:spacing w:line="251" w:lineRule="auto"/>
        <w:rPr>
          <w:rFonts w:ascii="Arial"/>
          <w:sz w:val="21"/>
        </w:rPr>
      </w:pPr>
    </w:p>
    <w:p w14:paraId="68AEAA7F">
      <w:pPr>
        <w:spacing w:line="251" w:lineRule="auto"/>
        <w:rPr>
          <w:rFonts w:ascii="Arial"/>
          <w:sz w:val="21"/>
        </w:rPr>
      </w:pPr>
    </w:p>
    <w:p w14:paraId="28581E8D">
      <w:pPr>
        <w:spacing w:line="251" w:lineRule="auto"/>
        <w:rPr>
          <w:rFonts w:ascii="Arial"/>
          <w:sz w:val="21"/>
        </w:rPr>
      </w:pPr>
    </w:p>
    <w:p w14:paraId="6BD69DC2">
      <w:pPr>
        <w:spacing w:line="251" w:lineRule="auto"/>
        <w:rPr>
          <w:rFonts w:ascii="Arial"/>
          <w:sz w:val="21"/>
        </w:rPr>
      </w:pPr>
    </w:p>
    <w:p w14:paraId="530B9FCC">
      <w:pPr>
        <w:spacing w:line="251" w:lineRule="auto"/>
        <w:rPr>
          <w:rFonts w:ascii="Arial"/>
          <w:sz w:val="21"/>
        </w:rPr>
      </w:pPr>
    </w:p>
    <w:p w14:paraId="5D23E159">
      <w:pPr>
        <w:spacing w:line="251" w:lineRule="auto"/>
        <w:rPr>
          <w:rFonts w:ascii="Arial"/>
          <w:sz w:val="21"/>
        </w:rPr>
      </w:pPr>
    </w:p>
    <w:p w14:paraId="29B845F7">
      <w:pPr>
        <w:spacing w:line="251" w:lineRule="auto"/>
        <w:rPr>
          <w:rFonts w:ascii="Arial"/>
          <w:sz w:val="21"/>
        </w:rPr>
      </w:pPr>
    </w:p>
    <w:p w14:paraId="75962D94">
      <w:pPr>
        <w:spacing w:line="251" w:lineRule="auto"/>
        <w:rPr>
          <w:rFonts w:ascii="Arial"/>
          <w:sz w:val="21"/>
        </w:rPr>
      </w:pPr>
    </w:p>
    <w:p w14:paraId="41D340CE">
      <w:pPr>
        <w:spacing w:line="251" w:lineRule="auto"/>
        <w:rPr>
          <w:rFonts w:ascii="Arial"/>
          <w:sz w:val="21"/>
        </w:rPr>
      </w:pPr>
    </w:p>
    <w:p w14:paraId="34F00B1C">
      <w:pPr>
        <w:spacing w:line="251" w:lineRule="auto"/>
        <w:rPr>
          <w:rFonts w:ascii="Arial"/>
          <w:sz w:val="21"/>
        </w:rPr>
      </w:pPr>
    </w:p>
    <w:p w14:paraId="10BF37D3">
      <w:pPr>
        <w:spacing w:line="251" w:lineRule="auto"/>
        <w:rPr>
          <w:rFonts w:ascii="Arial"/>
          <w:sz w:val="21"/>
        </w:rPr>
      </w:pPr>
    </w:p>
    <w:p w14:paraId="2E2BA149">
      <w:pPr>
        <w:spacing w:line="251" w:lineRule="auto"/>
        <w:rPr>
          <w:rFonts w:ascii="Arial"/>
          <w:sz w:val="21"/>
        </w:rPr>
      </w:pPr>
    </w:p>
    <w:p w14:paraId="3FDF76BA">
      <w:pPr>
        <w:spacing w:line="252" w:lineRule="auto"/>
        <w:rPr>
          <w:rFonts w:ascii="Arial"/>
          <w:sz w:val="21"/>
        </w:rPr>
      </w:pPr>
    </w:p>
    <w:p w14:paraId="132FDBFE">
      <w:pPr>
        <w:spacing w:line="252" w:lineRule="auto"/>
        <w:rPr>
          <w:rFonts w:ascii="Arial"/>
          <w:sz w:val="21"/>
        </w:rPr>
      </w:pPr>
    </w:p>
    <w:p w14:paraId="163F3B9A">
      <w:pPr>
        <w:spacing w:line="252" w:lineRule="auto"/>
        <w:rPr>
          <w:rFonts w:ascii="Arial"/>
          <w:sz w:val="21"/>
        </w:rPr>
      </w:pPr>
    </w:p>
    <w:p w14:paraId="5BA90EB3">
      <w:pPr>
        <w:spacing w:line="252" w:lineRule="auto"/>
        <w:rPr>
          <w:rFonts w:ascii="Arial"/>
          <w:sz w:val="21"/>
        </w:rPr>
      </w:pPr>
    </w:p>
    <w:p w14:paraId="524964E3">
      <w:pPr>
        <w:spacing w:line="252" w:lineRule="auto"/>
        <w:rPr>
          <w:rFonts w:ascii="Arial"/>
          <w:sz w:val="21"/>
        </w:rPr>
      </w:pPr>
    </w:p>
    <w:p w14:paraId="5B84F142">
      <w:pPr>
        <w:spacing w:line="620" w:lineRule="exact"/>
        <w:ind w:firstLine="7725"/>
      </w:pPr>
      <w:r>
        <w:rPr>
          <w:position w:val="-12"/>
        </w:rPr>
        <w:drawing>
          <wp:inline distT="0" distB="0" distL="0" distR="0">
            <wp:extent cx="1358265" cy="3930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884" cy="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0" w:h="16840"/>
      <w:pgMar w:top="1395" w:right="250" w:bottom="23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63EC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3AF5">
    <w:pPr>
      <w:spacing w:line="599" w:lineRule="exact"/>
      <w:ind w:firstLine="7705"/>
    </w:pPr>
    <w:r>
      <w:rPr>
        <w:position w:val="-11"/>
      </w:rPr>
      <w:drawing>
        <wp:inline distT="0" distB="0" distL="0" distR="0">
          <wp:extent cx="1345565" cy="38036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190" cy="380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63EC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84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1132</Words>
  <Characters>1132</Characters>
  <TotalTime>0</TotalTime>
  <ScaleCrop>false</ScaleCrop>
  <LinksUpToDate>false</LinksUpToDate>
  <CharactersWithSpaces>1167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2025-05-28T11:36:00Z</dcterms:created>
  <dc:creator>Administrator</dc:creator>
  <cp:lastModifiedBy>闷喊团</cp:lastModifiedBy>
  <dcterms:modified xsi:type="dcterms:W3CDTF">2025-05-28T03:37:30Z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2025-05-28T11:36:41Z</vt:filetime>
  </property>
  <property fmtid="{D5CDD505-2E9C-101B-9397-08002B2CF9AE}" pid="4" name="UsrData">
    <vt:lpwstr>683684c6aa48c8001ff714b2wl</vt:lpwstr>
  </property>
  <property fmtid="{D5CDD505-2E9C-101B-9397-08002B2CF9AE}" pid="5" name="KSOTemplateDocerSaveRecord">
    <vt:lpwstr>eyJoZGlkIjoiNzNlYjM2YjlhYzU2NTgzMDYxYzE2NzAyODM4YThhOWMiLCJ1c2VySWQiOiIxNjUyMzI1NTk2In0=</vt:lpwstr>
  </property>
  <property fmtid="{D5CDD505-2E9C-101B-9397-08002B2CF9AE}" pid="6" name="KSOProductBuildVer">
    <vt:lpwstr>2052-12.1.0.19302</vt:lpwstr>
  </property>
  <property fmtid="{D5CDD505-2E9C-101B-9397-08002B2CF9AE}" pid="7" name="ICV">
    <vt:lpwstr>0F8D0948111846529104144668A60AA2_12</vt:lpwstr>
  </property>
</Properties>
</file>