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b/>
          <w:bCs/>
          <w:sz w:val="32"/>
          <w:szCs w:val="40"/>
          <w:lang w:eastAsia="zh-CN"/>
        </w:rPr>
      </w:pPr>
      <w:bookmarkStart w:id="0" w:name="_GoBack"/>
      <w:r>
        <w:rPr>
          <w:rFonts w:hint="eastAsia"/>
          <w:b/>
          <w:bCs/>
          <w:sz w:val="32"/>
          <w:szCs w:val="40"/>
          <w:lang w:eastAsia="zh-CN"/>
        </w:rPr>
        <w:t>特种设备使用单位安全总监、安全员录入流程</w:t>
      </w:r>
    </w:p>
    <w:bookmarkEnd w:id="0"/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2865755"/>
            <wp:effectExtent l="0" t="0" r="7620" b="10795"/>
            <wp:docPr id="9" name="图片 9" descr="1689582463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8958246388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86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1打开云南省网上办事大厅点击用户登录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698750"/>
            <wp:effectExtent l="0" t="0" r="11430" b="6350"/>
            <wp:docPr id="8" name="图片 8" descr="4b33035c3b5f4c342642d54fb31fa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4b33035c3b5f4c342642d54fb31fa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2无账号在此页面注册账号后进行登录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2342515"/>
            <wp:effectExtent l="0" t="0" r="11430" b="635"/>
            <wp:docPr id="1" name="图片 1" descr="1689578964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95789649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3.登录后点击该页面我要准营准办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473710"/>
            <wp:effectExtent l="0" t="0" r="2540" b="2540"/>
            <wp:docPr id="2" name="图片 2" descr="1689579113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957911323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4找到特种设备告知、登记、检验业务办理点击办理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29200" cy="1304925"/>
            <wp:effectExtent l="0" t="0" r="0" b="9525"/>
            <wp:docPr id="3" name="图片 3" descr="1689579150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895791502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5页面跳转后点击绑定账号或创建新账号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339340"/>
            <wp:effectExtent l="0" t="0" r="9525" b="3810"/>
            <wp:docPr id="4" name="图片 4" descr="1689579248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8957924847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6进入后核对信息点击确定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1654175"/>
            <wp:effectExtent l="0" t="0" r="5715" b="3175"/>
            <wp:docPr id="5" name="图片 5" descr="1689579334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895793349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7进入该页面后点击新增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1842770"/>
            <wp:effectExtent l="0" t="0" r="7620" b="5080"/>
            <wp:docPr id="6" name="图片 6" descr="1689579524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895795246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4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8按单位任命主要负责人、安全总监、安全员情况进行选项逐条录入并上传任命文件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2085975"/>
            <wp:effectExtent l="0" t="0" r="2540" b="9525"/>
            <wp:docPr id="7" name="图片 7" descr="1689582081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8958208128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9在该页面可以对人员进行修改（新增或删除）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Y3ODhhYTJiODYwMDc0ZTIzM2FhMmM4MTQ3NGYwZGEifQ=="/>
  </w:docVars>
  <w:rsids>
    <w:rsidRoot w:val="00000000"/>
    <w:rsid w:val="47C005BD"/>
    <w:rsid w:val="7918476D"/>
    <w:rsid w:val="7AB42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Office_12.1.0.15066_F1E327BC-269C-435d-A152-05C5408002CA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2023-07-17T07:30:00Z</dcterms:created>
  <dc:creator>Administrator</dc:creator>
  <cp:lastModifiedBy>Administrator</cp:lastModifiedBy>
  <dcterms:modified xsi:type="dcterms:W3CDTF">2023-07-17T08:41:14Z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2052-12.1.0.15066</vt:lpwstr>
  </property>
  <property fmtid="{D5CDD505-2E9C-101B-9397-08002B2CF9AE}" pid="3" name="ICV">
    <vt:lpwstr>0D85B97E0C6B44379BDF7111B1185C0B_12</vt:lpwstr>
  </property>
</Properties>
</file>