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芒市市场监督管理局药品医疗器械经营企业</w:t>
      </w:r>
      <w:r>
        <w:rPr>
          <w:rFonts w:hint="eastAsia" w:ascii="仿宋_GB2312" w:eastAsia="仿宋_GB2312"/>
          <w:sz w:val="44"/>
          <w:szCs w:val="44"/>
          <w:lang w:eastAsia="zh-CN"/>
        </w:rPr>
        <w:t>监督检查</w:t>
      </w:r>
      <w:r>
        <w:rPr>
          <w:rFonts w:hint="eastAsia" w:ascii="仿宋_GB2312" w:eastAsia="仿宋_GB2312"/>
          <w:sz w:val="44"/>
          <w:szCs w:val="44"/>
        </w:rPr>
        <w:t>信息公开（</w:t>
      </w:r>
      <w:r>
        <w:rPr>
          <w:rFonts w:hint="eastAsia" w:ascii="仿宋_GB2312" w:eastAsia="仿宋_GB2312"/>
          <w:sz w:val="44"/>
          <w:szCs w:val="44"/>
          <w:lang w:eastAsia="zh-CN"/>
        </w:rPr>
        <w:t>六</w:t>
      </w:r>
      <w:r>
        <w:rPr>
          <w:rFonts w:hint="eastAsia" w:ascii="仿宋_GB2312" w:eastAsia="仿宋_GB2312"/>
          <w:sz w:val="44"/>
          <w:szCs w:val="44"/>
        </w:rPr>
        <w:t>）</w:t>
      </w:r>
    </w:p>
    <w:p>
      <w:pPr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08"/>
        <w:gridCol w:w="2803"/>
        <w:gridCol w:w="2268"/>
        <w:gridCol w:w="1843"/>
        <w:gridCol w:w="1418"/>
        <w:gridCol w:w="1134"/>
        <w:gridCol w:w="11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企业名称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检查制度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检查标准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企业地址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企业类型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检查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结果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德宏州淇源堂医药有限责任公司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芒市金塔大街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德宏州淇源堂医药有限责任公司河东路二店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芒市河东路98号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德宏州淇源堂医药有限责任公司胞波路一店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《中华人民共和国药品管理法》、《中华人民共和国药品管理法实施条例》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芒市胞波路2号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一心堂药业集团股份有限公司芒市团结大街连锁店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《医疗器械监督管理条例》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、《医疗器械经营质量管理规范现场检查指导原则》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芒市团结大街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134-2</w:t>
            </w:r>
            <w:r>
              <w:rPr>
                <w:rFonts w:hint="eastAsia" w:ascii="仿宋_GB2312" w:eastAsia="仿宋_GB2312"/>
                <w:sz w:val="28"/>
                <w:szCs w:val="28"/>
              </w:rPr>
              <w:t>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医疗器械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一心堂药业集团股份有限公司芒市白象街连锁店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《医疗器械监督管理条例》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、《医疗器械经营质量管理规范现场检查指导原则》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白象街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医疗器械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一心堂药业集团股份有限公司芒市人保路连锁店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《医疗器械监督管理条例》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、《医疗器械经营质量管理规范现场检查指导原则》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人保路与广腊亮街交叉口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医疗器械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一心堂药业集团股份有限公司芒市团结大街连锁二店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《医疗器械监督管理条例》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、《医疗器械经营质量管理规范现场检查指导原则》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芒市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团结大街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179-1号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医疗器械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一心堂药业集团股份有限公司芒市民族风情街连锁店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《医疗器械监督管理条例》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、《医疗器械经营质量管理规范现场检查指导原则》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芒市民族风情街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13幢1号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医疗器械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4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bookmarkStart w:id="0" w:name="_GoBack" w:colFirst="5" w:colLast="6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0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一心堂药业集团股份有限公司芒市南蚌路连锁店</w:t>
            </w:r>
          </w:p>
        </w:tc>
        <w:tc>
          <w:tcPr>
            <w:tcW w:w="2803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《中华人民共和国药品管理法》、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《医疗器械监督管理条例》</w:t>
            </w:r>
          </w:p>
        </w:tc>
        <w:tc>
          <w:tcPr>
            <w:tcW w:w="2268" w:type="dxa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《药品经营质量管理规范现场检查制度原则（零售）》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、《医疗器械经营质量管理规范现场检查指导原则》</w:t>
            </w:r>
          </w:p>
        </w:tc>
        <w:tc>
          <w:tcPr>
            <w:tcW w:w="1843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芒市南蚌路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6号</w:t>
            </w:r>
          </w:p>
        </w:tc>
        <w:tc>
          <w:tcPr>
            <w:tcW w:w="14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医疗器械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经营企业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bookmarkEnd w:id="0"/>
    </w:tbl>
    <w:p>
      <w:pPr>
        <w:rPr>
          <w:rFonts w:hint="eastAsia" w:ascii="仿宋_GB2312" w:eastAsia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51"/>
    <w:rsid w:val="00182951"/>
    <w:rsid w:val="001C5E3D"/>
    <w:rsid w:val="002A412A"/>
    <w:rsid w:val="002F649B"/>
    <w:rsid w:val="005125DD"/>
    <w:rsid w:val="00593D9D"/>
    <w:rsid w:val="007F65F9"/>
    <w:rsid w:val="00B448A4"/>
    <w:rsid w:val="00FA21A0"/>
    <w:rsid w:val="378B632D"/>
    <w:rsid w:val="401003F6"/>
    <w:rsid w:val="57157A15"/>
    <w:rsid w:val="5A507439"/>
    <w:rsid w:val="6D6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152</Words>
  <Characters>870</Characters>
  <Lines>7</Lines>
  <Paragraphs>2</Paragraphs>
  <TotalTime>0</TotalTime>
  <ScaleCrop>false</ScaleCrop>
  <LinksUpToDate>false</LinksUpToDate>
  <CharactersWithSpaces>1020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2020-11-03T03:40:00Z</dcterms:created>
  <dc:creator>Administrator</dc:creator>
  <cp:lastModifiedBy>李自勇</cp:lastModifiedBy>
  <dcterms:modified xsi:type="dcterms:W3CDTF">2020-11-10T00:14:27Z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