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6F4E">
      <w:pPr>
        <w:framePr w:w="8750" w:hSpace="181" w:wrap="around" w:vAnchor="page" w:hAnchor="page" w:x="1745" w:y="6765"/>
        <w:adjustRightInd w:val="0"/>
        <w:snapToGrid w:val="0"/>
        <w:spacing w:line="800" w:lineRule="exact"/>
        <w:ind w:left="272" w:leftChars="85" w:right="-387" w:rightChars="-121"/>
        <w:jc w:val="center"/>
        <w:rPr>
          <w:rFonts w:eastAsia="方正小标宋_GBK"/>
          <w:bCs/>
          <w:color w:val="000000"/>
          <w:sz w:val="72"/>
          <w:szCs w:val="72"/>
        </w:rPr>
      </w:pPr>
      <w:r>
        <w:rPr>
          <w:rFonts w:hint="eastAsia" w:eastAsia="方正小标宋_GBK"/>
          <w:bCs/>
          <w:color w:val="000000"/>
          <w:sz w:val="72"/>
          <w:szCs w:val="72"/>
        </w:rPr>
        <w:t>危险废物收集经营许可</w:t>
      </w:r>
    </w:p>
    <w:p w14:paraId="75F7B872">
      <w:pPr>
        <w:framePr w:w="8750" w:hSpace="181" w:wrap="around" w:vAnchor="page" w:hAnchor="page" w:x="1745" w:y="6765"/>
        <w:adjustRightInd w:val="0"/>
        <w:snapToGrid w:val="0"/>
        <w:spacing w:line="800" w:lineRule="exact"/>
        <w:ind w:left="272" w:leftChars="85" w:right="-387" w:rightChars="-121"/>
        <w:jc w:val="center"/>
        <w:rPr>
          <w:rFonts w:eastAsia="方正小标宋_GBK"/>
          <w:sz w:val="72"/>
          <w:szCs w:val="72"/>
        </w:rPr>
      </w:pPr>
      <w:r>
        <w:rPr>
          <w:rFonts w:hint="eastAsia" w:eastAsia="方正小标宋_GBK"/>
          <w:sz w:val="72"/>
          <w:szCs w:val="72"/>
        </w:rPr>
        <w:t>业务手册</w:t>
      </w:r>
    </w:p>
    <w:p w14:paraId="257D8A1D">
      <w:pPr>
        <w:framePr w:w="4315" w:h="1049" w:hRule="exact" w:hSpace="181" w:wrap="around" w:vAnchor="page" w:hAnchor="page" w:x="3687" w:y="13155"/>
        <w:shd w:val="solid" w:color="FFFFFF" w:fill="FFFFFF"/>
        <w:adjustRightInd w:val="0"/>
        <w:snapToGrid w:val="0"/>
        <w:spacing w:line="560" w:lineRule="exact"/>
        <w:jc w:val="center"/>
        <w:rPr>
          <w:rFonts w:eastAsia="黑体"/>
          <w:sz w:val="36"/>
          <w:szCs w:val="36"/>
        </w:rPr>
      </w:pPr>
      <w:r>
        <w:rPr>
          <w:rFonts w:hint="eastAsia" w:eastAsia="黑体"/>
          <w:sz w:val="36"/>
          <w:szCs w:val="36"/>
        </w:rPr>
        <w:t>芒市环境保护局</w:t>
      </w:r>
    </w:p>
    <w:p w14:paraId="66366A42">
      <w:pPr>
        <w:framePr w:w="4315" w:h="1049" w:hRule="exact" w:hSpace="181" w:wrap="around" w:vAnchor="page" w:hAnchor="page" w:x="3687" w:y="13155"/>
        <w:shd w:val="solid" w:color="FFFFFF" w:fill="FFFFFF"/>
        <w:adjustRightInd w:val="0"/>
        <w:snapToGrid w:val="0"/>
        <w:spacing w:line="560" w:lineRule="exact"/>
        <w:jc w:val="center"/>
        <w:rPr>
          <w:rFonts w:eastAsia="黑体"/>
          <w:color w:val="000000"/>
          <w:sz w:val="36"/>
          <w:szCs w:val="36"/>
        </w:rPr>
      </w:pPr>
      <w:r>
        <w:rPr>
          <w:rFonts w:eastAsia="黑体"/>
          <w:color w:val="000000"/>
          <w:sz w:val="36"/>
          <w:szCs w:val="36"/>
        </w:rPr>
        <w:t>2018</w:t>
      </w:r>
      <w:r>
        <w:rPr>
          <w:rFonts w:hint="eastAsia" w:eastAsia="黑体"/>
          <w:color w:val="000000"/>
          <w:sz w:val="36"/>
          <w:szCs w:val="36"/>
        </w:rPr>
        <w:t>年</w:t>
      </w:r>
      <w:r>
        <w:rPr>
          <w:rFonts w:eastAsia="黑体"/>
          <w:color w:val="000000"/>
          <w:sz w:val="36"/>
          <w:szCs w:val="36"/>
        </w:rPr>
        <w:t>10</w:t>
      </w:r>
      <w:r>
        <w:rPr>
          <w:rFonts w:hint="eastAsia" w:eastAsia="黑体"/>
          <w:color w:val="000000"/>
          <w:sz w:val="36"/>
          <w:szCs w:val="36"/>
        </w:rPr>
        <w:t>月</w:t>
      </w:r>
      <w:r>
        <w:rPr>
          <w:rFonts w:eastAsia="黑体"/>
          <w:color w:val="000000"/>
          <w:sz w:val="36"/>
          <w:szCs w:val="36"/>
        </w:rPr>
        <w:t>31</w:t>
      </w:r>
      <w:r>
        <w:rPr>
          <w:rFonts w:hint="eastAsia" w:eastAsia="黑体"/>
          <w:color w:val="000000"/>
          <w:sz w:val="36"/>
          <w:szCs w:val="36"/>
        </w:rPr>
        <w:t>日发布</w:t>
      </w:r>
    </w:p>
    <w:p w14:paraId="2CD47ABD">
      <w:pPr>
        <w:widowControl/>
        <w:jc w:val="left"/>
        <w:rPr>
          <w:rFonts w:eastAsia="方正小标宋_GBK"/>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start="0"/>
          <w:cols w:space="425" w:num="1"/>
          <w:titlePg/>
          <w:docGrid w:type="lines" w:linePitch="579" w:charSpace="0"/>
        </w:sectPr>
      </w:pPr>
      <w:r>
        <w:pict>
          <v:shape id="Text Box 2" o:spid="_x0000_s1026" o:spt="202" type="#_x0000_t202" style="position:absolute;left:0pt;margin-left:254.15pt;margin-top:80.75pt;height:31.2pt;width:166.95pt;z-index:251659264;mso-width-relative:page;mso-height-relative:page;" stroked="f" coordsize="21600,21600">
            <v:path/>
            <v:fill focussize="0,0"/>
            <v:stroke on="f" joinstyle="miter"/>
            <v:imagedata o:title=""/>
            <o:lock v:ext="edit"/>
            <v:textbox>
              <w:txbxContent>
                <w:p w14:paraId="1830E9EA">
                  <w:pPr>
                    <w:rPr>
                      <w:rFonts w:eastAsia="黑体"/>
                      <w:color w:val="000000"/>
                      <w:spacing w:val="-6"/>
                      <w:sz w:val="36"/>
                      <w:szCs w:val="36"/>
                    </w:rPr>
                  </w:pPr>
                  <w:r>
                    <w:rPr>
                      <w:rFonts w:eastAsia="黑体"/>
                      <w:color w:val="000000"/>
                      <w:spacing w:val="-6"/>
                      <w:sz w:val="36"/>
                      <w:szCs w:val="36"/>
                    </w:rPr>
                    <w:t>YWSC-1100185000</w:t>
                  </w:r>
                </w:p>
              </w:txbxContent>
            </v:textbox>
          </v:shape>
        </w:pict>
      </w:r>
      <w:r>
        <w:pict>
          <v:shape id="WordArt 223" o:spid="_x0000_s1027" o:spt="202" type="#_x0000_t202" style="position:absolute;left:0pt;margin-left:37.65pt;margin-top:69.45pt;height:42.5pt;width:141.75pt;z-index:251660288;mso-width-relative:page;mso-height-relative:page;" filled="f" stroked="f" coordsize="21600,21600">
            <v:path/>
            <v:fill on="f" focussize="0,0"/>
            <v:stroke on="f" joinstyle="miter"/>
            <v:imagedata o:title=""/>
            <o:lock v:ext="edit"/>
            <v:textbox style="mso-fit-shape-to-text:t;">
              <w:txbxContent>
                <w:p w14:paraId="143E06C1">
                  <w:pPr>
                    <w:pStyle w:val="14"/>
                    <w:spacing w:before="0" w:beforeAutospacing="0" w:after="0" w:afterAutospacing="0"/>
                    <w:jc w:val="center"/>
                  </w:pPr>
                  <w:r>
                    <w:rPr>
                      <w:rFonts w:ascii="Modern No. 20" w:hAnsi="Modern No. 20"/>
                      <w:b/>
                      <w:bCs/>
                      <w:shadow/>
                      <w:color w:val="969696"/>
                      <w:sz w:val="72"/>
                      <w:szCs w:val="72"/>
                    </w:rPr>
                    <w:t>YWSC</w:t>
                  </w:r>
                </w:p>
              </w:txbxContent>
            </v:textbox>
          </v:shape>
        </w:pict>
      </w:r>
    </w:p>
    <w:p w14:paraId="1C813D5B">
      <w:pPr>
        <w:tabs>
          <w:tab w:val="left" w:pos="690"/>
          <w:tab w:val="center" w:pos="4422"/>
        </w:tabs>
        <w:spacing w:after="567" w:line="560" w:lineRule="exact"/>
        <w:jc w:val="center"/>
        <w:rPr>
          <w:rFonts w:ascii="宋体" w:hAnsi="宋体" w:eastAsia="宋体"/>
          <w:sz w:val="24"/>
          <w:szCs w:val="24"/>
        </w:rPr>
      </w:pPr>
      <w:bookmarkStart w:id="0" w:name="_Toc520391776"/>
      <w:r>
        <w:rPr>
          <w:rFonts w:hint="eastAsia" w:ascii="黑体" w:hAnsi="黑体" w:eastAsia="黑体"/>
        </w:rPr>
        <w:t>目</w:t>
      </w:r>
      <w:r>
        <w:rPr>
          <w:rFonts w:ascii="黑体" w:hAnsi="黑体" w:eastAsia="黑体"/>
        </w:rPr>
        <w:t xml:space="preserve">   </w:t>
      </w:r>
      <w:r>
        <w:rPr>
          <w:rFonts w:hint="eastAsia" w:ascii="黑体" w:hAnsi="黑体" w:eastAsia="黑体"/>
        </w:rPr>
        <w:t>录</w:t>
      </w:r>
      <w:bookmarkEnd w:id="0"/>
      <w:r>
        <w:rPr>
          <w:rFonts w:ascii="宋体" w:hAnsi="宋体" w:eastAsia="宋体"/>
          <w:sz w:val="24"/>
          <w:szCs w:val="24"/>
        </w:rPr>
        <w:fldChar w:fldCharType="begin"/>
      </w:r>
      <w:r>
        <w:rPr>
          <w:rFonts w:ascii="宋体" w:hAnsi="宋体" w:eastAsia="宋体"/>
          <w:sz w:val="24"/>
          <w:szCs w:val="24"/>
        </w:rPr>
        <w:instrText xml:space="preserve"> TOC \o "1-1" \h \z \u </w:instrText>
      </w:r>
      <w:r>
        <w:rPr>
          <w:rFonts w:ascii="宋体" w:hAnsi="宋体" w:eastAsia="宋体"/>
          <w:sz w:val="24"/>
          <w:szCs w:val="24"/>
        </w:rPr>
        <w:fldChar w:fldCharType="separate"/>
      </w:r>
    </w:p>
    <w:p w14:paraId="26770176">
      <w:pPr>
        <w:pStyle w:val="12"/>
        <w:rPr>
          <w:rFonts w:ascii="宋体" w:hAnsi="宋体" w:eastAsia="宋体"/>
          <w:sz w:val="24"/>
          <w:szCs w:val="24"/>
        </w:rPr>
      </w:pPr>
      <w:r>
        <w:fldChar w:fldCharType="begin"/>
      </w:r>
      <w:r>
        <w:instrText xml:space="preserve"> HYPERLINK \l "_Toc523488190" </w:instrText>
      </w:r>
      <w:r>
        <w:fldChar w:fldCharType="separate"/>
      </w:r>
      <w:r>
        <w:rPr>
          <w:rStyle w:val="19"/>
          <w:rFonts w:hint="eastAsia" w:ascii="宋体" w:hAnsi="宋体" w:eastAsia="宋体"/>
          <w:sz w:val="24"/>
          <w:szCs w:val="24"/>
        </w:rPr>
        <w:t>前</w:t>
      </w:r>
      <w:r>
        <w:rPr>
          <w:rStyle w:val="19"/>
          <w:rFonts w:ascii="宋体" w:hAnsi="宋体" w:eastAsia="宋体"/>
          <w:sz w:val="24"/>
          <w:szCs w:val="24"/>
        </w:rPr>
        <w:t xml:space="preserve">   </w:t>
      </w:r>
      <w:r>
        <w:rPr>
          <w:rStyle w:val="19"/>
          <w:rFonts w:hint="eastAsia" w:ascii="宋体" w:hAnsi="宋体" w:eastAsia="宋体"/>
          <w:sz w:val="24"/>
          <w:szCs w:val="24"/>
        </w:rPr>
        <w:t>言</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_Toc523488190 \h </w:instrText>
      </w:r>
      <w:r>
        <w:rPr>
          <w:rFonts w:ascii="宋体" w:hAnsi="宋体" w:eastAsia="宋体"/>
          <w:sz w:val="24"/>
          <w:szCs w:val="24"/>
        </w:rPr>
        <w:fldChar w:fldCharType="separate"/>
      </w:r>
      <w:r>
        <w:rPr>
          <w:rFonts w:ascii="宋体" w:hAnsi="宋体" w:eastAsia="宋体"/>
          <w:sz w:val="24"/>
          <w:szCs w:val="24"/>
        </w:rPr>
        <w:t>II</w:t>
      </w:r>
      <w:r>
        <w:rPr>
          <w:rFonts w:ascii="宋体" w:hAnsi="宋体" w:eastAsia="宋体"/>
          <w:sz w:val="24"/>
          <w:szCs w:val="24"/>
        </w:rPr>
        <w:fldChar w:fldCharType="end"/>
      </w:r>
      <w:r>
        <w:rPr>
          <w:rFonts w:ascii="宋体" w:hAnsi="宋体" w:eastAsia="宋体"/>
          <w:sz w:val="24"/>
          <w:szCs w:val="24"/>
        </w:rPr>
        <w:fldChar w:fldCharType="end"/>
      </w:r>
    </w:p>
    <w:p w14:paraId="286231EB">
      <w:pPr>
        <w:pStyle w:val="12"/>
        <w:rPr>
          <w:rFonts w:ascii="宋体" w:hAnsi="宋体" w:eastAsia="宋体"/>
          <w:sz w:val="24"/>
          <w:szCs w:val="24"/>
        </w:rPr>
      </w:pPr>
      <w:r>
        <w:fldChar w:fldCharType="begin"/>
      </w:r>
      <w:r>
        <w:instrText xml:space="preserve"> HYPERLINK \l "_Toc523488191" </w:instrText>
      </w:r>
      <w:r>
        <w:fldChar w:fldCharType="separate"/>
      </w:r>
      <w:r>
        <w:rPr>
          <w:rStyle w:val="19"/>
          <w:rFonts w:hint="eastAsia" w:ascii="宋体" w:hAnsi="宋体" w:eastAsia="宋体"/>
          <w:sz w:val="24"/>
          <w:szCs w:val="24"/>
        </w:rPr>
        <w:t>一、受理范围</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_Toc523488191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14:paraId="7E05BAAE">
      <w:pPr>
        <w:pStyle w:val="12"/>
        <w:rPr>
          <w:rFonts w:ascii="宋体" w:hAnsi="宋体" w:eastAsia="宋体"/>
          <w:sz w:val="24"/>
          <w:szCs w:val="24"/>
        </w:rPr>
      </w:pPr>
      <w:r>
        <w:fldChar w:fldCharType="begin"/>
      </w:r>
      <w:r>
        <w:instrText xml:space="preserve"> HYPERLINK \l "_Toc523488192" </w:instrText>
      </w:r>
      <w:r>
        <w:fldChar w:fldCharType="separate"/>
      </w:r>
      <w:r>
        <w:rPr>
          <w:rStyle w:val="19"/>
          <w:rFonts w:hint="eastAsia" w:ascii="宋体" w:hAnsi="宋体" w:eastAsia="宋体"/>
          <w:sz w:val="24"/>
          <w:szCs w:val="24"/>
        </w:rPr>
        <w:t>二、办理依据</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_Toc523488192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14:paraId="3F7AF267">
      <w:pPr>
        <w:pStyle w:val="12"/>
        <w:rPr>
          <w:rFonts w:ascii="宋体" w:hAnsi="宋体" w:eastAsia="宋体"/>
          <w:sz w:val="24"/>
          <w:szCs w:val="24"/>
        </w:rPr>
      </w:pPr>
      <w:r>
        <w:fldChar w:fldCharType="begin"/>
      </w:r>
      <w:r>
        <w:instrText xml:space="preserve"> HYPERLINK \l "_Toc523488193" </w:instrText>
      </w:r>
      <w:r>
        <w:fldChar w:fldCharType="separate"/>
      </w:r>
      <w:r>
        <w:rPr>
          <w:rStyle w:val="19"/>
          <w:rFonts w:hint="eastAsia" w:ascii="宋体" w:hAnsi="宋体" w:eastAsia="宋体"/>
          <w:sz w:val="24"/>
          <w:szCs w:val="24"/>
        </w:rPr>
        <w:t>三、实施机构和许可人员</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_Toc523488193 \h </w:instrText>
      </w:r>
      <w:r>
        <w:rPr>
          <w:rFonts w:ascii="宋体" w:hAnsi="宋体" w:eastAsia="宋体"/>
          <w:sz w:val="24"/>
          <w:szCs w:val="24"/>
        </w:rPr>
        <w:fldChar w:fldCharType="separate"/>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fldChar w:fldCharType="end"/>
      </w:r>
    </w:p>
    <w:p w14:paraId="4C47E8D6">
      <w:pPr>
        <w:pStyle w:val="12"/>
        <w:rPr>
          <w:rFonts w:ascii="宋体" w:hAnsi="宋体" w:eastAsia="宋体"/>
          <w:sz w:val="24"/>
          <w:szCs w:val="24"/>
        </w:rPr>
      </w:pPr>
      <w:r>
        <w:fldChar w:fldCharType="begin"/>
      </w:r>
      <w:r>
        <w:instrText xml:space="preserve"> HYPERLINK \l "_Toc523488194" </w:instrText>
      </w:r>
      <w:r>
        <w:fldChar w:fldCharType="separate"/>
      </w:r>
      <w:r>
        <w:rPr>
          <w:rStyle w:val="19"/>
          <w:rFonts w:hint="eastAsia" w:ascii="宋体" w:hAnsi="宋体" w:eastAsia="宋体"/>
          <w:sz w:val="24"/>
          <w:szCs w:val="24"/>
        </w:rPr>
        <w:t>四、许可条件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_Toc523488194 \h </w:instrText>
      </w:r>
      <w:r>
        <w:rPr>
          <w:rFonts w:ascii="宋体" w:hAnsi="宋体" w:eastAsia="宋体"/>
          <w:sz w:val="24"/>
          <w:szCs w:val="24"/>
        </w:rPr>
        <w:fldChar w:fldCharType="separate"/>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fldChar w:fldCharType="end"/>
      </w:r>
    </w:p>
    <w:p w14:paraId="4FF076F7">
      <w:pPr>
        <w:pStyle w:val="12"/>
        <w:rPr>
          <w:rFonts w:ascii="宋体" w:hAnsi="宋体" w:eastAsia="宋体"/>
          <w:sz w:val="24"/>
          <w:szCs w:val="24"/>
        </w:rPr>
      </w:pPr>
      <w:r>
        <w:fldChar w:fldCharType="begin"/>
      </w:r>
      <w:r>
        <w:instrText xml:space="preserve"> HYPERLINK \l "_Toc523488195" </w:instrText>
      </w:r>
      <w:r>
        <w:fldChar w:fldCharType="separate"/>
      </w:r>
      <w:r>
        <w:rPr>
          <w:rStyle w:val="19"/>
          <w:rFonts w:hint="eastAsia" w:ascii="宋体" w:hAnsi="宋体" w:eastAsia="宋体"/>
          <w:sz w:val="24"/>
          <w:szCs w:val="24"/>
        </w:rPr>
        <w:t>五、申请材料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_Toc523488195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14:paraId="7E80715D">
      <w:pPr>
        <w:pStyle w:val="12"/>
        <w:rPr>
          <w:rFonts w:ascii="宋体" w:hAnsi="宋体" w:eastAsia="宋体"/>
          <w:sz w:val="24"/>
          <w:szCs w:val="24"/>
        </w:rPr>
      </w:pPr>
      <w:r>
        <w:fldChar w:fldCharType="begin"/>
      </w:r>
      <w:r>
        <w:instrText xml:space="preserve"> HYPERLINK \l "_Toc523488196" </w:instrText>
      </w:r>
      <w:r>
        <w:fldChar w:fldCharType="separate"/>
      </w:r>
      <w:r>
        <w:rPr>
          <w:rStyle w:val="19"/>
          <w:rFonts w:hint="eastAsia" w:ascii="宋体" w:hAnsi="宋体" w:eastAsia="宋体"/>
          <w:sz w:val="24"/>
          <w:szCs w:val="24"/>
        </w:rPr>
        <w:t>六、办理时限</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_Toc523488196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14:paraId="186D88D7">
      <w:pPr>
        <w:pStyle w:val="12"/>
        <w:rPr>
          <w:rFonts w:ascii="宋体" w:hAnsi="宋体" w:eastAsia="宋体"/>
          <w:sz w:val="24"/>
          <w:szCs w:val="24"/>
        </w:rPr>
      </w:pPr>
      <w:r>
        <w:fldChar w:fldCharType="begin"/>
      </w:r>
      <w:r>
        <w:instrText xml:space="preserve"> HYPERLINK \l "_Toc523488197" </w:instrText>
      </w:r>
      <w:r>
        <w:fldChar w:fldCharType="separate"/>
      </w:r>
      <w:r>
        <w:rPr>
          <w:rStyle w:val="19"/>
          <w:rFonts w:hint="eastAsia" w:ascii="宋体" w:hAnsi="宋体" w:eastAsia="宋体"/>
          <w:sz w:val="24"/>
          <w:szCs w:val="24"/>
        </w:rPr>
        <w:t>七、许可收费及依据</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_Toc523488197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14:paraId="76A142C3">
      <w:pPr>
        <w:pStyle w:val="12"/>
        <w:rPr>
          <w:rFonts w:ascii="宋体" w:hAnsi="宋体" w:eastAsia="宋体"/>
          <w:sz w:val="24"/>
          <w:szCs w:val="24"/>
        </w:rPr>
      </w:pPr>
      <w:r>
        <w:fldChar w:fldCharType="begin"/>
      </w:r>
      <w:r>
        <w:instrText xml:space="preserve"> HYPERLINK \l "_Toc523488198" </w:instrText>
      </w:r>
      <w:r>
        <w:fldChar w:fldCharType="separate"/>
      </w:r>
      <w:r>
        <w:rPr>
          <w:rStyle w:val="19"/>
          <w:rFonts w:hint="eastAsia" w:ascii="宋体" w:hAnsi="宋体" w:eastAsia="宋体"/>
          <w:sz w:val="24"/>
          <w:szCs w:val="24"/>
        </w:rPr>
        <w:t>八、许可证件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_Toc523488198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14:paraId="1B7E7977">
      <w:pPr>
        <w:pStyle w:val="12"/>
        <w:rPr>
          <w:rFonts w:ascii="宋体" w:hAnsi="宋体" w:eastAsia="宋体"/>
          <w:sz w:val="24"/>
          <w:szCs w:val="24"/>
        </w:rPr>
      </w:pPr>
      <w:r>
        <w:fldChar w:fldCharType="begin"/>
      </w:r>
      <w:r>
        <w:instrText xml:space="preserve"> HYPERLINK \l "_Toc523488199" </w:instrText>
      </w:r>
      <w:r>
        <w:fldChar w:fldCharType="separate"/>
      </w:r>
      <w:r>
        <w:rPr>
          <w:rStyle w:val="19"/>
          <w:rFonts w:hint="eastAsia" w:ascii="宋体" w:hAnsi="宋体" w:eastAsia="宋体"/>
          <w:sz w:val="24"/>
          <w:szCs w:val="24"/>
        </w:rPr>
        <w:t>九、许可办理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_Toc523488199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14:paraId="6148CF3F">
      <w:pPr>
        <w:pStyle w:val="12"/>
        <w:rPr>
          <w:rFonts w:ascii="宋体" w:hAnsi="宋体" w:eastAsia="宋体"/>
          <w:sz w:val="24"/>
          <w:szCs w:val="24"/>
        </w:rPr>
      </w:pPr>
      <w:r>
        <w:fldChar w:fldCharType="begin"/>
      </w:r>
      <w:r>
        <w:instrText xml:space="preserve"> HYPERLINK \l "_Toc523488200" </w:instrText>
      </w:r>
      <w:r>
        <w:fldChar w:fldCharType="separate"/>
      </w:r>
      <w:r>
        <w:rPr>
          <w:rStyle w:val="19"/>
          <w:rFonts w:hint="eastAsia" w:ascii="宋体" w:hAnsi="宋体" w:eastAsia="宋体"/>
          <w:sz w:val="24"/>
          <w:szCs w:val="24"/>
        </w:rPr>
        <w:t>十、办理流程</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_Toc523488200 \h </w:instrText>
      </w:r>
      <w:r>
        <w:rPr>
          <w:rFonts w:ascii="宋体" w:hAnsi="宋体" w:eastAsia="宋体"/>
          <w:sz w:val="24"/>
          <w:szCs w:val="24"/>
        </w:rPr>
        <w:fldChar w:fldCharType="separate"/>
      </w:r>
      <w:r>
        <w:rPr>
          <w:rFonts w:ascii="宋体" w:hAnsi="宋体" w:eastAsia="宋体"/>
          <w:sz w:val="24"/>
          <w:szCs w:val="24"/>
        </w:rPr>
        <w:t>10</w:t>
      </w:r>
      <w:r>
        <w:rPr>
          <w:rFonts w:ascii="宋体" w:hAnsi="宋体" w:eastAsia="宋体"/>
          <w:sz w:val="24"/>
          <w:szCs w:val="24"/>
        </w:rPr>
        <w:fldChar w:fldCharType="end"/>
      </w:r>
      <w:r>
        <w:rPr>
          <w:rFonts w:ascii="宋体" w:hAnsi="宋体" w:eastAsia="宋体"/>
          <w:sz w:val="24"/>
          <w:szCs w:val="24"/>
        </w:rPr>
        <w:fldChar w:fldCharType="end"/>
      </w:r>
    </w:p>
    <w:p w14:paraId="724F4D9B">
      <w:pPr>
        <w:pStyle w:val="12"/>
        <w:rPr>
          <w:rFonts w:ascii="宋体" w:hAnsi="宋体" w:eastAsia="宋体"/>
          <w:sz w:val="24"/>
          <w:szCs w:val="24"/>
        </w:rPr>
      </w:pPr>
      <w:r>
        <w:fldChar w:fldCharType="begin"/>
      </w:r>
      <w:r>
        <w:instrText xml:space="preserve"> HYPERLINK \l "_Toc523488201" </w:instrText>
      </w:r>
      <w:r>
        <w:fldChar w:fldCharType="separate"/>
      </w:r>
      <w:r>
        <w:rPr>
          <w:rStyle w:val="19"/>
          <w:rFonts w:hint="eastAsia" w:ascii="宋体" w:hAnsi="宋体" w:eastAsia="宋体"/>
          <w:sz w:val="24"/>
          <w:szCs w:val="24"/>
        </w:rPr>
        <w:t>十一、许可服务</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_Toc523488201 \h </w:instrText>
      </w:r>
      <w:r>
        <w:rPr>
          <w:rFonts w:ascii="宋体" w:hAnsi="宋体" w:eastAsia="宋体"/>
          <w:sz w:val="24"/>
          <w:szCs w:val="24"/>
        </w:rPr>
        <w:fldChar w:fldCharType="separate"/>
      </w:r>
      <w:r>
        <w:rPr>
          <w:rFonts w:ascii="宋体" w:hAnsi="宋体" w:eastAsia="宋体"/>
          <w:sz w:val="24"/>
          <w:szCs w:val="24"/>
        </w:rPr>
        <w:t>10</w:t>
      </w:r>
      <w:r>
        <w:rPr>
          <w:rFonts w:ascii="宋体" w:hAnsi="宋体" w:eastAsia="宋体"/>
          <w:sz w:val="24"/>
          <w:szCs w:val="24"/>
        </w:rPr>
        <w:fldChar w:fldCharType="end"/>
      </w:r>
      <w:r>
        <w:rPr>
          <w:rFonts w:ascii="宋体" w:hAnsi="宋体" w:eastAsia="宋体"/>
          <w:sz w:val="24"/>
          <w:szCs w:val="24"/>
        </w:rPr>
        <w:fldChar w:fldCharType="end"/>
      </w:r>
    </w:p>
    <w:p w14:paraId="2C25F957">
      <w:pPr>
        <w:pStyle w:val="12"/>
        <w:rPr>
          <w:rFonts w:ascii="宋体" w:hAnsi="宋体" w:eastAsia="宋体"/>
          <w:sz w:val="24"/>
          <w:szCs w:val="24"/>
        </w:rPr>
      </w:pPr>
      <w:r>
        <w:fldChar w:fldCharType="begin"/>
      </w:r>
      <w:r>
        <w:instrText xml:space="preserve"> HYPERLINK \l "_Toc523488202" </w:instrText>
      </w:r>
      <w:r>
        <w:fldChar w:fldCharType="separate"/>
      </w:r>
      <w:r>
        <w:rPr>
          <w:rStyle w:val="19"/>
          <w:rFonts w:hint="eastAsia" w:ascii="宋体" w:hAnsi="宋体" w:eastAsia="宋体"/>
          <w:sz w:val="24"/>
          <w:szCs w:val="24"/>
        </w:rPr>
        <w:t>附件</w:t>
      </w:r>
      <w:r>
        <w:rPr>
          <w:rStyle w:val="19"/>
          <w:rFonts w:ascii="宋体" w:hAnsi="宋体" w:eastAsia="宋体"/>
          <w:sz w:val="24"/>
          <w:szCs w:val="24"/>
        </w:rPr>
        <w:t>1</w:t>
      </w:r>
      <w:r>
        <w:rPr>
          <w:rStyle w:val="19"/>
          <w:rFonts w:hint="eastAsia" w:ascii="宋体" w:hAnsi="宋体" w:eastAsia="宋体"/>
          <w:sz w:val="24"/>
          <w:szCs w:val="24"/>
        </w:rPr>
        <w:t>：危废经营能力许可证办事流程</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_Toc523488202 \h </w:instrText>
      </w:r>
      <w:r>
        <w:rPr>
          <w:rFonts w:ascii="宋体" w:hAnsi="宋体" w:eastAsia="宋体"/>
          <w:sz w:val="24"/>
          <w:szCs w:val="24"/>
        </w:rPr>
        <w:fldChar w:fldCharType="separate"/>
      </w:r>
      <w:r>
        <w:rPr>
          <w:rFonts w:ascii="宋体" w:hAnsi="宋体" w:eastAsia="宋体"/>
          <w:sz w:val="24"/>
          <w:szCs w:val="24"/>
        </w:rPr>
        <w:t>13</w:t>
      </w:r>
      <w:r>
        <w:rPr>
          <w:rFonts w:ascii="宋体" w:hAnsi="宋体" w:eastAsia="宋体"/>
          <w:sz w:val="24"/>
          <w:szCs w:val="24"/>
        </w:rPr>
        <w:fldChar w:fldCharType="end"/>
      </w:r>
      <w:r>
        <w:rPr>
          <w:rFonts w:ascii="宋体" w:hAnsi="宋体" w:eastAsia="宋体"/>
          <w:sz w:val="24"/>
          <w:szCs w:val="24"/>
        </w:rPr>
        <w:fldChar w:fldCharType="end"/>
      </w:r>
    </w:p>
    <w:p w14:paraId="41AC8C53">
      <w:pPr>
        <w:pStyle w:val="12"/>
        <w:rPr>
          <w:rFonts w:ascii="宋体" w:hAnsi="宋体" w:eastAsia="宋体"/>
          <w:sz w:val="24"/>
          <w:szCs w:val="24"/>
        </w:rPr>
      </w:pPr>
      <w:r>
        <w:fldChar w:fldCharType="begin"/>
      </w:r>
      <w:r>
        <w:instrText xml:space="preserve"> HYPERLINK \l "_Toc523488203" </w:instrText>
      </w:r>
      <w:r>
        <w:fldChar w:fldCharType="separate"/>
      </w:r>
      <w:r>
        <w:rPr>
          <w:rStyle w:val="19"/>
          <w:rFonts w:hint="eastAsia" w:ascii="宋体" w:hAnsi="宋体" w:eastAsia="宋体"/>
          <w:sz w:val="24"/>
          <w:szCs w:val="24"/>
        </w:rPr>
        <w:t>附件</w:t>
      </w:r>
      <w:r>
        <w:rPr>
          <w:rStyle w:val="19"/>
          <w:rFonts w:ascii="宋体" w:hAnsi="宋体" w:eastAsia="宋体"/>
          <w:sz w:val="24"/>
          <w:szCs w:val="24"/>
        </w:rPr>
        <w:t>2</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_Toc523488203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14:paraId="03B80CE6">
      <w:pPr>
        <w:pStyle w:val="12"/>
        <w:rPr>
          <w:rFonts w:ascii="宋体" w:hAnsi="宋体" w:eastAsia="宋体"/>
          <w:sz w:val="24"/>
          <w:szCs w:val="24"/>
        </w:rPr>
      </w:pPr>
      <w:r>
        <w:fldChar w:fldCharType="begin"/>
      </w:r>
      <w:r>
        <w:instrText xml:space="preserve"> HYPERLINK \l "_Toc523488204" </w:instrText>
      </w:r>
      <w:r>
        <w:fldChar w:fldCharType="separate"/>
      </w:r>
      <w:r>
        <w:rPr>
          <w:rStyle w:val="19"/>
          <w:rFonts w:hint="eastAsia" w:ascii="宋体" w:hAnsi="宋体" w:eastAsia="宋体"/>
          <w:sz w:val="24"/>
          <w:szCs w:val="24"/>
        </w:rPr>
        <w:t>附件</w:t>
      </w:r>
      <w:r>
        <w:rPr>
          <w:rStyle w:val="19"/>
          <w:rFonts w:ascii="宋体" w:hAnsi="宋体" w:eastAsia="宋体"/>
          <w:sz w:val="24"/>
          <w:szCs w:val="24"/>
        </w:rPr>
        <w:t>3</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_Toc523488204 \h </w:instrText>
      </w:r>
      <w:r>
        <w:rPr>
          <w:rFonts w:ascii="宋体" w:hAnsi="宋体" w:eastAsia="宋体"/>
          <w:sz w:val="24"/>
          <w:szCs w:val="24"/>
        </w:rPr>
        <w:fldChar w:fldCharType="separate"/>
      </w:r>
      <w:r>
        <w:rPr>
          <w:rFonts w:ascii="宋体" w:hAnsi="宋体" w:eastAsia="宋体"/>
          <w:sz w:val="24"/>
          <w:szCs w:val="24"/>
        </w:rPr>
        <w:t>16</w:t>
      </w:r>
      <w:r>
        <w:rPr>
          <w:rFonts w:ascii="宋体" w:hAnsi="宋体" w:eastAsia="宋体"/>
          <w:sz w:val="24"/>
          <w:szCs w:val="24"/>
        </w:rPr>
        <w:fldChar w:fldCharType="end"/>
      </w:r>
      <w:r>
        <w:rPr>
          <w:rFonts w:ascii="宋体" w:hAnsi="宋体" w:eastAsia="宋体"/>
          <w:sz w:val="24"/>
          <w:szCs w:val="24"/>
        </w:rPr>
        <w:fldChar w:fldCharType="end"/>
      </w:r>
    </w:p>
    <w:p w14:paraId="7623182A">
      <w:pPr>
        <w:pStyle w:val="12"/>
        <w:rPr>
          <w:rFonts w:ascii="宋体" w:hAnsi="宋体" w:eastAsia="宋体"/>
          <w:sz w:val="24"/>
          <w:szCs w:val="24"/>
        </w:rPr>
      </w:pPr>
      <w:r>
        <w:fldChar w:fldCharType="begin"/>
      </w:r>
      <w:r>
        <w:instrText xml:space="preserve"> HYPERLINK \l "_Toc523488205" </w:instrText>
      </w:r>
      <w:r>
        <w:fldChar w:fldCharType="separate"/>
      </w:r>
      <w:r>
        <w:rPr>
          <w:rStyle w:val="19"/>
          <w:rFonts w:hint="eastAsia" w:ascii="宋体" w:hAnsi="宋体" w:eastAsia="宋体"/>
          <w:sz w:val="24"/>
          <w:szCs w:val="24"/>
        </w:rPr>
        <w:t>附件</w:t>
      </w:r>
      <w:r>
        <w:rPr>
          <w:rStyle w:val="19"/>
          <w:rFonts w:ascii="宋体" w:hAnsi="宋体" w:eastAsia="宋体"/>
          <w:sz w:val="24"/>
          <w:szCs w:val="24"/>
        </w:rPr>
        <w:t>4</w:t>
      </w:r>
      <w:r>
        <w:rPr>
          <w:rStyle w:val="19"/>
          <w:rFonts w:hint="eastAsia" w:ascii="宋体" w:hAnsi="宋体" w:eastAsia="宋体"/>
          <w:sz w:val="24"/>
          <w:szCs w:val="24"/>
        </w:rPr>
        <w:t>：</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_Toc523488205 \h </w:instrText>
      </w:r>
      <w:r>
        <w:rPr>
          <w:rFonts w:ascii="宋体" w:hAnsi="宋体" w:eastAsia="宋体"/>
          <w:sz w:val="24"/>
          <w:szCs w:val="24"/>
        </w:rPr>
        <w:fldChar w:fldCharType="separate"/>
      </w:r>
      <w:r>
        <w:rPr>
          <w:rFonts w:ascii="宋体" w:hAnsi="宋体" w:eastAsia="宋体"/>
          <w:sz w:val="24"/>
          <w:szCs w:val="24"/>
        </w:rPr>
        <w:t>20</w:t>
      </w:r>
      <w:r>
        <w:rPr>
          <w:rFonts w:ascii="宋体" w:hAnsi="宋体" w:eastAsia="宋体"/>
          <w:sz w:val="24"/>
          <w:szCs w:val="24"/>
        </w:rPr>
        <w:fldChar w:fldCharType="end"/>
      </w:r>
      <w:r>
        <w:rPr>
          <w:rFonts w:ascii="宋体" w:hAnsi="宋体" w:eastAsia="宋体"/>
          <w:sz w:val="24"/>
          <w:szCs w:val="24"/>
        </w:rPr>
        <w:fldChar w:fldCharType="end"/>
      </w:r>
    </w:p>
    <w:p w14:paraId="49EEE56E">
      <w:pPr>
        <w:pStyle w:val="12"/>
        <w:rPr>
          <w:rFonts w:ascii="宋体" w:hAnsi="宋体" w:eastAsia="宋体"/>
          <w:sz w:val="24"/>
          <w:szCs w:val="24"/>
        </w:rPr>
      </w:pPr>
      <w:r>
        <w:fldChar w:fldCharType="begin"/>
      </w:r>
      <w:r>
        <w:instrText xml:space="preserve"> HYPERLINK \l "_Toc523488206" </w:instrText>
      </w:r>
      <w:r>
        <w:fldChar w:fldCharType="separate"/>
      </w:r>
      <w:r>
        <w:rPr>
          <w:rStyle w:val="19"/>
          <w:rFonts w:hint="eastAsia" w:ascii="宋体" w:hAnsi="宋体" w:eastAsia="宋体"/>
          <w:sz w:val="24"/>
          <w:szCs w:val="24"/>
        </w:rPr>
        <w:t>附件</w:t>
      </w:r>
      <w:r>
        <w:rPr>
          <w:rStyle w:val="19"/>
          <w:rFonts w:ascii="宋体" w:hAnsi="宋体" w:eastAsia="宋体"/>
          <w:sz w:val="24"/>
          <w:szCs w:val="24"/>
        </w:rPr>
        <w:t>5</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_Toc523488206 \h </w:instrText>
      </w:r>
      <w:r>
        <w:rPr>
          <w:rFonts w:ascii="宋体" w:hAnsi="宋体" w:eastAsia="宋体"/>
          <w:sz w:val="24"/>
          <w:szCs w:val="24"/>
        </w:rPr>
        <w:fldChar w:fldCharType="separate"/>
      </w:r>
      <w:r>
        <w:rPr>
          <w:rFonts w:ascii="宋体" w:hAnsi="宋体" w:eastAsia="宋体"/>
          <w:sz w:val="24"/>
          <w:szCs w:val="24"/>
        </w:rPr>
        <w:t>22</w:t>
      </w:r>
      <w:r>
        <w:rPr>
          <w:rFonts w:ascii="宋体" w:hAnsi="宋体" w:eastAsia="宋体"/>
          <w:sz w:val="24"/>
          <w:szCs w:val="24"/>
        </w:rPr>
        <w:fldChar w:fldCharType="end"/>
      </w:r>
      <w:r>
        <w:rPr>
          <w:rFonts w:ascii="宋体" w:hAnsi="宋体" w:eastAsia="宋体"/>
          <w:sz w:val="24"/>
          <w:szCs w:val="24"/>
        </w:rPr>
        <w:fldChar w:fldCharType="end"/>
      </w:r>
    </w:p>
    <w:p w14:paraId="34B50AF7">
      <w:pPr>
        <w:pStyle w:val="2"/>
        <w:spacing w:before="453" w:after="566" w:line="560" w:lineRule="exact"/>
        <w:jc w:val="center"/>
        <w:rPr>
          <w:rFonts w:ascii="黑体" w:hAnsi="黑体" w:eastAsia="黑体"/>
          <w:b w:val="0"/>
          <w:sz w:val="32"/>
          <w:szCs w:val="32"/>
        </w:rPr>
      </w:pPr>
      <w:r>
        <w:rPr>
          <w:rFonts w:ascii="宋体" w:hAnsi="宋体"/>
        </w:rPr>
        <w:fldChar w:fldCharType="end"/>
      </w:r>
      <w:bookmarkStart w:id="1" w:name="_Toc521605379"/>
      <w:bookmarkStart w:id="2" w:name="_Toc520391777"/>
      <w:bookmarkStart w:id="3" w:name="_Toc523488190"/>
      <w:r>
        <w:rPr>
          <w:rFonts w:hint="eastAsia" w:ascii="黑体" w:hAnsi="黑体" w:eastAsia="黑体"/>
          <w:b w:val="0"/>
          <w:sz w:val="32"/>
          <w:szCs w:val="32"/>
        </w:rPr>
        <w:t>前</w:t>
      </w:r>
      <w:r>
        <w:rPr>
          <w:rFonts w:ascii="黑体" w:hAnsi="黑体" w:eastAsia="黑体"/>
          <w:b w:val="0"/>
          <w:sz w:val="32"/>
          <w:szCs w:val="32"/>
        </w:rPr>
        <w:t xml:space="preserve">   </w:t>
      </w:r>
      <w:r>
        <w:rPr>
          <w:rFonts w:hint="eastAsia" w:ascii="黑体" w:hAnsi="黑体" w:eastAsia="黑体"/>
          <w:b w:val="0"/>
          <w:sz w:val="32"/>
          <w:szCs w:val="32"/>
        </w:rPr>
        <w:t>言</w:t>
      </w:r>
      <w:bookmarkEnd w:id="1"/>
      <w:bookmarkEnd w:id="2"/>
      <w:bookmarkEnd w:id="3"/>
    </w:p>
    <w:p w14:paraId="5735B0D8">
      <w:pPr>
        <w:spacing w:line="560" w:lineRule="exact"/>
        <w:ind w:firstLine="560"/>
        <w:rPr>
          <w:rFonts w:ascii="宋体" w:hAnsi="宋体" w:eastAsia="宋体" w:cs="宋体"/>
          <w:color w:val="000000"/>
          <w:sz w:val="28"/>
          <w:szCs w:val="20"/>
        </w:rPr>
      </w:pPr>
      <w:r>
        <w:rPr>
          <w:rFonts w:hint="eastAsia" w:ascii="宋体" w:hAnsi="宋体" w:eastAsia="宋体" w:cs="宋体"/>
          <w:color w:val="000000"/>
          <w:sz w:val="28"/>
          <w:szCs w:val="20"/>
        </w:rPr>
        <w:t>为全面深化简政放权、放管结合、优化服务，进一步规范危险废物收集经营许可审批服务，按照《芒市深化“放管服”改革“六个一”行动实施方案》（云政办发〔</w:t>
      </w:r>
      <w:r>
        <w:rPr>
          <w:rFonts w:ascii="宋体" w:hAnsi="宋体" w:eastAsia="宋体" w:cs="宋体"/>
          <w:color w:val="000000"/>
          <w:sz w:val="28"/>
          <w:szCs w:val="20"/>
        </w:rPr>
        <w:t>2018</w:t>
      </w:r>
      <w:r>
        <w:rPr>
          <w:rFonts w:hint="eastAsia" w:ascii="宋体" w:hAnsi="宋体" w:eastAsia="宋体" w:cs="宋体"/>
          <w:color w:val="000000"/>
          <w:sz w:val="28"/>
          <w:szCs w:val="20"/>
        </w:rPr>
        <w:t>〕</w:t>
      </w:r>
      <w:r>
        <w:rPr>
          <w:rFonts w:ascii="宋体" w:hAnsi="宋体" w:eastAsia="宋体" w:cs="宋体"/>
          <w:color w:val="000000"/>
          <w:sz w:val="28"/>
          <w:szCs w:val="20"/>
        </w:rPr>
        <w:t>34</w:t>
      </w:r>
      <w:r>
        <w:rPr>
          <w:rFonts w:hint="eastAsia" w:ascii="宋体" w:hAnsi="宋体" w:eastAsia="宋体" w:cs="宋体"/>
          <w:color w:val="000000"/>
          <w:sz w:val="28"/>
          <w:szCs w:val="20"/>
        </w:rPr>
        <w:t>号）、《芒市人民政府行政审批制度改革办公室关于全面推进行政审批标准化工作的通知》（云审改办发〔</w:t>
      </w:r>
      <w:r>
        <w:rPr>
          <w:rFonts w:ascii="宋体" w:hAnsi="宋体" w:eastAsia="宋体" w:cs="宋体"/>
          <w:color w:val="000000"/>
          <w:sz w:val="28"/>
          <w:szCs w:val="20"/>
        </w:rPr>
        <w:t>2018</w:t>
      </w:r>
      <w:r>
        <w:rPr>
          <w:rFonts w:hint="eastAsia" w:ascii="宋体" w:hAnsi="宋体" w:eastAsia="宋体" w:cs="宋体"/>
          <w:color w:val="000000"/>
          <w:sz w:val="28"/>
          <w:szCs w:val="20"/>
        </w:rPr>
        <w:t>〕</w:t>
      </w:r>
      <w:r>
        <w:rPr>
          <w:rFonts w:ascii="宋体" w:hAnsi="宋体" w:eastAsia="宋体" w:cs="宋体"/>
          <w:color w:val="000000"/>
          <w:sz w:val="28"/>
          <w:szCs w:val="20"/>
        </w:rPr>
        <w:t>4</w:t>
      </w:r>
      <w:r>
        <w:rPr>
          <w:rFonts w:hint="eastAsia" w:ascii="宋体" w:hAnsi="宋体" w:eastAsia="宋体" w:cs="宋体"/>
          <w:color w:val="000000"/>
          <w:sz w:val="28"/>
          <w:szCs w:val="20"/>
        </w:rPr>
        <w:t>号）要求，制定了《危险废物收集经营许可业务手册》，芒市危险废物收集经营许可证审批工作严格按照本业务手册的相关要求进行。</w:t>
      </w:r>
    </w:p>
    <w:p w14:paraId="6C65E3C2">
      <w:pPr>
        <w:spacing w:line="560" w:lineRule="exact"/>
        <w:ind w:firstLine="560"/>
        <w:rPr>
          <w:rFonts w:ascii="宋体" w:hAnsi="宋体" w:eastAsia="宋体" w:cs="宋体"/>
          <w:color w:val="000000"/>
          <w:sz w:val="28"/>
          <w:szCs w:val="20"/>
        </w:rPr>
      </w:pPr>
      <w:r>
        <w:rPr>
          <w:rFonts w:hint="eastAsia" w:ascii="宋体" w:hAnsi="宋体" w:eastAsia="宋体" w:cs="宋体"/>
          <w:color w:val="000000"/>
          <w:sz w:val="28"/>
          <w:szCs w:val="20"/>
        </w:rPr>
        <w:t>本业务手册的归口管理部门：芒市环境保护局。</w:t>
      </w:r>
    </w:p>
    <w:p w14:paraId="214DD645">
      <w:pPr>
        <w:spacing w:line="560" w:lineRule="exact"/>
        <w:ind w:firstLine="560"/>
        <w:rPr>
          <w:rFonts w:ascii="宋体" w:hAnsi="宋体" w:eastAsia="宋体" w:cs="宋体"/>
          <w:color w:val="000000"/>
          <w:sz w:val="28"/>
          <w:szCs w:val="20"/>
        </w:rPr>
      </w:pPr>
      <w:r>
        <w:rPr>
          <w:rFonts w:hint="eastAsia" w:ascii="宋体" w:hAnsi="宋体" w:eastAsia="宋体" w:cs="宋体"/>
          <w:color w:val="000000"/>
          <w:sz w:val="28"/>
          <w:szCs w:val="20"/>
        </w:rPr>
        <w:t>本业务手册主要编写人：包龙丽。</w:t>
      </w:r>
    </w:p>
    <w:p w14:paraId="74CF30E3">
      <w:pPr>
        <w:spacing w:line="560" w:lineRule="exact"/>
        <w:ind w:firstLine="560"/>
        <w:rPr>
          <w:rFonts w:ascii="宋体" w:hAnsi="宋体" w:eastAsia="宋体" w:cs="宋体"/>
          <w:color w:val="000000"/>
          <w:sz w:val="28"/>
          <w:szCs w:val="20"/>
        </w:rPr>
      </w:pPr>
      <w:r>
        <w:rPr>
          <w:rFonts w:hint="eastAsia" w:ascii="宋体" w:hAnsi="宋体" w:eastAsia="宋体" w:cs="宋体"/>
          <w:color w:val="000000"/>
          <w:sz w:val="28"/>
          <w:szCs w:val="20"/>
        </w:rPr>
        <w:t>本业务手册为首次发布。</w:t>
      </w:r>
    </w:p>
    <w:p w14:paraId="784083F1">
      <w:pPr>
        <w:spacing w:line="560" w:lineRule="exact"/>
        <w:ind w:firstLine="560"/>
        <w:rPr>
          <w:rFonts w:ascii="宋体" w:hAnsi="宋体" w:eastAsia="宋体" w:cs="宋体"/>
          <w:color w:val="000000"/>
          <w:sz w:val="28"/>
          <w:szCs w:val="20"/>
        </w:rPr>
      </w:pPr>
      <w:r>
        <w:rPr>
          <w:rFonts w:hint="eastAsia" w:ascii="宋体" w:hAnsi="宋体" w:eastAsia="宋体" w:cs="宋体"/>
          <w:color w:val="000000"/>
          <w:sz w:val="28"/>
          <w:szCs w:val="20"/>
        </w:rPr>
        <w:t>本业务手册的解释部门：芒市环境保护局</w:t>
      </w:r>
    </w:p>
    <w:p w14:paraId="7E2AC286">
      <w:pPr>
        <w:widowControl/>
        <w:jc w:val="left"/>
        <w:rPr>
          <w:rFonts w:hAnsi="黑体" w:eastAsia="黑体"/>
        </w:rPr>
        <w:sectPr>
          <w:pgSz w:w="11906" w:h="16838"/>
          <w:pgMar w:top="2098" w:right="1474" w:bottom="1985" w:left="1588" w:header="851" w:footer="992" w:gutter="0"/>
          <w:pgNumType w:fmt="upperRoman" w:start="1"/>
          <w:cols w:space="425" w:num="1"/>
          <w:titlePg/>
          <w:docGrid w:type="lines" w:linePitch="579" w:charSpace="0"/>
        </w:sectPr>
      </w:pPr>
      <w:r>
        <w:rPr>
          <w:rFonts w:eastAsia="宋体"/>
          <w:sz w:val="36"/>
          <w:szCs w:val="36"/>
        </w:rPr>
        <w:br w:type="page"/>
      </w:r>
    </w:p>
    <w:p w14:paraId="315C9FD8">
      <w:pPr>
        <w:spacing w:after="566" w:line="560" w:lineRule="exact"/>
        <w:jc w:val="center"/>
        <w:rPr>
          <w:rFonts w:ascii="黑体" w:hAnsi="黑体" w:eastAsia="黑体"/>
          <w:sz w:val="36"/>
          <w:szCs w:val="36"/>
        </w:rPr>
      </w:pPr>
      <w:r>
        <w:rPr>
          <w:rFonts w:hint="eastAsia" w:ascii="黑体" w:hAnsi="黑体" w:eastAsia="黑体"/>
          <w:sz w:val="36"/>
          <w:szCs w:val="36"/>
        </w:rPr>
        <w:t>危险废物收集经营许可业务手册</w:t>
      </w:r>
    </w:p>
    <w:p w14:paraId="6B2572B7">
      <w:pPr>
        <w:pStyle w:val="2"/>
        <w:spacing w:before="0" w:after="0" w:line="560" w:lineRule="exact"/>
        <w:ind w:firstLine="640" w:firstLineChars="200"/>
        <w:rPr>
          <w:rFonts w:eastAsia="黑体"/>
          <w:b w:val="0"/>
          <w:sz w:val="32"/>
          <w:szCs w:val="44"/>
        </w:rPr>
      </w:pPr>
      <w:bookmarkStart w:id="4" w:name="_Toc523488191"/>
      <w:r>
        <w:rPr>
          <w:rFonts w:hint="eastAsia" w:eastAsia="黑体"/>
          <w:b w:val="0"/>
          <w:sz w:val="32"/>
          <w:szCs w:val="44"/>
        </w:rPr>
        <w:t>一、受理范围</w:t>
      </w:r>
      <w:bookmarkEnd w:id="4"/>
    </w:p>
    <w:p w14:paraId="5DF2CE7B">
      <w:pPr>
        <w:shd w:val="solid" w:color="FFFFFF" w:fill="FFFFFF"/>
        <w:adjustRightInd w:val="0"/>
        <w:snapToGrid w:val="0"/>
        <w:spacing w:line="560" w:lineRule="exact"/>
        <w:ind w:firstLine="640" w:firstLineChars="200"/>
        <w:jc w:val="left"/>
      </w:pPr>
      <w:r>
        <w:rPr>
          <w:rFonts w:hint="eastAsia"/>
        </w:rPr>
        <w:t>申请内容：申请领取芒市危险废物收集经营许可证。</w:t>
      </w:r>
    </w:p>
    <w:p w14:paraId="30D73B3C">
      <w:pPr>
        <w:shd w:val="solid" w:color="FFFFFF" w:fill="FFFFFF"/>
        <w:adjustRightInd w:val="0"/>
        <w:snapToGrid w:val="0"/>
        <w:spacing w:line="560" w:lineRule="exact"/>
        <w:ind w:firstLine="640" w:firstLineChars="200"/>
        <w:jc w:val="left"/>
      </w:pPr>
      <w:r>
        <w:rPr>
          <w:rFonts w:hint="eastAsia"/>
        </w:rPr>
        <w:t>申请人范围及申请条件：</w:t>
      </w:r>
      <w:r>
        <w:rPr>
          <w:rFonts w:hint="eastAsia"/>
          <w:bCs/>
        </w:rPr>
        <w:t>芒市行政区域内</w:t>
      </w:r>
      <w:r>
        <w:rPr>
          <w:rFonts w:hint="eastAsia"/>
        </w:rPr>
        <w:t>从事收集危险废物经营活动的单位。</w:t>
      </w:r>
    </w:p>
    <w:p w14:paraId="1E564B9A">
      <w:pPr>
        <w:shd w:val="solid" w:color="FFFFFF" w:fill="FFFFFF"/>
        <w:adjustRightInd w:val="0"/>
        <w:snapToGrid w:val="0"/>
        <w:spacing w:line="560" w:lineRule="exact"/>
        <w:ind w:firstLine="640" w:firstLineChars="200"/>
        <w:jc w:val="left"/>
      </w:pPr>
      <w:r>
        <w:rPr>
          <w:rFonts w:hint="eastAsia"/>
        </w:rPr>
        <w:t>不予受理的法定情形：根据《国家危险废物名录》第五条列入本名录附录《危险废物豁免管理清单》中的危险废物，在所列的豁免环节，且满足相应的豁免条件时，可以按照豁免内容的规定实行豁免管理。</w:t>
      </w:r>
    </w:p>
    <w:p w14:paraId="08C6CF40">
      <w:pPr>
        <w:pStyle w:val="2"/>
        <w:spacing w:before="0" w:after="0" w:line="560" w:lineRule="exact"/>
        <w:ind w:firstLine="640" w:firstLineChars="200"/>
        <w:rPr>
          <w:rFonts w:eastAsia="黑体"/>
          <w:b w:val="0"/>
          <w:sz w:val="32"/>
          <w:szCs w:val="44"/>
        </w:rPr>
      </w:pPr>
      <w:bookmarkStart w:id="5" w:name="_Toc523488192"/>
      <w:r>
        <w:rPr>
          <w:rFonts w:hint="eastAsia" w:eastAsia="黑体"/>
          <w:b w:val="0"/>
          <w:sz w:val="32"/>
          <w:szCs w:val="44"/>
        </w:rPr>
        <w:t>二、办理依据</w:t>
      </w:r>
      <w:bookmarkEnd w:id="5"/>
    </w:p>
    <w:p w14:paraId="51D7C822">
      <w:pPr>
        <w:shd w:val="solid" w:color="FFFFFF" w:fill="FFFFFF"/>
        <w:adjustRightInd w:val="0"/>
        <w:snapToGrid w:val="0"/>
        <w:spacing w:line="560" w:lineRule="exact"/>
        <w:ind w:firstLine="640" w:firstLineChars="200"/>
        <w:jc w:val="left"/>
      </w:pPr>
      <w:r>
        <w:rPr>
          <w:rFonts w:hint="eastAsia"/>
        </w:rPr>
        <w:t>《中华人民共和国固体废物污染环境防治法》（</w:t>
      </w:r>
      <w:r>
        <w:t>2016</w:t>
      </w:r>
      <w:r>
        <w:rPr>
          <w:rFonts w:hint="eastAsia"/>
        </w:rPr>
        <w:t>年主席令第</w:t>
      </w:r>
      <w:r>
        <w:t>57</w:t>
      </w:r>
      <w:r>
        <w:rPr>
          <w:rFonts w:hint="eastAsia"/>
        </w:rPr>
        <w:t>号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危险废物收集经营许可证管理办法》（</w:t>
      </w:r>
      <w:r>
        <w:t>2016</w:t>
      </w:r>
      <w:r>
        <w:rPr>
          <w:rFonts w:hint="eastAsia"/>
        </w:rPr>
        <w:t>年修正版）第二条在中华人民共和国境内从事危险废物收集、贮存、处置经营活动的单位，应当依照本办法的规定，领取危险废物收集经营许可证。</w:t>
      </w:r>
      <w:r>
        <w:rPr>
          <w:rFonts w:hint="eastAsia"/>
          <w:color w:val="333333"/>
          <w:kern w:val="0"/>
        </w:rPr>
        <w:t>第七条第一款国家对危险废物收集经营许可证实行分级审批颁发。</w:t>
      </w:r>
      <w:r>
        <w:rPr>
          <w:rFonts w:hint="eastAsia"/>
        </w:rPr>
        <w:t>《医疗废物管理条例》（</w:t>
      </w:r>
      <w:r>
        <w:t>2003</w:t>
      </w:r>
      <w:r>
        <w:rPr>
          <w:rFonts w:hint="eastAsia"/>
        </w:rPr>
        <w:t>年国务院令第</w:t>
      </w:r>
      <w:r>
        <w:t>380</w:t>
      </w:r>
      <w:r>
        <w:rPr>
          <w:rFonts w:hint="eastAsia"/>
        </w:rPr>
        <w:t>号公布，</w:t>
      </w:r>
      <w:r>
        <w:t>2011</w:t>
      </w:r>
      <w:r>
        <w:rPr>
          <w:rFonts w:hint="eastAsia"/>
        </w:rPr>
        <w:t>年国务院令第</w:t>
      </w:r>
      <w:r>
        <w:t>588</w:t>
      </w:r>
      <w:r>
        <w:rPr>
          <w:rFonts w:hint="eastAsia"/>
        </w:rPr>
        <w:t>号第一次修正）第二十二条从事医疗废物集中处置活动的单位，应当向县级以上人民政府环境保护行政主管部门申请领取经营许可证；未取得经营许可证的单位，不得从事有关医疗废物集中处置的活动。</w:t>
      </w:r>
    </w:p>
    <w:p w14:paraId="6FD23F05">
      <w:pPr>
        <w:shd w:val="solid" w:color="FFFFFF" w:fill="FFFFFF"/>
        <w:adjustRightInd w:val="0"/>
        <w:snapToGrid w:val="0"/>
        <w:spacing w:line="560" w:lineRule="exact"/>
        <w:ind w:firstLine="640" w:firstLineChars="200"/>
        <w:jc w:val="left"/>
      </w:pPr>
      <w:r>
        <w:rPr>
          <w:rFonts w:hint="eastAsia"/>
        </w:rPr>
        <w:t>《危险废物收集经营许可证管理办法》（</w:t>
      </w:r>
      <w:r>
        <w:t>2016</w:t>
      </w:r>
      <w:r>
        <w:rPr>
          <w:rFonts w:hint="eastAsia"/>
        </w:rPr>
        <w:t>年修正版）、《危险废物经营单位审查和许可指南》（环境保护部公告</w:t>
      </w:r>
      <w:r>
        <w:t>2009</w:t>
      </w:r>
      <w:r>
        <w:rPr>
          <w:rFonts w:hint="eastAsia"/>
        </w:rPr>
        <w:t>年第</w:t>
      </w:r>
      <w:r>
        <w:t>65</w:t>
      </w:r>
      <w:r>
        <w:rPr>
          <w:rFonts w:hint="eastAsia"/>
        </w:rPr>
        <w:t>号）、《云南省危险废物收集经营许可证管理办法（试行）》全部条款。相关法律、法规、规章具体内容可通过云南省环境保护厅（</w:t>
      </w:r>
      <w:r>
        <w:t>http://www.ynepb.gov.cn/</w:t>
      </w:r>
      <w:r>
        <w:rPr>
          <w:rFonts w:hint="eastAsia"/>
        </w:rPr>
        <w:t>）下载。</w:t>
      </w:r>
    </w:p>
    <w:p w14:paraId="26BD1F6B">
      <w:pPr>
        <w:pStyle w:val="2"/>
        <w:spacing w:before="0" w:after="0" w:line="560" w:lineRule="exact"/>
        <w:ind w:firstLine="640" w:firstLineChars="200"/>
        <w:rPr>
          <w:rFonts w:hAnsi="黑体" w:eastAsia="黑体"/>
        </w:rPr>
      </w:pPr>
      <w:bookmarkStart w:id="6" w:name="_Toc523488193"/>
      <w:r>
        <w:rPr>
          <w:rFonts w:hint="eastAsia" w:eastAsia="黑体"/>
          <w:b w:val="0"/>
          <w:sz w:val="32"/>
          <w:szCs w:val="44"/>
        </w:rPr>
        <w:t>三、实施机构和许可人员</w:t>
      </w:r>
      <w:bookmarkEnd w:id="6"/>
    </w:p>
    <w:p w14:paraId="4E4962BD">
      <w:pPr>
        <w:shd w:val="solid" w:color="FFFFFF" w:fill="FFFFFF"/>
        <w:adjustRightInd w:val="0"/>
        <w:snapToGrid w:val="0"/>
        <w:spacing w:line="560" w:lineRule="exact"/>
        <w:ind w:firstLine="640" w:firstLineChars="200"/>
        <w:jc w:val="left"/>
      </w:pPr>
      <w:r>
        <w:rPr>
          <w:rFonts w:hint="eastAsia"/>
        </w:rPr>
        <w:t>实施机构：芒市环境保护局</w:t>
      </w:r>
    </w:p>
    <w:p w14:paraId="27B12F46">
      <w:pPr>
        <w:shd w:val="solid" w:color="FFFFFF" w:fill="FFFFFF"/>
        <w:adjustRightInd w:val="0"/>
        <w:snapToGrid w:val="0"/>
        <w:spacing w:line="560" w:lineRule="exact"/>
        <w:ind w:firstLine="640" w:firstLineChars="200"/>
        <w:jc w:val="left"/>
      </w:pPr>
      <w:r>
        <w:rPr>
          <w:rFonts w:hint="eastAsia"/>
        </w:rPr>
        <w:t>许可人员：</w:t>
      </w:r>
      <w:r>
        <w:rPr>
          <w:rFonts w:hint="eastAsia" w:hAnsi="仿宋" w:eastAsia="仿宋"/>
        </w:rPr>
        <w:t>受理人、审查人、决定人：为芒市环境保护行政主管部门在职在编公务员，掌握《中华人民共和国行政许可法》《中华人民共和国环境保护法》《</w:t>
      </w:r>
      <w:r>
        <w:rPr>
          <w:rFonts w:hint="eastAsia"/>
        </w:rPr>
        <w:t>中华人民共和国固体废物污染环境防治法</w:t>
      </w:r>
      <w:r>
        <w:rPr>
          <w:rFonts w:hint="eastAsia" w:hAnsi="仿宋" w:eastAsia="仿宋"/>
        </w:rPr>
        <w:t>》《危险废物收集经营许可证管理办法》等相关法律法规要求，掌握环境保护标准、危险废物收集经营许可证核发技术规范、方法、程序及相关理论。应经法律法规培训合格并取得芒市行政执法证。</w:t>
      </w:r>
    </w:p>
    <w:p w14:paraId="15A2E484">
      <w:pPr>
        <w:pStyle w:val="2"/>
        <w:spacing w:before="0" w:after="0" w:line="560" w:lineRule="exact"/>
        <w:ind w:firstLine="640" w:firstLineChars="200"/>
        <w:rPr>
          <w:rFonts w:eastAsia="黑体"/>
          <w:b w:val="0"/>
          <w:sz w:val="32"/>
          <w:szCs w:val="44"/>
        </w:rPr>
      </w:pPr>
      <w:bookmarkStart w:id="7" w:name="_Toc523488194"/>
      <w:r>
        <w:rPr>
          <w:rFonts w:hint="eastAsia" w:eastAsia="黑体"/>
          <w:b w:val="0"/>
          <w:sz w:val="32"/>
          <w:szCs w:val="44"/>
        </w:rPr>
        <w:t>四、许可条件</w:t>
      </w:r>
      <w:bookmarkEnd w:id="7"/>
    </w:p>
    <w:p w14:paraId="16BE675C">
      <w:pPr>
        <w:shd w:val="solid" w:color="FFFFFF" w:fill="FFFFFF"/>
        <w:adjustRightInd w:val="0"/>
        <w:snapToGrid w:val="0"/>
        <w:spacing w:line="560" w:lineRule="exact"/>
        <w:ind w:firstLine="643" w:firstLineChars="200"/>
        <w:jc w:val="left"/>
      </w:pPr>
      <w:r>
        <w:rPr>
          <w:rFonts w:hint="eastAsia"/>
          <w:b/>
        </w:rPr>
        <w:t>（一）予以许可的条件：</w:t>
      </w:r>
    </w:p>
    <w:p w14:paraId="5CB041CF">
      <w:pPr>
        <w:shd w:val="solid" w:color="FFFFFF" w:fill="FFFFFF"/>
        <w:adjustRightInd w:val="0"/>
        <w:snapToGrid w:val="0"/>
        <w:spacing w:line="560" w:lineRule="exact"/>
        <w:ind w:firstLine="640" w:firstLineChars="200"/>
        <w:jc w:val="left"/>
      </w:pPr>
      <w:r>
        <w:rPr>
          <w:rFonts w:hint="eastAsia"/>
        </w:rPr>
        <w:t>按照首次（重新）申请领取、到期换证和变更芒市危险废物收集经营许可证三种类型，提交有关符合《危险废物收集经营许可证管理办法》和《云南省危险废物收集经营许可证管理办法（试行）》所规定许可条件的申请材料。</w:t>
      </w:r>
    </w:p>
    <w:p w14:paraId="6AC9E79D">
      <w:pPr>
        <w:shd w:val="solid" w:color="FFFFFF" w:fill="FFFFFF"/>
        <w:adjustRightInd w:val="0"/>
        <w:snapToGrid w:val="0"/>
        <w:spacing w:line="560" w:lineRule="exact"/>
        <w:ind w:firstLine="643" w:firstLineChars="200"/>
        <w:jc w:val="left"/>
      </w:pPr>
      <w:r>
        <w:rPr>
          <w:rFonts w:hint="eastAsia"/>
          <w:b/>
        </w:rPr>
        <w:t>（二）不予许可的情形：</w:t>
      </w:r>
    </w:p>
    <w:p w14:paraId="684F07CF">
      <w:pPr>
        <w:shd w:val="solid" w:color="FFFFFF" w:fill="FFFFFF"/>
        <w:adjustRightInd w:val="0"/>
        <w:snapToGrid w:val="0"/>
        <w:spacing w:line="560" w:lineRule="exact"/>
        <w:ind w:firstLine="640" w:firstLineChars="200"/>
        <w:jc w:val="left"/>
      </w:pPr>
      <w:r>
        <w:rPr>
          <w:rFonts w:hint="eastAsia"/>
        </w:rPr>
        <w:t>不能提供予以许可条件的申请材料或其他法律法规规定不予许可的情形。</w:t>
      </w:r>
    </w:p>
    <w:p w14:paraId="1977C94A">
      <w:pPr>
        <w:pStyle w:val="2"/>
        <w:spacing w:before="0" w:after="0" w:line="560" w:lineRule="exact"/>
        <w:ind w:firstLine="640" w:firstLineChars="200"/>
        <w:rPr>
          <w:rFonts w:eastAsia="黑体"/>
          <w:b w:val="0"/>
          <w:sz w:val="32"/>
          <w:szCs w:val="44"/>
        </w:rPr>
      </w:pPr>
      <w:bookmarkStart w:id="8" w:name="_Toc523488195"/>
      <w:r>
        <w:rPr>
          <w:rFonts w:hint="eastAsia" w:eastAsia="黑体"/>
          <w:b w:val="0"/>
          <w:sz w:val="32"/>
          <w:szCs w:val="44"/>
        </w:rPr>
        <w:t>五、申请材料</w:t>
      </w:r>
      <w:bookmarkEnd w:id="8"/>
    </w:p>
    <w:p w14:paraId="3EB712FC">
      <w:pPr>
        <w:shd w:val="solid" w:color="FFFFFF" w:fill="FFFFFF"/>
        <w:adjustRightInd w:val="0"/>
        <w:snapToGrid w:val="0"/>
        <w:spacing w:line="560" w:lineRule="exact"/>
        <w:jc w:val="center"/>
      </w:pPr>
      <w:r>
        <w:rPr>
          <w:rFonts w:hint="eastAsia"/>
        </w:rPr>
        <w:t>（一）首次（重新）申请领取芒市危险废物收集经营许可证申请材料目录</w:t>
      </w:r>
    </w:p>
    <w:tbl>
      <w:tblPr>
        <w:tblStyle w:val="15"/>
        <w:tblW w:w="919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4119"/>
        <w:gridCol w:w="1134"/>
        <w:gridCol w:w="708"/>
        <w:gridCol w:w="1125"/>
        <w:gridCol w:w="1437"/>
      </w:tblGrid>
      <w:tr w14:paraId="0750B9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667" w:type="dxa"/>
            <w:tcBorders>
              <w:top w:val="single" w:color="auto" w:sz="8" w:space="0"/>
              <w:left w:val="single" w:color="auto" w:sz="8" w:space="0"/>
              <w:bottom w:val="single" w:color="auto" w:sz="8" w:space="0"/>
            </w:tcBorders>
            <w:vAlign w:val="center"/>
          </w:tcPr>
          <w:p w14:paraId="320CC984">
            <w:pPr>
              <w:pStyle w:val="30"/>
              <w:adjustRightInd w:val="0"/>
              <w:snapToGrid w:val="0"/>
              <w:spacing w:line="400" w:lineRule="exact"/>
              <w:ind w:firstLine="0" w:firstLineChars="0"/>
              <w:jc w:val="center"/>
              <w:rPr>
                <w:rFonts w:hAnsi="宋体"/>
                <w:sz w:val="18"/>
                <w:szCs w:val="18"/>
              </w:rPr>
            </w:pPr>
            <w:r>
              <w:rPr>
                <w:rFonts w:hint="eastAsia" w:hAnsi="宋体"/>
                <w:sz w:val="18"/>
                <w:szCs w:val="18"/>
              </w:rPr>
              <w:t>序号</w:t>
            </w:r>
          </w:p>
        </w:tc>
        <w:tc>
          <w:tcPr>
            <w:tcW w:w="4119" w:type="dxa"/>
            <w:tcBorders>
              <w:top w:val="single" w:color="auto" w:sz="8" w:space="0"/>
              <w:bottom w:val="single" w:color="auto" w:sz="8" w:space="0"/>
            </w:tcBorders>
            <w:vAlign w:val="center"/>
          </w:tcPr>
          <w:p w14:paraId="307EC44F">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材料名称</w:t>
            </w:r>
          </w:p>
        </w:tc>
        <w:tc>
          <w:tcPr>
            <w:tcW w:w="1134" w:type="dxa"/>
            <w:tcBorders>
              <w:top w:val="single" w:color="auto" w:sz="8" w:space="0"/>
              <w:bottom w:val="single" w:color="auto" w:sz="8" w:space="0"/>
            </w:tcBorders>
            <w:vAlign w:val="center"/>
          </w:tcPr>
          <w:p w14:paraId="37CA229C">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材料形式</w:t>
            </w:r>
          </w:p>
        </w:tc>
        <w:tc>
          <w:tcPr>
            <w:tcW w:w="708" w:type="dxa"/>
            <w:tcBorders>
              <w:top w:val="single" w:color="auto" w:sz="8" w:space="0"/>
              <w:bottom w:val="single" w:color="auto" w:sz="8" w:space="0"/>
            </w:tcBorders>
            <w:vAlign w:val="center"/>
          </w:tcPr>
          <w:p w14:paraId="48C8B119">
            <w:pPr>
              <w:pStyle w:val="30"/>
              <w:adjustRightInd w:val="0"/>
              <w:snapToGrid w:val="0"/>
              <w:spacing w:line="400" w:lineRule="exact"/>
              <w:ind w:firstLine="0" w:firstLineChars="0"/>
              <w:jc w:val="center"/>
              <w:rPr>
                <w:rFonts w:hAnsi="宋体"/>
                <w:sz w:val="18"/>
                <w:szCs w:val="18"/>
              </w:rPr>
            </w:pPr>
            <w:r>
              <w:rPr>
                <w:rFonts w:hint="eastAsia" w:hAnsi="宋体"/>
                <w:sz w:val="18"/>
                <w:szCs w:val="18"/>
              </w:rPr>
              <w:t>份数</w:t>
            </w:r>
          </w:p>
        </w:tc>
        <w:tc>
          <w:tcPr>
            <w:tcW w:w="1125" w:type="dxa"/>
            <w:tcBorders>
              <w:top w:val="single" w:color="auto" w:sz="8" w:space="0"/>
              <w:bottom w:val="single" w:color="auto" w:sz="8" w:space="0"/>
            </w:tcBorders>
            <w:vAlign w:val="center"/>
          </w:tcPr>
          <w:p w14:paraId="2B7699E7">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材料来源</w:t>
            </w:r>
          </w:p>
        </w:tc>
        <w:tc>
          <w:tcPr>
            <w:tcW w:w="1437" w:type="dxa"/>
            <w:tcBorders>
              <w:top w:val="single" w:color="auto" w:sz="8" w:space="0"/>
              <w:bottom w:val="single" w:color="auto" w:sz="8" w:space="0"/>
              <w:right w:val="single" w:color="auto" w:sz="8" w:space="0"/>
            </w:tcBorders>
            <w:vAlign w:val="center"/>
          </w:tcPr>
          <w:p w14:paraId="2273B913">
            <w:pPr>
              <w:pStyle w:val="30"/>
              <w:adjustRightInd w:val="0"/>
              <w:snapToGrid w:val="0"/>
              <w:spacing w:line="400" w:lineRule="exact"/>
              <w:ind w:firstLine="0" w:firstLineChars="0"/>
              <w:jc w:val="center"/>
              <w:rPr>
                <w:rFonts w:hAnsi="宋体"/>
                <w:sz w:val="18"/>
                <w:szCs w:val="18"/>
              </w:rPr>
            </w:pPr>
            <w:r>
              <w:rPr>
                <w:rFonts w:hint="eastAsia" w:hAnsi="宋体"/>
                <w:sz w:val="18"/>
                <w:szCs w:val="18"/>
              </w:rPr>
              <w:t>其他要求</w:t>
            </w:r>
          </w:p>
        </w:tc>
      </w:tr>
      <w:tr w14:paraId="5D9D1E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67" w:type="dxa"/>
            <w:tcBorders>
              <w:top w:val="single" w:color="auto" w:sz="8" w:space="0"/>
              <w:left w:val="single" w:color="auto" w:sz="8" w:space="0"/>
            </w:tcBorders>
            <w:vAlign w:val="center"/>
          </w:tcPr>
          <w:p w14:paraId="1BC56A20">
            <w:pPr>
              <w:pStyle w:val="30"/>
              <w:adjustRightInd w:val="0"/>
              <w:snapToGrid w:val="0"/>
              <w:spacing w:line="400" w:lineRule="exact"/>
              <w:ind w:firstLine="0" w:firstLineChars="0"/>
              <w:jc w:val="center"/>
              <w:rPr>
                <w:rFonts w:hAnsi="宋体"/>
                <w:sz w:val="18"/>
                <w:szCs w:val="18"/>
              </w:rPr>
            </w:pPr>
            <w:r>
              <w:rPr>
                <w:rFonts w:hAnsi="宋体"/>
                <w:sz w:val="18"/>
                <w:szCs w:val="18"/>
              </w:rPr>
              <w:t>1</w:t>
            </w:r>
          </w:p>
        </w:tc>
        <w:tc>
          <w:tcPr>
            <w:tcW w:w="4119" w:type="dxa"/>
            <w:tcBorders>
              <w:top w:val="single" w:color="auto" w:sz="8" w:space="0"/>
            </w:tcBorders>
            <w:vAlign w:val="center"/>
          </w:tcPr>
          <w:p w14:paraId="3B5B9012">
            <w:pPr>
              <w:widowControl/>
              <w:spacing w:line="400" w:lineRule="exact"/>
              <w:jc w:val="center"/>
              <w:rPr>
                <w:rFonts w:ascii="宋体" w:hAnsi="宋体" w:eastAsia="宋体"/>
                <w:sz w:val="18"/>
                <w:szCs w:val="18"/>
              </w:rPr>
            </w:pPr>
            <w:r>
              <w:rPr>
                <w:rFonts w:hint="eastAsia" w:ascii="宋体" w:hAnsi="宋体" w:eastAsia="宋体"/>
                <w:sz w:val="18"/>
                <w:szCs w:val="18"/>
              </w:rPr>
              <w:t>芒市危险废物收集经营申请材料（以下均为申请材料附件）及申请表（报送审批材料时提供）</w:t>
            </w:r>
          </w:p>
        </w:tc>
        <w:tc>
          <w:tcPr>
            <w:tcW w:w="1134" w:type="dxa"/>
            <w:tcBorders>
              <w:top w:val="single" w:color="auto" w:sz="8" w:space="0"/>
            </w:tcBorders>
            <w:vAlign w:val="center"/>
          </w:tcPr>
          <w:p w14:paraId="2E2D8AD7">
            <w:pPr>
              <w:widowControl/>
              <w:spacing w:line="4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电子及纸质</w:t>
            </w:r>
          </w:p>
        </w:tc>
        <w:tc>
          <w:tcPr>
            <w:tcW w:w="708" w:type="dxa"/>
            <w:tcBorders>
              <w:top w:val="single" w:color="auto" w:sz="8" w:space="0"/>
            </w:tcBorders>
            <w:vAlign w:val="center"/>
          </w:tcPr>
          <w:p w14:paraId="5B6AA5D7">
            <w:pPr>
              <w:widowControl/>
              <w:spacing w:line="400" w:lineRule="exact"/>
              <w:jc w:val="center"/>
              <w:rPr>
                <w:rFonts w:ascii="宋体" w:hAnsi="宋体" w:eastAsia="宋体"/>
                <w:color w:val="000000"/>
                <w:kern w:val="0"/>
                <w:sz w:val="18"/>
                <w:szCs w:val="18"/>
              </w:rPr>
            </w:pPr>
            <w:r>
              <w:rPr>
                <w:rFonts w:ascii="宋体" w:hAnsi="宋体" w:eastAsia="宋体"/>
                <w:color w:val="000000"/>
                <w:kern w:val="0"/>
                <w:sz w:val="18"/>
                <w:szCs w:val="18"/>
              </w:rPr>
              <w:t>3</w:t>
            </w:r>
          </w:p>
        </w:tc>
        <w:tc>
          <w:tcPr>
            <w:tcW w:w="1125" w:type="dxa"/>
            <w:vMerge w:val="restart"/>
            <w:tcBorders>
              <w:top w:val="single" w:color="auto" w:sz="8" w:space="0"/>
            </w:tcBorders>
            <w:vAlign w:val="center"/>
          </w:tcPr>
          <w:p w14:paraId="62F663CD">
            <w:pPr>
              <w:pStyle w:val="30"/>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1437" w:type="dxa"/>
            <w:vMerge w:val="restart"/>
            <w:tcBorders>
              <w:top w:val="single" w:color="auto" w:sz="8" w:space="0"/>
              <w:right w:val="single" w:color="auto" w:sz="8" w:space="0"/>
            </w:tcBorders>
            <w:vAlign w:val="center"/>
          </w:tcPr>
          <w:p w14:paraId="6AF1078D">
            <w:pPr>
              <w:pStyle w:val="30"/>
              <w:adjustRightInd w:val="0"/>
              <w:snapToGrid w:val="0"/>
              <w:spacing w:line="400" w:lineRule="exact"/>
              <w:ind w:firstLine="0" w:firstLineChars="0"/>
              <w:jc w:val="center"/>
              <w:rPr>
                <w:rFonts w:hAnsi="宋体"/>
                <w:sz w:val="18"/>
                <w:szCs w:val="18"/>
              </w:rPr>
            </w:pPr>
            <w:r>
              <w:rPr>
                <w:rFonts w:hAnsi="宋体"/>
                <w:sz w:val="18"/>
                <w:szCs w:val="18"/>
              </w:rPr>
              <w:t>1.</w:t>
            </w:r>
            <w:r>
              <w:rPr>
                <w:rFonts w:hint="eastAsia" w:hAnsi="宋体"/>
                <w:sz w:val="18"/>
                <w:szCs w:val="18"/>
              </w:rPr>
              <w:t>复印件应选用</w:t>
            </w:r>
            <w:r>
              <w:rPr>
                <w:rFonts w:hAnsi="宋体"/>
                <w:sz w:val="18"/>
                <w:szCs w:val="18"/>
              </w:rPr>
              <w:t>A4</w:t>
            </w:r>
            <w:r>
              <w:rPr>
                <w:rFonts w:hint="eastAsia" w:hAnsi="宋体"/>
                <w:sz w:val="18"/>
                <w:szCs w:val="18"/>
              </w:rPr>
              <w:t>纸张，同时加盖公章。</w:t>
            </w:r>
          </w:p>
          <w:p w14:paraId="6081C243">
            <w:pPr>
              <w:pStyle w:val="30"/>
              <w:adjustRightInd w:val="0"/>
              <w:snapToGrid w:val="0"/>
              <w:spacing w:line="400" w:lineRule="exact"/>
              <w:ind w:left="31680" w:hanging="10" w:hangingChars="6"/>
              <w:jc w:val="center"/>
              <w:rPr>
                <w:rFonts w:hAnsi="宋体"/>
                <w:sz w:val="18"/>
                <w:szCs w:val="18"/>
              </w:rPr>
            </w:pPr>
            <w:r>
              <w:rPr>
                <w:rFonts w:hAnsi="宋体"/>
                <w:sz w:val="18"/>
                <w:szCs w:val="18"/>
              </w:rPr>
              <w:t>2.</w:t>
            </w:r>
            <w:r>
              <w:rPr>
                <w:rFonts w:hint="eastAsia" w:hAnsi="宋体"/>
                <w:sz w:val="18"/>
                <w:szCs w:val="18"/>
              </w:rPr>
              <w:t>申请材料应当详实完整，便于审核。</w:t>
            </w:r>
          </w:p>
        </w:tc>
      </w:tr>
      <w:tr w14:paraId="5FFA6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67" w:type="dxa"/>
            <w:tcBorders>
              <w:left w:val="single" w:color="auto" w:sz="8" w:space="0"/>
            </w:tcBorders>
            <w:vAlign w:val="center"/>
          </w:tcPr>
          <w:p w14:paraId="41E220BF">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4119" w:type="dxa"/>
            <w:vAlign w:val="center"/>
          </w:tcPr>
          <w:p w14:paraId="7844CA9D">
            <w:pPr>
              <w:widowControl/>
              <w:spacing w:line="400" w:lineRule="exact"/>
              <w:jc w:val="center"/>
              <w:rPr>
                <w:rFonts w:ascii="宋体" w:hAnsi="宋体" w:eastAsia="宋体"/>
                <w:sz w:val="18"/>
                <w:szCs w:val="18"/>
              </w:rPr>
            </w:pPr>
            <w:r>
              <w:rPr>
                <w:rFonts w:hint="eastAsia" w:ascii="宋体" w:hAnsi="宋体" w:eastAsia="宋体"/>
                <w:sz w:val="18"/>
                <w:szCs w:val="18"/>
              </w:rPr>
              <w:t>工商营业执照副本复印件</w:t>
            </w:r>
          </w:p>
        </w:tc>
        <w:tc>
          <w:tcPr>
            <w:tcW w:w="1134" w:type="dxa"/>
            <w:vAlign w:val="center"/>
          </w:tcPr>
          <w:p w14:paraId="40F30902">
            <w:pPr>
              <w:widowControl/>
              <w:spacing w:line="4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纸质</w:t>
            </w:r>
          </w:p>
        </w:tc>
        <w:tc>
          <w:tcPr>
            <w:tcW w:w="708" w:type="dxa"/>
            <w:vAlign w:val="center"/>
          </w:tcPr>
          <w:p w14:paraId="5FC275E4">
            <w:pPr>
              <w:widowControl/>
              <w:spacing w:line="400" w:lineRule="exact"/>
              <w:jc w:val="center"/>
              <w:rPr>
                <w:rFonts w:ascii="宋体" w:hAnsi="宋体" w:eastAsia="宋体"/>
                <w:color w:val="000000"/>
                <w:kern w:val="0"/>
                <w:sz w:val="18"/>
                <w:szCs w:val="18"/>
              </w:rPr>
            </w:pPr>
            <w:r>
              <w:rPr>
                <w:rFonts w:ascii="宋体" w:hAnsi="宋体" w:eastAsia="宋体"/>
                <w:color w:val="000000"/>
                <w:kern w:val="0"/>
                <w:sz w:val="18"/>
                <w:szCs w:val="18"/>
              </w:rPr>
              <w:t>3</w:t>
            </w:r>
          </w:p>
        </w:tc>
        <w:tc>
          <w:tcPr>
            <w:tcW w:w="1125" w:type="dxa"/>
            <w:vMerge w:val="continue"/>
            <w:vAlign w:val="center"/>
          </w:tcPr>
          <w:p w14:paraId="68811040">
            <w:pPr>
              <w:pStyle w:val="30"/>
              <w:tabs>
                <w:tab w:val="center" w:pos="857"/>
                <w:tab w:val="clear" w:pos="4201"/>
                <w:tab w:val="clear" w:pos="9298"/>
              </w:tabs>
              <w:adjustRightInd w:val="0"/>
              <w:snapToGrid w:val="0"/>
              <w:spacing w:line="400" w:lineRule="exact"/>
              <w:ind w:firstLine="0" w:firstLineChars="0"/>
              <w:jc w:val="center"/>
              <w:rPr>
                <w:rFonts w:hAnsi="宋体"/>
                <w:sz w:val="18"/>
                <w:szCs w:val="18"/>
              </w:rPr>
            </w:pPr>
          </w:p>
        </w:tc>
        <w:tc>
          <w:tcPr>
            <w:tcW w:w="1437" w:type="dxa"/>
            <w:vMerge w:val="continue"/>
            <w:tcBorders>
              <w:right w:val="single" w:color="auto" w:sz="8" w:space="0"/>
            </w:tcBorders>
            <w:vAlign w:val="center"/>
          </w:tcPr>
          <w:p w14:paraId="43888F36">
            <w:pPr>
              <w:pStyle w:val="30"/>
              <w:adjustRightInd w:val="0"/>
              <w:snapToGrid w:val="0"/>
              <w:spacing w:line="400" w:lineRule="exact"/>
              <w:ind w:firstLine="0" w:firstLineChars="0"/>
              <w:jc w:val="center"/>
              <w:rPr>
                <w:rFonts w:hAnsi="宋体"/>
                <w:sz w:val="18"/>
                <w:szCs w:val="18"/>
              </w:rPr>
            </w:pPr>
          </w:p>
        </w:tc>
      </w:tr>
      <w:tr w14:paraId="1F194B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667" w:type="dxa"/>
            <w:tcBorders>
              <w:left w:val="single" w:color="auto" w:sz="8" w:space="0"/>
            </w:tcBorders>
            <w:vAlign w:val="center"/>
          </w:tcPr>
          <w:p w14:paraId="09284981">
            <w:pPr>
              <w:pStyle w:val="30"/>
              <w:adjustRightInd w:val="0"/>
              <w:snapToGrid w:val="0"/>
              <w:spacing w:line="400" w:lineRule="exact"/>
              <w:ind w:firstLine="0" w:firstLineChars="0"/>
              <w:jc w:val="center"/>
              <w:rPr>
                <w:rFonts w:hAnsi="宋体"/>
                <w:sz w:val="18"/>
                <w:szCs w:val="18"/>
              </w:rPr>
            </w:pPr>
            <w:r>
              <w:rPr>
                <w:rFonts w:hAnsi="宋体"/>
                <w:sz w:val="18"/>
                <w:szCs w:val="18"/>
              </w:rPr>
              <w:t>3</w:t>
            </w:r>
          </w:p>
        </w:tc>
        <w:tc>
          <w:tcPr>
            <w:tcW w:w="4119" w:type="dxa"/>
            <w:vAlign w:val="center"/>
          </w:tcPr>
          <w:p w14:paraId="690E9942">
            <w:pPr>
              <w:spacing w:line="400" w:lineRule="exact"/>
              <w:outlineLvl w:val="0"/>
              <w:rPr>
                <w:rFonts w:ascii="宋体" w:hAnsi="宋体" w:eastAsia="宋体"/>
                <w:sz w:val="18"/>
                <w:szCs w:val="18"/>
              </w:rPr>
            </w:pPr>
            <w:r>
              <w:rPr>
                <w:rFonts w:hint="eastAsia" w:ascii="宋体" w:hAnsi="宋体" w:eastAsia="宋体"/>
                <w:sz w:val="18"/>
                <w:szCs w:val="18"/>
              </w:rPr>
              <w:t>环境影响评价文件及批复复印件、试运行报告和建设项目竣工环境保护监测报告及验收意见、突发环境事件应急预案及备案表。</w:t>
            </w:r>
          </w:p>
        </w:tc>
        <w:tc>
          <w:tcPr>
            <w:tcW w:w="1134" w:type="dxa"/>
            <w:vAlign w:val="center"/>
          </w:tcPr>
          <w:p w14:paraId="313A7664">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709C1209">
            <w:pPr>
              <w:widowControl/>
              <w:spacing w:line="400" w:lineRule="exact"/>
              <w:jc w:val="center"/>
              <w:rPr>
                <w:rFonts w:ascii="宋体" w:hAnsi="宋体" w:eastAsia="宋体"/>
                <w:sz w:val="18"/>
                <w:szCs w:val="18"/>
              </w:rPr>
            </w:pPr>
            <w:r>
              <w:rPr>
                <w:rFonts w:ascii="宋体" w:hAnsi="宋体" w:eastAsia="宋体"/>
                <w:sz w:val="18"/>
                <w:szCs w:val="18"/>
              </w:rPr>
              <w:t>3</w:t>
            </w:r>
          </w:p>
        </w:tc>
        <w:tc>
          <w:tcPr>
            <w:tcW w:w="1125" w:type="dxa"/>
            <w:vMerge w:val="continue"/>
            <w:vAlign w:val="center"/>
          </w:tcPr>
          <w:p w14:paraId="5C9A089E">
            <w:pPr>
              <w:pStyle w:val="30"/>
              <w:adjustRightInd w:val="0"/>
              <w:snapToGrid w:val="0"/>
              <w:spacing w:line="400" w:lineRule="exact"/>
              <w:ind w:firstLine="90" w:firstLineChars="50"/>
              <w:jc w:val="center"/>
              <w:rPr>
                <w:rFonts w:hAnsi="宋体"/>
                <w:sz w:val="18"/>
                <w:szCs w:val="18"/>
              </w:rPr>
            </w:pPr>
          </w:p>
        </w:tc>
        <w:tc>
          <w:tcPr>
            <w:tcW w:w="1437" w:type="dxa"/>
            <w:vMerge w:val="continue"/>
            <w:tcBorders>
              <w:right w:val="single" w:color="auto" w:sz="8" w:space="0"/>
            </w:tcBorders>
            <w:vAlign w:val="center"/>
          </w:tcPr>
          <w:p w14:paraId="61C9B853">
            <w:pPr>
              <w:pStyle w:val="30"/>
              <w:adjustRightInd w:val="0"/>
              <w:snapToGrid w:val="0"/>
              <w:spacing w:line="400" w:lineRule="exact"/>
              <w:ind w:firstLine="90" w:firstLineChars="50"/>
              <w:jc w:val="center"/>
              <w:rPr>
                <w:rFonts w:hAnsi="宋体"/>
                <w:sz w:val="18"/>
                <w:szCs w:val="18"/>
              </w:rPr>
            </w:pPr>
          </w:p>
        </w:tc>
      </w:tr>
      <w:tr w14:paraId="418E94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667" w:type="dxa"/>
            <w:tcBorders>
              <w:left w:val="single" w:color="auto" w:sz="8" w:space="0"/>
            </w:tcBorders>
            <w:vAlign w:val="center"/>
          </w:tcPr>
          <w:p w14:paraId="607D6FEA">
            <w:pPr>
              <w:pStyle w:val="30"/>
              <w:adjustRightInd w:val="0"/>
              <w:snapToGrid w:val="0"/>
              <w:spacing w:line="400" w:lineRule="exact"/>
              <w:ind w:firstLine="0" w:firstLineChars="0"/>
              <w:jc w:val="center"/>
              <w:rPr>
                <w:rFonts w:hAnsi="宋体"/>
                <w:sz w:val="18"/>
                <w:szCs w:val="18"/>
              </w:rPr>
            </w:pPr>
            <w:r>
              <w:rPr>
                <w:rFonts w:hAnsi="宋体"/>
                <w:sz w:val="18"/>
                <w:szCs w:val="18"/>
              </w:rPr>
              <w:t>4</w:t>
            </w:r>
          </w:p>
        </w:tc>
        <w:tc>
          <w:tcPr>
            <w:tcW w:w="4119" w:type="dxa"/>
            <w:vAlign w:val="center"/>
          </w:tcPr>
          <w:p w14:paraId="14DD1ECE">
            <w:pPr>
              <w:widowControl/>
              <w:spacing w:line="400" w:lineRule="exact"/>
              <w:rPr>
                <w:rFonts w:ascii="宋体" w:hAnsi="宋体" w:eastAsia="宋体"/>
                <w:sz w:val="18"/>
                <w:szCs w:val="18"/>
              </w:rPr>
            </w:pPr>
            <w:r>
              <w:rPr>
                <w:rFonts w:hint="eastAsia" w:ascii="宋体" w:hAnsi="宋体" w:eastAsia="宋体"/>
                <w:sz w:val="18"/>
                <w:szCs w:val="18"/>
              </w:rPr>
              <w:t>有防雨、防渗的运输工具，并提供运输工具的照片</w:t>
            </w:r>
          </w:p>
        </w:tc>
        <w:tc>
          <w:tcPr>
            <w:tcW w:w="1134" w:type="dxa"/>
            <w:vAlign w:val="center"/>
          </w:tcPr>
          <w:p w14:paraId="73C274CC">
            <w:pPr>
              <w:widowControl/>
              <w:spacing w:line="400" w:lineRule="exact"/>
              <w:jc w:val="center"/>
              <w:rPr>
                <w:rFonts w:ascii="宋体" w:hAnsi="宋体" w:eastAsia="宋体"/>
                <w:sz w:val="18"/>
                <w:szCs w:val="18"/>
              </w:rPr>
            </w:pPr>
            <w:r>
              <w:rPr>
                <w:rFonts w:hint="eastAsia" w:ascii="宋体" w:hAnsi="宋体" w:eastAsia="宋体"/>
                <w:sz w:val="18"/>
                <w:szCs w:val="18"/>
              </w:rPr>
              <w:t>纸质及电子</w:t>
            </w:r>
          </w:p>
        </w:tc>
        <w:tc>
          <w:tcPr>
            <w:tcW w:w="708" w:type="dxa"/>
            <w:vAlign w:val="center"/>
          </w:tcPr>
          <w:p w14:paraId="7CDB77D0">
            <w:pPr>
              <w:widowControl/>
              <w:spacing w:line="400" w:lineRule="exact"/>
              <w:jc w:val="center"/>
              <w:rPr>
                <w:rFonts w:ascii="宋体" w:hAnsi="宋体" w:eastAsia="宋体"/>
                <w:sz w:val="18"/>
                <w:szCs w:val="18"/>
              </w:rPr>
            </w:pPr>
            <w:r>
              <w:rPr>
                <w:rFonts w:ascii="宋体" w:hAnsi="宋体" w:eastAsia="宋体"/>
                <w:sz w:val="18"/>
                <w:szCs w:val="18"/>
              </w:rPr>
              <w:t>3</w:t>
            </w:r>
          </w:p>
        </w:tc>
        <w:tc>
          <w:tcPr>
            <w:tcW w:w="1125" w:type="dxa"/>
            <w:vMerge w:val="continue"/>
            <w:vAlign w:val="center"/>
          </w:tcPr>
          <w:p w14:paraId="78B67942">
            <w:pPr>
              <w:pStyle w:val="30"/>
              <w:adjustRightInd w:val="0"/>
              <w:snapToGrid w:val="0"/>
              <w:spacing w:line="400" w:lineRule="exact"/>
              <w:ind w:firstLine="0" w:firstLineChars="0"/>
              <w:jc w:val="center"/>
              <w:rPr>
                <w:rFonts w:hAnsi="宋体"/>
                <w:sz w:val="18"/>
                <w:szCs w:val="18"/>
              </w:rPr>
            </w:pPr>
          </w:p>
        </w:tc>
        <w:tc>
          <w:tcPr>
            <w:tcW w:w="1437" w:type="dxa"/>
            <w:vMerge w:val="continue"/>
            <w:tcBorders>
              <w:right w:val="single" w:color="auto" w:sz="8" w:space="0"/>
            </w:tcBorders>
            <w:vAlign w:val="center"/>
          </w:tcPr>
          <w:p w14:paraId="52495B78">
            <w:pPr>
              <w:pStyle w:val="30"/>
              <w:adjustRightInd w:val="0"/>
              <w:snapToGrid w:val="0"/>
              <w:spacing w:line="400" w:lineRule="exact"/>
              <w:ind w:firstLine="90" w:firstLineChars="50"/>
              <w:jc w:val="center"/>
              <w:rPr>
                <w:rFonts w:hAnsi="宋体"/>
                <w:sz w:val="18"/>
                <w:szCs w:val="18"/>
              </w:rPr>
            </w:pPr>
          </w:p>
        </w:tc>
      </w:tr>
      <w:tr w14:paraId="78DE2E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667" w:type="dxa"/>
            <w:tcBorders>
              <w:left w:val="single" w:color="auto" w:sz="8" w:space="0"/>
            </w:tcBorders>
            <w:vAlign w:val="center"/>
          </w:tcPr>
          <w:p w14:paraId="35AB388C">
            <w:pPr>
              <w:pStyle w:val="30"/>
              <w:adjustRightInd w:val="0"/>
              <w:snapToGrid w:val="0"/>
              <w:spacing w:line="400" w:lineRule="exact"/>
              <w:ind w:firstLine="0" w:firstLineChars="0"/>
              <w:jc w:val="center"/>
              <w:rPr>
                <w:rFonts w:hAnsi="宋体"/>
                <w:sz w:val="18"/>
                <w:szCs w:val="18"/>
              </w:rPr>
            </w:pPr>
            <w:r>
              <w:rPr>
                <w:rFonts w:hAnsi="宋体"/>
                <w:sz w:val="18"/>
                <w:szCs w:val="18"/>
              </w:rPr>
              <w:t>5</w:t>
            </w:r>
          </w:p>
        </w:tc>
        <w:tc>
          <w:tcPr>
            <w:tcW w:w="4119" w:type="dxa"/>
            <w:vAlign w:val="center"/>
          </w:tcPr>
          <w:p w14:paraId="23C04B91">
            <w:pPr>
              <w:widowControl/>
              <w:spacing w:line="400" w:lineRule="exact"/>
              <w:rPr>
                <w:rFonts w:ascii="宋体" w:hAnsi="宋体" w:eastAsia="宋体"/>
                <w:sz w:val="18"/>
                <w:szCs w:val="18"/>
              </w:rPr>
            </w:pPr>
            <w:r>
              <w:rPr>
                <w:rFonts w:hint="eastAsia" w:ascii="宋体" w:hAnsi="宋体" w:eastAsia="宋体"/>
                <w:sz w:val="18"/>
                <w:szCs w:val="18"/>
              </w:rPr>
              <w:t>主要生产设施设备和污染防治设施设备清单及照片。包括：（</w:t>
            </w:r>
            <w:r>
              <w:rPr>
                <w:rFonts w:ascii="宋体" w:hAnsi="宋体" w:eastAsia="宋体"/>
                <w:sz w:val="18"/>
                <w:szCs w:val="18"/>
              </w:rPr>
              <w:t>1</w:t>
            </w:r>
            <w:r>
              <w:rPr>
                <w:rFonts w:hint="eastAsia" w:ascii="宋体" w:hAnsi="宋体" w:eastAsia="宋体"/>
                <w:sz w:val="18"/>
                <w:szCs w:val="18"/>
              </w:rPr>
              <w:t>）包装工具照片或图样及文字说明；</w:t>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2</w:t>
            </w:r>
            <w:r>
              <w:rPr>
                <w:rFonts w:hint="eastAsia" w:ascii="宋体" w:hAnsi="宋体" w:eastAsia="宋体"/>
                <w:sz w:val="18"/>
                <w:szCs w:val="18"/>
              </w:rPr>
              <w:t>）中转和临时存放设施、设备图纸及文字说明；（</w:t>
            </w:r>
            <w:r>
              <w:rPr>
                <w:rFonts w:ascii="宋体" w:hAnsi="宋体" w:eastAsia="宋体"/>
                <w:sz w:val="18"/>
                <w:szCs w:val="18"/>
              </w:rPr>
              <w:t>3</w:t>
            </w:r>
            <w:r>
              <w:rPr>
                <w:rFonts w:hint="eastAsia" w:ascii="宋体" w:hAnsi="宋体" w:eastAsia="宋体"/>
                <w:sz w:val="18"/>
                <w:szCs w:val="18"/>
              </w:rPr>
              <w:t>）施工监理单位出具的防腐防渗工程施工证明材料。</w:t>
            </w:r>
          </w:p>
        </w:tc>
        <w:tc>
          <w:tcPr>
            <w:tcW w:w="1134" w:type="dxa"/>
            <w:vAlign w:val="center"/>
          </w:tcPr>
          <w:p w14:paraId="58BA4091">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66AEF064">
            <w:pPr>
              <w:widowControl/>
              <w:spacing w:line="400" w:lineRule="exact"/>
              <w:jc w:val="center"/>
              <w:rPr>
                <w:rFonts w:ascii="宋体" w:hAnsi="宋体" w:eastAsia="宋体"/>
                <w:sz w:val="18"/>
                <w:szCs w:val="18"/>
              </w:rPr>
            </w:pPr>
            <w:r>
              <w:rPr>
                <w:rFonts w:ascii="宋体" w:hAnsi="宋体" w:eastAsia="宋体"/>
                <w:sz w:val="18"/>
                <w:szCs w:val="18"/>
              </w:rPr>
              <w:t>3</w:t>
            </w:r>
          </w:p>
        </w:tc>
        <w:tc>
          <w:tcPr>
            <w:tcW w:w="1125" w:type="dxa"/>
            <w:vMerge w:val="continue"/>
            <w:vAlign w:val="center"/>
          </w:tcPr>
          <w:p w14:paraId="4B567DD5">
            <w:pPr>
              <w:pStyle w:val="30"/>
              <w:adjustRightInd w:val="0"/>
              <w:snapToGrid w:val="0"/>
              <w:spacing w:line="400" w:lineRule="exact"/>
              <w:ind w:firstLine="0" w:firstLineChars="0"/>
              <w:jc w:val="center"/>
              <w:rPr>
                <w:rFonts w:hAnsi="宋体"/>
                <w:sz w:val="18"/>
                <w:szCs w:val="18"/>
              </w:rPr>
            </w:pPr>
          </w:p>
        </w:tc>
        <w:tc>
          <w:tcPr>
            <w:tcW w:w="1437" w:type="dxa"/>
            <w:vMerge w:val="continue"/>
            <w:tcBorders>
              <w:right w:val="single" w:color="auto" w:sz="8" w:space="0"/>
            </w:tcBorders>
            <w:vAlign w:val="center"/>
          </w:tcPr>
          <w:p w14:paraId="4D5348EB">
            <w:pPr>
              <w:pStyle w:val="30"/>
              <w:adjustRightInd w:val="0"/>
              <w:snapToGrid w:val="0"/>
              <w:spacing w:line="400" w:lineRule="exact"/>
              <w:ind w:firstLine="90" w:firstLineChars="50"/>
              <w:jc w:val="center"/>
              <w:rPr>
                <w:rFonts w:hAnsi="宋体"/>
                <w:sz w:val="18"/>
                <w:szCs w:val="18"/>
              </w:rPr>
            </w:pPr>
          </w:p>
        </w:tc>
      </w:tr>
      <w:tr w14:paraId="190357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667" w:type="dxa"/>
            <w:tcBorders>
              <w:left w:val="single" w:color="auto" w:sz="8" w:space="0"/>
            </w:tcBorders>
            <w:vAlign w:val="center"/>
          </w:tcPr>
          <w:p w14:paraId="4A5ED312">
            <w:pPr>
              <w:pStyle w:val="30"/>
              <w:adjustRightInd w:val="0"/>
              <w:snapToGrid w:val="0"/>
              <w:spacing w:line="400" w:lineRule="exact"/>
              <w:ind w:firstLine="0" w:firstLineChars="0"/>
              <w:jc w:val="center"/>
              <w:rPr>
                <w:rFonts w:hAnsi="宋体"/>
                <w:sz w:val="18"/>
                <w:szCs w:val="18"/>
              </w:rPr>
            </w:pPr>
            <w:r>
              <w:rPr>
                <w:rFonts w:hAnsi="宋体"/>
                <w:sz w:val="18"/>
                <w:szCs w:val="18"/>
              </w:rPr>
              <w:t>6</w:t>
            </w:r>
          </w:p>
        </w:tc>
        <w:tc>
          <w:tcPr>
            <w:tcW w:w="4119" w:type="dxa"/>
            <w:vAlign w:val="center"/>
          </w:tcPr>
          <w:p w14:paraId="4BC54426">
            <w:pPr>
              <w:widowControl/>
              <w:spacing w:line="400" w:lineRule="exact"/>
              <w:rPr>
                <w:rFonts w:ascii="宋体" w:hAnsi="宋体" w:eastAsia="宋体"/>
                <w:sz w:val="18"/>
                <w:szCs w:val="18"/>
              </w:rPr>
            </w:pPr>
            <w:r>
              <w:rPr>
                <w:rFonts w:hint="eastAsia" w:ascii="宋体" w:hAnsi="宋体" w:eastAsia="宋体"/>
                <w:sz w:val="18"/>
                <w:szCs w:val="18"/>
              </w:rPr>
              <w:t>保证危险废物收集经营安全的规章制度、污染防治措施和事故应急救援措施等相关材料</w:t>
            </w:r>
          </w:p>
        </w:tc>
        <w:tc>
          <w:tcPr>
            <w:tcW w:w="1134" w:type="dxa"/>
            <w:vAlign w:val="center"/>
          </w:tcPr>
          <w:p w14:paraId="751AA4FD">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0EFE3586">
            <w:pPr>
              <w:widowControl/>
              <w:spacing w:line="400" w:lineRule="exact"/>
              <w:jc w:val="center"/>
              <w:rPr>
                <w:rFonts w:ascii="宋体" w:hAnsi="宋体" w:eastAsia="宋体"/>
                <w:sz w:val="18"/>
                <w:szCs w:val="18"/>
              </w:rPr>
            </w:pPr>
            <w:r>
              <w:rPr>
                <w:rFonts w:ascii="宋体" w:hAnsi="宋体" w:eastAsia="宋体"/>
                <w:sz w:val="18"/>
                <w:szCs w:val="18"/>
              </w:rPr>
              <w:t>3</w:t>
            </w:r>
          </w:p>
        </w:tc>
        <w:tc>
          <w:tcPr>
            <w:tcW w:w="1125" w:type="dxa"/>
            <w:vMerge w:val="continue"/>
            <w:vAlign w:val="center"/>
          </w:tcPr>
          <w:p w14:paraId="728B6A89">
            <w:pPr>
              <w:pStyle w:val="30"/>
              <w:adjustRightInd w:val="0"/>
              <w:snapToGrid w:val="0"/>
              <w:spacing w:line="400" w:lineRule="exact"/>
              <w:ind w:firstLine="0" w:firstLineChars="0"/>
              <w:jc w:val="center"/>
              <w:rPr>
                <w:rFonts w:hAnsi="宋体"/>
                <w:sz w:val="18"/>
                <w:szCs w:val="18"/>
              </w:rPr>
            </w:pPr>
          </w:p>
        </w:tc>
        <w:tc>
          <w:tcPr>
            <w:tcW w:w="1437" w:type="dxa"/>
            <w:vMerge w:val="continue"/>
            <w:tcBorders>
              <w:right w:val="single" w:color="auto" w:sz="8" w:space="0"/>
            </w:tcBorders>
            <w:vAlign w:val="center"/>
          </w:tcPr>
          <w:p w14:paraId="63DE288B">
            <w:pPr>
              <w:pStyle w:val="30"/>
              <w:adjustRightInd w:val="0"/>
              <w:snapToGrid w:val="0"/>
              <w:spacing w:line="400" w:lineRule="exact"/>
              <w:ind w:firstLine="90" w:firstLineChars="50"/>
              <w:jc w:val="center"/>
              <w:rPr>
                <w:rFonts w:hAnsi="宋体"/>
                <w:sz w:val="18"/>
                <w:szCs w:val="18"/>
              </w:rPr>
            </w:pPr>
          </w:p>
        </w:tc>
      </w:tr>
      <w:tr w14:paraId="160652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667" w:type="dxa"/>
            <w:tcBorders>
              <w:left w:val="single" w:color="auto" w:sz="8" w:space="0"/>
            </w:tcBorders>
            <w:vAlign w:val="center"/>
          </w:tcPr>
          <w:p w14:paraId="6C3F09B5">
            <w:pPr>
              <w:pStyle w:val="30"/>
              <w:adjustRightInd w:val="0"/>
              <w:snapToGrid w:val="0"/>
              <w:spacing w:line="400" w:lineRule="exact"/>
              <w:ind w:firstLine="0" w:firstLineChars="0"/>
              <w:jc w:val="center"/>
              <w:rPr>
                <w:rFonts w:hAnsi="宋体"/>
                <w:sz w:val="18"/>
                <w:szCs w:val="18"/>
              </w:rPr>
            </w:pPr>
            <w:r>
              <w:rPr>
                <w:rFonts w:hAnsi="宋体"/>
                <w:sz w:val="18"/>
                <w:szCs w:val="18"/>
              </w:rPr>
              <w:t>7</w:t>
            </w:r>
          </w:p>
        </w:tc>
        <w:tc>
          <w:tcPr>
            <w:tcW w:w="4119" w:type="dxa"/>
            <w:vAlign w:val="center"/>
          </w:tcPr>
          <w:p w14:paraId="44ED52F4">
            <w:pPr>
              <w:widowControl/>
              <w:spacing w:line="400" w:lineRule="exact"/>
              <w:rPr>
                <w:rFonts w:ascii="宋体" w:hAnsi="宋体" w:eastAsia="宋体"/>
                <w:sz w:val="18"/>
                <w:szCs w:val="18"/>
              </w:rPr>
            </w:pPr>
            <w:r>
              <w:rPr>
                <w:rFonts w:hint="eastAsia" w:ascii="宋体" w:hAnsi="宋体" w:eastAsia="宋体"/>
                <w:sz w:val="18"/>
                <w:szCs w:val="18"/>
              </w:rPr>
              <w:t>与危险废物处置单位签订的协议及处置单位的资质。</w:t>
            </w:r>
          </w:p>
        </w:tc>
        <w:tc>
          <w:tcPr>
            <w:tcW w:w="1134" w:type="dxa"/>
            <w:vAlign w:val="center"/>
          </w:tcPr>
          <w:p w14:paraId="00D05F96">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698F893F">
            <w:pPr>
              <w:widowControl/>
              <w:spacing w:line="400" w:lineRule="exact"/>
              <w:jc w:val="center"/>
              <w:rPr>
                <w:rFonts w:ascii="宋体" w:hAnsi="宋体" w:eastAsia="宋体"/>
                <w:sz w:val="18"/>
                <w:szCs w:val="18"/>
              </w:rPr>
            </w:pPr>
            <w:r>
              <w:rPr>
                <w:rFonts w:ascii="宋体" w:hAnsi="宋体" w:eastAsia="宋体"/>
                <w:sz w:val="18"/>
                <w:szCs w:val="18"/>
              </w:rPr>
              <w:t>3</w:t>
            </w:r>
          </w:p>
        </w:tc>
        <w:tc>
          <w:tcPr>
            <w:tcW w:w="1125" w:type="dxa"/>
            <w:vMerge w:val="continue"/>
            <w:vAlign w:val="center"/>
          </w:tcPr>
          <w:p w14:paraId="50714758">
            <w:pPr>
              <w:pStyle w:val="30"/>
              <w:adjustRightInd w:val="0"/>
              <w:snapToGrid w:val="0"/>
              <w:spacing w:line="400" w:lineRule="exact"/>
              <w:ind w:firstLine="0" w:firstLineChars="0"/>
              <w:jc w:val="center"/>
              <w:rPr>
                <w:rFonts w:hAnsi="宋体"/>
                <w:sz w:val="18"/>
                <w:szCs w:val="18"/>
              </w:rPr>
            </w:pPr>
          </w:p>
        </w:tc>
        <w:tc>
          <w:tcPr>
            <w:tcW w:w="1437" w:type="dxa"/>
            <w:vMerge w:val="continue"/>
            <w:tcBorders>
              <w:right w:val="single" w:color="auto" w:sz="8" w:space="0"/>
            </w:tcBorders>
            <w:vAlign w:val="center"/>
          </w:tcPr>
          <w:p w14:paraId="2CACD478">
            <w:pPr>
              <w:pStyle w:val="30"/>
              <w:adjustRightInd w:val="0"/>
              <w:snapToGrid w:val="0"/>
              <w:spacing w:line="400" w:lineRule="exact"/>
              <w:ind w:firstLine="90" w:firstLineChars="50"/>
              <w:jc w:val="center"/>
              <w:rPr>
                <w:rFonts w:hAnsi="宋体"/>
                <w:sz w:val="18"/>
                <w:szCs w:val="18"/>
              </w:rPr>
            </w:pPr>
          </w:p>
        </w:tc>
      </w:tr>
      <w:tr w14:paraId="2C0E45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667" w:type="dxa"/>
            <w:tcBorders>
              <w:left w:val="single" w:color="auto" w:sz="8" w:space="0"/>
              <w:bottom w:val="single" w:color="000000" w:sz="12" w:space="0"/>
            </w:tcBorders>
            <w:vAlign w:val="center"/>
          </w:tcPr>
          <w:p w14:paraId="12C0FFE5">
            <w:pPr>
              <w:pStyle w:val="30"/>
              <w:adjustRightInd w:val="0"/>
              <w:snapToGrid w:val="0"/>
              <w:spacing w:line="400" w:lineRule="exact"/>
              <w:ind w:firstLine="0" w:firstLineChars="0"/>
              <w:jc w:val="center"/>
              <w:rPr>
                <w:rFonts w:hAnsi="宋体"/>
                <w:sz w:val="18"/>
                <w:szCs w:val="18"/>
              </w:rPr>
            </w:pPr>
            <w:r>
              <w:rPr>
                <w:rFonts w:hAnsi="宋体"/>
                <w:sz w:val="18"/>
                <w:szCs w:val="18"/>
              </w:rPr>
              <w:t>8</w:t>
            </w:r>
          </w:p>
        </w:tc>
        <w:tc>
          <w:tcPr>
            <w:tcW w:w="4119" w:type="dxa"/>
            <w:tcBorders>
              <w:bottom w:val="single" w:color="000000" w:sz="12" w:space="0"/>
            </w:tcBorders>
            <w:vAlign w:val="center"/>
          </w:tcPr>
          <w:p w14:paraId="47AFC10C">
            <w:pPr>
              <w:widowControl/>
              <w:spacing w:line="400" w:lineRule="exact"/>
              <w:rPr>
                <w:rFonts w:ascii="宋体" w:hAnsi="宋体" w:eastAsia="宋体"/>
                <w:sz w:val="18"/>
                <w:szCs w:val="18"/>
              </w:rPr>
            </w:pPr>
            <w:r>
              <w:rPr>
                <w:rFonts w:hint="eastAsia" w:ascii="宋体" w:hAnsi="宋体" w:eastAsia="宋体"/>
                <w:sz w:val="18"/>
                <w:szCs w:val="18"/>
              </w:rPr>
              <w:t>近一年申请单位污染源排放现状监测报告（含特征污染物）。</w:t>
            </w:r>
          </w:p>
        </w:tc>
        <w:tc>
          <w:tcPr>
            <w:tcW w:w="1134" w:type="dxa"/>
            <w:tcBorders>
              <w:bottom w:val="single" w:color="000000" w:sz="12" w:space="0"/>
            </w:tcBorders>
            <w:vAlign w:val="center"/>
          </w:tcPr>
          <w:p w14:paraId="02A5D26C">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tcBorders>
              <w:bottom w:val="single" w:color="000000" w:sz="12" w:space="0"/>
            </w:tcBorders>
            <w:vAlign w:val="center"/>
          </w:tcPr>
          <w:p w14:paraId="4814739E">
            <w:pPr>
              <w:widowControl/>
              <w:spacing w:line="400" w:lineRule="exact"/>
              <w:jc w:val="center"/>
              <w:rPr>
                <w:rFonts w:ascii="宋体" w:hAnsi="宋体" w:eastAsia="宋体"/>
                <w:sz w:val="18"/>
                <w:szCs w:val="18"/>
              </w:rPr>
            </w:pPr>
            <w:r>
              <w:rPr>
                <w:rFonts w:ascii="宋体" w:hAnsi="宋体" w:eastAsia="宋体"/>
                <w:sz w:val="18"/>
                <w:szCs w:val="18"/>
              </w:rPr>
              <w:t>3</w:t>
            </w:r>
          </w:p>
        </w:tc>
        <w:tc>
          <w:tcPr>
            <w:tcW w:w="1125" w:type="dxa"/>
            <w:vMerge w:val="continue"/>
            <w:tcBorders>
              <w:bottom w:val="single" w:color="000000" w:sz="12" w:space="0"/>
            </w:tcBorders>
            <w:vAlign w:val="center"/>
          </w:tcPr>
          <w:p w14:paraId="727594C5">
            <w:pPr>
              <w:pStyle w:val="30"/>
              <w:adjustRightInd w:val="0"/>
              <w:snapToGrid w:val="0"/>
              <w:spacing w:line="400" w:lineRule="exact"/>
              <w:ind w:firstLine="0" w:firstLineChars="0"/>
              <w:jc w:val="center"/>
              <w:rPr>
                <w:rFonts w:hAnsi="宋体"/>
                <w:sz w:val="18"/>
                <w:szCs w:val="18"/>
              </w:rPr>
            </w:pPr>
          </w:p>
        </w:tc>
        <w:tc>
          <w:tcPr>
            <w:tcW w:w="1437" w:type="dxa"/>
            <w:vMerge w:val="continue"/>
            <w:tcBorders>
              <w:bottom w:val="single" w:color="000000" w:sz="12" w:space="0"/>
              <w:right w:val="single" w:color="auto" w:sz="8" w:space="0"/>
            </w:tcBorders>
            <w:vAlign w:val="center"/>
          </w:tcPr>
          <w:p w14:paraId="6027D4BE">
            <w:pPr>
              <w:pStyle w:val="30"/>
              <w:adjustRightInd w:val="0"/>
              <w:snapToGrid w:val="0"/>
              <w:spacing w:line="400" w:lineRule="exact"/>
              <w:ind w:firstLine="90" w:firstLineChars="50"/>
              <w:jc w:val="center"/>
              <w:rPr>
                <w:rFonts w:hAnsi="宋体"/>
                <w:sz w:val="18"/>
                <w:szCs w:val="18"/>
              </w:rPr>
            </w:pPr>
          </w:p>
        </w:tc>
      </w:tr>
    </w:tbl>
    <w:p w14:paraId="516E1339">
      <w:pPr>
        <w:shd w:val="solid" w:color="FFFFFF" w:fill="FFFFFF"/>
        <w:adjustRightInd w:val="0"/>
        <w:snapToGrid w:val="0"/>
        <w:spacing w:line="400" w:lineRule="exact"/>
        <w:jc w:val="center"/>
        <w:rPr>
          <w:rFonts w:eastAsia="宋体"/>
          <w:sz w:val="24"/>
          <w:szCs w:val="24"/>
        </w:rPr>
      </w:pPr>
    </w:p>
    <w:p w14:paraId="7B287F10">
      <w:pPr>
        <w:shd w:val="solid" w:color="FFFFFF" w:fill="FFFFFF"/>
        <w:adjustRightInd w:val="0"/>
        <w:snapToGrid w:val="0"/>
        <w:spacing w:line="400" w:lineRule="exact"/>
        <w:jc w:val="center"/>
        <w:rPr>
          <w:rFonts w:eastAsia="宋体"/>
          <w:sz w:val="24"/>
          <w:szCs w:val="24"/>
        </w:rPr>
      </w:pPr>
      <w:r>
        <w:rPr>
          <w:rFonts w:hint="eastAsia" w:hAnsi="宋体" w:eastAsia="宋体"/>
          <w:sz w:val="24"/>
          <w:szCs w:val="24"/>
        </w:rPr>
        <w:t>（二）芒市危险废物收集经营许可证到期换证申请材料目录</w:t>
      </w:r>
    </w:p>
    <w:tbl>
      <w:tblPr>
        <w:tblStyle w:val="15"/>
        <w:tblW w:w="90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3651"/>
        <w:gridCol w:w="1134"/>
        <w:gridCol w:w="708"/>
        <w:gridCol w:w="1274"/>
        <w:gridCol w:w="1582"/>
      </w:tblGrid>
      <w:tr w14:paraId="6A2CE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711" w:type="dxa"/>
            <w:tcBorders>
              <w:top w:val="single" w:color="auto" w:sz="8" w:space="0"/>
              <w:left w:val="single" w:color="auto" w:sz="8" w:space="0"/>
              <w:bottom w:val="single" w:color="auto" w:sz="8" w:space="0"/>
            </w:tcBorders>
            <w:vAlign w:val="center"/>
          </w:tcPr>
          <w:p w14:paraId="2545F547">
            <w:pPr>
              <w:pStyle w:val="30"/>
              <w:adjustRightInd w:val="0"/>
              <w:snapToGrid w:val="0"/>
              <w:spacing w:line="400" w:lineRule="exact"/>
              <w:ind w:firstLine="0" w:firstLineChars="0"/>
              <w:jc w:val="center"/>
              <w:rPr>
                <w:rFonts w:hAnsi="宋体"/>
                <w:sz w:val="18"/>
                <w:szCs w:val="18"/>
              </w:rPr>
            </w:pPr>
            <w:r>
              <w:rPr>
                <w:rFonts w:hint="eastAsia" w:hAnsi="宋体"/>
                <w:sz w:val="18"/>
                <w:szCs w:val="18"/>
              </w:rPr>
              <w:t>序号</w:t>
            </w:r>
          </w:p>
        </w:tc>
        <w:tc>
          <w:tcPr>
            <w:tcW w:w="3651" w:type="dxa"/>
            <w:tcBorders>
              <w:top w:val="single" w:color="auto" w:sz="8" w:space="0"/>
              <w:bottom w:val="single" w:color="auto" w:sz="8" w:space="0"/>
            </w:tcBorders>
            <w:vAlign w:val="center"/>
          </w:tcPr>
          <w:p w14:paraId="4C3E12BF">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材料名称</w:t>
            </w:r>
          </w:p>
        </w:tc>
        <w:tc>
          <w:tcPr>
            <w:tcW w:w="1134" w:type="dxa"/>
            <w:tcBorders>
              <w:top w:val="single" w:color="auto" w:sz="8" w:space="0"/>
              <w:bottom w:val="single" w:color="auto" w:sz="8" w:space="0"/>
            </w:tcBorders>
            <w:vAlign w:val="center"/>
          </w:tcPr>
          <w:p w14:paraId="7CB06E53">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材料形式</w:t>
            </w:r>
          </w:p>
        </w:tc>
        <w:tc>
          <w:tcPr>
            <w:tcW w:w="708" w:type="dxa"/>
            <w:tcBorders>
              <w:top w:val="single" w:color="auto" w:sz="8" w:space="0"/>
              <w:bottom w:val="single" w:color="auto" w:sz="8" w:space="0"/>
            </w:tcBorders>
            <w:vAlign w:val="center"/>
          </w:tcPr>
          <w:p w14:paraId="2C2F5ED8">
            <w:pPr>
              <w:pStyle w:val="30"/>
              <w:adjustRightInd w:val="0"/>
              <w:snapToGrid w:val="0"/>
              <w:spacing w:line="400" w:lineRule="exact"/>
              <w:ind w:firstLine="0" w:firstLineChars="0"/>
              <w:jc w:val="center"/>
              <w:rPr>
                <w:rFonts w:hAnsi="宋体"/>
                <w:sz w:val="18"/>
                <w:szCs w:val="18"/>
              </w:rPr>
            </w:pPr>
            <w:r>
              <w:rPr>
                <w:rFonts w:hint="eastAsia" w:hAnsi="宋体"/>
                <w:sz w:val="18"/>
                <w:szCs w:val="18"/>
              </w:rPr>
              <w:t>份数</w:t>
            </w:r>
          </w:p>
        </w:tc>
        <w:tc>
          <w:tcPr>
            <w:tcW w:w="1274" w:type="dxa"/>
            <w:tcBorders>
              <w:top w:val="single" w:color="auto" w:sz="8" w:space="0"/>
              <w:bottom w:val="single" w:color="auto" w:sz="8" w:space="0"/>
            </w:tcBorders>
          </w:tcPr>
          <w:p w14:paraId="3FE6681E">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材料来源</w:t>
            </w:r>
          </w:p>
        </w:tc>
        <w:tc>
          <w:tcPr>
            <w:tcW w:w="1582" w:type="dxa"/>
            <w:tcBorders>
              <w:top w:val="single" w:color="auto" w:sz="8" w:space="0"/>
              <w:bottom w:val="single" w:color="auto" w:sz="8" w:space="0"/>
              <w:right w:val="single" w:color="auto" w:sz="8" w:space="0"/>
            </w:tcBorders>
            <w:vAlign w:val="center"/>
          </w:tcPr>
          <w:p w14:paraId="6D6FDFD9">
            <w:pPr>
              <w:pStyle w:val="30"/>
              <w:adjustRightInd w:val="0"/>
              <w:snapToGrid w:val="0"/>
              <w:spacing w:line="400" w:lineRule="exact"/>
              <w:ind w:firstLine="0" w:firstLineChars="0"/>
              <w:jc w:val="center"/>
              <w:rPr>
                <w:rFonts w:hAnsi="宋体"/>
                <w:sz w:val="18"/>
                <w:szCs w:val="18"/>
              </w:rPr>
            </w:pPr>
            <w:r>
              <w:rPr>
                <w:rFonts w:hint="eastAsia" w:hAnsi="宋体"/>
                <w:sz w:val="18"/>
                <w:szCs w:val="18"/>
              </w:rPr>
              <w:t>其他要求</w:t>
            </w:r>
          </w:p>
        </w:tc>
      </w:tr>
      <w:tr w14:paraId="389A99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711" w:type="dxa"/>
            <w:tcBorders>
              <w:top w:val="single" w:color="auto" w:sz="8" w:space="0"/>
              <w:left w:val="single" w:color="auto" w:sz="8" w:space="0"/>
            </w:tcBorders>
            <w:vAlign w:val="center"/>
          </w:tcPr>
          <w:p w14:paraId="6A17EC9F">
            <w:pPr>
              <w:pStyle w:val="30"/>
              <w:adjustRightInd w:val="0"/>
              <w:snapToGrid w:val="0"/>
              <w:spacing w:line="400" w:lineRule="exact"/>
              <w:ind w:firstLine="0" w:firstLineChars="0"/>
              <w:jc w:val="center"/>
              <w:rPr>
                <w:rFonts w:hAnsi="宋体"/>
                <w:sz w:val="18"/>
                <w:szCs w:val="18"/>
              </w:rPr>
            </w:pPr>
            <w:r>
              <w:rPr>
                <w:rFonts w:hAnsi="宋体"/>
                <w:sz w:val="18"/>
                <w:szCs w:val="18"/>
              </w:rPr>
              <w:t>1</w:t>
            </w:r>
          </w:p>
        </w:tc>
        <w:tc>
          <w:tcPr>
            <w:tcW w:w="3651" w:type="dxa"/>
            <w:tcBorders>
              <w:top w:val="single" w:color="auto" w:sz="8" w:space="0"/>
            </w:tcBorders>
            <w:vAlign w:val="center"/>
          </w:tcPr>
          <w:p w14:paraId="37D463B1">
            <w:pPr>
              <w:widowControl/>
              <w:spacing w:line="400" w:lineRule="exact"/>
              <w:jc w:val="center"/>
              <w:rPr>
                <w:rFonts w:ascii="宋体" w:hAnsi="宋体" w:eastAsia="宋体"/>
                <w:sz w:val="18"/>
                <w:szCs w:val="18"/>
              </w:rPr>
            </w:pPr>
            <w:r>
              <w:rPr>
                <w:rFonts w:hint="eastAsia" w:ascii="宋体" w:hAnsi="宋体" w:eastAsia="宋体"/>
                <w:sz w:val="18"/>
                <w:szCs w:val="18"/>
              </w:rPr>
              <w:t>持证期间危险废物收集经营情况报告</w:t>
            </w:r>
          </w:p>
        </w:tc>
        <w:tc>
          <w:tcPr>
            <w:tcW w:w="1134" w:type="dxa"/>
            <w:tcBorders>
              <w:top w:val="single" w:color="auto" w:sz="8" w:space="0"/>
            </w:tcBorders>
            <w:vAlign w:val="center"/>
          </w:tcPr>
          <w:p w14:paraId="363A5E3C">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tcBorders>
              <w:top w:val="single" w:color="auto" w:sz="8" w:space="0"/>
            </w:tcBorders>
            <w:vAlign w:val="center"/>
          </w:tcPr>
          <w:p w14:paraId="4BB47E7A">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restart"/>
            <w:tcBorders>
              <w:top w:val="single" w:color="auto" w:sz="8" w:space="0"/>
            </w:tcBorders>
            <w:vAlign w:val="center"/>
          </w:tcPr>
          <w:p w14:paraId="6BE7BA11">
            <w:pPr>
              <w:pStyle w:val="30"/>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1582" w:type="dxa"/>
            <w:vMerge w:val="restart"/>
            <w:tcBorders>
              <w:top w:val="single" w:color="auto" w:sz="8" w:space="0"/>
              <w:right w:val="single" w:color="auto" w:sz="8" w:space="0"/>
            </w:tcBorders>
            <w:vAlign w:val="center"/>
          </w:tcPr>
          <w:p w14:paraId="581B30C4">
            <w:pPr>
              <w:pStyle w:val="30"/>
              <w:adjustRightInd w:val="0"/>
              <w:snapToGrid w:val="0"/>
              <w:spacing w:line="400" w:lineRule="exact"/>
              <w:ind w:firstLine="0" w:firstLineChars="0"/>
              <w:jc w:val="center"/>
              <w:rPr>
                <w:rFonts w:hAnsi="宋体"/>
                <w:sz w:val="18"/>
                <w:szCs w:val="18"/>
              </w:rPr>
            </w:pPr>
            <w:r>
              <w:rPr>
                <w:rFonts w:hAnsi="宋体"/>
                <w:sz w:val="18"/>
                <w:szCs w:val="18"/>
              </w:rPr>
              <w:t>1.</w:t>
            </w:r>
            <w:r>
              <w:rPr>
                <w:rFonts w:hint="eastAsia" w:hAnsi="宋体"/>
                <w:sz w:val="18"/>
                <w:szCs w:val="18"/>
              </w:rPr>
              <w:t>复印件应选用</w:t>
            </w:r>
            <w:r>
              <w:rPr>
                <w:rFonts w:hAnsi="宋体"/>
                <w:sz w:val="18"/>
                <w:szCs w:val="18"/>
              </w:rPr>
              <w:t>A4</w:t>
            </w:r>
            <w:r>
              <w:rPr>
                <w:rFonts w:hint="eastAsia" w:hAnsi="宋体"/>
                <w:sz w:val="18"/>
                <w:szCs w:val="18"/>
              </w:rPr>
              <w:t>纸张，同时加盖公章。</w:t>
            </w:r>
          </w:p>
          <w:p w14:paraId="1947E3A6">
            <w:pPr>
              <w:pStyle w:val="30"/>
              <w:adjustRightInd w:val="0"/>
              <w:snapToGrid w:val="0"/>
              <w:spacing w:line="400" w:lineRule="exact"/>
              <w:ind w:left="-6" w:leftChars="-5" w:hanging="10" w:hangingChars="6"/>
              <w:rPr>
                <w:rFonts w:hAnsi="宋体"/>
                <w:sz w:val="18"/>
                <w:szCs w:val="18"/>
              </w:rPr>
            </w:pPr>
            <w:r>
              <w:rPr>
                <w:rFonts w:hAnsi="宋体"/>
                <w:sz w:val="18"/>
                <w:szCs w:val="18"/>
              </w:rPr>
              <w:t>2.</w:t>
            </w:r>
            <w:r>
              <w:rPr>
                <w:rFonts w:hint="eastAsia" w:hAnsi="宋体"/>
                <w:sz w:val="18"/>
                <w:szCs w:val="18"/>
              </w:rPr>
              <w:t>申请材料应当详实完整，便于审核。</w:t>
            </w:r>
          </w:p>
        </w:tc>
      </w:tr>
      <w:tr w14:paraId="3533C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711" w:type="dxa"/>
            <w:tcBorders>
              <w:left w:val="single" w:color="auto" w:sz="8" w:space="0"/>
            </w:tcBorders>
            <w:vAlign w:val="center"/>
          </w:tcPr>
          <w:p w14:paraId="5CBCD1CA">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3651" w:type="dxa"/>
            <w:vAlign w:val="center"/>
          </w:tcPr>
          <w:p w14:paraId="40EC62A6">
            <w:pPr>
              <w:widowControl/>
              <w:spacing w:line="400" w:lineRule="exact"/>
              <w:jc w:val="center"/>
              <w:rPr>
                <w:rFonts w:ascii="宋体" w:hAnsi="宋体" w:eastAsia="宋体"/>
                <w:sz w:val="18"/>
                <w:szCs w:val="18"/>
              </w:rPr>
            </w:pPr>
            <w:r>
              <w:rPr>
                <w:rFonts w:hint="eastAsia" w:ascii="宋体" w:hAnsi="宋体" w:eastAsia="宋体"/>
                <w:sz w:val="18"/>
                <w:szCs w:val="18"/>
              </w:rPr>
              <w:t>企业危险废物收集经营许可证副本复印件</w:t>
            </w:r>
          </w:p>
        </w:tc>
        <w:tc>
          <w:tcPr>
            <w:tcW w:w="1134" w:type="dxa"/>
            <w:vAlign w:val="center"/>
          </w:tcPr>
          <w:p w14:paraId="4035749A">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603681C7">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vAlign w:val="center"/>
          </w:tcPr>
          <w:p w14:paraId="2E190E06">
            <w:pPr>
              <w:pStyle w:val="30"/>
              <w:tabs>
                <w:tab w:val="center" w:pos="857"/>
                <w:tab w:val="clear" w:pos="4201"/>
                <w:tab w:val="clear" w:pos="9298"/>
              </w:tabs>
              <w:adjustRightInd w:val="0"/>
              <w:snapToGrid w:val="0"/>
              <w:spacing w:line="400" w:lineRule="exact"/>
              <w:ind w:firstLine="0" w:firstLineChars="0"/>
              <w:jc w:val="center"/>
              <w:rPr>
                <w:rFonts w:hAnsi="宋体"/>
                <w:sz w:val="18"/>
                <w:szCs w:val="18"/>
              </w:rPr>
            </w:pPr>
          </w:p>
        </w:tc>
        <w:tc>
          <w:tcPr>
            <w:tcW w:w="1582" w:type="dxa"/>
            <w:vMerge w:val="continue"/>
            <w:tcBorders>
              <w:right w:val="single" w:color="auto" w:sz="8" w:space="0"/>
            </w:tcBorders>
          </w:tcPr>
          <w:p w14:paraId="5A26C7BF">
            <w:pPr>
              <w:pStyle w:val="30"/>
              <w:adjustRightInd w:val="0"/>
              <w:snapToGrid w:val="0"/>
              <w:spacing w:line="400" w:lineRule="exact"/>
              <w:ind w:firstLine="0" w:firstLineChars="0"/>
              <w:rPr>
                <w:rFonts w:hAnsi="宋体"/>
                <w:sz w:val="18"/>
                <w:szCs w:val="18"/>
              </w:rPr>
            </w:pPr>
          </w:p>
        </w:tc>
      </w:tr>
      <w:tr w14:paraId="222514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711" w:type="dxa"/>
            <w:tcBorders>
              <w:left w:val="single" w:color="auto" w:sz="8" w:space="0"/>
            </w:tcBorders>
            <w:vAlign w:val="center"/>
          </w:tcPr>
          <w:p w14:paraId="6A4D6A4A">
            <w:pPr>
              <w:pStyle w:val="30"/>
              <w:adjustRightInd w:val="0"/>
              <w:snapToGrid w:val="0"/>
              <w:spacing w:line="400" w:lineRule="exact"/>
              <w:ind w:firstLine="0" w:firstLineChars="0"/>
              <w:jc w:val="center"/>
              <w:rPr>
                <w:rFonts w:hAnsi="宋体"/>
                <w:sz w:val="18"/>
                <w:szCs w:val="18"/>
              </w:rPr>
            </w:pPr>
            <w:r>
              <w:rPr>
                <w:rFonts w:hAnsi="宋体"/>
                <w:sz w:val="18"/>
                <w:szCs w:val="18"/>
              </w:rPr>
              <w:t>3</w:t>
            </w:r>
          </w:p>
        </w:tc>
        <w:tc>
          <w:tcPr>
            <w:tcW w:w="3651" w:type="dxa"/>
            <w:vAlign w:val="center"/>
          </w:tcPr>
          <w:p w14:paraId="2925487D">
            <w:pPr>
              <w:widowControl/>
              <w:spacing w:line="400" w:lineRule="exact"/>
              <w:jc w:val="center"/>
              <w:rPr>
                <w:rFonts w:ascii="宋体" w:hAnsi="宋体" w:eastAsia="宋体"/>
                <w:sz w:val="18"/>
                <w:szCs w:val="18"/>
              </w:rPr>
            </w:pPr>
            <w:r>
              <w:rPr>
                <w:rFonts w:hint="eastAsia" w:ascii="宋体" w:hAnsi="宋体" w:eastAsia="宋体"/>
                <w:sz w:val="18"/>
                <w:szCs w:val="18"/>
              </w:rPr>
              <w:t>工商营业执照副本复印件</w:t>
            </w:r>
          </w:p>
        </w:tc>
        <w:tc>
          <w:tcPr>
            <w:tcW w:w="1134" w:type="dxa"/>
            <w:vAlign w:val="center"/>
          </w:tcPr>
          <w:p w14:paraId="6333BD7C">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05FED34D">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vAlign w:val="center"/>
          </w:tcPr>
          <w:p w14:paraId="3321741F">
            <w:pPr>
              <w:pStyle w:val="30"/>
              <w:adjustRightInd w:val="0"/>
              <w:snapToGrid w:val="0"/>
              <w:spacing w:line="400" w:lineRule="exact"/>
              <w:ind w:firstLine="90" w:firstLineChars="50"/>
              <w:jc w:val="center"/>
              <w:rPr>
                <w:rFonts w:hAnsi="宋体"/>
                <w:sz w:val="18"/>
                <w:szCs w:val="18"/>
              </w:rPr>
            </w:pPr>
          </w:p>
        </w:tc>
        <w:tc>
          <w:tcPr>
            <w:tcW w:w="1582" w:type="dxa"/>
            <w:vMerge w:val="continue"/>
            <w:tcBorders>
              <w:right w:val="single" w:color="auto" w:sz="8" w:space="0"/>
            </w:tcBorders>
          </w:tcPr>
          <w:p w14:paraId="5A69E4FC">
            <w:pPr>
              <w:pStyle w:val="30"/>
              <w:adjustRightInd w:val="0"/>
              <w:snapToGrid w:val="0"/>
              <w:spacing w:line="400" w:lineRule="exact"/>
              <w:ind w:firstLine="90" w:firstLineChars="50"/>
              <w:rPr>
                <w:rFonts w:hAnsi="宋体"/>
                <w:sz w:val="18"/>
                <w:szCs w:val="18"/>
              </w:rPr>
            </w:pPr>
          </w:p>
        </w:tc>
      </w:tr>
      <w:tr w14:paraId="5D5CF1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711" w:type="dxa"/>
            <w:tcBorders>
              <w:left w:val="single" w:color="auto" w:sz="8" w:space="0"/>
            </w:tcBorders>
            <w:vAlign w:val="center"/>
          </w:tcPr>
          <w:p w14:paraId="52BED863">
            <w:pPr>
              <w:pStyle w:val="30"/>
              <w:adjustRightInd w:val="0"/>
              <w:snapToGrid w:val="0"/>
              <w:spacing w:line="400" w:lineRule="exact"/>
              <w:ind w:firstLine="0" w:firstLineChars="0"/>
              <w:jc w:val="center"/>
              <w:rPr>
                <w:rFonts w:hAnsi="宋体"/>
                <w:sz w:val="18"/>
                <w:szCs w:val="18"/>
              </w:rPr>
            </w:pPr>
            <w:r>
              <w:rPr>
                <w:rFonts w:hAnsi="宋体"/>
                <w:sz w:val="18"/>
                <w:szCs w:val="18"/>
              </w:rPr>
              <w:t>4</w:t>
            </w:r>
          </w:p>
        </w:tc>
        <w:tc>
          <w:tcPr>
            <w:tcW w:w="3651" w:type="dxa"/>
            <w:vAlign w:val="center"/>
          </w:tcPr>
          <w:p w14:paraId="7AFDAF07">
            <w:pPr>
              <w:widowControl/>
              <w:spacing w:line="400" w:lineRule="exact"/>
              <w:jc w:val="center"/>
              <w:rPr>
                <w:rFonts w:ascii="宋体" w:hAnsi="宋体" w:eastAsia="宋体"/>
                <w:sz w:val="18"/>
                <w:szCs w:val="18"/>
              </w:rPr>
            </w:pPr>
            <w:r>
              <w:rPr>
                <w:rFonts w:hint="eastAsia" w:ascii="宋体" w:hAnsi="宋体" w:eastAsia="宋体"/>
                <w:sz w:val="18"/>
                <w:szCs w:val="18"/>
              </w:rPr>
              <w:t>有效期内从事危险货物转移处置的相关材料，包括：（</w:t>
            </w:r>
            <w:r>
              <w:rPr>
                <w:rFonts w:ascii="宋体" w:hAnsi="宋体" w:eastAsia="宋体"/>
                <w:sz w:val="18"/>
                <w:szCs w:val="18"/>
              </w:rPr>
              <w:t>1</w:t>
            </w:r>
            <w:r>
              <w:rPr>
                <w:rFonts w:hint="eastAsia" w:ascii="宋体" w:hAnsi="宋体" w:eastAsia="宋体"/>
                <w:sz w:val="18"/>
                <w:szCs w:val="18"/>
              </w:rPr>
              <w:t>）危险废物转移审批（</w:t>
            </w:r>
            <w:r>
              <w:rPr>
                <w:rFonts w:ascii="宋体" w:hAnsi="宋体" w:eastAsia="宋体"/>
                <w:sz w:val="18"/>
                <w:szCs w:val="18"/>
              </w:rPr>
              <w:t>2</w:t>
            </w:r>
            <w:r>
              <w:rPr>
                <w:rFonts w:hint="eastAsia" w:ascii="宋体" w:hAnsi="宋体" w:eastAsia="宋体"/>
                <w:sz w:val="18"/>
                <w:szCs w:val="18"/>
              </w:rPr>
              <w:t>）危险废物转移联单等</w:t>
            </w:r>
          </w:p>
        </w:tc>
        <w:tc>
          <w:tcPr>
            <w:tcW w:w="1134" w:type="dxa"/>
            <w:vAlign w:val="center"/>
          </w:tcPr>
          <w:p w14:paraId="294014F6">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039DBC9A">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tcPr>
          <w:p w14:paraId="0AFBC0E9">
            <w:pPr>
              <w:pStyle w:val="30"/>
              <w:adjustRightInd w:val="0"/>
              <w:snapToGrid w:val="0"/>
              <w:spacing w:line="400" w:lineRule="exact"/>
              <w:ind w:firstLine="0" w:firstLineChars="0"/>
              <w:rPr>
                <w:rFonts w:hAnsi="宋体"/>
                <w:sz w:val="18"/>
                <w:szCs w:val="18"/>
              </w:rPr>
            </w:pPr>
          </w:p>
        </w:tc>
        <w:tc>
          <w:tcPr>
            <w:tcW w:w="1582" w:type="dxa"/>
            <w:vMerge w:val="continue"/>
            <w:tcBorders>
              <w:right w:val="single" w:color="auto" w:sz="8" w:space="0"/>
            </w:tcBorders>
          </w:tcPr>
          <w:p w14:paraId="4F47A41B">
            <w:pPr>
              <w:pStyle w:val="30"/>
              <w:adjustRightInd w:val="0"/>
              <w:snapToGrid w:val="0"/>
              <w:spacing w:line="400" w:lineRule="exact"/>
              <w:ind w:firstLine="90" w:firstLineChars="50"/>
              <w:rPr>
                <w:rFonts w:hAnsi="宋体"/>
                <w:sz w:val="18"/>
                <w:szCs w:val="18"/>
              </w:rPr>
            </w:pPr>
          </w:p>
        </w:tc>
      </w:tr>
      <w:tr w14:paraId="7F0A64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711" w:type="dxa"/>
            <w:tcBorders>
              <w:left w:val="single" w:color="auto" w:sz="8" w:space="0"/>
            </w:tcBorders>
            <w:vAlign w:val="center"/>
          </w:tcPr>
          <w:p w14:paraId="10D31316">
            <w:pPr>
              <w:pStyle w:val="30"/>
              <w:adjustRightInd w:val="0"/>
              <w:snapToGrid w:val="0"/>
              <w:spacing w:line="400" w:lineRule="exact"/>
              <w:ind w:firstLine="0" w:firstLineChars="0"/>
              <w:jc w:val="center"/>
              <w:rPr>
                <w:rFonts w:hAnsi="宋体"/>
                <w:sz w:val="18"/>
                <w:szCs w:val="18"/>
              </w:rPr>
            </w:pPr>
            <w:r>
              <w:rPr>
                <w:rFonts w:hAnsi="宋体"/>
                <w:sz w:val="18"/>
                <w:szCs w:val="18"/>
              </w:rPr>
              <w:t>5</w:t>
            </w:r>
          </w:p>
        </w:tc>
        <w:tc>
          <w:tcPr>
            <w:tcW w:w="3651" w:type="dxa"/>
            <w:vAlign w:val="center"/>
          </w:tcPr>
          <w:p w14:paraId="05AE831D">
            <w:pPr>
              <w:widowControl/>
              <w:spacing w:line="400" w:lineRule="exact"/>
              <w:jc w:val="center"/>
              <w:rPr>
                <w:rFonts w:ascii="宋体" w:hAnsi="宋体" w:eastAsia="宋体"/>
                <w:sz w:val="18"/>
                <w:szCs w:val="18"/>
              </w:rPr>
            </w:pPr>
            <w:r>
              <w:rPr>
                <w:rFonts w:hint="eastAsia" w:ascii="宋体" w:hAnsi="宋体" w:eastAsia="宋体"/>
                <w:sz w:val="18"/>
                <w:szCs w:val="18"/>
              </w:rPr>
              <w:t>持证期间污染物排放委托监测报告复印件</w:t>
            </w:r>
          </w:p>
        </w:tc>
        <w:tc>
          <w:tcPr>
            <w:tcW w:w="1134" w:type="dxa"/>
            <w:vAlign w:val="center"/>
          </w:tcPr>
          <w:p w14:paraId="4DFEDDBE">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4330AA52">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tcPr>
          <w:p w14:paraId="4C6EC14A">
            <w:pPr>
              <w:pStyle w:val="30"/>
              <w:adjustRightInd w:val="0"/>
              <w:snapToGrid w:val="0"/>
              <w:spacing w:line="400" w:lineRule="exact"/>
              <w:ind w:firstLine="0" w:firstLineChars="0"/>
              <w:rPr>
                <w:rFonts w:hAnsi="宋体"/>
                <w:sz w:val="18"/>
                <w:szCs w:val="18"/>
              </w:rPr>
            </w:pPr>
          </w:p>
        </w:tc>
        <w:tc>
          <w:tcPr>
            <w:tcW w:w="1582" w:type="dxa"/>
            <w:vMerge w:val="continue"/>
            <w:tcBorders>
              <w:right w:val="single" w:color="auto" w:sz="8" w:space="0"/>
            </w:tcBorders>
          </w:tcPr>
          <w:p w14:paraId="2877326A">
            <w:pPr>
              <w:pStyle w:val="30"/>
              <w:adjustRightInd w:val="0"/>
              <w:snapToGrid w:val="0"/>
              <w:spacing w:line="400" w:lineRule="exact"/>
              <w:ind w:firstLine="90" w:firstLineChars="50"/>
              <w:rPr>
                <w:rFonts w:hAnsi="宋体"/>
                <w:sz w:val="18"/>
                <w:szCs w:val="18"/>
              </w:rPr>
            </w:pPr>
          </w:p>
        </w:tc>
      </w:tr>
      <w:tr w14:paraId="6C526E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711" w:type="dxa"/>
            <w:tcBorders>
              <w:left w:val="single" w:color="auto" w:sz="8" w:space="0"/>
            </w:tcBorders>
            <w:vAlign w:val="center"/>
          </w:tcPr>
          <w:p w14:paraId="6180BA82">
            <w:pPr>
              <w:pStyle w:val="30"/>
              <w:adjustRightInd w:val="0"/>
              <w:snapToGrid w:val="0"/>
              <w:spacing w:line="400" w:lineRule="exact"/>
              <w:ind w:firstLine="0" w:firstLineChars="0"/>
              <w:jc w:val="center"/>
              <w:rPr>
                <w:rFonts w:hAnsi="宋体"/>
                <w:sz w:val="18"/>
                <w:szCs w:val="18"/>
              </w:rPr>
            </w:pPr>
            <w:r>
              <w:rPr>
                <w:rFonts w:hAnsi="宋体"/>
                <w:sz w:val="18"/>
                <w:szCs w:val="18"/>
              </w:rPr>
              <w:t>6</w:t>
            </w:r>
          </w:p>
        </w:tc>
        <w:tc>
          <w:tcPr>
            <w:tcW w:w="3651" w:type="dxa"/>
            <w:vAlign w:val="center"/>
          </w:tcPr>
          <w:p w14:paraId="2FAF701F">
            <w:pPr>
              <w:widowControl/>
              <w:spacing w:line="400" w:lineRule="exact"/>
              <w:jc w:val="center"/>
              <w:rPr>
                <w:rFonts w:ascii="宋体" w:hAnsi="宋体" w:eastAsia="宋体"/>
                <w:sz w:val="18"/>
                <w:szCs w:val="18"/>
              </w:rPr>
            </w:pPr>
            <w:r>
              <w:rPr>
                <w:rFonts w:hint="eastAsia" w:ascii="宋体" w:hAnsi="宋体" w:eastAsia="宋体"/>
                <w:sz w:val="18"/>
                <w:szCs w:val="18"/>
              </w:rPr>
              <w:t>近一年环保部门环境监察记录</w:t>
            </w:r>
          </w:p>
        </w:tc>
        <w:tc>
          <w:tcPr>
            <w:tcW w:w="1134" w:type="dxa"/>
            <w:vAlign w:val="center"/>
          </w:tcPr>
          <w:p w14:paraId="3B44B46E">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265626E1">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tcPr>
          <w:p w14:paraId="183F42EC">
            <w:pPr>
              <w:pStyle w:val="30"/>
              <w:adjustRightInd w:val="0"/>
              <w:snapToGrid w:val="0"/>
              <w:spacing w:line="400" w:lineRule="exact"/>
              <w:ind w:firstLine="0" w:firstLineChars="0"/>
              <w:rPr>
                <w:rFonts w:hAnsi="宋体"/>
                <w:sz w:val="18"/>
                <w:szCs w:val="18"/>
              </w:rPr>
            </w:pPr>
          </w:p>
        </w:tc>
        <w:tc>
          <w:tcPr>
            <w:tcW w:w="1582" w:type="dxa"/>
            <w:vMerge w:val="continue"/>
            <w:tcBorders>
              <w:right w:val="single" w:color="auto" w:sz="8" w:space="0"/>
            </w:tcBorders>
          </w:tcPr>
          <w:p w14:paraId="3627867D">
            <w:pPr>
              <w:pStyle w:val="30"/>
              <w:adjustRightInd w:val="0"/>
              <w:snapToGrid w:val="0"/>
              <w:spacing w:line="400" w:lineRule="exact"/>
              <w:ind w:firstLine="90" w:firstLineChars="50"/>
              <w:rPr>
                <w:rFonts w:hAnsi="宋体"/>
                <w:sz w:val="18"/>
                <w:szCs w:val="18"/>
              </w:rPr>
            </w:pPr>
          </w:p>
        </w:tc>
      </w:tr>
      <w:tr w14:paraId="5D5EBF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711" w:type="dxa"/>
            <w:tcBorders>
              <w:left w:val="single" w:color="auto" w:sz="8" w:space="0"/>
            </w:tcBorders>
            <w:vAlign w:val="center"/>
          </w:tcPr>
          <w:p w14:paraId="325B534B">
            <w:pPr>
              <w:pStyle w:val="30"/>
              <w:adjustRightInd w:val="0"/>
              <w:snapToGrid w:val="0"/>
              <w:spacing w:line="400" w:lineRule="exact"/>
              <w:ind w:firstLine="0" w:firstLineChars="0"/>
              <w:jc w:val="center"/>
              <w:rPr>
                <w:rFonts w:hAnsi="宋体"/>
                <w:sz w:val="18"/>
                <w:szCs w:val="18"/>
              </w:rPr>
            </w:pPr>
            <w:r>
              <w:rPr>
                <w:rFonts w:hAnsi="宋体"/>
                <w:sz w:val="18"/>
                <w:szCs w:val="18"/>
              </w:rPr>
              <w:t>7</w:t>
            </w:r>
          </w:p>
        </w:tc>
        <w:tc>
          <w:tcPr>
            <w:tcW w:w="3651" w:type="dxa"/>
            <w:vAlign w:val="center"/>
          </w:tcPr>
          <w:p w14:paraId="508A2FC4">
            <w:pPr>
              <w:widowControl/>
              <w:spacing w:line="400" w:lineRule="exact"/>
              <w:jc w:val="center"/>
              <w:rPr>
                <w:rFonts w:ascii="宋体" w:hAnsi="宋体" w:eastAsia="宋体"/>
                <w:sz w:val="18"/>
                <w:szCs w:val="18"/>
              </w:rPr>
            </w:pPr>
            <w:r>
              <w:rPr>
                <w:rFonts w:hint="eastAsia" w:ascii="宋体" w:hAnsi="宋体" w:eastAsia="宋体"/>
                <w:sz w:val="18"/>
                <w:szCs w:val="18"/>
              </w:rPr>
              <w:t>最近一次环保部门危险废物规范化管理检查整改报告（附相关照片）</w:t>
            </w:r>
          </w:p>
        </w:tc>
        <w:tc>
          <w:tcPr>
            <w:tcW w:w="1134" w:type="dxa"/>
            <w:vAlign w:val="center"/>
          </w:tcPr>
          <w:p w14:paraId="581A05F9">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vAlign w:val="center"/>
          </w:tcPr>
          <w:p w14:paraId="41AB7D28">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tcPr>
          <w:p w14:paraId="37AD6C53">
            <w:pPr>
              <w:pStyle w:val="30"/>
              <w:adjustRightInd w:val="0"/>
              <w:snapToGrid w:val="0"/>
              <w:spacing w:line="400" w:lineRule="exact"/>
              <w:ind w:firstLine="0" w:firstLineChars="0"/>
              <w:rPr>
                <w:rFonts w:hAnsi="宋体"/>
                <w:sz w:val="18"/>
                <w:szCs w:val="18"/>
              </w:rPr>
            </w:pPr>
          </w:p>
        </w:tc>
        <w:tc>
          <w:tcPr>
            <w:tcW w:w="1582" w:type="dxa"/>
            <w:vMerge w:val="continue"/>
            <w:tcBorders>
              <w:right w:val="single" w:color="auto" w:sz="8" w:space="0"/>
            </w:tcBorders>
          </w:tcPr>
          <w:p w14:paraId="043283E4">
            <w:pPr>
              <w:pStyle w:val="30"/>
              <w:adjustRightInd w:val="0"/>
              <w:snapToGrid w:val="0"/>
              <w:spacing w:line="400" w:lineRule="exact"/>
              <w:ind w:firstLine="90" w:firstLineChars="50"/>
              <w:rPr>
                <w:rFonts w:hAnsi="宋体"/>
                <w:sz w:val="18"/>
                <w:szCs w:val="18"/>
              </w:rPr>
            </w:pPr>
          </w:p>
        </w:tc>
      </w:tr>
      <w:tr w14:paraId="523258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11" w:type="dxa"/>
            <w:tcBorders>
              <w:left w:val="single" w:color="auto" w:sz="8" w:space="0"/>
              <w:bottom w:val="single" w:color="000000" w:sz="12" w:space="0"/>
            </w:tcBorders>
            <w:vAlign w:val="center"/>
          </w:tcPr>
          <w:p w14:paraId="695D501A">
            <w:pPr>
              <w:pStyle w:val="30"/>
              <w:adjustRightInd w:val="0"/>
              <w:snapToGrid w:val="0"/>
              <w:spacing w:line="400" w:lineRule="exact"/>
              <w:ind w:firstLine="0" w:firstLineChars="0"/>
              <w:jc w:val="center"/>
              <w:rPr>
                <w:rFonts w:hAnsi="宋体"/>
                <w:sz w:val="18"/>
                <w:szCs w:val="18"/>
              </w:rPr>
            </w:pPr>
            <w:r>
              <w:rPr>
                <w:rFonts w:hAnsi="宋体"/>
                <w:sz w:val="18"/>
                <w:szCs w:val="18"/>
              </w:rPr>
              <w:t>8</w:t>
            </w:r>
          </w:p>
        </w:tc>
        <w:tc>
          <w:tcPr>
            <w:tcW w:w="3651" w:type="dxa"/>
            <w:tcBorders>
              <w:bottom w:val="single" w:color="000000" w:sz="12" w:space="0"/>
            </w:tcBorders>
            <w:vAlign w:val="center"/>
          </w:tcPr>
          <w:p w14:paraId="1E5DB08E">
            <w:pPr>
              <w:widowControl/>
              <w:spacing w:line="400" w:lineRule="exact"/>
              <w:jc w:val="center"/>
              <w:rPr>
                <w:rFonts w:ascii="宋体" w:hAnsi="宋体" w:eastAsia="宋体"/>
                <w:sz w:val="18"/>
                <w:szCs w:val="18"/>
              </w:rPr>
            </w:pPr>
            <w:r>
              <w:rPr>
                <w:rFonts w:hint="eastAsia" w:ascii="宋体" w:hAnsi="宋体" w:eastAsia="宋体"/>
                <w:sz w:val="18"/>
                <w:szCs w:val="18"/>
              </w:rPr>
              <w:t>芒市危险废物收集经营到期换证申请材料及申请表（报送审批材料时提供）</w:t>
            </w:r>
          </w:p>
        </w:tc>
        <w:tc>
          <w:tcPr>
            <w:tcW w:w="1134" w:type="dxa"/>
            <w:tcBorders>
              <w:bottom w:val="single" w:color="000000" w:sz="12" w:space="0"/>
            </w:tcBorders>
            <w:vAlign w:val="center"/>
          </w:tcPr>
          <w:p w14:paraId="39C703A5">
            <w:pPr>
              <w:widowControl/>
              <w:spacing w:line="400" w:lineRule="exact"/>
              <w:jc w:val="center"/>
              <w:rPr>
                <w:rFonts w:ascii="宋体" w:hAnsi="宋体" w:eastAsia="宋体"/>
                <w:sz w:val="18"/>
                <w:szCs w:val="18"/>
              </w:rPr>
            </w:pPr>
            <w:r>
              <w:rPr>
                <w:rFonts w:hint="eastAsia" w:ascii="宋体" w:hAnsi="宋体" w:eastAsia="宋体"/>
                <w:sz w:val="18"/>
                <w:szCs w:val="18"/>
              </w:rPr>
              <w:t>纸质</w:t>
            </w:r>
          </w:p>
        </w:tc>
        <w:tc>
          <w:tcPr>
            <w:tcW w:w="708" w:type="dxa"/>
            <w:tcBorders>
              <w:bottom w:val="single" w:color="000000" w:sz="12" w:space="0"/>
            </w:tcBorders>
            <w:vAlign w:val="center"/>
          </w:tcPr>
          <w:p w14:paraId="0EF09C5F">
            <w:pPr>
              <w:widowControl/>
              <w:spacing w:line="400" w:lineRule="exact"/>
              <w:jc w:val="center"/>
              <w:rPr>
                <w:rFonts w:ascii="宋体" w:hAnsi="宋体" w:eastAsia="宋体"/>
                <w:sz w:val="18"/>
                <w:szCs w:val="18"/>
              </w:rPr>
            </w:pPr>
            <w:r>
              <w:rPr>
                <w:rFonts w:ascii="宋体" w:hAnsi="宋体" w:eastAsia="宋体"/>
                <w:sz w:val="18"/>
                <w:szCs w:val="18"/>
              </w:rPr>
              <w:t>2</w:t>
            </w:r>
          </w:p>
        </w:tc>
        <w:tc>
          <w:tcPr>
            <w:tcW w:w="1274" w:type="dxa"/>
            <w:vMerge w:val="continue"/>
            <w:tcBorders>
              <w:bottom w:val="single" w:color="000000" w:sz="12" w:space="0"/>
            </w:tcBorders>
          </w:tcPr>
          <w:p w14:paraId="3C704B38">
            <w:pPr>
              <w:pStyle w:val="30"/>
              <w:adjustRightInd w:val="0"/>
              <w:snapToGrid w:val="0"/>
              <w:spacing w:line="400" w:lineRule="exact"/>
              <w:ind w:firstLine="0" w:firstLineChars="0"/>
              <w:rPr>
                <w:rFonts w:hAnsi="宋体"/>
                <w:sz w:val="18"/>
                <w:szCs w:val="18"/>
              </w:rPr>
            </w:pPr>
          </w:p>
        </w:tc>
        <w:tc>
          <w:tcPr>
            <w:tcW w:w="1582" w:type="dxa"/>
            <w:vMerge w:val="continue"/>
            <w:tcBorders>
              <w:bottom w:val="single" w:color="000000" w:sz="12" w:space="0"/>
              <w:right w:val="single" w:color="auto" w:sz="8" w:space="0"/>
            </w:tcBorders>
          </w:tcPr>
          <w:p w14:paraId="5784B7E4">
            <w:pPr>
              <w:pStyle w:val="30"/>
              <w:adjustRightInd w:val="0"/>
              <w:snapToGrid w:val="0"/>
              <w:spacing w:line="400" w:lineRule="exact"/>
              <w:ind w:firstLine="90" w:firstLineChars="50"/>
              <w:rPr>
                <w:rFonts w:hAnsi="宋体"/>
                <w:sz w:val="18"/>
                <w:szCs w:val="18"/>
              </w:rPr>
            </w:pPr>
          </w:p>
        </w:tc>
      </w:tr>
    </w:tbl>
    <w:p w14:paraId="68318F5D">
      <w:pPr>
        <w:shd w:val="solid" w:color="FFFFFF" w:fill="FFFFFF"/>
        <w:adjustRightInd w:val="0"/>
        <w:snapToGrid w:val="0"/>
        <w:spacing w:line="400" w:lineRule="exact"/>
        <w:jc w:val="center"/>
        <w:rPr>
          <w:rFonts w:eastAsia="宋体"/>
          <w:sz w:val="24"/>
          <w:szCs w:val="24"/>
        </w:rPr>
      </w:pPr>
    </w:p>
    <w:p w14:paraId="387FBB14">
      <w:pPr>
        <w:shd w:val="solid" w:color="FFFFFF" w:fill="FFFFFF"/>
        <w:adjustRightInd w:val="0"/>
        <w:snapToGrid w:val="0"/>
        <w:spacing w:line="400" w:lineRule="exact"/>
        <w:jc w:val="center"/>
        <w:rPr>
          <w:rFonts w:eastAsia="宋体"/>
          <w:sz w:val="24"/>
          <w:szCs w:val="24"/>
        </w:rPr>
      </w:pPr>
      <w:r>
        <w:rPr>
          <w:rFonts w:hint="eastAsia" w:hAnsi="宋体" w:eastAsia="宋体"/>
          <w:sz w:val="24"/>
          <w:szCs w:val="24"/>
        </w:rPr>
        <w:t>（三）芒市危险废物收集经营许可证变更申请材料目录</w:t>
      </w:r>
    </w:p>
    <w:tbl>
      <w:tblPr>
        <w:tblStyle w:val="15"/>
        <w:tblW w:w="90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095"/>
        <w:gridCol w:w="1165"/>
        <w:gridCol w:w="708"/>
        <w:gridCol w:w="2269"/>
        <w:gridCol w:w="2147"/>
      </w:tblGrid>
      <w:tr w14:paraId="658F89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676" w:type="dxa"/>
            <w:tcBorders>
              <w:top w:val="single" w:color="auto" w:sz="8" w:space="0"/>
              <w:left w:val="single" w:color="auto" w:sz="8" w:space="0"/>
              <w:bottom w:val="single" w:color="auto" w:sz="8" w:space="0"/>
            </w:tcBorders>
            <w:vAlign w:val="center"/>
          </w:tcPr>
          <w:p w14:paraId="3CA83ADB">
            <w:pPr>
              <w:pStyle w:val="30"/>
              <w:adjustRightInd w:val="0"/>
              <w:snapToGrid w:val="0"/>
              <w:spacing w:line="400" w:lineRule="exact"/>
              <w:ind w:firstLine="0" w:firstLineChars="0"/>
              <w:jc w:val="center"/>
              <w:rPr>
                <w:rFonts w:hAnsi="宋体"/>
                <w:sz w:val="18"/>
                <w:szCs w:val="18"/>
              </w:rPr>
            </w:pPr>
            <w:r>
              <w:rPr>
                <w:rFonts w:hint="eastAsia" w:hAnsi="宋体"/>
                <w:sz w:val="18"/>
                <w:szCs w:val="18"/>
              </w:rPr>
              <w:t>序号</w:t>
            </w:r>
          </w:p>
        </w:tc>
        <w:tc>
          <w:tcPr>
            <w:tcW w:w="2095" w:type="dxa"/>
            <w:tcBorders>
              <w:top w:val="single" w:color="auto" w:sz="8" w:space="0"/>
              <w:bottom w:val="single" w:color="auto" w:sz="8" w:space="0"/>
            </w:tcBorders>
            <w:vAlign w:val="center"/>
          </w:tcPr>
          <w:p w14:paraId="1E6FC477">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材料名称</w:t>
            </w:r>
          </w:p>
        </w:tc>
        <w:tc>
          <w:tcPr>
            <w:tcW w:w="1165" w:type="dxa"/>
            <w:tcBorders>
              <w:top w:val="single" w:color="auto" w:sz="8" w:space="0"/>
              <w:bottom w:val="single" w:color="auto" w:sz="8" w:space="0"/>
            </w:tcBorders>
            <w:vAlign w:val="center"/>
          </w:tcPr>
          <w:p w14:paraId="5B2F0DB5">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材料形式</w:t>
            </w:r>
          </w:p>
        </w:tc>
        <w:tc>
          <w:tcPr>
            <w:tcW w:w="708" w:type="dxa"/>
            <w:tcBorders>
              <w:top w:val="single" w:color="auto" w:sz="8" w:space="0"/>
              <w:bottom w:val="single" w:color="auto" w:sz="8" w:space="0"/>
            </w:tcBorders>
            <w:vAlign w:val="center"/>
          </w:tcPr>
          <w:p w14:paraId="44E654AC">
            <w:pPr>
              <w:pStyle w:val="30"/>
              <w:adjustRightInd w:val="0"/>
              <w:snapToGrid w:val="0"/>
              <w:spacing w:line="400" w:lineRule="exact"/>
              <w:ind w:firstLine="0" w:firstLineChars="0"/>
              <w:jc w:val="center"/>
              <w:rPr>
                <w:rFonts w:hAnsi="宋体"/>
                <w:sz w:val="18"/>
                <w:szCs w:val="18"/>
              </w:rPr>
            </w:pPr>
            <w:r>
              <w:rPr>
                <w:rFonts w:hint="eastAsia" w:hAnsi="宋体"/>
                <w:sz w:val="18"/>
                <w:szCs w:val="18"/>
              </w:rPr>
              <w:t>份数</w:t>
            </w:r>
          </w:p>
        </w:tc>
        <w:tc>
          <w:tcPr>
            <w:tcW w:w="2269" w:type="dxa"/>
            <w:tcBorders>
              <w:top w:val="single" w:color="auto" w:sz="8" w:space="0"/>
              <w:bottom w:val="single" w:color="auto" w:sz="8" w:space="0"/>
            </w:tcBorders>
            <w:vAlign w:val="center"/>
          </w:tcPr>
          <w:p w14:paraId="4D002478">
            <w:pPr>
              <w:pStyle w:val="30"/>
              <w:adjustRightInd w:val="0"/>
              <w:snapToGrid w:val="0"/>
              <w:spacing w:line="400" w:lineRule="exact"/>
              <w:ind w:firstLine="0" w:firstLineChars="0"/>
              <w:jc w:val="center"/>
              <w:rPr>
                <w:rFonts w:hAnsi="宋体"/>
                <w:sz w:val="18"/>
                <w:szCs w:val="18"/>
              </w:rPr>
            </w:pPr>
            <w:r>
              <w:rPr>
                <w:rFonts w:hint="eastAsia" w:hAnsi="宋体"/>
                <w:sz w:val="18"/>
                <w:szCs w:val="18"/>
              </w:rPr>
              <w:t>材料来源</w:t>
            </w:r>
          </w:p>
        </w:tc>
        <w:tc>
          <w:tcPr>
            <w:tcW w:w="2147" w:type="dxa"/>
            <w:tcBorders>
              <w:top w:val="single" w:color="auto" w:sz="8" w:space="0"/>
              <w:bottom w:val="single" w:color="auto" w:sz="8" w:space="0"/>
              <w:right w:val="single" w:color="auto" w:sz="8" w:space="0"/>
            </w:tcBorders>
            <w:vAlign w:val="center"/>
          </w:tcPr>
          <w:p w14:paraId="07BC9BE0">
            <w:pPr>
              <w:pStyle w:val="30"/>
              <w:adjustRightInd w:val="0"/>
              <w:snapToGrid w:val="0"/>
              <w:spacing w:line="400" w:lineRule="exact"/>
              <w:ind w:firstLine="0" w:firstLineChars="0"/>
              <w:jc w:val="center"/>
              <w:rPr>
                <w:rFonts w:hAnsi="宋体"/>
                <w:sz w:val="18"/>
                <w:szCs w:val="18"/>
              </w:rPr>
            </w:pPr>
            <w:r>
              <w:rPr>
                <w:rFonts w:hint="eastAsia" w:hAnsi="宋体"/>
                <w:sz w:val="18"/>
                <w:szCs w:val="18"/>
              </w:rPr>
              <w:t>其他要求</w:t>
            </w:r>
          </w:p>
        </w:tc>
      </w:tr>
      <w:tr w14:paraId="11BBBB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76" w:type="dxa"/>
            <w:tcBorders>
              <w:top w:val="single" w:color="auto" w:sz="8" w:space="0"/>
              <w:left w:val="single" w:color="auto" w:sz="8" w:space="0"/>
            </w:tcBorders>
            <w:vAlign w:val="center"/>
          </w:tcPr>
          <w:p w14:paraId="5710C7F8">
            <w:pPr>
              <w:pStyle w:val="30"/>
              <w:adjustRightInd w:val="0"/>
              <w:snapToGrid w:val="0"/>
              <w:spacing w:line="400" w:lineRule="exact"/>
              <w:ind w:firstLine="0" w:firstLineChars="0"/>
              <w:jc w:val="center"/>
              <w:rPr>
                <w:rFonts w:hAnsi="宋体"/>
                <w:sz w:val="18"/>
                <w:szCs w:val="18"/>
              </w:rPr>
            </w:pPr>
            <w:r>
              <w:rPr>
                <w:rFonts w:hAnsi="宋体"/>
                <w:sz w:val="18"/>
                <w:szCs w:val="18"/>
              </w:rPr>
              <w:t>1</w:t>
            </w:r>
          </w:p>
        </w:tc>
        <w:tc>
          <w:tcPr>
            <w:tcW w:w="2095" w:type="dxa"/>
            <w:tcBorders>
              <w:top w:val="single" w:color="auto" w:sz="8" w:space="0"/>
            </w:tcBorders>
            <w:vAlign w:val="center"/>
          </w:tcPr>
          <w:p w14:paraId="5BCA1891">
            <w:pPr>
              <w:pStyle w:val="30"/>
              <w:adjustRightInd w:val="0"/>
              <w:snapToGrid w:val="0"/>
              <w:spacing w:line="400" w:lineRule="exact"/>
              <w:ind w:firstLine="0" w:firstLineChars="0"/>
              <w:jc w:val="center"/>
              <w:rPr>
                <w:rFonts w:hAnsi="宋体"/>
                <w:sz w:val="18"/>
                <w:szCs w:val="18"/>
              </w:rPr>
            </w:pPr>
            <w:r>
              <w:rPr>
                <w:rFonts w:hint="eastAsia" w:hAnsi="宋体"/>
                <w:sz w:val="18"/>
                <w:szCs w:val="18"/>
              </w:rPr>
              <w:t>变更申请书</w:t>
            </w:r>
          </w:p>
        </w:tc>
        <w:tc>
          <w:tcPr>
            <w:tcW w:w="1165" w:type="dxa"/>
            <w:tcBorders>
              <w:top w:val="single" w:color="auto" w:sz="8" w:space="0"/>
            </w:tcBorders>
            <w:vAlign w:val="center"/>
          </w:tcPr>
          <w:p w14:paraId="1C473AAE">
            <w:pPr>
              <w:pStyle w:val="30"/>
              <w:adjustRightInd w:val="0"/>
              <w:snapToGrid w:val="0"/>
              <w:spacing w:line="400" w:lineRule="exact"/>
              <w:ind w:firstLine="0" w:firstLineChars="0"/>
              <w:jc w:val="center"/>
              <w:rPr>
                <w:rFonts w:hAnsi="宋体"/>
                <w:sz w:val="18"/>
                <w:szCs w:val="18"/>
              </w:rPr>
            </w:pPr>
            <w:r>
              <w:rPr>
                <w:rFonts w:hint="eastAsia" w:hAnsi="宋体"/>
                <w:sz w:val="18"/>
                <w:szCs w:val="18"/>
              </w:rPr>
              <w:t>原件</w:t>
            </w:r>
          </w:p>
        </w:tc>
        <w:tc>
          <w:tcPr>
            <w:tcW w:w="708" w:type="dxa"/>
            <w:tcBorders>
              <w:top w:val="single" w:color="auto" w:sz="8" w:space="0"/>
            </w:tcBorders>
            <w:vAlign w:val="center"/>
          </w:tcPr>
          <w:p w14:paraId="52C8043C">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2269" w:type="dxa"/>
            <w:tcBorders>
              <w:top w:val="single" w:color="auto" w:sz="8" w:space="0"/>
            </w:tcBorders>
            <w:vAlign w:val="center"/>
          </w:tcPr>
          <w:p w14:paraId="54761725">
            <w:pPr>
              <w:pStyle w:val="30"/>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2147" w:type="dxa"/>
            <w:vMerge w:val="restart"/>
            <w:tcBorders>
              <w:top w:val="single" w:color="auto" w:sz="8" w:space="0"/>
              <w:right w:val="single" w:color="auto" w:sz="8" w:space="0"/>
            </w:tcBorders>
            <w:vAlign w:val="center"/>
          </w:tcPr>
          <w:p w14:paraId="3ABCABC7">
            <w:pPr>
              <w:pStyle w:val="30"/>
              <w:adjustRightInd w:val="0"/>
              <w:snapToGrid w:val="0"/>
              <w:spacing w:line="400" w:lineRule="exact"/>
              <w:ind w:firstLine="0" w:firstLineChars="0"/>
              <w:jc w:val="center"/>
              <w:rPr>
                <w:rFonts w:hAnsi="宋体"/>
                <w:sz w:val="18"/>
                <w:szCs w:val="18"/>
              </w:rPr>
            </w:pPr>
            <w:r>
              <w:rPr>
                <w:rFonts w:hint="eastAsia" w:hAnsi="宋体"/>
                <w:sz w:val="18"/>
                <w:szCs w:val="18"/>
              </w:rPr>
              <w:t>复印件应选用</w:t>
            </w:r>
            <w:r>
              <w:rPr>
                <w:rFonts w:hAnsi="宋体"/>
                <w:sz w:val="18"/>
                <w:szCs w:val="18"/>
              </w:rPr>
              <w:t>A4</w:t>
            </w:r>
            <w:r>
              <w:rPr>
                <w:rFonts w:hint="eastAsia" w:hAnsi="宋体"/>
                <w:sz w:val="18"/>
                <w:szCs w:val="18"/>
              </w:rPr>
              <w:t>纸张，同时加盖公章。</w:t>
            </w:r>
          </w:p>
        </w:tc>
      </w:tr>
      <w:tr w14:paraId="02E0E8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676" w:type="dxa"/>
            <w:tcBorders>
              <w:left w:val="single" w:color="auto" w:sz="8" w:space="0"/>
            </w:tcBorders>
            <w:vAlign w:val="center"/>
          </w:tcPr>
          <w:p w14:paraId="64603F5E">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2095" w:type="dxa"/>
            <w:vAlign w:val="center"/>
          </w:tcPr>
          <w:p w14:paraId="3FE4919A">
            <w:pPr>
              <w:pStyle w:val="30"/>
              <w:adjustRightInd w:val="0"/>
              <w:snapToGrid w:val="0"/>
              <w:spacing w:line="400" w:lineRule="exact"/>
              <w:ind w:firstLine="0" w:firstLineChars="0"/>
              <w:jc w:val="center"/>
              <w:rPr>
                <w:rFonts w:hAnsi="宋体"/>
                <w:sz w:val="18"/>
                <w:szCs w:val="18"/>
              </w:rPr>
            </w:pPr>
            <w:r>
              <w:rPr>
                <w:rFonts w:hint="eastAsia" w:hAnsi="宋体"/>
                <w:sz w:val="18"/>
                <w:szCs w:val="18"/>
              </w:rPr>
              <w:t>企业变更登记表</w:t>
            </w:r>
          </w:p>
        </w:tc>
        <w:tc>
          <w:tcPr>
            <w:tcW w:w="1165" w:type="dxa"/>
            <w:vAlign w:val="center"/>
          </w:tcPr>
          <w:p w14:paraId="04E485B2">
            <w:pPr>
              <w:pStyle w:val="30"/>
              <w:adjustRightInd w:val="0"/>
              <w:snapToGrid w:val="0"/>
              <w:spacing w:line="400" w:lineRule="exact"/>
              <w:ind w:firstLine="0" w:firstLineChars="0"/>
              <w:jc w:val="center"/>
              <w:rPr>
                <w:rFonts w:hAnsi="宋体"/>
                <w:sz w:val="18"/>
                <w:szCs w:val="18"/>
              </w:rPr>
            </w:pPr>
            <w:r>
              <w:rPr>
                <w:rFonts w:hint="eastAsia" w:hAnsi="宋体"/>
                <w:sz w:val="18"/>
                <w:szCs w:val="18"/>
              </w:rPr>
              <w:t>原件及复印件</w:t>
            </w:r>
          </w:p>
        </w:tc>
        <w:tc>
          <w:tcPr>
            <w:tcW w:w="708" w:type="dxa"/>
            <w:vAlign w:val="center"/>
          </w:tcPr>
          <w:p w14:paraId="23B6B674">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2269" w:type="dxa"/>
            <w:vAlign w:val="center"/>
          </w:tcPr>
          <w:p w14:paraId="227AAD4F">
            <w:pPr>
              <w:pStyle w:val="30"/>
              <w:tabs>
                <w:tab w:val="center" w:pos="857"/>
                <w:tab w:val="clear" w:pos="4201"/>
                <w:tab w:val="clear" w:pos="9298"/>
              </w:tabs>
              <w:adjustRightInd w:val="0"/>
              <w:snapToGrid w:val="0"/>
              <w:spacing w:line="400" w:lineRule="exact"/>
              <w:ind w:firstLine="0" w:firstLineChars="0"/>
              <w:jc w:val="center"/>
              <w:rPr>
                <w:rFonts w:hAnsi="宋体"/>
                <w:sz w:val="18"/>
                <w:szCs w:val="18"/>
              </w:rPr>
            </w:pPr>
            <w:r>
              <w:rPr>
                <w:rFonts w:hint="eastAsia" w:hAnsi="宋体"/>
                <w:sz w:val="18"/>
                <w:szCs w:val="18"/>
              </w:rPr>
              <w:t>申请人自备；由企业注册地市场监督管理机构提供</w:t>
            </w:r>
          </w:p>
        </w:tc>
        <w:tc>
          <w:tcPr>
            <w:tcW w:w="2147" w:type="dxa"/>
            <w:vMerge w:val="continue"/>
            <w:tcBorders>
              <w:right w:val="single" w:color="auto" w:sz="8" w:space="0"/>
            </w:tcBorders>
            <w:vAlign w:val="center"/>
          </w:tcPr>
          <w:p w14:paraId="5A99D43B">
            <w:pPr>
              <w:pStyle w:val="30"/>
              <w:adjustRightInd w:val="0"/>
              <w:snapToGrid w:val="0"/>
              <w:spacing w:line="400" w:lineRule="exact"/>
              <w:ind w:firstLine="0" w:firstLineChars="0"/>
              <w:jc w:val="center"/>
              <w:rPr>
                <w:rFonts w:hAnsi="宋体"/>
                <w:sz w:val="18"/>
                <w:szCs w:val="18"/>
              </w:rPr>
            </w:pPr>
          </w:p>
        </w:tc>
      </w:tr>
      <w:tr w14:paraId="60356C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76" w:type="dxa"/>
            <w:tcBorders>
              <w:left w:val="single" w:color="auto" w:sz="8" w:space="0"/>
            </w:tcBorders>
            <w:vAlign w:val="center"/>
          </w:tcPr>
          <w:p w14:paraId="027CA892">
            <w:pPr>
              <w:pStyle w:val="30"/>
              <w:adjustRightInd w:val="0"/>
              <w:snapToGrid w:val="0"/>
              <w:spacing w:line="400" w:lineRule="exact"/>
              <w:ind w:firstLine="0" w:firstLineChars="0"/>
              <w:jc w:val="center"/>
              <w:rPr>
                <w:rFonts w:hAnsi="宋体"/>
                <w:sz w:val="18"/>
                <w:szCs w:val="18"/>
              </w:rPr>
            </w:pPr>
            <w:r>
              <w:rPr>
                <w:rFonts w:hAnsi="宋体"/>
                <w:sz w:val="18"/>
                <w:szCs w:val="18"/>
              </w:rPr>
              <w:t>3</w:t>
            </w:r>
          </w:p>
        </w:tc>
        <w:tc>
          <w:tcPr>
            <w:tcW w:w="2095" w:type="dxa"/>
            <w:vAlign w:val="center"/>
          </w:tcPr>
          <w:p w14:paraId="7EDCEFA3">
            <w:pPr>
              <w:pStyle w:val="30"/>
              <w:adjustRightInd w:val="0"/>
              <w:snapToGrid w:val="0"/>
              <w:spacing w:line="400" w:lineRule="exact"/>
              <w:ind w:firstLine="0" w:firstLineChars="0"/>
              <w:jc w:val="center"/>
              <w:rPr>
                <w:rFonts w:hAnsi="宋体"/>
                <w:sz w:val="18"/>
                <w:szCs w:val="18"/>
              </w:rPr>
            </w:pPr>
            <w:r>
              <w:rPr>
                <w:rFonts w:hint="eastAsia" w:hAnsi="宋体"/>
                <w:sz w:val="18"/>
                <w:szCs w:val="18"/>
              </w:rPr>
              <w:t>变更后营业执照</w:t>
            </w:r>
          </w:p>
        </w:tc>
        <w:tc>
          <w:tcPr>
            <w:tcW w:w="1165" w:type="dxa"/>
            <w:vAlign w:val="center"/>
          </w:tcPr>
          <w:p w14:paraId="7E395E84">
            <w:pPr>
              <w:pStyle w:val="30"/>
              <w:adjustRightInd w:val="0"/>
              <w:snapToGrid w:val="0"/>
              <w:spacing w:line="400" w:lineRule="exact"/>
              <w:ind w:firstLine="0" w:firstLineChars="0"/>
              <w:jc w:val="center"/>
              <w:rPr>
                <w:rFonts w:hAnsi="宋体"/>
                <w:sz w:val="18"/>
                <w:szCs w:val="18"/>
              </w:rPr>
            </w:pPr>
            <w:r>
              <w:rPr>
                <w:rFonts w:hint="eastAsia" w:hAnsi="宋体"/>
                <w:sz w:val="18"/>
                <w:szCs w:val="18"/>
              </w:rPr>
              <w:t>正副本复印件</w:t>
            </w:r>
          </w:p>
        </w:tc>
        <w:tc>
          <w:tcPr>
            <w:tcW w:w="708" w:type="dxa"/>
            <w:vAlign w:val="center"/>
          </w:tcPr>
          <w:p w14:paraId="05B0108E">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2269" w:type="dxa"/>
            <w:vMerge w:val="restart"/>
            <w:vAlign w:val="center"/>
          </w:tcPr>
          <w:p w14:paraId="41DC9E5A">
            <w:pPr>
              <w:pStyle w:val="30"/>
              <w:adjustRightInd w:val="0"/>
              <w:snapToGrid w:val="0"/>
              <w:spacing w:line="400" w:lineRule="exact"/>
              <w:ind w:firstLine="90" w:firstLineChars="50"/>
              <w:jc w:val="center"/>
              <w:rPr>
                <w:rFonts w:hAnsi="宋体"/>
                <w:sz w:val="18"/>
                <w:szCs w:val="18"/>
              </w:rPr>
            </w:pPr>
            <w:r>
              <w:rPr>
                <w:rFonts w:hint="eastAsia" w:hAnsi="宋体"/>
                <w:sz w:val="18"/>
                <w:szCs w:val="18"/>
              </w:rPr>
              <w:t>申请人自备</w:t>
            </w:r>
          </w:p>
        </w:tc>
        <w:tc>
          <w:tcPr>
            <w:tcW w:w="2147" w:type="dxa"/>
            <w:vMerge w:val="continue"/>
            <w:tcBorders>
              <w:right w:val="single" w:color="auto" w:sz="8" w:space="0"/>
            </w:tcBorders>
            <w:vAlign w:val="center"/>
          </w:tcPr>
          <w:p w14:paraId="392A369A">
            <w:pPr>
              <w:pStyle w:val="30"/>
              <w:adjustRightInd w:val="0"/>
              <w:snapToGrid w:val="0"/>
              <w:spacing w:line="400" w:lineRule="exact"/>
              <w:ind w:firstLine="90" w:firstLineChars="50"/>
              <w:jc w:val="center"/>
              <w:rPr>
                <w:rFonts w:hAnsi="宋体"/>
                <w:sz w:val="18"/>
                <w:szCs w:val="18"/>
              </w:rPr>
            </w:pPr>
          </w:p>
        </w:tc>
      </w:tr>
      <w:tr w14:paraId="70E6C3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676" w:type="dxa"/>
            <w:tcBorders>
              <w:left w:val="single" w:color="auto" w:sz="8" w:space="0"/>
            </w:tcBorders>
            <w:vAlign w:val="center"/>
          </w:tcPr>
          <w:p w14:paraId="28133182">
            <w:pPr>
              <w:pStyle w:val="30"/>
              <w:adjustRightInd w:val="0"/>
              <w:snapToGrid w:val="0"/>
              <w:spacing w:line="400" w:lineRule="exact"/>
              <w:ind w:firstLine="0" w:firstLineChars="0"/>
              <w:jc w:val="center"/>
              <w:rPr>
                <w:rFonts w:hAnsi="宋体"/>
                <w:sz w:val="18"/>
                <w:szCs w:val="18"/>
              </w:rPr>
            </w:pPr>
            <w:r>
              <w:rPr>
                <w:rFonts w:hAnsi="宋体"/>
                <w:sz w:val="18"/>
                <w:szCs w:val="18"/>
              </w:rPr>
              <w:t>4</w:t>
            </w:r>
          </w:p>
        </w:tc>
        <w:tc>
          <w:tcPr>
            <w:tcW w:w="2095" w:type="dxa"/>
            <w:vAlign w:val="center"/>
          </w:tcPr>
          <w:p w14:paraId="70AAD1CB">
            <w:pPr>
              <w:pStyle w:val="30"/>
              <w:adjustRightInd w:val="0"/>
              <w:snapToGrid w:val="0"/>
              <w:spacing w:line="400" w:lineRule="exact"/>
              <w:ind w:firstLine="0" w:firstLineChars="0"/>
              <w:jc w:val="center"/>
              <w:rPr>
                <w:rFonts w:hAnsi="宋体"/>
                <w:sz w:val="18"/>
                <w:szCs w:val="18"/>
              </w:rPr>
            </w:pPr>
            <w:r>
              <w:rPr>
                <w:rFonts w:hint="eastAsia" w:hAnsi="宋体"/>
                <w:sz w:val="18"/>
                <w:szCs w:val="18"/>
              </w:rPr>
              <w:t>法定代表人身份证</w:t>
            </w:r>
          </w:p>
        </w:tc>
        <w:tc>
          <w:tcPr>
            <w:tcW w:w="1165" w:type="dxa"/>
            <w:vAlign w:val="center"/>
          </w:tcPr>
          <w:p w14:paraId="686DC62B">
            <w:pPr>
              <w:pStyle w:val="30"/>
              <w:adjustRightInd w:val="0"/>
              <w:snapToGrid w:val="0"/>
              <w:spacing w:line="400" w:lineRule="exact"/>
              <w:ind w:firstLine="0" w:firstLineChars="0"/>
              <w:jc w:val="center"/>
              <w:rPr>
                <w:rFonts w:hAnsi="宋体"/>
                <w:sz w:val="18"/>
                <w:szCs w:val="18"/>
              </w:rPr>
            </w:pPr>
            <w:r>
              <w:rPr>
                <w:rFonts w:hint="eastAsia" w:hAnsi="宋体"/>
                <w:sz w:val="18"/>
                <w:szCs w:val="18"/>
              </w:rPr>
              <w:t>复印件</w:t>
            </w:r>
          </w:p>
        </w:tc>
        <w:tc>
          <w:tcPr>
            <w:tcW w:w="708" w:type="dxa"/>
            <w:vAlign w:val="center"/>
          </w:tcPr>
          <w:p w14:paraId="1699062E">
            <w:pPr>
              <w:pStyle w:val="30"/>
              <w:adjustRightInd w:val="0"/>
              <w:snapToGrid w:val="0"/>
              <w:spacing w:line="400" w:lineRule="exact"/>
              <w:ind w:firstLine="0" w:firstLineChars="0"/>
              <w:jc w:val="center"/>
              <w:rPr>
                <w:rFonts w:hAnsi="宋体"/>
                <w:sz w:val="18"/>
                <w:szCs w:val="18"/>
              </w:rPr>
            </w:pPr>
            <w:r>
              <w:rPr>
                <w:rFonts w:hAnsi="宋体"/>
                <w:sz w:val="18"/>
                <w:szCs w:val="18"/>
              </w:rPr>
              <w:t>2</w:t>
            </w:r>
          </w:p>
        </w:tc>
        <w:tc>
          <w:tcPr>
            <w:tcW w:w="2269" w:type="dxa"/>
            <w:vMerge w:val="continue"/>
            <w:vAlign w:val="center"/>
          </w:tcPr>
          <w:p w14:paraId="74978655">
            <w:pPr>
              <w:pStyle w:val="30"/>
              <w:adjustRightInd w:val="0"/>
              <w:snapToGrid w:val="0"/>
              <w:spacing w:line="400" w:lineRule="exact"/>
              <w:ind w:firstLine="90" w:firstLineChars="50"/>
              <w:jc w:val="center"/>
              <w:rPr>
                <w:rFonts w:hAnsi="宋体"/>
                <w:sz w:val="18"/>
                <w:szCs w:val="18"/>
              </w:rPr>
            </w:pPr>
          </w:p>
        </w:tc>
        <w:tc>
          <w:tcPr>
            <w:tcW w:w="2147" w:type="dxa"/>
            <w:vMerge w:val="continue"/>
            <w:tcBorders>
              <w:right w:val="single" w:color="auto" w:sz="8" w:space="0"/>
            </w:tcBorders>
            <w:vAlign w:val="center"/>
          </w:tcPr>
          <w:p w14:paraId="708A5736">
            <w:pPr>
              <w:pStyle w:val="30"/>
              <w:adjustRightInd w:val="0"/>
              <w:snapToGrid w:val="0"/>
              <w:spacing w:line="400" w:lineRule="exact"/>
              <w:ind w:firstLine="90" w:firstLineChars="50"/>
              <w:jc w:val="center"/>
              <w:rPr>
                <w:rFonts w:hAnsi="宋体"/>
                <w:sz w:val="18"/>
                <w:szCs w:val="18"/>
              </w:rPr>
            </w:pPr>
          </w:p>
        </w:tc>
      </w:tr>
      <w:tr w14:paraId="351F5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76" w:type="dxa"/>
            <w:tcBorders>
              <w:left w:val="single" w:color="auto" w:sz="8" w:space="0"/>
              <w:bottom w:val="single" w:color="auto" w:sz="8" w:space="0"/>
            </w:tcBorders>
            <w:vAlign w:val="center"/>
          </w:tcPr>
          <w:p w14:paraId="583A7F00">
            <w:pPr>
              <w:pStyle w:val="30"/>
              <w:adjustRightInd w:val="0"/>
              <w:snapToGrid w:val="0"/>
              <w:spacing w:line="400" w:lineRule="exact"/>
              <w:ind w:firstLine="0" w:firstLineChars="0"/>
              <w:jc w:val="center"/>
              <w:rPr>
                <w:rFonts w:hAnsi="宋体"/>
                <w:sz w:val="18"/>
                <w:szCs w:val="18"/>
              </w:rPr>
            </w:pPr>
            <w:r>
              <w:rPr>
                <w:rFonts w:hAnsi="宋体"/>
                <w:sz w:val="18"/>
                <w:szCs w:val="18"/>
              </w:rPr>
              <w:t>5</w:t>
            </w:r>
          </w:p>
        </w:tc>
        <w:tc>
          <w:tcPr>
            <w:tcW w:w="2095" w:type="dxa"/>
            <w:tcBorders>
              <w:bottom w:val="single" w:color="auto" w:sz="8" w:space="0"/>
            </w:tcBorders>
            <w:vAlign w:val="center"/>
          </w:tcPr>
          <w:p w14:paraId="27D48881">
            <w:pPr>
              <w:pStyle w:val="30"/>
              <w:adjustRightInd w:val="0"/>
              <w:snapToGrid w:val="0"/>
              <w:spacing w:line="400" w:lineRule="exact"/>
              <w:ind w:firstLine="0" w:firstLineChars="0"/>
              <w:jc w:val="center"/>
              <w:rPr>
                <w:rFonts w:hAnsi="宋体"/>
                <w:sz w:val="18"/>
                <w:szCs w:val="18"/>
              </w:rPr>
            </w:pPr>
            <w:r>
              <w:rPr>
                <w:rFonts w:hint="eastAsia" w:hAnsi="宋体"/>
                <w:sz w:val="18"/>
                <w:szCs w:val="18"/>
              </w:rPr>
              <w:t>原危险废物收集经营许可证</w:t>
            </w:r>
          </w:p>
        </w:tc>
        <w:tc>
          <w:tcPr>
            <w:tcW w:w="1165" w:type="dxa"/>
            <w:tcBorders>
              <w:bottom w:val="single" w:color="auto" w:sz="8" w:space="0"/>
            </w:tcBorders>
            <w:vAlign w:val="center"/>
          </w:tcPr>
          <w:p w14:paraId="61B79D83">
            <w:pPr>
              <w:pStyle w:val="30"/>
              <w:adjustRightInd w:val="0"/>
              <w:snapToGrid w:val="0"/>
              <w:spacing w:line="400" w:lineRule="exact"/>
              <w:ind w:firstLine="0" w:firstLineChars="0"/>
              <w:jc w:val="center"/>
              <w:rPr>
                <w:rFonts w:hAnsi="宋体"/>
                <w:sz w:val="18"/>
                <w:szCs w:val="18"/>
              </w:rPr>
            </w:pPr>
            <w:r>
              <w:rPr>
                <w:rFonts w:hint="eastAsia" w:hAnsi="宋体"/>
                <w:sz w:val="18"/>
                <w:szCs w:val="18"/>
              </w:rPr>
              <w:t>正副本原件</w:t>
            </w:r>
          </w:p>
        </w:tc>
        <w:tc>
          <w:tcPr>
            <w:tcW w:w="708" w:type="dxa"/>
            <w:tcBorders>
              <w:bottom w:val="single" w:color="auto" w:sz="8" w:space="0"/>
            </w:tcBorders>
            <w:vAlign w:val="center"/>
          </w:tcPr>
          <w:p w14:paraId="564435C2">
            <w:pPr>
              <w:pStyle w:val="30"/>
              <w:adjustRightInd w:val="0"/>
              <w:snapToGrid w:val="0"/>
              <w:spacing w:line="400" w:lineRule="exact"/>
              <w:ind w:firstLine="0" w:firstLineChars="0"/>
              <w:jc w:val="center"/>
              <w:rPr>
                <w:rFonts w:hAnsi="宋体"/>
                <w:sz w:val="18"/>
                <w:szCs w:val="18"/>
              </w:rPr>
            </w:pPr>
            <w:r>
              <w:rPr>
                <w:rFonts w:hAnsi="宋体"/>
                <w:sz w:val="18"/>
                <w:szCs w:val="18"/>
              </w:rPr>
              <w:t>1</w:t>
            </w:r>
          </w:p>
        </w:tc>
        <w:tc>
          <w:tcPr>
            <w:tcW w:w="2269" w:type="dxa"/>
            <w:vMerge w:val="continue"/>
            <w:tcBorders>
              <w:bottom w:val="single" w:color="auto" w:sz="8" w:space="0"/>
            </w:tcBorders>
            <w:vAlign w:val="center"/>
          </w:tcPr>
          <w:p w14:paraId="0B6F6ECA">
            <w:pPr>
              <w:pStyle w:val="30"/>
              <w:adjustRightInd w:val="0"/>
              <w:snapToGrid w:val="0"/>
              <w:spacing w:line="400" w:lineRule="exact"/>
              <w:ind w:firstLine="0" w:firstLineChars="0"/>
              <w:jc w:val="center"/>
              <w:rPr>
                <w:rFonts w:hAnsi="宋体"/>
                <w:sz w:val="18"/>
                <w:szCs w:val="18"/>
              </w:rPr>
            </w:pPr>
          </w:p>
        </w:tc>
        <w:tc>
          <w:tcPr>
            <w:tcW w:w="2147" w:type="dxa"/>
            <w:vMerge w:val="continue"/>
            <w:tcBorders>
              <w:bottom w:val="single" w:color="auto" w:sz="8" w:space="0"/>
              <w:right w:val="single" w:color="auto" w:sz="8" w:space="0"/>
            </w:tcBorders>
            <w:vAlign w:val="center"/>
          </w:tcPr>
          <w:p w14:paraId="3EF3BD74">
            <w:pPr>
              <w:pStyle w:val="30"/>
              <w:adjustRightInd w:val="0"/>
              <w:snapToGrid w:val="0"/>
              <w:spacing w:line="400" w:lineRule="exact"/>
              <w:ind w:firstLine="90" w:firstLineChars="50"/>
              <w:jc w:val="center"/>
              <w:rPr>
                <w:rFonts w:hAnsi="宋体"/>
                <w:sz w:val="18"/>
                <w:szCs w:val="18"/>
              </w:rPr>
            </w:pPr>
          </w:p>
        </w:tc>
      </w:tr>
    </w:tbl>
    <w:p w14:paraId="295D7A39">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注：申请材料所需相关文书、表单可在办理窗口领取或芒市环境保护局网站（</w:t>
      </w:r>
      <w:r>
        <w:rPr>
          <w:rFonts w:ascii="Times New Roman" w:eastAsia="方正仿宋_GBK"/>
          <w:sz w:val="32"/>
          <w:szCs w:val="32"/>
        </w:rPr>
        <w:t>http://www.dhms.gov.cn</w:t>
      </w:r>
      <w:r>
        <w:rPr>
          <w:rFonts w:hint="eastAsia" w:ascii="Times New Roman" w:eastAsia="方正仿宋_GBK"/>
          <w:sz w:val="32"/>
          <w:szCs w:val="32"/>
        </w:rPr>
        <w:t>）下载</w:t>
      </w:r>
    </w:p>
    <w:p w14:paraId="12851E67">
      <w:pPr>
        <w:pStyle w:val="2"/>
        <w:spacing w:before="0" w:after="0" w:line="560" w:lineRule="exact"/>
        <w:ind w:firstLine="640" w:firstLineChars="200"/>
        <w:rPr>
          <w:rFonts w:eastAsia="黑体"/>
          <w:b w:val="0"/>
          <w:sz w:val="32"/>
          <w:szCs w:val="44"/>
        </w:rPr>
      </w:pPr>
      <w:bookmarkStart w:id="9" w:name="_Toc523488196"/>
      <w:r>
        <w:rPr>
          <w:rFonts w:hint="eastAsia" w:eastAsia="黑体"/>
          <w:b w:val="0"/>
          <w:sz w:val="32"/>
          <w:szCs w:val="44"/>
        </w:rPr>
        <w:t>六、办理时限</w:t>
      </w:r>
      <w:bookmarkEnd w:id="9"/>
    </w:p>
    <w:p w14:paraId="1FF50FD9">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法定办结时限：</w:t>
      </w:r>
      <w:r>
        <w:rPr>
          <w:rFonts w:ascii="Times New Roman" w:eastAsia="方正仿宋_GBK"/>
          <w:sz w:val="32"/>
          <w:szCs w:val="32"/>
        </w:rPr>
        <w:t>20</w:t>
      </w:r>
      <w:r>
        <w:rPr>
          <w:rFonts w:hint="eastAsia" w:ascii="Times New Roman" w:eastAsia="方正仿宋_GBK"/>
          <w:sz w:val="32"/>
          <w:szCs w:val="32"/>
        </w:rPr>
        <w:t>工作日。</w:t>
      </w:r>
    </w:p>
    <w:p w14:paraId="5B586F54">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承诺办结时限：</w:t>
      </w:r>
      <w:r>
        <w:rPr>
          <w:rFonts w:ascii="Times New Roman" w:eastAsia="方正仿宋_GBK"/>
          <w:sz w:val="32"/>
          <w:szCs w:val="32"/>
        </w:rPr>
        <w:t>10</w:t>
      </w:r>
      <w:r>
        <w:rPr>
          <w:rFonts w:hint="eastAsia" w:ascii="Times New Roman" w:eastAsia="方正仿宋_GBK"/>
          <w:sz w:val="32"/>
          <w:szCs w:val="32"/>
        </w:rPr>
        <w:t>工作日。</w:t>
      </w:r>
    </w:p>
    <w:p w14:paraId="6B13AF8B">
      <w:pPr>
        <w:pStyle w:val="2"/>
        <w:spacing w:before="0" w:after="0" w:line="560" w:lineRule="exact"/>
        <w:ind w:firstLine="640" w:firstLineChars="200"/>
        <w:rPr>
          <w:rFonts w:eastAsia="黑体"/>
          <w:b w:val="0"/>
          <w:sz w:val="32"/>
          <w:szCs w:val="44"/>
        </w:rPr>
      </w:pPr>
      <w:bookmarkStart w:id="10" w:name="_Toc523488197"/>
      <w:r>
        <w:rPr>
          <w:rFonts w:hint="eastAsia" w:eastAsia="黑体"/>
          <w:b w:val="0"/>
          <w:sz w:val="32"/>
          <w:szCs w:val="44"/>
        </w:rPr>
        <w:t>七、许可收费及依据</w:t>
      </w:r>
      <w:bookmarkEnd w:id="10"/>
    </w:p>
    <w:p w14:paraId="76D3DCB2">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本行政许可不收费。</w:t>
      </w:r>
    </w:p>
    <w:p w14:paraId="681DD3F7">
      <w:pPr>
        <w:pStyle w:val="2"/>
        <w:spacing w:before="0" w:after="0" w:line="560" w:lineRule="exact"/>
        <w:ind w:firstLine="640" w:firstLineChars="200"/>
        <w:rPr>
          <w:rFonts w:eastAsia="黑体"/>
          <w:b w:val="0"/>
          <w:sz w:val="32"/>
          <w:szCs w:val="44"/>
        </w:rPr>
      </w:pPr>
      <w:bookmarkStart w:id="11" w:name="_Toc523488198"/>
      <w:r>
        <w:rPr>
          <w:rFonts w:hint="eastAsia" w:eastAsia="黑体"/>
          <w:b w:val="0"/>
          <w:sz w:val="32"/>
          <w:szCs w:val="44"/>
        </w:rPr>
        <w:t>八、许可证件</w:t>
      </w:r>
      <w:bookmarkEnd w:id="11"/>
    </w:p>
    <w:p w14:paraId="0FA2CACF">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芒市危险废物收集经营许可证</w:t>
      </w:r>
    </w:p>
    <w:p w14:paraId="721FE8DA">
      <w:pPr>
        <w:pStyle w:val="2"/>
        <w:spacing w:before="0" w:after="0" w:line="560" w:lineRule="exact"/>
        <w:ind w:firstLine="640" w:firstLineChars="200"/>
        <w:rPr>
          <w:rFonts w:eastAsia="黑体"/>
          <w:b w:val="0"/>
          <w:sz w:val="32"/>
          <w:szCs w:val="44"/>
        </w:rPr>
      </w:pPr>
      <w:bookmarkStart w:id="12" w:name="_Toc523488199"/>
      <w:r>
        <w:rPr>
          <w:rFonts w:hint="eastAsia" w:eastAsia="黑体"/>
          <w:b w:val="0"/>
          <w:sz w:val="32"/>
          <w:szCs w:val="44"/>
        </w:rPr>
        <w:t>九、许可办理</w:t>
      </w:r>
      <w:bookmarkEnd w:id="12"/>
    </w:p>
    <w:p w14:paraId="019F989A">
      <w:pPr>
        <w:pStyle w:val="31"/>
        <w:adjustRightInd w:val="0"/>
        <w:snapToGrid w:val="0"/>
        <w:spacing w:line="560" w:lineRule="exact"/>
        <w:ind w:firstLine="31680"/>
        <w:rPr>
          <w:rFonts w:ascii="Times New Roman" w:eastAsia="方正仿宋_GBK"/>
          <w:sz w:val="32"/>
          <w:szCs w:val="32"/>
        </w:rPr>
      </w:pPr>
      <w:bookmarkStart w:id="13" w:name="_Toc523488200"/>
      <w:r>
        <w:rPr>
          <w:rFonts w:hint="eastAsia" w:ascii="Times New Roman" w:eastAsia="方正仿宋_GBK"/>
          <w:sz w:val="32"/>
          <w:szCs w:val="32"/>
        </w:rPr>
        <w:t>（一）首次（重新）申请办理流程</w:t>
      </w:r>
    </w:p>
    <w:p w14:paraId="6882275C">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形式审查（</w:t>
      </w:r>
      <w:r>
        <w:rPr>
          <w:rFonts w:ascii="Times New Roman" w:eastAsia="方正仿宋_GBK"/>
          <w:sz w:val="32"/>
          <w:szCs w:val="32"/>
        </w:rPr>
        <w:t>5</w:t>
      </w:r>
      <w:r>
        <w:rPr>
          <w:rFonts w:hint="eastAsia" w:ascii="Times New Roman" w:eastAsia="方正仿宋_GBK"/>
          <w:sz w:val="32"/>
          <w:szCs w:val="32"/>
        </w:rPr>
        <w:t>个工作日内，不计入承诺办结时限）</w:t>
      </w:r>
    </w:p>
    <w:p w14:paraId="63631924">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申请单位通过芒市环境保护局二楼污染防治股（以下简称“污防股”）提交纸质申请材料，窗口收到申请材料后应对申请是否属于受理范围、材料的完整性等进行初审，做出收件或不收件的决定，对收件的完整申请材料进行收件登记；不予收件的，告知申请单位需要补齐补正的材料和理由。</w:t>
      </w:r>
    </w:p>
    <w:p w14:paraId="1C438F03">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芒市环境保护局收到完整申请材料后，组织对申请材料进行形式审查，形式审查合格的，予以正式受理并书面通知申请单位；形式审查不合格的，将申请材料退回申请单位并告知理由。</w:t>
      </w:r>
    </w:p>
    <w:p w14:paraId="4C494424">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地址：芒市白象街</w:t>
      </w:r>
      <w:r>
        <w:rPr>
          <w:rFonts w:ascii="Times New Roman" w:eastAsia="方正仿宋_GBK"/>
          <w:sz w:val="32"/>
          <w:szCs w:val="32"/>
        </w:rPr>
        <w:t>101</w:t>
      </w:r>
      <w:r>
        <w:rPr>
          <w:rFonts w:hint="eastAsia" w:ascii="Times New Roman" w:eastAsia="方正仿宋_GBK"/>
          <w:sz w:val="32"/>
          <w:szCs w:val="32"/>
        </w:rPr>
        <w:t>号。</w:t>
      </w:r>
    </w:p>
    <w:p w14:paraId="51EC73D2">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工作时间：周一至周五及调休工作日上午</w:t>
      </w:r>
      <w:r>
        <w:rPr>
          <w:rFonts w:ascii="Times New Roman" w:eastAsia="方正仿宋_GBK"/>
          <w:sz w:val="32"/>
          <w:szCs w:val="32"/>
        </w:rPr>
        <w:t>8:30—11:30</w:t>
      </w:r>
      <w:r>
        <w:rPr>
          <w:rFonts w:hint="eastAsia" w:ascii="Times New Roman" w:eastAsia="方正仿宋_GBK"/>
          <w:sz w:val="32"/>
          <w:szCs w:val="32"/>
        </w:rPr>
        <w:t>，下午</w:t>
      </w:r>
      <w:r>
        <w:rPr>
          <w:rFonts w:hint="eastAsia" w:ascii="Times New Roman" w:eastAsia="方正仿宋_GBK"/>
          <w:sz w:val="32"/>
          <w:szCs w:val="32"/>
          <w:lang w:val="en-US" w:eastAsia="zh-CN"/>
        </w:rPr>
        <w:t>2</w:t>
      </w:r>
      <w:r>
        <w:rPr>
          <w:rFonts w:ascii="Times New Roman" w:eastAsia="方正仿宋_GBK"/>
          <w:sz w:val="32"/>
          <w:szCs w:val="32"/>
        </w:rPr>
        <w:t>:30—</w:t>
      </w:r>
      <w:r>
        <w:rPr>
          <w:rFonts w:hint="eastAsia" w:ascii="Times New Roman" w:eastAsia="方正仿宋_GBK"/>
          <w:sz w:val="32"/>
          <w:szCs w:val="32"/>
          <w:lang w:val="en-US" w:eastAsia="zh-CN"/>
        </w:rPr>
        <w:t>5</w:t>
      </w:r>
      <w:r>
        <w:rPr>
          <w:rFonts w:ascii="Times New Roman" w:eastAsia="方正仿宋_GBK"/>
          <w:sz w:val="32"/>
          <w:szCs w:val="32"/>
        </w:rPr>
        <w:t>:30</w:t>
      </w:r>
      <w:r>
        <w:rPr>
          <w:rFonts w:hint="eastAsia" w:ascii="Times New Roman" w:eastAsia="方正仿宋_GBK"/>
          <w:sz w:val="32"/>
          <w:szCs w:val="32"/>
        </w:rPr>
        <w:t>，法定节假日除外。</w:t>
      </w:r>
    </w:p>
    <w:p w14:paraId="0619EAEF">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专家技术评审及现场核查（</w:t>
      </w:r>
      <w:r>
        <w:rPr>
          <w:rFonts w:ascii="Times New Roman" w:eastAsia="方正仿宋_GBK"/>
          <w:sz w:val="32"/>
          <w:szCs w:val="32"/>
        </w:rPr>
        <w:t>20</w:t>
      </w:r>
      <w:r>
        <w:rPr>
          <w:rFonts w:hint="eastAsia" w:ascii="Times New Roman" w:eastAsia="方正仿宋_GBK"/>
          <w:sz w:val="32"/>
          <w:szCs w:val="32"/>
        </w:rPr>
        <w:t>个工作日，不含企业整改和整改验收时间，不计入承诺办结时限）</w:t>
      </w:r>
    </w:p>
    <w:p w14:paraId="35A932DF">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芒市环境保护局自受理申请之日起</w:t>
      </w:r>
      <w:r>
        <w:rPr>
          <w:rFonts w:ascii="Times New Roman" w:eastAsia="方正仿宋_GBK"/>
          <w:sz w:val="32"/>
          <w:szCs w:val="32"/>
        </w:rPr>
        <w:t>20</w:t>
      </w:r>
      <w:r>
        <w:rPr>
          <w:rFonts w:hint="eastAsia" w:ascii="Times New Roman" w:eastAsia="方正仿宋_GBK"/>
          <w:sz w:val="32"/>
          <w:szCs w:val="32"/>
        </w:rPr>
        <w:t>个工作日内，组织专家组对受理的申请材料（包括证明材料）进行技术评审，并对申请单位的经营设施进行现场核查。专家组向芒市环境保护局以及申请单位提交技术评审意见和现场核查意见。申请单位对照技术评审意见和现场核查意见提出的整改事项进行整改。整改完成后，由申请单位组织专家对照整改事项逐一验收，向芒市环境保护局提出颁发许可证或不予颁发许可证的意见和建议；对建议颁发许可证的意见，附危险废物收集经营许可证草案。通过验收的，由申请单位书面向芒市环境保护局报送申请单位完成整改的情况报告。</w:t>
      </w:r>
    </w:p>
    <w:p w14:paraId="5BDC5461">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行政审查（</w:t>
      </w:r>
      <w:r>
        <w:rPr>
          <w:rFonts w:ascii="Times New Roman" w:eastAsia="方正仿宋_GBK"/>
          <w:sz w:val="32"/>
          <w:szCs w:val="32"/>
        </w:rPr>
        <w:t>14</w:t>
      </w:r>
      <w:r>
        <w:rPr>
          <w:rFonts w:hint="eastAsia" w:ascii="Times New Roman" w:eastAsia="方正仿宋_GBK"/>
          <w:sz w:val="32"/>
          <w:szCs w:val="32"/>
        </w:rPr>
        <w:t>个工作日）</w:t>
      </w:r>
    </w:p>
    <w:p w14:paraId="6B1BFFD6">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芒市环境保护局根据专家组意见，符合审批条件的，作出审批决定；不符合审批条件的，不予审批并退回全套资料。</w:t>
      </w:r>
    </w:p>
    <w:p w14:paraId="0D3BBACE">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许可决定及送达方式</w:t>
      </w:r>
    </w:p>
    <w:p w14:paraId="286BC9EA">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办理结果：自作出决定之日起，拟审批结果在芒市环境保护局门户网站“信息公开”栏目公示，公示时间</w:t>
      </w:r>
      <w:r>
        <w:rPr>
          <w:rFonts w:ascii="Times New Roman" w:eastAsia="方正仿宋_GBK"/>
          <w:sz w:val="32"/>
          <w:szCs w:val="32"/>
        </w:rPr>
        <w:t>5</w:t>
      </w:r>
      <w:r>
        <w:rPr>
          <w:rFonts w:hint="eastAsia" w:ascii="Times New Roman" w:eastAsia="方正仿宋_GBK"/>
          <w:sz w:val="32"/>
          <w:szCs w:val="32"/>
        </w:rPr>
        <w:t>个工作日。</w:t>
      </w:r>
    </w:p>
    <w:p w14:paraId="6C85F8C5">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公示期满，对予以审批许可的，印发审批公文并制作“芒市危险废物收集经营许可证”；对不予审批许可的，说明理由并下发《不予行政许可通知》。审批结果在芒市环境保护局门户网站“信息公开”栏目公开。</w:t>
      </w:r>
    </w:p>
    <w:p w14:paraId="15F29C12">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送达方式：申请人直接到芒市环境保护局（芒市白象街</w:t>
      </w:r>
      <w:r>
        <w:rPr>
          <w:rFonts w:ascii="Times New Roman" w:eastAsia="方正仿宋_GBK"/>
          <w:sz w:val="32"/>
          <w:szCs w:val="32"/>
        </w:rPr>
        <w:t>101</w:t>
      </w:r>
      <w:r>
        <w:rPr>
          <w:rFonts w:hint="eastAsia" w:ascii="Times New Roman" w:eastAsia="方正仿宋_GBK"/>
          <w:sz w:val="32"/>
          <w:szCs w:val="32"/>
        </w:rPr>
        <w:t>号）二楼污防股领取，或依申请人申请通过快递方式送达。</w:t>
      </w:r>
    </w:p>
    <w:p w14:paraId="4D576339">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（二）到期换证办理流程</w:t>
      </w:r>
    </w:p>
    <w:p w14:paraId="605F492A">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危险废物收集经营许可证有效期届满、且继续从事危险废物收集经营活动的单位，应当于危险废物收集经营许可证有效期届满</w:t>
      </w:r>
      <w:r>
        <w:rPr>
          <w:rFonts w:ascii="Times New Roman" w:eastAsia="方正仿宋_GBK"/>
          <w:sz w:val="32"/>
          <w:szCs w:val="32"/>
        </w:rPr>
        <w:t>30</w:t>
      </w:r>
      <w:r>
        <w:rPr>
          <w:rFonts w:hint="eastAsia" w:ascii="Times New Roman" w:eastAsia="方正仿宋_GBK"/>
          <w:sz w:val="32"/>
          <w:szCs w:val="32"/>
        </w:rPr>
        <w:t>个工作日前申请办理到期换证相关事宜。</w:t>
      </w:r>
    </w:p>
    <w:p w14:paraId="04324806">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形式审查（</w:t>
      </w:r>
      <w:r>
        <w:rPr>
          <w:rFonts w:ascii="Times New Roman" w:eastAsia="方正仿宋_GBK"/>
          <w:sz w:val="32"/>
          <w:szCs w:val="32"/>
        </w:rPr>
        <w:t>5</w:t>
      </w:r>
      <w:r>
        <w:rPr>
          <w:rFonts w:hint="eastAsia" w:ascii="Times New Roman" w:eastAsia="方正仿宋_GBK"/>
          <w:sz w:val="32"/>
          <w:szCs w:val="32"/>
        </w:rPr>
        <w:t>个工作日内，不计入承诺办结时限）</w:t>
      </w:r>
    </w:p>
    <w:p w14:paraId="05A2268C">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同“首次（重新）申请危险废物收集经营许可证”形式审查程序。</w:t>
      </w:r>
    </w:p>
    <w:p w14:paraId="7CE4F4D0">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现场核查：（</w:t>
      </w:r>
      <w:r>
        <w:rPr>
          <w:rFonts w:ascii="Times New Roman" w:eastAsia="方正仿宋_GBK"/>
          <w:sz w:val="32"/>
          <w:szCs w:val="32"/>
        </w:rPr>
        <w:t>20</w:t>
      </w:r>
      <w:r>
        <w:rPr>
          <w:rFonts w:hint="eastAsia" w:ascii="Times New Roman" w:eastAsia="方正仿宋_GBK"/>
          <w:sz w:val="32"/>
          <w:szCs w:val="32"/>
        </w:rPr>
        <w:t>个工作日，不含企业整改和整改验收时间，不计入承诺办结时限）</w:t>
      </w:r>
    </w:p>
    <w:p w14:paraId="4FABE15F">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芒市环境保护局自受理申请之日起</w:t>
      </w:r>
      <w:r>
        <w:rPr>
          <w:rFonts w:ascii="Times New Roman" w:eastAsia="方正仿宋_GBK"/>
          <w:sz w:val="32"/>
          <w:szCs w:val="32"/>
        </w:rPr>
        <w:t>20</w:t>
      </w:r>
      <w:r>
        <w:rPr>
          <w:rFonts w:hint="eastAsia" w:ascii="Times New Roman" w:eastAsia="方正仿宋_GBK"/>
          <w:sz w:val="32"/>
          <w:szCs w:val="32"/>
        </w:rPr>
        <w:t>个工作日内，组织核查组对申请单位及材料（包括证明材料）进行现场核查。申请单位对照现场核查意见提出的整改事项进行整改。整改完成后，由芒市环境保护局组织对照整改事项逐一验收。通过验收的，由申请单位书面向芒市环境保护局报送申请单位完成整改的情况报告。</w:t>
      </w:r>
    </w:p>
    <w:p w14:paraId="65BA723C">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行政审查（</w:t>
      </w:r>
      <w:r>
        <w:rPr>
          <w:rFonts w:ascii="Times New Roman" w:eastAsia="方正仿宋_GBK"/>
          <w:sz w:val="32"/>
          <w:szCs w:val="32"/>
        </w:rPr>
        <w:t>14</w:t>
      </w:r>
      <w:r>
        <w:rPr>
          <w:rFonts w:hint="eastAsia" w:ascii="Times New Roman" w:eastAsia="方正仿宋_GBK"/>
          <w:sz w:val="32"/>
          <w:szCs w:val="32"/>
        </w:rPr>
        <w:t>个工作日）</w:t>
      </w:r>
    </w:p>
    <w:p w14:paraId="1BC14613">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同“首次（重新）申请危险废物收集经营许可证”行政审查程序。</w:t>
      </w:r>
    </w:p>
    <w:p w14:paraId="10D221FF">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许可决定及送达方式</w:t>
      </w:r>
    </w:p>
    <w:p w14:paraId="1E1B5C8A">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同“首次（重新）申请危险废物收集经营许可证”许可决定及送达方式。</w:t>
      </w:r>
    </w:p>
    <w:p w14:paraId="7C2A242D">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（三）变更办理流程</w:t>
      </w:r>
    </w:p>
    <w:p w14:paraId="704F4496">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危险废物收集经营单位变更法人名称、法定代表人和住所的，应当自工商变更登记之日起</w:t>
      </w:r>
      <w:r>
        <w:rPr>
          <w:rFonts w:ascii="Times New Roman" w:eastAsia="方正仿宋_GBK"/>
          <w:sz w:val="32"/>
          <w:szCs w:val="32"/>
        </w:rPr>
        <w:t>15</w:t>
      </w:r>
      <w:r>
        <w:rPr>
          <w:rFonts w:hint="eastAsia" w:ascii="Times New Roman" w:eastAsia="方正仿宋_GBK"/>
          <w:sz w:val="32"/>
          <w:szCs w:val="32"/>
        </w:rPr>
        <w:t>个工作日内，向发证机关申请办理危险废物收集经营许可证变更手续。</w:t>
      </w:r>
    </w:p>
    <w:p w14:paraId="753ABEE6">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形式审查（</w:t>
      </w:r>
      <w:r>
        <w:rPr>
          <w:rFonts w:ascii="Times New Roman" w:eastAsia="方正仿宋_GBK"/>
          <w:sz w:val="32"/>
          <w:szCs w:val="32"/>
        </w:rPr>
        <w:t>5</w:t>
      </w:r>
      <w:r>
        <w:rPr>
          <w:rFonts w:hint="eastAsia" w:ascii="Times New Roman" w:eastAsia="方正仿宋_GBK"/>
          <w:sz w:val="32"/>
          <w:szCs w:val="32"/>
        </w:rPr>
        <w:t>个工作日内，不计入承诺办结时限）</w:t>
      </w:r>
    </w:p>
    <w:p w14:paraId="25267EC4">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同“首次（重新）申请危险废物收集经营许可证”形式审查程序。</w:t>
      </w:r>
    </w:p>
    <w:p w14:paraId="10F562D7">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行政审查（</w:t>
      </w:r>
      <w:r>
        <w:rPr>
          <w:rFonts w:ascii="Times New Roman" w:eastAsia="方正仿宋_GBK"/>
          <w:sz w:val="32"/>
          <w:szCs w:val="32"/>
        </w:rPr>
        <w:t>14</w:t>
      </w:r>
      <w:r>
        <w:rPr>
          <w:rFonts w:hint="eastAsia" w:ascii="Times New Roman" w:eastAsia="方正仿宋_GBK"/>
          <w:sz w:val="32"/>
          <w:szCs w:val="32"/>
        </w:rPr>
        <w:t>个工作日）</w:t>
      </w:r>
    </w:p>
    <w:p w14:paraId="15368410">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同“首次（重新）申请危险废物收集经营许可证”行政审查程序。</w:t>
      </w:r>
    </w:p>
    <w:p w14:paraId="63BFFEAA">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许可决定及送达方式</w:t>
      </w:r>
    </w:p>
    <w:p w14:paraId="6E1A297B">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同“首次（重新）申请危险废物收集经营许可证”许可决定及送达方式。</w:t>
      </w:r>
    </w:p>
    <w:p w14:paraId="002E2771">
      <w:pPr>
        <w:pStyle w:val="31"/>
        <w:adjustRightInd w:val="0"/>
        <w:snapToGrid w:val="0"/>
        <w:spacing w:line="560" w:lineRule="exact"/>
        <w:ind w:firstLine="31680"/>
        <w:rPr>
          <w:rFonts w:ascii="Times New Roman" w:eastAsia="黑体"/>
          <w:bCs/>
          <w:kern w:val="44"/>
          <w:sz w:val="32"/>
          <w:szCs w:val="44"/>
        </w:rPr>
      </w:pPr>
      <w:r>
        <w:rPr>
          <w:rFonts w:hint="eastAsia" w:ascii="Times New Roman" w:eastAsia="黑体"/>
          <w:bCs/>
          <w:kern w:val="44"/>
          <w:sz w:val="32"/>
          <w:szCs w:val="44"/>
        </w:rPr>
        <w:t>十、许可服务</w:t>
      </w:r>
    </w:p>
    <w:p w14:paraId="5B38956D">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（一）咨询</w:t>
      </w:r>
    </w:p>
    <w:p w14:paraId="4FC87962">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咨询方式</w:t>
      </w:r>
    </w:p>
    <w:p w14:paraId="50D02909">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1</w:t>
      </w:r>
      <w:r>
        <w:rPr>
          <w:rFonts w:hint="eastAsia" w:ascii="Times New Roman" w:eastAsia="方正仿宋_GBK"/>
          <w:sz w:val="32"/>
          <w:szCs w:val="32"/>
        </w:rPr>
        <w:t>）窗口咨询。地址：芒市环境保护局（芒市白象街</w:t>
      </w:r>
      <w:r>
        <w:rPr>
          <w:rFonts w:ascii="Times New Roman" w:eastAsia="方正仿宋_GBK"/>
          <w:sz w:val="32"/>
          <w:szCs w:val="32"/>
        </w:rPr>
        <w:t>101</w:t>
      </w:r>
      <w:r>
        <w:rPr>
          <w:rFonts w:hint="eastAsia" w:ascii="Times New Roman" w:eastAsia="方正仿宋_GBK"/>
          <w:sz w:val="32"/>
          <w:szCs w:val="32"/>
        </w:rPr>
        <w:t>号）二楼污防股。</w:t>
      </w:r>
    </w:p>
    <w:p w14:paraId="3774BECA">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2</w:t>
      </w:r>
      <w:r>
        <w:rPr>
          <w:rFonts w:hint="eastAsia" w:ascii="Times New Roman" w:eastAsia="方正仿宋_GBK"/>
          <w:sz w:val="32"/>
          <w:szCs w:val="32"/>
        </w:rPr>
        <w:t>）电话咨询。电话号码：</w:t>
      </w:r>
      <w:r>
        <w:rPr>
          <w:rFonts w:ascii="Times New Roman" w:eastAsia="方正仿宋_GBK"/>
          <w:sz w:val="32"/>
          <w:szCs w:val="32"/>
        </w:rPr>
        <w:t xml:space="preserve"> (0692)2135197</w:t>
      </w:r>
      <w:r>
        <w:rPr>
          <w:rFonts w:hint="eastAsia" w:ascii="Times New Roman" w:eastAsia="方正仿宋_GBK"/>
          <w:sz w:val="32"/>
          <w:szCs w:val="32"/>
        </w:rPr>
        <w:t>；咨询时间：周一至周五及调休工作日，上午</w:t>
      </w:r>
      <w:r>
        <w:rPr>
          <w:rFonts w:ascii="Times New Roman" w:eastAsia="方正仿宋_GBK"/>
          <w:sz w:val="32"/>
          <w:szCs w:val="32"/>
        </w:rPr>
        <w:t>8:30—11:30</w:t>
      </w:r>
      <w:r>
        <w:rPr>
          <w:rFonts w:hint="eastAsia" w:ascii="Times New Roman" w:eastAsia="方正仿宋_GBK"/>
          <w:sz w:val="32"/>
          <w:szCs w:val="32"/>
        </w:rPr>
        <w:t>，下午</w:t>
      </w:r>
      <w:r>
        <w:rPr>
          <w:rFonts w:hint="eastAsia" w:ascii="Times New Roman" w:eastAsia="方正仿宋_GBK"/>
          <w:sz w:val="32"/>
          <w:szCs w:val="32"/>
          <w:lang w:val="en-US" w:eastAsia="zh-CN"/>
        </w:rPr>
        <w:t>2</w:t>
      </w:r>
      <w:r>
        <w:rPr>
          <w:rFonts w:ascii="Times New Roman" w:eastAsia="方正仿宋_GBK"/>
          <w:sz w:val="32"/>
          <w:szCs w:val="32"/>
        </w:rPr>
        <w:t>:30—</w:t>
      </w:r>
      <w:r>
        <w:rPr>
          <w:rFonts w:hint="eastAsia" w:ascii="Times New Roman" w:eastAsia="方正仿宋_GBK"/>
          <w:sz w:val="32"/>
          <w:szCs w:val="32"/>
          <w:lang w:val="en-US" w:eastAsia="zh-CN"/>
        </w:rPr>
        <w:t>5</w:t>
      </w:r>
      <w:bookmarkStart w:id="15" w:name="_GoBack"/>
      <w:bookmarkEnd w:id="15"/>
      <w:r>
        <w:rPr>
          <w:rFonts w:ascii="Times New Roman" w:eastAsia="方正仿宋_GBK"/>
          <w:sz w:val="32"/>
          <w:szCs w:val="32"/>
        </w:rPr>
        <w:t>:30</w:t>
      </w:r>
      <w:r>
        <w:rPr>
          <w:rFonts w:hint="eastAsia" w:ascii="Times New Roman" w:eastAsia="方正仿宋_GBK"/>
          <w:sz w:val="32"/>
          <w:szCs w:val="32"/>
        </w:rPr>
        <w:t>；法定节假日除外。</w:t>
      </w:r>
    </w:p>
    <w:p w14:paraId="6DBE3058">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3</w:t>
      </w:r>
      <w:r>
        <w:rPr>
          <w:rFonts w:hint="eastAsia" w:ascii="Times New Roman" w:eastAsia="方正仿宋_GBK"/>
          <w:sz w:val="32"/>
          <w:szCs w:val="32"/>
        </w:rPr>
        <w:t>）网络咨询。芒市政务服务网上大厅（网址：</w:t>
      </w:r>
      <w:r>
        <w:rPr>
          <w:rFonts w:ascii="Times New Roman" w:eastAsia="方正仿宋_GBK"/>
          <w:sz w:val="32"/>
          <w:szCs w:val="32"/>
        </w:rPr>
        <w:t>http://zwfw.yn.gov.cn/dhz/home</w:t>
      </w:r>
      <w:r>
        <w:rPr>
          <w:rFonts w:hint="eastAsia" w:ascii="Times New Roman" w:eastAsia="方正仿宋_GBK"/>
          <w:sz w:val="32"/>
          <w:szCs w:val="32"/>
        </w:rPr>
        <w:t>）。</w:t>
      </w:r>
    </w:p>
    <w:p w14:paraId="4A33B315">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4</w:t>
      </w:r>
      <w:r>
        <w:rPr>
          <w:rFonts w:hint="eastAsia" w:ascii="Times New Roman" w:eastAsia="方正仿宋_GBK"/>
          <w:sz w:val="32"/>
          <w:szCs w:val="32"/>
        </w:rPr>
        <w:t>）信函咨询。咨询部门名称：芒市环境保护局污染防治股；通讯地址：芒市白象街</w:t>
      </w:r>
      <w:r>
        <w:rPr>
          <w:rFonts w:ascii="Times New Roman" w:eastAsia="方正仿宋_GBK"/>
          <w:sz w:val="32"/>
          <w:szCs w:val="32"/>
        </w:rPr>
        <w:t>101</w:t>
      </w:r>
      <w:r>
        <w:rPr>
          <w:rFonts w:hint="eastAsia" w:ascii="Times New Roman" w:eastAsia="方正仿宋_GBK"/>
          <w:sz w:val="32"/>
          <w:szCs w:val="32"/>
        </w:rPr>
        <w:t>号；邮政编码：</w:t>
      </w:r>
      <w:r>
        <w:rPr>
          <w:rFonts w:ascii="Times New Roman" w:eastAsia="方正仿宋_GBK"/>
          <w:sz w:val="32"/>
          <w:szCs w:val="32"/>
        </w:rPr>
        <w:t>678400</w:t>
      </w:r>
      <w:r>
        <w:rPr>
          <w:rFonts w:hint="eastAsia" w:ascii="Times New Roman" w:eastAsia="方正仿宋_GBK"/>
          <w:sz w:val="32"/>
          <w:szCs w:val="32"/>
        </w:rPr>
        <w:t>。</w:t>
      </w:r>
    </w:p>
    <w:p w14:paraId="03D6BA85">
      <w:pPr>
        <w:pStyle w:val="31"/>
        <w:adjustRightInd w:val="0"/>
        <w:snapToGrid w:val="0"/>
        <w:spacing w:line="560" w:lineRule="exact"/>
        <w:ind w:firstLine="3168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咨询回复</w:t>
      </w:r>
    </w:p>
    <w:p w14:paraId="1DD8F8DA">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通过窗口和电话咨询的，当场回复；通过网络咨询的，</w:t>
      </w:r>
      <w:r>
        <w:rPr>
          <w:rFonts w:ascii="Times New Roman" w:eastAsia="方正仿宋_GBK"/>
          <w:sz w:val="32"/>
          <w:szCs w:val="32"/>
        </w:rPr>
        <w:t>15</w:t>
      </w:r>
      <w:r>
        <w:rPr>
          <w:rFonts w:hint="eastAsia" w:ascii="Times New Roman" w:eastAsia="方正仿宋_GBK"/>
          <w:sz w:val="32"/>
          <w:szCs w:val="32"/>
        </w:rPr>
        <w:t>个工作日内在网络上回复。</w:t>
      </w:r>
    </w:p>
    <w:p w14:paraId="6ED60F8F">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（二）办理进程查询</w:t>
      </w:r>
    </w:p>
    <w:p w14:paraId="2F7AB05F">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申请人可通过芒市政务服务网上大厅（网址：</w:t>
      </w:r>
      <w:r>
        <w:rPr>
          <w:rFonts w:ascii="Times New Roman" w:eastAsia="方正仿宋_GBK"/>
          <w:sz w:val="32"/>
          <w:szCs w:val="32"/>
        </w:rPr>
        <w:t>http://zwfw.yn.gov.cn/dhz/home</w:t>
      </w:r>
      <w:r>
        <w:rPr>
          <w:rFonts w:hint="eastAsia" w:ascii="Times New Roman" w:eastAsia="方正仿宋_GBK"/>
          <w:sz w:val="32"/>
          <w:szCs w:val="32"/>
        </w:rPr>
        <w:t>）查询审批事项办理进程。</w:t>
      </w:r>
    </w:p>
    <w:p w14:paraId="3FD0999E">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（三）监督投诉</w:t>
      </w:r>
    </w:p>
    <w:p w14:paraId="10B048C5">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窗口投诉：芒市环境保护局（芒市白象街</w:t>
      </w:r>
      <w:r>
        <w:rPr>
          <w:rFonts w:ascii="Times New Roman" w:eastAsia="方正仿宋_GBK"/>
          <w:sz w:val="32"/>
          <w:szCs w:val="32"/>
        </w:rPr>
        <w:t>101</w:t>
      </w:r>
      <w:r>
        <w:rPr>
          <w:rFonts w:hint="eastAsia" w:ascii="Times New Roman" w:eastAsia="方正仿宋_GBK"/>
          <w:sz w:val="32"/>
          <w:szCs w:val="32"/>
        </w:rPr>
        <w:t>号）二楼办公室。</w:t>
      </w:r>
    </w:p>
    <w:p w14:paraId="5038D9DD">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电话投诉：</w:t>
      </w:r>
      <w:r>
        <w:rPr>
          <w:rFonts w:ascii="Times New Roman" w:eastAsia="方正仿宋_GBK"/>
          <w:sz w:val="32"/>
          <w:szCs w:val="32"/>
        </w:rPr>
        <w:t>(0692)2135197</w:t>
      </w:r>
      <w:r>
        <w:rPr>
          <w:rFonts w:hint="eastAsia" w:ascii="Times New Roman" w:eastAsia="方正仿宋_GBK"/>
          <w:sz w:val="32"/>
          <w:szCs w:val="32"/>
        </w:rPr>
        <w:t>。</w:t>
      </w:r>
    </w:p>
    <w:p w14:paraId="631C65F0">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网上投诉：芒市政务服务网上大厅（网址：</w:t>
      </w:r>
      <w:r>
        <w:rPr>
          <w:rFonts w:ascii="Times New Roman" w:eastAsia="方正仿宋_GBK"/>
          <w:sz w:val="32"/>
          <w:szCs w:val="32"/>
        </w:rPr>
        <w:t>http://zwfw.yn.gov.cn/dhz/home</w:t>
      </w:r>
      <w:r>
        <w:rPr>
          <w:rFonts w:hint="eastAsia" w:ascii="Times New Roman" w:eastAsia="方正仿宋_GBK"/>
          <w:sz w:val="32"/>
          <w:szCs w:val="32"/>
        </w:rPr>
        <w:t>）。</w:t>
      </w:r>
    </w:p>
    <w:p w14:paraId="41F4E1A9">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信函投诉：芒市环境保护局（芒市白象街</w:t>
      </w:r>
      <w:r>
        <w:rPr>
          <w:rFonts w:ascii="Times New Roman" w:eastAsia="方正仿宋_GBK"/>
          <w:sz w:val="32"/>
          <w:szCs w:val="32"/>
        </w:rPr>
        <w:t>101</w:t>
      </w:r>
      <w:r>
        <w:rPr>
          <w:rFonts w:hint="eastAsia" w:ascii="Times New Roman" w:eastAsia="方正仿宋_GBK"/>
          <w:sz w:val="32"/>
          <w:szCs w:val="32"/>
        </w:rPr>
        <w:t>号）二楼办公室，邮政编码：</w:t>
      </w:r>
      <w:r>
        <w:rPr>
          <w:rFonts w:ascii="Times New Roman" w:eastAsia="方正仿宋_GBK"/>
          <w:sz w:val="32"/>
          <w:szCs w:val="32"/>
        </w:rPr>
        <w:t>678400</w:t>
      </w:r>
      <w:r>
        <w:rPr>
          <w:rFonts w:hint="eastAsia" w:ascii="Times New Roman" w:eastAsia="方正仿宋_GBK"/>
          <w:sz w:val="32"/>
          <w:szCs w:val="32"/>
        </w:rPr>
        <w:t>。</w:t>
      </w:r>
    </w:p>
    <w:p w14:paraId="38918510">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（四）结果处理</w:t>
      </w:r>
    </w:p>
    <w:p w14:paraId="51EA06BF">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按投诉举报类型（信件、来访、来电等），统一由局办公室按程序经主管领导阅批后，书面告知信访投诉人办理结果，并按照信访投诉办理规定，做好投诉人的姓名、联系方式、住址等信息的保密工作。</w:t>
      </w:r>
    </w:p>
    <w:p w14:paraId="69AB0A3B">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（五）行政复议或行政诉讼</w:t>
      </w:r>
    </w:p>
    <w:p w14:paraId="4B5D4EBB">
      <w:pPr>
        <w:pStyle w:val="31"/>
        <w:adjustRightInd w:val="0"/>
        <w:snapToGrid w:val="0"/>
        <w:spacing w:line="560" w:lineRule="exact"/>
        <w:ind w:firstLine="31680"/>
        <w:rPr>
          <w:rFonts w:ascii="Times New Roman" w:eastAsia="方正仿宋_GBK"/>
          <w:sz w:val="32"/>
          <w:szCs w:val="32"/>
        </w:rPr>
      </w:pPr>
      <w:r>
        <w:rPr>
          <w:rFonts w:hint="eastAsia" w:ascii="Times New Roman" w:eastAsia="方正仿宋_GBK"/>
          <w:sz w:val="32"/>
          <w:szCs w:val="32"/>
        </w:rPr>
        <w:t>自知道审批决定之日起，在六十日内向德宏州人民政府或德宏州环境保护局提起行政复议，也可以在六个月内向芒市人民法院提起行政诉讼。</w:t>
      </w:r>
    </w:p>
    <w:bookmarkEnd w:id="13"/>
    <w:p w14:paraId="15D09CC9">
      <w:pPr>
        <w:pStyle w:val="31"/>
        <w:adjustRightInd w:val="0"/>
        <w:snapToGrid w:val="0"/>
        <w:spacing w:line="560" w:lineRule="exact"/>
        <w:ind w:firstLine="31680"/>
        <w:rPr>
          <w:rFonts w:ascii="Times New Roman" w:eastAsia="方正仿宋_GBK"/>
          <w:sz w:val="32"/>
          <w:szCs w:val="32"/>
        </w:rPr>
      </w:pPr>
    </w:p>
    <w:p w14:paraId="30643C4F">
      <w:pPr>
        <w:widowControl/>
        <w:spacing w:line="560" w:lineRule="exact"/>
        <w:ind w:firstLine="640" w:firstLineChars="200"/>
        <w:jc w:val="left"/>
        <w:rPr>
          <w:rFonts w:eastAsia="方正黑体_GBK"/>
          <w:bCs/>
          <w:kern w:val="0"/>
        </w:rPr>
      </w:pPr>
    </w:p>
    <w:p w14:paraId="3B0BEF27">
      <w:pPr>
        <w:widowControl/>
        <w:spacing w:line="560" w:lineRule="exact"/>
        <w:ind w:firstLine="640" w:firstLineChars="200"/>
        <w:jc w:val="left"/>
        <w:rPr>
          <w:kern w:val="0"/>
        </w:rPr>
      </w:pPr>
      <w:r>
        <w:rPr>
          <w:rFonts w:hint="eastAsia"/>
          <w:kern w:val="0"/>
        </w:rPr>
        <w:t>附件：</w:t>
      </w:r>
      <w:r>
        <w:rPr>
          <w:kern w:val="0"/>
        </w:rPr>
        <w:t>1.</w:t>
      </w:r>
      <w:r>
        <w:rPr>
          <w:rFonts w:hint="eastAsia"/>
        </w:rPr>
        <w:t>芒市危险废物收集经营许可证核发</w:t>
      </w:r>
      <w:r>
        <w:rPr>
          <w:rFonts w:hint="eastAsia"/>
          <w:kern w:val="0"/>
        </w:rPr>
        <w:t>办理流程</w:t>
      </w:r>
    </w:p>
    <w:p w14:paraId="18F26FE4">
      <w:pPr>
        <w:widowControl/>
        <w:spacing w:line="560" w:lineRule="exact"/>
        <w:ind w:firstLine="640" w:firstLineChars="200"/>
        <w:jc w:val="left"/>
        <w:rPr>
          <w:kern w:val="0"/>
        </w:rPr>
      </w:pPr>
      <w:r>
        <w:rPr>
          <w:kern w:val="0"/>
        </w:rPr>
        <w:t xml:space="preserve">      2.</w:t>
      </w:r>
      <w:r>
        <w:rPr>
          <w:rFonts w:hint="eastAsia"/>
          <w:kern w:val="0"/>
        </w:rPr>
        <w:t>相关文书及表单资料</w:t>
      </w:r>
    </w:p>
    <w:p w14:paraId="442FE023">
      <w:pPr>
        <w:widowControl/>
        <w:jc w:val="left"/>
      </w:pPr>
      <w:r>
        <w:br w:type="page"/>
      </w:r>
    </w:p>
    <w:p w14:paraId="44BE998C">
      <w:pPr>
        <w:pStyle w:val="2"/>
        <w:spacing w:before="340" w:after="330" w:line="560" w:lineRule="exact"/>
        <w:jc w:val="left"/>
        <w:rPr>
          <w:rFonts w:eastAsia="黑体"/>
          <w:b w:val="0"/>
          <w:sz w:val="32"/>
          <w:szCs w:val="44"/>
        </w:rPr>
      </w:pPr>
      <w:bookmarkStart w:id="14" w:name="_Toc523488202"/>
      <w:r>
        <w:rPr>
          <w:rFonts w:hint="eastAsia" w:eastAsia="黑体"/>
          <w:b w:val="0"/>
          <w:sz w:val="32"/>
          <w:szCs w:val="44"/>
        </w:rPr>
        <w:t>附件</w:t>
      </w:r>
      <w:r>
        <w:rPr>
          <w:rFonts w:eastAsia="黑体"/>
          <w:b w:val="0"/>
          <w:sz w:val="32"/>
          <w:szCs w:val="44"/>
        </w:rPr>
        <w:t>1</w:t>
      </w:r>
      <w:r>
        <w:rPr>
          <w:rFonts w:hint="eastAsia" w:eastAsia="黑体"/>
          <w:b w:val="0"/>
          <w:sz w:val="32"/>
          <w:szCs w:val="44"/>
        </w:rPr>
        <w:t>：危废收集经营能力许可证办事流程</w:t>
      </w:r>
      <w:bookmarkEnd w:id="14"/>
    </w:p>
    <w:p w14:paraId="0E8BEFD0">
      <w:pPr>
        <w:widowControl/>
        <w:jc w:val="left"/>
        <w:rPr>
          <w:rFonts w:eastAsia="方正黑体_GBK"/>
          <w:kern w:val="0"/>
        </w:rPr>
      </w:pPr>
      <w:r>
        <w:rPr>
          <w:rFonts w:eastAsia="方正黑体_GBK"/>
          <w:kern w:val="0"/>
        </w:rPr>
        <w:pict>
          <v:shape id="_x0000_i1025" o:spt="75" type="#_x0000_t75" style="height:570pt;width:424.5pt;" filled="f" o:preferrelative="t" stroked="f" coordsize="21600,21600">
            <v:path/>
            <v:fill on="f" focussize="0,0"/>
            <v:stroke on="f" joinstyle="miter"/>
            <v:imagedata r:id="rId17" o:title=""/>
            <o:lock v:ext="edit" aspectratio="t"/>
            <w10:wrap type="none"/>
            <w10:anchorlock/>
          </v:shape>
        </w:pict>
      </w:r>
    </w:p>
    <w:p w14:paraId="281387C7">
      <w:pPr>
        <w:rPr>
          <w:rFonts w:ascii="黑体" w:hAnsi="黑体" w:eastAsia="黑体"/>
          <w:kern w:val="0"/>
          <w:sz w:val="28"/>
          <w:szCs w:val="28"/>
        </w:rPr>
      </w:pPr>
      <w:r>
        <w:rPr>
          <w:rFonts w:hint="eastAsia" w:ascii="黑体" w:hAnsi="黑体" w:eastAsia="黑体"/>
          <w:kern w:val="0"/>
          <w:sz w:val="28"/>
          <w:szCs w:val="28"/>
        </w:rPr>
        <w:t>附件</w:t>
      </w:r>
      <w:r>
        <w:rPr>
          <w:rFonts w:ascii="黑体" w:hAnsi="黑体" w:eastAsia="黑体"/>
          <w:kern w:val="0"/>
          <w:sz w:val="28"/>
          <w:szCs w:val="28"/>
        </w:rPr>
        <w:t>2</w:t>
      </w:r>
    </w:p>
    <w:p w14:paraId="0BD3B7F8">
      <w:pPr>
        <w:spacing w:line="560" w:lineRule="exact"/>
        <w:jc w:val="center"/>
        <w:rPr>
          <w:rFonts w:ascii="黑体" w:hAnsi="黑体" w:eastAsia="黑体"/>
          <w:kern w:val="0"/>
          <w:sz w:val="28"/>
          <w:szCs w:val="28"/>
        </w:rPr>
      </w:pPr>
      <w:r>
        <w:rPr>
          <w:rFonts w:hint="eastAsia" w:ascii="黑体" w:hAnsi="黑体" w:eastAsia="黑体"/>
          <w:kern w:val="0"/>
          <w:sz w:val="28"/>
          <w:szCs w:val="28"/>
        </w:rPr>
        <w:t>相关文书及表单资料</w:t>
      </w:r>
    </w:p>
    <w:p w14:paraId="43AA72B0">
      <w:pPr>
        <w:spacing w:line="560" w:lineRule="exact"/>
        <w:jc w:val="center"/>
        <w:rPr>
          <w:rFonts w:ascii="黑体" w:hAnsi="黑体" w:eastAsia="黑体"/>
          <w:kern w:val="0"/>
          <w:sz w:val="28"/>
          <w:szCs w:val="28"/>
        </w:rPr>
      </w:pPr>
      <w:r>
        <w:rPr>
          <w:rFonts w:hint="eastAsia" w:ascii="黑体" w:hAnsi="黑体" w:eastAsia="黑体"/>
          <w:kern w:val="0"/>
          <w:sz w:val="28"/>
          <w:szCs w:val="28"/>
        </w:rPr>
        <w:t>附一、有关申请材料清单</w:t>
      </w:r>
    </w:p>
    <w:p w14:paraId="77FEA081">
      <w:pPr>
        <w:spacing w:line="560" w:lineRule="exact"/>
        <w:jc w:val="center"/>
        <w:rPr>
          <w:rFonts w:ascii="黑体" w:hAnsi="黑体" w:eastAsia="黑体"/>
          <w:kern w:val="0"/>
          <w:sz w:val="28"/>
          <w:szCs w:val="28"/>
        </w:rPr>
      </w:pPr>
    </w:p>
    <w:p w14:paraId="66CA5A1F">
      <w:pPr>
        <w:pStyle w:val="31"/>
        <w:adjustRightInd w:val="0"/>
        <w:snapToGrid w:val="0"/>
        <w:spacing w:line="560" w:lineRule="exact"/>
        <w:ind w:firstLine="31680"/>
        <w:rPr>
          <w:rFonts w:ascii="Times New Roman" w:eastAsia="黑体"/>
          <w:bCs/>
          <w:kern w:val="44"/>
          <w:sz w:val="32"/>
          <w:szCs w:val="44"/>
        </w:rPr>
      </w:pPr>
      <w:r>
        <w:rPr>
          <w:rFonts w:hint="eastAsia" w:ascii="Times New Roman" w:eastAsia="黑体"/>
          <w:bCs/>
          <w:kern w:val="44"/>
          <w:sz w:val="32"/>
          <w:szCs w:val="44"/>
        </w:rPr>
        <w:t>一、首次（重新）申请芒市危险废物收集经营许可证材料清单</w:t>
      </w:r>
    </w:p>
    <w:p w14:paraId="1ED0EDF7">
      <w:pPr>
        <w:spacing w:line="400" w:lineRule="exact"/>
        <w:ind w:firstLine="640" w:firstLineChars="200"/>
        <w:jc w:val="left"/>
        <w:rPr>
          <w:kern w:val="0"/>
        </w:rPr>
      </w:pPr>
      <w:r>
        <w:rPr>
          <w:rFonts w:hint="eastAsia"/>
          <w:kern w:val="0"/>
        </w:rPr>
        <w:t>（一）工商营业执照副本复印件</w:t>
      </w:r>
    </w:p>
    <w:p w14:paraId="15BAA27B">
      <w:pPr>
        <w:spacing w:line="400" w:lineRule="exact"/>
        <w:ind w:firstLine="640" w:firstLineChars="200"/>
        <w:jc w:val="left"/>
        <w:rPr>
          <w:kern w:val="0"/>
        </w:rPr>
      </w:pPr>
      <w:r>
        <w:rPr>
          <w:rFonts w:hint="eastAsia"/>
          <w:kern w:val="0"/>
        </w:rPr>
        <w:t>（二）环境影响评价文件及批复复印件、试运行报告和建设项目竣工环境保护监测报告及验收意见、突发环境事件应急预案及备案表。</w:t>
      </w:r>
    </w:p>
    <w:p w14:paraId="4EAE6C63">
      <w:pPr>
        <w:spacing w:line="400" w:lineRule="exact"/>
        <w:ind w:firstLine="640" w:firstLineChars="200"/>
        <w:jc w:val="left"/>
        <w:rPr>
          <w:kern w:val="0"/>
        </w:rPr>
      </w:pPr>
      <w:r>
        <w:rPr>
          <w:rFonts w:hint="eastAsia"/>
          <w:kern w:val="0"/>
        </w:rPr>
        <w:t>（三）有防雨、防渗的运输工具，并提供运输工具的照片。同时应对防雨、防渗运输工具进行说明。</w:t>
      </w:r>
    </w:p>
    <w:p w14:paraId="3065277F">
      <w:pPr>
        <w:spacing w:line="400" w:lineRule="exact"/>
        <w:ind w:firstLine="640" w:firstLineChars="200"/>
        <w:jc w:val="left"/>
        <w:rPr>
          <w:kern w:val="0"/>
        </w:rPr>
      </w:pPr>
      <w:r>
        <w:rPr>
          <w:rFonts w:hint="eastAsia"/>
          <w:kern w:val="0"/>
        </w:rPr>
        <w:t>（四）主要生产设施设备和污染防治设施设备清单及照片。包括：（</w:t>
      </w:r>
      <w:r>
        <w:rPr>
          <w:kern w:val="0"/>
        </w:rPr>
        <w:t>1</w:t>
      </w:r>
      <w:r>
        <w:rPr>
          <w:rFonts w:hint="eastAsia"/>
          <w:kern w:val="0"/>
        </w:rPr>
        <w:t>）包装工具照片或图样及文字说明；（</w:t>
      </w:r>
      <w:r>
        <w:rPr>
          <w:kern w:val="0"/>
        </w:rPr>
        <w:t>2</w:t>
      </w:r>
      <w:r>
        <w:rPr>
          <w:rFonts w:hint="eastAsia"/>
          <w:kern w:val="0"/>
        </w:rPr>
        <w:t>）中转和临时存放设施、设备图纸及文字说明；（</w:t>
      </w:r>
      <w:r>
        <w:rPr>
          <w:kern w:val="0"/>
        </w:rPr>
        <w:t>3</w:t>
      </w:r>
      <w:r>
        <w:rPr>
          <w:rFonts w:hint="eastAsia"/>
          <w:kern w:val="0"/>
        </w:rPr>
        <w:t>）施工监理单位出具的防腐防渗工程施工证明材料。</w:t>
      </w:r>
    </w:p>
    <w:p w14:paraId="2D1EB80A">
      <w:pPr>
        <w:spacing w:line="400" w:lineRule="exact"/>
        <w:ind w:firstLine="640" w:firstLineChars="200"/>
        <w:jc w:val="left"/>
        <w:rPr>
          <w:kern w:val="0"/>
        </w:rPr>
      </w:pPr>
      <w:r>
        <w:rPr>
          <w:kern w:val="0"/>
        </w:rPr>
        <w:t>1.</w:t>
      </w:r>
      <w:r>
        <w:rPr>
          <w:rFonts w:hint="eastAsia"/>
          <w:kern w:val="0"/>
        </w:rPr>
        <w:t>包装工具照片或图样及文字说明。</w:t>
      </w:r>
    </w:p>
    <w:p w14:paraId="10A4B395">
      <w:pPr>
        <w:spacing w:line="400" w:lineRule="exact"/>
        <w:ind w:firstLine="640" w:firstLineChars="200"/>
        <w:jc w:val="left"/>
        <w:rPr>
          <w:kern w:val="0"/>
        </w:rPr>
      </w:pPr>
      <w:r>
        <w:rPr>
          <w:kern w:val="0"/>
        </w:rPr>
        <w:t>2.</w:t>
      </w:r>
      <w:r>
        <w:rPr>
          <w:rFonts w:hint="eastAsia"/>
          <w:kern w:val="0"/>
        </w:rPr>
        <w:t>中转和临时存放设施、设备以及贮存设施、设备的照片、设计文件及文字说明、施工报告等。</w:t>
      </w:r>
    </w:p>
    <w:p w14:paraId="088499EC">
      <w:pPr>
        <w:spacing w:line="400" w:lineRule="exact"/>
        <w:ind w:firstLine="640" w:firstLineChars="200"/>
        <w:jc w:val="left"/>
        <w:rPr>
          <w:kern w:val="0"/>
        </w:rPr>
      </w:pPr>
      <w:r>
        <w:rPr>
          <w:kern w:val="0"/>
        </w:rPr>
        <w:t>3.</w:t>
      </w:r>
      <w:r>
        <w:rPr>
          <w:rFonts w:hint="eastAsia"/>
          <w:kern w:val="0"/>
        </w:rPr>
        <w:t>贮存设施、设备经环保部门验收合格的证明文件的复印件。</w:t>
      </w:r>
    </w:p>
    <w:p w14:paraId="564C40E2">
      <w:pPr>
        <w:spacing w:line="400" w:lineRule="exact"/>
        <w:ind w:firstLine="640" w:firstLineChars="200"/>
        <w:jc w:val="left"/>
        <w:rPr>
          <w:kern w:val="0"/>
        </w:rPr>
      </w:pPr>
      <w:r>
        <w:rPr>
          <w:kern w:val="0"/>
        </w:rPr>
        <w:t>4.</w:t>
      </w:r>
      <w:r>
        <w:rPr>
          <w:rFonts w:hint="eastAsia"/>
          <w:kern w:val="0"/>
        </w:rPr>
        <w:t>中转和临时存放设施、设备以及贮存设施的名称、贮存能力、数量、贮存危险废物的种类、其他技术参数。</w:t>
      </w:r>
    </w:p>
    <w:p w14:paraId="6FA40F8D">
      <w:pPr>
        <w:spacing w:line="400" w:lineRule="exact"/>
        <w:ind w:firstLine="640" w:firstLineChars="200"/>
        <w:jc w:val="left"/>
        <w:rPr>
          <w:kern w:val="0"/>
        </w:rPr>
      </w:pPr>
      <w:r>
        <w:rPr>
          <w:kern w:val="0"/>
        </w:rPr>
        <w:t>5.</w:t>
      </w:r>
      <w:r>
        <w:rPr>
          <w:rFonts w:hint="eastAsia"/>
          <w:kern w:val="0"/>
        </w:rPr>
        <w:t>厂区平面布置图（应绘出：设施法定边界；进货和出货装置的地点；各危险废物贮存设施、配套污染防治设施以及事故应急池、雨水收集池的位置、排污口位置、地下水监测井的位置等）。</w:t>
      </w:r>
    </w:p>
    <w:p w14:paraId="1EC17ADB">
      <w:pPr>
        <w:spacing w:line="400" w:lineRule="exact"/>
        <w:ind w:firstLine="640" w:firstLineChars="200"/>
        <w:jc w:val="left"/>
        <w:rPr>
          <w:kern w:val="0"/>
        </w:rPr>
      </w:pPr>
      <w:r>
        <w:rPr>
          <w:rFonts w:hint="eastAsia"/>
          <w:kern w:val="0"/>
        </w:rPr>
        <w:t>危险废物收集经营单位应确保有足够道路空间，以保障在紧急状态下，相关的救援人员、消防、泄漏控制、去污设备通行无阻。</w:t>
      </w:r>
    </w:p>
    <w:p w14:paraId="0394E9D6">
      <w:pPr>
        <w:spacing w:line="400" w:lineRule="exact"/>
        <w:ind w:firstLine="640" w:firstLineChars="200"/>
        <w:jc w:val="left"/>
        <w:rPr>
          <w:kern w:val="0"/>
        </w:rPr>
      </w:pPr>
      <w:r>
        <w:rPr>
          <w:rFonts w:hint="eastAsia"/>
          <w:kern w:val="0"/>
        </w:rPr>
        <w:t>（五）保证危险废物收集经营安全的规章制度、污染防治措施和事故应急救援措施等相关材料。</w:t>
      </w:r>
    </w:p>
    <w:p w14:paraId="234E59B9">
      <w:pPr>
        <w:spacing w:line="400" w:lineRule="exact"/>
        <w:ind w:firstLine="640" w:firstLineChars="200"/>
        <w:jc w:val="left"/>
        <w:rPr>
          <w:kern w:val="0"/>
        </w:rPr>
      </w:pPr>
      <w:r>
        <w:rPr>
          <w:kern w:val="0"/>
        </w:rPr>
        <w:t>1.</w:t>
      </w:r>
      <w:r>
        <w:rPr>
          <w:rFonts w:hint="eastAsia"/>
          <w:kern w:val="0"/>
        </w:rPr>
        <w:t>安保措施。危险废物收集经营单位应当防止无关人员进入厂区，特别是危险废物暂存区。比如：控制进入危险废物暂存区的安全措施。如设置</w:t>
      </w:r>
      <w:r>
        <w:rPr>
          <w:kern w:val="0"/>
        </w:rPr>
        <w:t>24</w:t>
      </w:r>
      <w:r>
        <w:rPr>
          <w:rFonts w:hint="eastAsia"/>
          <w:kern w:val="0"/>
        </w:rPr>
        <w:t>小时监控系统，对进出危险废物暂存区进行不间断监控；或在危险废物暂存区周围设置人工或天然的障碍物（如栅栏），控制出入；在设施的入口处设置中英文标示：</w:t>
      </w:r>
      <w:r>
        <w:rPr>
          <w:kern w:val="0"/>
        </w:rPr>
        <w:t>“</w:t>
      </w:r>
      <w:r>
        <w:rPr>
          <w:rFonts w:hint="eastAsia"/>
          <w:kern w:val="0"/>
        </w:rPr>
        <w:t>危险－非授权人员不得进入</w:t>
      </w:r>
      <w:r>
        <w:rPr>
          <w:kern w:val="0"/>
        </w:rPr>
        <w:t>”</w:t>
      </w:r>
      <w:r>
        <w:rPr>
          <w:rFonts w:hint="eastAsia"/>
          <w:kern w:val="0"/>
        </w:rPr>
        <w:t>（</w:t>
      </w:r>
      <w:r>
        <w:rPr>
          <w:kern w:val="0"/>
        </w:rPr>
        <w:t>Danger-Unauthorized Personnel Keep Out</w:t>
      </w:r>
      <w:r>
        <w:rPr>
          <w:rFonts w:hint="eastAsia"/>
          <w:kern w:val="0"/>
        </w:rPr>
        <w:t>）等等。</w:t>
      </w:r>
    </w:p>
    <w:p w14:paraId="6E9F07D4">
      <w:pPr>
        <w:spacing w:line="400" w:lineRule="exact"/>
        <w:ind w:firstLine="640" w:firstLineChars="200"/>
        <w:jc w:val="left"/>
        <w:rPr>
          <w:kern w:val="0"/>
        </w:rPr>
      </w:pPr>
      <w:r>
        <w:rPr>
          <w:kern w:val="0"/>
        </w:rPr>
        <w:t>2.</w:t>
      </w:r>
      <w:r>
        <w:rPr>
          <w:rFonts w:hint="eastAsia"/>
          <w:kern w:val="0"/>
        </w:rPr>
        <w:t>内部监督管理措施和制度。为及时纠正问题防止危害环境和人体健康，危险废物收集经营单位应当制定检查方案，针对可能导致危险废物组分泄漏到环境中，以及对人体健康造成威胁的设备故障和老化，操作错误，有意或无意的危险废物溢出、泄漏等情况，以及预防、侦测或应对有关环境或人体健康威胁的重要设施和设备（如监测设备、安全及应急设备、保安设施、操作设备（如泵）等）进行检查。检查方案应当包括拟检查的问题类型及检查频率。如：对危险废物装卸区等易发生泄漏的区域是否存在泄漏，每天至少检查一次。对防火通道是否畅通，去污设备是否充足等每周至少检查一次等等。</w:t>
      </w:r>
    </w:p>
    <w:p w14:paraId="55F4E186">
      <w:pPr>
        <w:spacing w:line="400" w:lineRule="exact"/>
        <w:ind w:firstLine="640" w:firstLineChars="200"/>
        <w:jc w:val="left"/>
        <w:rPr>
          <w:kern w:val="0"/>
        </w:rPr>
      </w:pPr>
      <w:r>
        <w:rPr>
          <w:kern w:val="0"/>
        </w:rPr>
        <w:t>3.</w:t>
      </w:r>
      <w:r>
        <w:rPr>
          <w:rFonts w:hint="eastAsia"/>
          <w:kern w:val="0"/>
        </w:rPr>
        <w:t>意外突发事故应急救援措施及相关设备。可参见《危险废物收集经营单位编制应急预案指南》（原国家环境保护总局公告</w:t>
      </w:r>
      <w:r>
        <w:rPr>
          <w:kern w:val="0"/>
        </w:rPr>
        <w:t>2007</w:t>
      </w:r>
      <w:r>
        <w:rPr>
          <w:rFonts w:hint="eastAsia"/>
          <w:kern w:val="0"/>
        </w:rPr>
        <w:t>年第</w:t>
      </w:r>
      <w:r>
        <w:rPr>
          <w:kern w:val="0"/>
        </w:rPr>
        <w:t>48</w:t>
      </w:r>
      <w:r>
        <w:rPr>
          <w:rFonts w:hint="eastAsia"/>
          <w:kern w:val="0"/>
        </w:rPr>
        <w:t>号）。</w:t>
      </w:r>
    </w:p>
    <w:p w14:paraId="7ED51492">
      <w:pPr>
        <w:spacing w:line="400" w:lineRule="exact"/>
        <w:ind w:firstLine="640" w:firstLineChars="200"/>
        <w:jc w:val="left"/>
        <w:rPr>
          <w:kern w:val="0"/>
        </w:rPr>
      </w:pPr>
      <w:r>
        <w:rPr>
          <w:kern w:val="0"/>
        </w:rPr>
        <w:t>4.</w:t>
      </w:r>
      <w:r>
        <w:rPr>
          <w:rFonts w:hint="eastAsia"/>
          <w:kern w:val="0"/>
        </w:rPr>
        <w:t>关于易燃性、反应性和不相容废物的特别防范措施。危险废物收集经营单位应当采取特别措施，防范易燃性、反应性和不相容废物的安全风险。比如：关于确保这些废物远离火源和反应源的措施。在贮存处理易燃、反应性或不相容废物的场所设置</w:t>
      </w:r>
      <w:r>
        <w:rPr>
          <w:kern w:val="0"/>
        </w:rPr>
        <w:t>“</w:t>
      </w:r>
      <w:r>
        <w:rPr>
          <w:rFonts w:hint="eastAsia"/>
          <w:kern w:val="0"/>
        </w:rPr>
        <w:t>禁止吸烟（</w:t>
      </w:r>
      <w:r>
        <w:rPr>
          <w:kern w:val="0"/>
        </w:rPr>
        <w:t>No Smoking</w:t>
      </w:r>
      <w:r>
        <w:rPr>
          <w:rFonts w:hint="eastAsia"/>
          <w:kern w:val="0"/>
        </w:rPr>
        <w:t>）</w:t>
      </w:r>
      <w:r>
        <w:rPr>
          <w:kern w:val="0"/>
        </w:rPr>
        <w:t>”</w:t>
      </w:r>
      <w:r>
        <w:rPr>
          <w:rFonts w:hint="eastAsia"/>
          <w:kern w:val="0"/>
        </w:rPr>
        <w:t>的标识。设置隔离的吸烟区域。防止将彼此或与贮存设施或设备起剧烈反应（如起火，爆炸、释放有毒粉尘、气体或烟气）的不相容废物混合贮存的措施。</w:t>
      </w:r>
    </w:p>
    <w:p w14:paraId="53C54DAF">
      <w:pPr>
        <w:spacing w:line="400" w:lineRule="exact"/>
        <w:ind w:firstLine="640" w:firstLineChars="200"/>
        <w:jc w:val="left"/>
        <w:rPr>
          <w:kern w:val="0"/>
        </w:rPr>
      </w:pPr>
      <w:r>
        <w:rPr>
          <w:kern w:val="0"/>
        </w:rPr>
        <w:t>5.</w:t>
      </w:r>
      <w:r>
        <w:rPr>
          <w:rFonts w:hint="eastAsia"/>
          <w:kern w:val="0"/>
        </w:rPr>
        <w:t>有关预防风险的措施（包括相关应对程序和硬件设施）。如：在危险废物装卸操作时预防风险的措施（如特殊的叉车）。防止危险废物处理区域的废水流入其他区域或环境中，以及防止雨水侵入危险废物处理区域的措施（如排水沟或阻水堤）。防止污染水源的措施。降低设备故障或断电影响的措施。防止人体不适当暴露于危险废物的措施（如防护服、呼吸器、防毒面具、防毒口罩、安全帽、防酸碱手套及长统靴等）。</w:t>
      </w:r>
    </w:p>
    <w:p w14:paraId="5980D623">
      <w:pPr>
        <w:spacing w:line="400" w:lineRule="exact"/>
        <w:ind w:firstLine="640" w:firstLineChars="200"/>
        <w:jc w:val="left"/>
        <w:rPr>
          <w:kern w:val="0"/>
        </w:rPr>
      </w:pPr>
      <w:r>
        <w:rPr>
          <w:kern w:val="0"/>
        </w:rPr>
        <w:t>6.</w:t>
      </w:r>
      <w:r>
        <w:rPr>
          <w:rFonts w:hint="eastAsia"/>
          <w:kern w:val="0"/>
        </w:rPr>
        <w:t>人员培训制度。危险废物收集经营单位应当清晰描述涉及危险废物管理的每个岗位的职责，并依此制定各个岗位从业人员的培训计划，培训计划应当包括针对该岗位的危险废物管理程序和应急预案的实施等。培训可分为课堂培训和现场操作培训。</w:t>
      </w:r>
    </w:p>
    <w:p w14:paraId="76515CBE">
      <w:pPr>
        <w:spacing w:line="400" w:lineRule="exact"/>
        <w:ind w:firstLine="640" w:firstLineChars="200"/>
        <w:jc w:val="left"/>
        <w:rPr>
          <w:kern w:val="0"/>
        </w:rPr>
      </w:pPr>
      <w:r>
        <w:rPr>
          <w:rFonts w:hint="eastAsia"/>
          <w:kern w:val="0"/>
        </w:rPr>
        <w:t>应急培训应当使得受训人员能够有效地应对紧急状态。这要求受训人员熟悉：</w:t>
      </w:r>
      <w:r>
        <w:rPr>
          <w:kern w:val="0"/>
        </w:rPr>
        <w:t>1</w:t>
      </w:r>
      <w:r>
        <w:rPr>
          <w:rFonts w:hint="eastAsia"/>
          <w:kern w:val="0"/>
        </w:rPr>
        <w:t>）应急程序、应急设备、应急系统，包括使用、检查、修理和更换设施内应急及监测设备的程序；</w:t>
      </w:r>
      <w:r>
        <w:rPr>
          <w:kern w:val="0"/>
        </w:rPr>
        <w:t>2</w:t>
      </w:r>
      <w:r>
        <w:rPr>
          <w:rFonts w:hint="eastAsia"/>
          <w:kern w:val="0"/>
        </w:rPr>
        <w:t>）自动进料切断系统的主要参数；</w:t>
      </w:r>
      <w:r>
        <w:rPr>
          <w:kern w:val="0"/>
        </w:rPr>
        <w:t>3</w:t>
      </w:r>
      <w:r>
        <w:rPr>
          <w:rFonts w:hint="eastAsia"/>
          <w:kern w:val="0"/>
        </w:rPr>
        <w:t>）通讯联络或警报系统；</w:t>
      </w:r>
      <w:r>
        <w:rPr>
          <w:kern w:val="0"/>
        </w:rPr>
        <w:t>4</w:t>
      </w:r>
      <w:r>
        <w:rPr>
          <w:rFonts w:hint="eastAsia"/>
          <w:kern w:val="0"/>
        </w:rPr>
        <w:t>）火灾或爆炸的应对；</w:t>
      </w:r>
      <w:r>
        <w:rPr>
          <w:kern w:val="0"/>
        </w:rPr>
        <w:t>5</w:t>
      </w:r>
      <w:r>
        <w:rPr>
          <w:rFonts w:hint="eastAsia"/>
          <w:kern w:val="0"/>
        </w:rPr>
        <w:t>）地表水污染事件的应对等。</w:t>
      </w:r>
    </w:p>
    <w:p w14:paraId="0DCC1050">
      <w:pPr>
        <w:spacing w:line="400" w:lineRule="exact"/>
        <w:ind w:firstLine="640" w:firstLineChars="200"/>
        <w:jc w:val="left"/>
        <w:rPr>
          <w:kern w:val="0"/>
        </w:rPr>
      </w:pPr>
      <w:r>
        <w:rPr>
          <w:kern w:val="0"/>
        </w:rPr>
        <w:t>8.</w:t>
      </w:r>
      <w:r>
        <w:rPr>
          <w:rFonts w:hint="eastAsia"/>
          <w:kern w:val="0"/>
        </w:rPr>
        <w:t>环境监测制度。危险废物收集经营单位应当制定环境监测方案，对废水处理、大气污染物排放、噪声、地下水等定期监测。环境监测方案应确定监测指标和频率。危险废物收集经营单位自行监测的，还应当制定监测仪器的维护和标定方案，定期维护，标定并记录结果。</w:t>
      </w:r>
    </w:p>
    <w:p w14:paraId="6BB8C8DE">
      <w:pPr>
        <w:spacing w:line="400" w:lineRule="exact"/>
        <w:ind w:firstLine="640" w:firstLineChars="200"/>
        <w:jc w:val="left"/>
        <w:rPr>
          <w:kern w:val="0"/>
        </w:rPr>
      </w:pPr>
      <w:r>
        <w:rPr>
          <w:kern w:val="0"/>
        </w:rPr>
        <w:t>9.</w:t>
      </w:r>
      <w:r>
        <w:rPr>
          <w:rFonts w:hint="eastAsia"/>
          <w:kern w:val="0"/>
        </w:rPr>
        <w:t>新产生危险废物的管理计划。</w:t>
      </w:r>
    </w:p>
    <w:p w14:paraId="26D8DDB3">
      <w:pPr>
        <w:spacing w:line="400" w:lineRule="exact"/>
        <w:ind w:firstLine="640" w:firstLineChars="200"/>
        <w:jc w:val="left"/>
        <w:rPr>
          <w:kern w:val="0"/>
        </w:rPr>
      </w:pPr>
      <w:r>
        <w:rPr>
          <w:kern w:val="0"/>
        </w:rPr>
        <w:t>10.</w:t>
      </w:r>
      <w:r>
        <w:rPr>
          <w:rFonts w:hint="eastAsia"/>
          <w:kern w:val="0"/>
        </w:rPr>
        <w:t>发生意外突发事件或正常操作下，造成土壤等环境污染时消除污染的保障措施。</w:t>
      </w:r>
    </w:p>
    <w:p w14:paraId="0285F1D0">
      <w:pPr>
        <w:spacing w:line="400" w:lineRule="exact"/>
        <w:ind w:firstLine="640" w:firstLineChars="200"/>
        <w:jc w:val="left"/>
        <w:rPr>
          <w:kern w:val="0"/>
        </w:rPr>
      </w:pPr>
      <w:r>
        <w:rPr>
          <w:rFonts w:hint="eastAsia"/>
          <w:kern w:val="0"/>
        </w:rPr>
        <w:t>（六）与危险废物处置单位签订的协议及处置单位的资质。</w:t>
      </w:r>
    </w:p>
    <w:p w14:paraId="507AC449">
      <w:pPr>
        <w:spacing w:line="400" w:lineRule="exact"/>
        <w:ind w:firstLine="640" w:firstLineChars="200"/>
        <w:jc w:val="left"/>
        <w:rPr>
          <w:kern w:val="0"/>
        </w:rPr>
      </w:pPr>
      <w:r>
        <w:rPr>
          <w:rFonts w:hint="eastAsia"/>
          <w:kern w:val="0"/>
        </w:rPr>
        <w:t>（七）近一年申请单位污染源排放现状监测报告（含特征污染物）。</w:t>
      </w:r>
    </w:p>
    <w:p w14:paraId="01DB5F9C">
      <w:pPr>
        <w:spacing w:line="400" w:lineRule="exact"/>
        <w:ind w:firstLine="640" w:firstLineChars="200"/>
        <w:jc w:val="left"/>
        <w:rPr>
          <w:kern w:val="0"/>
        </w:rPr>
      </w:pPr>
    </w:p>
    <w:p w14:paraId="36007897">
      <w:pPr>
        <w:pStyle w:val="31"/>
        <w:adjustRightInd w:val="0"/>
        <w:snapToGrid w:val="0"/>
        <w:spacing w:line="560" w:lineRule="exact"/>
        <w:ind w:firstLine="31680"/>
        <w:rPr>
          <w:rFonts w:ascii="Times New Roman" w:eastAsia="黑体"/>
          <w:bCs/>
          <w:kern w:val="44"/>
          <w:sz w:val="32"/>
          <w:szCs w:val="44"/>
        </w:rPr>
      </w:pPr>
      <w:r>
        <w:rPr>
          <w:rFonts w:hint="eastAsia" w:ascii="Times New Roman" w:eastAsia="黑体"/>
          <w:bCs/>
          <w:kern w:val="44"/>
          <w:sz w:val="32"/>
          <w:szCs w:val="44"/>
        </w:rPr>
        <w:t>二、芒市危险废物收集经营许可证到期换证申请材料清单</w:t>
      </w:r>
    </w:p>
    <w:p w14:paraId="4568B6A2">
      <w:pPr>
        <w:autoSpaceDE w:val="0"/>
        <w:snapToGrid w:val="0"/>
        <w:spacing w:line="400" w:lineRule="exact"/>
        <w:ind w:firstLine="640"/>
        <w:rPr>
          <w:kern w:val="0"/>
        </w:rPr>
      </w:pPr>
      <w:r>
        <w:rPr>
          <w:rFonts w:hint="eastAsia"/>
          <w:kern w:val="0"/>
        </w:rPr>
        <w:t>（一）持证期间危险废物收集经营情况报告，包括生产经营情况和安全措施、内部监督管理措施和制度、人员培训制度、意外突发事故应急救援措施、环境监测制度、新产生危险废物的管理计划、发生意外突发事件或正常操作下，造成土壤等环境污染时消除污染的保障措施等</w:t>
      </w:r>
      <w:r>
        <w:rPr>
          <w:kern w:val="0"/>
        </w:rPr>
        <w:t>8</w:t>
      </w:r>
      <w:r>
        <w:rPr>
          <w:rFonts w:hint="eastAsia"/>
          <w:kern w:val="0"/>
        </w:rPr>
        <w:t>项制度落实情况。</w:t>
      </w:r>
    </w:p>
    <w:p w14:paraId="1DAEB630">
      <w:pPr>
        <w:autoSpaceDE w:val="0"/>
        <w:snapToGrid w:val="0"/>
        <w:spacing w:line="400" w:lineRule="exact"/>
        <w:ind w:firstLine="640"/>
        <w:rPr>
          <w:kern w:val="0"/>
        </w:rPr>
      </w:pPr>
      <w:r>
        <w:rPr>
          <w:rFonts w:hint="eastAsia"/>
          <w:kern w:val="0"/>
        </w:rPr>
        <w:t>（二）企业危险废物收集经营许可证副本复印件。</w:t>
      </w:r>
    </w:p>
    <w:p w14:paraId="321293EC">
      <w:pPr>
        <w:autoSpaceDE w:val="0"/>
        <w:snapToGrid w:val="0"/>
        <w:spacing w:line="400" w:lineRule="exact"/>
        <w:ind w:firstLine="640"/>
        <w:rPr>
          <w:kern w:val="0"/>
        </w:rPr>
      </w:pPr>
      <w:r>
        <w:rPr>
          <w:rFonts w:hint="eastAsia"/>
          <w:kern w:val="0"/>
        </w:rPr>
        <w:t>（三）工商营业执照副本复印件。</w:t>
      </w:r>
    </w:p>
    <w:p w14:paraId="4D77B8FE">
      <w:pPr>
        <w:autoSpaceDE w:val="0"/>
        <w:snapToGrid w:val="0"/>
        <w:spacing w:line="400" w:lineRule="exact"/>
        <w:ind w:firstLine="640"/>
        <w:rPr>
          <w:kern w:val="0"/>
        </w:rPr>
      </w:pPr>
      <w:r>
        <w:rPr>
          <w:rFonts w:hint="eastAsia"/>
          <w:kern w:val="0"/>
        </w:rPr>
        <w:t>（四）有效期内从事危险货物转移处置的相关材料，包括：（</w:t>
      </w:r>
      <w:r>
        <w:rPr>
          <w:kern w:val="0"/>
        </w:rPr>
        <w:t>1</w:t>
      </w:r>
      <w:r>
        <w:rPr>
          <w:rFonts w:hint="eastAsia"/>
          <w:kern w:val="0"/>
        </w:rPr>
        <w:t>）危险废物转移审批（</w:t>
      </w:r>
      <w:r>
        <w:rPr>
          <w:kern w:val="0"/>
        </w:rPr>
        <w:t>2</w:t>
      </w:r>
      <w:r>
        <w:rPr>
          <w:rFonts w:hint="eastAsia"/>
          <w:kern w:val="0"/>
        </w:rPr>
        <w:t>）危险废物转移联单等。</w:t>
      </w:r>
    </w:p>
    <w:p w14:paraId="7AD5C825">
      <w:pPr>
        <w:autoSpaceDE w:val="0"/>
        <w:snapToGrid w:val="0"/>
        <w:spacing w:line="400" w:lineRule="exact"/>
        <w:ind w:firstLine="640"/>
        <w:rPr>
          <w:kern w:val="0"/>
        </w:rPr>
      </w:pPr>
      <w:r>
        <w:rPr>
          <w:rFonts w:hint="eastAsia"/>
          <w:kern w:val="0"/>
        </w:rPr>
        <w:t>（五）持证期间污染物排放委托监测报告复印件，建设项目环境保护验收意见（首次申请未提交的）。</w:t>
      </w:r>
    </w:p>
    <w:p w14:paraId="644291CF">
      <w:pPr>
        <w:autoSpaceDE w:val="0"/>
        <w:snapToGrid w:val="0"/>
        <w:spacing w:line="400" w:lineRule="exact"/>
        <w:ind w:firstLine="640"/>
        <w:rPr>
          <w:kern w:val="0"/>
        </w:rPr>
      </w:pPr>
      <w:r>
        <w:rPr>
          <w:rFonts w:hint="eastAsia"/>
          <w:kern w:val="0"/>
        </w:rPr>
        <w:t>（六）近一年环保部门环境监察记录</w:t>
      </w:r>
    </w:p>
    <w:p w14:paraId="51325B00">
      <w:pPr>
        <w:autoSpaceDE w:val="0"/>
        <w:snapToGrid w:val="0"/>
        <w:spacing w:line="400" w:lineRule="exact"/>
        <w:ind w:firstLine="640"/>
        <w:rPr>
          <w:kern w:val="0"/>
        </w:rPr>
      </w:pPr>
      <w:r>
        <w:rPr>
          <w:rFonts w:hint="eastAsia"/>
          <w:kern w:val="0"/>
        </w:rPr>
        <w:t>（七）最近一次环保部门危险废物规范化管理检查整改报告（附相关照片），生产工艺、主要设备、环保设施近期照片。</w:t>
      </w:r>
    </w:p>
    <w:p w14:paraId="6EB7DF4C">
      <w:pPr>
        <w:autoSpaceDE w:val="0"/>
        <w:snapToGrid w:val="0"/>
        <w:spacing w:line="400" w:lineRule="exact"/>
        <w:ind w:firstLine="640"/>
        <w:rPr>
          <w:kern w:val="0"/>
        </w:rPr>
      </w:pPr>
      <w:r>
        <w:rPr>
          <w:rFonts w:hint="eastAsia"/>
          <w:kern w:val="0"/>
        </w:rPr>
        <w:t>（八）芒市危险废物收集经营到期换证申请材料及申请表（报送审批材料时提供）</w:t>
      </w:r>
    </w:p>
    <w:p w14:paraId="682D8F12">
      <w:pPr>
        <w:autoSpaceDE w:val="0"/>
        <w:snapToGrid w:val="0"/>
        <w:spacing w:line="400" w:lineRule="exact"/>
        <w:ind w:firstLine="640"/>
        <w:rPr>
          <w:kern w:val="0"/>
        </w:rPr>
      </w:pPr>
    </w:p>
    <w:p w14:paraId="3CB4322F">
      <w:pPr>
        <w:pStyle w:val="31"/>
        <w:adjustRightInd w:val="0"/>
        <w:snapToGrid w:val="0"/>
        <w:spacing w:line="560" w:lineRule="exact"/>
        <w:ind w:firstLine="31680"/>
        <w:rPr>
          <w:rFonts w:ascii="Times New Roman" w:eastAsia="黑体"/>
          <w:bCs/>
          <w:kern w:val="44"/>
          <w:sz w:val="32"/>
          <w:szCs w:val="44"/>
        </w:rPr>
      </w:pPr>
      <w:r>
        <w:rPr>
          <w:rFonts w:hint="eastAsia" w:ascii="Times New Roman" w:eastAsia="黑体"/>
          <w:bCs/>
          <w:kern w:val="44"/>
          <w:sz w:val="32"/>
          <w:szCs w:val="44"/>
        </w:rPr>
        <w:t>三、芒市危险废物收集经营许可证变更申请材料清单</w:t>
      </w:r>
    </w:p>
    <w:p w14:paraId="1285860E">
      <w:pPr>
        <w:autoSpaceDE w:val="0"/>
        <w:snapToGrid w:val="0"/>
        <w:spacing w:line="400" w:lineRule="exact"/>
        <w:ind w:firstLine="640"/>
        <w:rPr>
          <w:kern w:val="0"/>
        </w:rPr>
      </w:pPr>
      <w:r>
        <w:rPr>
          <w:kern w:val="0"/>
        </w:rPr>
        <w:t>1.</w:t>
      </w:r>
      <w:r>
        <w:rPr>
          <w:rFonts w:hint="eastAsia"/>
          <w:kern w:val="0"/>
        </w:rPr>
        <w:t>企业变更申请报告。（含申请单位持证经营基本情况、许可证变更原因、许可证变更内容、申请变更事项、联系人及方式等）</w:t>
      </w:r>
    </w:p>
    <w:p w14:paraId="14A5E56A">
      <w:pPr>
        <w:autoSpaceDE w:val="0"/>
        <w:snapToGrid w:val="0"/>
        <w:spacing w:line="400" w:lineRule="exact"/>
        <w:ind w:firstLine="640"/>
        <w:rPr>
          <w:kern w:val="0"/>
        </w:rPr>
      </w:pPr>
      <w:r>
        <w:rPr>
          <w:kern w:val="0"/>
        </w:rPr>
        <w:t>2.</w:t>
      </w:r>
      <w:r>
        <w:rPr>
          <w:rFonts w:hint="eastAsia"/>
          <w:kern w:val="0"/>
        </w:rPr>
        <w:t>企业注册地市场监督管理部门登记的企业变更、注销等事项的登记表。</w:t>
      </w:r>
    </w:p>
    <w:p w14:paraId="36D0063D">
      <w:pPr>
        <w:autoSpaceDE w:val="0"/>
        <w:snapToGrid w:val="0"/>
        <w:spacing w:line="400" w:lineRule="exact"/>
        <w:ind w:firstLine="640"/>
        <w:rPr>
          <w:kern w:val="0"/>
        </w:rPr>
      </w:pPr>
      <w:r>
        <w:rPr>
          <w:kern w:val="0"/>
        </w:rPr>
        <w:t>3.</w:t>
      </w:r>
      <w:r>
        <w:rPr>
          <w:rFonts w:hint="eastAsia"/>
          <w:kern w:val="0"/>
        </w:rPr>
        <w:t>企业营业执照正副本复印件。</w:t>
      </w:r>
    </w:p>
    <w:p w14:paraId="2BC85662">
      <w:pPr>
        <w:autoSpaceDE w:val="0"/>
        <w:snapToGrid w:val="0"/>
        <w:spacing w:line="400" w:lineRule="exact"/>
        <w:ind w:firstLine="640"/>
        <w:rPr>
          <w:kern w:val="0"/>
        </w:rPr>
      </w:pPr>
      <w:r>
        <w:rPr>
          <w:kern w:val="0"/>
        </w:rPr>
        <w:t>4.</w:t>
      </w:r>
      <w:r>
        <w:rPr>
          <w:rFonts w:hint="eastAsia"/>
          <w:kern w:val="0"/>
        </w:rPr>
        <w:t>法定代表人身份证复印件</w:t>
      </w:r>
    </w:p>
    <w:p w14:paraId="155BD487">
      <w:pPr>
        <w:autoSpaceDE w:val="0"/>
        <w:snapToGrid w:val="0"/>
        <w:spacing w:line="400" w:lineRule="exact"/>
        <w:ind w:firstLine="640"/>
        <w:rPr>
          <w:kern w:val="0"/>
        </w:rPr>
      </w:pPr>
      <w:r>
        <w:rPr>
          <w:kern w:val="0"/>
        </w:rPr>
        <w:t>5.</w:t>
      </w:r>
      <w:r>
        <w:rPr>
          <w:rFonts w:hint="eastAsia"/>
          <w:kern w:val="0"/>
        </w:rPr>
        <w:t>原危险废物收集经营许可证正、副本。</w:t>
      </w:r>
    </w:p>
    <w:p w14:paraId="7DF5C64D">
      <w:pPr>
        <w:spacing w:line="400" w:lineRule="exact"/>
        <w:ind w:firstLine="640" w:firstLineChars="200"/>
        <w:jc w:val="left"/>
        <w:sectPr>
          <w:footerReference r:id="rId10" w:type="first"/>
          <w:footerReference r:id="rId9" w:type="even"/>
          <w:pgSz w:w="11906" w:h="16838"/>
          <w:pgMar w:top="2098" w:right="1474" w:bottom="1985" w:left="1588" w:header="851" w:footer="992" w:gutter="0"/>
          <w:pgNumType w:start="1"/>
          <w:cols w:space="425" w:num="1"/>
          <w:titlePg/>
          <w:docGrid w:type="lines" w:linePitch="579" w:charSpace="0"/>
        </w:sectPr>
      </w:pPr>
      <w:r>
        <w:rPr>
          <w:rFonts w:hint="eastAsia"/>
          <w:kern w:val="0"/>
        </w:rPr>
        <w:t>（注：以上材料均需加盖申请单位公章，涉及运输单位的需加盖运输单位公章；申请书需由法定代表人签字（章））</w:t>
      </w:r>
    </w:p>
    <w:p w14:paraId="31DE44FE">
      <w:pPr>
        <w:adjustRightInd w:val="0"/>
        <w:snapToGrid w:val="0"/>
        <w:spacing w:line="396" w:lineRule="auto"/>
        <w:rPr>
          <w:rFonts w:ascii="方正黑体_GBK" w:eastAsia="方正黑体_GBK"/>
          <w:kern w:val="0"/>
        </w:rPr>
      </w:pPr>
      <w:r>
        <w:rPr>
          <w:rFonts w:hint="eastAsia" w:ascii="方正黑体_GBK" w:hAnsi="华文中宋" w:eastAsia="方正黑体_GBK"/>
        </w:rPr>
        <w:t>附</w:t>
      </w:r>
      <w:r>
        <w:rPr>
          <w:rFonts w:hint="eastAsia" w:ascii="方正黑体_GBK" w:eastAsia="方正黑体_GBK"/>
          <w:kern w:val="0"/>
        </w:rPr>
        <w:t>二</w:t>
      </w:r>
    </w:p>
    <w:p w14:paraId="3690320E">
      <w:pPr>
        <w:jc w:val="center"/>
      </w:pPr>
      <w:r>
        <w:pict>
          <v:shape id="_x0000_i1026" o:spt="75" alt="hbhz" type="#_x0000_t75" style="height:107.25pt;width:105pt;" filled="f" o:preferrelative="t" stroked="f" coordsize="21600,21600">
            <v:path/>
            <v:fill on="f" focussize="0,0"/>
            <v:stroke on="f" joinstyle="miter"/>
            <v:imagedata r:id="rId18" o:title=""/>
            <o:lock v:ext="edit" aspectratio="t"/>
            <w10:wrap type="none"/>
            <w10:anchorlock/>
          </v:shape>
        </w:pict>
      </w:r>
    </w:p>
    <w:p w14:paraId="061BE008">
      <w:pPr>
        <w:spacing w:line="1440" w:lineRule="exact"/>
        <w:jc w:val="center"/>
        <w:rPr>
          <w:rFonts w:eastAsia="华文中宋"/>
          <w:b/>
          <w:bCs/>
          <w:color w:val="FFFF00"/>
          <w:spacing w:val="54"/>
          <w:w w:val="66"/>
          <w:sz w:val="96"/>
        </w:rPr>
      </w:pPr>
      <w:r>
        <w:rPr>
          <w:rFonts w:hint="eastAsia" w:eastAsia="华文中宋"/>
          <w:b/>
          <w:bCs/>
          <w:color w:val="FFFF00"/>
          <w:spacing w:val="54"/>
          <w:w w:val="66"/>
          <w:sz w:val="96"/>
        </w:rPr>
        <w:t>芒市危险废物</w:t>
      </w:r>
    </w:p>
    <w:p w14:paraId="48BCE1E7">
      <w:pPr>
        <w:spacing w:line="1440" w:lineRule="exact"/>
        <w:jc w:val="center"/>
        <w:rPr>
          <w:rFonts w:eastAsia="华文中宋"/>
          <w:b/>
          <w:bCs/>
          <w:spacing w:val="54"/>
          <w:w w:val="66"/>
          <w:sz w:val="120"/>
        </w:rPr>
      </w:pPr>
      <w:r>
        <w:rPr>
          <w:rFonts w:hint="eastAsia" w:eastAsia="华文中宋"/>
          <w:b/>
          <w:bCs/>
          <w:color w:val="FFFF00"/>
          <w:spacing w:val="54"/>
          <w:w w:val="66"/>
          <w:sz w:val="120"/>
        </w:rPr>
        <w:t>经营许可证</w:t>
      </w:r>
    </w:p>
    <w:p w14:paraId="04915F40">
      <w:pPr>
        <w:spacing w:line="120" w:lineRule="auto"/>
        <w:rPr>
          <w:rFonts w:eastAsia="黑体"/>
          <w:b/>
          <w:bCs/>
          <w:sz w:val="48"/>
        </w:rPr>
      </w:pPr>
    </w:p>
    <w:p w14:paraId="19CC91BE">
      <w:pPr>
        <w:spacing w:line="560" w:lineRule="exact"/>
        <w:rPr>
          <w:rFonts w:eastAsia="黑体"/>
        </w:rPr>
      </w:pPr>
      <w:r>
        <w:rPr>
          <w:rFonts w:hint="eastAsia" w:eastAsia="黑体"/>
        </w:rPr>
        <w:t>编号</w:t>
      </w:r>
      <w:r>
        <w:rPr>
          <w:rFonts w:hint="eastAsia" w:eastAsia="黑体"/>
          <w:b/>
          <w:bCs/>
        </w:rPr>
        <w:t>：</w:t>
      </w:r>
    </w:p>
    <w:p w14:paraId="78B43215">
      <w:pPr>
        <w:spacing w:line="560" w:lineRule="exact"/>
        <w:rPr>
          <w:rFonts w:eastAsia="黑体"/>
        </w:rPr>
      </w:pPr>
    </w:p>
    <w:p w14:paraId="50ED8D9E">
      <w:pPr>
        <w:spacing w:line="560" w:lineRule="exact"/>
        <w:rPr>
          <w:rFonts w:eastAsia="黑体"/>
        </w:rPr>
      </w:pPr>
      <w:r>
        <w:rPr>
          <w:rFonts w:hint="eastAsia" w:eastAsia="黑体"/>
        </w:rPr>
        <w:t>发证机关：</w:t>
      </w:r>
    </w:p>
    <w:p w14:paraId="47B430D8">
      <w:pPr>
        <w:spacing w:line="560" w:lineRule="exact"/>
        <w:rPr>
          <w:rFonts w:eastAsia="黑体"/>
          <w:sz w:val="52"/>
        </w:rPr>
      </w:pPr>
      <w:r>
        <w:rPr>
          <w:rFonts w:hint="eastAsia" w:eastAsia="黑体"/>
        </w:rPr>
        <w:t>发证日期：年月日</w:t>
      </w:r>
    </w:p>
    <w:p w14:paraId="5B8BDF20">
      <w:pPr>
        <w:rPr>
          <w:rFonts w:eastAsia="黑体"/>
        </w:rPr>
      </w:pPr>
      <w:r>
        <w:rPr>
          <w:rFonts w:hint="eastAsia" w:eastAsia="黑体"/>
        </w:rPr>
        <w:t>法人名称</w:t>
      </w:r>
    </w:p>
    <w:p w14:paraId="411DF359">
      <w:pPr>
        <w:rPr>
          <w:rFonts w:eastAsia="黑体"/>
        </w:rPr>
      </w:pPr>
      <w:r>
        <w:rPr>
          <w:rFonts w:hint="eastAsia" w:eastAsia="黑体"/>
        </w:rPr>
        <w:t>法定代表人</w:t>
      </w:r>
    </w:p>
    <w:p w14:paraId="03A21863">
      <w:pPr>
        <w:rPr>
          <w:rFonts w:eastAsia="黑体"/>
        </w:rPr>
      </w:pPr>
      <w:r>
        <w:rPr>
          <w:rFonts w:hint="eastAsia" w:eastAsia="黑体"/>
        </w:rPr>
        <w:t>住所</w:t>
      </w:r>
    </w:p>
    <w:p w14:paraId="1973E502">
      <w:pPr>
        <w:rPr>
          <w:rFonts w:eastAsia="黑体"/>
        </w:rPr>
      </w:pPr>
      <w:r>
        <w:rPr>
          <w:rFonts w:hint="eastAsia" w:eastAsia="黑体"/>
        </w:rPr>
        <w:t>经营设施地址</w:t>
      </w:r>
    </w:p>
    <w:p w14:paraId="52E0D0E7">
      <w:pPr>
        <w:rPr>
          <w:rFonts w:eastAsia="黑体"/>
        </w:rPr>
      </w:pPr>
      <w:r>
        <w:rPr>
          <w:rFonts w:hint="eastAsia" w:eastAsia="黑体"/>
        </w:rPr>
        <w:t>核准经营危险废物类别及经营规模</w:t>
      </w:r>
    </w:p>
    <w:p w14:paraId="6DE072F0">
      <w:pPr>
        <w:rPr>
          <w:rFonts w:eastAsia="黑体"/>
        </w:rPr>
      </w:pPr>
    </w:p>
    <w:p w14:paraId="325C89F1">
      <w:pPr>
        <w:rPr>
          <w:rFonts w:eastAsia="黑体"/>
        </w:rPr>
      </w:pPr>
    </w:p>
    <w:p w14:paraId="29BB6C3C">
      <w:pPr>
        <w:rPr>
          <w:rFonts w:eastAsia="黑体"/>
        </w:rPr>
      </w:pPr>
    </w:p>
    <w:p w14:paraId="21468B53">
      <w:pPr>
        <w:rPr>
          <w:rFonts w:eastAsia="黑体"/>
        </w:rPr>
      </w:pPr>
    </w:p>
    <w:p w14:paraId="2085B396">
      <w:pPr>
        <w:rPr>
          <w:rFonts w:eastAsia="黑体"/>
        </w:rPr>
      </w:pPr>
    </w:p>
    <w:p w14:paraId="0B292F48">
      <w:pPr>
        <w:rPr>
          <w:rFonts w:eastAsia="黑体"/>
        </w:rPr>
      </w:pPr>
    </w:p>
    <w:p w14:paraId="653086FA">
      <w:pPr>
        <w:spacing w:beforeLines="100"/>
        <w:rPr>
          <w:rFonts w:eastAsia="黑体"/>
        </w:rPr>
      </w:pPr>
      <w:r>
        <w:rPr>
          <w:rFonts w:hint="eastAsia" w:eastAsia="黑体"/>
        </w:rPr>
        <w:t>有效期限自至</w:t>
      </w:r>
    </w:p>
    <w:p w14:paraId="64835913">
      <w:pPr>
        <w:spacing w:beforeLines="50"/>
        <w:rPr>
          <w:rFonts w:eastAsia="黑体"/>
        </w:rPr>
        <w:sectPr>
          <w:footerReference r:id="rId11" w:type="default"/>
          <w:footerReference r:id="rId12" w:type="even"/>
          <w:pgSz w:w="16838" w:h="11906" w:orient="landscape"/>
          <w:pgMar w:top="1418" w:right="1418" w:bottom="1418" w:left="1418" w:header="851" w:footer="992" w:gutter="0"/>
          <w:pgNumType w:start="16"/>
          <w:cols w:equalWidth="0" w:num="2">
            <w:col w:w="6788" w:space="425"/>
            <w:col w:w="6788"/>
          </w:cols>
          <w:docGrid w:type="lines" w:linePitch="312" w:charSpace="0"/>
        </w:sectPr>
      </w:pPr>
      <w:r>
        <w:rPr>
          <w:rFonts w:hint="eastAsia" w:eastAsia="黑体"/>
        </w:rPr>
        <w:t>初次发证日期：</w:t>
      </w:r>
    </w:p>
    <w:p w14:paraId="4B87EB32">
      <w:pPr>
        <w:spacing w:line="1440" w:lineRule="exact"/>
        <w:jc w:val="center"/>
        <w:rPr>
          <w:rFonts w:eastAsia="华文中宋"/>
          <w:b/>
          <w:bCs/>
          <w:snapToGrid w:val="0"/>
          <w:color w:val="FFFF00"/>
          <w:spacing w:val="-40"/>
          <w:w w:val="66"/>
          <w:kern w:val="0"/>
          <w:sz w:val="120"/>
          <w:szCs w:val="24"/>
        </w:rPr>
      </w:pPr>
      <w:r>
        <w:rPr>
          <w:rFonts w:hint="eastAsia" w:eastAsia="华文中宋"/>
          <w:b/>
          <w:bCs/>
          <w:snapToGrid w:val="0"/>
          <w:color w:val="FFFF00"/>
          <w:spacing w:val="-40"/>
          <w:w w:val="66"/>
          <w:kern w:val="0"/>
          <w:sz w:val="96"/>
          <w:szCs w:val="24"/>
        </w:rPr>
        <w:t>芒市危险废物收集经营许可证</w:t>
      </w:r>
    </w:p>
    <w:p w14:paraId="17C92B9E">
      <w:pPr>
        <w:spacing w:line="120" w:lineRule="auto"/>
        <w:jc w:val="center"/>
        <w:rPr>
          <w:rFonts w:eastAsia="黑体"/>
          <w:b/>
          <w:bCs/>
          <w:snapToGrid w:val="0"/>
          <w:kern w:val="0"/>
          <w:sz w:val="30"/>
          <w:szCs w:val="24"/>
        </w:rPr>
      </w:pPr>
      <w:r>
        <w:rPr>
          <w:rFonts w:eastAsia="黑体"/>
          <w:snapToGrid w:val="0"/>
          <w:kern w:val="0"/>
          <w:sz w:val="30"/>
          <w:szCs w:val="24"/>
        </w:rPr>
        <w:t>(</w:t>
      </w:r>
      <w:r>
        <w:rPr>
          <w:rFonts w:hint="eastAsia" w:eastAsia="黑体"/>
          <w:snapToGrid w:val="0"/>
          <w:kern w:val="0"/>
          <w:sz w:val="30"/>
          <w:szCs w:val="24"/>
        </w:rPr>
        <w:t>副本</w:t>
      </w:r>
      <w:r>
        <w:rPr>
          <w:rFonts w:eastAsia="黑体"/>
          <w:snapToGrid w:val="0"/>
          <w:kern w:val="0"/>
          <w:sz w:val="30"/>
          <w:szCs w:val="24"/>
        </w:rPr>
        <w:t>)</w:t>
      </w:r>
    </w:p>
    <w:p w14:paraId="79035F87">
      <w:pPr>
        <w:spacing w:beforeLines="50" w:line="560" w:lineRule="exact"/>
        <w:rPr>
          <w:rFonts w:eastAsia="黑体"/>
          <w:snapToGrid w:val="0"/>
          <w:kern w:val="0"/>
          <w:sz w:val="30"/>
          <w:szCs w:val="24"/>
        </w:rPr>
      </w:pPr>
      <w:r>
        <w:rPr>
          <w:rFonts w:hint="eastAsia" w:eastAsia="黑体"/>
          <w:snapToGrid w:val="0"/>
          <w:kern w:val="0"/>
          <w:sz w:val="30"/>
          <w:szCs w:val="24"/>
        </w:rPr>
        <w:t>编号</w:t>
      </w:r>
      <w:r>
        <w:rPr>
          <w:rFonts w:hint="eastAsia" w:eastAsia="黑体"/>
          <w:b/>
          <w:bCs/>
          <w:snapToGrid w:val="0"/>
          <w:kern w:val="0"/>
          <w:sz w:val="30"/>
          <w:szCs w:val="24"/>
        </w:rPr>
        <w:t>：</w:t>
      </w:r>
    </w:p>
    <w:p w14:paraId="07BC6E45">
      <w:pPr>
        <w:rPr>
          <w:rFonts w:eastAsia="黑体"/>
          <w:snapToGrid w:val="0"/>
          <w:kern w:val="0"/>
          <w:sz w:val="30"/>
          <w:szCs w:val="24"/>
        </w:rPr>
      </w:pPr>
      <w:r>
        <w:rPr>
          <w:rFonts w:hint="eastAsia" w:eastAsia="黑体"/>
          <w:snapToGrid w:val="0"/>
          <w:kern w:val="0"/>
          <w:sz w:val="30"/>
          <w:szCs w:val="24"/>
        </w:rPr>
        <w:t>法人名称</w:t>
      </w:r>
    </w:p>
    <w:p w14:paraId="634F554F">
      <w:pPr>
        <w:rPr>
          <w:rFonts w:eastAsia="黑体"/>
          <w:snapToGrid w:val="0"/>
          <w:kern w:val="0"/>
          <w:sz w:val="30"/>
          <w:szCs w:val="24"/>
        </w:rPr>
      </w:pPr>
      <w:r>
        <w:rPr>
          <w:rFonts w:hint="eastAsia" w:eastAsia="黑体"/>
          <w:snapToGrid w:val="0"/>
          <w:kern w:val="0"/>
          <w:sz w:val="30"/>
          <w:szCs w:val="24"/>
        </w:rPr>
        <w:t>法定代表人</w:t>
      </w:r>
    </w:p>
    <w:p w14:paraId="25901F63">
      <w:pPr>
        <w:rPr>
          <w:rFonts w:eastAsia="黑体"/>
          <w:snapToGrid w:val="0"/>
          <w:kern w:val="0"/>
          <w:sz w:val="30"/>
          <w:szCs w:val="24"/>
        </w:rPr>
      </w:pPr>
      <w:r>
        <w:rPr>
          <w:rFonts w:hint="eastAsia" w:eastAsia="黑体"/>
          <w:snapToGrid w:val="0"/>
          <w:kern w:val="0"/>
          <w:sz w:val="30"/>
          <w:szCs w:val="24"/>
        </w:rPr>
        <w:t>住所</w:t>
      </w:r>
    </w:p>
    <w:p w14:paraId="003DEE6A">
      <w:pPr>
        <w:rPr>
          <w:rFonts w:eastAsia="黑体"/>
          <w:snapToGrid w:val="0"/>
          <w:kern w:val="0"/>
          <w:sz w:val="30"/>
          <w:szCs w:val="24"/>
        </w:rPr>
      </w:pPr>
      <w:r>
        <w:rPr>
          <w:rFonts w:hint="eastAsia" w:eastAsia="黑体"/>
          <w:snapToGrid w:val="0"/>
          <w:kern w:val="0"/>
          <w:sz w:val="30"/>
          <w:szCs w:val="24"/>
        </w:rPr>
        <w:t>经营设施地址</w:t>
      </w:r>
    </w:p>
    <w:p w14:paraId="256D368B">
      <w:pPr>
        <w:rPr>
          <w:rFonts w:eastAsia="黑体"/>
          <w:snapToGrid w:val="0"/>
          <w:kern w:val="0"/>
          <w:szCs w:val="24"/>
        </w:rPr>
      </w:pPr>
      <w:r>
        <w:rPr>
          <w:rFonts w:hint="eastAsia" w:eastAsia="黑体"/>
          <w:snapToGrid w:val="0"/>
          <w:kern w:val="0"/>
          <w:szCs w:val="24"/>
        </w:rPr>
        <w:t>核准经营危险废物类别及经营规模</w:t>
      </w:r>
    </w:p>
    <w:p w14:paraId="3B340317">
      <w:pPr>
        <w:rPr>
          <w:rFonts w:eastAsia="黑体"/>
          <w:snapToGrid w:val="0"/>
          <w:kern w:val="0"/>
          <w:sz w:val="30"/>
          <w:szCs w:val="24"/>
        </w:rPr>
      </w:pPr>
      <w:r>
        <w:rPr>
          <w:rFonts w:hint="eastAsia" w:eastAsia="黑体"/>
          <w:snapToGrid w:val="0"/>
          <w:kern w:val="0"/>
          <w:sz w:val="30"/>
          <w:szCs w:val="24"/>
        </w:rPr>
        <w:t>有效期限自至</w:t>
      </w:r>
    </w:p>
    <w:p w14:paraId="0C4BF0CB">
      <w:pPr>
        <w:rPr>
          <w:rFonts w:ascii=".." w:hAnsi=".." w:eastAsia="宋体"/>
          <w:b/>
          <w:bCs/>
          <w:snapToGrid w:val="0"/>
          <w:color w:val="000000"/>
          <w:w w:val="150"/>
          <w:kern w:val="0"/>
          <w:sz w:val="28"/>
          <w:szCs w:val="24"/>
        </w:rPr>
      </w:pPr>
    </w:p>
    <w:p w14:paraId="635A6F53">
      <w:pPr>
        <w:ind w:firstLine="842" w:firstLineChars="200"/>
        <w:jc w:val="center"/>
        <w:rPr>
          <w:rFonts w:ascii=".." w:hAnsi=".." w:eastAsia="宋体"/>
          <w:b/>
          <w:bCs/>
          <w:snapToGrid w:val="0"/>
          <w:color w:val="000000"/>
          <w:w w:val="150"/>
          <w:kern w:val="0"/>
          <w:sz w:val="28"/>
          <w:szCs w:val="24"/>
        </w:rPr>
      </w:pPr>
      <w:r>
        <w:rPr>
          <w:rFonts w:hint="eastAsia" w:ascii=".." w:hAnsi=".." w:eastAsia="宋体"/>
          <w:b/>
          <w:bCs/>
          <w:snapToGrid w:val="0"/>
          <w:color w:val="000000"/>
          <w:w w:val="150"/>
          <w:kern w:val="0"/>
          <w:sz w:val="28"/>
          <w:szCs w:val="24"/>
        </w:rPr>
        <w:t>说明</w:t>
      </w:r>
    </w:p>
    <w:p w14:paraId="6403A9FF">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危险废物收集经营许可证是经营单位取得危险废物收集经营资格的法律文件。</w:t>
      </w:r>
    </w:p>
    <w:p w14:paraId="2BD0DADF">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危险废物收集经营许可证的正本和副本具有同等法律效力，许可证正本应放在经营设施的醒目位置。</w:t>
      </w:r>
    </w:p>
    <w:p w14:paraId="5F96F4FA">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禁止伪造、变造、转让危险废物收集经营许可证。除发证机关外，任何其他单位和个人不得扣留、收缴或者吊销。</w:t>
      </w:r>
    </w:p>
    <w:p w14:paraId="47A7FB83">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危险废物收集经营单位变更法人名称、法定代表人和住所的，应当自工商变更登记之日起</w:t>
      </w:r>
      <w:r>
        <w:rPr>
          <w:rFonts w:ascii=".." w:hAnsi=".." w:eastAsia="宋体"/>
          <w:snapToGrid w:val="0"/>
          <w:color w:val="000000"/>
          <w:kern w:val="0"/>
          <w:sz w:val="21"/>
          <w:szCs w:val="24"/>
        </w:rPr>
        <w:t>15</w:t>
      </w:r>
      <w:r>
        <w:rPr>
          <w:rFonts w:hint="eastAsia" w:ascii=".." w:hAnsi=".." w:eastAsia="宋体"/>
          <w:snapToGrid w:val="0"/>
          <w:color w:val="000000"/>
          <w:kern w:val="0"/>
          <w:sz w:val="21"/>
          <w:szCs w:val="24"/>
        </w:rPr>
        <w:t>个工作日内，向原发证机关申请办理危险废物收集经营许可证变更手续。</w:t>
      </w:r>
    </w:p>
    <w:p w14:paraId="7B5DEFCC">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改变危险废物收集经营方式、增加危险废物类别，新、改、扩建原有危险废物收集经营设施的、经营危险废物超过批准经营规模</w:t>
      </w:r>
      <w:r>
        <w:rPr>
          <w:rFonts w:ascii=".." w:hAnsi=".." w:eastAsia="宋体"/>
          <w:snapToGrid w:val="0"/>
          <w:color w:val="000000"/>
          <w:kern w:val="0"/>
          <w:sz w:val="21"/>
          <w:szCs w:val="24"/>
        </w:rPr>
        <w:t>20%</w:t>
      </w:r>
      <w:r>
        <w:rPr>
          <w:rFonts w:hint="eastAsia" w:ascii=".." w:hAnsi=".." w:eastAsia="宋体"/>
          <w:snapToGrid w:val="0"/>
          <w:color w:val="000000"/>
          <w:kern w:val="0"/>
          <w:sz w:val="21"/>
          <w:szCs w:val="24"/>
        </w:rPr>
        <w:t>以上的，危险废物收集经营单位应当重新申请领取危险废物收集经营许可证。</w:t>
      </w:r>
    </w:p>
    <w:p w14:paraId="3C2C4976">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危险废物收集经营许可证有效期届满，危险废物收集经营单位继续从事危险废物收集经营活动的，应当于危险废物收集经营许可证有效期届满前</w:t>
      </w:r>
      <w:r>
        <w:rPr>
          <w:rFonts w:ascii=".." w:hAnsi=".." w:eastAsia="宋体"/>
          <w:snapToGrid w:val="0"/>
          <w:color w:val="000000"/>
          <w:kern w:val="0"/>
          <w:sz w:val="21"/>
          <w:szCs w:val="24"/>
        </w:rPr>
        <w:t>30</w:t>
      </w:r>
      <w:r>
        <w:rPr>
          <w:rFonts w:hint="eastAsia" w:ascii=".." w:hAnsi=".." w:eastAsia="宋体"/>
          <w:snapToGrid w:val="0"/>
          <w:color w:val="000000"/>
          <w:kern w:val="0"/>
          <w:sz w:val="21"/>
          <w:szCs w:val="24"/>
        </w:rPr>
        <w:t>个工作日向原发证机关申请换证。</w:t>
      </w:r>
    </w:p>
    <w:p w14:paraId="73C229FE">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危险废物收集经营单位终止从事危险废物收集经营活动的，应当对经营设施、场所采取污染防治措施，并对未处置的危险废物作出妥善处理，并在２０个工作日内向发证机关申请注销。</w:t>
      </w:r>
    </w:p>
    <w:p w14:paraId="7EFDDDEA">
      <w:pPr>
        <w:numPr>
          <w:ilvl w:val="0"/>
          <w:numId w:val="2"/>
        </w:numPr>
        <w:rPr>
          <w:rFonts w:ascii=".." w:hAnsi=".." w:eastAsia="宋体"/>
          <w:snapToGrid w:val="0"/>
          <w:color w:val="000000"/>
          <w:kern w:val="0"/>
          <w:sz w:val="21"/>
          <w:szCs w:val="24"/>
        </w:rPr>
      </w:pPr>
      <w:r>
        <w:rPr>
          <w:rFonts w:hint="eastAsia" w:ascii=".." w:hAnsi=".." w:eastAsia="宋体"/>
          <w:snapToGrid w:val="0"/>
          <w:color w:val="000000"/>
          <w:kern w:val="0"/>
          <w:sz w:val="21"/>
          <w:szCs w:val="24"/>
        </w:rPr>
        <w:t>转移危险废物，必须按照国家有关规定填报《危险废物转移联单》。</w:t>
      </w:r>
    </w:p>
    <w:p w14:paraId="1CA9C14E">
      <w:pPr>
        <w:rPr>
          <w:rFonts w:eastAsia="楷体_GB2312"/>
          <w:snapToGrid w:val="0"/>
          <w:kern w:val="0"/>
          <w:sz w:val="30"/>
          <w:szCs w:val="24"/>
        </w:rPr>
      </w:pPr>
      <w:r>
        <w:rPr>
          <w:rFonts w:hint="eastAsia" w:eastAsia="黑体"/>
          <w:snapToGrid w:val="0"/>
          <w:kern w:val="0"/>
          <w:sz w:val="30"/>
          <w:szCs w:val="24"/>
        </w:rPr>
        <w:t>发证机关：</w:t>
      </w:r>
    </w:p>
    <w:p w14:paraId="744CDF94">
      <w:pPr>
        <w:spacing w:beforeLines="50"/>
        <w:rPr>
          <w:rFonts w:eastAsia="黑体"/>
          <w:snapToGrid w:val="0"/>
          <w:kern w:val="0"/>
          <w:sz w:val="30"/>
          <w:szCs w:val="24"/>
        </w:rPr>
      </w:pPr>
      <w:r>
        <w:rPr>
          <w:rFonts w:hint="eastAsia" w:eastAsia="黑体"/>
          <w:snapToGrid w:val="0"/>
          <w:kern w:val="0"/>
          <w:sz w:val="30"/>
          <w:szCs w:val="24"/>
        </w:rPr>
        <w:t>发证日期：</w:t>
      </w:r>
      <w:r>
        <w:rPr>
          <w:rFonts w:eastAsia="黑体"/>
          <w:snapToGrid w:val="0"/>
          <w:kern w:val="0"/>
          <w:sz w:val="30"/>
          <w:szCs w:val="24"/>
        </w:rPr>
        <w:t xml:space="preserve">    </w:t>
      </w:r>
      <w:r>
        <w:rPr>
          <w:rFonts w:hint="eastAsia" w:eastAsia="黑体"/>
          <w:snapToGrid w:val="0"/>
          <w:kern w:val="0"/>
          <w:sz w:val="30"/>
          <w:szCs w:val="24"/>
        </w:rPr>
        <w:t>年</w:t>
      </w:r>
      <w:r>
        <w:rPr>
          <w:rFonts w:eastAsia="黑体"/>
          <w:snapToGrid w:val="0"/>
          <w:kern w:val="0"/>
          <w:sz w:val="30"/>
          <w:szCs w:val="24"/>
        </w:rPr>
        <w:t xml:space="preserve">   </w:t>
      </w:r>
      <w:r>
        <w:rPr>
          <w:rFonts w:hint="eastAsia" w:eastAsia="黑体"/>
          <w:snapToGrid w:val="0"/>
          <w:kern w:val="0"/>
          <w:sz w:val="30"/>
          <w:szCs w:val="24"/>
        </w:rPr>
        <w:t>月</w:t>
      </w:r>
      <w:r>
        <w:rPr>
          <w:rFonts w:eastAsia="黑体"/>
          <w:snapToGrid w:val="0"/>
          <w:kern w:val="0"/>
          <w:sz w:val="30"/>
          <w:szCs w:val="24"/>
        </w:rPr>
        <w:t xml:space="preserve">   </w:t>
      </w:r>
      <w:r>
        <w:rPr>
          <w:rFonts w:hint="eastAsia" w:eastAsia="黑体"/>
          <w:snapToGrid w:val="0"/>
          <w:kern w:val="0"/>
          <w:sz w:val="30"/>
          <w:szCs w:val="24"/>
        </w:rPr>
        <w:t>日</w:t>
      </w:r>
    </w:p>
    <w:p w14:paraId="68E7756F">
      <w:pPr>
        <w:spacing w:beforeLines="50"/>
        <w:rPr>
          <w:rFonts w:eastAsia="黑体"/>
          <w:snapToGrid w:val="0"/>
          <w:kern w:val="0"/>
          <w:sz w:val="30"/>
          <w:szCs w:val="24"/>
        </w:rPr>
        <w:sectPr>
          <w:footerReference r:id="rId13" w:type="default"/>
          <w:footerReference r:id="rId14" w:type="even"/>
          <w:pgSz w:w="16838" w:h="11906" w:orient="landscape"/>
          <w:pgMar w:top="1418" w:right="1418" w:bottom="1418" w:left="1418" w:header="851" w:footer="992" w:gutter="0"/>
          <w:pgNumType w:start="19"/>
          <w:cols w:equalWidth="0" w:num="2">
            <w:col w:w="6788" w:space="425"/>
            <w:col w:w="6788"/>
          </w:cols>
          <w:docGrid w:type="lines" w:linePitch="312" w:charSpace="0"/>
        </w:sectPr>
      </w:pPr>
      <w:r>
        <w:rPr>
          <w:rFonts w:hint="eastAsia" w:eastAsia="黑体"/>
          <w:snapToGrid w:val="0"/>
          <w:kern w:val="0"/>
          <w:sz w:val="30"/>
          <w:szCs w:val="24"/>
        </w:rPr>
        <w:t>初次发证日期</w:t>
      </w:r>
    </w:p>
    <w:p w14:paraId="4071502B">
      <w:pPr>
        <w:autoSpaceDE w:val="0"/>
        <w:autoSpaceDN w:val="0"/>
        <w:spacing w:line="300" w:lineRule="auto"/>
        <w:rPr>
          <w:rFonts w:eastAsia="黑体"/>
          <w:b/>
          <w:bCs/>
          <w:snapToGrid w:val="0"/>
          <w:kern w:val="0"/>
          <w:sz w:val="30"/>
          <w:szCs w:val="30"/>
        </w:rPr>
      </w:pPr>
      <w:r>
        <w:rPr>
          <w:rFonts w:hint="eastAsia" w:eastAsia="黑体"/>
          <w:b/>
          <w:bCs/>
          <w:snapToGrid w:val="0"/>
          <w:kern w:val="0"/>
          <w:sz w:val="30"/>
          <w:szCs w:val="30"/>
        </w:rPr>
        <w:t>附件：</w:t>
      </w:r>
    </w:p>
    <w:p w14:paraId="70CA68C5">
      <w:pPr>
        <w:widowControl/>
        <w:spacing w:line="320" w:lineRule="exact"/>
        <w:ind w:firstLine="560"/>
        <w:jc w:val="left"/>
        <w:rPr>
          <w:rFonts w:ascii="仿宋_GB2312" w:eastAsia="仿宋_GB2312"/>
          <w:snapToGrid w:val="0"/>
          <w:kern w:val="0"/>
          <w:sz w:val="28"/>
        </w:rPr>
      </w:pPr>
      <w:r>
        <w:rPr>
          <w:rFonts w:hint="eastAsia" w:ascii="仿宋_GB2312" w:eastAsia="仿宋_GB2312"/>
          <w:snapToGrid w:val="0"/>
          <w:kern w:val="0"/>
          <w:sz w:val="28"/>
          <w:szCs w:val="30"/>
        </w:rPr>
        <w:t>危险废物收集经营单位必须</w:t>
      </w:r>
      <w:r>
        <w:rPr>
          <w:rFonts w:hint="eastAsia" w:ascii="仿宋_GB2312" w:eastAsia="仿宋_GB2312"/>
          <w:snapToGrid w:val="0"/>
          <w:kern w:val="0"/>
          <w:sz w:val="28"/>
        </w:rPr>
        <w:t>遵守国家有关法律法规的规定、</w:t>
      </w:r>
      <w:r>
        <w:rPr>
          <w:rFonts w:hint="eastAsia" w:ascii="仿宋_GB2312" w:eastAsia="仿宋_GB2312"/>
          <w:snapToGrid w:val="0"/>
          <w:kern w:val="0"/>
          <w:sz w:val="28"/>
          <w:szCs w:val="30"/>
        </w:rPr>
        <w:t>环境保护标准和要求</w:t>
      </w:r>
      <w:r>
        <w:rPr>
          <w:rFonts w:hint="eastAsia" w:ascii="仿宋_GB2312" w:eastAsia="仿宋_GB2312"/>
          <w:snapToGrid w:val="0"/>
          <w:kern w:val="0"/>
          <w:sz w:val="28"/>
        </w:rPr>
        <w:t>，依法履行相关义务，采取措施，防治污染环境，保障经营安全。包括：</w:t>
      </w:r>
    </w:p>
    <w:p w14:paraId="7C456456">
      <w:pPr>
        <w:widowControl/>
        <w:spacing w:line="320" w:lineRule="exact"/>
        <w:jc w:val="left"/>
        <w:rPr>
          <w:rFonts w:ascii="仿宋_GB2312" w:eastAsia="仿宋_GB2312"/>
          <w:snapToGrid w:val="0"/>
          <w:kern w:val="0"/>
          <w:sz w:val="28"/>
          <w:szCs w:val="28"/>
        </w:rPr>
      </w:pPr>
      <w:r>
        <w:rPr>
          <w:rFonts w:hint="eastAsia" w:ascii="仿宋_GB2312" w:eastAsia="仿宋_GB2312"/>
          <w:snapToGrid w:val="0"/>
          <w:kern w:val="0"/>
          <w:sz w:val="28"/>
          <w:szCs w:val="28"/>
        </w:rPr>
        <w:t>一、有关法律法规</w:t>
      </w:r>
    </w:p>
    <w:p w14:paraId="340EEA17">
      <w:pPr>
        <w:spacing w:line="320" w:lineRule="exact"/>
        <w:ind w:firstLine="560"/>
        <w:rPr>
          <w:rFonts w:ascii="仿宋_GB2312" w:eastAsia="仿宋_GB2312"/>
          <w:snapToGrid w:val="0"/>
          <w:kern w:val="0"/>
          <w:sz w:val="28"/>
          <w:szCs w:val="28"/>
        </w:rPr>
      </w:pPr>
      <w:r>
        <w:rPr>
          <w:rFonts w:ascii="仿宋_GB2312" w:eastAsia="仿宋_GB2312"/>
          <w:snapToGrid w:val="0"/>
          <w:kern w:val="0"/>
          <w:sz w:val="28"/>
          <w:szCs w:val="28"/>
        </w:rPr>
        <w:t>1</w:t>
      </w:r>
      <w:r>
        <w:rPr>
          <w:rFonts w:hint="eastAsia" w:ascii="仿宋_GB2312" w:eastAsia="仿宋_GB2312"/>
          <w:snapToGrid w:val="0"/>
          <w:kern w:val="0"/>
          <w:sz w:val="28"/>
          <w:szCs w:val="28"/>
        </w:rPr>
        <w:t>、《中华人民共和国固体废物污染环境防治法》</w:t>
      </w:r>
    </w:p>
    <w:p w14:paraId="1AC78488">
      <w:pPr>
        <w:spacing w:line="320" w:lineRule="exact"/>
        <w:ind w:firstLine="560"/>
        <w:rPr>
          <w:rFonts w:ascii="仿宋_GB2312" w:eastAsia="仿宋_GB2312"/>
          <w:snapToGrid w:val="0"/>
          <w:kern w:val="0"/>
          <w:sz w:val="28"/>
          <w:szCs w:val="28"/>
        </w:rPr>
      </w:pPr>
      <w:r>
        <w:rPr>
          <w:rFonts w:ascii="仿宋_GB2312" w:eastAsia="仿宋_GB2312"/>
          <w:snapToGrid w:val="0"/>
          <w:kern w:val="0"/>
          <w:sz w:val="28"/>
          <w:szCs w:val="28"/>
        </w:rPr>
        <w:t>2</w:t>
      </w:r>
      <w:r>
        <w:rPr>
          <w:rFonts w:hint="eastAsia" w:ascii="仿宋_GB2312" w:eastAsia="仿宋_GB2312"/>
          <w:snapToGrid w:val="0"/>
          <w:kern w:val="0"/>
          <w:sz w:val="28"/>
          <w:szCs w:val="28"/>
        </w:rPr>
        <w:t>、《危险废物收集经营许可证管理办法》（国务院令第</w:t>
      </w:r>
      <w:r>
        <w:rPr>
          <w:rFonts w:ascii="仿宋_GB2312" w:eastAsia="仿宋_GB2312"/>
          <w:snapToGrid w:val="0"/>
          <w:kern w:val="0"/>
          <w:sz w:val="28"/>
          <w:szCs w:val="28"/>
        </w:rPr>
        <w:t>408</w:t>
      </w:r>
      <w:r>
        <w:rPr>
          <w:rFonts w:hint="eastAsia" w:ascii="仿宋_GB2312" w:eastAsia="仿宋_GB2312"/>
          <w:snapToGrid w:val="0"/>
          <w:kern w:val="0"/>
          <w:sz w:val="28"/>
          <w:szCs w:val="28"/>
        </w:rPr>
        <w:t>号）</w:t>
      </w:r>
    </w:p>
    <w:p w14:paraId="02B65162">
      <w:pPr>
        <w:spacing w:line="320" w:lineRule="exact"/>
        <w:ind w:firstLine="560"/>
        <w:rPr>
          <w:rFonts w:ascii="仿宋_GB2312" w:eastAsia="仿宋_GB2312"/>
          <w:snapToGrid w:val="0"/>
          <w:vanish/>
          <w:kern w:val="0"/>
          <w:sz w:val="28"/>
          <w:szCs w:val="28"/>
        </w:rPr>
      </w:pPr>
      <w:r>
        <w:rPr>
          <w:rFonts w:ascii="仿宋_GB2312" w:eastAsia="仿宋_GB2312"/>
          <w:snapToGrid w:val="0"/>
          <w:kern w:val="0"/>
          <w:sz w:val="28"/>
          <w:szCs w:val="28"/>
        </w:rPr>
        <w:t>3</w:t>
      </w:r>
      <w:r>
        <w:rPr>
          <w:rFonts w:hint="eastAsia" w:ascii="仿宋_GB2312" w:eastAsia="仿宋_GB2312"/>
          <w:snapToGrid w:val="0"/>
          <w:kern w:val="0"/>
          <w:sz w:val="28"/>
          <w:szCs w:val="28"/>
        </w:rPr>
        <w:t>、《危险废物转移联单管理办法》（国家环境保护总局令第</w:t>
      </w:r>
      <w:r>
        <w:rPr>
          <w:rFonts w:ascii="仿宋_GB2312" w:eastAsia="仿宋_GB2312"/>
          <w:snapToGrid w:val="0"/>
          <w:kern w:val="0"/>
          <w:sz w:val="28"/>
          <w:szCs w:val="28"/>
        </w:rPr>
        <w:t>5</w:t>
      </w:r>
      <w:r>
        <w:rPr>
          <w:rFonts w:hint="eastAsia" w:ascii="仿宋_GB2312" w:eastAsia="仿宋_GB2312"/>
          <w:snapToGrid w:val="0"/>
          <w:kern w:val="0"/>
          <w:sz w:val="28"/>
          <w:szCs w:val="28"/>
        </w:rPr>
        <w:t>号）</w:t>
      </w:r>
    </w:p>
    <w:p w14:paraId="54F9B6E1">
      <w:pPr>
        <w:spacing w:line="320" w:lineRule="exact"/>
        <w:ind w:firstLine="422" w:firstLineChars="151"/>
        <w:rPr>
          <w:rFonts w:ascii="仿宋_GB2312" w:eastAsia="仿宋_GB2312"/>
          <w:snapToGrid w:val="0"/>
          <w:kern w:val="0"/>
          <w:sz w:val="28"/>
          <w:szCs w:val="28"/>
        </w:rPr>
      </w:pPr>
      <w:r>
        <w:rPr>
          <w:rFonts w:ascii="仿宋_GB2312" w:eastAsia="仿宋_GB2312"/>
          <w:snapToGrid w:val="0"/>
          <w:kern w:val="0"/>
          <w:sz w:val="28"/>
          <w:szCs w:val="28"/>
        </w:rPr>
        <w:t>4</w:t>
      </w:r>
      <w:r>
        <w:rPr>
          <w:rFonts w:hint="eastAsia" w:ascii="仿宋_GB2312" w:eastAsia="仿宋_GB2312"/>
          <w:snapToGrid w:val="0"/>
          <w:kern w:val="0"/>
          <w:sz w:val="28"/>
          <w:szCs w:val="28"/>
        </w:rPr>
        <w:t>、其他相关法律法规</w:t>
      </w:r>
    </w:p>
    <w:p w14:paraId="0A6DB536">
      <w:pPr>
        <w:widowControl/>
        <w:spacing w:line="320" w:lineRule="exact"/>
        <w:jc w:val="left"/>
        <w:rPr>
          <w:rFonts w:ascii="仿宋_GB2312" w:eastAsia="仿宋_GB2312"/>
          <w:snapToGrid w:val="0"/>
          <w:kern w:val="0"/>
          <w:sz w:val="28"/>
          <w:szCs w:val="28"/>
        </w:rPr>
      </w:pPr>
      <w:r>
        <w:rPr>
          <w:rFonts w:hint="eastAsia" w:ascii="仿宋_GB2312" w:eastAsia="仿宋_GB2312"/>
          <w:snapToGrid w:val="0"/>
          <w:kern w:val="0"/>
          <w:sz w:val="28"/>
          <w:szCs w:val="28"/>
        </w:rPr>
        <w:t>二、标准和技术要求</w:t>
      </w:r>
    </w:p>
    <w:p w14:paraId="620330B3">
      <w:pPr>
        <w:spacing w:line="320" w:lineRule="exact"/>
        <w:ind w:firstLine="560"/>
        <w:rPr>
          <w:rFonts w:ascii="仿宋_GB2312" w:eastAsia="仿宋_GB2312"/>
          <w:snapToGrid w:val="0"/>
          <w:kern w:val="0"/>
          <w:sz w:val="28"/>
          <w:szCs w:val="28"/>
        </w:rPr>
      </w:pPr>
      <w:r>
        <w:rPr>
          <w:rFonts w:hint="eastAsia" w:ascii="仿宋_GB2312" w:eastAsia="仿宋_GB2312"/>
          <w:snapToGrid w:val="0"/>
          <w:kern w:val="0"/>
          <w:sz w:val="28"/>
          <w:szCs w:val="28"/>
        </w:rPr>
        <w:t>《危险废物贮存污染控制标准》（</w:t>
      </w:r>
      <w:r>
        <w:rPr>
          <w:rFonts w:ascii="仿宋_GB2312" w:eastAsia="仿宋_GB2312"/>
          <w:snapToGrid w:val="0"/>
          <w:kern w:val="0"/>
          <w:sz w:val="28"/>
          <w:szCs w:val="28"/>
        </w:rPr>
        <w:t>GB 18597</w:t>
      </w:r>
      <w:r>
        <w:rPr>
          <w:rFonts w:hint="eastAsia" w:ascii="仿宋_GB2312" w:eastAsia="仿宋_GB2312"/>
          <w:snapToGrid w:val="0"/>
          <w:kern w:val="0"/>
          <w:sz w:val="28"/>
          <w:szCs w:val="28"/>
        </w:rPr>
        <w:t>－</w:t>
      </w:r>
      <w:r>
        <w:rPr>
          <w:rFonts w:ascii="仿宋_GB2312" w:eastAsia="仿宋_GB2312"/>
          <w:snapToGrid w:val="0"/>
          <w:kern w:val="0"/>
          <w:sz w:val="28"/>
          <w:szCs w:val="28"/>
        </w:rPr>
        <w:t>2001</w:t>
      </w:r>
      <w:r>
        <w:rPr>
          <w:rFonts w:hint="eastAsia" w:ascii="仿宋_GB2312" w:eastAsia="仿宋_GB2312"/>
          <w:snapToGrid w:val="0"/>
          <w:kern w:val="0"/>
          <w:sz w:val="28"/>
          <w:szCs w:val="28"/>
        </w:rPr>
        <w:t>）</w:t>
      </w:r>
    </w:p>
    <w:p w14:paraId="2CD04720">
      <w:pPr>
        <w:widowControl/>
        <w:spacing w:line="320" w:lineRule="exact"/>
        <w:jc w:val="left"/>
        <w:rPr>
          <w:rFonts w:ascii="仿宋_GB2312" w:eastAsia="仿宋_GB2312"/>
          <w:snapToGrid w:val="0"/>
          <w:kern w:val="0"/>
          <w:sz w:val="28"/>
        </w:rPr>
      </w:pPr>
      <w:r>
        <w:rPr>
          <w:rFonts w:hint="eastAsia" w:ascii="仿宋_GB2312" w:eastAsia="仿宋_GB2312"/>
          <w:snapToGrid w:val="0"/>
          <w:kern w:val="0"/>
          <w:sz w:val="28"/>
        </w:rPr>
        <w:t>三、其他要求</w:t>
      </w:r>
    </w:p>
    <w:p w14:paraId="1E0CCA35">
      <w:pPr>
        <w:spacing w:line="320" w:lineRule="exact"/>
        <w:ind w:firstLine="560"/>
        <w:rPr>
          <w:rFonts w:ascii="仿宋_GB2312" w:eastAsia="仿宋_GB2312"/>
          <w:snapToGrid w:val="0"/>
          <w:kern w:val="0"/>
          <w:sz w:val="28"/>
        </w:rPr>
      </w:pPr>
      <w:r>
        <w:rPr>
          <w:rFonts w:ascii="仿宋_GB2312" w:eastAsia="仿宋_GB2312"/>
          <w:snapToGrid w:val="0"/>
          <w:kern w:val="0"/>
          <w:sz w:val="28"/>
        </w:rPr>
        <w:t>1</w:t>
      </w:r>
      <w:r>
        <w:rPr>
          <w:rFonts w:hint="eastAsia" w:ascii="仿宋_GB2312" w:eastAsia="仿宋_GB2312"/>
          <w:snapToGrid w:val="0"/>
          <w:kern w:val="0"/>
          <w:sz w:val="28"/>
        </w:rPr>
        <w:t>、新建、改建、扩建设施：</w:t>
      </w:r>
    </w:p>
    <w:p w14:paraId="0D25872B">
      <w:pPr>
        <w:spacing w:line="320" w:lineRule="exact"/>
        <w:ind w:firstLine="560"/>
        <w:rPr>
          <w:rFonts w:ascii="仿宋_GB2312" w:eastAsia="仿宋_GB2312"/>
          <w:snapToGrid w:val="0"/>
          <w:kern w:val="0"/>
          <w:sz w:val="28"/>
          <w:szCs w:val="24"/>
        </w:rPr>
      </w:pPr>
      <w:r>
        <w:rPr>
          <w:rFonts w:hint="eastAsia" w:ascii="仿宋_GB2312" w:eastAsia="仿宋_GB2312"/>
          <w:snapToGrid w:val="0"/>
          <w:kern w:val="0"/>
          <w:sz w:val="28"/>
        </w:rPr>
        <w:t>新建、改建、扩建设施</w:t>
      </w:r>
      <w:r>
        <w:rPr>
          <w:rFonts w:hint="eastAsia" w:ascii="仿宋_GB2312" w:eastAsia="仿宋_GB2312"/>
          <w:snapToGrid w:val="0"/>
          <w:kern w:val="0"/>
          <w:sz w:val="28"/>
          <w:szCs w:val="24"/>
        </w:rPr>
        <w:t>在批准试运行期结束时，必须确保污染物排放稳定达到国家有关环境保护标准。</w:t>
      </w:r>
    </w:p>
    <w:p w14:paraId="3B701176">
      <w:pPr>
        <w:spacing w:line="320" w:lineRule="exact"/>
        <w:ind w:firstLine="560"/>
        <w:rPr>
          <w:rFonts w:ascii="仿宋_GB2312" w:eastAsia="仿宋_GB2312"/>
          <w:snapToGrid w:val="0"/>
          <w:kern w:val="0"/>
          <w:sz w:val="28"/>
        </w:rPr>
      </w:pPr>
      <w:r>
        <w:rPr>
          <w:rFonts w:hint="eastAsia" w:ascii="仿宋_GB2312" w:eastAsia="仿宋_GB2312"/>
          <w:snapToGrid w:val="0"/>
          <w:kern w:val="0"/>
          <w:sz w:val="28"/>
        </w:rPr>
        <w:t>在试运行期间，持证单位必须对实际工况进行记录，并定期向芒市环境保护局报告实际运行情况。</w:t>
      </w:r>
    </w:p>
    <w:p w14:paraId="139B4205">
      <w:pPr>
        <w:widowControl/>
        <w:spacing w:line="320" w:lineRule="exact"/>
        <w:ind w:firstLine="560"/>
        <w:jc w:val="left"/>
        <w:rPr>
          <w:rFonts w:eastAsia="仿宋_GB2312"/>
          <w:snapToGrid w:val="0"/>
          <w:kern w:val="0"/>
          <w:sz w:val="28"/>
          <w:szCs w:val="28"/>
        </w:rPr>
      </w:pPr>
      <w:r>
        <w:rPr>
          <w:rFonts w:ascii="仿宋_GB2312" w:eastAsia="仿宋_GB2312"/>
          <w:snapToGrid w:val="0"/>
          <w:kern w:val="0"/>
          <w:sz w:val="28"/>
          <w:szCs w:val="28"/>
        </w:rPr>
        <w:t>2</w:t>
      </w:r>
      <w:r>
        <w:rPr>
          <w:rFonts w:hint="eastAsia" w:ascii="仿宋_GB2312" w:eastAsia="仿宋_GB2312"/>
          <w:snapToGrid w:val="0"/>
          <w:kern w:val="0"/>
          <w:sz w:val="28"/>
          <w:szCs w:val="28"/>
        </w:rPr>
        <w:t>、根据《危险废物收集经营许可证管理办法》规定：危险废物收集经营单位必须符合以下要求：</w:t>
      </w:r>
    </w:p>
    <w:p w14:paraId="0713CBB3">
      <w:pPr>
        <w:spacing w:line="320" w:lineRule="exact"/>
        <w:ind w:firstLine="560"/>
        <w:rPr>
          <w:rFonts w:ascii="仿宋_GB2312" w:eastAsia="仿宋_GB2312"/>
          <w:snapToGrid w:val="0"/>
          <w:kern w:val="0"/>
          <w:sz w:val="28"/>
          <w:szCs w:val="28"/>
        </w:rPr>
      </w:pPr>
      <w:r>
        <w:rPr>
          <w:rFonts w:hint="eastAsia" w:ascii="仿宋_GB2312" w:eastAsia="仿宋_GB2312"/>
          <w:snapToGrid w:val="0"/>
          <w:kern w:val="0"/>
          <w:sz w:val="28"/>
          <w:szCs w:val="28"/>
        </w:rPr>
        <w:t>（</w:t>
      </w:r>
      <w:r>
        <w:rPr>
          <w:rFonts w:ascii="仿宋_GB2312" w:eastAsia="仿宋_GB2312"/>
          <w:snapToGrid w:val="0"/>
          <w:kern w:val="0"/>
          <w:sz w:val="28"/>
          <w:szCs w:val="28"/>
        </w:rPr>
        <w:t>1</w:t>
      </w:r>
      <w:r>
        <w:rPr>
          <w:rFonts w:hint="eastAsia" w:ascii="仿宋_GB2312" w:eastAsia="仿宋_GB2312"/>
          <w:snapToGrid w:val="0"/>
          <w:kern w:val="0"/>
          <w:sz w:val="28"/>
          <w:szCs w:val="28"/>
        </w:rPr>
        <w:t>）建立危险废物收集经营情况记录簿，如实记载收集、贮存、处置危险废物的类别、来源、去向和有无事故等事项。</w:t>
      </w:r>
    </w:p>
    <w:p w14:paraId="4E3BCD04">
      <w:pPr>
        <w:spacing w:line="320" w:lineRule="exact"/>
        <w:ind w:firstLine="560"/>
        <w:rPr>
          <w:rFonts w:ascii="仿宋_GB2312" w:eastAsia="仿宋_GB2312"/>
          <w:snapToGrid w:val="0"/>
          <w:kern w:val="0"/>
          <w:sz w:val="28"/>
          <w:szCs w:val="28"/>
        </w:rPr>
      </w:pPr>
      <w:r>
        <w:rPr>
          <w:rFonts w:hint="eastAsia" w:ascii="仿宋_GB2312" w:eastAsia="仿宋_GB2312"/>
          <w:snapToGrid w:val="0"/>
          <w:kern w:val="0"/>
          <w:sz w:val="28"/>
          <w:szCs w:val="28"/>
        </w:rPr>
        <w:t>（</w:t>
      </w:r>
      <w:r>
        <w:rPr>
          <w:rFonts w:ascii="仿宋_GB2312" w:eastAsia="仿宋_GB2312"/>
          <w:snapToGrid w:val="0"/>
          <w:kern w:val="0"/>
          <w:sz w:val="28"/>
          <w:szCs w:val="28"/>
        </w:rPr>
        <w:t>2</w:t>
      </w:r>
      <w:r>
        <w:rPr>
          <w:rFonts w:hint="eastAsia" w:ascii="仿宋_GB2312" w:eastAsia="仿宋_GB2312"/>
          <w:snapToGrid w:val="0"/>
          <w:kern w:val="0"/>
          <w:sz w:val="28"/>
          <w:szCs w:val="28"/>
        </w:rPr>
        <w:t>）每年</w:t>
      </w:r>
      <w:r>
        <w:rPr>
          <w:rFonts w:ascii="仿宋_GB2312" w:eastAsia="仿宋_GB2312"/>
          <w:snapToGrid w:val="0"/>
          <w:kern w:val="0"/>
          <w:sz w:val="28"/>
          <w:szCs w:val="28"/>
        </w:rPr>
        <w:t>3</w:t>
      </w:r>
      <w:r>
        <w:rPr>
          <w:rFonts w:hint="eastAsia" w:ascii="仿宋_GB2312" w:eastAsia="仿宋_GB2312"/>
          <w:snapToGrid w:val="0"/>
          <w:kern w:val="0"/>
          <w:sz w:val="28"/>
          <w:szCs w:val="28"/>
        </w:rPr>
        <w:t>月</w:t>
      </w:r>
      <w:r>
        <w:rPr>
          <w:rFonts w:ascii="仿宋_GB2312" w:eastAsia="仿宋_GB2312"/>
          <w:snapToGrid w:val="0"/>
          <w:kern w:val="0"/>
          <w:sz w:val="28"/>
          <w:szCs w:val="28"/>
        </w:rPr>
        <w:t>31</w:t>
      </w:r>
      <w:r>
        <w:rPr>
          <w:rFonts w:hint="eastAsia" w:ascii="仿宋_GB2312" w:eastAsia="仿宋_GB2312"/>
          <w:snapToGrid w:val="0"/>
          <w:kern w:val="0"/>
          <w:sz w:val="28"/>
          <w:szCs w:val="28"/>
        </w:rPr>
        <w:t>日之前向芒市环境保护局，省固体废物管理中心报告危险废物收集经营活动情况；等等。</w:t>
      </w:r>
    </w:p>
    <w:p w14:paraId="1E7A5972">
      <w:pPr>
        <w:spacing w:line="320" w:lineRule="exact"/>
        <w:ind w:firstLine="560"/>
        <w:rPr>
          <w:rFonts w:ascii="仿宋_GB2312" w:eastAsia="仿宋_GB2312"/>
          <w:snapToGrid w:val="0"/>
          <w:kern w:val="0"/>
          <w:sz w:val="28"/>
          <w:szCs w:val="28"/>
        </w:rPr>
      </w:pPr>
      <w:r>
        <w:rPr>
          <w:rFonts w:hint="eastAsia" w:ascii="仿宋_GB2312" w:eastAsia="仿宋_GB2312"/>
          <w:snapToGrid w:val="0"/>
          <w:kern w:val="0"/>
          <w:sz w:val="28"/>
          <w:szCs w:val="28"/>
        </w:rPr>
        <w:t>（</w:t>
      </w:r>
      <w:r>
        <w:rPr>
          <w:rFonts w:ascii="仿宋_GB2312" w:eastAsia="仿宋_GB2312"/>
          <w:snapToGrid w:val="0"/>
          <w:kern w:val="0"/>
          <w:sz w:val="28"/>
          <w:szCs w:val="28"/>
        </w:rPr>
        <w:t>3)</w:t>
      </w:r>
      <w:r>
        <w:rPr>
          <w:rFonts w:hint="eastAsia" w:ascii="仿宋_GB2312" w:eastAsia="仿宋_GB2312"/>
          <w:snapToGrid w:val="0"/>
          <w:kern w:val="0"/>
          <w:sz w:val="28"/>
          <w:szCs w:val="28"/>
        </w:rPr>
        <w:t>定期向芒市环境保护局，省固体废物管理中心报告环境监测数据。</w:t>
      </w:r>
    </w:p>
    <w:p w14:paraId="728AB867">
      <w:pPr>
        <w:widowControl/>
        <w:spacing w:line="320" w:lineRule="exact"/>
        <w:jc w:val="left"/>
        <w:rPr>
          <w:rFonts w:ascii="仿宋_GB2312" w:eastAsia="仿宋_GB2312"/>
          <w:snapToGrid w:val="0"/>
          <w:kern w:val="0"/>
          <w:sz w:val="28"/>
          <w:szCs w:val="24"/>
        </w:rPr>
      </w:pPr>
    </w:p>
    <w:p w14:paraId="5D6483B3">
      <w:pPr>
        <w:widowControl/>
        <w:spacing w:line="320" w:lineRule="exact"/>
        <w:jc w:val="left"/>
        <w:rPr>
          <w:rFonts w:ascii="仿宋_GB2312" w:eastAsia="仿宋_GB2312"/>
          <w:snapToGrid w:val="0"/>
          <w:kern w:val="0"/>
          <w:sz w:val="28"/>
          <w:szCs w:val="24"/>
        </w:rPr>
      </w:pPr>
      <w:r>
        <w:rPr>
          <w:rFonts w:hint="eastAsia" w:ascii="仿宋_GB2312" w:eastAsia="仿宋_GB2312"/>
          <w:snapToGrid w:val="0"/>
          <w:kern w:val="0"/>
          <w:sz w:val="28"/>
          <w:szCs w:val="24"/>
        </w:rPr>
        <w:t>附：核准经营的危险废物类别、经营规模和处置方式明细表、污染防治措施、环境监测制度、新产生的危险废物的管理计划等。</w:t>
      </w:r>
    </w:p>
    <w:p w14:paraId="7DAD7AC4">
      <w:pPr>
        <w:widowControl/>
        <w:spacing w:line="320" w:lineRule="exact"/>
        <w:jc w:val="left"/>
        <w:rPr>
          <w:rFonts w:ascii="仿宋_GB2312" w:eastAsia="仿宋_GB2312"/>
          <w:snapToGrid w:val="0"/>
          <w:kern w:val="0"/>
          <w:sz w:val="28"/>
          <w:szCs w:val="24"/>
        </w:rPr>
      </w:pPr>
    </w:p>
    <w:p w14:paraId="0777C68B">
      <w:pPr>
        <w:widowControl/>
        <w:jc w:val="left"/>
        <w:rPr>
          <w:kern w:val="0"/>
        </w:rPr>
      </w:pPr>
      <w:r>
        <w:rPr>
          <w:kern w:val="0"/>
        </w:rPr>
        <w:br w:type="page"/>
      </w:r>
    </w:p>
    <w:p w14:paraId="74DBB5DC">
      <w:pPr>
        <w:rPr>
          <w:kern w:val="0"/>
        </w:rPr>
        <w:sectPr>
          <w:pgSz w:w="16838" w:h="11906" w:orient="landscape"/>
          <w:pgMar w:top="1531" w:right="2098" w:bottom="1531" w:left="1985" w:header="851" w:footer="992" w:gutter="0"/>
          <w:cols w:space="425" w:num="1"/>
          <w:docGrid w:type="lines" w:linePitch="579" w:charSpace="0"/>
        </w:sectPr>
      </w:pPr>
    </w:p>
    <w:p w14:paraId="6A61E467">
      <w:pPr>
        <w:rPr>
          <w:rFonts w:ascii="方正黑体_GBK" w:eastAsia="方正黑体_GBK"/>
          <w:kern w:val="0"/>
        </w:rPr>
      </w:pPr>
      <w:r>
        <w:rPr>
          <w:rFonts w:hint="eastAsia" w:ascii="方正黑体_GBK" w:eastAsia="方正黑体_GBK"/>
          <w:kern w:val="0"/>
        </w:rPr>
        <w:t>附三</w:t>
      </w:r>
    </w:p>
    <w:p w14:paraId="612EFE28">
      <w:pPr>
        <w:jc w:val="center"/>
        <w:rPr>
          <w:b/>
          <w:sz w:val="48"/>
        </w:rPr>
      </w:pPr>
    </w:p>
    <w:p w14:paraId="6E2E31EE">
      <w:pPr>
        <w:jc w:val="center"/>
        <w:rPr>
          <w:rFonts w:ascii="仿宋" w:hAnsi="仿宋" w:eastAsia="仿宋" w:cs="仿宋"/>
          <w:b/>
          <w:sz w:val="48"/>
        </w:rPr>
      </w:pPr>
      <w:r>
        <w:rPr>
          <w:rFonts w:hint="eastAsia" w:ascii="仿宋" w:hAnsi="仿宋" w:eastAsia="仿宋" w:cs="仿宋"/>
          <w:b/>
          <w:sz w:val="48"/>
        </w:rPr>
        <w:t>芒市危险废物收集经营许可证</w:t>
      </w:r>
    </w:p>
    <w:p w14:paraId="24E7D90C">
      <w:pPr>
        <w:jc w:val="center"/>
        <w:rPr>
          <w:rFonts w:ascii="仿宋" w:hAnsi="仿宋" w:eastAsia="仿宋" w:cs="仿宋"/>
          <w:b/>
          <w:sz w:val="48"/>
        </w:rPr>
      </w:pPr>
      <w:r>
        <w:rPr>
          <w:rFonts w:hint="eastAsia" w:ascii="仿宋" w:hAnsi="仿宋" w:eastAsia="仿宋" w:cs="仿宋"/>
          <w:b/>
          <w:sz w:val="48"/>
        </w:rPr>
        <w:t>申</w:t>
      </w:r>
      <w:r>
        <w:rPr>
          <w:rFonts w:ascii="仿宋" w:hAnsi="仿宋" w:eastAsia="仿宋" w:cs="仿宋"/>
          <w:b/>
          <w:sz w:val="48"/>
        </w:rPr>
        <w:t xml:space="preserve">  </w:t>
      </w:r>
      <w:r>
        <w:rPr>
          <w:rFonts w:hint="eastAsia" w:ascii="仿宋" w:hAnsi="仿宋" w:eastAsia="仿宋" w:cs="仿宋"/>
          <w:b/>
          <w:sz w:val="48"/>
        </w:rPr>
        <w:t>请</w:t>
      </w:r>
      <w:r>
        <w:rPr>
          <w:rFonts w:ascii="仿宋" w:hAnsi="仿宋" w:eastAsia="仿宋" w:cs="仿宋"/>
          <w:b/>
          <w:sz w:val="48"/>
        </w:rPr>
        <w:t xml:space="preserve">  </w:t>
      </w:r>
      <w:r>
        <w:rPr>
          <w:rFonts w:hint="eastAsia" w:ascii="仿宋" w:hAnsi="仿宋" w:eastAsia="仿宋" w:cs="仿宋"/>
          <w:b/>
          <w:sz w:val="48"/>
        </w:rPr>
        <w:t>表</w:t>
      </w:r>
    </w:p>
    <w:p w14:paraId="3D28CC50">
      <w:pPr>
        <w:jc w:val="center"/>
        <w:rPr>
          <w:rFonts w:ascii="仿宋" w:hAnsi="仿宋" w:eastAsia="仿宋" w:cs="仿宋"/>
          <w:b/>
          <w:sz w:val="48"/>
        </w:rPr>
      </w:pPr>
    </w:p>
    <w:p w14:paraId="3C1E6D06">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申请单位</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（章）</w:t>
      </w:r>
    </w:p>
    <w:p w14:paraId="206B1B80">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申请情况</w:t>
      </w:r>
      <w:r>
        <w:rPr>
          <w:rFonts w:ascii="楷体" w:hAnsi="楷体" w:eastAsia="楷体" w:cs="楷体"/>
          <w:sz w:val="28"/>
          <w:szCs w:val="28"/>
        </w:rPr>
        <w:t xml:space="preserve">   </w:t>
      </w:r>
      <w:r>
        <w:rPr>
          <w:rFonts w:hint="eastAsia" w:ascii="楷体" w:hAnsi="楷体" w:eastAsia="楷体" w:cs="楷体"/>
          <w:sz w:val="28"/>
          <w:szCs w:val="28"/>
          <w:u w:val="single"/>
        </w:rPr>
        <w:t>首次申请□</w:t>
      </w:r>
      <w:r>
        <w:rPr>
          <w:rFonts w:ascii="楷体" w:hAnsi="楷体" w:eastAsia="楷体" w:cs="楷体"/>
          <w:sz w:val="28"/>
          <w:szCs w:val="28"/>
          <w:u w:val="single"/>
        </w:rPr>
        <w:t xml:space="preserve">      </w:t>
      </w:r>
      <w:r>
        <w:rPr>
          <w:rFonts w:hint="eastAsia" w:ascii="楷体" w:hAnsi="楷体" w:eastAsia="楷体" w:cs="楷体"/>
          <w:sz w:val="28"/>
          <w:szCs w:val="28"/>
          <w:u w:val="single"/>
        </w:rPr>
        <w:t>重新申请□</w:t>
      </w:r>
      <w:r>
        <w:rPr>
          <w:rFonts w:ascii="楷体" w:hAnsi="楷体" w:eastAsia="楷体" w:cs="楷体"/>
          <w:sz w:val="28"/>
          <w:szCs w:val="28"/>
          <w:u w:val="single"/>
        </w:rPr>
        <w:t xml:space="preserve">     </w:t>
      </w:r>
      <w:r>
        <w:rPr>
          <w:rFonts w:hint="eastAsia" w:ascii="楷体" w:hAnsi="楷体" w:eastAsia="楷体" w:cs="楷体"/>
          <w:sz w:val="28"/>
          <w:szCs w:val="28"/>
          <w:u w:val="single"/>
        </w:rPr>
        <w:t>到期换证□</w:t>
      </w:r>
    </w:p>
    <w:p w14:paraId="6A819270">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法人代表签字</w:t>
      </w:r>
      <w:r>
        <w:rPr>
          <w:rFonts w:ascii="楷体" w:hAnsi="楷体" w:eastAsia="楷体" w:cs="楷体"/>
          <w:sz w:val="28"/>
          <w:szCs w:val="28"/>
          <w:u w:val="single"/>
        </w:rPr>
        <w:t xml:space="preserve">                </w:t>
      </w:r>
      <w:r>
        <w:rPr>
          <w:rFonts w:hint="eastAsia" w:ascii="楷体" w:hAnsi="楷体" w:eastAsia="楷体" w:cs="楷体"/>
          <w:sz w:val="28"/>
          <w:szCs w:val="28"/>
        </w:rPr>
        <w:t>印</w:t>
      </w:r>
      <w:r>
        <w:rPr>
          <w:rFonts w:ascii="楷体" w:hAnsi="楷体" w:eastAsia="楷体" w:cs="楷体"/>
          <w:sz w:val="28"/>
          <w:szCs w:val="28"/>
        </w:rPr>
        <w:t xml:space="preserve">   </w:t>
      </w:r>
      <w:r>
        <w:rPr>
          <w:rFonts w:hint="eastAsia" w:ascii="楷体" w:hAnsi="楷体" w:eastAsia="楷体" w:cs="楷体"/>
          <w:sz w:val="28"/>
          <w:szCs w:val="28"/>
        </w:rPr>
        <w:t>章</w:t>
      </w:r>
      <w:r>
        <w:rPr>
          <w:rFonts w:ascii="楷体" w:hAnsi="楷体" w:eastAsia="楷体" w:cs="楷体"/>
          <w:sz w:val="28"/>
          <w:szCs w:val="28"/>
          <w:u w:val="single"/>
        </w:rPr>
        <w:t xml:space="preserve">                  </w:t>
      </w:r>
    </w:p>
    <w:p w14:paraId="0BF5D3A4">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联系人姓名</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联系电话</w:t>
      </w:r>
      <w:r>
        <w:rPr>
          <w:rFonts w:ascii="楷体" w:hAnsi="楷体" w:eastAsia="楷体" w:cs="楷体"/>
          <w:sz w:val="28"/>
          <w:szCs w:val="28"/>
          <w:u w:val="single"/>
        </w:rPr>
        <w:t xml:space="preserve">                 </w:t>
      </w:r>
    </w:p>
    <w:p w14:paraId="50BAD3D4">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申请日期</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w:t>
      </w:r>
      <w:r>
        <w:rPr>
          <w:rFonts w:ascii="楷体" w:hAnsi="楷体" w:eastAsia="楷体" w:cs="楷体"/>
          <w:sz w:val="28"/>
          <w:szCs w:val="28"/>
          <w:u w:val="single"/>
        </w:rPr>
        <w:t xml:space="preserve">        </w:t>
      </w:r>
      <w:r>
        <w:rPr>
          <w:rFonts w:hint="eastAsia" w:ascii="楷体" w:hAnsi="楷体" w:eastAsia="楷体" w:cs="楷体"/>
          <w:sz w:val="28"/>
          <w:szCs w:val="28"/>
        </w:rPr>
        <w:t>月</w:t>
      </w:r>
      <w:r>
        <w:rPr>
          <w:rFonts w:ascii="楷体" w:hAnsi="楷体" w:eastAsia="楷体" w:cs="楷体"/>
          <w:sz w:val="28"/>
          <w:szCs w:val="28"/>
          <w:u w:val="single"/>
        </w:rPr>
        <w:t xml:space="preserve">        </w:t>
      </w:r>
      <w:r>
        <w:rPr>
          <w:rFonts w:hint="eastAsia" w:ascii="楷体" w:hAnsi="楷体" w:eastAsia="楷体" w:cs="楷体"/>
          <w:sz w:val="28"/>
          <w:szCs w:val="28"/>
        </w:rPr>
        <w:t>日</w:t>
      </w:r>
      <w:r>
        <w:rPr>
          <w:rFonts w:ascii="楷体" w:hAnsi="楷体" w:eastAsia="楷体" w:cs="楷体"/>
          <w:sz w:val="28"/>
          <w:szCs w:val="28"/>
        </w:rPr>
        <w:t xml:space="preserve"> </w:t>
      </w:r>
    </w:p>
    <w:p w14:paraId="6DEE7171">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发证机关受理人</w:t>
      </w:r>
      <w:r>
        <w:rPr>
          <w:rFonts w:ascii="楷体" w:hAnsi="楷体" w:eastAsia="楷体" w:cs="楷体"/>
          <w:sz w:val="28"/>
          <w:szCs w:val="28"/>
          <w:u w:val="single"/>
        </w:rPr>
        <w:t xml:space="preserve">                                       </w:t>
      </w:r>
    </w:p>
    <w:p w14:paraId="7102F15D">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受理日期</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w:t>
      </w:r>
      <w:r>
        <w:rPr>
          <w:rFonts w:ascii="楷体" w:hAnsi="楷体" w:eastAsia="楷体" w:cs="楷体"/>
          <w:sz w:val="28"/>
          <w:szCs w:val="28"/>
          <w:u w:val="single"/>
        </w:rPr>
        <w:t xml:space="preserve">        </w:t>
      </w:r>
      <w:r>
        <w:rPr>
          <w:rFonts w:hint="eastAsia" w:ascii="楷体" w:hAnsi="楷体" w:eastAsia="楷体" w:cs="楷体"/>
          <w:sz w:val="28"/>
          <w:szCs w:val="28"/>
        </w:rPr>
        <w:t>月</w:t>
      </w:r>
      <w:r>
        <w:rPr>
          <w:rFonts w:ascii="楷体" w:hAnsi="楷体" w:eastAsia="楷体" w:cs="楷体"/>
          <w:sz w:val="28"/>
          <w:szCs w:val="28"/>
          <w:u w:val="single"/>
        </w:rPr>
        <w:t xml:space="preserve">        </w:t>
      </w:r>
      <w:r>
        <w:rPr>
          <w:rFonts w:hint="eastAsia" w:ascii="楷体" w:hAnsi="楷体" w:eastAsia="楷体" w:cs="楷体"/>
          <w:sz w:val="28"/>
          <w:szCs w:val="28"/>
        </w:rPr>
        <w:t>日</w:t>
      </w:r>
    </w:p>
    <w:p w14:paraId="5D75238F">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受理意见</w:t>
      </w:r>
      <w:r>
        <w:rPr>
          <w:rFonts w:ascii="楷体" w:hAnsi="楷体" w:eastAsia="楷体" w:cs="楷体"/>
          <w:sz w:val="28"/>
          <w:szCs w:val="28"/>
        </w:rPr>
        <w:t xml:space="preserve">  </w:t>
      </w:r>
      <w:r>
        <w:rPr>
          <w:rFonts w:hint="eastAsia" w:ascii="楷体" w:hAnsi="楷体" w:eastAsia="楷体" w:cs="楷体"/>
          <w:sz w:val="28"/>
          <w:szCs w:val="28"/>
        </w:rPr>
        <w:t>受</w:t>
      </w:r>
      <w:r>
        <w:rPr>
          <w:rFonts w:ascii="楷体" w:hAnsi="楷体" w:eastAsia="楷体" w:cs="楷体"/>
          <w:sz w:val="28"/>
          <w:szCs w:val="28"/>
        </w:rPr>
        <w:t xml:space="preserve">    </w:t>
      </w:r>
      <w:r>
        <w:rPr>
          <w:rFonts w:hint="eastAsia" w:ascii="楷体" w:hAnsi="楷体" w:eastAsia="楷体" w:cs="楷体"/>
          <w:sz w:val="28"/>
          <w:szCs w:val="28"/>
        </w:rPr>
        <w:t>理</w:t>
      </w:r>
      <w:r>
        <w:rPr>
          <w:rFonts w:ascii="楷体" w:hAnsi="楷体" w:eastAsia="楷体" w:cs="楷体"/>
          <w:sz w:val="28"/>
          <w:szCs w:val="28"/>
        </w:rPr>
        <w:t xml:space="preserve">  </w:t>
      </w:r>
      <w:r>
        <w:rPr>
          <w:rFonts w:hint="eastAsia" w:ascii="楷体" w:hAnsi="楷体" w:eastAsia="楷体" w:cs="楷体"/>
          <w:sz w:val="28"/>
          <w:szCs w:val="28"/>
        </w:rPr>
        <w:t>□</w:t>
      </w:r>
      <w:r>
        <w:rPr>
          <w:rFonts w:ascii="楷体" w:hAnsi="楷体" w:eastAsia="楷体" w:cs="楷体"/>
          <w:sz w:val="28"/>
          <w:szCs w:val="28"/>
        </w:rPr>
        <w:t xml:space="preserve">     </w:t>
      </w:r>
      <w:r>
        <w:rPr>
          <w:rFonts w:hint="eastAsia" w:ascii="楷体" w:hAnsi="楷体" w:eastAsia="楷体" w:cs="楷体"/>
          <w:sz w:val="28"/>
          <w:szCs w:val="28"/>
        </w:rPr>
        <w:t>退</w:t>
      </w:r>
      <w:r>
        <w:rPr>
          <w:rFonts w:ascii="楷体" w:hAnsi="楷体" w:eastAsia="楷体" w:cs="楷体"/>
          <w:sz w:val="28"/>
          <w:szCs w:val="28"/>
        </w:rPr>
        <w:t xml:space="preserve">    </w:t>
      </w:r>
      <w:r>
        <w:rPr>
          <w:rFonts w:hint="eastAsia" w:ascii="楷体" w:hAnsi="楷体" w:eastAsia="楷体" w:cs="楷体"/>
          <w:sz w:val="28"/>
          <w:szCs w:val="28"/>
        </w:rPr>
        <w:t>回</w:t>
      </w:r>
      <w:r>
        <w:rPr>
          <w:rFonts w:ascii="楷体" w:hAnsi="楷体" w:eastAsia="楷体" w:cs="楷体"/>
          <w:sz w:val="28"/>
          <w:szCs w:val="28"/>
        </w:rPr>
        <w:t xml:space="preserve">  </w:t>
      </w:r>
      <w:r>
        <w:rPr>
          <w:rFonts w:hint="eastAsia" w:ascii="楷体" w:hAnsi="楷体" w:eastAsia="楷体" w:cs="楷体"/>
          <w:sz w:val="28"/>
          <w:szCs w:val="28"/>
        </w:rPr>
        <w:t>□</w:t>
      </w:r>
    </w:p>
    <w:p w14:paraId="0ADCED02">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许可证编号：</w:t>
      </w:r>
      <w:r>
        <w:rPr>
          <w:rFonts w:ascii="楷体" w:hAnsi="楷体" w:eastAsia="楷体" w:cs="楷体"/>
          <w:sz w:val="28"/>
          <w:szCs w:val="28"/>
          <w:u w:val="single"/>
        </w:rPr>
        <w:t xml:space="preserve">                                         </w:t>
      </w:r>
    </w:p>
    <w:p w14:paraId="0AA1F09A">
      <w:pPr>
        <w:rPr>
          <w:sz w:val="28"/>
        </w:rPr>
      </w:pPr>
    </w:p>
    <w:p w14:paraId="124AC06E">
      <w:pPr>
        <w:rPr>
          <w:sz w:val="28"/>
        </w:rPr>
      </w:pPr>
    </w:p>
    <w:p w14:paraId="30E469C7">
      <w:pPr>
        <w:rPr>
          <w:sz w:val="28"/>
        </w:rPr>
      </w:pPr>
    </w:p>
    <w:p w14:paraId="38D6B1B9">
      <w:pPr>
        <w:rPr>
          <w:sz w:val="28"/>
        </w:rPr>
      </w:pPr>
    </w:p>
    <w:p w14:paraId="56E3FBA5">
      <w:pPr>
        <w:rPr>
          <w:sz w:val="28"/>
        </w:rPr>
      </w:pPr>
    </w:p>
    <w:p w14:paraId="27AC8E8C">
      <w:pPr>
        <w:rPr>
          <w:sz w:val="28"/>
        </w:rPr>
      </w:pPr>
    </w:p>
    <w:p w14:paraId="4416CB3D">
      <w:pPr>
        <w:rPr>
          <w:sz w:val="28"/>
        </w:rPr>
      </w:pPr>
    </w:p>
    <w:p w14:paraId="0EDEAC75"/>
    <w:p w14:paraId="6727BB38">
      <w:pPr>
        <w:jc w:val="center"/>
        <w:rPr>
          <w:rFonts w:ascii="仿宋" w:hAnsi="仿宋" w:eastAsia="仿宋" w:cs="仿宋"/>
          <w:b/>
        </w:rPr>
      </w:pPr>
    </w:p>
    <w:p w14:paraId="786C1674">
      <w:pPr>
        <w:jc w:val="center"/>
        <w:rPr>
          <w:rFonts w:ascii="仿宋" w:hAnsi="仿宋" w:eastAsia="仿宋" w:cs="仿宋"/>
          <w:b/>
        </w:rPr>
      </w:pPr>
      <w:r>
        <w:rPr>
          <w:rFonts w:hint="eastAsia" w:ascii="仿宋" w:hAnsi="仿宋" w:eastAsia="仿宋" w:cs="仿宋"/>
          <w:b/>
        </w:rPr>
        <w:t>芒市环境保护局制</w:t>
      </w:r>
    </w:p>
    <w:p w14:paraId="09F94A8C">
      <w:pPr>
        <w:adjustRightInd w:val="0"/>
        <w:snapToGrid w:val="0"/>
        <w:spacing w:line="365" w:lineRule="auto"/>
        <w:rPr>
          <w:rFonts w:ascii="仿宋_GB2312" w:eastAsia="仿宋_GB2312"/>
          <w:color w:val="000000"/>
          <w:sz w:val="30"/>
        </w:rPr>
      </w:pPr>
    </w:p>
    <w:p w14:paraId="3B3A7617">
      <w:pPr>
        <w:adjustRightInd w:val="0"/>
        <w:snapToGrid w:val="0"/>
        <w:spacing w:line="365" w:lineRule="auto"/>
        <w:ind w:firstLine="602" w:firstLineChars="200"/>
        <w:rPr>
          <w:rFonts w:ascii="仿宋_GB2312" w:eastAsia="仿宋_GB2312"/>
          <w:b/>
          <w:bCs/>
          <w:color w:val="000000"/>
          <w:sz w:val="30"/>
        </w:rPr>
      </w:pPr>
      <w:r>
        <w:rPr>
          <w:rFonts w:hint="eastAsia" w:ascii="仿宋_GB2312" w:eastAsia="仿宋_GB2312"/>
          <w:b/>
          <w:bCs/>
          <w:color w:val="000000"/>
          <w:sz w:val="30"/>
        </w:rPr>
        <w:t>说明：</w:t>
      </w:r>
    </w:p>
    <w:p w14:paraId="506230B9">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1</w:t>
      </w:r>
      <w:r>
        <w:rPr>
          <w:rFonts w:hint="eastAsia" w:ascii="仿宋_GB2312" w:eastAsia="仿宋_GB2312"/>
          <w:color w:val="000000"/>
          <w:sz w:val="30"/>
        </w:rPr>
        <w:t>．申请材料一式五份并附电子文件。</w:t>
      </w:r>
    </w:p>
    <w:p w14:paraId="53FBE084">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2</w:t>
      </w:r>
      <w:r>
        <w:rPr>
          <w:rFonts w:hint="eastAsia" w:ascii="仿宋_GB2312" w:eastAsia="仿宋_GB2312"/>
          <w:color w:val="000000"/>
          <w:sz w:val="30"/>
        </w:rPr>
        <w:t>．申请单位填写前应认真学习相关法律法规。相关法律法规可参见环境保护部网站：</w:t>
      </w:r>
      <w:r>
        <w:rPr>
          <w:rFonts w:ascii="仿宋_GB2312" w:eastAsia="仿宋_GB2312"/>
          <w:color w:val="000000"/>
          <w:sz w:val="30"/>
        </w:rPr>
        <w:t>http://www.dhms.gov.cn</w:t>
      </w:r>
      <w:r>
        <w:rPr>
          <w:rFonts w:hint="eastAsia" w:ascii="仿宋_GB2312" w:eastAsia="仿宋_GB2312"/>
          <w:color w:val="000000"/>
          <w:sz w:val="30"/>
        </w:rPr>
        <w:t>。</w:t>
      </w:r>
    </w:p>
    <w:p w14:paraId="6FD1E2DF">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3</w:t>
      </w:r>
      <w:r>
        <w:rPr>
          <w:rFonts w:hint="eastAsia" w:ascii="仿宋_GB2312" w:eastAsia="仿宋_GB2312"/>
          <w:color w:val="000000"/>
          <w:sz w:val="30"/>
        </w:rPr>
        <w:t>．申请单位应在提示处加盖公章；单位名称必须与单位公章完全一致。</w:t>
      </w:r>
    </w:p>
    <w:p w14:paraId="62A74C9A">
      <w:pPr>
        <w:adjustRightInd w:val="0"/>
        <w:snapToGrid w:val="0"/>
        <w:spacing w:line="365" w:lineRule="auto"/>
        <w:ind w:firstLine="600" w:firstLineChars="200"/>
        <w:rPr>
          <w:rFonts w:ascii="仿宋_GB2312" w:eastAsia="仿宋_GB2312"/>
          <w:color w:val="000000"/>
          <w:sz w:val="30"/>
        </w:rPr>
      </w:pPr>
    </w:p>
    <w:p w14:paraId="6112E14E">
      <w:pPr>
        <w:adjustRightInd w:val="0"/>
        <w:snapToGrid w:val="0"/>
        <w:spacing w:line="365" w:lineRule="auto"/>
        <w:ind w:firstLine="600" w:firstLineChars="200"/>
        <w:rPr>
          <w:rFonts w:ascii="仿宋_GB2312" w:eastAsia="仿宋_GB2312"/>
          <w:color w:val="000000"/>
          <w:sz w:val="30"/>
        </w:rPr>
      </w:pPr>
    </w:p>
    <w:p w14:paraId="51D33B09">
      <w:pPr>
        <w:adjustRightInd w:val="0"/>
        <w:snapToGrid w:val="0"/>
        <w:spacing w:line="365" w:lineRule="auto"/>
        <w:ind w:firstLine="600" w:firstLineChars="200"/>
        <w:rPr>
          <w:rFonts w:ascii="仿宋_GB2312" w:eastAsia="仿宋_GB2312"/>
          <w:color w:val="000000"/>
          <w:sz w:val="30"/>
        </w:rPr>
      </w:pPr>
    </w:p>
    <w:p w14:paraId="56592A5E">
      <w:pPr>
        <w:adjustRightInd w:val="0"/>
        <w:snapToGrid w:val="0"/>
        <w:spacing w:line="365" w:lineRule="auto"/>
        <w:ind w:firstLine="600" w:firstLineChars="200"/>
        <w:rPr>
          <w:rFonts w:ascii="仿宋_GB2312" w:eastAsia="仿宋_GB2312"/>
          <w:color w:val="000000"/>
          <w:sz w:val="30"/>
        </w:rPr>
      </w:pPr>
    </w:p>
    <w:p w14:paraId="241AED13">
      <w:pPr>
        <w:adjustRightInd w:val="0"/>
        <w:snapToGrid w:val="0"/>
        <w:spacing w:line="365" w:lineRule="auto"/>
        <w:ind w:firstLine="600" w:firstLineChars="200"/>
        <w:rPr>
          <w:rFonts w:ascii="仿宋_GB2312" w:eastAsia="仿宋_GB2312"/>
          <w:color w:val="000000"/>
          <w:sz w:val="30"/>
        </w:rPr>
      </w:pPr>
    </w:p>
    <w:p w14:paraId="5E2BD32C">
      <w:pPr>
        <w:adjustRightInd w:val="0"/>
        <w:snapToGrid w:val="0"/>
        <w:spacing w:line="365" w:lineRule="auto"/>
        <w:ind w:firstLine="600" w:firstLineChars="200"/>
        <w:rPr>
          <w:rFonts w:ascii="仿宋_GB2312" w:eastAsia="仿宋_GB2312"/>
          <w:color w:val="000000"/>
          <w:sz w:val="30"/>
        </w:rPr>
      </w:pPr>
    </w:p>
    <w:p w14:paraId="077EC57D">
      <w:pPr>
        <w:adjustRightInd w:val="0"/>
        <w:snapToGrid w:val="0"/>
        <w:spacing w:line="365" w:lineRule="auto"/>
        <w:ind w:firstLine="600" w:firstLineChars="200"/>
        <w:rPr>
          <w:rFonts w:ascii="仿宋_GB2312" w:eastAsia="仿宋_GB2312"/>
          <w:color w:val="000000"/>
          <w:sz w:val="30"/>
        </w:rPr>
      </w:pPr>
    </w:p>
    <w:p w14:paraId="58EE9804">
      <w:pPr>
        <w:adjustRightInd w:val="0"/>
        <w:snapToGrid w:val="0"/>
        <w:spacing w:line="365" w:lineRule="auto"/>
        <w:ind w:firstLine="600" w:firstLineChars="200"/>
        <w:rPr>
          <w:rFonts w:ascii="仿宋_GB2312" w:eastAsia="仿宋_GB2312"/>
          <w:color w:val="000000"/>
          <w:sz w:val="30"/>
        </w:rPr>
      </w:pPr>
    </w:p>
    <w:p w14:paraId="1FB11440">
      <w:pPr>
        <w:adjustRightInd w:val="0"/>
        <w:snapToGrid w:val="0"/>
        <w:spacing w:line="365" w:lineRule="auto"/>
        <w:ind w:firstLine="600" w:firstLineChars="200"/>
        <w:rPr>
          <w:rFonts w:ascii="仿宋_GB2312" w:eastAsia="仿宋_GB2312"/>
          <w:color w:val="000000"/>
          <w:sz w:val="30"/>
        </w:rPr>
      </w:pPr>
    </w:p>
    <w:p w14:paraId="3300883E">
      <w:pPr>
        <w:adjustRightInd w:val="0"/>
        <w:snapToGrid w:val="0"/>
        <w:spacing w:line="365" w:lineRule="auto"/>
        <w:ind w:firstLine="600" w:firstLineChars="200"/>
        <w:rPr>
          <w:rFonts w:ascii="仿宋_GB2312" w:eastAsia="仿宋_GB2312"/>
          <w:color w:val="000000"/>
          <w:sz w:val="30"/>
        </w:rPr>
      </w:pPr>
    </w:p>
    <w:p w14:paraId="11BC2846">
      <w:pPr>
        <w:adjustRightInd w:val="0"/>
        <w:snapToGrid w:val="0"/>
        <w:spacing w:line="365" w:lineRule="auto"/>
        <w:ind w:firstLine="600" w:firstLineChars="200"/>
        <w:rPr>
          <w:rFonts w:ascii="仿宋_GB2312" w:eastAsia="仿宋_GB2312"/>
          <w:color w:val="000000"/>
          <w:sz w:val="30"/>
        </w:rPr>
      </w:pPr>
    </w:p>
    <w:p w14:paraId="05DD8041">
      <w:pPr>
        <w:adjustRightInd w:val="0"/>
        <w:snapToGrid w:val="0"/>
        <w:spacing w:line="365" w:lineRule="auto"/>
        <w:ind w:firstLine="600" w:firstLineChars="200"/>
        <w:rPr>
          <w:rFonts w:ascii="仿宋_GB2312" w:eastAsia="仿宋_GB2312"/>
          <w:color w:val="000000"/>
          <w:sz w:val="30"/>
        </w:rPr>
      </w:pPr>
    </w:p>
    <w:p w14:paraId="1EFD71BD">
      <w:pPr>
        <w:adjustRightInd w:val="0"/>
        <w:snapToGrid w:val="0"/>
        <w:spacing w:line="365" w:lineRule="auto"/>
        <w:ind w:firstLine="600" w:firstLineChars="200"/>
        <w:rPr>
          <w:rFonts w:ascii="仿宋_GB2312" w:eastAsia="仿宋_GB2312"/>
          <w:color w:val="000000"/>
          <w:sz w:val="30"/>
        </w:rPr>
      </w:pPr>
    </w:p>
    <w:p w14:paraId="29228F7B">
      <w:pPr>
        <w:adjustRightInd w:val="0"/>
        <w:snapToGrid w:val="0"/>
        <w:spacing w:line="365" w:lineRule="auto"/>
        <w:ind w:firstLine="600" w:firstLineChars="200"/>
        <w:rPr>
          <w:rFonts w:ascii="仿宋_GB2312" w:eastAsia="仿宋_GB2312"/>
          <w:color w:val="000000"/>
          <w:sz w:val="30"/>
        </w:rPr>
      </w:pPr>
    </w:p>
    <w:p w14:paraId="526ACC3A">
      <w:pPr>
        <w:adjustRightInd w:val="0"/>
        <w:snapToGrid w:val="0"/>
        <w:spacing w:line="365" w:lineRule="auto"/>
        <w:ind w:firstLine="600" w:firstLineChars="200"/>
        <w:rPr>
          <w:rFonts w:ascii="仿宋_GB2312" w:eastAsia="仿宋_GB2312"/>
          <w:color w:val="000000"/>
          <w:sz w:val="30"/>
        </w:rPr>
      </w:pPr>
    </w:p>
    <w:p w14:paraId="07DE3E1D">
      <w:pPr>
        <w:adjustRightInd w:val="0"/>
        <w:snapToGrid w:val="0"/>
        <w:spacing w:line="365" w:lineRule="auto"/>
        <w:ind w:firstLine="600" w:firstLineChars="200"/>
        <w:rPr>
          <w:rFonts w:ascii="仿宋_GB2312" w:eastAsia="仿宋_GB2312"/>
          <w:color w:val="000000"/>
          <w:sz w:val="30"/>
        </w:rPr>
      </w:pPr>
    </w:p>
    <w:p w14:paraId="13BF6FC2">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一、单位情况</w:t>
      </w:r>
    </w:p>
    <w:tbl>
      <w:tblPr>
        <w:tblStyle w:val="15"/>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6"/>
        <w:gridCol w:w="1440"/>
        <w:gridCol w:w="1440"/>
        <w:gridCol w:w="1620"/>
        <w:gridCol w:w="1657"/>
      </w:tblGrid>
      <w:tr w14:paraId="366FE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restart"/>
            <w:tcBorders>
              <w:top w:val="single" w:color="auto" w:sz="8" w:space="0"/>
            </w:tcBorders>
            <w:vAlign w:val="center"/>
          </w:tcPr>
          <w:p w14:paraId="38FA8076">
            <w:pPr>
              <w:spacing w:line="400" w:lineRule="exact"/>
              <w:rPr>
                <w:rFonts w:eastAsia="仿宋_GB2312"/>
                <w:sz w:val="24"/>
                <w:szCs w:val="24"/>
              </w:rPr>
            </w:pPr>
            <w:r>
              <w:rPr>
                <w:rFonts w:hint="eastAsia" w:eastAsia="仿宋_GB2312"/>
                <w:sz w:val="24"/>
                <w:szCs w:val="24"/>
              </w:rPr>
              <w:t>申请单位</w:t>
            </w:r>
          </w:p>
        </w:tc>
        <w:tc>
          <w:tcPr>
            <w:tcW w:w="7783" w:type="dxa"/>
            <w:gridSpan w:val="5"/>
            <w:tcBorders>
              <w:top w:val="single" w:color="auto" w:sz="8" w:space="0"/>
            </w:tcBorders>
            <w:vAlign w:val="center"/>
          </w:tcPr>
          <w:p w14:paraId="3948D5D7">
            <w:pPr>
              <w:spacing w:line="400" w:lineRule="exact"/>
              <w:rPr>
                <w:rFonts w:eastAsia="仿宋_GB2312"/>
                <w:sz w:val="24"/>
                <w:szCs w:val="24"/>
              </w:rPr>
            </w:pPr>
            <w:r>
              <w:rPr>
                <w:rFonts w:hint="eastAsia" w:eastAsia="仿宋_GB2312"/>
                <w:sz w:val="24"/>
                <w:szCs w:val="24"/>
              </w:rPr>
              <w:t>法人名称（中文）：</w:t>
            </w:r>
            <w:r>
              <w:rPr>
                <w:rFonts w:eastAsia="仿宋_GB2312"/>
                <w:sz w:val="24"/>
                <w:szCs w:val="24"/>
              </w:rPr>
              <w:t xml:space="preserve">                                  </w:t>
            </w:r>
            <w:r>
              <w:rPr>
                <w:rFonts w:hint="eastAsia" w:eastAsia="仿宋_GB2312"/>
                <w:sz w:val="24"/>
                <w:szCs w:val="24"/>
              </w:rPr>
              <w:t>（章）</w:t>
            </w:r>
          </w:p>
        </w:tc>
      </w:tr>
      <w:tr w14:paraId="7CA91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14:paraId="7EC3720D">
            <w:pPr>
              <w:spacing w:line="400" w:lineRule="exact"/>
              <w:rPr>
                <w:rFonts w:eastAsia="仿宋_GB2312"/>
                <w:sz w:val="24"/>
                <w:szCs w:val="24"/>
              </w:rPr>
            </w:pPr>
          </w:p>
        </w:tc>
        <w:tc>
          <w:tcPr>
            <w:tcW w:w="7783" w:type="dxa"/>
            <w:gridSpan w:val="5"/>
            <w:vAlign w:val="center"/>
          </w:tcPr>
          <w:p w14:paraId="3D32C012">
            <w:pPr>
              <w:spacing w:line="400" w:lineRule="exact"/>
              <w:rPr>
                <w:rFonts w:eastAsia="仿宋_GB2312"/>
                <w:sz w:val="24"/>
                <w:szCs w:val="24"/>
              </w:rPr>
            </w:pPr>
            <w:r>
              <w:rPr>
                <w:rFonts w:hint="eastAsia" w:eastAsia="仿宋_GB2312"/>
                <w:sz w:val="24"/>
                <w:szCs w:val="24"/>
              </w:rPr>
              <w:t>法人名称（英文）：</w:t>
            </w:r>
          </w:p>
        </w:tc>
      </w:tr>
      <w:tr w14:paraId="24962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2" w:type="dxa"/>
            <w:vMerge w:val="continue"/>
            <w:vAlign w:val="center"/>
          </w:tcPr>
          <w:p w14:paraId="11D4EDDA">
            <w:pPr>
              <w:spacing w:line="400" w:lineRule="exact"/>
              <w:rPr>
                <w:rFonts w:eastAsia="仿宋_GB2312"/>
                <w:sz w:val="24"/>
                <w:szCs w:val="24"/>
              </w:rPr>
            </w:pPr>
          </w:p>
        </w:tc>
        <w:tc>
          <w:tcPr>
            <w:tcW w:w="7783" w:type="dxa"/>
            <w:gridSpan w:val="5"/>
            <w:vAlign w:val="center"/>
          </w:tcPr>
          <w:p w14:paraId="732EC370">
            <w:pPr>
              <w:spacing w:line="400" w:lineRule="exact"/>
              <w:rPr>
                <w:rFonts w:eastAsia="仿宋_GB2312"/>
                <w:sz w:val="24"/>
                <w:szCs w:val="24"/>
              </w:rPr>
            </w:pPr>
            <w:r>
              <w:rPr>
                <w:rFonts w:hint="eastAsia" w:eastAsia="仿宋_GB2312"/>
                <w:sz w:val="24"/>
                <w:szCs w:val="24"/>
              </w:rPr>
              <w:t>住所：</w:t>
            </w:r>
            <w:r>
              <w:rPr>
                <w:rFonts w:eastAsia="仿宋_GB2312"/>
                <w:sz w:val="24"/>
                <w:szCs w:val="24"/>
              </w:rPr>
              <w:t xml:space="preserve">      </w:t>
            </w:r>
            <w:r>
              <w:rPr>
                <w:rFonts w:hint="eastAsia" w:eastAsia="仿宋_GB2312"/>
                <w:sz w:val="24"/>
                <w:szCs w:val="24"/>
              </w:rPr>
              <w:t>省（区、市）</w:t>
            </w:r>
            <w:r>
              <w:rPr>
                <w:rFonts w:eastAsia="仿宋_GB2312"/>
                <w:sz w:val="24"/>
                <w:szCs w:val="24"/>
              </w:rPr>
              <w:t xml:space="preserve">        </w:t>
            </w:r>
            <w:r>
              <w:rPr>
                <w:rFonts w:hint="eastAsia" w:eastAsia="仿宋_GB2312"/>
                <w:sz w:val="24"/>
                <w:szCs w:val="24"/>
              </w:rPr>
              <w:t>市</w:t>
            </w:r>
          </w:p>
          <w:p w14:paraId="15D12A6C">
            <w:pPr>
              <w:spacing w:line="400" w:lineRule="exact"/>
              <w:rPr>
                <w:rFonts w:eastAsia="仿宋_GB2312"/>
                <w:sz w:val="24"/>
                <w:szCs w:val="24"/>
              </w:rPr>
            </w:pPr>
            <w:r>
              <w:rPr>
                <w:rFonts w:hint="eastAsia" w:eastAsia="仿宋_GB2312"/>
                <w:sz w:val="24"/>
                <w:szCs w:val="24"/>
              </w:rPr>
              <w:t>县（区）</w:t>
            </w:r>
            <w:r>
              <w:rPr>
                <w:rFonts w:eastAsia="仿宋_GB2312"/>
                <w:sz w:val="24"/>
                <w:szCs w:val="24"/>
              </w:rPr>
              <w:t xml:space="preserve">      </w:t>
            </w:r>
            <w:r>
              <w:rPr>
                <w:rFonts w:hint="eastAsia" w:eastAsia="仿宋_GB2312"/>
                <w:sz w:val="24"/>
                <w:szCs w:val="24"/>
              </w:rPr>
              <w:t>镇</w:t>
            </w:r>
            <w:r>
              <w:rPr>
                <w:rFonts w:eastAsia="仿宋_GB2312"/>
                <w:sz w:val="24"/>
                <w:szCs w:val="24"/>
              </w:rPr>
              <w:t xml:space="preserve">            </w:t>
            </w:r>
            <w:r>
              <w:rPr>
                <w:rFonts w:hint="eastAsia" w:eastAsia="仿宋_GB2312"/>
                <w:sz w:val="24"/>
                <w:szCs w:val="24"/>
              </w:rPr>
              <w:t>街</w:t>
            </w:r>
            <w:r>
              <w:rPr>
                <w:rFonts w:eastAsia="仿宋_GB2312"/>
                <w:sz w:val="24"/>
                <w:szCs w:val="24"/>
              </w:rPr>
              <w:t xml:space="preserve">        </w:t>
            </w:r>
            <w:r>
              <w:rPr>
                <w:rFonts w:hint="eastAsia" w:eastAsia="仿宋_GB2312"/>
                <w:sz w:val="24"/>
                <w:szCs w:val="24"/>
              </w:rPr>
              <w:t>号</w:t>
            </w:r>
            <w:r>
              <w:rPr>
                <w:rFonts w:eastAsia="仿宋_GB2312"/>
                <w:sz w:val="24"/>
                <w:szCs w:val="24"/>
              </w:rPr>
              <w:t xml:space="preserve">     </w:t>
            </w:r>
            <w:r>
              <w:rPr>
                <w:rFonts w:hint="eastAsia" w:eastAsia="仿宋_GB2312"/>
                <w:sz w:val="24"/>
                <w:szCs w:val="24"/>
              </w:rPr>
              <w:t>邮编：</w:t>
            </w:r>
          </w:p>
        </w:tc>
      </w:tr>
      <w:tr w14:paraId="6E58E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14:paraId="0216723A">
            <w:pPr>
              <w:spacing w:line="400" w:lineRule="exact"/>
              <w:rPr>
                <w:rFonts w:eastAsia="仿宋_GB2312"/>
                <w:sz w:val="24"/>
                <w:szCs w:val="24"/>
              </w:rPr>
            </w:pPr>
          </w:p>
        </w:tc>
        <w:tc>
          <w:tcPr>
            <w:tcW w:w="7783" w:type="dxa"/>
            <w:gridSpan w:val="5"/>
            <w:vAlign w:val="center"/>
          </w:tcPr>
          <w:p w14:paraId="3C36A4FF">
            <w:pPr>
              <w:spacing w:line="400" w:lineRule="exact"/>
              <w:rPr>
                <w:rFonts w:eastAsia="仿宋_GB2312"/>
                <w:sz w:val="24"/>
                <w:szCs w:val="24"/>
              </w:rPr>
            </w:pPr>
            <w:r>
              <w:rPr>
                <w:rFonts w:hint="eastAsia" w:eastAsia="仿宋_GB2312"/>
                <w:sz w:val="24"/>
                <w:szCs w:val="24"/>
              </w:rPr>
              <w:t>注册资金（百万）：</w:t>
            </w:r>
            <w:r>
              <w:rPr>
                <w:rFonts w:eastAsia="仿宋_GB2312"/>
                <w:sz w:val="24"/>
                <w:szCs w:val="24"/>
              </w:rPr>
              <w:t xml:space="preserve">           </w:t>
            </w:r>
            <w:r>
              <w:rPr>
                <w:rFonts w:hint="eastAsia" w:eastAsia="仿宋_GB2312"/>
                <w:sz w:val="24"/>
                <w:szCs w:val="24"/>
              </w:rPr>
              <w:t>固定资产投资（百万）：</w:t>
            </w:r>
          </w:p>
        </w:tc>
      </w:tr>
      <w:tr w14:paraId="7FF81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14:paraId="27914D92">
            <w:pPr>
              <w:spacing w:line="400" w:lineRule="exact"/>
              <w:rPr>
                <w:rFonts w:eastAsia="仿宋_GB2312"/>
                <w:sz w:val="24"/>
                <w:szCs w:val="24"/>
              </w:rPr>
            </w:pPr>
          </w:p>
        </w:tc>
        <w:tc>
          <w:tcPr>
            <w:tcW w:w="7783" w:type="dxa"/>
            <w:gridSpan w:val="5"/>
            <w:vAlign w:val="center"/>
          </w:tcPr>
          <w:p w14:paraId="3EF9C83D">
            <w:pPr>
              <w:spacing w:line="400" w:lineRule="exact"/>
              <w:rPr>
                <w:rFonts w:eastAsia="仿宋_GB2312"/>
                <w:sz w:val="24"/>
                <w:szCs w:val="24"/>
              </w:rPr>
            </w:pPr>
            <w:r>
              <w:rPr>
                <w:rFonts w:hint="eastAsia" w:eastAsia="仿宋_GB2312"/>
                <w:sz w:val="24"/>
                <w:szCs w:val="24"/>
              </w:rPr>
              <w:t>资金组成：</w:t>
            </w:r>
          </w:p>
        </w:tc>
      </w:tr>
      <w:tr w14:paraId="03422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62" w:type="dxa"/>
            <w:vMerge w:val="continue"/>
            <w:vAlign w:val="center"/>
          </w:tcPr>
          <w:p w14:paraId="3F7BA202">
            <w:pPr>
              <w:spacing w:line="400" w:lineRule="exact"/>
              <w:rPr>
                <w:rFonts w:eastAsia="仿宋_GB2312"/>
                <w:sz w:val="24"/>
                <w:szCs w:val="24"/>
              </w:rPr>
            </w:pPr>
          </w:p>
        </w:tc>
        <w:tc>
          <w:tcPr>
            <w:tcW w:w="7783" w:type="dxa"/>
            <w:gridSpan w:val="5"/>
            <w:vAlign w:val="center"/>
          </w:tcPr>
          <w:p w14:paraId="0DA36D05">
            <w:pPr>
              <w:spacing w:line="400" w:lineRule="exact"/>
              <w:rPr>
                <w:rFonts w:eastAsia="仿宋_GB2312"/>
                <w:sz w:val="24"/>
                <w:szCs w:val="24"/>
              </w:rPr>
            </w:pPr>
            <w:r>
              <w:rPr>
                <w:rFonts w:hint="eastAsia" w:eastAsia="仿宋_GB2312"/>
                <w:sz w:val="24"/>
                <w:szCs w:val="24"/>
              </w:rPr>
              <w:t>法人代表：</w:t>
            </w:r>
            <w:r>
              <w:rPr>
                <w:rFonts w:eastAsia="仿宋_GB2312"/>
                <w:sz w:val="24"/>
                <w:szCs w:val="24"/>
              </w:rPr>
              <w:t xml:space="preserve">          </w:t>
            </w:r>
            <w:r>
              <w:rPr>
                <w:rFonts w:hint="eastAsia" w:eastAsia="仿宋_GB2312"/>
                <w:sz w:val="24"/>
                <w:szCs w:val="24"/>
              </w:rPr>
              <w:t>身份证号：</w:t>
            </w:r>
          </w:p>
          <w:p w14:paraId="3E98663E">
            <w:pPr>
              <w:spacing w:line="400" w:lineRule="exact"/>
              <w:rPr>
                <w:rFonts w:eastAsia="仿宋_GB2312"/>
                <w:sz w:val="24"/>
                <w:szCs w:val="24"/>
              </w:rPr>
            </w:pPr>
            <w:r>
              <w:rPr>
                <w:rFonts w:hint="eastAsia" w:eastAsia="仿宋_GB2312"/>
                <w:sz w:val="24"/>
                <w:szCs w:val="24"/>
              </w:rPr>
              <w:t>电子邮箱：</w:t>
            </w:r>
          </w:p>
          <w:p w14:paraId="597ED8F0">
            <w:pPr>
              <w:spacing w:line="400" w:lineRule="exact"/>
              <w:rPr>
                <w:rFonts w:eastAsia="仿宋_GB2312"/>
                <w:sz w:val="24"/>
                <w:szCs w:val="24"/>
              </w:rPr>
            </w:pPr>
            <w:r>
              <w:rPr>
                <w:rFonts w:hint="eastAsia" w:eastAsia="仿宋_GB2312"/>
                <w:sz w:val="24"/>
                <w:szCs w:val="24"/>
              </w:rPr>
              <w:t>电话：</w:t>
            </w:r>
            <w:r>
              <w:rPr>
                <w:rFonts w:eastAsia="仿宋_GB2312"/>
                <w:sz w:val="24"/>
                <w:szCs w:val="24"/>
              </w:rPr>
              <w:t xml:space="preserve">           </w:t>
            </w:r>
            <w:r>
              <w:rPr>
                <w:rFonts w:hint="eastAsia" w:eastAsia="仿宋_GB2312"/>
                <w:sz w:val="24"/>
                <w:szCs w:val="24"/>
              </w:rPr>
              <w:t>传真：</w:t>
            </w:r>
            <w:r>
              <w:rPr>
                <w:rFonts w:eastAsia="仿宋_GB2312"/>
                <w:sz w:val="24"/>
                <w:szCs w:val="24"/>
              </w:rPr>
              <w:t xml:space="preserve">             </w:t>
            </w:r>
            <w:r>
              <w:rPr>
                <w:rFonts w:hint="eastAsia" w:eastAsia="仿宋_GB2312"/>
                <w:sz w:val="24"/>
                <w:szCs w:val="24"/>
              </w:rPr>
              <w:t>手机：</w:t>
            </w:r>
          </w:p>
        </w:tc>
      </w:tr>
      <w:tr w14:paraId="3E071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2" w:type="dxa"/>
            <w:vMerge w:val="continue"/>
            <w:vAlign w:val="center"/>
          </w:tcPr>
          <w:p w14:paraId="39F442B8">
            <w:pPr>
              <w:spacing w:line="400" w:lineRule="exact"/>
              <w:rPr>
                <w:rFonts w:eastAsia="仿宋_GB2312"/>
                <w:sz w:val="24"/>
                <w:szCs w:val="24"/>
              </w:rPr>
            </w:pPr>
          </w:p>
        </w:tc>
        <w:tc>
          <w:tcPr>
            <w:tcW w:w="7783" w:type="dxa"/>
            <w:gridSpan w:val="5"/>
            <w:vAlign w:val="center"/>
          </w:tcPr>
          <w:p w14:paraId="2CA0D093">
            <w:pPr>
              <w:spacing w:line="400" w:lineRule="exact"/>
              <w:rPr>
                <w:rFonts w:eastAsia="仿宋_GB2312"/>
                <w:sz w:val="24"/>
                <w:szCs w:val="24"/>
              </w:rPr>
            </w:pPr>
            <w:r>
              <w:rPr>
                <w:rFonts w:hint="eastAsia" w:eastAsia="仿宋_GB2312"/>
                <w:sz w:val="24"/>
                <w:szCs w:val="24"/>
              </w:rPr>
              <w:t>联系人：</w:t>
            </w:r>
            <w:r>
              <w:rPr>
                <w:rFonts w:eastAsia="仿宋_GB2312"/>
                <w:sz w:val="24"/>
                <w:szCs w:val="24"/>
              </w:rPr>
              <w:t xml:space="preserve">            </w:t>
            </w:r>
            <w:r>
              <w:rPr>
                <w:rFonts w:hint="eastAsia" w:eastAsia="仿宋_GB2312"/>
                <w:sz w:val="24"/>
                <w:szCs w:val="24"/>
              </w:rPr>
              <w:t>身份证号：</w:t>
            </w:r>
          </w:p>
          <w:p w14:paraId="06C64D62">
            <w:pPr>
              <w:spacing w:line="400" w:lineRule="exact"/>
              <w:rPr>
                <w:rFonts w:eastAsia="仿宋_GB2312"/>
                <w:sz w:val="24"/>
                <w:szCs w:val="24"/>
              </w:rPr>
            </w:pPr>
            <w:r>
              <w:rPr>
                <w:rFonts w:hint="eastAsia" w:eastAsia="仿宋_GB2312"/>
                <w:sz w:val="24"/>
                <w:szCs w:val="24"/>
              </w:rPr>
              <w:t>电子邮箱：</w:t>
            </w:r>
          </w:p>
          <w:p w14:paraId="77736AC1">
            <w:pPr>
              <w:spacing w:line="400" w:lineRule="exact"/>
              <w:rPr>
                <w:rFonts w:eastAsia="仿宋_GB2312"/>
                <w:sz w:val="24"/>
                <w:szCs w:val="24"/>
              </w:rPr>
            </w:pPr>
            <w:r>
              <w:rPr>
                <w:rFonts w:hint="eastAsia" w:eastAsia="仿宋_GB2312"/>
                <w:sz w:val="24"/>
                <w:szCs w:val="24"/>
              </w:rPr>
              <w:t>电话：</w:t>
            </w:r>
            <w:r>
              <w:rPr>
                <w:rFonts w:eastAsia="仿宋_GB2312"/>
                <w:sz w:val="24"/>
                <w:szCs w:val="24"/>
              </w:rPr>
              <w:t xml:space="preserve">           </w:t>
            </w:r>
            <w:r>
              <w:rPr>
                <w:rFonts w:hint="eastAsia" w:eastAsia="仿宋_GB2312"/>
                <w:sz w:val="24"/>
                <w:szCs w:val="24"/>
              </w:rPr>
              <w:t>传真：</w:t>
            </w:r>
            <w:r>
              <w:rPr>
                <w:rFonts w:eastAsia="仿宋_GB2312"/>
                <w:sz w:val="24"/>
                <w:szCs w:val="24"/>
              </w:rPr>
              <w:t xml:space="preserve">             </w:t>
            </w:r>
            <w:r>
              <w:rPr>
                <w:rFonts w:hint="eastAsia" w:eastAsia="仿宋_GB2312"/>
                <w:sz w:val="24"/>
                <w:szCs w:val="24"/>
              </w:rPr>
              <w:t>手机：</w:t>
            </w:r>
          </w:p>
        </w:tc>
      </w:tr>
      <w:tr w14:paraId="72476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2" w:type="dxa"/>
            <w:vMerge w:val="continue"/>
            <w:vAlign w:val="center"/>
          </w:tcPr>
          <w:p w14:paraId="0988421E">
            <w:pPr>
              <w:spacing w:line="400" w:lineRule="exact"/>
              <w:rPr>
                <w:rFonts w:eastAsia="仿宋_GB2312"/>
                <w:sz w:val="24"/>
                <w:szCs w:val="24"/>
              </w:rPr>
            </w:pPr>
          </w:p>
        </w:tc>
        <w:tc>
          <w:tcPr>
            <w:tcW w:w="1626" w:type="dxa"/>
            <w:vAlign w:val="center"/>
          </w:tcPr>
          <w:p w14:paraId="6C645AB4">
            <w:pPr>
              <w:spacing w:line="400" w:lineRule="exact"/>
              <w:rPr>
                <w:rFonts w:eastAsia="仿宋_GB2312"/>
                <w:sz w:val="24"/>
                <w:szCs w:val="24"/>
              </w:rPr>
            </w:pPr>
            <w:r>
              <w:rPr>
                <w:rFonts w:hint="eastAsia" w:eastAsia="仿宋_GB2312"/>
                <w:sz w:val="24"/>
                <w:szCs w:val="24"/>
              </w:rPr>
              <w:t>领导人员</w:t>
            </w:r>
          </w:p>
          <w:p w14:paraId="210B6451">
            <w:pPr>
              <w:spacing w:line="400" w:lineRule="exact"/>
              <w:rPr>
                <w:rFonts w:eastAsia="仿宋_GB2312"/>
                <w:sz w:val="24"/>
                <w:szCs w:val="24"/>
              </w:rPr>
            </w:pPr>
            <w:r>
              <w:rPr>
                <w:rFonts w:hint="eastAsia" w:eastAsia="仿宋_GB2312"/>
                <w:sz w:val="24"/>
                <w:szCs w:val="24"/>
              </w:rPr>
              <w:t>（人）</w:t>
            </w:r>
          </w:p>
        </w:tc>
        <w:tc>
          <w:tcPr>
            <w:tcW w:w="1440" w:type="dxa"/>
            <w:vAlign w:val="center"/>
          </w:tcPr>
          <w:p w14:paraId="21904BF9">
            <w:pPr>
              <w:spacing w:line="400" w:lineRule="exact"/>
              <w:rPr>
                <w:rFonts w:eastAsia="仿宋_GB2312"/>
                <w:sz w:val="24"/>
                <w:szCs w:val="24"/>
              </w:rPr>
            </w:pPr>
            <w:r>
              <w:rPr>
                <w:rFonts w:hint="eastAsia" w:eastAsia="仿宋_GB2312"/>
                <w:sz w:val="24"/>
                <w:szCs w:val="24"/>
              </w:rPr>
              <w:t>高</w:t>
            </w:r>
            <w:r>
              <w:rPr>
                <w:rFonts w:eastAsia="仿宋_GB2312"/>
                <w:sz w:val="24"/>
                <w:szCs w:val="24"/>
              </w:rPr>
              <w:t xml:space="preserve">  </w:t>
            </w:r>
            <w:r>
              <w:rPr>
                <w:rFonts w:hint="eastAsia" w:eastAsia="仿宋_GB2312"/>
                <w:sz w:val="24"/>
                <w:szCs w:val="24"/>
              </w:rPr>
              <w:t>工</w:t>
            </w:r>
          </w:p>
          <w:p w14:paraId="5BAAB3DA">
            <w:pPr>
              <w:spacing w:line="400" w:lineRule="exact"/>
              <w:rPr>
                <w:rFonts w:eastAsia="仿宋_GB2312"/>
                <w:sz w:val="24"/>
                <w:szCs w:val="24"/>
              </w:rPr>
            </w:pPr>
            <w:r>
              <w:rPr>
                <w:rFonts w:hint="eastAsia" w:eastAsia="仿宋_GB2312"/>
                <w:sz w:val="24"/>
                <w:szCs w:val="24"/>
              </w:rPr>
              <w:t>（人）</w:t>
            </w:r>
          </w:p>
        </w:tc>
        <w:tc>
          <w:tcPr>
            <w:tcW w:w="1440" w:type="dxa"/>
            <w:vAlign w:val="center"/>
          </w:tcPr>
          <w:p w14:paraId="68D24551">
            <w:pPr>
              <w:spacing w:line="400" w:lineRule="exact"/>
              <w:rPr>
                <w:rFonts w:eastAsia="仿宋_GB2312"/>
                <w:sz w:val="24"/>
                <w:szCs w:val="24"/>
              </w:rPr>
            </w:pPr>
            <w:r>
              <w:rPr>
                <w:rFonts w:hint="eastAsia" w:eastAsia="仿宋_GB2312"/>
                <w:sz w:val="24"/>
                <w:szCs w:val="24"/>
              </w:rPr>
              <w:t>工程师</w:t>
            </w:r>
          </w:p>
          <w:p w14:paraId="7777B7AA">
            <w:pPr>
              <w:spacing w:line="400" w:lineRule="exact"/>
              <w:rPr>
                <w:rFonts w:eastAsia="仿宋_GB2312"/>
                <w:sz w:val="24"/>
                <w:szCs w:val="24"/>
              </w:rPr>
            </w:pPr>
            <w:r>
              <w:rPr>
                <w:rFonts w:hint="eastAsia" w:eastAsia="仿宋_GB2312"/>
                <w:sz w:val="24"/>
                <w:szCs w:val="24"/>
              </w:rPr>
              <w:t>（人）</w:t>
            </w:r>
          </w:p>
        </w:tc>
        <w:tc>
          <w:tcPr>
            <w:tcW w:w="1620" w:type="dxa"/>
            <w:vAlign w:val="center"/>
          </w:tcPr>
          <w:p w14:paraId="52EFCBD2">
            <w:pPr>
              <w:spacing w:line="400" w:lineRule="exact"/>
              <w:rPr>
                <w:rFonts w:eastAsia="仿宋_GB2312"/>
                <w:sz w:val="24"/>
                <w:szCs w:val="24"/>
              </w:rPr>
            </w:pPr>
            <w:r>
              <w:rPr>
                <w:rFonts w:hint="eastAsia" w:eastAsia="仿宋_GB2312"/>
                <w:sz w:val="24"/>
                <w:szCs w:val="24"/>
              </w:rPr>
              <w:t>技术人员</w:t>
            </w:r>
          </w:p>
          <w:p w14:paraId="42000261">
            <w:pPr>
              <w:spacing w:line="400" w:lineRule="exact"/>
              <w:rPr>
                <w:rFonts w:eastAsia="仿宋_GB2312"/>
                <w:sz w:val="24"/>
                <w:szCs w:val="24"/>
              </w:rPr>
            </w:pPr>
            <w:r>
              <w:rPr>
                <w:rFonts w:hint="eastAsia" w:eastAsia="仿宋_GB2312"/>
                <w:sz w:val="24"/>
                <w:szCs w:val="24"/>
              </w:rPr>
              <w:t>（人）</w:t>
            </w:r>
          </w:p>
        </w:tc>
        <w:tc>
          <w:tcPr>
            <w:tcW w:w="1657" w:type="dxa"/>
            <w:vAlign w:val="center"/>
          </w:tcPr>
          <w:p w14:paraId="661ED691">
            <w:pPr>
              <w:spacing w:line="400" w:lineRule="exact"/>
              <w:rPr>
                <w:rFonts w:eastAsia="仿宋_GB2312"/>
                <w:sz w:val="24"/>
                <w:szCs w:val="24"/>
              </w:rPr>
            </w:pPr>
            <w:r>
              <w:rPr>
                <w:rFonts w:hint="eastAsia" w:eastAsia="仿宋_GB2312"/>
                <w:sz w:val="24"/>
                <w:szCs w:val="24"/>
              </w:rPr>
              <w:t>操作工</w:t>
            </w:r>
          </w:p>
          <w:p w14:paraId="7AE81462">
            <w:pPr>
              <w:spacing w:line="400" w:lineRule="exact"/>
              <w:rPr>
                <w:rFonts w:eastAsia="仿宋_GB2312"/>
                <w:sz w:val="24"/>
                <w:szCs w:val="24"/>
              </w:rPr>
            </w:pPr>
            <w:r>
              <w:rPr>
                <w:rFonts w:hint="eastAsia" w:eastAsia="仿宋_GB2312"/>
                <w:sz w:val="24"/>
                <w:szCs w:val="24"/>
              </w:rPr>
              <w:t>（人）</w:t>
            </w:r>
          </w:p>
        </w:tc>
      </w:tr>
      <w:tr w14:paraId="427CD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2" w:type="dxa"/>
            <w:vMerge w:val="continue"/>
            <w:vAlign w:val="center"/>
          </w:tcPr>
          <w:p w14:paraId="18E10B6C">
            <w:pPr>
              <w:spacing w:line="400" w:lineRule="exact"/>
              <w:rPr>
                <w:rFonts w:eastAsia="仿宋_GB2312"/>
                <w:sz w:val="24"/>
                <w:szCs w:val="24"/>
              </w:rPr>
            </w:pPr>
          </w:p>
        </w:tc>
        <w:tc>
          <w:tcPr>
            <w:tcW w:w="1626" w:type="dxa"/>
            <w:vAlign w:val="center"/>
          </w:tcPr>
          <w:p w14:paraId="66B75BB6">
            <w:pPr>
              <w:spacing w:line="400" w:lineRule="exact"/>
              <w:rPr>
                <w:rFonts w:eastAsia="仿宋_GB2312"/>
                <w:sz w:val="24"/>
                <w:szCs w:val="24"/>
              </w:rPr>
            </w:pPr>
          </w:p>
        </w:tc>
        <w:tc>
          <w:tcPr>
            <w:tcW w:w="1440" w:type="dxa"/>
            <w:vAlign w:val="center"/>
          </w:tcPr>
          <w:p w14:paraId="1A865FAE">
            <w:pPr>
              <w:spacing w:line="400" w:lineRule="exact"/>
              <w:rPr>
                <w:rFonts w:eastAsia="仿宋_GB2312"/>
                <w:sz w:val="24"/>
                <w:szCs w:val="24"/>
              </w:rPr>
            </w:pPr>
          </w:p>
        </w:tc>
        <w:tc>
          <w:tcPr>
            <w:tcW w:w="1440" w:type="dxa"/>
            <w:vAlign w:val="center"/>
          </w:tcPr>
          <w:p w14:paraId="58D51353">
            <w:pPr>
              <w:spacing w:line="400" w:lineRule="exact"/>
              <w:rPr>
                <w:rFonts w:eastAsia="仿宋_GB2312"/>
                <w:sz w:val="24"/>
                <w:szCs w:val="24"/>
              </w:rPr>
            </w:pPr>
          </w:p>
        </w:tc>
        <w:tc>
          <w:tcPr>
            <w:tcW w:w="1620" w:type="dxa"/>
            <w:vAlign w:val="center"/>
          </w:tcPr>
          <w:p w14:paraId="0D97F735">
            <w:pPr>
              <w:spacing w:line="400" w:lineRule="exact"/>
              <w:rPr>
                <w:rFonts w:eastAsia="仿宋_GB2312"/>
                <w:sz w:val="24"/>
                <w:szCs w:val="24"/>
              </w:rPr>
            </w:pPr>
          </w:p>
        </w:tc>
        <w:tc>
          <w:tcPr>
            <w:tcW w:w="1657" w:type="dxa"/>
            <w:vAlign w:val="center"/>
          </w:tcPr>
          <w:p w14:paraId="37BA3CE8">
            <w:pPr>
              <w:spacing w:line="400" w:lineRule="exact"/>
              <w:rPr>
                <w:rFonts w:eastAsia="仿宋_GB2312"/>
                <w:sz w:val="24"/>
                <w:szCs w:val="24"/>
              </w:rPr>
            </w:pPr>
          </w:p>
        </w:tc>
      </w:tr>
      <w:tr w14:paraId="1EA77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2" w:type="dxa"/>
            <w:vMerge w:val="restart"/>
            <w:vAlign w:val="center"/>
          </w:tcPr>
          <w:p w14:paraId="09D4013E">
            <w:pPr>
              <w:spacing w:line="400" w:lineRule="exact"/>
              <w:rPr>
                <w:rFonts w:eastAsia="仿宋_GB2312"/>
                <w:sz w:val="24"/>
                <w:szCs w:val="24"/>
              </w:rPr>
            </w:pPr>
            <w:r>
              <w:rPr>
                <w:rFonts w:hint="eastAsia" w:eastAsia="仿宋_GB2312"/>
                <w:sz w:val="24"/>
                <w:szCs w:val="24"/>
              </w:rPr>
              <w:t>危险废物收集经营设施地点</w:t>
            </w:r>
          </w:p>
        </w:tc>
        <w:tc>
          <w:tcPr>
            <w:tcW w:w="7783" w:type="dxa"/>
            <w:gridSpan w:val="5"/>
            <w:vAlign w:val="center"/>
          </w:tcPr>
          <w:p w14:paraId="3B4C3426">
            <w:pPr>
              <w:spacing w:line="400" w:lineRule="exact"/>
              <w:rPr>
                <w:rFonts w:eastAsia="仿宋_GB2312"/>
                <w:sz w:val="24"/>
                <w:szCs w:val="24"/>
              </w:rPr>
            </w:pPr>
            <w:r>
              <w:rPr>
                <w:rFonts w:hint="eastAsia" w:eastAsia="仿宋_GB2312"/>
                <w:sz w:val="24"/>
                <w:szCs w:val="24"/>
              </w:rPr>
              <w:t>地址：</w:t>
            </w:r>
            <w:r>
              <w:rPr>
                <w:rFonts w:eastAsia="仿宋_GB2312"/>
                <w:sz w:val="24"/>
                <w:szCs w:val="24"/>
              </w:rPr>
              <w:t xml:space="preserve">      </w:t>
            </w:r>
            <w:r>
              <w:rPr>
                <w:rFonts w:hint="eastAsia" w:eastAsia="仿宋_GB2312"/>
                <w:sz w:val="24"/>
                <w:szCs w:val="24"/>
              </w:rPr>
              <w:t>省（区、市）</w:t>
            </w:r>
            <w:r>
              <w:rPr>
                <w:rFonts w:eastAsia="仿宋_GB2312"/>
                <w:sz w:val="24"/>
                <w:szCs w:val="24"/>
              </w:rPr>
              <w:t xml:space="preserve">        </w:t>
            </w:r>
            <w:r>
              <w:rPr>
                <w:rFonts w:hint="eastAsia" w:eastAsia="仿宋_GB2312"/>
                <w:sz w:val="24"/>
                <w:szCs w:val="24"/>
              </w:rPr>
              <w:t>市</w:t>
            </w:r>
          </w:p>
          <w:p w14:paraId="61B2DBFF">
            <w:pPr>
              <w:spacing w:line="400" w:lineRule="exact"/>
              <w:rPr>
                <w:rFonts w:eastAsia="仿宋_GB2312"/>
                <w:sz w:val="24"/>
                <w:szCs w:val="24"/>
              </w:rPr>
            </w:pPr>
            <w:r>
              <w:rPr>
                <w:rFonts w:hint="eastAsia" w:eastAsia="仿宋_GB2312"/>
                <w:sz w:val="24"/>
                <w:szCs w:val="24"/>
              </w:rPr>
              <w:t>县（区）</w:t>
            </w:r>
            <w:r>
              <w:rPr>
                <w:rFonts w:eastAsia="仿宋_GB2312"/>
                <w:sz w:val="24"/>
                <w:szCs w:val="24"/>
              </w:rPr>
              <w:t xml:space="preserve">      </w:t>
            </w:r>
            <w:r>
              <w:rPr>
                <w:rFonts w:hint="eastAsia" w:eastAsia="仿宋_GB2312"/>
                <w:sz w:val="24"/>
                <w:szCs w:val="24"/>
              </w:rPr>
              <w:t>镇</w:t>
            </w:r>
            <w:r>
              <w:rPr>
                <w:rFonts w:eastAsia="仿宋_GB2312"/>
                <w:sz w:val="24"/>
                <w:szCs w:val="24"/>
              </w:rPr>
              <w:t xml:space="preserve">            </w:t>
            </w:r>
            <w:r>
              <w:rPr>
                <w:rFonts w:hint="eastAsia" w:eastAsia="仿宋_GB2312"/>
                <w:sz w:val="24"/>
                <w:szCs w:val="24"/>
              </w:rPr>
              <w:t>街</w:t>
            </w:r>
            <w:r>
              <w:rPr>
                <w:rFonts w:eastAsia="仿宋_GB2312"/>
                <w:sz w:val="24"/>
                <w:szCs w:val="24"/>
              </w:rPr>
              <w:t xml:space="preserve">        </w:t>
            </w:r>
            <w:r>
              <w:rPr>
                <w:rFonts w:hint="eastAsia" w:eastAsia="仿宋_GB2312"/>
                <w:sz w:val="24"/>
                <w:szCs w:val="24"/>
              </w:rPr>
              <w:t>号</w:t>
            </w:r>
          </w:p>
          <w:p w14:paraId="702BD06E">
            <w:pPr>
              <w:spacing w:line="400" w:lineRule="exact"/>
              <w:rPr>
                <w:rFonts w:eastAsia="仿宋_GB2312"/>
                <w:sz w:val="24"/>
                <w:szCs w:val="24"/>
              </w:rPr>
            </w:pPr>
            <w:r>
              <w:rPr>
                <w:rFonts w:hint="eastAsia" w:eastAsia="仿宋_GB2312"/>
                <w:sz w:val="24"/>
                <w:szCs w:val="24"/>
              </w:rPr>
              <w:t>邮编：</w:t>
            </w:r>
            <w:r>
              <w:rPr>
                <w:rFonts w:eastAsia="仿宋_GB2312"/>
                <w:sz w:val="24"/>
                <w:szCs w:val="24"/>
              </w:rPr>
              <w:t xml:space="preserve">      </w:t>
            </w:r>
            <w:r>
              <w:rPr>
                <w:rFonts w:hint="eastAsia" w:eastAsia="仿宋_GB2312"/>
                <w:sz w:val="24"/>
                <w:szCs w:val="24"/>
              </w:rPr>
              <w:t>中心经度：</w:t>
            </w:r>
            <w:r>
              <w:rPr>
                <w:rFonts w:eastAsia="仿宋_GB2312"/>
                <w:sz w:val="24"/>
                <w:szCs w:val="24"/>
              </w:rPr>
              <w:t xml:space="preserve">     </w:t>
            </w:r>
            <w:r>
              <w:rPr>
                <w:rFonts w:hint="eastAsia" w:eastAsia="仿宋_GB2312"/>
                <w:sz w:val="24"/>
                <w:szCs w:val="24"/>
              </w:rPr>
              <w:t>中心纬度：</w:t>
            </w:r>
          </w:p>
        </w:tc>
      </w:tr>
      <w:tr w14:paraId="22E53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2" w:type="dxa"/>
            <w:vMerge w:val="continue"/>
            <w:vAlign w:val="center"/>
          </w:tcPr>
          <w:p w14:paraId="171B2C45">
            <w:pPr>
              <w:spacing w:line="400" w:lineRule="exact"/>
              <w:rPr>
                <w:rFonts w:eastAsia="仿宋_GB2312"/>
                <w:sz w:val="24"/>
                <w:szCs w:val="24"/>
              </w:rPr>
            </w:pPr>
          </w:p>
        </w:tc>
        <w:tc>
          <w:tcPr>
            <w:tcW w:w="7783" w:type="dxa"/>
            <w:gridSpan w:val="5"/>
            <w:vAlign w:val="center"/>
          </w:tcPr>
          <w:p w14:paraId="42A31DEF">
            <w:pPr>
              <w:spacing w:line="400" w:lineRule="exact"/>
              <w:rPr>
                <w:rFonts w:eastAsia="仿宋_GB2312"/>
                <w:sz w:val="24"/>
                <w:szCs w:val="24"/>
              </w:rPr>
            </w:pPr>
            <w:r>
              <w:rPr>
                <w:rFonts w:hint="eastAsia" w:eastAsia="仿宋_GB2312"/>
                <w:sz w:val="24"/>
                <w:szCs w:val="24"/>
              </w:rPr>
              <w:t>联系人：</w:t>
            </w:r>
            <w:r>
              <w:rPr>
                <w:rFonts w:eastAsia="仿宋_GB2312"/>
                <w:sz w:val="24"/>
                <w:szCs w:val="24"/>
              </w:rPr>
              <w:t xml:space="preserve">            </w:t>
            </w:r>
            <w:r>
              <w:rPr>
                <w:rFonts w:hint="eastAsia" w:eastAsia="仿宋_GB2312"/>
                <w:sz w:val="24"/>
                <w:szCs w:val="24"/>
              </w:rPr>
              <w:t>身份证号：</w:t>
            </w:r>
          </w:p>
          <w:p w14:paraId="24430F8A">
            <w:pPr>
              <w:spacing w:line="400" w:lineRule="exact"/>
              <w:rPr>
                <w:rFonts w:eastAsia="仿宋_GB2312"/>
                <w:sz w:val="24"/>
                <w:szCs w:val="24"/>
              </w:rPr>
            </w:pPr>
            <w:r>
              <w:rPr>
                <w:rFonts w:hint="eastAsia" w:eastAsia="仿宋_GB2312"/>
                <w:sz w:val="24"/>
                <w:szCs w:val="24"/>
              </w:rPr>
              <w:t>电子邮箱：</w:t>
            </w:r>
          </w:p>
          <w:p w14:paraId="1D3A8367">
            <w:pPr>
              <w:spacing w:line="400" w:lineRule="exact"/>
              <w:rPr>
                <w:rFonts w:eastAsia="仿宋_GB2312"/>
                <w:sz w:val="24"/>
                <w:szCs w:val="24"/>
              </w:rPr>
            </w:pPr>
            <w:r>
              <w:rPr>
                <w:rFonts w:hint="eastAsia" w:eastAsia="仿宋_GB2312"/>
                <w:sz w:val="24"/>
                <w:szCs w:val="24"/>
              </w:rPr>
              <w:t>电话：</w:t>
            </w:r>
            <w:r>
              <w:rPr>
                <w:rFonts w:eastAsia="仿宋_GB2312"/>
                <w:sz w:val="24"/>
                <w:szCs w:val="24"/>
              </w:rPr>
              <w:t xml:space="preserve">           </w:t>
            </w:r>
            <w:r>
              <w:rPr>
                <w:rFonts w:hint="eastAsia" w:eastAsia="仿宋_GB2312"/>
                <w:sz w:val="24"/>
                <w:szCs w:val="24"/>
              </w:rPr>
              <w:t>传真：</w:t>
            </w:r>
            <w:r>
              <w:rPr>
                <w:rFonts w:eastAsia="仿宋_GB2312"/>
                <w:sz w:val="24"/>
                <w:szCs w:val="24"/>
              </w:rPr>
              <w:t xml:space="preserve">             </w:t>
            </w:r>
            <w:r>
              <w:rPr>
                <w:rFonts w:hint="eastAsia" w:eastAsia="仿宋_GB2312"/>
                <w:sz w:val="24"/>
                <w:szCs w:val="24"/>
              </w:rPr>
              <w:t>手机：</w:t>
            </w:r>
          </w:p>
        </w:tc>
      </w:tr>
      <w:tr w14:paraId="56251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2" w:type="dxa"/>
            <w:vAlign w:val="center"/>
          </w:tcPr>
          <w:p w14:paraId="0E27AFCB">
            <w:pPr>
              <w:spacing w:line="400" w:lineRule="exact"/>
              <w:rPr>
                <w:rFonts w:eastAsia="仿宋_GB2312"/>
                <w:sz w:val="24"/>
                <w:szCs w:val="24"/>
              </w:rPr>
            </w:pPr>
            <w:r>
              <w:rPr>
                <w:rFonts w:hint="eastAsia" w:eastAsia="仿宋_GB2312"/>
                <w:sz w:val="24"/>
                <w:szCs w:val="24"/>
              </w:rPr>
              <w:t>申请原因</w:t>
            </w:r>
          </w:p>
        </w:tc>
        <w:tc>
          <w:tcPr>
            <w:tcW w:w="7783" w:type="dxa"/>
            <w:gridSpan w:val="5"/>
            <w:vAlign w:val="center"/>
          </w:tcPr>
          <w:p w14:paraId="66F17417">
            <w:pPr>
              <w:spacing w:line="400" w:lineRule="exact"/>
              <w:rPr>
                <w:rFonts w:eastAsia="仿宋_GB2312"/>
                <w:sz w:val="24"/>
                <w:szCs w:val="24"/>
              </w:rPr>
            </w:pPr>
            <w:r>
              <w:rPr>
                <w:rFonts w:hint="eastAsia" w:eastAsia="仿宋_GB2312"/>
                <w:sz w:val="24"/>
                <w:szCs w:val="24"/>
              </w:rPr>
              <w:t>（一）改变危险废物收集经营方式</w:t>
            </w:r>
            <w:r>
              <w:rPr>
                <w:rFonts w:eastAsia="仿宋_GB2312"/>
                <w:sz w:val="24"/>
                <w:szCs w:val="24"/>
              </w:rPr>
              <w:t xml:space="preserve">                             </w:t>
            </w:r>
            <w:r>
              <w:rPr>
                <w:rFonts w:hint="eastAsia" w:eastAsia="仿宋_GB2312"/>
                <w:sz w:val="24"/>
                <w:szCs w:val="24"/>
              </w:rPr>
              <w:t>□</w:t>
            </w:r>
          </w:p>
          <w:p w14:paraId="06E7BE02">
            <w:pPr>
              <w:spacing w:line="400" w:lineRule="exact"/>
              <w:rPr>
                <w:rFonts w:eastAsia="仿宋_GB2312"/>
                <w:sz w:val="24"/>
                <w:szCs w:val="24"/>
              </w:rPr>
            </w:pPr>
            <w:r>
              <w:rPr>
                <w:rFonts w:hint="eastAsia" w:eastAsia="仿宋_GB2312"/>
                <w:sz w:val="24"/>
                <w:szCs w:val="24"/>
              </w:rPr>
              <w:t>（二）增加危险废物类别</w:t>
            </w:r>
            <w:r>
              <w:rPr>
                <w:rFonts w:eastAsia="仿宋_GB2312"/>
                <w:sz w:val="24"/>
                <w:szCs w:val="24"/>
              </w:rPr>
              <w:t xml:space="preserve">                                 </w:t>
            </w:r>
            <w:r>
              <w:rPr>
                <w:rFonts w:hint="eastAsia" w:eastAsia="仿宋_GB2312"/>
                <w:sz w:val="24"/>
                <w:szCs w:val="24"/>
              </w:rPr>
              <w:t>□</w:t>
            </w:r>
          </w:p>
          <w:p w14:paraId="40D83082">
            <w:pPr>
              <w:spacing w:line="400" w:lineRule="exact"/>
              <w:rPr>
                <w:rFonts w:eastAsia="仿宋_GB2312"/>
                <w:sz w:val="24"/>
                <w:szCs w:val="24"/>
              </w:rPr>
            </w:pPr>
            <w:r>
              <w:rPr>
                <w:rFonts w:hint="eastAsia" w:eastAsia="仿宋_GB2312"/>
                <w:sz w:val="24"/>
                <w:szCs w:val="24"/>
              </w:rPr>
              <w:t>（三）新建或者改建、扩建原有危险废物收集经营设施</w:t>
            </w:r>
            <w:r>
              <w:rPr>
                <w:rFonts w:eastAsia="仿宋_GB2312"/>
                <w:sz w:val="24"/>
                <w:szCs w:val="24"/>
              </w:rPr>
              <w:t xml:space="preserve">           </w:t>
            </w:r>
            <w:r>
              <w:rPr>
                <w:rFonts w:hint="eastAsia" w:eastAsia="仿宋_GB2312"/>
                <w:sz w:val="24"/>
                <w:szCs w:val="24"/>
              </w:rPr>
              <w:t>□</w:t>
            </w:r>
          </w:p>
          <w:p w14:paraId="559EDD6B">
            <w:pPr>
              <w:spacing w:line="400" w:lineRule="exact"/>
              <w:rPr>
                <w:rFonts w:eastAsia="仿宋_GB2312"/>
                <w:sz w:val="24"/>
                <w:szCs w:val="24"/>
              </w:rPr>
            </w:pPr>
            <w:r>
              <w:rPr>
                <w:rFonts w:hint="eastAsia" w:eastAsia="仿宋_GB2312"/>
                <w:sz w:val="24"/>
                <w:szCs w:val="24"/>
              </w:rPr>
              <w:t>（四）经营危险废物超过原批准年经营规模２０％以上</w:t>
            </w:r>
            <w:r>
              <w:rPr>
                <w:rFonts w:eastAsia="仿宋_GB2312"/>
                <w:sz w:val="24"/>
                <w:szCs w:val="24"/>
              </w:rPr>
              <w:t xml:space="preserve">       </w:t>
            </w:r>
            <w:r>
              <w:rPr>
                <w:rFonts w:hint="eastAsia" w:eastAsia="仿宋_GB2312"/>
                <w:sz w:val="24"/>
                <w:szCs w:val="24"/>
              </w:rPr>
              <w:t>□</w:t>
            </w:r>
          </w:p>
        </w:tc>
      </w:tr>
      <w:tr w14:paraId="08E80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845" w:type="dxa"/>
            <w:gridSpan w:val="6"/>
            <w:vAlign w:val="center"/>
          </w:tcPr>
          <w:p w14:paraId="185EF947">
            <w:pPr>
              <w:spacing w:line="400" w:lineRule="exact"/>
              <w:rPr>
                <w:rFonts w:eastAsia="仿宋_GB2312"/>
                <w:sz w:val="24"/>
                <w:szCs w:val="24"/>
              </w:rPr>
            </w:pPr>
            <w:r>
              <w:rPr>
                <w:rFonts w:hint="eastAsia" w:eastAsia="仿宋_GB2312"/>
                <w:sz w:val="24"/>
                <w:szCs w:val="24"/>
              </w:rPr>
              <w:t>设施建设日期：</w:t>
            </w:r>
          </w:p>
        </w:tc>
      </w:tr>
      <w:tr w14:paraId="287F4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5" w:type="dxa"/>
            <w:gridSpan w:val="6"/>
            <w:tcBorders>
              <w:bottom w:val="single" w:color="auto" w:sz="8" w:space="0"/>
            </w:tcBorders>
            <w:vAlign w:val="center"/>
          </w:tcPr>
          <w:p w14:paraId="4E6BF534">
            <w:pPr>
              <w:spacing w:line="400" w:lineRule="exact"/>
              <w:rPr>
                <w:rFonts w:eastAsia="仿宋_GB2312"/>
                <w:sz w:val="24"/>
                <w:szCs w:val="24"/>
              </w:rPr>
            </w:pPr>
            <w:r>
              <w:rPr>
                <w:rFonts w:hint="eastAsia" w:eastAsia="仿宋_GB2312"/>
                <w:sz w:val="24"/>
                <w:szCs w:val="24"/>
              </w:rPr>
              <w:t>设施运行日期：</w:t>
            </w:r>
          </w:p>
        </w:tc>
      </w:tr>
    </w:tbl>
    <w:p w14:paraId="294F7842">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二、环境空气、地表水、地下水功能和监测本底</w:t>
      </w:r>
    </w:p>
    <w:p w14:paraId="531F1D5E">
      <w:pPr>
        <w:autoSpaceDE w:val="0"/>
        <w:autoSpaceDN w:val="0"/>
        <w:adjustRightInd w:val="0"/>
        <w:snapToGrid w:val="0"/>
        <w:spacing w:line="365" w:lineRule="auto"/>
        <w:ind w:firstLine="600" w:firstLineChars="200"/>
        <w:rPr>
          <w:rFonts w:ascii="仿宋_GB2312" w:eastAsia="仿宋_GB2312"/>
          <w:color w:val="000000"/>
          <w:sz w:val="30"/>
        </w:rPr>
      </w:pPr>
    </w:p>
    <w:p w14:paraId="6A6FFDA0">
      <w:pPr>
        <w:autoSpaceDE w:val="0"/>
        <w:autoSpaceDN w:val="0"/>
        <w:adjustRightInd w:val="0"/>
        <w:snapToGrid w:val="0"/>
        <w:spacing w:line="365" w:lineRule="auto"/>
        <w:ind w:firstLine="600" w:firstLineChars="200"/>
        <w:rPr>
          <w:rFonts w:ascii="仿宋_GB2312" w:eastAsia="仿宋_GB2312"/>
          <w:color w:val="000000"/>
          <w:sz w:val="30"/>
        </w:rPr>
      </w:pPr>
    </w:p>
    <w:p w14:paraId="53E5769B">
      <w:pPr>
        <w:autoSpaceDE w:val="0"/>
        <w:autoSpaceDN w:val="0"/>
        <w:adjustRightInd w:val="0"/>
        <w:snapToGrid w:val="0"/>
        <w:spacing w:line="365" w:lineRule="auto"/>
        <w:ind w:firstLine="600" w:firstLineChars="200"/>
        <w:rPr>
          <w:rFonts w:ascii="仿宋_GB2312" w:eastAsia="仿宋_GB2312"/>
          <w:color w:val="000000"/>
          <w:sz w:val="30"/>
        </w:rPr>
      </w:pPr>
    </w:p>
    <w:p w14:paraId="2AD40F1C">
      <w:pPr>
        <w:autoSpaceDE w:val="0"/>
        <w:autoSpaceDN w:val="0"/>
        <w:adjustRightInd w:val="0"/>
        <w:snapToGrid w:val="0"/>
        <w:spacing w:line="365" w:lineRule="auto"/>
        <w:ind w:firstLine="600" w:firstLineChars="200"/>
        <w:rPr>
          <w:rFonts w:ascii="仿宋_GB2312" w:eastAsia="仿宋_GB2312"/>
          <w:color w:val="000000"/>
          <w:sz w:val="30"/>
        </w:rPr>
      </w:pPr>
    </w:p>
    <w:p w14:paraId="21B9598B">
      <w:pPr>
        <w:autoSpaceDE w:val="0"/>
        <w:autoSpaceDN w:val="0"/>
        <w:adjustRightInd w:val="0"/>
        <w:snapToGrid w:val="0"/>
        <w:spacing w:line="365" w:lineRule="auto"/>
        <w:ind w:firstLine="600" w:firstLineChars="200"/>
        <w:rPr>
          <w:rFonts w:ascii="仿宋_GB2312" w:eastAsia="仿宋_GB2312"/>
          <w:color w:val="000000"/>
          <w:sz w:val="30"/>
        </w:rPr>
      </w:pPr>
    </w:p>
    <w:p w14:paraId="6D54EFAA">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三、周围</w:t>
      </w:r>
      <w:r>
        <w:rPr>
          <w:rFonts w:ascii="黑体" w:eastAsia="黑体"/>
          <w:color w:val="000000"/>
          <w:sz w:val="30"/>
        </w:rPr>
        <w:t>1</w:t>
      </w:r>
      <w:r>
        <w:rPr>
          <w:rFonts w:hint="eastAsia" w:ascii="黑体" w:eastAsia="黑体"/>
          <w:color w:val="000000"/>
          <w:sz w:val="30"/>
        </w:rPr>
        <w:t>公里范围内居民及周边土地使用情况</w:t>
      </w:r>
    </w:p>
    <w:p w14:paraId="6C0B44B1">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2E797849">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097D01E4">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2ECB0ED4">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148F8F2C">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24BCF721">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四、厂房面积：单位（</w:t>
      </w:r>
      <w:r>
        <w:rPr>
          <w:rFonts w:ascii="黑体" w:eastAsia="黑体"/>
          <w:color w:val="000000"/>
          <w:sz w:val="30"/>
        </w:rPr>
        <w:t>m</w:t>
      </w:r>
      <w:r>
        <w:rPr>
          <w:rFonts w:ascii="黑体" w:eastAsia="黑体"/>
          <w:color w:val="000000"/>
          <w:sz w:val="30"/>
          <w:vertAlign w:val="superscript"/>
        </w:rPr>
        <w:t>2</w:t>
      </w:r>
      <w:r>
        <w:rPr>
          <w:rFonts w:hint="eastAsia" w:ascii="黑体" w:eastAsia="黑体"/>
          <w:color w:val="000000"/>
          <w:sz w:val="30"/>
        </w:rPr>
        <w:t>）</w:t>
      </w:r>
    </w:p>
    <w:tbl>
      <w:tblPr>
        <w:tblStyle w:val="15"/>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07"/>
        <w:gridCol w:w="1093"/>
        <w:gridCol w:w="1086"/>
        <w:gridCol w:w="1379"/>
        <w:gridCol w:w="1084"/>
        <w:gridCol w:w="1118"/>
        <w:gridCol w:w="1112"/>
      </w:tblGrid>
      <w:tr w14:paraId="644CA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tcBorders>
              <w:top w:val="single" w:color="auto" w:sz="8" w:space="0"/>
            </w:tcBorders>
            <w:vAlign w:val="center"/>
          </w:tcPr>
          <w:p w14:paraId="4182C58C">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总面积</w:t>
            </w:r>
          </w:p>
        </w:tc>
        <w:tc>
          <w:tcPr>
            <w:tcW w:w="1007" w:type="dxa"/>
            <w:tcBorders>
              <w:top w:val="single" w:color="auto" w:sz="8" w:space="0"/>
            </w:tcBorders>
            <w:vAlign w:val="center"/>
          </w:tcPr>
          <w:p w14:paraId="75ECEBFF">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仓库</w:t>
            </w:r>
          </w:p>
        </w:tc>
        <w:tc>
          <w:tcPr>
            <w:tcW w:w="1093" w:type="dxa"/>
            <w:tcBorders>
              <w:top w:val="single" w:color="auto" w:sz="8" w:space="0"/>
            </w:tcBorders>
            <w:vAlign w:val="center"/>
          </w:tcPr>
          <w:p w14:paraId="3DDE4166">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填埋场</w:t>
            </w:r>
          </w:p>
        </w:tc>
        <w:tc>
          <w:tcPr>
            <w:tcW w:w="1086" w:type="dxa"/>
            <w:tcBorders>
              <w:top w:val="single" w:color="auto" w:sz="8" w:space="0"/>
            </w:tcBorders>
            <w:vAlign w:val="center"/>
          </w:tcPr>
          <w:p w14:paraId="5833CF5E">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焚烧厂</w:t>
            </w:r>
          </w:p>
        </w:tc>
        <w:tc>
          <w:tcPr>
            <w:tcW w:w="1379" w:type="dxa"/>
            <w:tcBorders>
              <w:top w:val="single" w:color="auto" w:sz="8" w:space="0"/>
            </w:tcBorders>
            <w:vAlign w:val="center"/>
          </w:tcPr>
          <w:p w14:paraId="133D3FF3">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预处理厂</w:t>
            </w:r>
          </w:p>
        </w:tc>
        <w:tc>
          <w:tcPr>
            <w:tcW w:w="1084" w:type="dxa"/>
            <w:tcBorders>
              <w:top w:val="single" w:color="auto" w:sz="8" w:space="0"/>
            </w:tcBorders>
            <w:vAlign w:val="center"/>
          </w:tcPr>
          <w:p w14:paraId="3E597514">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综合</w:t>
            </w:r>
          </w:p>
          <w:p w14:paraId="1F9AABD0">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利用厂</w:t>
            </w:r>
          </w:p>
        </w:tc>
        <w:tc>
          <w:tcPr>
            <w:tcW w:w="1118" w:type="dxa"/>
            <w:tcBorders>
              <w:top w:val="single" w:color="auto" w:sz="8" w:space="0"/>
            </w:tcBorders>
            <w:vAlign w:val="center"/>
          </w:tcPr>
          <w:p w14:paraId="5BE15D6D">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车</w:t>
            </w:r>
            <w:r>
              <w:rPr>
                <w:rFonts w:ascii="黑体" w:hAnsi="宋体" w:eastAsia="黑体"/>
                <w:color w:val="000000"/>
                <w:kern w:val="0"/>
              </w:rPr>
              <w:t xml:space="preserve"> </w:t>
            </w:r>
            <w:r>
              <w:rPr>
                <w:rFonts w:hint="eastAsia" w:ascii="黑体" w:hAnsi="宋体" w:eastAsia="黑体"/>
                <w:color w:val="000000"/>
                <w:kern w:val="0"/>
              </w:rPr>
              <w:t>库</w:t>
            </w:r>
          </w:p>
        </w:tc>
        <w:tc>
          <w:tcPr>
            <w:tcW w:w="1112" w:type="dxa"/>
            <w:tcBorders>
              <w:top w:val="single" w:color="auto" w:sz="8" w:space="0"/>
            </w:tcBorders>
            <w:vAlign w:val="center"/>
          </w:tcPr>
          <w:p w14:paraId="1E2832CE">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绿化</w:t>
            </w:r>
          </w:p>
          <w:p w14:paraId="2C00907F">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面积</w:t>
            </w:r>
          </w:p>
        </w:tc>
      </w:tr>
      <w:tr w14:paraId="1E217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tcBorders>
              <w:bottom w:val="single" w:color="auto" w:sz="8" w:space="0"/>
            </w:tcBorders>
            <w:vAlign w:val="center"/>
          </w:tcPr>
          <w:p w14:paraId="7468E06D">
            <w:pPr>
              <w:autoSpaceDE w:val="0"/>
              <w:autoSpaceDN w:val="0"/>
              <w:adjustRightInd w:val="0"/>
              <w:snapToGrid w:val="0"/>
              <w:jc w:val="center"/>
              <w:rPr>
                <w:rFonts w:ascii="宋体" w:eastAsia="宋体"/>
                <w:color w:val="000000"/>
                <w:kern w:val="0"/>
              </w:rPr>
            </w:pPr>
          </w:p>
        </w:tc>
        <w:tc>
          <w:tcPr>
            <w:tcW w:w="1007" w:type="dxa"/>
            <w:tcBorders>
              <w:bottom w:val="single" w:color="auto" w:sz="8" w:space="0"/>
            </w:tcBorders>
            <w:vAlign w:val="center"/>
          </w:tcPr>
          <w:p w14:paraId="114C618F">
            <w:pPr>
              <w:autoSpaceDE w:val="0"/>
              <w:autoSpaceDN w:val="0"/>
              <w:adjustRightInd w:val="0"/>
              <w:snapToGrid w:val="0"/>
              <w:jc w:val="center"/>
              <w:rPr>
                <w:rFonts w:ascii="宋体" w:eastAsia="宋体"/>
                <w:color w:val="000000"/>
                <w:kern w:val="0"/>
              </w:rPr>
            </w:pPr>
          </w:p>
        </w:tc>
        <w:tc>
          <w:tcPr>
            <w:tcW w:w="1093" w:type="dxa"/>
            <w:tcBorders>
              <w:bottom w:val="single" w:color="auto" w:sz="8" w:space="0"/>
            </w:tcBorders>
            <w:vAlign w:val="center"/>
          </w:tcPr>
          <w:p w14:paraId="6FB90045">
            <w:pPr>
              <w:autoSpaceDE w:val="0"/>
              <w:autoSpaceDN w:val="0"/>
              <w:adjustRightInd w:val="0"/>
              <w:snapToGrid w:val="0"/>
              <w:jc w:val="center"/>
              <w:rPr>
                <w:rFonts w:ascii="宋体" w:eastAsia="宋体"/>
                <w:color w:val="000000"/>
                <w:kern w:val="0"/>
              </w:rPr>
            </w:pPr>
          </w:p>
        </w:tc>
        <w:tc>
          <w:tcPr>
            <w:tcW w:w="1086" w:type="dxa"/>
            <w:tcBorders>
              <w:bottom w:val="single" w:color="auto" w:sz="8" w:space="0"/>
            </w:tcBorders>
            <w:vAlign w:val="center"/>
          </w:tcPr>
          <w:p w14:paraId="6073A956">
            <w:pPr>
              <w:autoSpaceDE w:val="0"/>
              <w:autoSpaceDN w:val="0"/>
              <w:adjustRightInd w:val="0"/>
              <w:snapToGrid w:val="0"/>
              <w:jc w:val="center"/>
              <w:rPr>
                <w:rFonts w:ascii="宋体" w:eastAsia="宋体"/>
                <w:color w:val="000000"/>
                <w:kern w:val="0"/>
              </w:rPr>
            </w:pPr>
          </w:p>
        </w:tc>
        <w:tc>
          <w:tcPr>
            <w:tcW w:w="1379" w:type="dxa"/>
            <w:tcBorders>
              <w:bottom w:val="single" w:color="auto" w:sz="8" w:space="0"/>
            </w:tcBorders>
            <w:vAlign w:val="center"/>
          </w:tcPr>
          <w:p w14:paraId="17341C7F">
            <w:pPr>
              <w:autoSpaceDE w:val="0"/>
              <w:autoSpaceDN w:val="0"/>
              <w:adjustRightInd w:val="0"/>
              <w:snapToGrid w:val="0"/>
              <w:jc w:val="center"/>
              <w:rPr>
                <w:rFonts w:ascii="宋体" w:eastAsia="宋体"/>
                <w:color w:val="000000"/>
                <w:kern w:val="0"/>
              </w:rPr>
            </w:pPr>
          </w:p>
        </w:tc>
        <w:tc>
          <w:tcPr>
            <w:tcW w:w="1084" w:type="dxa"/>
            <w:tcBorders>
              <w:bottom w:val="single" w:color="auto" w:sz="8" w:space="0"/>
            </w:tcBorders>
            <w:vAlign w:val="center"/>
          </w:tcPr>
          <w:p w14:paraId="6451951A">
            <w:pPr>
              <w:autoSpaceDE w:val="0"/>
              <w:autoSpaceDN w:val="0"/>
              <w:adjustRightInd w:val="0"/>
              <w:snapToGrid w:val="0"/>
              <w:jc w:val="center"/>
              <w:rPr>
                <w:rFonts w:ascii="宋体" w:eastAsia="宋体"/>
                <w:color w:val="000000"/>
                <w:kern w:val="0"/>
              </w:rPr>
            </w:pPr>
          </w:p>
        </w:tc>
        <w:tc>
          <w:tcPr>
            <w:tcW w:w="1118" w:type="dxa"/>
            <w:tcBorders>
              <w:bottom w:val="single" w:color="auto" w:sz="8" w:space="0"/>
            </w:tcBorders>
            <w:vAlign w:val="center"/>
          </w:tcPr>
          <w:p w14:paraId="0A059E54">
            <w:pPr>
              <w:autoSpaceDE w:val="0"/>
              <w:autoSpaceDN w:val="0"/>
              <w:adjustRightInd w:val="0"/>
              <w:snapToGrid w:val="0"/>
              <w:jc w:val="center"/>
              <w:rPr>
                <w:rFonts w:ascii="宋体" w:eastAsia="宋体"/>
                <w:color w:val="000000"/>
                <w:kern w:val="0"/>
              </w:rPr>
            </w:pPr>
          </w:p>
        </w:tc>
        <w:tc>
          <w:tcPr>
            <w:tcW w:w="1112" w:type="dxa"/>
            <w:tcBorders>
              <w:bottom w:val="single" w:color="auto" w:sz="8" w:space="0"/>
            </w:tcBorders>
            <w:vAlign w:val="center"/>
          </w:tcPr>
          <w:p w14:paraId="57E7E569">
            <w:pPr>
              <w:autoSpaceDE w:val="0"/>
              <w:autoSpaceDN w:val="0"/>
              <w:adjustRightInd w:val="0"/>
              <w:snapToGrid w:val="0"/>
              <w:jc w:val="center"/>
              <w:rPr>
                <w:rFonts w:ascii="宋体" w:eastAsia="宋体"/>
                <w:color w:val="000000"/>
                <w:kern w:val="0"/>
              </w:rPr>
            </w:pPr>
          </w:p>
        </w:tc>
      </w:tr>
    </w:tbl>
    <w:p w14:paraId="134616A7">
      <w:pPr>
        <w:autoSpaceDE w:val="0"/>
        <w:autoSpaceDN w:val="0"/>
        <w:adjustRightInd w:val="0"/>
        <w:snapToGrid w:val="0"/>
        <w:spacing w:line="365" w:lineRule="auto"/>
        <w:ind w:firstLine="600" w:firstLineChars="200"/>
        <w:rPr>
          <w:rFonts w:ascii="仿宋_GB2312" w:hAnsi="宋体" w:eastAsia="仿宋_GB2312"/>
          <w:color w:val="000000"/>
          <w:sz w:val="30"/>
        </w:rPr>
      </w:pPr>
    </w:p>
    <w:p w14:paraId="6E8B4EB6">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五、设施所在地的地质结构</w:t>
      </w:r>
    </w:p>
    <w:p w14:paraId="3FB2803A">
      <w:pPr>
        <w:autoSpaceDE w:val="0"/>
        <w:autoSpaceDN w:val="0"/>
        <w:adjustRightInd w:val="0"/>
        <w:spacing w:line="240" w:lineRule="atLeast"/>
        <w:ind w:right="-1216"/>
        <w:outlineLvl w:val="0"/>
        <w:rPr>
          <w:rFonts w:ascii="黑体" w:eastAsia="黑体"/>
          <w:sz w:val="28"/>
          <w:szCs w:val="28"/>
        </w:rPr>
      </w:pPr>
    </w:p>
    <w:p w14:paraId="32CCDF0E">
      <w:pPr>
        <w:autoSpaceDE w:val="0"/>
        <w:autoSpaceDN w:val="0"/>
        <w:adjustRightInd w:val="0"/>
        <w:spacing w:line="240" w:lineRule="atLeast"/>
        <w:ind w:right="-1216"/>
        <w:outlineLvl w:val="0"/>
        <w:rPr>
          <w:rFonts w:ascii="黑体" w:eastAsia="黑体"/>
          <w:sz w:val="28"/>
          <w:szCs w:val="28"/>
        </w:rPr>
      </w:pPr>
    </w:p>
    <w:p w14:paraId="38FABE7B">
      <w:pPr>
        <w:autoSpaceDE w:val="0"/>
        <w:autoSpaceDN w:val="0"/>
        <w:adjustRightInd w:val="0"/>
        <w:spacing w:line="240" w:lineRule="atLeast"/>
        <w:ind w:right="-1216"/>
        <w:outlineLvl w:val="0"/>
        <w:rPr>
          <w:rFonts w:ascii="黑体" w:eastAsia="黑体"/>
          <w:sz w:val="28"/>
          <w:szCs w:val="28"/>
        </w:rPr>
      </w:pPr>
    </w:p>
    <w:p w14:paraId="461E6F89">
      <w:pPr>
        <w:autoSpaceDE w:val="0"/>
        <w:autoSpaceDN w:val="0"/>
        <w:adjustRightInd w:val="0"/>
        <w:spacing w:line="240" w:lineRule="atLeast"/>
        <w:ind w:right="-1216"/>
        <w:outlineLvl w:val="0"/>
        <w:rPr>
          <w:rFonts w:ascii="黑体" w:eastAsia="黑体"/>
          <w:sz w:val="28"/>
          <w:szCs w:val="28"/>
        </w:rPr>
      </w:pPr>
    </w:p>
    <w:p w14:paraId="5067ABC3">
      <w:pPr>
        <w:autoSpaceDE w:val="0"/>
        <w:autoSpaceDN w:val="0"/>
        <w:adjustRightInd w:val="0"/>
        <w:spacing w:line="240" w:lineRule="atLeast"/>
        <w:ind w:right="-1216"/>
        <w:outlineLvl w:val="0"/>
        <w:rPr>
          <w:rFonts w:ascii="黑体" w:eastAsia="黑体"/>
          <w:sz w:val="28"/>
          <w:szCs w:val="28"/>
        </w:rPr>
      </w:pPr>
    </w:p>
    <w:p w14:paraId="413A178A">
      <w:pPr>
        <w:autoSpaceDE w:val="0"/>
        <w:autoSpaceDN w:val="0"/>
        <w:adjustRightInd w:val="0"/>
        <w:spacing w:line="240" w:lineRule="atLeast"/>
        <w:ind w:right="-1216"/>
        <w:outlineLvl w:val="0"/>
        <w:rPr>
          <w:rFonts w:ascii="黑体" w:eastAsia="黑体"/>
          <w:sz w:val="28"/>
          <w:szCs w:val="28"/>
        </w:rPr>
      </w:pPr>
    </w:p>
    <w:p w14:paraId="60C7476D">
      <w:pPr>
        <w:autoSpaceDE w:val="0"/>
        <w:autoSpaceDN w:val="0"/>
        <w:adjustRightInd w:val="0"/>
        <w:spacing w:line="240" w:lineRule="atLeast"/>
        <w:ind w:right="-1216"/>
        <w:outlineLvl w:val="0"/>
        <w:rPr>
          <w:rFonts w:ascii="黑体" w:eastAsia="黑体"/>
          <w:sz w:val="28"/>
          <w:szCs w:val="28"/>
        </w:rPr>
      </w:pPr>
    </w:p>
    <w:p w14:paraId="6D42ED28">
      <w:pPr>
        <w:autoSpaceDE w:val="0"/>
        <w:autoSpaceDN w:val="0"/>
        <w:adjustRightInd w:val="0"/>
        <w:spacing w:line="240" w:lineRule="atLeast"/>
        <w:ind w:right="-1216"/>
        <w:outlineLvl w:val="0"/>
        <w:rPr>
          <w:rFonts w:ascii="黑体" w:eastAsia="黑体"/>
          <w:sz w:val="28"/>
          <w:szCs w:val="28"/>
        </w:rPr>
      </w:pPr>
    </w:p>
    <w:p w14:paraId="5A99D281">
      <w:pPr>
        <w:autoSpaceDE w:val="0"/>
        <w:autoSpaceDN w:val="0"/>
        <w:adjustRightInd w:val="0"/>
        <w:spacing w:line="240" w:lineRule="atLeast"/>
        <w:ind w:right="-1216"/>
        <w:outlineLvl w:val="0"/>
        <w:rPr>
          <w:rFonts w:ascii="黑体" w:eastAsia="黑体"/>
          <w:sz w:val="28"/>
          <w:szCs w:val="28"/>
        </w:rPr>
      </w:pPr>
    </w:p>
    <w:p w14:paraId="4146086E">
      <w:pPr>
        <w:autoSpaceDE w:val="0"/>
        <w:autoSpaceDN w:val="0"/>
        <w:adjustRightInd w:val="0"/>
        <w:spacing w:line="240" w:lineRule="atLeast"/>
        <w:ind w:right="-1216"/>
        <w:outlineLvl w:val="0"/>
        <w:rPr>
          <w:rFonts w:ascii="黑体" w:eastAsia="黑体"/>
          <w:sz w:val="28"/>
          <w:szCs w:val="28"/>
        </w:rPr>
      </w:pPr>
    </w:p>
    <w:p w14:paraId="1FADED63">
      <w:pPr>
        <w:autoSpaceDE w:val="0"/>
        <w:autoSpaceDN w:val="0"/>
        <w:adjustRightInd w:val="0"/>
        <w:spacing w:line="240" w:lineRule="atLeast"/>
        <w:ind w:right="-1216"/>
        <w:outlineLvl w:val="0"/>
        <w:rPr>
          <w:rFonts w:ascii="黑体" w:eastAsia="黑体"/>
          <w:sz w:val="28"/>
          <w:szCs w:val="28"/>
        </w:rPr>
      </w:pPr>
    </w:p>
    <w:p w14:paraId="545074F2">
      <w:pPr>
        <w:autoSpaceDE w:val="0"/>
        <w:autoSpaceDN w:val="0"/>
        <w:adjustRightInd w:val="0"/>
        <w:spacing w:line="240" w:lineRule="atLeast"/>
        <w:ind w:right="-1216"/>
        <w:outlineLvl w:val="0"/>
        <w:rPr>
          <w:rFonts w:ascii="黑体" w:eastAsia="黑体"/>
          <w:sz w:val="28"/>
          <w:szCs w:val="28"/>
        </w:rPr>
      </w:pPr>
    </w:p>
    <w:p w14:paraId="64ED87C5">
      <w:pPr>
        <w:autoSpaceDE w:val="0"/>
        <w:autoSpaceDN w:val="0"/>
        <w:adjustRightInd w:val="0"/>
        <w:spacing w:line="240" w:lineRule="atLeast"/>
        <w:ind w:right="-1216" w:firstLine="560" w:firstLineChars="200"/>
        <w:outlineLvl w:val="0"/>
        <w:rPr>
          <w:rFonts w:ascii="宋体"/>
          <w:sz w:val="28"/>
          <w:szCs w:val="28"/>
        </w:rPr>
      </w:pPr>
      <w:r>
        <w:rPr>
          <w:rFonts w:hint="eastAsia" w:ascii="黑体" w:eastAsia="黑体"/>
          <w:sz w:val="28"/>
          <w:szCs w:val="28"/>
        </w:rPr>
        <w:t>六、申请经营内容</w:t>
      </w:r>
      <w:r>
        <w:rPr>
          <w:rFonts w:ascii="宋体"/>
          <w:sz w:val="28"/>
          <w:szCs w:val="28"/>
        </w:rPr>
        <w:t xml:space="preserve"> </w:t>
      </w:r>
    </w:p>
    <w:tbl>
      <w:tblPr>
        <w:tblStyle w:val="15"/>
        <w:tblpPr w:leftFromText="180" w:rightFromText="180" w:vertAnchor="page" w:horzAnchor="margin" w:tblpY="8028"/>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559"/>
        <w:gridCol w:w="1341"/>
        <w:gridCol w:w="1074"/>
        <w:gridCol w:w="987"/>
        <w:gridCol w:w="2439"/>
      </w:tblGrid>
      <w:tr w14:paraId="1D60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93" w:type="dxa"/>
            <w:vMerge w:val="restart"/>
            <w:vAlign w:val="center"/>
          </w:tcPr>
          <w:p w14:paraId="213548C2">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危险废物名称</w:t>
            </w:r>
          </w:p>
        </w:tc>
        <w:tc>
          <w:tcPr>
            <w:tcW w:w="1559" w:type="dxa"/>
            <w:vMerge w:val="restart"/>
            <w:vAlign w:val="center"/>
          </w:tcPr>
          <w:p w14:paraId="3AC56E7F">
            <w:pPr>
              <w:jc w:val="center"/>
              <w:rPr>
                <w:rFonts w:ascii="宋体" w:eastAsia="宋体"/>
                <w:sz w:val="24"/>
                <w:szCs w:val="24"/>
              </w:rPr>
            </w:pPr>
            <w:r>
              <w:rPr>
                <w:rFonts w:hint="eastAsia" w:ascii="宋体" w:hAnsi="宋体"/>
                <w:sz w:val="24"/>
                <w:szCs w:val="24"/>
              </w:rPr>
              <w:t>危险废物编号</w:t>
            </w:r>
          </w:p>
        </w:tc>
        <w:tc>
          <w:tcPr>
            <w:tcW w:w="1341" w:type="dxa"/>
            <w:vMerge w:val="restart"/>
            <w:vAlign w:val="center"/>
          </w:tcPr>
          <w:p w14:paraId="4356DD01">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收集</w:t>
            </w:r>
          </w:p>
          <w:p w14:paraId="32716F29">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规模</w:t>
            </w:r>
          </w:p>
        </w:tc>
        <w:tc>
          <w:tcPr>
            <w:tcW w:w="1074" w:type="dxa"/>
            <w:vMerge w:val="restart"/>
            <w:vAlign w:val="center"/>
          </w:tcPr>
          <w:p w14:paraId="63FDD9BB">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贮存</w:t>
            </w:r>
          </w:p>
          <w:p w14:paraId="102E561D">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规模</w:t>
            </w:r>
          </w:p>
        </w:tc>
        <w:tc>
          <w:tcPr>
            <w:tcW w:w="3426" w:type="dxa"/>
            <w:gridSpan w:val="2"/>
            <w:vAlign w:val="center"/>
          </w:tcPr>
          <w:p w14:paraId="69BFC97A">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处</w:t>
            </w:r>
            <w:r>
              <w:rPr>
                <w:rFonts w:ascii="宋体" w:hAnsi="宋体"/>
                <w:sz w:val="24"/>
                <w:szCs w:val="24"/>
              </w:rPr>
              <w:t xml:space="preserve">   </w:t>
            </w:r>
            <w:r>
              <w:rPr>
                <w:rFonts w:hint="eastAsia" w:ascii="宋体" w:hAnsi="宋体"/>
                <w:sz w:val="24"/>
                <w:szCs w:val="24"/>
              </w:rPr>
              <w:t>置</w:t>
            </w:r>
          </w:p>
        </w:tc>
      </w:tr>
      <w:tr w14:paraId="3928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3" w:type="dxa"/>
            <w:vMerge w:val="continue"/>
            <w:vAlign w:val="center"/>
          </w:tcPr>
          <w:p w14:paraId="73D2327B">
            <w:pPr>
              <w:autoSpaceDE w:val="0"/>
              <w:autoSpaceDN w:val="0"/>
              <w:adjustRightInd w:val="0"/>
              <w:spacing w:line="360" w:lineRule="atLeast"/>
              <w:ind w:left="40" w:right="40"/>
              <w:jc w:val="center"/>
              <w:rPr>
                <w:rFonts w:ascii="宋体" w:eastAsia="宋体"/>
                <w:sz w:val="24"/>
                <w:szCs w:val="24"/>
              </w:rPr>
            </w:pPr>
          </w:p>
        </w:tc>
        <w:tc>
          <w:tcPr>
            <w:tcW w:w="1559" w:type="dxa"/>
            <w:vMerge w:val="continue"/>
            <w:vAlign w:val="center"/>
          </w:tcPr>
          <w:p w14:paraId="184D1C40">
            <w:pPr>
              <w:jc w:val="center"/>
              <w:rPr>
                <w:rFonts w:ascii="宋体" w:eastAsia="宋体"/>
                <w:sz w:val="24"/>
                <w:szCs w:val="24"/>
              </w:rPr>
            </w:pPr>
          </w:p>
        </w:tc>
        <w:tc>
          <w:tcPr>
            <w:tcW w:w="1341" w:type="dxa"/>
            <w:vMerge w:val="continue"/>
            <w:vAlign w:val="center"/>
          </w:tcPr>
          <w:p w14:paraId="30BB5A9E">
            <w:pPr>
              <w:autoSpaceDE w:val="0"/>
              <w:autoSpaceDN w:val="0"/>
              <w:adjustRightInd w:val="0"/>
              <w:spacing w:line="360" w:lineRule="atLeast"/>
              <w:ind w:left="40" w:right="40"/>
              <w:jc w:val="center"/>
              <w:rPr>
                <w:rFonts w:ascii="宋体" w:eastAsia="宋体"/>
                <w:sz w:val="24"/>
                <w:szCs w:val="24"/>
              </w:rPr>
            </w:pPr>
          </w:p>
        </w:tc>
        <w:tc>
          <w:tcPr>
            <w:tcW w:w="1074" w:type="dxa"/>
            <w:vMerge w:val="continue"/>
            <w:vAlign w:val="center"/>
          </w:tcPr>
          <w:p w14:paraId="67018C61">
            <w:pPr>
              <w:autoSpaceDE w:val="0"/>
              <w:autoSpaceDN w:val="0"/>
              <w:adjustRightInd w:val="0"/>
              <w:spacing w:line="360" w:lineRule="atLeast"/>
              <w:ind w:left="40" w:right="40"/>
              <w:jc w:val="center"/>
              <w:rPr>
                <w:rFonts w:ascii="宋体" w:eastAsia="宋体"/>
                <w:sz w:val="24"/>
                <w:szCs w:val="24"/>
              </w:rPr>
            </w:pPr>
          </w:p>
        </w:tc>
        <w:tc>
          <w:tcPr>
            <w:tcW w:w="987" w:type="dxa"/>
            <w:vAlign w:val="center"/>
          </w:tcPr>
          <w:p w14:paraId="6BFC12B8">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处置</w:t>
            </w:r>
          </w:p>
          <w:p w14:paraId="7818A60B">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规模</w:t>
            </w:r>
          </w:p>
        </w:tc>
        <w:tc>
          <w:tcPr>
            <w:tcW w:w="2439" w:type="dxa"/>
            <w:vAlign w:val="center"/>
          </w:tcPr>
          <w:p w14:paraId="68EAB26E">
            <w:pPr>
              <w:autoSpaceDE w:val="0"/>
              <w:autoSpaceDN w:val="0"/>
              <w:adjustRightInd w:val="0"/>
              <w:spacing w:line="360" w:lineRule="atLeast"/>
              <w:ind w:left="40" w:right="40"/>
              <w:jc w:val="center"/>
              <w:rPr>
                <w:rFonts w:ascii="宋体" w:eastAsia="宋体"/>
                <w:sz w:val="24"/>
                <w:szCs w:val="24"/>
              </w:rPr>
            </w:pPr>
            <w:r>
              <w:rPr>
                <w:rFonts w:hint="eastAsia" w:ascii="宋体" w:hAnsi="宋体"/>
                <w:sz w:val="24"/>
                <w:szCs w:val="24"/>
              </w:rPr>
              <w:t>处置方式</w:t>
            </w:r>
          </w:p>
        </w:tc>
      </w:tr>
      <w:tr w14:paraId="6DA2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3" w:type="dxa"/>
          </w:tcPr>
          <w:p w14:paraId="440AB763">
            <w:pPr>
              <w:autoSpaceDE w:val="0"/>
              <w:autoSpaceDN w:val="0"/>
              <w:adjustRightInd w:val="0"/>
              <w:jc w:val="center"/>
              <w:rPr>
                <w:rFonts w:ascii="F4" w:hAnsi="F4" w:eastAsia="F4"/>
                <w:sz w:val="21"/>
                <w:szCs w:val="21"/>
              </w:rPr>
            </w:pPr>
          </w:p>
        </w:tc>
        <w:tc>
          <w:tcPr>
            <w:tcW w:w="1559" w:type="dxa"/>
          </w:tcPr>
          <w:p w14:paraId="60B90D27">
            <w:pPr>
              <w:autoSpaceDE w:val="0"/>
              <w:autoSpaceDN w:val="0"/>
              <w:adjustRightInd w:val="0"/>
              <w:jc w:val="center"/>
              <w:rPr>
                <w:rFonts w:ascii="F4" w:hAnsi="F4" w:eastAsia="F4"/>
                <w:sz w:val="21"/>
                <w:szCs w:val="21"/>
              </w:rPr>
            </w:pPr>
          </w:p>
        </w:tc>
        <w:tc>
          <w:tcPr>
            <w:tcW w:w="1341" w:type="dxa"/>
            <w:vAlign w:val="center"/>
          </w:tcPr>
          <w:p w14:paraId="779CCE1F">
            <w:pPr>
              <w:jc w:val="center"/>
              <w:rPr>
                <w:rFonts w:ascii="F4" w:hAnsi="F4" w:eastAsia="F4"/>
                <w:sz w:val="21"/>
                <w:szCs w:val="21"/>
              </w:rPr>
            </w:pPr>
          </w:p>
        </w:tc>
        <w:tc>
          <w:tcPr>
            <w:tcW w:w="1074" w:type="dxa"/>
            <w:vAlign w:val="center"/>
          </w:tcPr>
          <w:p w14:paraId="161DD4D4">
            <w:pPr>
              <w:autoSpaceDE w:val="0"/>
              <w:autoSpaceDN w:val="0"/>
              <w:adjustRightInd w:val="0"/>
              <w:jc w:val="center"/>
              <w:rPr>
                <w:rFonts w:ascii="F4" w:hAnsi="F4" w:eastAsia="F4"/>
                <w:sz w:val="21"/>
                <w:szCs w:val="21"/>
              </w:rPr>
            </w:pPr>
          </w:p>
        </w:tc>
        <w:tc>
          <w:tcPr>
            <w:tcW w:w="987" w:type="dxa"/>
            <w:vAlign w:val="center"/>
          </w:tcPr>
          <w:p w14:paraId="7CE1C542">
            <w:pPr>
              <w:jc w:val="center"/>
              <w:rPr>
                <w:rFonts w:ascii="F4" w:hAnsi="F4" w:eastAsia="F4"/>
                <w:sz w:val="21"/>
                <w:szCs w:val="21"/>
              </w:rPr>
            </w:pPr>
          </w:p>
        </w:tc>
        <w:tc>
          <w:tcPr>
            <w:tcW w:w="2439" w:type="dxa"/>
          </w:tcPr>
          <w:p w14:paraId="03127DCD">
            <w:pPr>
              <w:autoSpaceDE w:val="0"/>
              <w:autoSpaceDN w:val="0"/>
              <w:adjustRightInd w:val="0"/>
              <w:jc w:val="center"/>
              <w:rPr>
                <w:rFonts w:ascii="F4" w:hAnsi="F4" w:eastAsia="F4"/>
                <w:sz w:val="21"/>
                <w:szCs w:val="21"/>
              </w:rPr>
            </w:pPr>
          </w:p>
        </w:tc>
      </w:tr>
      <w:tr w14:paraId="7399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3" w:type="dxa"/>
          </w:tcPr>
          <w:p w14:paraId="5ED1F270">
            <w:pPr>
              <w:autoSpaceDE w:val="0"/>
              <w:autoSpaceDN w:val="0"/>
              <w:adjustRightInd w:val="0"/>
              <w:jc w:val="center"/>
              <w:rPr>
                <w:rFonts w:ascii="F4" w:hAnsi="F4" w:eastAsia="F4"/>
                <w:sz w:val="21"/>
                <w:szCs w:val="21"/>
              </w:rPr>
            </w:pPr>
          </w:p>
        </w:tc>
        <w:tc>
          <w:tcPr>
            <w:tcW w:w="1559" w:type="dxa"/>
          </w:tcPr>
          <w:p w14:paraId="3E1360F5">
            <w:pPr>
              <w:autoSpaceDE w:val="0"/>
              <w:autoSpaceDN w:val="0"/>
              <w:adjustRightInd w:val="0"/>
              <w:jc w:val="center"/>
              <w:rPr>
                <w:rFonts w:ascii="F4" w:hAnsi="F4" w:eastAsia="F4"/>
                <w:sz w:val="21"/>
                <w:szCs w:val="21"/>
              </w:rPr>
            </w:pPr>
          </w:p>
        </w:tc>
        <w:tc>
          <w:tcPr>
            <w:tcW w:w="1341" w:type="dxa"/>
            <w:vAlign w:val="center"/>
          </w:tcPr>
          <w:p w14:paraId="42D6AEF7">
            <w:pPr>
              <w:jc w:val="center"/>
              <w:rPr>
                <w:rFonts w:ascii="F4" w:hAnsi="F4" w:eastAsia="F4"/>
                <w:sz w:val="21"/>
                <w:szCs w:val="21"/>
              </w:rPr>
            </w:pPr>
          </w:p>
        </w:tc>
        <w:tc>
          <w:tcPr>
            <w:tcW w:w="1074" w:type="dxa"/>
            <w:vAlign w:val="center"/>
          </w:tcPr>
          <w:p w14:paraId="07490B9A">
            <w:pPr>
              <w:autoSpaceDE w:val="0"/>
              <w:autoSpaceDN w:val="0"/>
              <w:adjustRightInd w:val="0"/>
              <w:jc w:val="center"/>
              <w:rPr>
                <w:rFonts w:ascii="F4" w:hAnsi="F4" w:eastAsia="F4"/>
                <w:sz w:val="21"/>
                <w:szCs w:val="21"/>
              </w:rPr>
            </w:pPr>
          </w:p>
        </w:tc>
        <w:tc>
          <w:tcPr>
            <w:tcW w:w="987" w:type="dxa"/>
            <w:vAlign w:val="center"/>
          </w:tcPr>
          <w:p w14:paraId="04D063FA">
            <w:pPr>
              <w:jc w:val="center"/>
              <w:rPr>
                <w:rFonts w:ascii="F4" w:hAnsi="F4" w:eastAsia="F4"/>
                <w:sz w:val="21"/>
                <w:szCs w:val="21"/>
              </w:rPr>
            </w:pPr>
          </w:p>
        </w:tc>
        <w:tc>
          <w:tcPr>
            <w:tcW w:w="2439" w:type="dxa"/>
          </w:tcPr>
          <w:p w14:paraId="60EDBB47">
            <w:pPr>
              <w:autoSpaceDE w:val="0"/>
              <w:autoSpaceDN w:val="0"/>
              <w:adjustRightInd w:val="0"/>
              <w:jc w:val="center"/>
              <w:rPr>
                <w:rFonts w:ascii="F4" w:hAnsi="F4" w:eastAsia="F4"/>
                <w:sz w:val="21"/>
                <w:szCs w:val="21"/>
              </w:rPr>
            </w:pPr>
          </w:p>
        </w:tc>
      </w:tr>
      <w:tr w14:paraId="57F0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2952" w:type="dxa"/>
            <w:gridSpan w:val="2"/>
            <w:vAlign w:val="center"/>
          </w:tcPr>
          <w:p w14:paraId="7DD27480">
            <w:pPr>
              <w:autoSpaceDE w:val="0"/>
              <w:autoSpaceDN w:val="0"/>
              <w:adjustRightInd w:val="0"/>
              <w:spacing w:line="360" w:lineRule="atLeast"/>
              <w:ind w:right="40"/>
              <w:jc w:val="center"/>
              <w:rPr>
                <w:rFonts w:ascii="宋体" w:eastAsia="宋体"/>
                <w:sz w:val="24"/>
                <w:szCs w:val="24"/>
              </w:rPr>
            </w:pPr>
            <w:r>
              <w:rPr>
                <w:rFonts w:hint="eastAsia" w:ascii="宋体" w:hAnsi="宋体"/>
                <w:sz w:val="24"/>
                <w:szCs w:val="24"/>
              </w:rPr>
              <w:t>经营活动区域范围</w:t>
            </w:r>
          </w:p>
        </w:tc>
        <w:tc>
          <w:tcPr>
            <w:tcW w:w="5841" w:type="dxa"/>
            <w:gridSpan w:val="4"/>
            <w:vAlign w:val="center"/>
          </w:tcPr>
          <w:p w14:paraId="0A6D0242">
            <w:pPr>
              <w:autoSpaceDE w:val="0"/>
              <w:autoSpaceDN w:val="0"/>
              <w:adjustRightInd w:val="0"/>
              <w:jc w:val="center"/>
              <w:rPr>
                <w:rFonts w:ascii="宋体" w:eastAsia="宋体"/>
                <w:sz w:val="24"/>
                <w:szCs w:val="24"/>
              </w:rPr>
            </w:pPr>
          </w:p>
        </w:tc>
      </w:tr>
    </w:tbl>
    <w:p w14:paraId="32FE5EC6">
      <w:pPr>
        <w:autoSpaceDE w:val="0"/>
        <w:autoSpaceDN w:val="0"/>
        <w:adjustRightInd w:val="0"/>
        <w:spacing w:line="240" w:lineRule="atLeast"/>
        <w:ind w:right="-1216"/>
        <w:rPr>
          <w:rFonts w:ascii="宋体"/>
          <w:sz w:val="24"/>
          <w:szCs w:val="24"/>
        </w:rPr>
      </w:pPr>
      <w:r>
        <w:rPr>
          <w:rFonts w:ascii="宋体"/>
          <w:sz w:val="28"/>
          <w:szCs w:val="28"/>
        </w:rPr>
        <w:t xml:space="preserve">                                           </w:t>
      </w:r>
      <w:r>
        <w:rPr>
          <w:rFonts w:ascii="宋体"/>
        </w:rPr>
        <w:t xml:space="preserve">  </w:t>
      </w:r>
      <w:r>
        <w:rPr>
          <w:rFonts w:hint="eastAsia" w:ascii="宋体"/>
          <w:sz w:val="24"/>
          <w:szCs w:val="24"/>
        </w:rPr>
        <w:t>单位：（万吨</w:t>
      </w:r>
      <w:r>
        <w:rPr>
          <w:rFonts w:ascii="宋体"/>
          <w:sz w:val="24"/>
          <w:szCs w:val="24"/>
        </w:rPr>
        <w:t>/</w:t>
      </w:r>
      <w:r>
        <w:rPr>
          <w:rFonts w:hint="eastAsia" w:ascii="宋体"/>
          <w:sz w:val="24"/>
          <w:szCs w:val="24"/>
        </w:rPr>
        <w:t>年）</w:t>
      </w:r>
    </w:p>
    <w:p w14:paraId="0888C1BE">
      <w:pPr>
        <w:autoSpaceDE w:val="0"/>
        <w:autoSpaceDN w:val="0"/>
        <w:adjustRightInd w:val="0"/>
        <w:snapToGrid w:val="0"/>
        <w:spacing w:line="365" w:lineRule="auto"/>
        <w:rPr>
          <w:rFonts w:ascii="仿宋_GB2312" w:hAnsi="宋体" w:eastAsia="仿宋_GB2312"/>
          <w:color w:val="000000"/>
          <w:kern w:val="0"/>
          <w:sz w:val="30"/>
        </w:rPr>
      </w:pPr>
    </w:p>
    <w:p w14:paraId="1132268E">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3D167FA6">
      <w:pPr>
        <w:tabs>
          <w:tab w:val="left" w:pos="1530"/>
        </w:tabs>
        <w:adjustRightInd w:val="0"/>
        <w:snapToGrid w:val="0"/>
        <w:spacing w:beforeLines="50"/>
        <w:jc w:val="left"/>
      </w:pPr>
    </w:p>
    <w:p w14:paraId="600E7265">
      <w:pPr>
        <w:tabs>
          <w:tab w:val="left" w:pos="1530"/>
        </w:tabs>
        <w:adjustRightInd w:val="0"/>
        <w:snapToGrid w:val="0"/>
        <w:spacing w:beforeLines="50"/>
        <w:jc w:val="left"/>
      </w:pPr>
    </w:p>
    <w:p w14:paraId="66CC0334">
      <w:pPr>
        <w:tabs>
          <w:tab w:val="left" w:pos="1530"/>
        </w:tabs>
        <w:adjustRightInd w:val="0"/>
        <w:snapToGrid w:val="0"/>
        <w:spacing w:beforeLines="50"/>
        <w:jc w:val="left"/>
      </w:pPr>
    </w:p>
    <w:p w14:paraId="6091D7CE">
      <w:pPr>
        <w:tabs>
          <w:tab w:val="left" w:pos="1530"/>
        </w:tabs>
        <w:adjustRightInd w:val="0"/>
        <w:snapToGrid w:val="0"/>
        <w:spacing w:beforeLines="50"/>
        <w:jc w:val="left"/>
      </w:pPr>
    </w:p>
    <w:p w14:paraId="5B0B625A">
      <w:pPr>
        <w:tabs>
          <w:tab w:val="left" w:pos="1530"/>
        </w:tabs>
        <w:adjustRightInd w:val="0"/>
        <w:snapToGrid w:val="0"/>
        <w:spacing w:beforeLines="50"/>
        <w:jc w:val="left"/>
      </w:pPr>
    </w:p>
    <w:p w14:paraId="6240E299">
      <w:pPr>
        <w:tabs>
          <w:tab w:val="left" w:pos="1530"/>
        </w:tabs>
        <w:adjustRightInd w:val="0"/>
        <w:snapToGrid w:val="0"/>
        <w:spacing w:beforeLines="50"/>
        <w:jc w:val="left"/>
      </w:pPr>
    </w:p>
    <w:p w14:paraId="7B9E3BD9">
      <w:pPr>
        <w:autoSpaceDE w:val="0"/>
        <w:autoSpaceDN w:val="0"/>
        <w:adjustRightInd w:val="0"/>
        <w:spacing w:line="300" w:lineRule="auto"/>
        <w:outlineLvl w:val="0"/>
        <w:rPr>
          <w:rFonts w:ascii="黑体" w:hAnsi="宋体" w:eastAsia="黑体"/>
          <w:sz w:val="30"/>
          <w:szCs w:val="30"/>
        </w:rPr>
      </w:pPr>
      <w:r>
        <w:rPr>
          <w:rFonts w:hint="eastAsia" w:ascii="黑体" w:hAnsi="宋体" w:eastAsia="黑体"/>
          <w:sz w:val="30"/>
          <w:szCs w:val="30"/>
        </w:rPr>
        <w:t>七、厂址周围环境描述</w:t>
      </w:r>
    </w:p>
    <w:p w14:paraId="6726C759">
      <w:pPr>
        <w:autoSpaceDE w:val="0"/>
        <w:autoSpaceDN w:val="0"/>
        <w:adjustRightInd w:val="0"/>
        <w:spacing w:line="300" w:lineRule="auto"/>
        <w:ind w:firstLine="560" w:firstLineChars="200"/>
        <w:rPr>
          <w:sz w:val="28"/>
        </w:rPr>
      </w:pPr>
      <w:r>
        <w:rPr>
          <w:sz w:val="28"/>
        </w:rPr>
        <w:t>1</w:t>
      </w:r>
      <w:r>
        <w:rPr>
          <w:rFonts w:hint="eastAsia"/>
          <w:sz w:val="28"/>
        </w:rPr>
        <w:t>、厂址周围环境描述</w:t>
      </w:r>
    </w:p>
    <w:p w14:paraId="2C3C84EC">
      <w:pPr>
        <w:autoSpaceDE w:val="0"/>
        <w:autoSpaceDN w:val="0"/>
        <w:adjustRightInd w:val="0"/>
        <w:snapToGrid w:val="0"/>
        <w:spacing w:line="360" w:lineRule="auto"/>
        <w:ind w:firstLine="560" w:firstLineChars="200"/>
        <w:jc w:val="left"/>
        <w:rPr>
          <w:rFonts w:eastAsia="仿宋"/>
          <w:kern w:val="0"/>
          <w:sz w:val="28"/>
          <w:szCs w:val="28"/>
        </w:rPr>
      </w:pPr>
    </w:p>
    <w:p w14:paraId="3BAB6435">
      <w:pPr>
        <w:autoSpaceDE w:val="0"/>
        <w:autoSpaceDN w:val="0"/>
        <w:adjustRightInd w:val="0"/>
        <w:snapToGrid w:val="0"/>
        <w:spacing w:line="360" w:lineRule="auto"/>
        <w:ind w:firstLine="560" w:firstLineChars="200"/>
        <w:jc w:val="left"/>
        <w:rPr>
          <w:rFonts w:eastAsia="仿宋"/>
          <w:kern w:val="0"/>
          <w:sz w:val="28"/>
          <w:szCs w:val="28"/>
        </w:rPr>
      </w:pPr>
    </w:p>
    <w:p w14:paraId="6CFF3E23">
      <w:pPr>
        <w:autoSpaceDE w:val="0"/>
        <w:autoSpaceDN w:val="0"/>
        <w:adjustRightInd w:val="0"/>
        <w:snapToGrid w:val="0"/>
        <w:spacing w:line="360" w:lineRule="auto"/>
        <w:ind w:firstLine="560" w:firstLineChars="200"/>
        <w:jc w:val="left"/>
        <w:rPr>
          <w:rFonts w:eastAsia="仿宋"/>
          <w:kern w:val="0"/>
          <w:sz w:val="28"/>
          <w:szCs w:val="28"/>
        </w:rPr>
      </w:pPr>
    </w:p>
    <w:p w14:paraId="7DC919E4">
      <w:pPr>
        <w:autoSpaceDE w:val="0"/>
        <w:autoSpaceDN w:val="0"/>
        <w:adjustRightInd w:val="0"/>
        <w:snapToGrid w:val="0"/>
        <w:spacing w:line="360" w:lineRule="auto"/>
        <w:ind w:firstLine="560" w:firstLineChars="200"/>
        <w:jc w:val="left"/>
        <w:rPr>
          <w:rFonts w:eastAsia="仿宋"/>
          <w:kern w:val="0"/>
          <w:sz w:val="28"/>
          <w:szCs w:val="28"/>
        </w:rPr>
      </w:pPr>
    </w:p>
    <w:p w14:paraId="55BF8B8B">
      <w:pPr>
        <w:autoSpaceDE w:val="0"/>
        <w:autoSpaceDN w:val="0"/>
        <w:adjustRightInd w:val="0"/>
        <w:snapToGrid w:val="0"/>
        <w:spacing w:line="360" w:lineRule="auto"/>
        <w:ind w:firstLine="560" w:firstLineChars="200"/>
        <w:jc w:val="left"/>
        <w:rPr>
          <w:rFonts w:eastAsia="仿宋"/>
          <w:kern w:val="0"/>
          <w:sz w:val="28"/>
          <w:szCs w:val="28"/>
        </w:rPr>
      </w:pPr>
    </w:p>
    <w:p w14:paraId="6110FA3B">
      <w:pPr>
        <w:autoSpaceDE w:val="0"/>
        <w:autoSpaceDN w:val="0"/>
        <w:adjustRightInd w:val="0"/>
        <w:spacing w:line="300" w:lineRule="auto"/>
        <w:ind w:firstLine="560" w:firstLineChars="200"/>
        <w:rPr>
          <w:sz w:val="28"/>
        </w:rPr>
      </w:pPr>
    </w:p>
    <w:p w14:paraId="12234CE9">
      <w:pPr>
        <w:autoSpaceDE w:val="0"/>
        <w:autoSpaceDN w:val="0"/>
        <w:adjustRightInd w:val="0"/>
        <w:spacing w:line="300" w:lineRule="auto"/>
        <w:ind w:firstLine="560" w:firstLineChars="200"/>
        <w:rPr>
          <w:sz w:val="28"/>
        </w:rPr>
      </w:pPr>
    </w:p>
    <w:p w14:paraId="2F973516">
      <w:pPr>
        <w:autoSpaceDE w:val="0"/>
        <w:autoSpaceDN w:val="0"/>
        <w:adjustRightInd w:val="0"/>
        <w:spacing w:line="300" w:lineRule="auto"/>
        <w:ind w:firstLine="560" w:firstLineChars="200"/>
        <w:rPr>
          <w:sz w:val="28"/>
        </w:rPr>
      </w:pPr>
    </w:p>
    <w:p w14:paraId="2DCF9120">
      <w:pPr>
        <w:autoSpaceDE w:val="0"/>
        <w:autoSpaceDN w:val="0"/>
        <w:adjustRightInd w:val="0"/>
        <w:spacing w:line="300" w:lineRule="auto"/>
        <w:ind w:firstLine="560" w:firstLineChars="200"/>
        <w:rPr>
          <w:sz w:val="28"/>
        </w:rPr>
      </w:pPr>
    </w:p>
    <w:p w14:paraId="17106A15">
      <w:pPr>
        <w:autoSpaceDE w:val="0"/>
        <w:autoSpaceDN w:val="0"/>
        <w:adjustRightInd w:val="0"/>
        <w:spacing w:line="300" w:lineRule="auto"/>
        <w:ind w:firstLine="560" w:firstLineChars="200"/>
        <w:rPr>
          <w:sz w:val="28"/>
        </w:rPr>
      </w:pPr>
    </w:p>
    <w:p w14:paraId="45BCCCEB">
      <w:pPr>
        <w:autoSpaceDE w:val="0"/>
        <w:autoSpaceDN w:val="0"/>
        <w:adjustRightInd w:val="0"/>
        <w:spacing w:line="300" w:lineRule="auto"/>
        <w:ind w:firstLine="560" w:firstLineChars="200"/>
        <w:rPr>
          <w:rFonts w:ascii="宋体" w:eastAsia="宋体"/>
          <w:sz w:val="24"/>
          <w:szCs w:val="24"/>
        </w:rPr>
      </w:pPr>
      <w:r>
        <w:rPr>
          <w:sz w:val="28"/>
        </w:rPr>
        <w:t>2</w:t>
      </w:r>
      <w:r>
        <w:rPr>
          <w:rFonts w:hint="eastAsia"/>
          <w:sz w:val="28"/>
        </w:rPr>
        <w:t>、厂区平面布置图</w:t>
      </w:r>
    </w:p>
    <w:p w14:paraId="1D5135A5">
      <w:pPr>
        <w:tabs>
          <w:tab w:val="left" w:pos="1530"/>
        </w:tabs>
        <w:adjustRightInd w:val="0"/>
        <w:snapToGrid w:val="0"/>
        <w:spacing w:beforeLines="50"/>
        <w:jc w:val="left"/>
        <w:rPr>
          <w:rFonts w:ascii="黑体" w:eastAsia="黑体"/>
          <w:sz w:val="28"/>
          <w:szCs w:val="28"/>
        </w:rPr>
      </w:pPr>
    </w:p>
    <w:p w14:paraId="59DE63E7">
      <w:pPr>
        <w:tabs>
          <w:tab w:val="left" w:pos="1530"/>
        </w:tabs>
        <w:adjustRightInd w:val="0"/>
        <w:snapToGrid w:val="0"/>
        <w:spacing w:beforeLines="50"/>
        <w:jc w:val="left"/>
        <w:rPr>
          <w:rFonts w:ascii="黑体" w:eastAsia="黑体"/>
          <w:sz w:val="28"/>
          <w:szCs w:val="28"/>
        </w:rPr>
      </w:pPr>
    </w:p>
    <w:p w14:paraId="32DF9968">
      <w:pPr>
        <w:tabs>
          <w:tab w:val="left" w:pos="1530"/>
        </w:tabs>
        <w:adjustRightInd w:val="0"/>
        <w:snapToGrid w:val="0"/>
        <w:spacing w:beforeLines="50"/>
        <w:jc w:val="left"/>
        <w:rPr>
          <w:rFonts w:ascii="黑体" w:eastAsia="黑体"/>
          <w:sz w:val="28"/>
          <w:szCs w:val="28"/>
        </w:rPr>
      </w:pPr>
    </w:p>
    <w:p w14:paraId="343D23B9">
      <w:pPr>
        <w:tabs>
          <w:tab w:val="left" w:pos="1530"/>
        </w:tabs>
        <w:adjustRightInd w:val="0"/>
        <w:snapToGrid w:val="0"/>
        <w:spacing w:beforeLines="50"/>
        <w:jc w:val="left"/>
        <w:rPr>
          <w:rFonts w:ascii="黑体" w:eastAsia="黑体"/>
          <w:sz w:val="28"/>
          <w:szCs w:val="28"/>
        </w:rPr>
      </w:pPr>
    </w:p>
    <w:p w14:paraId="5FC08A21">
      <w:pPr>
        <w:tabs>
          <w:tab w:val="left" w:pos="1530"/>
        </w:tabs>
        <w:adjustRightInd w:val="0"/>
        <w:snapToGrid w:val="0"/>
        <w:spacing w:beforeLines="50"/>
        <w:jc w:val="left"/>
        <w:rPr>
          <w:rFonts w:ascii="黑体" w:eastAsia="黑体"/>
          <w:sz w:val="28"/>
          <w:szCs w:val="28"/>
        </w:rPr>
      </w:pPr>
    </w:p>
    <w:p w14:paraId="64B1717D">
      <w:pPr>
        <w:tabs>
          <w:tab w:val="left" w:pos="1530"/>
        </w:tabs>
        <w:adjustRightInd w:val="0"/>
        <w:snapToGrid w:val="0"/>
        <w:spacing w:beforeLines="50"/>
        <w:jc w:val="left"/>
        <w:rPr>
          <w:rFonts w:ascii="黑体" w:eastAsia="黑体"/>
          <w:sz w:val="28"/>
          <w:szCs w:val="28"/>
        </w:rPr>
      </w:pPr>
    </w:p>
    <w:p w14:paraId="03729829">
      <w:pPr>
        <w:tabs>
          <w:tab w:val="left" w:pos="1530"/>
        </w:tabs>
        <w:adjustRightInd w:val="0"/>
        <w:snapToGrid w:val="0"/>
        <w:spacing w:beforeLines="50"/>
        <w:jc w:val="left"/>
        <w:rPr>
          <w:rFonts w:ascii="黑体" w:eastAsia="黑体"/>
          <w:sz w:val="28"/>
          <w:szCs w:val="28"/>
        </w:rPr>
      </w:pPr>
    </w:p>
    <w:p w14:paraId="1B1802C9">
      <w:pPr>
        <w:tabs>
          <w:tab w:val="left" w:pos="1530"/>
        </w:tabs>
        <w:adjustRightInd w:val="0"/>
        <w:snapToGrid w:val="0"/>
        <w:spacing w:beforeLines="50"/>
        <w:jc w:val="left"/>
        <w:rPr>
          <w:rFonts w:ascii="黑体" w:eastAsia="黑体"/>
          <w:sz w:val="28"/>
          <w:szCs w:val="28"/>
        </w:rPr>
      </w:pPr>
    </w:p>
    <w:p w14:paraId="5E04070A">
      <w:pPr>
        <w:tabs>
          <w:tab w:val="left" w:pos="1530"/>
        </w:tabs>
        <w:adjustRightInd w:val="0"/>
        <w:snapToGrid w:val="0"/>
        <w:spacing w:beforeLines="50"/>
        <w:jc w:val="left"/>
        <w:rPr>
          <w:rFonts w:ascii="黑体" w:eastAsia="黑体"/>
          <w:sz w:val="28"/>
          <w:szCs w:val="28"/>
        </w:rPr>
      </w:pPr>
    </w:p>
    <w:p w14:paraId="6ABD6303">
      <w:pPr>
        <w:tabs>
          <w:tab w:val="left" w:pos="1530"/>
        </w:tabs>
        <w:adjustRightInd w:val="0"/>
        <w:snapToGrid w:val="0"/>
        <w:spacing w:beforeLines="50"/>
        <w:jc w:val="left"/>
        <w:rPr>
          <w:rFonts w:ascii="黑体" w:eastAsia="黑体"/>
          <w:sz w:val="28"/>
          <w:szCs w:val="28"/>
        </w:rPr>
      </w:pPr>
    </w:p>
    <w:p w14:paraId="4877097A">
      <w:pPr>
        <w:tabs>
          <w:tab w:val="left" w:pos="1530"/>
        </w:tabs>
        <w:adjustRightInd w:val="0"/>
        <w:snapToGrid w:val="0"/>
        <w:spacing w:beforeLines="50"/>
        <w:jc w:val="left"/>
        <w:rPr>
          <w:rFonts w:ascii="黑体" w:eastAsia="黑体"/>
          <w:sz w:val="28"/>
          <w:szCs w:val="28"/>
        </w:rPr>
      </w:pPr>
    </w:p>
    <w:p w14:paraId="5A8B3ACA">
      <w:pPr>
        <w:tabs>
          <w:tab w:val="left" w:pos="1530"/>
        </w:tabs>
        <w:adjustRightInd w:val="0"/>
        <w:snapToGrid w:val="0"/>
        <w:spacing w:beforeLines="50"/>
        <w:jc w:val="left"/>
        <w:rPr>
          <w:rFonts w:ascii="黑体" w:eastAsia="黑体"/>
          <w:sz w:val="28"/>
          <w:szCs w:val="28"/>
        </w:rPr>
      </w:pPr>
    </w:p>
    <w:p w14:paraId="60838A6D">
      <w:pPr>
        <w:tabs>
          <w:tab w:val="left" w:pos="1530"/>
        </w:tabs>
        <w:adjustRightInd w:val="0"/>
        <w:snapToGrid w:val="0"/>
        <w:spacing w:beforeLines="50"/>
        <w:jc w:val="left"/>
        <w:rPr>
          <w:rFonts w:ascii="黑体" w:eastAsia="黑体"/>
          <w:sz w:val="28"/>
          <w:szCs w:val="28"/>
        </w:rPr>
      </w:pPr>
    </w:p>
    <w:p w14:paraId="40DEB1EF">
      <w:pPr>
        <w:tabs>
          <w:tab w:val="left" w:pos="1530"/>
        </w:tabs>
        <w:adjustRightInd w:val="0"/>
        <w:snapToGrid w:val="0"/>
        <w:spacing w:beforeLines="50"/>
        <w:jc w:val="left"/>
        <w:rPr>
          <w:rFonts w:ascii="黑体" w:eastAsia="黑体"/>
          <w:sz w:val="28"/>
          <w:szCs w:val="28"/>
        </w:rPr>
      </w:pPr>
    </w:p>
    <w:p w14:paraId="113C9BE5">
      <w:pPr>
        <w:tabs>
          <w:tab w:val="left" w:pos="1530"/>
        </w:tabs>
        <w:adjustRightInd w:val="0"/>
        <w:snapToGrid w:val="0"/>
        <w:spacing w:beforeLines="50"/>
        <w:jc w:val="left"/>
        <w:sectPr>
          <w:footerReference r:id="rId15" w:type="default"/>
          <w:pgSz w:w="11906" w:h="16838"/>
          <w:pgMar w:top="1701" w:right="1701" w:bottom="1701" w:left="1701" w:header="851" w:footer="1418" w:gutter="0"/>
          <w:cols w:space="720" w:num="1"/>
          <w:docGrid w:linePitch="435" w:charSpace="0"/>
        </w:sectPr>
      </w:pPr>
      <w:r>
        <w:rPr>
          <w:rFonts w:hint="eastAsia" w:ascii="黑体" w:eastAsia="黑体"/>
          <w:sz w:val="28"/>
          <w:szCs w:val="28"/>
        </w:rPr>
        <w:t>八、污染防治措施（含应急措施）</w:t>
      </w:r>
    </w:p>
    <w:p w14:paraId="6C513B07">
      <w:pPr>
        <w:pageBreakBefore/>
        <w:adjustRightInd w:val="0"/>
        <w:snapToGrid w:val="0"/>
        <w:spacing w:line="365" w:lineRule="auto"/>
        <w:rPr>
          <w:rFonts w:ascii="黑体" w:hAnsi="宋体" w:eastAsia="黑体"/>
          <w:color w:val="000000"/>
          <w:kern w:val="0"/>
          <w:sz w:val="30"/>
        </w:rPr>
      </w:pPr>
      <w:r>
        <w:rPr>
          <w:rFonts w:hint="eastAsia" w:ascii="黑体" w:hAnsi="宋体" w:eastAsia="黑体"/>
          <w:color w:val="000000"/>
          <w:kern w:val="0"/>
          <w:sz w:val="30"/>
        </w:rPr>
        <w:t>九、审批意见</w:t>
      </w:r>
    </w:p>
    <w:tbl>
      <w:tblPr>
        <w:tblStyle w:val="15"/>
        <w:tblW w:w="8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3"/>
      </w:tblGrid>
      <w:tr w14:paraId="4CCF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663" w:type="dxa"/>
          </w:tcPr>
          <w:p w14:paraId="50CE94A7">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环境监察大队意见：</w:t>
            </w:r>
          </w:p>
          <w:p w14:paraId="7D3D7563">
            <w:pPr>
              <w:autoSpaceDE w:val="0"/>
              <w:autoSpaceDN w:val="0"/>
              <w:adjustRightInd w:val="0"/>
              <w:spacing w:line="360" w:lineRule="atLeast"/>
              <w:ind w:left="40" w:right="40"/>
              <w:jc w:val="center"/>
              <w:rPr>
                <w:rFonts w:ascii="宋体"/>
                <w:kern w:val="0"/>
                <w:sz w:val="24"/>
                <w:szCs w:val="24"/>
              </w:rPr>
            </w:pPr>
          </w:p>
          <w:p w14:paraId="02511456">
            <w:pPr>
              <w:autoSpaceDE w:val="0"/>
              <w:autoSpaceDN w:val="0"/>
              <w:adjustRightInd w:val="0"/>
              <w:spacing w:line="360" w:lineRule="atLeast"/>
              <w:ind w:left="40" w:right="40"/>
              <w:jc w:val="center"/>
              <w:rPr>
                <w:rFonts w:ascii="宋体"/>
                <w:kern w:val="0"/>
                <w:sz w:val="24"/>
                <w:szCs w:val="24"/>
              </w:rPr>
            </w:pPr>
          </w:p>
          <w:p w14:paraId="6FA43E6D">
            <w:pPr>
              <w:autoSpaceDE w:val="0"/>
              <w:autoSpaceDN w:val="0"/>
              <w:adjustRightInd w:val="0"/>
              <w:spacing w:line="360" w:lineRule="atLeast"/>
              <w:ind w:left="40" w:right="40"/>
              <w:jc w:val="center"/>
              <w:rPr>
                <w:rFonts w:ascii="宋体"/>
                <w:kern w:val="0"/>
                <w:sz w:val="24"/>
                <w:szCs w:val="24"/>
              </w:rPr>
            </w:pPr>
          </w:p>
          <w:p w14:paraId="12C81BCC">
            <w:pPr>
              <w:autoSpaceDE w:val="0"/>
              <w:autoSpaceDN w:val="0"/>
              <w:adjustRightInd w:val="0"/>
              <w:spacing w:line="360" w:lineRule="atLeast"/>
              <w:ind w:left="40" w:right="40"/>
              <w:jc w:val="center"/>
              <w:rPr>
                <w:rFonts w:ascii="宋体"/>
                <w:kern w:val="0"/>
                <w:sz w:val="24"/>
                <w:szCs w:val="24"/>
              </w:rPr>
            </w:pPr>
            <w:r>
              <w:rPr>
                <w:rFonts w:ascii="宋体"/>
                <w:kern w:val="0"/>
                <w:sz w:val="24"/>
                <w:szCs w:val="24"/>
              </w:rPr>
              <w:t xml:space="preserve">                                                      </w:t>
            </w:r>
            <w:r>
              <w:rPr>
                <w:rFonts w:hint="eastAsia" w:ascii="宋体"/>
                <w:kern w:val="0"/>
                <w:sz w:val="24"/>
                <w:szCs w:val="24"/>
              </w:rPr>
              <w:t>（章）</w:t>
            </w:r>
          </w:p>
          <w:p w14:paraId="2F2CE44D">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14:paraId="6699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7ACAEE92">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污染防治股意见：</w:t>
            </w:r>
          </w:p>
          <w:p w14:paraId="0B5BB398">
            <w:pPr>
              <w:autoSpaceDE w:val="0"/>
              <w:autoSpaceDN w:val="0"/>
              <w:adjustRightInd w:val="0"/>
              <w:spacing w:line="360" w:lineRule="atLeast"/>
              <w:ind w:left="40" w:right="40"/>
              <w:rPr>
                <w:rFonts w:ascii="宋体"/>
                <w:kern w:val="0"/>
                <w:sz w:val="24"/>
                <w:szCs w:val="24"/>
              </w:rPr>
            </w:pPr>
          </w:p>
          <w:p w14:paraId="28F6F452">
            <w:pPr>
              <w:autoSpaceDE w:val="0"/>
              <w:autoSpaceDN w:val="0"/>
              <w:adjustRightInd w:val="0"/>
              <w:spacing w:line="360" w:lineRule="atLeast"/>
              <w:ind w:left="40" w:right="40"/>
              <w:rPr>
                <w:rFonts w:ascii="宋体"/>
                <w:kern w:val="0"/>
                <w:sz w:val="24"/>
                <w:szCs w:val="24"/>
              </w:rPr>
            </w:pPr>
          </w:p>
          <w:p w14:paraId="0B778037">
            <w:pPr>
              <w:autoSpaceDE w:val="0"/>
              <w:autoSpaceDN w:val="0"/>
              <w:adjustRightInd w:val="0"/>
              <w:spacing w:line="360" w:lineRule="atLeast"/>
              <w:ind w:right="40"/>
              <w:rPr>
                <w:rFonts w:ascii="宋体"/>
                <w:kern w:val="0"/>
                <w:sz w:val="24"/>
                <w:szCs w:val="24"/>
              </w:rPr>
            </w:pPr>
          </w:p>
          <w:p w14:paraId="3D1B7223">
            <w:pPr>
              <w:autoSpaceDE w:val="0"/>
              <w:autoSpaceDN w:val="0"/>
              <w:adjustRightInd w:val="0"/>
              <w:spacing w:line="360" w:lineRule="atLeast"/>
              <w:ind w:left="61" w:leftChars="19" w:right="40" w:firstLine="2160" w:firstLineChars="900"/>
              <w:jc w:val="center"/>
              <w:rPr>
                <w:rFonts w:ascii="宋体"/>
                <w:kern w:val="0"/>
                <w:sz w:val="24"/>
                <w:szCs w:val="24"/>
              </w:rPr>
            </w:pPr>
            <w:r>
              <w:rPr>
                <w:rFonts w:ascii="宋体"/>
                <w:kern w:val="0"/>
                <w:sz w:val="24"/>
                <w:szCs w:val="24"/>
              </w:rPr>
              <w:t xml:space="preserve">                                     </w:t>
            </w:r>
            <w:r>
              <w:rPr>
                <w:rFonts w:hint="eastAsia" w:ascii="宋体"/>
                <w:kern w:val="0"/>
                <w:sz w:val="24"/>
                <w:szCs w:val="24"/>
              </w:rPr>
              <w:t>（章）</w:t>
            </w:r>
          </w:p>
          <w:p w14:paraId="3339AA96">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14:paraId="018E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5CBD293C">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局领导意见：</w:t>
            </w:r>
          </w:p>
          <w:p w14:paraId="70441E27">
            <w:pPr>
              <w:autoSpaceDE w:val="0"/>
              <w:autoSpaceDN w:val="0"/>
              <w:adjustRightInd w:val="0"/>
              <w:spacing w:line="360" w:lineRule="atLeast"/>
              <w:ind w:left="40" w:right="40"/>
              <w:rPr>
                <w:rFonts w:ascii="宋体"/>
                <w:kern w:val="0"/>
                <w:sz w:val="24"/>
                <w:szCs w:val="24"/>
              </w:rPr>
            </w:pPr>
          </w:p>
          <w:p w14:paraId="223803AC">
            <w:pPr>
              <w:autoSpaceDE w:val="0"/>
              <w:autoSpaceDN w:val="0"/>
              <w:adjustRightInd w:val="0"/>
              <w:spacing w:line="360" w:lineRule="atLeast"/>
              <w:ind w:left="40" w:right="40"/>
              <w:rPr>
                <w:rFonts w:ascii="宋体"/>
                <w:kern w:val="0"/>
                <w:sz w:val="24"/>
                <w:szCs w:val="24"/>
              </w:rPr>
            </w:pPr>
          </w:p>
          <w:p w14:paraId="28656C8E">
            <w:pPr>
              <w:autoSpaceDE w:val="0"/>
              <w:autoSpaceDN w:val="0"/>
              <w:adjustRightInd w:val="0"/>
              <w:spacing w:line="360" w:lineRule="atLeast"/>
              <w:ind w:left="40" w:right="40"/>
              <w:rPr>
                <w:rFonts w:ascii="宋体"/>
                <w:kern w:val="0"/>
                <w:sz w:val="24"/>
                <w:szCs w:val="24"/>
              </w:rPr>
            </w:pPr>
          </w:p>
          <w:p w14:paraId="63204D73">
            <w:pPr>
              <w:autoSpaceDE w:val="0"/>
              <w:autoSpaceDN w:val="0"/>
              <w:adjustRightInd w:val="0"/>
              <w:spacing w:line="360" w:lineRule="atLeast"/>
              <w:ind w:left="61" w:leftChars="19" w:right="40" w:firstLine="2160" w:firstLineChars="900"/>
              <w:jc w:val="center"/>
              <w:rPr>
                <w:rFonts w:ascii="宋体"/>
                <w:kern w:val="0"/>
                <w:sz w:val="24"/>
                <w:szCs w:val="24"/>
              </w:rPr>
            </w:pPr>
            <w:r>
              <w:rPr>
                <w:rFonts w:ascii="宋体"/>
                <w:kern w:val="0"/>
                <w:sz w:val="24"/>
                <w:szCs w:val="24"/>
              </w:rPr>
              <w:t xml:space="preserve">                                   </w:t>
            </w:r>
            <w:r>
              <w:rPr>
                <w:rFonts w:hint="eastAsia" w:ascii="宋体"/>
                <w:kern w:val="0"/>
                <w:sz w:val="24"/>
                <w:szCs w:val="24"/>
              </w:rPr>
              <w:t>（章）</w:t>
            </w:r>
          </w:p>
          <w:p w14:paraId="5C995855">
            <w:pPr>
              <w:autoSpaceDE w:val="0"/>
              <w:autoSpaceDN w:val="0"/>
              <w:adjustRightInd w:val="0"/>
              <w:spacing w:line="360" w:lineRule="atLeast"/>
              <w:ind w:left="40" w:right="40"/>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bl>
    <w:p w14:paraId="25BD3520">
      <w:pPr>
        <w:spacing w:line="560" w:lineRule="exact"/>
        <w:jc w:val="center"/>
        <w:rPr>
          <w:rFonts w:ascii="方正小标宋_GBK" w:eastAsia="方正小标宋_GBK"/>
          <w:sz w:val="44"/>
          <w:szCs w:val="44"/>
        </w:rPr>
      </w:pPr>
    </w:p>
    <w:p w14:paraId="63077ED5">
      <w:pPr>
        <w:widowControl/>
        <w:jc w:val="left"/>
        <w:rPr>
          <w:rFonts w:eastAsia="方正黑体_GBK"/>
          <w:kern w:val="0"/>
        </w:rPr>
      </w:pPr>
    </w:p>
    <w:sectPr>
      <w:pgSz w:w="11906" w:h="16838"/>
      <w:pgMar w:top="2098" w:right="1474" w:bottom="1985" w:left="1588" w:header="851" w:footer="992" w:gutter="0"/>
      <w:pgNumType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Modern No. 20">
    <w:panose1 w:val="02070704070505020303"/>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4">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0345">
    <w:pPr>
      <w:pStyle w:val="10"/>
      <w:jc w:val="right"/>
    </w:pPr>
    <w:r>
      <w:fldChar w:fldCharType="begin"/>
    </w:r>
    <w:r>
      <w:instrText xml:space="preserve">PAGE   \* MERGEFORMAT</w:instrText>
    </w:r>
    <w:r>
      <w:fldChar w:fldCharType="separate"/>
    </w:r>
    <w:r>
      <w:rPr>
        <w:lang w:val="zh-CN"/>
      </w:rPr>
      <w:t>15</w:t>
    </w:r>
    <w:r>
      <w:rPr>
        <w:lang w:val="zh-CN"/>
      </w:rPr>
      <w:fldChar w:fldCharType="end"/>
    </w:r>
  </w:p>
  <w:p w14:paraId="6864A532">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FFBE">
    <w:pPr>
      <w:pStyle w:val="10"/>
      <w:jc w:val="right"/>
    </w:pPr>
    <w:r>
      <w:fldChar w:fldCharType="begin"/>
    </w:r>
    <w:r>
      <w:instrText xml:space="preserve">PAGE   \* MERGEFORMAT</w:instrText>
    </w:r>
    <w:r>
      <w:fldChar w:fldCharType="separate"/>
    </w:r>
    <w:r>
      <w:rPr>
        <w:lang w:val="zh-CN"/>
      </w:rPr>
      <w:t>1</w:t>
    </w:r>
    <w:r>
      <w:rPr>
        <w:lang w:val="zh-CN"/>
      </w:rPr>
      <w:fldChar w:fldCharType="end"/>
    </w:r>
  </w:p>
  <w:p w14:paraId="2C2E8BF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8315">
    <w:pPr>
      <w:pStyle w:val="10"/>
    </w:pPr>
    <w:r>
      <w:fldChar w:fldCharType="begin"/>
    </w:r>
    <w:r>
      <w:instrText xml:space="preserve">PAGE   \* MERGEFORMAT</w:instrText>
    </w:r>
    <w:r>
      <w:fldChar w:fldCharType="separate"/>
    </w:r>
    <w:r>
      <w:rPr>
        <w:lang w:val="zh-CN"/>
      </w:rPr>
      <w:t>II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31D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C18F">
    <w:pPr>
      <w:pStyle w:val="10"/>
    </w:pPr>
    <w:r>
      <w:fldChar w:fldCharType="begin"/>
    </w:r>
    <w:r>
      <w:instrText xml:space="preserve">PAGE   \* MERGEFORMAT</w:instrText>
    </w:r>
    <w:r>
      <w:fldChar w:fldCharType="separate"/>
    </w:r>
    <w:r>
      <w:rPr>
        <w:lang w:val="zh-CN"/>
      </w:rPr>
      <w:t>16</w:t>
    </w:r>
    <w:r>
      <w:rPr>
        <w:lang w:val="zh-CN"/>
      </w:rPr>
      <w:fldChar w:fldCharType="end"/>
    </w:r>
  </w:p>
  <w:p w14:paraId="6E5606A9">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F055">
    <w:pPr>
      <w:pStyle w:val="10"/>
      <w:jc w:val="right"/>
    </w:pPr>
    <w:r>
      <w:fldChar w:fldCharType="begin"/>
    </w:r>
    <w:r>
      <w:instrText xml:space="preserve">PAGE   \* MERGEFORMAT</w:instrText>
    </w:r>
    <w:r>
      <w:fldChar w:fldCharType="separate"/>
    </w:r>
    <w:r>
      <w:rPr>
        <w:lang w:val="zh-CN"/>
      </w:rPr>
      <w:t>1</w:t>
    </w:r>
    <w:r>
      <w:rPr>
        <w:lang w:val="zh-CN"/>
      </w:rPr>
      <w:fldChar w:fldCharType="end"/>
    </w:r>
  </w:p>
  <w:p w14:paraId="5F977DC0">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1CC4">
    <w:pPr>
      <w:pStyle w:val="10"/>
      <w:framePr w:wrap="around" w:vAnchor="text" w:hAnchor="margin" w:xAlign="center" w:y="1"/>
      <w:rPr>
        <w:rStyle w:val="18"/>
        <w:sz w:val="26"/>
      </w:rPr>
    </w:pPr>
    <w:r>
      <w:rPr>
        <w:rStyle w:val="18"/>
        <w:sz w:val="26"/>
      </w:rPr>
      <w:t>—</w:t>
    </w:r>
    <w:r>
      <w:rPr>
        <w:rStyle w:val="18"/>
        <w:sz w:val="26"/>
      </w:rPr>
      <w:fldChar w:fldCharType="begin"/>
    </w:r>
    <w:r>
      <w:rPr>
        <w:rStyle w:val="18"/>
        <w:sz w:val="26"/>
      </w:rPr>
      <w:instrText xml:space="preserve">PAGE  </w:instrText>
    </w:r>
    <w:r>
      <w:rPr>
        <w:rStyle w:val="18"/>
        <w:sz w:val="26"/>
      </w:rPr>
      <w:fldChar w:fldCharType="separate"/>
    </w:r>
    <w:r>
      <w:rPr>
        <w:rStyle w:val="18"/>
        <w:sz w:val="26"/>
      </w:rPr>
      <w:t>16</w:t>
    </w:r>
    <w:r>
      <w:rPr>
        <w:rStyle w:val="18"/>
        <w:sz w:val="26"/>
      </w:rPr>
      <w:fldChar w:fldCharType="end"/>
    </w:r>
    <w:r>
      <w:rPr>
        <w:rStyle w:val="18"/>
        <w:sz w:val="26"/>
      </w:rPr>
      <w:t>—</w:t>
    </w:r>
  </w:p>
  <w:p w14:paraId="7C277D31">
    <w:pPr>
      <w:pStyle w:val="10"/>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61CA">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16</w:t>
    </w:r>
    <w:r>
      <w:rPr>
        <w:rStyle w:val="18"/>
      </w:rPr>
      <w:fldChar w:fldCharType="end"/>
    </w:r>
  </w:p>
  <w:p w14:paraId="5B6A4B36">
    <w:pPr>
      <w:pStyle w:val="1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CF0A">
    <w:pPr>
      <w:pStyle w:val="10"/>
      <w:jc w:val="right"/>
    </w:pPr>
    <w:r>
      <w:fldChar w:fldCharType="begin"/>
    </w:r>
    <w:r>
      <w:instrText xml:space="preserve">PAGE   \* MERGEFORMAT</w:instrText>
    </w:r>
    <w:r>
      <w:fldChar w:fldCharType="separate"/>
    </w:r>
    <w:r>
      <w:rPr>
        <w:lang w:val="zh-CN"/>
      </w:rPr>
      <w:t>21</w:t>
    </w:r>
    <w:r>
      <w:rPr>
        <w:lang w:val="zh-CN"/>
      </w:rPr>
      <w:fldChar w:fldCharType="end"/>
    </w:r>
  </w:p>
  <w:p w14:paraId="090D2E3F">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E0B7">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28</w:t>
    </w:r>
    <w:r>
      <w:rPr>
        <w:rStyle w:val="18"/>
      </w:rPr>
      <w:fldChar w:fldCharType="end"/>
    </w:r>
  </w:p>
  <w:p w14:paraId="0B6F8A8E">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8D75">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DB2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F842">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C76FA"/>
    <w:multiLevelType w:val="multilevel"/>
    <w:tmpl w:val="210C76FA"/>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B733A5F"/>
    <w:multiLevelType w:val="multilevel"/>
    <w:tmpl w:val="4B733A5F"/>
    <w:lvl w:ilvl="0" w:tentative="0">
      <w:start w:val="1"/>
      <w:numFmt w:val="decimal"/>
      <w:pStyle w:val="32"/>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60"/>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421"/>
    <w:rsid w:val="00000A72"/>
    <w:rsid w:val="00033767"/>
    <w:rsid w:val="0005104E"/>
    <w:rsid w:val="00051188"/>
    <w:rsid w:val="0007699C"/>
    <w:rsid w:val="00087A19"/>
    <w:rsid w:val="00094679"/>
    <w:rsid w:val="000C4FBB"/>
    <w:rsid w:val="0013788B"/>
    <w:rsid w:val="001556F7"/>
    <w:rsid w:val="001746B8"/>
    <w:rsid w:val="001873C3"/>
    <w:rsid w:val="00196581"/>
    <w:rsid w:val="001B47CE"/>
    <w:rsid w:val="001D0AF9"/>
    <w:rsid w:val="001D529F"/>
    <w:rsid w:val="001E011E"/>
    <w:rsid w:val="001E70CD"/>
    <w:rsid w:val="001F7DA9"/>
    <w:rsid w:val="00207546"/>
    <w:rsid w:val="0021092D"/>
    <w:rsid w:val="00236928"/>
    <w:rsid w:val="00255A23"/>
    <w:rsid w:val="002A03FA"/>
    <w:rsid w:val="002A62F4"/>
    <w:rsid w:val="002B114B"/>
    <w:rsid w:val="002B6A4A"/>
    <w:rsid w:val="002C74AD"/>
    <w:rsid w:val="002D1CBB"/>
    <w:rsid w:val="002D68C9"/>
    <w:rsid w:val="00303354"/>
    <w:rsid w:val="0030336E"/>
    <w:rsid w:val="00306D10"/>
    <w:rsid w:val="00307CF8"/>
    <w:rsid w:val="00312850"/>
    <w:rsid w:val="00316A59"/>
    <w:rsid w:val="003176CE"/>
    <w:rsid w:val="003556A8"/>
    <w:rsid w:val="00374C25"/>
    <w:rsid w:val="0037620B"/>
    <w:rsid w:val="003C047D"/>
    <w:rsid w:val="003C06C7"/>
    <w:rsid w:val="003D56BB"/>
    <w:rsid w:val="003F138C"/>
    <w:rsid w:val="0042020F"/>
    <w:rsid w:val="004260AB"/>
    <w:rsid w:val="004441C5"/>
    <w:rsid w:val="00444CFF"/>
    <w:rsid w:val="004465C9"/>
    <w:rsid w:val="00452D39"/>
    <w:rsid w:val="00453E74"/>
    <w:rsid w:val="00462FCA"/>
    <w:rsid w:val="00470602"/>
    <w:rsid w:val="00472E36"/>
    <w:rsid w:val="00476079"/>
    <w:rsid w:val="00481159"/>
    <w:rsid w:val="004837DB"/>
    <w:rsid w:val="00483EE3"/>
    <w:rsid w:val="00490674"/>
    <w:rsid w:val="004A538F"/>
    <w:rsid w:val="004B1A2E"/>
    <w:rsid w:val="004D6440"/>
    <w:rsid w:val="004D7A05"/>
    <w:rsid w:val="004E62C7"/>
    <w:rsid w:val="005177B3"/>
    <w:rsid w:val="00523645"/>
    <w:rsid w:val="005868FA"/>
    <w:rsid w:val="00595C30"/>
    <w:rsid w:val="005A5D78"/>
    <w:rsid w:val="005B292D"/>
    <w:rsid w:val="005C66C1"/>
    <w:rsid w:val="005D238A"/>
    <w:rsid w:val="005D53A6"/>
    <w:rsid w:val="00612A35"/>
    <w:rsid w:val="0063308A"/>
    <w:rsid w:val="00643D5E"/>
    <w:rsid w:val="00661CF7"/>
    <w:rsid w:val="00666FF3"/>
    <w:rsid w:val="006674DA"/>
    <w:rsid w:val="006B7AC9"/>
    <w:rsid w:val="006E0829"/>
    <w:rsid w:val="006E1812"/>
    <w:rsid w:val="006F4941"/>
    <w:rsid w:val="006F4C7D"/>
    <w:rsid w:val="006F77FA"/>
    <w:rsid w:val="00735DF2"/>
    <w:rsid w:val="00740108"/>
    <w:rsid w:val="00764C3E"/>
    <w:rsid w:val="007870CC"/>
    <w:rsid w:val="00793300"/>
    <w:rsid w:val="007A292C"/>
    <w:rsid w:val="007C75D3"/>
    <w:rsid w:val="007E5E88"/>
    <w:rsid w:val="008004EC"/>
    <w:rsid w:val="008164EE"/>
    <w:rsid w:val="008222C3"/>
    <w:rsid w:val="00827DB2"/>
    <w:rsid w:val="00835C8C"/>
    <w:rsid w:val="00843744"/>
    <w:rsid w:val="00870CE9"/>
    <w:rsid w:val="0087705B"/>
    <w:rsid w:val="00882A34"/>
    <w:rsid w:val="00895226"/>
    <w:rsid w:val="008E497A"/>
    <w:rsid w:val="008F632B"/>
    <w:rsid w:val="00901A11"/>
    <w:rsid w:val="00914CB2"/>
    <w:rsid w:val="00921D51"/>
    <w:rsid w:val="009476E6"/>
    <w:rsid w:val="00950437"/>
    <w:rsid w:val="009641D2"/>
    <w:rsid w:val="0097222F"/>
    <w:rsid w:val="009731A5"/>
    <w:rsid w:val="00973BB5"/>
    <w:rsid w:val="00993106"/>
    <w:rsid w:val="009B4A43"/>
    <w:rsid w:val="009B7F75"/>
    <w:rsid w:val="009E02C5"/>
    <w:rsid w:val="009E2C7E"/>
    <w:rsid w:val="009E5970"/>
    <w:rsid w:val="009F77D3"/>
    <w:rsid w:val="00A169E2"/>
    <w:rsid w:val="00A32599"/>
    <w:rsid w:val="00A374B9"/>
    <w:rsid w:val="00A47BDF"/>
    <w:rsid w:val="00A512E0"/>
    <w:rsid w:val="00A55ADC"/>
    <w:rsid w:val="00A63983"/>
    <w:rsid w:val="00A67D5F"/>
    <w:rsid w:val="00A95D35"/>
    <w:rsid w:val="00A9612B"/>
    <w:rsid w:val="00AA27A8"/>
    <w:rsid w:val="00AC4421"/>
    <w:rsid w:val="00AE2913"/>
    <w:rsid w:val="00AE2CEB"/>
    <w:rsid w:val="00B132EA"/>
    <w:rsid w:val="00B50DAA"/>
    <w:rsid w:val="00B66FDD"/>
    <w:rsid w:val="00B71BA8"/>
    <w:rsid w:val="00BA2586"/>
    <w:rsid w:val="00BF166D"/>
    <w:rsid w:val="00BF60F6"/>
    <w:rsid w:val="00BF61DD"/>
    <w:rsid w:val="00C06C83"/>
    <w:rsid w:val="00C41206"/>
    <w:rsid w:val="00C440F0"/>
    <w:rsid w:val="00C4787D"/>
    <w:rsid w:val="00C572EC"/>
    <w:rsid w:val="00C62949"/>
    <w:rsid w:val="00C62ADC"/>
    <w:rsid w:val="00C647D7"/>
    <w:rsid w:val="00C71908"/>
    <w:rsid w:val="00C83958"/>
    <w:rsid w:val="00C85011"/>
    <w:rsid w:val="00C85B0B"/>
    <w:rsid w:val="00C95F8D"/>
    <w:rsid w:val="00CA04FD"/>
    <w:rsid w:val="00CA24D4"/>
    <w:rsid w:val="00CA62B7"/>
    <w:rsid w:val="00CB3A3A"/>
    <w:rsid w:val="00CC78B4"/>
    <w:rsid w:val="00CD10A8"/>
    <w:rsid w:val="00CE2218"/>
    <w:rsid w:val="00CF22FA"/>
    <w:rsid w:val="00CF7ACB"/>
    <w:rsid w:val="00D1305D"/>
    <w:rsid w:val="00D23D25"/>
    <w:rsid w:val="00D31C6F"/>
    <w:rsid w:val="00D33ADF"/>
    <w:rsid w:val="00D54B38"/>
    <w:rsid w:val="00D75A7D"/>
    <w:rsid w:val="00D77C57"/>
    <w:rsid w:val="00D947DD"/>
    <w:rsid w:val="00D9618A"/>
    <w:rsid w:val="00DC51B7"/>
    <w:rsid w:val="00DE6920"/>
    <w:rsid w:val="00E006B5"/>
    <w:rsid w:val="00E17FC0"/>
    <w:rsid w:val="00E23A3B"/>
    <w:rsid w:val="00E36DFF"/>
    <w:rsid w:val="00E3716F"/>
    <w:rsid w:val="00E417CA"/>
    <w:rsid w:val="00EA5239"/>
    <w:rsid w:val="00ED3E4A"/>
    <w:rsid w:val="00EE1DAD"/>
    <w:rsid w:val="00EF1960"/>
    <w:rsid w:val="00EF5A4A"/>
    <w:rsid w:val="00F0516C"/>
    <w:rsid w:val="00F15E8E"/>
    <w:rsid w:val="00F26B36"/>
    <w:rsid w:val="00F304B1"/>
    <w:rsid w:val="00F33651"/>
    <w:rsid w:val="00F370F2"/>
    <w:rsid w:val="00F46152"/>
    <w:rsid w:val="00F557A9"/>
    <w:rsid w:val="00F81A8C"/>
    <w:rsid w:val="00FB2587"/>
    <w:rsid w:val="00FC069A"/>
    <w:rsid w:val="00FC2E0F"/>
    <w:rsid w:val="00FD0308"/>
    <w:rsid w:val="00FD56E3"/>
    <w:rsid w:val="00FF6F79"/>
    <w:rsid w:val="0D843036"/>
    <w:rsid w:val="6B2300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nhideWhenUsed="0"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link w:val="20"/>
    <w:qFormat/>
    <w:uiPriority w:val="99"/>
    <w:pPr>
      <w:keepNext/>
      <w:keepLines/>
      <w:spacing w:before="120" w:after="120"/>
      <w:outlineLvl w:val="0"/>
    </w:pPr>
    <w:rPr>
      <w:rFonts w:eastAsia="宋体"/>
      <w:b/>
      <w:bCs/>
      <w:kern w:val="44"/>
      <w:sz w:val="24"/>
      <w:szCs w:val="24"/>
    </w:rPr>
  </w:style>
  <w:style w:type="paragraph" w:styleId="3">
    <w:name w:val="heading 3"/>
    <w:basedOn w:val="1"/>
    <w:next w:val="1"/>
    <w:link w:val="21"/>
    <w:qFormat/>
    <w:uiPriority w:val="99"/>
    <w:pPr>
      <w:keepNext/>
      <w:keepLines/>
      <w:spacing w:before="260" w:after="260" w:line="416" w:lineRule="auto"/>
      <w:outlineLvl w:val="2"/>
    </w:pPr>
    <w:rPr>
      <w:b/>
      <w:bCs/>
    </w:rPr>
  </w:style>
  <w:style w:type="character" w:default="1" w:styleId="16">
    <w:name w:val="Default Paragraph Font"/>
    <w:semiHidden/>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99"/>
    <w:pPr>
      <w:spacing w:line="480" w:lineRule="exact"/>
      <w:ind w:firstLine="420"/>
    </w:pPr>
    <w:rPr>
      <w:rFonts w:ascii="宋体" w:eastAsia="宋体"/>
      <w:sz w:val="24"/>
      <w:szCs w:val="20"/>
    </w:rPr>
  </w:style>
  <w:style w:type="paragraph" w:styleId="5">
    <w:name w:val="Document Map"/>
    <w:basedOn w:val="1"/>
    <w:link w:val="22"/>
    <w:uiPriority w:val="99"/>
    <w:rPr>
      <w:rFonts w:ascii="宋体" w:eastAsia="宋体"/>
      <w:sz w:val="18"/>
      <w:szCs w:val="18"/>
    </w:rPr>
  </w:style>
  <w:style w:type="paragraph" w:styleId="6">
    <w:name w:val="annotation text"/>
    <w:basedOn w:val="1"/>
    <w:link w:val="23"/>
    <w:uiPriority w:val="99"/>
    <w:pPr>
      <w:jc w:val="left"/>
    </w:pPr>
    <w:rPr>
      <w:rFonts w:eastAsia="宋体"/>
      <w:sz w:val="21"/>
      <w:szCs w:val="24"/>
    </w:rPr>
  </w:style>
  <w:style w:type="paragraph" w:styleId="7">
    <w:name w:val="Body Text Indent"/>
    <w:basedOn w:val="1"/>
    <w:link w:val="24"/>
    <w:uiPriority w:val="99"/>
    <w:pPr>
      <w:ind w:firstLine="540"/>
    </w:pPr>
    <w:rPr>
      <w:rFonts w:eastAsia="宋体"/>
      <w:sz w:val="28"/>
      <w:szCs w:val="20"/>
    </w:rPr>
  </w:style>
  <w:style w:type="paragraph" w:styleId="8">
    <w:name w:val="toc 3"/>
    <w:basedOn w:val="1"/>
    <w:next w:val="1"/>
    <w:uiPriority w:val="99"/>
    <w:pPr>
      <w:ind w:left="840" w:leftChars="400"/>
    </w:pPr>
  </w:style>
  <w:style w:type="paragraph" w:styleId="9">
    <w:name w:val="Balloon Text"/>
    <w:basedOn w:val="1"/>
    <w:link w:val="25"/>
    <w:uiPriority w:val="99"/>
    <w:rPr>
      <w:sz w:val="18"/>
      <w:szCs w:val="18"/>
    </w:rPr>
  </w:style>
  <w:style w:type="paragraph" w:styleId="10">
    <w:name w:val="footer"/>
    <w:basedOn w:val="1"/>
    <w:link w:val="26"/>
    <w:uiPriority w:val="99"/>
    <w:pPr>
      <w:tabs>
        <w:tab w:val="center" w:pos="4153"/>
        <w:tab w:val="right" w:pos="8306"/>
      </w:tabs>
      <w:snapToGrid w:val="0"/>
      <w:jc w:val="left"/>
    </w:pPr>
    <w:rPr>
      <w:sz w:val="18"/>
      <w:szCs w:val="18"/>
    </w:rPr>
  </w:style>
  <w:style w:type="paragraph" w:styleId="11">
    <w:name w:val="header"/>
    <w:basedOn w:val="1"/>
    <w:link w:val="27"/>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99"/>
    <w:pPr>
      <w:tabs>
        <w:tab w:val="right" w:leader="dot" w:pos="8834"/>
      </w:tabs>
      <w:jc w:val="center"/>
    </w:pPr>
  </w:style>
  <w:style w:type="paragraph" w:styleId="13">
    <w:name w:val="toc 2"/>
    <w:basedOn w:val="1"/>
    <w:next w:val="1"/>
    <w:qFormat/>
    <w:uiPriority w:val="99"/>
    <w:pPr>
      <w:widowControl/>
      <w:spacing w:after="100" w:line="276" w:lineRule="auto"/>
      <w:ind w:left="220"/>
      <w:jc w:val="left"/>
    </w:pPr>
    <w:rPr>
      <w:rFonts w:ascii="Calibri" w:hAnsi="Calibri" w:eastAsia="宋体"/>
      <w:kern w:val="0"/>
      <w:sz w:val="22"/>
      <w:szCs w:val="22"/>
    </w:rPr>
  </w:style>
  <w:style w:type="paragraph" w:styleId="14">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Strong"/>
    <w:basedOn w:val="16"/>
    <w:qFormat/>
    <w:uiPriority w:val="99"/>
    <w:rPr>
      <w:rFonts w:cs="Times New Roman"/>
      <w:b/>
      <w:bCs/>
    </w:rPr>
  </w:style>
  <w:style w:type="character" w:styleId="18">
    <w:name w:val="page number"/>
    <w:basedOn w:val="16"/>
    <w:uiPriority w:val="99"/>
    <w:rPr>
      <w:rFonts w:cs="Times New Roman"/>
    </w:rPr>
  </w:style>
  <w:style w:type="character" w:styleId="19">
    <w:name w:val="Hyperlink"/>
    <w:basedOn w:val="16"/>
    <w:uiPriority w:val="99"/>
    <w:rPr>
      <w:rFonts w:cs="Times New Roman"/>
      <w:color w:val="0000FF"/>
      <w:u w:val="single"/>
    </w:rPr>
  </w:style>
  <w:style w:type="character" w:customStyle="1" w:styleId="20">
    <w:name w:val="Heading 1 Char"/>
    <w:basedOn w:val="16"/>
    <w:link w:val="2"/>
    <w:locked/>
    <w:uiPriority w:val="99"/>
    <w:rPr>
      <w:rFonts w:cs="Times New Roman"/>
      <w:b/>
      <w:bCs/>
      <w:kern w:val="44"/>
      <w:sz w:val="24"/>
      <w:szCs w:val="24"/>
    </w:rPr>
  </w:style>
  <w:style w:type="character" w:customStyle="1" w:styleId="21">
    <w:name w:val="Heading 3 Char"/>
    <w:basedOn w:val="16"/>
    <w:link w:val="3"/>
    <w:semiHidden/>
    <w:locked/>
    <w:uiPriority w:val="99"/>
    <w:rPr>
      <w:rFonts w:eastAsia="方正仿宋_GBK" w:cs="Times New Roman"/>
      <w:b/>
      <w:bCs/>
      <w:kern w:val="2"/>
      <w:sz w:val="32"/>
      <w:szCs w:val="32"/>
    </w:rPr>
  </w:style>
  <w:style w:type="character" w:customStyle="1" w:styleId="22">
    <w:name w:val="Document Map Char"/>
    <w:basedOn w:val="16"/>
    <w:link w:val="5"/>
    <w:locked/>
    <w:uiPriority w:val="99"/>
    <w:rPr>
      <w:rFonts w:ascii="宋体" w:cs="Times New Roman"/>
      <w:kern w:val="2"/>
      <w:sz w:val="18"/>
      <w:szCs w:val="18"/>
    </w:rPr>
  </w:style>
  <w:style w:type="character" w:customStyle="1" w:styleId="23">
    <w:name w:val="Comment Text Char"/>
    <w:basedOn w:val="16"/>
    <w:link w:val="6"/>
    <w:locked/>
    <w:uiPriority w:val="99"/>
    <w:rPr>
      <w:rFonts w:cs="Times New Roman"/>
      <w:kern w:val="2"/>
      <w:sz w:val="24"/>
      <w:szCs w:val="24"/>
    </w:rPr>
  </w:style>
  <w:style w:type="character" w:customStyle="1" w:styleId="24">
    <w:name w:val="Body Text Indent Char"/>
    <w:basedOn w:val="16"/>
    <w:link w:val="7"/>
    <w:locked/>
    <w:uiPriority w:val="99"/>
    <w:rPr>
      <w:rFonts w:cs="Times New Roman"/>
      <w:kern w:val="2"/>
      <w:sz w:val="28"/>
    </w:rPr>
  </w:style>
  <w:style w:type="character" w:customStyle="1" w:styleId="25">
    <w:name w:val="Balloon Text Char"/>
    <w:basedOn w:val="16"/>
    <w:link w:val="9"/>
    <w:locked/>
    <w:uiPriority w:val="99"/>
    <w:rPr>
      <w:rFonts w:eastAsia="方正仿宋_GBK" w:cs="Times New Roman"/>
      <w:kern w:val="2"/>
      <w:sz w:val="18"/>
      <w:szCs w:val="18"/>
    </w:rPr>
  </w:style>
  <w:style w:type="character" w:customStyle="1" w:styleId="26">
    <w:name w:val="Footer Char"/>
    <w:basedOn w:val="16"/>
    <w:link w:val="10"/>
    <w:locked/>
    <w:uiPriority w:val="99"/>
    <w:rPr>
      <w:rFonts w:eastAsia="方正仿宋_GBK" w:cs="Times New Roman"/>
      <w:kern w:val="2"/>
      <w:sz w:val="18"/>
      <w:szCs w:val="18"/>
    </w:rPr>
  </w:style>
  <w:style w:type="character" w:customStyle="1" w:styleId="27">
    <w:name w:val="Header Char"/>
    <w:basedOn w:val="16"/>
    <w:link w:val="11"/>
    <w:locked/>
    <w:uiPriority w:val="99"/>
    <w:rPr>
      <w:rFonts w:eastAsia="方正仿宋_GBK" w:cs="Times New Roman"/>
      <w:kern w:val="2"/>
      <w:sz w:val="18"/>
      <w:szCs w:val="18"/>
    </w:rPr>
  </w:style>
  <w:style w:type="character" w:customStyle="1" w:styleId="28">
    <w:name w:val="标题1"/>
    <w:basedOn w:val="16"/>
    <w:uiPriority w:val="99"/>
    <w:rPr>
      <w:rFonts w:cs="Times New Roman"/>
    </w:rPr>
  </w:style>
  <w:style w:type="character" w:customStyle="1" w:styleId="29">
    <w:name w:val="段 Char Char"/>
    <w:link w:val="30"/>
    <w:locked/>
    <w:uiPriority w:val="99"/>
    <w:rPr>
      <w:rFonts w:ascii="宋体"/>
      <w:sz w:val="21"/>
      <w:lang w:val="en-US" w:eastAsia="zh-CN"/>
    </w:rPr>
  </w:style>
  <w:style w:type="paragraph" w:customStyle="1" w:styleId="30">
    <w:name w:val="段"/>
    <w:link w:val="29"/>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31">
    <w:name w:val="示例内容"/>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32">
    <w:name w:val="示例×："/>
    <w:basedOn w:val="1"/>
    <w:uiPriority w:val="99"/>
    <w:pPr>
      <w:widowControl/>
      <w:numPr>
        <w:ilvl w:val="0"/>
        <w:numId w:val="1"/>
      </w:numPr>
    </w:pPr>
    <w:rPr>
      <w:rFonts w:ascii="宋体" w:eastAsia="宋体"/>
      <w:kern w:val="0"/>
      <w:sz w:val="18"/>
      <w:szCs w:val="18"/>
    </w:rPr>
  </w:style>
  <w:style w:type="paragraph" w:customStyle="1" w:styleId="33">
    <w:name w:val="List Paragraph1"/>
    <w:basedOn w:val="1"/>
    <w:uiPriority w:val="99"/>
    <w:pPr>
      <w:ind w:firstLine="420" w:firstLineChars="200"/>
    </w:pPr>
    <w:rPr>
      <w:rFonts w:ascii="Calibri" w:hAnsi="Calibri" w:eastAsia="宋体"/>
      <w:sz w:val="21"/>
      <w:szCs w:val="24"/>
    </w:rPr>
  </w:style>
  <w:style w:type="paragraph" w:customStyle="1" w:styleId="34">
    <w:name w:val="TOC Heading1"/>
    <w:basedOn w:val="2"/>
    <w:next w:val="1"/>
    <w:uiPriority w:val="99"/>
    <w:pPr>
      <w:widowControl/>
      <w:spacing w:before="480" w:after="0" w:line="276" w:lineRule="auto"/>
      <w:jc w:val="left"/>
      <w:outlineLvl w:val="9"/>
    </w:pPr>
    <w:rPr>
      <w:rFonts w:ascii="Cambria" w:hAnsi="Cambria"/>
      <w:color w:val="365F91"/>
      <w:kern w:val="0"/>
      <w:sz w:val="28"/>
      <w:szCs w:val="28"/>
    </w:rPr>
  </w:style>
  <w:style w:type="character" w:customStyle="1" w:styleId="35">
    <w:name w:val="页码1"/>
    <w:basedOn w:val="16"/>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36</Pages>
  <Words>7010</Words>
  <Characters>7366</Characters>
  <Lines>0</Lines>
  <Paragraphs>0</Paragraphs>
  <TotalTime>3</TotalTime>
  <ScaleCrop>false</ScaleCrop>
  <LinksUpToDate>false</LinksUpToDate>
  <CharactersWithSpaces>7404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2019-11-28T08:19:00Z</dcterms:created>
  <dc:creator>User</dc:creator>
  <cp:lastModifiedBy>刘变香</cp:lastModifiedBy>
  <cp:lastPrinted>2018-08-31T06:27:00Z</cp:lastPrinted>
  <dcterms:modified xsi:type="dcterms:W3CDTF">2026-02-26T02:50:39Z</dcterms:modified>
  <dc:title>环境保护部公告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732FDE2195E74809AF7F59CCE419066C_12</vt:lpwstr>
  </property>
</Properties>
</file>