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8CEE">
      <w:pPr>
        <w:rPr>
          <w:rFonts w:hint="eastAsia"/>
          <w:b/>
          <w:bCs/>
          <w:color w:val="000000" w:themeColor="text1"/>
          <w:sz w:val="72"/>
          <w:szCs w:val="72"/>
          <w14:textFill>
            <w14:solidFill>
              <w14:schemeClr w14:val="tx1"/>
            </w14:solidFill>
          </w14:textFill>
        </w:rPr>
      </w:pPr>
    </w:p>
    <w:p w14:paraId="2F73C1C0">
      <w:pPr>
        <w:rPr>
          <w:rFonts w:hint="eastAsia"/>
          <w:b/>
          <w:bCs/>
          <w:color w:val="000000" w:themeColor="text1"/>
          <w:sz w:val="72"/>
          <w:szCs w:val="72"/>
          <w14:textFill>
            <w14:solidFill>
              <w14:schemeClr w14:val="tx1"/>
            </w14:solidFill>
          </w14:textFill>
        </w:rPr>
      </w:pPr>
    </w:p>
    <w:p w14:paraId="0E59E351">
      <w:pPr>
        <w:rPr>
          <w:rFonts w:hint="eastAsia"/>
          <w:b/>
          <w:bCs/>
          <w:color w:val="000000" w:themeColor="text1"/>
          <w:sz w:val="72"/>
          <w:szCs w:val="72"/>
          <w14:textFill>
            <w14:solidFill>
              <w14:schemeClr w14:val="tx1"/>
            </w14:solidFill>
          </w14:textFill>
        </w:rPr>
      </w:pPr>
    </w:p>
    <w:p w14:paraId="19533426">
      <w:pPr>
        <w:rPr>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建设项目环境影响报告表</w:t>
      </w:r>
    </w:p>
    <w:p w14:paraId="13131329">
      <w:pPr>
        <w:jc w:val="center"/>
        <w:rPr>
          <w:rFonts w:hint="eastAsia"/>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（污染影响类）</w:t>
      </w:r>
    </w:p>
    <w:p w14:paraId="10C30B6C">
      <w:pPr>
        <w:pStyle w:val="6"/>
        <w:rPr>
          <w:rFonts w:hint="eastAsia"/>
          <w:b/>
          <w:color w:val="000000" w:themeColor="text1"/>
          <w:sz w:val="48"/>
          <w:szCs w:val="48"/>
          <w14:textFill>
            <w14:solidFill>
              <w14:schemeClr w14:val="tx1"/>
            </w14:solidFill>
          </w14:textFill>
        </w:rPr>
      </w:pPr>
    </w:p>
    <w:p w14:paraId="1F17D487">
      <w:pPr>
        <w:pStyle w:val="6"/>
        <w:rPr>
          <w:rFonts w:hint="eastAsia"/>
          <w:b/>
          <w:color w:val="000000" w:themeColor="text1"/>
          <w:sz w:val="48"/>
          <w:szCs w:val="48"/>
          <w14:textFill>
            <w14:solidFill>
              <w14:schemeClr w14:val="tx1"/>
            </w14:solidFill>
          </w14:textFill>
        </w:rPr>
      </w:pPr>
    </w:p>
    <w:p w14:paraId="42EC63EB">
      <w:pPr>
        <w:pStyle w:val="6"/>
        <w:rPr>
          <w:rFonts w:hint="eastAsia"/>
          <w:b/>
          <w:color w:val="000000" w:themeColor="text1"/>
          <w:sz w:val="48"/>
          <w:szCs w:val="48"/>
          <w14:textFill>
            <w14:solidFill>
              <w14:schemeClr w14:val="tx1"/>
            </w14:solidFill>
          </w14:textFill>
        </w:rPr>
      </w:pPr>
    </w:p>
    <w:p w14:paraId="593FEA4D">
      <w:pPr>
        <w:pStyle w:val="6"/>
        <w:rPr>
          <w:rFonts w:hint="eastAsia"/>
          <w:b/>
          <w:color w:val="000000" w:themeColor="text1"/>
          <w:sz w:val="48"/>
          <w:szCs w:val="48"/>
          <w14:textFill>
            <w14:solidFill>
              <w14:schemeClr w14:val="tx1"/>
            </w14:solidFill>
          </w14:textFill>
        </w:rPr>
      </w:pPr>
    </w:p>
    <w:p w14:paraId="5F42B413">
      <w:pPr>
        <w:pStyle w:val="6"/>
        <w:rPr>
          <w:rFonts w:hint="eastAsia"/>
          <w:b/>
          <w:color w:val="000000" w:themeColor="text1"/>
          <w:sz w:val="48"/>
          <w:szCs w:val="48"/>
          <w14:textFill>
            <w14:solidFill>
              <w14:schemeClr w14:val="tx1"/>
            </w14:solidFill>
          </w14:textFill>
        </w:rPr>
      </w:pPr>
    </w:p>
    <w:p w14:paraId="6AD6F567">
      <w:pPr>
        <w:adjustRightInd w:val="0"/>
        <w:snapToGrid w:val="0"/>
        <w:ind w:left="1605" w:leftChars="401" w:hanging="643" w:hangingChars="200"/>
        <w:jc w:val="both"/>
        <w:rPr>
          <w:rFonts w:hint="default"/>
          <w:b/>
          <w:bCs/>
          <w:color w:val="000000" w:themeColor="text1"/>
          <w:sz w:val="32"/>
          <w:szCs w:val="32"/>
          <w:u w:val="single"/>
          <w:lang w:val="en-US" w:eastAsia="zh-CN"/>
          <w14:textFill>
            <w14:solidFill>
              <w14:schemeClr w14:val="tx1"/>
            </w14:solidFill>
          </w14:textFill>
        </w:rPr>
      </w:pPr>
      <w:r>
        <w:rPr>
          <w:b/>
          <w:bCs/>
          <w:color w:val="000000" w:themeColor="text1"/>
          <w:sz w:val="32"/>
          <w:szCs w:val="32"/>
          <w14:textFill>
            <w14:solidFill>
              <w14:schemeClr w14:val="tx1"/>
            </w14:solidFill>
          </w14:textFill>
        </w:rPr>
        <w:t>项目名称：</w:t>
      </w:r>
      <w:r>
        <w:rPr>
          <w:rFonts w:hint="eastAsia"/>
          <w:b/>
          <w:bCs/>
          <w:color w:val="000000" w:themeColor="text1"/>
          <w:sz w:val="32"/>
          <w:szCs w:val="32"/>
          <w:u w:val="single"/>
          <w:lang w:val="en-US" w:eastAsia="zh-CN"/>
          <w14:textFill>
            <w14:solidFill>
              <w14:schemeClr w14:val="tx1"/>
            </w14:solidFill>
          </w14:textFill>
        </w:rPr>
        <w:t xml:space="preserve"> 德宏瑞果百香果浆生产建设项目 </w:t>
      </w:r>
    </w:p>
    <w:p w14:paraId="7DB355AC">
      <w:pPr>
        <w:adjustRightInd w:val="0"/>
        <w:snapToGrid w:val="0"/>
        <w:ind w:left="1605" w:leftChars="401" w:hanging="643" w:hangingChars="200"/>
        <w:jc w:val="both"/>
        <w:rPr>
          <w:rFonts w:hint="default" w:eastAsia="宋体"/>
          <w:color w:val="000000" w:themeColor="text1"/>
          <w:sz w:val="32"/>
          <w:szCs w:val="32"/>
          <w:u w:val="single"/>
          <w:lang w:val="en-US" w:eastAsia="zh-CN"/>
          <w14:textFill>
            <w14:solidFill>
              <w14:schemeClr w14:val="tx1"/>
            </w14:solidFill>
          </w14:textFill>
        </w:rPr>
      </w:pPr>
      <w:r>
        <w:rPr>
          <w:b/>
          <w:bCs/>
          <w:color w:val="000000" w:themeColor="text1"/>
          <w:sz w:val="32"/>
          <w:szCs w:val="32"/>
          <w14:textFill>
            <w14:solidFill>
              <w14:schemeClr w14:val="tx1"/>
            </w14:solidFill>
          </w14:textFill>
        </w:rPr>
        <w:t>建设单位（盖章）：</w:t>
      </w:r>
      <w:r>
        <w:rPr>
          <w:b/>
          <w:bCs/>
          <w:color w:val="000000" w:themeColor="text1"/>
          <w:sz w:val="32"/>
          <w:szCs w:val="32"/>
          <w:u w:val="single"/>
          <w14:textFill>
            <w14:solidFill>
              <w14:schemeClr w14:val="tx1"/>
            </w14:solidFill>
          </w14:textFill>
        </w:rPr>
        <w:t xml:space="preserve"> </w:t>
      </w:r>
      <w:r>
        <w:rPr>
          <w:rFonts w:hint="eastAsia"/>
          <w:b/>
          <w:bCs/>
          <w:color w:val="000000" w:themeColor="text1"/>
          <w:sz w:val="32"/>
          <w:szCs w:val="32"/>
          <w:u w:val="single"/>
          <w:lang w:eastAsia="zh-CN"/>
          <w14:textFill>
            <w14:solidFill>
              <w14:schemeClr w14:val="tx1"/>
            </w14:solidFill>
          </w14:textFill>
        </w:rPr>
        <w:t>德宏瑞果食品有限公司</w:t>
      </w:r>
      <w:r>
        <w:rPr>
          <w:rFonts w:hint="eastAsia"/>
          <w:b/>
          <w:bCs/>
          <w:color w:val="000000" w:themeColor="text1"/>
          <w:sz w:val="32"/>
          <w:szCs w:val="32"/>
          <w:u w:val="single"/>
          <w:lang w:val="en-US" w:eastAsia="zh-CN"/>
          <w14:textFill>
            <w14:solidFill>
              <w14:schemeClr w14:val="tx1"/>
            </w14:solidFill>
          </w14:textFill>
        </w:rPr>
        <w:t xml:space="preserve"> </w:t>
      </w:r>
    </w:p>
    <w:p w14:paraId="1594BD30">
      <w:pPr>
        <w:adjustRightInd w:val="0"/>
        <w:snapToGrid w:val="0"/>
        <w:ind w:firstLine="964" w:firstLineChars="300"/>
        <w:jc w:val="both"/>
        <w:rPr>
          <w:rFonts w:hint="default" w:eastAsia="宋体"/>
          <w:b/>
          <w:bCs/>
          <w:color w:val="000000" w:themeColor="text1"/>
          <w:sz w:val="36"/>
          <w:szCs w:val="36"/>
          <w:u w:val="single"/>
          <w:lang w:val="en-US" w:eastAsia="zh-CN"/>
          <w14:textFill>
            <w14:solidFill>
              <w14:schemeClr w14:val="tx1"/>
            </w14:solidFill>
          </w14:textFill>
        </w:rPr>
      </w:pPr>
      <w:r>
        <w:rPr>
          <w:b/>
          <w:bCs/>
          <w:color w:val="000000" w:themeColor="text1"/>
          <w:sz w:val="32"/>
          <w:szCs w:val="32"/>
          <w14:textFill>
            <w14:solidFill>
              <w14:schemeClr w14:val="tx1"/>
            </w14:solidFill>
          </w14:textFill>
        </w:rPr>
        <w:t>编制日期：</w:t>
      </w:r>
      <w:r>
        <w:rPr>
          <w:b/>
          <w:bCs/>
          <w:color w:val="000000" w:themeColor="text1"/>
          <w:sz w:val="32"/>
          <w:szCs w:val="32"/>
          <w:u w:val="single"/>
          <w14:textFill>
            <w14:solidFill>
              <w14:schemeClr w14:val="tx1"/>
            </w14:solidFill>
          </w14:textFill>
        </w:rPr>
        <w:t xml:space="preserve">   二0二</w:t>
      </w:r>
      <w:r>
        <w:rPr>
          <w:rFonts w:hint="eastAsia"/>
          <w:b/>
          <w:bCs/>
          <w:color w:val="000000" w:themeColor="text1"/>
          <w:sz w:val="32"/>
          <w:szCs w:val="32"/>
          <w:u w:val="single"/>
          <w:lang w:eastAsia="zh-CN"/>
          <w14:textFill>
            <w14:solidFill>
              <w14:schemeClr w14:val="tx1"/>
            </w14:solidFill>
          </w14:textFill>
        </w:rPr>
        <w:t>二</w:t>
      </w:r>
      <w:r>
        <w:rPr>
          <w:b/>
          <w:bCs/>
          <w:color w:val="000000" w:themeColor="text1"/>
          <w:sz w:val="32"/>
          <w:szCs w:val="32"/>
          <w:u w:val="single"/>
          <w14:textFill>
            <w14:solidFill>
              <w14:schemeClr w14:val="tx1"/>
            </w14:solidFill>
          </w14:textFill>
        </w:rPr>
        <w:t>年</w:t>
      </w:r>
      <w:r>
        <w:rPr>
          <w:rFonts w:hint="eastAsia"/>
          <w:b/>
          <w:bCs/>
          <w:color w:val="000000" w:themeColor="text1"/>
          <w:sz w:val="32"/>
          <w:szCs w:val="32"/>
          <w:u w:val="single"/>
          <w:lang w:val="en-US" w:eastAsia="zh-CN"/>
          <w14:textFill>
            <w14:solidFill>
              <w14:schemeClr w14:val="tx1"/>
            </w14:solidFill>
          </w14:textFill>
        </w:rPr>
        <w:t>三</w:t>
      </w:r>
      <w:r>
        <w:rPr>
          <w:b/>
          <w:bCs/>
          <w:color w:val="000000" w:themeColor="text1"/>
          <w:sz w:val="32"/>
          <w:szCs w:val="32"/>
          <w:u w:val="single"/>
          <w14:textFill>
            <w14:solidFill>
              <w14:schemeClr w14:val="tx1"/>
            </w14:solidFill>
          </w14:textFill>
        </w:rPr>
        <w:t>月</w:t>
      </w:r>
      <w:r>
        <w:rPr>
          <w:rFonts w:hint="eastAsia"/>
          <w:b/>
          <w:bCs/>
          <w:color w:val="000000" w:themeColor="text1"/>
          <w:sz w:val="32"/>
          <w:szCs w:val="32"/>
          <w:u w:val="single"/>
          <w:lang w:val="en-US" w:eastAsia="zh-CN"/>
          <w14:textFill>
            <w14:solidFill>
              <w14:schemeClr w14:val="tx1"/>
            </w14:solidFill>
          </w14:textFill>
        </w:rPr>
        <w:t xml:space="preserve">     </w:t>
      </w:r>
    </w:p>
    <w:p w14:paraId="7F78B868">
      <w:pPr>
        <w:adjustRightInd w:val="0"/>
        <w:snapToGrid w:val="0"/>
        <w:spacing w:line="288" w:lineRule="auto"/>
        <w:ind w:firstLine="1040"/>
        <w:jc w:val="center"/>
        <w:rPr>
          <w:rFonts w:eastAsia="仿宋_GB2312"/>
          <w:color w:val="000000" w:themeColor="text1"/>
          <w:sz w:val="36"/>
          <w:szCs w:val="36"/>
          <w:u w:val="single"/>
          <w14:textFill>
            <w14:solidFill>
              <w14:schemeClr w14:val="tx1"/>
            </w14:solidFill>
          </w14:textFill>
        </w:rPr>
      </w:pPr>
      <w:bookmarkStart w:id="0" w:name="_Hlk57884087"/>
    </w:p>
    <w:p w14:paraId="62E9C682">
      <w:pPr>
        <w:adjustRightInd w:val="0"/>
        <w:snapToGrid w:val="0"/>
        <w:spacing w:line="288" w:lineRule="auto"/>
        <w:ind w:firstLine="1040"/>
        <w:jc w:val="center"/>
        <w:rPr>
          <w:rFonts w:eastAsia="仿宋_GB2312"/>
          <w:color w:val="000000" w:themeColor="text1"/>
          <w:sz w:val="36"/>
          <w:szCs w:val="36"/>
          <w14:textFill>
            <w14:solidFill>
              <w14:schemeClr w14:val="tx1"/>
            </w14:solidFill>
          </w14:textFill>
        </w:rPr>
      </w:pPr>
    </w:p>
    <w:p w14:paraId="00772F47">
      <w:pPr>
        <w:adjustRightInd w:val="0"/>
        <w:snapToGrid w:val="0"/>
        <w:spacing w:line="288" w:lineRule="auto"/>
        <w:ind w:firstLine="1040"/>
        <w:jc w:val="center"/>
        <w:rPr>
          <w:rFonts w:eastAsia="仿宋_GB2312"/>
          <w:color w:val="000000" w:themeColor="text1"/>
          <w:sz w:val="36"/>
          <w:szCs w:val="36"/>
          <w14:textFill>
            <w14:solidFill>
              <w14:schemeClr w14:val="tx1"/>
            </w14:solidFill>
          </w14:textFill>
        </w:rPr>
      </w:pPr>
    </w:p>
    <w:p w14:paraId="33F80700">
      <w:pPr>
        <w:adjustRightInd w:val="0"/>
        <w:snapToGrid w:val="0"/>
        <w:spacing w:line="288" w:lineRule="auto"/>
        <w:ind w:firstLine="1040"/>
        <w:jc w:val="center"/>
        <w:rPr>
          <w:rFonts w:eastAsia="仿宋_GB2312"/>
          <w:color w:val="000000" w:themeColor="text1"/>
          <w:sz w:val="36"/>
          <w:szCs w:val="36"/>
          <w14:textFill>
            <w14:solidFill>
              <w14:schemeClr w14:val="tx1"/>
            </w14:solidFill>
          </w14:textFill>
        </w:rPr>
      </w:pPr>
    </w:p>
    <w:p w14:paraId="21EC9EF4">
      <w:pPr>
        <w:pStyle w:val="6"/>
        <w:rPr>
          <w:rFonts w:eastAsia="仿宋_GB2312"/>
          <w:color w:val="000000" w:themeColor="text1"/>
          <w:sz w:val="36"/>
          <w:szCs w:val="36"/>
          <w14:textFill>
            <w14:solidFill>
              <w14:schemeClr w14:val="tx1"/>
            </w14:solidFill>
          </w14:textFill>
        </w:rPr>
      </w:pPr>
    </w:p>
    <w:p w14:paraId="53941F77">
      <w:pPr>
        <w:pStyle w:val="6"/>
        <w:rPr>
          <w:rFonts w:eastAsia="仿宋_GB2312"/>
          <w:color w:val="000000" w:themeColor="text1"/>
          <w:sz w:val="36"/>
          <w:szCs w:val="36"/>
          <w14:textFill>
            <w14:solidFill>
              <w14:schemeClr w14:val="tx1"/>
            </w14:solidFill>
          </w14:textFill>
        </w:rPr>
      </w:pPr>
    </w:p>
    <w:bookmarkEnd w:id="0"/>
    <w:p w14:paraId="52AACF9A">
      <w:pPr>
        <w:bidi w:val="0"/>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中华人民共和国生态环境部制</w:t>
      </w:r>
    </w:p>
    <w:p w14:paraId="72FD557A">
      <w:pP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br w:type="page"/>
      </w:r>
    </w:p>
    <w:sdt>
      <w:sdtPr>
        <w:rPr>
          <w:color w:val="000000" w:themeColor="text1"/>
          <w:sz w:val="21"/>
          <w14:textFill>
            <w14:solidFill>
              <w14:schemeClr w14:val="tx1"/>
            </w14:solidFill>
          </w14:textFill>
        </w:rPr>
        <w:id w:val="147475133"/>
        <w15:color w:val="DBDBDB"/>
        <w:docPartObj>
          <w:docPartGallery w:val="Table of Contents"/>
          <w:docPartUnique/>
        </w:docPartObj>
      </w:sdtPr>
      <w:sdtEndPr>
        <w:rPr>
          <w:rFonts w:hint="default" w:ascii="Times New Roman" w:hAnsi="Times New Roman" w:cs="Times New Roman"/>
          <w:bCs/>
          <w:snapToGrid w:val="0"/>
          <w:color w:val="000000" w:themeColor="text1"/>
          <w:sz w:val="24"/>
          <w:szCs w:val="30"/>
          <w14:textFill>
            <w14:solidFill>
              <w14:schemeClr w14:val="tx1"/>
            </w14:solidFill>
          </w14:textFill>
        </w:rPr>
      </w:sdtEndPr>
      <w:sdtContent>
        <w:p w14:paraId="261E1C0A">
          <w:pPr>
            <w:spacing w:before="0" w:beforeLines="0" w:after="0" w:afterLines="0" w:line="240" w:lineRule="auto"/>
            <w:ind w:left="0" w:leftChars="0" w:right="0" w:rightChars="0" w:firstLine="0" w:firstLineChars="0"/>
            <w:jc w:val="center"/>
            <w:rPr>
              <w:b/>
              <w:bCs/>
              <w:color w:val="000000" w:themeColor="text1"/>
              <w14:textFill>
                <w14:solidFill>
                  <w14:schemeClr w14:val="tx1"/>
                </w14:solidFill>
              </w14:textFill>
            </w:rPr>
          </w:pPr>
          <w:r>
            <w:rPr>
              <w:rFonts w:ascii="宋体" w:hAnsi="宋体" w:eastAsia="宋体"/>
              <w:b/>
              <w:bCs/>
              <w:color w:val="000000" w:themeColor="text1"/>
              <w:sz w:val="28"/>
              <w:szCs w:val="36"/>
              <w14:textFill>
                <w14:solidFill>
                  <w14:schemeClr w14:val="tx1"/>
                </w14:solidFill>
              </w14:textFill>
            </w:rPr>
            <w:t>目录</w:t>
          </w:r>
        </w:p>
        <w:p w14:paraId="7064FE59">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TOC \o "1-1" \h \u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_Toc20967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lang w:eastAsia="zh-CN"/>
              <w14:textFill>
                <w14:solidFill>
                  <w14:schemeClr w14:val="tx1"/>
                </w14:solidFill>
              </w14:textFill>
            </w:rPr>
            <w:t>一、 建设项目基本情况</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_Toc20967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1</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7BF0338D">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_Toc26703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lang w:eastAsia="zh-CN"/>
              <w14:textFill>
                <w14:solidFill>
                  <w14:schemeClr w14:val="tx1"/>
                </w14:solidFill>
              </w14:textFill>
            </w:rPr>
            <w:t>二、 建设项目工程分析</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_Toc26703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5</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7536A196">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_Toc16769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三、 区域环境质量现状、环境保护目标及评价标准</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_Toc16769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9</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2A48B588">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_Toc13595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四、主要环境影响和保护措施</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_Toc13595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14</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5B83C8B1">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_Toc8043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b/>
              <w:bCs/>
              <w:color w:val="000000" w:themeColor="text1"/>
              <w14:textFill>
                <w14:solidFill>
                  <w14:schemeClr w14:val="tx1"/>
                </w14:solidFill>
              </w14:textFill>
            </w:rPr>
            <w:t>五、环境保护措施监督检查清单</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_Toc8043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26</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238DC092">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_Toc2324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六、结论</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_Toc2324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27</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16D8D60E">
          <w:pPr>
            <w:pStyle w:val="10"/>
            <w:tabs>
              <w:tab w:val="right" w:leader="dot" w:pos="8306"/>
            </w:tabs>
            <w:rPr>
              <w:b/>
              <w:bCs/>
              <w:color w:val="000000" w:themeColor="text1"/>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begin"/>
          </w:r>
          <w:r>
            <w:rPr>
              <w:rFonts w:hint="default" w:ascii="Times New Roman" w:hAnsi="Times New Roman" w:cs="Times New Roman"/>
              <w:b/>
              <w:bCs/>
              <w:snapToGrid w:val="0"/>
              <w:color w:val="000000" w:themeColor="text1"/>
              <w14:textFill>
                <w14:solidFill>
                  <w14:schemeClr w14:val="tx1"/>
                </w14:solidFill>
              </w14:textFill>
            </w:rPr>
            <w:instrText xml:space="preserve"> HYPERLINK \l _Toc10880 </w:instrText>
          </w:r>
          <w:r>
            <w:rPr>
              <w:rFonts w:hint="default" w:ascii="Times New Roman" w:hAnsi="Times New Roman" w:cs="Times New Roman"/>
              <w:b/>
              <w:bCs/>
              <w:snapToGrid w:val="0"/>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附表</w:t>
          </w:r>
          <w:r>
            <w:rPr>
              <w:b/>
              <w:bCs/>
              <w:color w:val="000000" w:themeColor="text1"/>
              <w14:textFill>
                <w14:solidFill>
                  <w14:schemeClr w14:val="tx1"/>
                </w14:solidFill>
              </w14:textFill>
            </w:rPr>
            <w:tab/>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PAGEREF _Toc10880 </w:instrText>
          </w:r>
          <w:r>
            <w:rPr>
              <w:b/>
              <w:bCs/>
              <w:color w:val="000000" w:themeColor="text1"/>
              <w14:textFill>
                <w14:solidFill>
                  <w14:schemeClr w14:val="tx1"/>
                </w14:solidFill>
              </w14:textFill>
            </w:rPr>
            <w:fldChar w:fldCharType="separate"/>
          </w:r>
          <w:r>
            <w:rPr>
              <w:b/>
              <w:bCs/>
              <w:color w:val="000000" w:themeColor="text1"/>
              <w14:textFill>
                <w14:solidFill>
                  <w14:schemeClr w14:val="tx1"/>
                </w14:solidFill>
              </w14:textFill>
            </w:rPr>
            <w:t>28</w:t>
          </w:r>
          <w:r>
            <w:rPr>
              <w:b/>
              <w:bCs/>
              <w:color w:val="000000" w:themeColor="text1"/>
              <w14:textFill>
                <w14:solidFill>
                  <w14:schemeClr w14:val="tx1"/>
                </w14:solidFill>
              </w14:textFill>
            </w:rPr>
            <w:fldChar w:fldCharType="end"/>
          </w:r>
          <w:r>
            <w:rPr>
              <w:rFonts w:hint="default" w:ascii="Times New Roman" w:hAnsi="Times New Roman" w:cs="Times New Roman"/>
              <w:b/>
              <w:bCs/>
              <w:snapToGrid w:val="0"/>
              <w:color w:val="000000" w:themeColor="text1"/>
              <w14:textFill>
                <w14:solidFill>
                  <w14:schemeClr w14:val="tx1"/>
                </w14:solidFill>
              </w14:textFill>
            </w:rPr>
            <w:fldChar w:fldCharType="end"/>
          </w:r>
        </w:p>
        <w:p w14:paraId="0A3D6E9B">
          <w:pPr>
            <w:bidi w:val="0"/>
            <w:rPr>
              <w:rFonts w:hint="default" w:ascii="Times New Roman" w:hAnsi="Times New Roman" w:cs="Times New Roman"/>
              <w:bCs/>
              <w:snapToGrid w:val="0"/>
              <w:color w:val="000000" w:themeColor="text1"/>
              <w:sz w:val="24"/>
              <w:szCs w:val="30"/>
              <w14:textFill>
                <w14:solidFill>
                  <w14:schemeClr w14:val="tx1"/>
                </w14:solidFill>
              </w14:textFill>
            </w:rPr>
          </w:pPr>
          <w:r>
            <w:rPr>
              <w:rFonts w:hint="default" w:ascii="Times New Roman" w:hAnsi="Times New Roman" w:cs="Times New Roman"/>
              <w:b/>
              <w:bCs/>
              <w:snapToGrid w:val="0"/>
              <w:color w:val="000000" w:themeColor="text1"/>
              <w14:textFill>
                <w14:solidFill>
                  <w14:schemeClr w14:val="tx1"/>
                </w14:solidFill>
              </w14:textFill>
            </w:rPr>
            <w:fldChar w:fldCharType="end"/>
          </w:r>
        </w:p>
      </w:sdtContent>
    </w:sdt>
    <w:p w14:paraId="6F3AE8E0">
      <w:pPr>
        <w:pStyle w:val="6"/>
        <w:rPr>
          <w:rFonts w:hint="default" w:ascii="Times New Roman" w:hAnsi="Times New Roman" w:cs="Times New Roman"/>
          <w:b/>
          <w:bCs/>
          <w:color w:val="000000" w:themeColor="text1"/>
          <w:lang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附件</w:t>
      </w:r>
      <w:r>
        <w:rPr>
          <w:rFonts w:hint="eastAsia" w:ascii="Times New Roman" w:hAnsi="Times New Roman" w:cs="Times New Roman"/>
          <w:b/>
          <w:bCs/>
          <w:color w:val="000000" w:themeColor="text1"/>
          <w:lang w:eastAsia="zh-CN"/>
          <w14:textFill>
            <w14:solidFill>
              <w14:schemeClr w14:val="tx1"/>
            </w14:solidFill>
          </w14:textFill>
        </w:rPr>
        <w:t>：</w:t>
      </w:r>
    </w:p>
    <w:p w14:paraId="00874E18">
      <w:pPr>
        <w:pStyle w:val="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附件</w:t>
      </w:r>
      <w:r>
        <w:rPr>
          <w:rFonts w:hint="default" w:ascii="Times New Roman" w:hAnsi="Times New Roman" w:cs="Times New Roman"/>
          <w:color w:val="000000" w:themeColor="text1"/>
          <w:lang w:val="en-US" w:eastAsia="zh-CN"/>
          <w14:textFill>
            <w14:solidFill>
              <w14:schemeClr w14:val="tx1"/>
            </w14:solidFill>
          </w14:textFill>
        </w:rPr>
        <w:t>1  委托书</w:t>
      </w:r>
    </w:p>
    <w:p w14:paraId="3D0E8099">
      <w:pPr>
        <w:pStyle w:val="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附件2  营业执照</w:t>
      </w:r>
    </w:p>
    <w:p w14:paraId="31330EC6">
      <w:pPr>
        <w:pStyle w:val="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附件3  租地协议</w:t>
      </w:r>
    </w:p>
    <w:p w14:paraId="378A765F">
      <w:pPr>
        <w:pStyle w:val="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附件4  环评合同</w:t>
      </w:r>
    </w:p>
    <w:p w14:paraId="1B40A425">
      <w:pPr>
        <w:pStyle w:val="6"/>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附件5  备案证</w:t>
      </w:r>
    </w:p>
    <w:p w14:paraId="2C179383">
      <w:pPr>
        <w:pStyle w:val="6"/>
        <w:ind w:left="960" w:hanging="960" w:hangingChars="4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附件6  法人身份证</w:t>
      </w:r>
    </w:p>
    <w:p w14:paraId="00C33AFC">
      <w:pPr>
        <w:pStyle w:val="6"/>
        <w:ind w:left="960" w:hanging="960" w:hangingChars="4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附件7  </w:t>
      </w:r>
      <w:r>
        <w:rPr>
          <w:rFonts w:hint="default" w:ascii="Times New Roman" w:hAnsi="Times New Roman" w:eastAsia="宋体" w:cs="Times New Roman"/>
          <w:color w:val="000000" w:themeColor="text1"/>
          <w:sz w:val="24"/>
          <w14:textFill>
            <w14:solidFill>
              <w14:schemeClr w14:val="tx1"/>
            </w14:solidFill>
          </w14:textFill>
        </w:rPr>
        <w:t>关于云南芒市食品产业园控制性详细规划环境影响报告书审查意见的函（德环发</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2018</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28号）</w:t>
      </w:r>
    </w:p>
    <w:p w14:paraId="3B729162">
      <w:pPr>
        <w:pStyle w:val="6"/>
        <w:ind w:left="960" w:hanging="960" w:hangingChars="4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附件</w:t>
      </w:r>
      <w:r>
        <w:rPr>
          <w:rFonts w:hint="default" w:ascii="Times New Roman" w:hAnsi="Times New Roman" w:eastAsia="宋体" w:cs="Times New Roman"/>
          <w:color w:val="000000" w:themeColor="text1"/>
          <w:sz w:val="24"/>
          <w:lang w:val="en-US" w:eastAsia="zh-CN"/>
          <w14:textFill>
            <w14:solidFill>
              <w14:schemeClr w14:val="tx1"/>
            </w14:solidFill>
          </w14:textFill>
        </w:rPr>
        <w:t>8  工作管理进度表</w:t>
      </w:r>
    </w:p>
    <w:p w14:paraId="53329BD0">
      <w:pPr>
        <w:pStyle w:val="6"/>
        <w:ind w:left="960" w:hanging="960" w:hangingChars="4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附件9  技术审核单</w:t>
      </w:r>
    </w:p>
    <w:p w14:paraId="1E3B5466">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附件10 废水入园区协议</w:t>
      </w:r>
    </w:p>
    <w:p w14:paraId="33C47160">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附件11 修改清单</w:t>
      </w:r>
    </w:p>
    <w:p w14:paraId="107EF952">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附件12 技术审查意见</w:t>
      </w:r>
    </w:p>
    <w:p w14:paraId="46A454F2">
      <w:pPr>
        <w:pStyle w:val="6"/>
        <w:rPr>
          <w:rFonts w:hint="default" w:ascii="Times New Roman" w:hAnsi="Times New Roman" w:eastAsia="宋体" w:cs="Times New Roman"/>
          <w:color w:val="000000" w:themeColor="text1"/>
          <w:sz w:val="24"/>
          <w:lang w:val="en-US" w:eastAsia="zh-CN"/>
          <w14:textFill>
            <w14:solidFill>
              <w14:schemeClr w14:val="tx1"/>
            </w14:solidFill>
          </w14:textFill>
        </w:rPr>
      </w:pPr>
    </w:p>
    <w:p w14:paraId="0F1D2556">
      <w:pPr>
        <w:pStyle w:val="6"/>
        <w:ind w:left="960" w:hanging="964" w:hangingChars="40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附图：</w:t>
      </w:r>
    </w:p>
    <w:p w14:paraId="31D31622">
      <w:pPr>
        <w:pStyle w:val="6"/>
        <w:ind w:left="960" w:hanging="960" w:hangingChars="4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附图1  项目地理位置图</w:t>
      </w:r>
    </w:p>
    <w:p w14:paraId="189B446B">
      <w:pPr>
        <w:pStyle w:val="6"/>
        <w:ind w:left="960" w:hanging="960" w:hangingChars="4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附图2  项目平面布置图</w:t>
      </w:r>
    </w:p>
    <w:p w14:paraId="41794A7D">
      <w:pPr>
        <w:pStyle w:val="6"/>
        <w:ind w:left="960" w:hanging="960" w:hangingChars="4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附图3  项目所在区域水系图</w:t>
      </w:r>
    </w:p>
    <w:p w14:paraId="15966B1F">
      <w:pPr>
        <w:pStyle w:val="6"/>
        <w:ind w:left="960" w:hanging="960" w:hangingChars="4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附图4  项目周边关系图 </w:t>
      </w:r>
    </w:p>
    <w:p w14:paraId="24ED25AB">
      <w:pPr>
        <w:pStyle w:val="2"/>
        <w:numPr>
          <w:ilvl w:val="0"/>
          <w:numId w:val="1"/>
        </w:numPr>
        <w:bidi w:val="0"/>
        <w:jc w:val="center"/>
        <w:rPr>
          <w:rFonts w:hint="eastAsia"/>
          <w:color w:val="000000" w:themeColor="text1"/>
          <w:lang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A0D823">
      <w:pPr>
        <w:pStyle w:val="2"/>
        <w:numPr>
          <w:ilvl w:val="0"/>
          <w:numId w:val="1"/>
        </w:numPr>
        <w:bidi w:val="0"/>
        <w:jc w:val="center"/>
        <w:rPr>
          <w:rFonts w:hint="eastAsia"/>
          <w:color w:val="000000" w:themeColor="text1"/>
          <w:lang w:eastAsia="zh-CN"/>
          <w14:textFill>
            <w14:solidFill>
              <w14:schemeClr w14:val="tx1"/>
            </w14:solidFill>
          </w14:textFill>
        </w:rPr>
      </w:pPr>
      <w:bookmarkStart w:id="1" w:name="_Toc20967"/>
      <w:r>
        <w:rPr>
          <w:rFonts w:hint="eastAsia"/>
          <w:color w:val="000000" w:themeColor="text1"/>
          <w:lang w:eastAsia="zh-CN"/>
          <w14:textFill>
            <w14:solidFill>
              <w14:schemeClr w14:val="tx1"/>
            </w14:solidFill>
          </w14:textFill>
        </w:rPr>
        <w:t>建设项目基本情况</w:t>
      </w:r>
      <w:bookmarkEnd w:id="1"/>
    </w:p>
    <w:tbl>
      <w:tblPr>
        <w:tblStyle w:val="12"/>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14:paraId="2F5F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048AC060">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建设项目名称</w:t>
            </w:r>
          </w:p>
        </w:tc>
        <w:tc>
          <w:tcPr>
            <w:tcW w:w="6488" w:type="dxa"/>
            <w:gridSpan w:val="3"/>
            <w:noWrap w:val="0"/>
            <w:vAlign w:val="center"/>
          </w:tcPr>
          <w:p w14:paraId="1C06FF2B">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德宏瑞果百香果浆生产建设项目</w:t>
            </w:r>
          </w:p>
        </w:tc>
      </w:tr>
      <w:tr w14:paraId="168C6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45453866">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项目代码</w:t>
            </w:r>
          </w:p>
        </w:tc>
        <w:tc>
          <w:tcPr>
            <w:tcW w:w="6488" w:type="dxa"/>
            <w:gridSpan w:val="3"/>
            <w:noWrap w:val="0"/>
            <w:vAlign w:val="center"/>
          </w:tcPr>
          <w:p w14:paraId="4201E554">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2112-533103-04-01-438258</w:t>
            </w:r>
          </w:p>
        </w:tc>
      </w:tr>
      <w:tr w14:paraId="42198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5B5438B0">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建设单位联系人</w:t>
            </w:r>
          </w:p>
        </w:tc>
        <w:tc>
          <w:tcPr>
            <w:tcW w:w="1637" w:type="dxa"/>
            <w:noWrap w:val="0"/>
            <w:vAlign w:val="center"/>
          </w:tcPr>
          <w:p w14:paraId="3531ED0C">
            <w:pPr>
              <w:adjustRightInd w:val="0"/>
              <w:snapToGrid w:val="0"/>
              <w:spacing w:line="240" w:lineRule="auto"/>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彭璋</w:t>
            </w:r>
          </w:p>
        </w:tc>
        <w:tc>
          <w:tcPr>
            <w:tcW w:w="2212" w:type="dxa"/>
            <w:noWrap w:val="0"/>
            <w:vAlign w:val="center"/>
          </w:tcPr>
          <w:p w14:paraId="6D78E58F">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2639" w:type="dxa"/>
            <w:noWrap w:val="0"/>
            <w:vAlign w:val="center"/>
          </w:tcPr>
          <w:p w14:paraId="2B3B89FF">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153</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332</w:t>
            </w:r>
          </w:p>
        </w:tc>
      </w:tr>
      <w:tr w14:paraId="6AA6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490D30EA">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建设地点</w:t>
            </w:r>
          </w:p>
        </w:tc>
        <w:tc>
          <w:tcPr>
            <w:tcW w:w="6488" w:type="dxa"/>
            <w:gridSpan w:val="3"/>
            <w:noWrap w:val="0"/>
            <w:vAlign w:val="center"/>
          </w:tcPr>
          <w:p w14:paraId="314BA624">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eastAsia="zh-CN"/>
                <w14:textFill>
                  <w14:solidFill>
                    <w14:schemeClr w14:val="tx1"/>
                  </w14:solidFill>
                </w14:textFill>
              </w:rPr>
              <w:t>德宏州芒市</w:t>
            </w:r>
            <w:r>
              <w:rPr>
                <w:rFonts w:hint="eastAsia" w:ascii="Times New Roman" w:hAnsi="Times New Roman" w:cs="Times New Roman"/>
                <w:color w:val="000000" w:themeColor="text1"/>
                <w:sz w:val="24"/>
                <w:szCs w:val="24"/>
                <w:u w:val="single"/>
                <w:lang w:eastAsia="zh-CN"/>
                <w14:textFill>
                  <w14:solidFill>
                    <w14:schemeClr w14:val="tx1"/>
                  </w14:solidFill>
                </w14:textFill>
              </w:rPr>
              <w:t>帕底工业园</w:t>
            </w:r>
            <w:r>
              <w:rPr>
                <w:rFonts w:hint="default" w:ascii="Times New Roman" w:hAnsi="Times New Roman" w:cs="Times New Roman"/>
                <w:color w:val="000000" w:themeColor="text1"/>
                <w:sz w:val="24"/>
                <w:szCs w:val="24"/>
                <w:u w:val="single"/>
                <w14:textFill>
                  <w14:solidFill>
                    <w14:schemeClr w14:val="tx1"/>
                  </w14:solidFill>
                </w14:textFill>
              </w:rPr>
              <w:t xml:space="preserve">       </w:t>
            </w:r>
          </w:p>
        </w:tc>
      </w:tr>
      <w:tr w14:paraId="0059B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449E35C7">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地理坐标</w:t>
            </w:r>
          </w:p>
        </w:tc>
        <w:tc>
          <w:tcPr>
            <w:tcW w:w="6488" w:type="dxa"/>
            <w:gridSpan w:val="3"/>
            <w:noWrap w:val="0"/>
            <w:vAlign w:val="center"/>
          </w:tcPr>
          <w:p w14:paraId="7AA6D965">
            <w:pPr>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98</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度</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28</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17.038</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秒，</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24</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度</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22</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分</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eastAsia" w:cs="Times New Roman"/>
                <w:color w:val="000000" w:themeColor="text1"/>
                <w:sz w:val="24"/>
                <w:szCs w:val="24"/>
                <w:u w:val="single"/>
                <w:lang w:val="en-US" w:eastAsia="zh-CN"/>
                <w14:textFill>
                  <w14:solidFill>
                    <w14:schemeClr w14:val="tx1"/>
                  </w14:solidFill>
                </w14:textFill>
              </w:rPr>
              <w:t>23.065</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秒）</w:t>
            </w:r>
          </w:p>
        </w:tc>
      </w:tr>
      <w:tr w14:paraId="29315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14:paraId="3BC678E6">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国民经济</w:t>
            </w:r>
          </w:p>
          <w:p w14:paraId="6DA82B1D">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p>
        </w:tc>
        <w:tc>
          <w:tcPr>
            <w:tcW w:w="1637" w:type="dxa"/>
            <w:noWrap w:val="0"/>
            <w:vAlign w:val="center"/>
          </w:tcPr>
          <w:p w14:paraId="7C32E239">
            <w:pPr>
              <w:adjustRightInd w:val="0"/>
              <w:snapToGrid w:val="0"/>
              <w:spacing w:line="24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w:t>
            </w:r>
            <w:r>
              <w:rPr>
                <w:rFonts w:hint="eastAsia" w:cs="Times New Roman"/>
                <w:color w:val="000000" w:themeColor="text1"/>
                <w:sz w:val="24"/>
                <w:lang w:val="en-US" w:eastAsia="zh-CN"/>
                <w14:textFill>
                  <w14:solidFill>
                    <w14:schemeClr w14:val="tx1"/>
                  </w14:solidFill>
                </w14:textFill>
              </w:rPr>
              <w:t>1523</w:t>
            </w:r>
            <w:r>
              <w:rPr>
                <w:rFonts w:hint="default" w:ascii="Times New Roman" w:hAnsi="Times New Roman" w:eastAsia="宋体" w:cs="Times New Roman"/>
                <w:color w:val="000000" w:themeColor="text1"/>
                <w:sz w:val="24"/>
                <w14:textFill>
                  <w14:solidFill>
                    <w14:schemeClr w14:val="tx1"/>
                  </w14:solidFill>
                </w14:textFill>
              </w:rPr>
              <w:t xml:space="preserve"> </w:t>
            </w:r>
            <w:r>
              <w:rPr>
                <w:rFonts w:hint="eastAsia" w:cs="Times New Roman"/>
                <w:color w:val="000000" w:themeColor="text1"/>
                <w:sz w:val="24"/>
                <w:lang w:eastAsia="zh-CN"/>
                <w14:textFill>
                  <w14:solidFill>
                    <w14:schemeClr w14:val="tx1"/>
                  </w14:solidFill>
                </w14:textFill>
              </w:rPr>
              <w:t>果菜汁及果菜汁饮料制造</w:t>
            </w:r>
          </w:p>
        </w:tc>
        <w:tc>
          <w:tcPr>
            <w:tcW w:w="2212" w:type="dxa"/>
            <w:noWrap w:val="0"/>
            <w:vAlign w:val="center"/>
          </w:tcPr>
          <w:p w14:paraId="3C33C848">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bookmarkStart w:id="2" w:name="_Hlk49843745"/>
            <w:r>
              <w:rPr>
                <w:rFonts w:hint="default" w:ascii="Times New Roman" w:hAnsi="Times New Roman" w:cs="Times New Roman"/>
                <w:color w:val="000000" w:themeColor="text1"/>
                <w:sz w:val="24"/>
                <w:szCs w:val="24"/>
                <w14:textFill>
                  <w14:solidFill>
                    <w14:schemeClr w14:val="tx1"/>
                  </w14:solidFill>
                </w14:textFill>
              </w:rPr>
              <w:t>建设项目</w:t>
            </w:r>
          </w:p>
          <w:p w14:paraId="5C761EF5">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bookmarkEnd w:id="2"/>
          </w:p>
        </w:tc>
        <w:tc>
          <w:tcPr>
            <w:tcW w:w="2639" w:type="dxa"/>
            <w:noWrap w:val="0"/>
            <w:vAlign w:val="center"/>
          </w:tcPr>
          <w:p w14:paraId="44D60AC4">
            <w:pPr>
              <w:adjustRightInd w:val="0"/>
              <w:snapToGrid w:val="0"/>
              <w:spacing w:line="240" w:lineRule="auto"/>
              <w:ind w:firstLine="240" w:firstLineChars="10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26、饮料制造</w:t>
            </w:r>
          </w:p>
        </w:tc>
      </w:tr>
      <w:tr w14:paraId="4E306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14:paraId="72246566">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建设性质</w:t>
            </w:r>
          </w:p>
        </w:tc>
        <w:tc>
          <w:tcPr>
            <w:tcW w:w="1637" w:type="dxa"/>
            <w:noWrap w:val="0"/>
            <w:vAlign w:val="center"/>
          </w:tcPr>
          <w:p w14:paraId="4438B1CE">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新建（迁建）</w:t>
            </w:r>
          </w:p>
          <w:p w14:paraId="68B9EE91">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改建</w:t>
            </w:r>
          </w:p>
          <w:p w14:paraId="70A83358">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扩建</w:t>
            </w:r>
          </w:p>
          <w:p w14:paraId="781A18EA">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技术改造</w:t>
            </w:r>
          </w:p>
        </w:tc>
        <w:tc>
          <w:tcPr>
            <w:tcW w:w="2212" w:type="dxa"/>
            <w:noWrap w:val="0"/>
            <w:vAlign w:val="center"/>
          </w:tcPr>
          <w:p w14:paraId="46540409">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14:paraId="53F1E201">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申报情形</w:t>
            </w:r>
          </w:p>
        </w:tc>
        <w:tc>
          <w:tcPr>
            <w:tcW w:w="2639" w:type="dxa"/>
            <w:noWrap w:val="0"/>
            <w:vAlign w:val="center"/>
          </w:tcPr>
          <w:p w14:paraId="11676796">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首次申报项目             </w:t>
            </w:r>
          </w:p>
          <w:p w14:paraId="6422648C">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不予批准后再次申报项目</w:t>
            </w:r>
          </w:p>
          <w:p w14:paraId="68B63543">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超五年重新审核项目     </w:t>
            </w:r>
          </w:p>
          <w:p w14:paraId="045EC7A6">
            <w:pPr>
              <w:spacing w:line="240" w:lineRule="auto"/>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14:paraId="6964E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14:paraId="43FECBB6">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14:paraId="0E20AD54">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备案）部门（选填）</w:t>
            </w:r>
          </w:p>
        </w:tc>
        <w:tc>
          <w:tcPr>
            <w:tcW w:w="1637" w:type="dxa"/>
            <w:noWrap w:val="0"/>
            <w:vAlign w:val="center"/>
          </w:tcPr>
          <w:p w14:paraId="5C26FFBD">
            <w:pPr>
              <w:adjustRightInd w:val="0"/>
              <w:snapToGrid w:val="0"/>
              <w:spacing w:line="240" w:lineRule="auto"/>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芒市发展和改革局</w:t>
            </w:r>
          </w:p>
        </w:tc>
        <w:tc>
          <w:tcPr>
            <w:tcW w:w="2212" w:type="dxa"/>
            <w:noWrap w:val="0"/>
            <w:vAlign w:val="center"/>
          </w:tcPr>
          <w:p w14:paraId="16E42EBD">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14:paraId="213CE63A">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备案）文号（选填）</w:t>
            </w:r>
          </w:p>
        </w:tc>
        <w:tc>
          <w:tcPr>
            <w:tcW w:w="2639" w:type="dxa"/>
            <w:noWrap w:val="0"/>
            <w:vAlign w:val="center"/>
          </w:tcPr>
          <w:p w14:paraId="7DC222A9">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2112-533103-04-01-438258</w:t>
            </w:r>
          </w:p>
        </w:tc>
      </w:tr>
      <w:tr w14:paraId="53E4A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6B753AFA">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总投资（万元）</w:t>
            </w:r>
          </w:p>
        </w:tc>
        <w:tc>
          <w:tcPr>
            <w:tcW w:w="1637" w:type="dxa"/>
            <w:noWrap w:val="0"/>
            <w:vAlign w:val="center"/>
          </w:tcPr>
          <w:p w14:paraId="2611E1D7">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100</w:t>
            </w:r>
          </w:p>
        </w:tc>
        <w:tc>
          <w:tcPr>
            <w:tcW w:w="2212" w:type="dxa"/>
            <w:noWrap w:val="0"/>
            <w:tcMar>
              <w:top w:w="16" w:type="dxa"/>
              <w:left w:w="16" w:type="dxa"/>
              <w:right w:w="16" w:type="dxa"/>
            </w:tcMar>
            <w:vAlign w:val="center"/>
          </w:tcPr>
          <w:p w14:paraId="2799F452">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环保投资（万元）</w:t>
            </w:r>
          </w:p>
        </w:tc>
        <w:tc>
          <w:tcPr>
            <w:tcW w:w="2639" w:type="dxa"/>
            <w:noWrap w:val="0"/>
            <w:vAlign w:val="center"/>
          </w:tcPr>
          <w:p w14:paraId="4A678F7C">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5.7</w:t>
            </w:r>
          </w:p>
        </w:tc>
      </w:tr>
      <w:tr w14:paraId="480E8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2B05A83E">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环保投资占比（%）</w:t>
            </w:r>
          </w:p>
        </w:tc>
        <w:tc>
          <w:tcPr>
            <w:tcW w:w="1637" w:type="dxa"/>
            <w:noWrap w:val="0"/>
            <w:vAlign w:val="center"/>
          </w:tcPr>
          <w:p w14:paraId="26F7EC14">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5.7</w:t>
            </w:r>
          </w:p>
        </w:tc>
        <w:tc>
          <w:tcPr>
            <w:tcW w:w="2212" w:type="dxa"/>
            <w:noWrap w:val="0"/>
            <w:tcMar>
              <w:top w:w="16" w:type="dxa"/>
              <w:left w:w="16" w:type="dxa"/>
              <w:right w:w="16" w:type="dxa"/>
            </w:tcMar>
            <w:vAlign w:val="center"/>
          </w:tcPr>
          <w:p w14:paraId="6666DBD9">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施工工期</w:t>
            </w:r>
          </w:p>
        </w:tc>
        <w:tc>
          <w:tcPr>
            <w:tcW w:w="2639" w:type="dxa"/>
            <w:noWrap w:val="0"/>
            <w:vAlign w:val="center"/>
          </w:tcPr>
          <w:p w14:paraId="306FA217">
            <w:pPr>
              <w:adjustRightInd w:val="0"/>
              <w:snapToGrid w:val="0"/>
              <w:spacing w:line="24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r>
      <w:tr w14:paraId="1B180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0DB56698">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是否开工建设</w:t>
            </w:r>
          </w:p>
        </w:tc>
        <w:tc>
          <w:tcPr>
            <w:tcW w:w="1637" w:type="dxa"/>
            <w:noWrap w:val="0"/>
            <w:vAlign w:val="center"/>
          </w:tcPr>
          <w:p w14:paraId="3806B366">
            <w:pPr>
              <w:adjustRightInd w:val="0"/>
              <w:snapToGrid w:val="0"/>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否</w:t>
            </w:r>
          </w:p>
          <w:p w14:paraId="129CAA70">
            <w:pPr>
              <w:adjustRightInd w:val="0"/>
              <w:snapToGrid w:val="0"/>
              <w:spacing w:line="240" w:lineRule="auto"/>
              <w:rPr>
                <w:rFonts w:hint="default"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是：</w:t>
            </w:r>
            <w:r>
              <w:rPr>
                <w:rFonts w:hint="default" w:ascii="Times New Roman" w:hAnsi="Times New Roman" w:cs="Times New Roman"/>
                <w:color w:val="000000" w:themeColor="text1"/>
                <w:sz w:val="24"/>
                <w:szCs w:val="24"/>
                <w:u w:val="single"/>
                <w14:textFill>
                  <w14:solidFill>
                    <w14:schemeClr w14:val="tx1"/>
                  </w14:solidFill>
                </w14:textFill>
              </w:rPr>
              <w:t xml:space="preserve">             </w:t>
            </w:r>
          </w:p>
        </w:tc>
        <w:tc>
          <w:tcPr>
            <w:tcW w:w="2212" w:type="dxa"/>
            <w:noWrap w:val="0"/>
            <w:tcMar>
              <w:top w:w="16" w:type="dxa"/>
              <w:left w:w="16" w:type="dxa"/>
              <w:right w:w="16" w:type="dxa"/>
            </w:tcMar>
            <w:vAlign w:val="center"/>
          </w:tcPr>
          <w:p w14:paraId="40835A77">
            <w:pPr>
              <w:adjustRightInd w:val="0"/>
              <w:snapToGrid w:val="0"/>
              <w:spacing w:line="240" w:lineRule="auto"/>
              <w:jc w:val="center"/>
              <w:rPr>
                <w:rFonts w:hint="default" w:ascii="Times New Roman" w:hAnsi="Times New Roman"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用地（用海）</w:t>
            </w:r>
          </w:p>
          <w:p w14:paraId="0153BA79">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面积（m</w:t>
            </w:r>
            <w:r>
              <w:rPr>
                <w:rFonts w:hint="default" w:ascii="Times New Roman" w:hAnsi="Times New Roman"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color w:val="000000" w:themeColor="text1"/>
                <w:spacing w:val="-6"/>
                <w:sz w:val="24"/>
                <w:szCs w:val="24"/>
                <w14:textFill>
                  <w14:solidFill>
                    <w14:schemeClr w14:val="tx1"/>
                  </w14:solidFill>
                </w14:textFill>
              </w:rPr>
              <w:t>）</w:t>
            </w:r>
          </w:p>
        </w:tc>
        <w:tc>
          <w:tcPr>
            <w:tcW w:w="2639" w:type="dxa"/>
            <w:noWrap w:val="0"/>
            <w:vAlign w:val="center"/>
          </w:tcPr>
          <w:p w14:paraId="4BBF5AF3">
            <w:pPr>
              <w:adjustRightInd w:val="0"/>
              <w:snapToGrid w:val="0"/>
              <w:spacing w:line="240" w:lineRule="auto"/>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15867</w:t>
            </w:r>
          </w:p>
        </w:tc>
      </w:tr>
      <w:tr w14:paraId="6984A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5BCDB85D">
            <w:pPr>
              <w:autoSpaceDE w:val="0"/>
              <w:autoSpaceDN w:val="0"/>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专项评价设置情况</w:t>
            </w:r>
          </w:p>
        </w:tc>
        <w:tc>
          <w:tcPr>
            <w:tcW w:w="6488" w:type="dxa"/>
            <w:gridSpan w:val="3"/>
            <w:noWrap w:val="0"/>
            <w:vAlign w:val="center"/>
          </w:tcPr>
          <w:p w14:paraId="2BE7B936">
            <w:pPr>
              <w:autoSpaceDE w:val="0"/>
              <w:autoSpaceDN w:val="0"/>
              <w:adjustRightInd w:val="0"/>
              <w:snapToGrid w:val="0"/>
              <w:spacing w:line="240" w:lineRule="auto"/>
              <w:jc w:val="center"/>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无</w:t>
            </w:r>
          </w:p>
        </w:tc>
      </w:tr>
      <w:tr w14:paraId="3BD06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2230B320">
            <w:pPr>
              <w:autoSpaceDE w:val="0"/>
              <w:autoSpaceDN w:val="0"/>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规划情况</w:t>
            </w:r>
          </w:p>
        </w:tc>
        <w:tc>
          <w:tcPr>
            <w:tcW w:w="6488" w:type="dxa"/>
            <w:gridSpan w:val="3"/>
            <w:noWrap w:val="0"/>
            <w:vAlign w:val="center"/>
          </w:tcPr>
          <w:p w14:paraId="580FE991">
            <w:pPr>
              <w:autoSpaceDE w:val="0"/>
              <w:autoSpaceDN w:val="0"/>
              <w:adjustRightInd w:val="0"/>
              <w:snapToGrid w:val="0"/>
              <w:spacing w:line="240" w:lineRule="auto"/>
              <w:jc w:val="center"/>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w:t>
            </w:r>
            <w:r>
              <w:rPr>
                <w:color w:val="000000" w:themeColor="text1"/>
                <w:u w:val="none"/>
                <w14:textFill>
                  <w14:solidFill>
                    <w14:schemeClr w14:val="tx1"/>
                  </w14:solidFill>
                </w14:textFill>
              </w:rPr>
              <w:t>芒市食品产业园控制性详细规划</w:t>
            </w:r>
            <w:r>
              <w:rPr>
                <w:rFonts w:hint="eastAsia" w:cs="宋体"/>
                <w:color w:val="000000" w:themeColor="text1"/>
                <w:sz w:val="24"/>
                <w:szCs w:val="24"/>
                <w:lang w:eastAsia="zh-CN"/>
                <w14:textFill>
                  <w14:solidFill>
                    <w14:schemeClr w14:val="tx1"/>
                  </w14:solidFill>
                </w14:textFill>
              </w:rPr>
              <w:t>》，（芒</w:t>
            </w:r>
            <w:r>
              <w:rPr>
                <w:rFonts w:hint="eastAsia" w:cs="宋体"/>
                <w:color w:val="000000" w:themeColor="text1"/>
                <w:sz w:val="24"/>
                <w:szCs w:val="24"/>
                <w:highlight w:val="none"/>
                <w:lang w:eastAsia="zh-CN"/>
                <w14:textFill>
                  <w14:solidFill>
                    <w14:schemeClr w14:val="tx1"/>
                  </w14:solidFill>
                </w14:textFill>
              </w:rPr>
              <w:t>政复【</w:t>
            </w:r>
            <w:r>
              <w:rPr>
                <w:rFonts w:hint="eastAsia" w:cs="宋体"/>
                <w:color w:val="000000" w:themeColor="text1"/>
                <w:sz w:val="24"/>
                <w:szCs w:val="24"/>
                <w:lang w:val="en-US" w:eastAsia="zh-CN"/>
                <w14:textFill>
                  <w14:solidFill>
                    <w14:schemeClr w14:val="tx1"/>
                  </w14:solidFill>
                </w14:textFill>
              </w:rPr>
              <w:t>2017</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114号</w:t>
            </w:r>
            <w:r>
              <w:rPr>
                <w:rFonts w:hint="eastAsia" w:cs="宋体"/>
                <w:color w:val="000000" w:themeColor="text1"/>
                <w:sz w:val="24"/>
                <w:szCs w:val="24"/>
                <w:lang w:eastAsia="zh-CN"/>
                <w14:textFill>
                  <w14:solidFill>
                    <w14:schemeClr w14:val="tx1"/>
                  </w14:solidFill>
                </w14:textFill>
              </w:rPr>
              <w:t>）</w:t>
            </w:r>
          </w:p>
        </w:tc>
      </w:tr>
      <w:tr w14:paraId="022F2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21DD62F2">
            <w:pPr>
              <w:adjustRightInd w:val="0"/>
              <w:snapToGrid w:val="0"/>
              <w:spacing w:line="24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规划环境影响</w:t>
            </w:r>
          </w:p>
          <w:p w14:paraId="3C9BA416">
            <w:pPr>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评价情况</w:t>
            </w:r>
          </w:p>
        </w:tc>
        <w:tc>
          <w:tcPr>
            <w:tcW w:w="6488" w:type="dxa"/>
            <w:gridSpan w:val="3"/>
            <w:noWrap w:val="0"/>
            <w:vAlign w:val="center"/>
          </w:tcPr>
          <w:p w14:paraId="3D952D8E">
            <w:pPr>
              <w:autoSpaceDE w:val="0"/>
              <w:autoSpaceDN w:val="0"/>
              <w:adjustRightInd w:val="0"/>
              <w:snapToGrid w:val="0"/>
              <w:spacing w:line="360" w:lineRule="auto"/>
              <w:jc w:val="cente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r>
              <w:rPr>
                <w:rFonts w:ascii="Times New Roman" w:hAnsi="Times New Roman" w:eastAsia="宋体" w:cs="Times New Roman"/>
                <w:color w:val="000000" w:themeColor="text1"/>
                <w:u w:val="none"/>
                <w14:textFill>
                  <w14:solidFill>
                    <w14:schemeClr w14:val="tx1"/>
                  </w14:solidFill>
                </w14:textFill>
              </w:rPr>
              <w:t>云南芒市食品产业园控制性详细规划</w:t>
            </w:r>
            <w:r>
              <w:rPr>
                <w:rFonts w:hint="eastAsia" w:ascii="Times New Roman" w:hAnsi="Times New Roman" w:eastAsia="宋体" w:cs="Times New Roman"/>
                <w:color w:val="000000" w:themeColor="text1"/>
                <w:u w:val="none"/>
                <w14:textFill>
                  <w14:solidFill>
                    <w14:schemeClr w14:val="tx1"/>
                  </w14:solidFill>
                </w14:textFill>
              </w:rPr>
              <w:t>环境影响报告书</w:t>
            </w:r>
            <w:r>
              <w:rPr>
                <w:rFonts w:hint="eastAsia" w:ascii="Times New Roman" w:hAnsi="Times New Roman" w:eastAsia="宋体"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于2018年2月27日取得德宏州环境保护局印发的审查意见的函</w:t>
            </w:r>
            <w:r>
              <w:rPr>
                <w:rFonts w:hint="eastAsia" w:ascii="Times New Roman" w:hAnsi="Times New Roman" w:eastAsia="宋体"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德环发</w:t>
            </w:r>
            <w:r>
              <w:rPr>
                <w:rFonts w:hint="default" w:ascii="Times New Roman" w:hAnsi="Times New Roman" w:eastAsia="宋体" w:cs="Times New Roman"/>
                <w:color w:val="000000" w:themeColor="text1"/>
                <w:highlight w:val="none"/>
                <w:u w:val="none"/>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2018</w:t>
            </w:r>
            <w:r>
              <w:rPr>
                <w:rFonts w:hint="default" w:ascii="Times New Roman" w:hAnsi="Times New Roman" w:eastAsia="宋体" w:cs="Times New Roman"/>
                <w:color w:val="000000" w:themeColor="text1"/>
                <w:highlight w:val="none"/>
                <w:u w:val="none"/>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28号</w:t>
            </w:r>
            <w:r>
              <w:rPr>
                <w:rFonts w:hint="eastAsia" w:ascii="Times New Roman" w:hAnsi="Times New Roman" w:eastAsia="宋体" w:cs="Times New Roman"/>
                <w:color w:val="000000" w:themeColor="text1"/>
                <w:u w:val="none"/>
                <w:lang w:eastAsia="zh-CN"/>
                <w14:textFill>
                  <w14:solidFill>
                    <w14:schemeClr w14:val="tx1"/>
                  </w14:solidFill>
                </w14:textFill>
              </w:rPr>
              <w:t>）</w:t>
            </w:r>
          </w:p>
        </w:tc>
      </w:tr>
      <w:tr w14:paraId="2B791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7259DBC4">
            <w:pPr>
              <w:autoSpaceDE w:val="0"/>
              <w:autoSpaceDN w:val="0"/>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规划及规划环境</w:t>
            </w:r>
          </w:p>
          <w:p w14:paraId="1BF0D90E">
            <w:pPr>
              <w:autoSpaceDE w:val="0"/>
              <w:autoSpaceDN w:val="0"/>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影响评价符合性分析</w:t>
            </w:r>
          </w:p>
        </w:tc>
        <w:tc>
          <w:tcPr>
            <w:tcW w:w="6488" w:type="dxa"/>
            <w:gridSpan w:val="3"/>
            <w:noWrap w:val="0"/>
            <w:vAlign w:val="center"/>
          </w:tcPr>
          <w:p w14:paraId="45369DEA">
            <w:pPr>
              <w:spacing w:line="360" w:lineRule="auto"/>
              <w:ind w:firstLine="480" w:firstLineChars="2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本项目与《云南芒市食品产业园控制性详细规划环境影响报告书》、《德宏州环境保护局关于对</w:t>
            </w:r>
            <w:r>
              <w:rPr>
                <w:rFonts w:hint="default"/>
                <w:color w:val="000000" w:themeColor="text1"/>
                <w:highlight w:val="none"/>
                <w14:textFill>
                  <w14:solidFill>
                    <w14:schemeClr w14:val="tx1"/>
                  </w14:solidFill>
                </w14:textFill>
              </w:rPr>
              <w:t>&lt;</w:t>
            </w:r>
            <w:r>
              <w:rPr>
                <w:rFonts w:hint="default"/>
                <w:color w:val="000000" w:themeColor="text1"/>
                <w14:textFill>
                  <w14:solidFill>
                    <w14:schemeClr w14:val="tx1"/>
                  </w14:solidFill>
                </w14:textFill>
              </w:rPr>
              <w:t>云南芒市食品产业园控制性详细规划环境影响报告书</w:t>
            </w:r>
            <w:r>
              <w:rPr>
                <w:rFonts w:hint="default"/>
                <w:color w:val="000000" w:themeColor="text1"/>
                <w:highlight w:val="none"/>
                <w14:textFill>
                  <w14:solidFill>
                    <w14:schemeClr w14:val="tx1"/>
                  </w14:solidFill>
                </w14:textFill>
              </w:rPr>
              <w:t>&gt;</w:t>
            </w:r>
            <w:r>
              <w:rPr>
                <w:rFonts w:hint="default"/>
                <w:color w:val="000000" w:themeColor="text1"/>
                <w14:textFill>
                  <w14:solidFill>
                    <w14:schemeClr w14:val="tx1"/>
                  </w14:solidFill>
                </w14:textFill>
              </w:rPr>
              <w:t>审查意见的函》（德环发〔2018〕28号）的符合性分析如下：</w:t>
            </w:r>
          </w:p>
          <w:p w14:paraId="46C332E4">
            <w:pPr>
              <w:ind w:right="120" w:rightChars="50" w:firstLine="200" w:firstLineChars="83"/>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表1-1  本项目与《云南芒市食品产业园控制性详细规划环境影响报告书》及审查意见的函符合性分析</w:t>
            </w:r>
          </w:p>
          <w:tbl>
            <w:tblPr>
              <w:tblStyle w:val="12"/>
              <w:tblW w:w="6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3"/>
              <w:gridCol w:w="1575"/>
              <w:gridCol w:w="1050"/>
            </w:tblGrid>
            <w:tr w14:paraId="3CA3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703" w:type="dxa"/>
                  <w:noWrap w:val="0"/>
                  <w:vAlign w:val="center"/>
                </w:tcPr>
                <w:p w14:paraId="53A988FA">
                  <w:pPr>
                    <w:spacing w:line="240" w:lineRule="auto"/>
                    <w:ind w:right="120" w:rightChars="5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报告书及审查意见的函</w:t>
                  </w:r>
                </w:p>
              </w:tc>
              <w:tc>
                <w:tcPr>
                  <w:tcW w:w="1575" w:type="dxa"/>
                  <w:noWrap w:val="0"/>
                  <w:vAlign w:val="center"/>
                </w:tcPr>
                <w:p w14:paraId="45E95CF4">
                  <w:pPr>
                    <w:spacing w:line="240" w:lineRule="auto"/>
                    <w:ind w:right="120" w:rightChars="5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14:textFill>
                        <w14:solidFill>
                          <w14:schemeClr w14:val="tx1"/>
                        </w14:solidFill>
                      </w14:textFill>
                    </w:rPr>
                    <w:t>符合性分析</w:t>
                  </w:r>
                </w:p>
              </w:tc>
              <w:tc>
                <w:tcPr>
                  <w:tcW w:w="1050" w:type="dxa"/>
                  <w:noWrap w:val="0"/>
                  <w:vAlign w:val="center"/>
                </w:tcPr>
                <w:p w14:paraId="0520EC08">
                  <w:pPr>
                    <w:spacing w:line="240" w:lineRule="auto"/>
                    <w:ind w:right="120" w:rightChars="50"/>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符合性</w:t>
                  </w:r>
                </w:p>
              </w:tc>
            </w:tr>
            <w:tr w14:paraId="25EA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703" w:type="dxa"/>
                  <w:noWrap w:val="0"/>
                  <w:vAlign w:val="center"/>
                </w:tcPr>
                <w:p w14:paraId="4021FEB3">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报告书</w:t>
                  </w:r>
                  <w:r>
                    <w:rPr>
                      <w:rFonts w:hint="default" w:ascii="Times New Roman" w:hAnsi="Times New Roman" w:eastAsia="宋体" w:cs="Times New Roman"/>
                      <w:color w:val="000000" w:themeColor="text1"/>
                      <w:sz w:val="21"/>
                      <w:szCs w:val="21"/>
                      <w14:textFill>
                        <w14:solidFill>
                          <w14:schemeClr w14:val="tx1"/>
                        </w14:solidFill>
                      </w14:textFill>
                    </w:rPr>
                    <w:t>中</w:t>
                  </w:r>
                  <w:r>
                    <w:rPr>
                      <w:rFonts w:hint="eastAsia" w:ascii="Times New Roman" w:hAnsi="Times New Roman" w:eastAsia="宋体" w:cs="Times New Roman"/>
                      <w:color w:val="000000" w:themeColor="text1"/>
                      <w:sz w:val="21"/>
                      <w:szCs w:val="21"/>
                      <w:lang w:eastAsia="zh-CN"/>
                      <w14:textFill>
                        <w14:solidFill>
                          <w14:schemeClr w14:val="tx1"/>
                        </w14:solidFill>
                      </w14:textFill>
                    </w:rPr>
                    <w:t>提出</w:t>
                  </w:r>
                  <w:r>
                    <w:rPr>
                      <w:rFonts w:hint="eastAsia"/>
                      <w:color w:val="000000" w:themeColor="text1"/>
                      <w:sz w:val="21"/>
                      <w:szCs w:val="21"/>
                      <w:highlight w:val="none"/>
                      <w14:textFill>
                        <w14:solidFill>
                          <w14:schemeClr w14:val="tx1"/>
                        </w14:solidFill>
                      </w14:textFill>
                    </w:rPr>
                    <w:t>严格限制以下项目入园</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《产业结构调整指导目录（2011年本）》（或更新版本）中明令淘汰或限制的产业，规划实施过程应以最新版的《产业结构调整指导目录》为主。（2）地方产业政策淘汰或限制建设的项目。</w:t>
                  </w:r>
                </w:p>
              </w:tc>
              <w:tc>
                <w:tcPr>
                  <w:tcW w:w="1575" w:type="dxa"/>
                  <w:noWrap w:val="0"/>
                  <w:vAlign w:val="center"/>
                </w:tcPr>
                <w:p w14:paraId="022B4195">
                  <w:pPr>
                    <w:spacing w:line="240" w:lineRule="auto"/>
                    <w:ind w:right="120" w:rightChars="5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本项目为</w:t>
                  </w:r>
                  <w:r>
                    <w:rPr>
                      <w:rFonts w:hint="eastAsia" w:ascii="Times New Roman" w:hAnsi="Times New Roman" w:eastAsia="宋体" w:cs="Times New Roman"/>
                      <w:color w:val="000000" w:themeColor="text1"/>
                      <w:sz w:val="21"/>
                      <w:szCs w:val="21"/>
                      <w:lang w:eastAsia="zh-CN"/>
                      <w14:textFill>
                        <w14:solidFill>
                          <w14:schemeClr w14:val="tx1"/>
                        </w14:solidFill>
                      </w14:textFill>
                    </w:rPr>
                    <w:t>百香果</w:t>
                  </w:r>
                  <w:r>
                    <w:rPr>
                      <w:rFonts w:hint="default" w:ascii="Times New Roman" w:hAnsi="Times New Roman" w:eastAsia="宋体" w:cs="Times New Roman"/>
                      <w:color w:val="000000" w:themeColor="text1"/>
                      <w:sz w:val="21"/>
                      <w:szCs w:val="21"/>
                      <w14:textFill>
                        <w14:solidFill>
                          <w14:schemeClr w14:val="tx1"/>
                        </w14:solidFill>
                      </w14:textFill>
                    </w:rPr>
                    <w:t>加工，</w:t>
                  </w:r>
                  <w:r>
                    <w:rPr>
                      <w:rFonts w:hint="eastAsia" w:ascii="Times New Roman" w:hAnsi="Times New Roman" w:eastAsia="宋体" w:cs="Times New Roman"/>
                      <w:color w:val="000000" w:themeColor="text1"/>
                      <w:sz w:val="21"/>
                      <w:szCs w:val="21"/>
                      <w:lang w:eastAsia="zh-CN"/>
                      <w14:textFill>
                        <w14:solidFill>
                          <w14:schemeClr w14:val="tx1"/>
                        </w14:solidFill>
                      </w14:textFill>
                    </w:rPr>
                    <w:t>不</w:t>
                  </w:r>
                  <w:r>
                    <w:rPr>
                      <w:rFonts w:hint="default" w:ascii="Times New Roman" w:hAnsi="Times New Roman" w:eastAsia="宋体" w:cs="Times New Roman"/>
                      <w:color w:val="000000" w:themeColor="text1"/>
                      <w:sz w:val="21"/>
                      <w:szCs w:val="21"/>
                      <w14:textFill>
                        <w14:solidFill>
                          <w14:schemeClr w14:val="tx1"/>
                        </w14:solidFill>
                      </w14:textFill>
                    </w:rPr>
                    <w:t>属于</w:t>
                  </w:r>
                  <w:r>
                    <w:rPr>
                      <w:rFonts w:hint="eastAsia" w:ascii="Times New Roman" w:hAnsi="Times New Roman" w:eastAsia="宋体" w:cs="Times New Roman"/>
                      <w:color w:val="000000" w:themeColor="text1"/>
                      <w:sz w:val="21"/>
                      <w:szCs w:val="21"/>
                      <w:lang w:eastAsia="zh-CN"/>
                      <w14:textFill>
                        <w14:solidFill>
                          <w14:schemeClr w14:val="tx1"/>
                        </w14:solidFill>
                      </w14:textFill>
                    </w:rPr>
                    <w:t>淘汰、</w:t>
                  </w:r>
                  <w:r>
                    <w:rPr>
                      <w:rFonts w:hint="eastAsia" w:cs="Times New Roman"/>
                      <w:color w:val="000000" w:themeColor="text1"/>
                      <w:sz w:val="21"/>
                      <w:szCs w:val="21"/>
                      <w:lang w:eastAsia="zh-CN"/>
                      <w14:textFill>
                        <w14:solidFill>
                          <w14:schemeClr w14:val="tx1"/>
                        </w14:solidFill>
                      </w14:textFill>
                    </w:rPr>
                    <w:t>限制</w:t>
                  </w:r>
                  <w:r>
                    <w:rPr>
                      <w:rFonts w:hint="eastAsia" w:ascii="Times New Roman" w:hAnsi="Times New Roman" w:eastAsia="宋体" w:cs="Times New Roman"/>
                      <w:color w:val="000000" w:themeColor="text1"/>
                      <w:sz w:val="21"/>
                      <w:szCs w:val="21"/>
                      <w:lang w:eastAsia="zh-CN"/>
                      <w14:textFill>
                        <w14:solidFill>
                          <w14:schemeClr w14:val="tx1"/>
                        </w14:solidFill>
                      </w14:textFill>
                    </w:rPr>
                    <w:t>类项目</w:t>
                  </w:r>
                  <w:r>
                    <w:rPr>
                      <w:rFonts w:hint="default" w:ascii="Times New Roman" w:hAnsi="Times New Roman" w:eastAsia="宋体" w:cs="Times New Roman"/>
                      <w:color w:val="000000" w:themeColor="text1"/>
                      <w:sz w:val="21"/>
                      <w:szCs w:val="21"/>
                      <w14:textFill>
                        <w14:solidFill>
                          <w14:schemeClr w14:val="tx1"/>
                        </w14:solidFill>
                      </w14:textFill>
                    </w:rPr>
                    <w:t>，符合要求</w:t>
                  </w:r>
                </w:p>
              </w:tc>
              <w:tc>
                <w:tcPr>
                  <w:tcW w:w="1050" w:type="dxa"/>
                  <w:noWrap w:val="0"/>
                  <w:vAlign w:val="center"/>
                </w:tcPr>
                <w:p w14:paraId="249A341F">
                  <w:pPr>
                    <w:spacing w:line="240" w:lineRule="auto"/>
                    <w:ind w:right="120" w:rightChars="5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14:paraId="402A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3703" w:type="dxa"/>
                  <w:noWrap w:val="0"/>
                  <w:vAlign w:val="center"/>
                </w:tcPr>
                <w:p w14:paraId="1C732A2C">
                  <w:pPr>
                    <w:spacing w:line="24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报告书</w:t>
                  </w:r>
                  <w:r>
                    <w:rPr>
                      <w:rFonts w:hint="eastAsia"/>
                      <w:color w:val="000000" w:themeColor="text1"/>
                      <w:sz w:val="21"/>
                      <w:szCs w:val="21"/>
                      <w:highlight w:val="none"/>
                      <w14:textFill>
                        <w14:solidFill>
                          <w14:schemeClr w14:val="tx1"/>
                        </w14:solidFill>
                      </w14:textFill>
                    </w:rPr>
                    <w:t>对于拟入驻或现有项目，必须满足以下环境保护要求：</w:t>
                  </w:r>
                </w:p>
                <w:p w14:paraId="27152444">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（1）拟入驻企业应使用天然气等清洁能源，禁止使用煤、重油等燃料；</w:t>
                  </w:r>
                </w:p>
                <w:p w14:paraId="5EAFC0DF">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（2）现有企业在中缅燃气管道建成后，鼓励现有燃煤锅炉完成“煤改气”工程。</w:t>
                  </w:r>
                </w:p>
                <w:p w14:paraId="1E1AA572">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（3）项目必须实现达标排放，同时满足规划区总量控制要求；</w:t>
                  </w:r>
                </w:p>
                <w:p w14:paraId="746BAEAD">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（4）入驻项目应采取满足达标排放要求、运行稳定、技术先进、经济效益好的污染治理设施、措施；</w:t>
                  </w:r>
                </w:p>
                <w:p w14:paraId="4270543D">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（5）对排放相同特征污染物的企业，应鼓励企业之间建设联合污染治理措施，以降低污染治理成本；</w:t>
                  </w:r>
                </w:p>
                <w:p w14:paraId="5ED7C2AA">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（6）入驻企业产生的各种工业固体废弃物，应满足“减量化、资源化、无害化”要求，实现废物的零排放；</w:t>
                  </w:r>
                </w:p>
                <w:p w14:paraId="46917878">
                  <w:pPr>
                    <w:spacing w:line="24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（7）应鼓励各入驻企业积极参与和本企业有关的环保技术的研发，并尽快形成生产力。</w:t>
                  </w:r>
                </w:p>
                <w:p w14:paraId="1CB57E53">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（8）入驻企业清洁生产水平应达到国内先进水平以上。</w:t>
                  </w:r>
                </w:p>
              </w:tc>
              <w:tc>
                <w:tcPr>
                  <w:tcW w:w="1575" w:type="dxa"/>
                  <w:noWrap w:val="0"/>
                  <w:vAlign w:val="center"/>
                </w:tcPr>
                <w:p w14:paraId="5A8DF955">
                  <w:pPr>
                    <w:autoSpaceDE w:val="0"/>
                    <w:autoSpaceDN w:val="0"/>
                    <w:adjustRightInd w:val="0"/>
                    <w:spacing w:line="240" w:lineRule="auto"/>
                    <w:jc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本项目为百香果加工，不使用煤、重油等燃料，产生污染物量较少，符合要求</w:t>
                  </w:r>
                </w:p>
              </w:tc>
              <w:tc>
                <w:tcPr>
                  <w:tcW w:w="1050" w:type="dxa"/>
                  <w:noWrap w:val="0"/>
                  <w:vAlign w:val="center"/>
                </w:tcPr>
                <w:p w14:paraId="587270B5">
                  <w:pPr>
                    <w:spacing w:line="240" w:lineRule="auto"/>
                    <w:ind w:right="120" w:rightChars="5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符合</w:t>
                  </w:r>
                </w:p>
              </w:tc>
            </w:tr>
            <w:tr w14:paraId="1016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3703" w:type="dxa"/>
                  <w:noWrap w:val="0"/>
                  <w:vAlign w:val="center"/>
                </w:tcPr>
                <w:p w14:paraId="365360DD">
                  <w:pPr>
                    <w:spacing w:line="240" w:lineRule="auto"/>
                    <w:ind w:right="120" w:rightChars="5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审查</w:t>
                  </w:r>
                  <w:r>
                    <w:rPr>
                      <w:rFonts w:hint="eastAsia" w:cs="Times New Roman"/>
                      <w:color w:val="000000" w:themeColor="text1"/>
                      <w:sz w:val="21"/>
                      <w:szCs w:val="21"/>
                      <w:highlight w:val="none"/>
                      <w:lang w:eastAsia="zh-CN"/>
                      <w14:textFill>
                        <w14:solidFill>
                          <w14:schemeClr w14:val="tx1"/>
                        </w14:solidFill>
                      </w14:textFill>
                    </w:rPr>
                    <w:t>意见</w:t>
                  </w:r>
                  <w:r>
                    <w:rPr>
                      <w:rFonts w:hint="eastAsia" w:ascii="Times New Roman" w:hAnsi="Times New Roman" w:eastAsia="宋体" w:cs="Times New Roman"/>
                      <w:color w:val="000000" w:themeColor="text1"/>
                      <w:sz w:val="21"/>
                      <w:szCs w:val="21"/>
                      <w:lang w:eastAsia="zh-CN"/>
                      <w14:textFill>
                        <w14:solidFill>
                          <w14:schemeClr w14:val="tx1"/>
                        </w14:solidFill>
                      </w14:textFill>
                    </w:rPr>
                    <w:t>提出</w:t>
                  </w:r>
                  <w:r>
                    <w:rPr>
                      <w:rFonts w:hint="default" w:ascii="Times New Roman" w:hAnsi="Times New Roman" w:eastAsia="宋体" w:cs="Times New Roman"/>
                      <w:color w:val="000000" w:themeColor="text1"/>
                      <w:sz w:val="21"/>
                      <w:szCs w:val="21"/>
                      <w14:textFill>
                        <w14:solidFill>
                          <w14:schemeClr w14:val="tx1"/>
                        </w14:solidFill>
                      </w14:textFill>
                    </w:rPr>
                    <w:t>园区应按照“雨污分流、清污分流”的原则建设排水系统，规范设计和建设园区生活污水、生产废水的收集处理系统和回用系统。建议优化园区污水集中处理系统，按照分散与集中处理相结合的要求，建设污废水处理设施对园区产生的污废水进行处理；园区原则上只允许设置一个排污口，并在排污口安装在线监测系统，与环保行政部门联网运行。</w:t>
                  </w:r>
                </w:p>
              </w:tc>
              <w:tc>
                <w:tcPr>
                  <w:tcW w:w="1575" w:type="dxa"/>
                  <w:noWrap w:val="0"/>
                  <w:vAlign w:val="center"/>
                </w:tcPr>
                <w:p w14:paraId="6B441724">
                  <w:pPr>
                    <w:autoSpaceDE w:val="0"/>
                    <w:autoSpaceDN w:val="0"/>
                    <w:adjustRightIn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本项目按照“雨污分流、清污分流”的原则建设排水系统，本项目生活废水经化粪池预处理，</w:t>
                  </w:r>
                  <w:r>
                    <w:rPr>
                      <w:rFonts w:hint="eastAsia" w:cs="Times New Roman"/>
                      <w:color w:val="000000" w:themeColor="text1"/>
                      <w:kern w:val="0"/>
                      <w:sz w:val="21"/>
                      <w:szCs w:val="21"/>
                      <w:lang w:eastAsia="zh-CN"/>
                      <w14:textFill>
                        <w14:solidFill>
                          <w14:schemeClr w14:val="tx1"/>
                        </w14:solidFill>
                      </w14:textFill>
                    </w:rPr>
                    <w:t>清洗</w:t>
                  </w:r>
                  <w:r>
                    <w:rPr>
                      <w:rFonts w:hint="default" w:ascii="Times New Roman" w:hAnsi="Times New Roman" w:eastAsia="宋体" w:cs="Times New Roman"/>
                      <w:color w:val="000000" w:themeColor="text1"/>
                      <w:kern w:val="0"/>
                      <w:sz w:val="21"/>
                      <w:szCs w:val="21"/>
                      <w14:textFill>
                        <w14:solidFill>
                          <w14:schemeClr w14:val="tx1"/>
                        </w14:solidFill>
                      </w14:textFill>
                    </w:rPr>
                    <w:t>废水经</w:t>
                  </w:r>
                  <w:r>
                    <w:rPr>
                      <w:rFonts w:hint="eastAsia" w:cs="Times New Roman"/>
                      <w:color w:val="000000" w:themeColor="text1"/>
                      <w:kern w:val="0"/>
                      <w:sz w:val="21"/>
                      <w:szCs w:val="21"/>
                      <w:lang w:eastAsia="zh-CN"/>
                      <w14:textFill>
                        <w14:solidFill>
                          <w14:schemeClr w14:val="tx1"/>
                        </w14:solidFill>
                      </w14:textFill>
                    </w:rPr>
                    <w:t>三</w:t>
                  </w:r>
                  <w:r>
                    <w:rPr>
                      <w:rFonts w:hint="default" w:ascii="Times New Roman" w:hAnsi="Times New Roman" w:eastAsia="宋体" w:cs="Times New Roman"/>
                      <w:color w:val="000000" w:themeColor="text1"/>
                      <w:kern w:val="0"/>
                      <w:sz w:val="21"/>
                      <w:szCs w:val="21"/>
                      <w14:textFill>
                        <w14:solidFill>
                          <w14:schemeClr w14:val="tx1"/>
                        </w14:solidFill>
                      </w14:textFill>
                    </w:rPr>
                    <w:t>级沉淀池处理后，均达《污水综合排放标准》（GB8978-1996）及《污水排入城镇下水道水质标准》（GB/T31962-2015）</w:t>
                  </w:r>
                  <w:r>
                    <w:rPr>
                      <w:rFonts w:hint="eastAsia" w:cs="Times New Roman"/>
                      <w:color w:val="000000" w:themeColor="text1"/>
                      <w:kern w:val="0"/>
                      <w:sz w:val="21"/>
                      <w:szCs w:val="21"/>
                      <w:lang w:eastAsia="zh-CN"/>
                      <w14:textFill>
                        <w14:solidFill>
                          <w14:schemeClr w14:val="tx1"/>
                        </w14:solidFill>
                      </w14:textFill>
                    </w:rPr>
                    <w:t>标准</w:t>
                  </w:r>
                  <w:r>
                    <w:rPr>
                      <w:rFonts w:hint="default" w:ascii="Times New Roman" w:hAnsi="Times New Roman" w:eastAsia="宋体" w:cs="Times New Roman"/>
                      <w:color w:val="000000" w:themeColor="text1"/>
                      <w:kern w:val="0"/>
                      <w:sz w:val="21"/>
                      <w:szCs w:val="21"/>
                      <w14:textFill>
                        <w14:solidFill>
                          <w14:schemeClr w14:val="tx1"/>
                        </w14:solidFill>
                      </w14:textFill>
                    </w:rPr>
                    <w:t>，排入园区污水处理厂处理。</w:t>
                  </w:r>
                </w:p>
              </w:tc>
              <w:tc>
                <w:tcPr>
                  <w:tcW w:w="1050" w:type="dxa"/>
                  <w:noWrap w:val="0"/>
                  <w:vAlign w:val="center"/>
                </w:tcPr>
                <w:p w14:paraId="12F25350">
                  <w:pPr>
                    <w:spacing w:line="240" w:lineRule="auto"/>
                    <w:ind w:right="120" w:rightChars="5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14:paraId="38EE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03" w:type="dxa"/>
                  <w:noWrap w:val="0"/>
                  <w:vAlign w:val="center"/>
                </w:tcPr>
                <w:p w14:paraId="7E1FE086">
                  <w:pPr>
                    <w:autoSpaceDE w:val="0"/>
                    <w:autoSpaceDN w:val="0"/>
                    <w:adjustRightIn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审查意见提出</w:t>
                  </w:r>
                  <w:r>
                    <w:rPr>
                      <w:rFonts w:hint="default" w:ascii="Times New Roman" w:hAnsi="Times New Roman" w:eastAsia="宋体" w:cs="Times New Roman"/>
                      <w:color w:val="000000" w:themeColor="text1"/>
                      <w:kern w:val="0"/>
                      <w:sz w:val="21"/>
                      <w:szCs w:val="21"/>
                      <w14:textFill>
                        <w14:solidFill>
                          <w14:schemeClr w14:val="tx1"/>
                        </w14:solidFill>
                      </w14:textFill>
                    </w:rPr>
                    <w:t>园区固体废物应规范贮存并优先考虑综合利用，不能实现综合利用的，应按照分散与集中处理相结合的原则，提前规划好园区工业固废堆场选址的水文地质调查和建设工作，确保入园企业的固体废物得到妥善处置。</w:t>
                  </w:r>
                </w:p>
              </w:tc>
              <w:tc>
                <w:tcPr>
                  <w:tcW w:w="1575" w:type="dxa"/>
                  <w:noWrap w:val="0"/>
                  <w:vAlign w:val="center"/>
                </w:tcPr>
                <w:p w14:paraId="0B572E76">
                  <w:pPr>
                    <w:autoSpaceDE w:val="0"/>
                    <w:autoSpaceDN w:val="0"/>
                    <w:adjustRightInd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本项目固废均得到合理</w:t>
                  </w:r>
                  <w:r>
                    <w:rPr>
                      <w:rFonts w:hint="default" w:ascii="Times New Roman" w:hAnsi="Times New Roman" w:eastAsia="宋体" w:cs="Times New Roman"/>
                      <w:color w:val="000000" w:themeColor="text1"/>
                      <w:kern w:val="0"/>
                      <w:sz w:val="21"/>
                      <w:szCs w:val="21"/>
                      <w14:textFill>
                        <w14:solidFill>
                          <w14:schemeClr w14:val="tx1"/>
                        </w14:solidFill>
                      </w14:textFill>
                    </w:rPr>
                    <w:t>妥善处置</w:t>
                  </w:r>
                  <w:r>
                    <w:rPr>
                      <w:rFonts w:hint="default" w:ascii="Times New Roman" w:hAnsi="Times New Roman" w:eastAsia="宋体" w:cs="Times New Roman"/>
                      <w:color w:val="000000" w:themeColor="text1"/>
                      <w:sz w:val="21"/>
                      <w:szCs w:val="21"/>
                      <w14:textFill>
                        <w14:solidFill>
                          <w14:schemeClr w14:val="tx1"/>
                        </w14:solidFill>
                      </w14:textFill>
                    </w:rPr>
                    <w:t>，处置率100%</w:t>
                  </w:r>
                </w:p>
              </w:tc>
              <w:tc>
                <w:tcPr>
                  <w:tcW w:w="1050" w:type="dxa"/>
                  <w:noWrap w:val="0"/>
                  <w:vAlign w:val="center"/>
                </w:tcPr>
                <w:p w14:paraId="5ED55A5A">
                  <w:pPr>
                    <w:spacing w:line="240" w:lineRule="auto"/>
                    <w:ind w:right="120" w:rightChars="5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bl>
          <w:p w14:paraId="456E40ED">
            <w:pPr>
              <w:bidi w:val="0"/>
              <w:ind w:firstLine="480" w:firstLineChars="200"/>
              <w:rPr>
                <w:rFonts w:hint="default"/>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根据上表对比分析，本项目符合《云南芒市食品产业园控制性详细规划环境影响报告书》及审查意见的函对入</w:t>
            </w:r>
            <w:r>
              <w:rPr>
                <w:rFonts w:hint="eastAsia" w:ascii="Times New Roman" w:hAnsi="Times New Roman" w:eastAsia="宋体" w:cs="Times New Roman"/>
                <w:color w:val="000000" w:themeColor="text1"/>
                <w:sz w:val="24"/>
                <w:lang w:val="en-US" w:eastAsia="zh-CN"/>
                <w14:textFill>
                  <w14:solidFill>
                    <w14:schemeClr w14:val="tx1"/>
                  </w14:solidFill>
                </w14:textFill>
              </w:rPr>
              <w:t>园</w:t>
            </w:r>
            <w:r>
              <w:rPr>
                <w:rFonts w:hint="default" w:ascii="Times New Roman" w:hAnsi="Times New Roman" w:eastAsia="宋体" w:cs="Times New Roman"/>
                <w:color w:val="000000" w:themeColor="text1"/>
                <w:sz w:val="24"/>
                <w14:textFill>
                  <w14:solidFill>
                    <w14:schemeClr w14:val="tx1"/>
                  </w14:solidFill>
                </w14:textFill>
              </w:rPr>
              <w:t>产业的控制要求。</w:t>
            </w:r>
          </w:p>
        </w:tc>
      </w:tr>
      <w:tr w14:paraId="46347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1695FB4C">
            <w:pPr>
              <w:autoSpaceDE w:val="0"/>
              <w:autoSpaceDN w:val="0"/>
              <w:adjustRightInd w:val="0"/>
              <w:snapToGrid w:val="0"/>
              <w:spacing w:line="24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其他符合性分析</w:t>
            </w:r>
          </w:p>
        </w:tc>
        <w:tc>
          <w:tcPr>
            <w:tcW w:w="6488" w:type="dxa"/>
            <w:gridSpan w:val="3"/>
            <w:noWrap w:val="0"/>
            <w:vAlign w:val="center"/>
          </w:tcPr>
          <w:p w14:paraId="163F9CD7">
            <w:pPr>
              <w:numPr>
                <w:ilvl w:val="0"/>
                <w:numId w:val="2"/>
              </w:numPr>
              <w:ind w:firstLine="482" w:firstLineChars="200"/>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产业政策符合性</w:t>
            </w:r>
          </w:p>
          <w:p w14:paraId="32FC2C72">
            <w:pPr>
              <w:numPr>
                <w:ilvl w:val="0"/>
                <w:numId w:val="0"/>
              </w:numPr>
              <w:ind w:firstLine="480" w:firstLineChars="200"/>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本项目为</w:t>
            </w:r>
            <w:r>
              <w:rPr>
                <w:rFonts w:hint="eastAsia"/>
                <w:color w:val="000000" w:themeColor="text1"/>
                <w:sz w:val="24"/>
                <w:szCs w:val="24"/>
                <w:lang w:val="en-US" w:eastAsia="zh-CN"/>
                <w14:textFill>
                  <w14:solidFill>
                    <w14:schemeClr w14:val="tx1"/>
                  </w14:solidFill>
                </w14:textFill>
              </w:rPr>
              <w:t>百香果加工项目</w:t>
            </w:r>
            <w:r>
              <w:rPr>
                <w:rFonts w:hint="default"/>
                <w:color w:val="000000" w:themeColor="text1"/>
                <w:sz w:val="24"/>
                <w:szCs w:val="24"/>
                <w:lang w:val="en-US" w:eastAsia="zh-CN"/>
                <w14:textFill>
                  <w14:solidFill>
                    <w14:schemeClr w14:val="tx1"/>
                  </w14:solidFill>
                </w14:textFill>
              </w:rPr>
              <w:t>，根据《产业结构调整指导目录（2019年本）》（国</w:t>
            </w:r>
            <w:r>
              <w:rPr>
                <w:rFonts w:hint="eastAsia"/>
                <w:color w:val="000000" w:themeColor="text1"/>
                <w:sz w:val="24"/>
                <w:szCs w:val="24"/>
                <w:lang w:val="en-US" w:eastAsia="zh-CN"/>
                <w14:textFill>
                  <w14:solidFill>
                    <w14:schemeClr w14:val="tx1"/>
                  </w14:solidFill>
                </w14:textFill>
              </w:rPr>
              <w:t>家发展和改革委员会</w:t>
            </w:r>
            <w:r>
              <w:rPr>
                <w:rFonts w:hint="default"/>
                <w:color w:val="000000" w:themeColor="text1"/>
                <w:sz w:val="24"/>
                <w:szCs w:val="24"/>
                <w:lang w:val="en-US" w:eastAsia="zh-CN"/>
                <w14:textFill>
                  <w14:solidFill>
                    <w14:schemeClr w14:val="tx1"/>
                  </w14:solidFill>
                </w14:textFill>
              </w:rPr>
              <w:t>第29号令），不属于限制、淘汰类项目，属于允许类项目。符合国家及地方现有产业政策。</w:t>
            </w:r>
          </w:p>
          <w:p w14:paraId="43C83459">
            <w:pPr>
              <w:numPr>
                <w:ilvl w:val="0"/>
                <w:numId w:val="2"/>
              </w:numPr>
              <w:adjustRightInd w:val="0"/>
              <w:snapToGrid w:val="0"/>
              <w:spacing w:line="360" w:lineRule="auto"/>
              <w:ind w:left="0" w:leftChars="0" w:firstLine="482" w:firstLineChars="200"/>
              <w:rPr>
                <w:rFonts w:hint="default"/>
                <w:b/>
                <w:bCs/>
                <w:color w:val="000000" w:themeColor="text1"/>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选址合理性及环境相容性分析</w:t>
            </w:r>
          </w:p>
          <w:p w14:paraId="38F5289A">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本项目位于德宏州芒市工业园帕底片区，项目周围无自然保护区、风景名胜区、生态功能保护区等需特殊保护的环境敏感区，以及天然林、重要湿地等生态敏感区与脆弱区</w:t>
            </w:r>
            <w:r>
              <w:rPr>
                <w:rFonts w:hint="eastAsia" w:ascii="Times New Roman" w:hAnsi="Times New Roman" w:eastAsia="宋体" w:cs="Times New Roman"/>
                <w:color w:val="000000" w:themeColor="text1"/>
                <w:sz w:val="24"/>
                <w:lang w:eastAsia="zh-CN"/>
                <w14:textFill>
                  <w14:solidFill>
                    <w14:schemeClr w14:val="tx1"/>
                  </w14:solidFill>
                </w14:textFill>
              </w:rPr>
              <w:t>，选址无制约因素。</w:t>
            </w:r>
            <w:r>
              <w:rPr>
                <w:rFonts w:hint="default" w:ascii="Times New Roman" w:hAnsi="Times New Roman" w:eastAsia="宋体" w:cs="Times New Roman"/>
                <w:color w:val="000000" w:themeColor="text1"/>
                <w:sz w:val="24"/>
                <w14:textFill>
                  <w14:solidFill>
                    <w14:schemeClr w14:val="tx1"/>
                  </w14:solidFill>
                </w14:textFill>
              </w:rPr>
              <w:t>项目区域交通建设基本完善，水、电供应有保障，为项目建设</w:t>
            </w:r>
            <w:r>
              <w:rPr>
                <w:rFonts w:hint="eastAsia" w:cs="Times New Roman"/>
                <w:color w:val="000000" w:themeColor="text1"/>
                <w:sz w:val="24"/>
                <w:highlight w:val="none"/>
                <w:lang w:eastAsia="zh-CN"/>
                <w14:textFill>
                  <w14:solidFill>
                    <w14:schemeClr w14:val="tx1"/>
                  </w14:solidFill>
                </w14:textFill>
              </w:rPr>
              <w:t>提供</w:t>
            </w:r>
            <w:r>
              <w:rPr>
                <w:rFonts w:hint="default" w:ascii="Times New Roman" w:hAnsi="Times New Roman" w:eastAsia="宋体" w:cs="Times New Roman"/>
                <w:color w:val="000000" w:themeColor="text1"/>
                <w:sz w:val="24"/>
                <w:highlight w:val="none"/>
                <w14:textFill>
                  <w14:solidFill>
                    <w14:schemeClr w14:val="tx1"/>
                  </w14:solidFill>
                </w14:textFill>
              </w:rPr>
              <w:t>了</w:t>
            </w:r>
            <w:r>
              <w:rPr>
                <w:rFonts w:hint="default" w:ascii="Times New Roman" w:hAnsi="Times New Roman" w:eastAsia="宋体" w:cs="Times New Roman"/>
                <w:color w:val="000000" w:themeColor="text1"/>
                <w:sz w:val="24"/>
                <w14:textFill>
                  <w14:solidFill>
                    <w14:schemeClr w14:val="tx1"/>
                  </w14:solidFill>
                </w14:textFill>
              </w:rPr>
              <w:t>良好的条件。</w:t>
            </w:r>
            <w:r>
              <w:rPr>
                <w:rFonts w:hint="eastAsia" w:ascii="Times New Roman" w:hAnsi="Times New Roman" w:eastAsia="宋体" w:cs="Times New Roman"/>
                <w:color w:val="000000" w:themeColor="text1"/>
                <w:sz w:val="24"/>
                <w:lang w:eastAsia="zh-CN"/>
                <w14:textFill>
                  <w14:solidFill>
                    <w14:schemeClr w14:val="tx1"/>
                  </w14:solidFill>
                </w14:textFill>
              </w:rPr>
              <w:t>园区内大部分企业为</w:t>
            </w:r>
            <w:r>
              <w:rPr>
                <w:rFonts w:hint="default" w:ascii="Times New Roman" w:hAnsi="Times New Roman" w:eastAsia="宋体" w:cs="Times New Roman"/>
                <w:color w:val="000000" w:themeColor="text1"/>
                <w:sz w:val="24"/>
                <w14:textFill>
                  <w14:solidFill>
                    <w14:schemeClr w14:val="tx1"/>
                  </w14:solidFill>
                </w14:textFill>
              </w:rPr>
              <w:t>食品企业，对项</w:t>
            </w:r>
            <w:bookmarkStart w:id="17" w:name="_GoBack"/>
            <w:bookmarkEnd w:id="17"/>
            <w:r>
              <w:rPr>
                <w:rFonts w:hint="default" w:ascii="Times New Roman" w:hAnsi="Times New Roman" w:eastAsia="宋体" w:cs="Times New Roman"/>
                <w:color w:val="000000" w:themeColor="text1"/>
                <w:sz w:val="24"/>
                <w14:textFill>
                  <w14:solidFill>
                    <w14:schemeClr w14:val="tx1"/>
                  </w14:solidFill>
                </w14:textFill>
              </w:rPr>
              <w:t>目影响不大，项目与周边环境相容。综上所述，本项目的建设选址合理。</w:t>
            </w:r>
          </w:p>
          <w:p w14:paraId="06F0E9F1">
            <w:pPr>
              <w:numPr>
                <w:ilvl w:val="0"/>
                <w:numId w:val="2"/>
              </w:numPr>
              <w:adjustRightInd w:val="0"/>
              <w:snapToGrid w:val="0"/>
              <w:spacing w:line="360" w:lineRule="auto"/>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“三线一单”符合性分析</w:t>
            </w:r>
          </w:p>
          <w:p w14:paraId="0E8C4A31">
            <w:pPr>
              <w:keepNext w:val="0"/>
              <w:keepLines w:val="0"/>
              <w:widowControl/>
              <w:numPr>
                <w:ilvl w:val="0"/>
                <w:numId w:val="0"/>
              </w:numPr>
              <w:suppressLineNumbers w:val="0"/>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表1-2 “三线一单”符合性分析</w:t>
            </w:r>
          </w:p>
          <w:tbl>
            <w:tblPr>
              <w:tblStyle w:val="13"/>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735"/>
              <w:gridCol w:w="1099"/>
            </w:tblGrid>
            <w:tr w14:paraId="45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vAlign w:val="center"/>
                </w:tcPr>
                <w:p w14:paraId="50DB42B4">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“三线一单”</w:t>
                  </w:r>
                </w:p>
              </w:tc>
              <w:tc>
                <w:tcPr>
                  <w:tcW w:w="3735" w:type="dxa"/>
                  <w:vAlign w:val="center"/>
                </w:tcPr>
                <w:p w14:paraId="7329127D">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判定</w:t>
                  </w:r>
                </w:p>
              </w:tc>
              <w:tc>
                <w:tcPr>
                  <w:tcW w:w="1099" w:type="dxa"/>
                  <w:vAlign w:val="center"/>
                </w:tcPr>
                <w:p w14:paraId="031D9E2D">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判定结果</w:t>
                  </w:r>
                </w:p>
              </w:tc>
            </w:tr>
            <w:tr w14:paraId="2315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2DA595EE">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生态保护红线</w:t>
                  </w:r>
                </w:p>
              </w:tc>
              <w:tc>
                <w:tcPr>
                  <w:tcW w:w="3735" w:type="dxa"/>
                  <w:vAlign w:val="center"/>
                </w:tcPr>
                <w:p w14:paraId="0A4FDD34">
                  <w:pPr>
                    <w:keepNext w:val="0"/>
                    <w:keepLines w:val="0"/>
                    <w:widowControl/>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该项目选址不在生态保护红线范围内，不属于重要生态保护区、生态敏感区、生态脆弱区、禁止开发区</w:t>
                  </w:r>
                </w:p>
              </w:tc>
              <w:tc>
                <w:tcPr>
                  <w:tcW w:w="1099" w:type="dxa"/>
                  <w:vAlign w:val="center"/>
                </w:tcPr>
                <w:p w14:paraId="74D43CCB">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1231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071E799B">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环境质量底线</w:t>
                  </w:r>
                </w:p>
              </w:tc>
              <w:tc>
                <w:tcPr>
                  <w:tcW w:w="3735" w:type="dxa"/>
                  <w:vAlign w:val="center"/>
                </w:tcPr>
                <w:p w14:paraId="1DCC8A50">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根据环境影响结论，采取污染防治措施后，该项目各类污染物排放对环境质量贡献值较小；废气、</w:t>
                  </w:r>
                  <w:r>
                    <w:rPr>
                      <w:rFonts w:hint="eastAsia" w:cs="Times New Roman"/>
                      <w:b w:val="0"/>
                      <w:bCs w:val="0"/>
                      <w:color w:val="000000" w:themeColor="text1"/>
                      <w:sz w:val="21"/>
                      <w:szCs w:val="21"/>
                      <w:vertAlign w:val="baseline"/>
                      <w:lang w:val="en-US" w:eastAsia="zh-CN"/>
                      <w14:textFill>
                        <w14:solidFill>
                          <w14:schemeClr w14:val="tx1"/>
                        </w14:solidFill>
                      </w14:textFill>
                    </w:rPr>
                    <w:t>废水、</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噪声经治理后达标排放；各类固体废物均可得到合理处置，符合环境质量底线要求</w:t>
                  </w:r>
                </w:p>
              </w:tc>
              <w:tc>
                <w:tcPr>
                  <w:tcW w:w="1099" w:type="dxa"/>
                  <w:vAlign w:val="center"/>
                </w:tcPr>
                <w:p w14:paraId="5C2A3D5A">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53A5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58B3D82F">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资源利用上线</w:t>
                  </w:r>
                </w:p>
              </w:tc>
              <w:tc>
                <w:tcPr>
                  <w:tcW w:w="3735" w:type="dxa"/>
                  <w:vAlign w:val="center"/>
                </w:tcPr>
                <w:p w14:paraId="0DCA46D7">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项目运营过程中消耗一定量的电、水等能 源，资源消耗量相对区域资源利用总量较 少，符合资源利用上限要求</w:t>
                  </w:r>
                </w:p>
              </w:tc>
              <w:tc>
                <w:tcPr>
                  <w:tcW w:w="1099" w:type="dxa"/>
                  <w:vAlign w:val="center"/>
                </w:tcPr>
                <w:p w14:paraId="53D62E22">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r w14:paraId="31EC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center"/>
                </w:tcPr>
                <w:p w14:paraId="35CA67F0">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环境准入负面清单</w:t>
                  </w:r>
                </w:p>
              </w:tc>
              <w:tc>
                <w:tcPr>
                  <w:tcW w:w="3735" w:type="dxa"/>
                  <w:vAlign w:val="center"/>
                </w:tcPr>
                <w:p w14:paraId="1035EEC9">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根据《产业结构调整指导目录（2019年本）》（国家发展和改革委员会第29号令），项目不属于限制、淘汰类项目</w:t>
                  </w:r>
                </w:p>
              </w:tc>
              <w:tc>
                <w:tcPr>
                  <w:tcW w:w="1099" w:type="dxa"/>
                  <w:vAlign w:val="center"/>
                </w:tcPr>
                <w:p w14:paraId="5E71368C">
                  <w:pPr>
                    <w:keepNext w:val="0"/>
                    <w:keepLines w:val="0"/>
                    <w:widowControl/>
                    <w:numPr>
                      <w:ilvl w:val="0"/>
                      <w:numId w:val="0"/>
                    </w:numPr>
                    <w:suppressLineNumbers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符合</w:t>
                  </w:r>
                </w:p>
              </w:tc>
            </w:tr>
          </w:tbl>
          <w:p w14:paraId="4EF7B2EB">
            <w:pPr>
              <w:keepNext w:val="0"/>
              <w:keepLines w:val="0"/>
              <w:widowControl/>
              <w:numPr>
                <w:ilvl w:val="0"/>
                <w:numId w:val="0"/>
              </w:numPr>
              <w:suppressLineNumbers w:val="0"/>
              <w:ind w:firstLine="480" w:firstLineChars="200"/>
              <w:jc w:val="both"/>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由上表可知：项目符合“三线一单”要求。</w:t>
            </w:r>
          </w:p>
          <w:p w14:paraId="14179FB7">
            <w:pPr>
              <w:autoSpaceDE w:val="0"/>
              <w:autoSpaceDN w:val="0"/>
              <w:adjustRightInd w:val="0"/>
              <w:snapToGrid w:val="0"/>
              <w:spacing w:line="240" w:lineRule="auto"/>
              <w:jc w:val="both"/>
              <w:rPr>
                <w:rFonts w:hint="default" w:ascii="Times New Roman" w:hAnsi="Times New Roman" w:cs="Times New Roman"/>
                <w:color w:val="000000" w:themeColor="text1"/>
                <w:kern w:val="0"/>
                <w:sz w:val="24"/>
                <w:szCs w:val="24"/>
                <w14:textFill>
                  <w14:solidFill>
                    <w14:schemeClr w14:val="tx1"/>
                  </w14:solidFill>
                </w14:textFill>
              </w:rPr>
            </w:pPr>
          </w:p>
        </w:tc>
      </w:tr>
    </w:tbl>
    <w:p w14:paraId="6753356A">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3A71C739">
      <w:pPr>
        <w:pStyle w:val="2"/>
        <w:numPr>
          <w:ilvl w:val="0"/>
          <w:numId w:val="1"/>
        </w:numPr>
        <w:bidi w:val="0"/>
        <w:jc w:val="center"/>
        <w:rPr>
          <w:rFonts w:hint="eastAsia"/>
          <w:color w:val="000000" w:themeColor="text1"/>
          <w:lang w:eastAsia="zh-CN"/>
          <w14:textFill>
            <w14:solidFill>
              <w14:schemeClr w14:val="tx1"/>
            </w14:solidFill>
          </w14:textFill>
        </w:rPr>
      </w:pPr>
      <w:bookmarkStart w:id="3" w:name="_Toc26703"/>
      <w:r>
        <w:rPr>
          <w:rFonts w:hint="eastAsia"/>
          <w:color w:val="000000" w:themeColor="text1"/>
          <w:lang w:eastAsia="zh-CN"/>
          <w14:textFill>
            <w14:solidFill>
              <w14:schemeClr w14:val="tx1"/>
            </w14:solidFill>
          </w14:textFill>
        </w:rPr>
        <w:t>建设项目工程分析</w:t>
      </w:r>
      <w:bookmarkEnd w:id="3"/>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741"/>
      </w:tblGrid>
      <w:tr w14:paraId="04D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81" w:type="dxa"/>
            <w:vAlign w:val="center"/>
          </w:tcPr>
          <w:p w14:paraId="0FAB1B54">
            <w:pPr>
              <w:bidi w:val="0"/>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建设内容</w:t>
            </w:r>
          </w:p>
        </w:tc>
        <w:tc>
          <w:tcPr>
            <w:tcW w:w="7741" w:type="dxa"/>
          </w:tcPr>
          <w:p w14:paraId="13A6A2A5">
            <w:pPr>
              <w:numPr>
                <w:ilvl w:val="0"/>
                <w:numId w:val="3"/>
              </w:numPr>
              <w:bidi w:val="0"/>
              <w:ind w:firstLine="482" w:firstLineChars="20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建设内容及规模</w:t>
            </w:r>
          </w:p>
          <w:p w14:paraId="4C48CA98">
            <w:pPr>
              <w:bidi w:val="0"/>
              <w:ind w:firstLine="480" w:firstLineChars="200"/>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color w:val="000000" w:themeColor="text1"/>
                <w:lang w:eastAsia="zh-CN"/>
                <w14:textFill>
                  <w14:solidFill>
                    <w14:schemeClr w14:val="tx1"/>
                  </w14:solidFill>
                </w14:textFill>
              </w:rPr>
              <w:t>项目占地面积</w:t>
            </w:r>
            <w:r>
              <w:rPr>
                <w:rFonts w:hint="eastAsia"/>
                <w:color w:val="000000" w:themeColor="text1"/>
                <w:lang w:val="en-US" w:eastAsia="zh-CN"/>
                <w14:textFill>
                  <w14:solidFill>
                    <w14:schemeClr w14:val="tx1"/>
                  </w14:solidFill>
                </w14:textFill>
              </w:rPr>
              <w:t>15867m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vertAlign w:val="baseline"/>
                <w:lang w:val="en-US" w:eastAsia="zh-CN"/>
                <w14:textFill>
                  <w14:solidFill>
                    <w14:schemeClr w14:val="tx1"/>
                  </w14:solidFill>
                </w14:textFill>
              </w:rPr>
              <w:t>，建筑面积为5300</w:t>
            </w:r>
            <w:r>
              <w:rPr>
                <w:rFonts w:hint="eastAsia"/>
                <w:color w:val="000000" w:themeColor="text1"/>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vertAlign w:val="baseline"/>
                <w:lang w:val="en-US"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主</w:t>
            </w:r>
            <w:r>
              <w:rPr>
                <w:rFonts w:hint="eastAsia" w:ascii="宋体" w:hAnsi="宋体" w:cs="宋体"/>
                <w:color w:val="000000" w:themeColor="text1"/>
                <w14:textFill>
                  <w14:solidFill>
                    <w14:schemeClr w14:val="tx1"/>
                  </w14:solidFill>
                </w14:textFill>
              </w:rPr>
              <w:t>要</w:t>
            </w:r>
            <w:r>
              <w:rPr>
                <w:rFonts w:hint="eastAsia" w:ascii="宋体" w:hAnsi="宋体" w:cs="宋体"/>
                <w:color w:val="000000" w:themeColor="text1"/>
                <w:lang w:eastAsia="zh-CN"/>
                <w14:textFill>
                  <w14:solidFill>
                    <w14:schemeClr w14:val="tx1"/>
                  </w14:solidFill>
                </w14:textFill>
              </w:rPr>
              <w:t>有</w:t>
            </w:r>
            <w:r>
              <w:rPr>
                <w:rFonts w:hint="eastAsia" w:ascii="宋体" w:hAnsi="宋体" w:cs="宋体"/>
                <w:color w:val="000000" w:themeColor="text1"/>
                <w14:textFill>
                  <w14:solidFill>
                    <w14:schemeClr w14:val="tx1"/>
                  </w14:solidFill>
                </w14:textFill>
              </w:rPr>
              <w:t>生产区</w:t>
            </w:r>
            <w:r>
              <w:rPr>
                <w:rFonts w:hint="eastAsia" w:ascii="宋体" w:hAnsi="宋体" w:cs="宋体"/>
                <w:color w:val="000000" w:themeColor="text1"/>
                <w:lang w:eastAsia="zh-CN"/>
                <w14:textFill>
                  <w14:solidFill>
                    <w14:schemeClr w14:val="tx1"/>
                  </w14:solidFill>
                </w14:textFill>
              </w:rPr>
              <w:t>、原料区、冷库等。项目租用云南天佑科技开发有限公司厂房，</w:t>
            </w:r>
            <w:r>
              <w:rPr>
                <w:rFonts w:hint="eastAsia"/>
                <w:color w:val="000000" w:themeColor="text1"/>
                <w:vertAlign w:val="baseline"/>
                <w:lang w:val="en-US" w:eastAsia="zh-CN"/>
                <w14:textFill>
                  <w14:solidFill>
                    <w14:schemeClr w14:val="tx1"/>
                  </w14:solidFill>
                </w14:textFill>
              </w:rPr>
              <w:t>年生产百香果浆1000t。</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项目组成详情见表2-1。</w:t>
            </w:r>
          </w:p>
          <w:p w14:paraId="6B2FF1FE">
            <w:pPr>
              <w:bidi w:val="0"/>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表2-1 </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项目主要建设内容一览表</w:t>
            </w:r>
          </w:p>
          <w:tbl>
            <w:tblPr>
              <w:tblStyle w:val="12"/>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57"/>
              <w:gridCol w:w="4025"/>
              <w:gridCol w:w="1747"/>
            </w:tblGrid>
            <w:tr w14:paraId="439E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1" w:type="dxa"/>
                  <w:noWrap w:val="0"/>
                  <w:vAlign w:val="center"/>
                </w:tcPr>
                <w:p w14:paraId="6106FEC7">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t>类别</w:t>
                  </w:r>
                </w:p>
              </w:tc>
              <w:tc>
                <w:tcPr>
                  <w:tcW w:w="1057" w:type="dxa"/>
                  <w:noWrap w:val="0"/>
                  <w:vAlign w:val="center"/>
                </w:tcPr>
                <w:p w14:paraId="077BB7F9">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t>建设工程</w:t>
                  </w:r>
                </w:p>
              </w:tc>
              <w:tc>
                <w:tcPr>
                  <w:tcW w:w="4025" w:type="dxa"/>
                  <w:noWrap w:val="0"/>
                  <w:vAlign w:val="center"/>
                </w:tcPr>
                <w:p w14:paraId="12CF8351">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sz w:val="21"/>
                      <w:szCs w:val="21"/>
                      <w14:textFill>
                        <w14:solidFill>
                          <w14:schemeClr w14:val="tx1"/>
                        </w14:solidFill>
                      </w14:textFill>
                    </w:rPr>
                    <w:t>建设内容</w:t>
                  </w:r>
                </w:p>
              </w:tc>
              <w:tc>
                <w:tcPr>
                  <w:tcW w:w="1747" w:type="dxa"/>
                  <w:noWrap w:val="0"/>
                  <w:vAlign w:val="center"/>
                </w:tcPr>
                <w:p w14:paraId="0B677930">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bCs/>
                      <w:i w:val="0"/>
                      <w:caps w:val="0"/>
                      <w:color w:val="000000" w:themeColor="text1"/>
                      <w:spacing w:val="0"/>
                      <w:w w:val="100"/>
                      <w:sz w:val="21"/>
                      <w:szCs w:val="21"/>
                      <w:lang w:eastAsia="zh-CN"/>
                      <w14:textFill>
                        <w14:solidFill>
                          <w14:schemeClr w14:val="tx1"/>
                        </w14:solidFill>
                      </w14:textFill>
                    </w:rPr>
                    <w:t>备注</w:t>
                  </w:r>
                </w:p>
              </w:tc>
            </w:tr>
            <w:tr w14:paraId="48A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1" w:type="dxa"/>
                  <w:vMerge w:val="restart"/>
                  <w:noWrap w:val="0"/>
                  <w:vAlign w:val="center"/>
                </w:tcPr>
                <w:p w14:paraId="560E444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主体工程</w:t>
                  </w:r>
                </w:p>
              </w:tc>
              <w:tc>
                <w:tcPr>
                  <w:tcW w:w="1057" w:type="dxa"/>
                  <w:noWrap w:val="0"/>
                  <w:vAlign w:val="center"/>
                </w:tcPr>
                <w:p w14:paraId="45523E7B">
                  <w:pPr>
                    <w:snapToGrid/>
                    <w:spacing w:before="0" w:beforeAutospacing="0" w:after="0" w:afterAutospacing="0" w:line="240" w:lineRule="auto"/>
                    <w:jc w:val="center"/>
                    <w:textAlignment w:val="baseline"/>
                    <w:rPr>
                      <w:rFonts w:hint="default" w:ascii="Times New Roman" w:hAnsi="Times New Roman" w:eastAsia="宋体" w:cs="Times New Roman"/>
                      <w:b w:val="0"/>
                      <w:bCs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bCs w:val="0"/>
                      <w:i w:val="0"/>
                      <w:caps w:val="0"/>
                      <w:color w:val="000000" w:themeColor="text1"/>
                      <w:spacing w:val="0"/>
                      <w:w w:val="100"/>
                      <w:sz w:val="21"/>
                      <w:szCs w:val="21"/>
                      <w:lang w:eastAsia="zh-CN"/>
                      <w14:textFill>
                        <w14:solidFill>
                          <w14:schemeClr w14:val="tx1"/>
                        </w14:solidFill>
                      </w14:textFill>
                    </w:rPr>
                    <w:t>生产</w:t>
                  </w:r>
                  <w:r>
                    <w:rPr>
                      <w:rFonts w:hint="default" w:ascii="Times New Roman" w:hAnsi="Times New Roman" w:eastAsia="宋体" w:cs="Times New Roman"/>
                      <w:b w:val="0"/>
                      <w:bCs w:val="0"/>
                      <w:i w:val="0"/>
                      <w:caps w:val="0"/>
                      <w:color w:val="000000" w:themeColor="text1"/>
                      <w:spacing w:val="0"/>
                      <w:w w:val="100"/>
                      <w:sz w:val="21"/>
                      <w:szCs w:val="21"/>
                      <w:lang w:eastAsia="zh-CN"/>
                      <w14:textFill>
                        <w14:solidFill>
                          <w14:schemeClr w14:val="tx1"/>
                        </w14:solidFill>
                      </w14:textFill>
                    </w:rPr>
                    <w:t>车间</w:t>
                  </w:r>
                </w:p>
              </w:tc>
              <w:tc>
                <w:tcPr>
                  <w:tcW w:w="4025" w:type="dxa"/>
                  <w:noWrap w:val="0"/>
                  <w:vAlign w:val="center"/>
                </w:tcPr>
                <w:p w14:paraId="31219153">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lang w:val="en-US" w:eastAsia="zh-CN"/>
                      <w14:textFill>
                        <w14:solidFill>
                          <w14:schemeClr w14:val="tx1"/>
                        </w14:solidFill>
                      </w14:textFill>
                    </w:rPr>
                  </w:pPr>
                  <w:r>
                    <w:rPr>
                      <w:rFonts w:hint="default" w:ascii="Times New Roman" w:hAnsi="Times New Roman" w:eastAsia="宋体" w:cs="Times New Roman"/>
                      <w:b w:val="0"/>
                      <w:bCs w:val="0"/>
                      <w:i w:val="0"/>
                      <w:caps w:val="0"/>
                      <w:color w:val="000000" w:themeColor="text1"/>
                      <w:spacing w:val="0"/>
                      <w:w w:val="100"/>
                      <w:sz w:val="21"/>
                      <w:szCs w:val="21"/>
                      <w:lang w:eastAsia="zh-CN"/>
                      <w14:textFill>
                        <w14:solidFill>
                          <w14:schemeClr w14:val="tx1"/>
                        </w14:solidFill>
                      </w14:textFill>
                    </w:rPr>
                    <w:t>位于</w:t>
                  </w:r>
                  <w:r>
                    <w:rPr>
                      <w:rFonts w:hint="eastAsia" w:ascii="Times New Roman" w:hAnsi="Times New Roman" w:eastAsia="宋体" w:cs="Times New Roman"/>
                      <w:b w:val="0"/>
                      <w:bCs w:val="0"/>
                      <w:i w:val="0"/>
                      <w:caps w:val="0"/>
                      <w:color w:val="000000" w:themeColor="text1"/>
                      <w:spacing w:val="0"/>
                      <w:w w:val="100"/>
                      <w:sz w:val="21"/>
                      <w:szCs w:val="21"/>
                      <w:lang w:val="en-US" w:eastAsia="zh-CN"/>
                      <w14:textFill>
                        <w14:solidFill>
                          <w14:schemeClr w14:val="tx1"/>
                        </w14:solidFill>
                      </w14:textFill>
                    </w:rPr>
                    <w:t>厂区南</w:t>
                  </w:r>
                  <w:r>
                    <w:rPr>
                      <w:rFonts w:hint="default" w:ascii="Times New Roman" w:hAnsi="Times New Roman" w:eastAsia="宋体" w:cs="Times New Roman"/>
                      <w:b w:val="0"/>
                      <w:bCs w:val="0"/>
                      <w:i w:val="0"/>
                      <w:caps w:val="0"/>
                      <w:color w:val="000000" w:themeColor="text1"/>
                      <w:spacing w:val="0"/>
                      <w:w w:val="100"/>
                      <w:sz w:val="21"/>
                      <w:szCs w:val="21"/>
                      <w:lang w:val="en-US" w:eastAsia="zh-CN"/>
                      <w14:textFill>
                        <w14:solidFill>
                          <w14:schemeClr w14:val="tx1"/>
                        </w14:solidFill>
                      </w14:textFill>
                    </w:rPr>
                    <w:t>侧，用于果蔬的清洗、</w:t>
                  </w:r>
                  <w:r>
                    <w:rPr>
                      <w:rFonts w:hint="eastAsia" w:cs="Times New Roman"/>
                      <w:b w:val="0"/>
                      <w:bCs w:val="0"/>
                      <w:i w:val="0"/>
                      <w:caps w:val="0"/>
                      <w:color w:val="000000" w:themeColor="text1"/>
                      <w:spacing w:val="0"/>
                      <w:w w:val="100"/>
                      <w:sz w:val="21"/>
                      <w:szCs w:val="21"/>
                      <w:lang w:val="en-US" w:eastAsia="zh-CN"/>
                      <w14:textFill>
                        <w14:solidFill>
                          <w14:schemeClr w14:val="tx1"/>
                        </w14:solidFill>
                      </w14:textFill>
                    </w:rPr>
                    <w:t>挖浆、</w:t>
                  </w:r>
                  <w:r>
                    <w:rPr>
                      <w:rFonts w:hint="default" w:ascii="Times New Roman" w:hAnsi="Times New Roman" w:eastAsia="宋体" w:cs="Times New Roman"/>
                      <w:b w:val="0"/>
                      <w:bCs w:val="0"/>
                      <w:i w:val="0"/>
                      <w:caps w:val="0"/>
                      <w:color w:val="000000" w:themeColor="text1"/>
                      <w:spacing w:val="0"/>
                      <w:w w:val="100"/>
                      <w:sz w:val="21"/>
                      <w:szCs w:val="21"/>
                      <w:lang w:val="en-US" w:eastAsia="zh-CN"/>
                      <w14:textFill>
                        <w14:solidFill>
                          <w14:schemeClr w14:val="tx1"/>
                        </w14:solidFill>
                      </w14:textFill>
                    </w:rPr>
                    <w:t>包装</w:t>
                  </w:r>
                  <w:r>
                    <w:rPr>
                      <w:rFonts w:hint="eastAsia" w:cs="Times New Roman"/>
                      <w:b w:val="0"/>
                      <w:bCs w:val="0"/>
                      <w:i w:val="0"/>
                      <w:caps w:val="0"/>
                      <w:color w:val="000000" w:themeColor="text1"/>
                      <w:spacing w:val="0"/>
                      <w:w w:val="100"/>
                      <w:sz w:val="21"/>
                      <w:szCs w:val="21"/>
                      <w:lang w:val="en-US" w:eastAsia="zh-CN"/>
                      <w14:textFill>
                        <w14:solidFill>
                          <w14:schemeClr w14:val="tx1"/>
                        </w14:solidFill>
                      </w14:textFill>
                    </w:rPr>
                    <w:t>；</w:t>
                  </w:r>
                  <w:r>
                    <w:rPr>
                      <w:rFonts w:hint="eastAsia" w:ascii="Times New Roman" w:hAnsi="Times New Roman" w:eastAsia="宋体" w:cs="Times New Roman"/>
                      <w:b w:val="0"/>
                      <w:bCs w:val="0"/>
                      <w:i w:val="0"/>
                      <w:caps w:val="0"/>
                      <w:color w:val="000000" w:themeColor="text1"/>
                      <w:spacing w:val="0"/>
                      <w:w w:val="100"/>
                      <w:sz w:val="21"/>
                      <w:szCs w:val="21"/>
                      <w:lang w:val="en-US" w:eastAsia="zh-CN"/>
                      <w14:textFill>
                        <w14:solidFill>
                          <w14:schemeClr w14:val="tx1"/>
                        </w14:solidFill>
                      </w14:textFill>
                    </w:rPr>
                    <w:t>分为清洗区、挖浆区、打包区</w:t>
                  </w:r>
                </w:p>
              </w:tc>
              <w:tc>
                <w:tcPr>
                  <w:tcW w:w="1747" w:type="dxa"/>
                  <w:noWrap w:val="0"/>
                  <w:vAlign w:val="center"/>
                </w:tcPr>
                <w:p w14:paraId="325AB9CE">
                  <w:pPr>
                    <w:snapToGrid/>
                    <w:spacing w:before="0" w:beforeAutospacing="0" w:after="0" w:afterAutospacing="0" w:line="240" w:lineRule="auto"/>
                    <w:jc w:val="center"/>
                    <w:textAlignment w:val="baseline"/>
                    <w:rPr>
                      <w:rFonts w:hint="default" w:ascii="Times New Roman" w:hAnsi="Times New Roman" w:eastAsia="宋体" w:cs="Times New Roman"/>
                      <w:b/>
                      <w:bCs/>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依托云南天佑科技开发有限公司</w:t>
                  </w:r>
                  <w:r>
                    <w:rPr>
                      <w:rFonts w:hint="eastAsia" w:cs="Times New Roman"/>
                      <w:b w:val="0"/>
                      <w:i w:val="0"/>
                      <w:caps w:val="0"/>
                      <w:color w:val="000000" w:themeColor="text1"/>
                      <w:spacing w:val="10"/>
                      <w:w w:val="100"/>
                      <w:sz w:val="21"/>
                      <w:szCs w:val="21"/>
                      <w:lang w:eastAsia="zh-CN"/>
                      <w14:textFill>
                        <w14:solidFill>
                          <w14:schemeClr w14:val="tx1"/>
                        </w14:solidFill>
                      </w14:textFill>
                    </w:rPr>
                    <w:t>厂房</w:t>
                  </w:r>
                </w:p>
              </w:tc>
            </w:tr>
            <w:tr w14:paraId="19CA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1" w:type="dxa"/>
                  <w:vMerge w:val="continue"/>
                  <w:noWrap w:val="0"/>
                  <w:vAlign w:val="center"/>
                </w:tcPr>
                <w:p w14:paraId="1954126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1F4FD44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冷库</w:t>
                  </w:r>
                </w:p>
              </w:tc>
              <w:tc>
                <w:tcPr>
                  <w:tcW w:w="4025" w:type="dxa"/>
                  <w:noWrap w:val="0"/>
                  <w:vAlign w:val="center"/>
                </w:tcPr>
                <w:p w14:paraId="57716497">
                  <w:pPr>
                    <w:pStyle w:val="22"/>
                    <w:snapToGrid/>
                    <w:spacing w:before="10" w:beforeAutospacing="0" w:after="0" w:afterAutospacing="0" w:line="240" w:lineRule="auto"/>
                    <w:ind w:right="-29"/>
                    <w:jc w:val="center"/>
                    <w:textAlignment w:val="baseline"/>
                    <w:rPr>
                      <w:rFonts w:hint="default" w:ascii="Times New Roman" w:hAnsi="Times New Roman" w:eastAsia="宋体" w:cs="Times New Roman"/>
                      <w:b w:val="0"/>
                      <w:i w:val="0"/>
                      <w:caps w:val="0"/>
                      <w:color w:val="000000" w:themeColor="text1"/>
                      <w:spacing w:val="0"/>
                      <w:w w:val="100"/>
                      <w:sz w:val="21"/>
                      <w:szCs w:val="21"/>
                      <w:vertAlign w:val="superscript"/>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位于厂区北侧，</w:t>
                  </w:r>
                  <w:r>
                    <w:rPr>
                      <w:rFonts w:hint="default" w:ascii="Times New Roman" w:hAnsi="Times New Roman" w:eastAsia="宋体" w:cs="Times New Roman"/>
                      <w:b w:val="0"/>
                      <w:i w:val="0"/>
                      <w:caps w:val="0"/>
                      <w:color w:val="000000" w:themeColor="text1"/>
                      <w:spacing w:val="10"/>
                      <w:w w:val="100"/>
                      <w:sz w:val="21"/>
                      <w:szCs w:val="21"/>
                      <w14:textFill>
                        <w14:solidFill>
                          <w14:schemeClr w14:val="tx1"/>
                        </w14:solidFill>
                      </w14:textFill>
                    </w:rPr>
                    <w:t>冷藏冷冻库</w:t>
                  </w:r>
                  <w:r>
                    <w:rPr>
                      <w:rFonts w:hint="default" w:ascii="Times New Roman" w:hAnsi="Times New Roman" w:eastAsia="宋体" w:cs="Times New Roman"/>
                      <w:b w:val="0"/>
                      <w:i w:val="0"/>
                      <w:caps w:val="0"/>
                      <w:color w:val="000000" w:themeColor="text1"/>
                      <w:spacing w:val="10"/>
                      <w:w w:val="100"/>
                      <w:sz w:val="21"/>
                      <w:szCs w:val="21"/>
                      <w:lang w:val="en-US" w:eastAsia="zh-CN"/>
                      <w14:textFill>
                        <w14:solidFill>
                          <w14:schemeClr w14:val="tx1"/>
                        </w14:solidFill>
                      </w14:textFill>
                    </w:rPr>
                    <w:t>2</w:t>
                  </w: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座，冷藏库</w:t>
                  </w:r>
                  <w:r>
                    <w:rPr>
                      <w:rFonts w:hint="eastAsia" w:ascii="Times New Roman" w:hAnsi="Times New Roman" w:eastAsia="宋体" w:cs="Times New Roman"/>
                      <w:b w:val="0"/>
                      <w:i w:val="0"/>
                      <w:caps w:val="0"/>
                      <w:color w:val="000000" w:themeColor="text1"/>
                      <w:spacing w:val="10"/>
                      <w:w w:val="100"/>
                      <w:sz w:val="21"/>
                      <w:szCs w:val="21"/>
                      <w:lang w:val="en-US" w:eastAsia="zh-CN"/>
                      <w14:textFill>
                        <w14:solidFill>
                          <w14:schemeClr w14:val="tx1"/>
                        </w14:solidFill>
                      </w14:textFill>
                    </w:rPr>
                    <w:t>80</w:t>
                  </w:r>
                  <w:r>
                    <w:rPr>
                      <w:rFonts w:hint="default" w:ascii="Times New Roman" w:hAnsi="Times New Roman" w:eastAsia="宋体" w:cs="Times New Roman"/>
                      <w:b w:val="0"/>
                      <w:i w:val="0"/>
                      <w:caps w:val="0"/>
                      <w:color w:val="000000" w:themeColor="text1"/>
                      <w:spacing w:val="10"/>
                      <w:w w:val="100"/>
                      <w:sz w:val="21"/>
                      <w:szCs w:val="21"/>
                      <w14:textFill>
                        <w14:solidFill>
                          <w14:schemeClr w14:val="tx1"/>
                        </w14:solidFill>
                      </w14:textFill>
                    </w:rPr>
                    <w:t>m</w:t>
                  </w:r>
                  <w:r>
                    <w:rPr>
                      <w:rFonts w:hint="default" w:ascii="Times New Roman" w:hAnsi="Times New Roman" w:eastAsia="宋体" w:cs="Times New Roman"/>
                      <w:b w:val="0"/>
                      <w:i w:val="0"/>
                      <w:caps w:val="0"/>
                      <w:color w:val="000000" w:themeColor="text1"/>
                      <w:spacing w:val="10"/>
                      <w:w w:val="10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i w:val="0"/>
                      <w:caps w:val="0"/>
                      <w:color w:val="000000" w:themeColor="text1"/>
                      <w:spacing w:val="10"/>
                      <w:w w:val="100"/>
                      <w:sz w:val="21"/>
                      <w:szCs w:val="21"/>
                      <w:lang w:val="en-US" w:eastAsia="zh-CN"/>
                      <w14:textFill>
                        <w14:solidFill>
                          <w14:schemeClr w14:val="tx1"/>
                        </w14:solidFill>
                      </w14:textFill>
                    </w:rPr>
                    <w:t>，冷冻库20</w:t>
                  </w:r>
                  <w:r>
                    <w:rPr>
                      <w:rFonts w:hint="default" w:ascii="Times New Roman" w:hAnsi="Times New Roman" w:eastAsia="宋体" w:cs="Times New Roman"/>
                      <w:b w:val="0"/>
                      <w:i w:val="0"/>
                      <w:caps w:val="0"/>
                      <w:color w:val="000000" w:themeColor="text1"/>
                      <w:spacing w:val="10"/>
                      <w:w w:val="100"/>
                      <w:sz w:val="21"/>
                      <w:szCs w:val="21"/>
                      <w14:textFill>
                        <w14:solidFill>
                          <w14:schemeClr w14:val="tx1"/>
                        </w14:solidFill>
                      </w14:textFill>
                    </w:rPr>
                    <w:t>m</w:t>
                  </w:r>
                  <w:r>
                    <w:rPr>
                      <w:rFonts w:hint="default" w:ascii="Times New Roman" w:hAnsi="Times New Roman" w:eastAsia="宋体" w:cs="Times New Roman"/>
                      <w:b w:val="0"/>
                      <w:i w:val="0"/>
                      <w:caps w:val="0"/>
                      <w:color w:val="000000" w:themeColor="text1"/>
                      <w:spacing w:val="10"/>
                      <w:w w:val="10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i w:val="0"/>
                      <w:caps w:val="0"/>
                      <w:color w:val="000000" w:themeColor="text1"/>
                      <w:spacing w:val="10"/>
                      <w:w w:val="100"/>
                      <w:sz w:val="21"/>
                      <w:szCs w:val="21"/>
                      <w:lang w:val="en-US" w:eastAsia="zh-CN"/>
                      <w14:textFill>
                        <w14:solidFill>
                          <w14:schemeClr w14:val="tx1"/>
                        </w14:solidFill>
                      </w14:textFill>
                    </w:rPr>
                    <w:t>，用于</w:t>
                  </w:r>
                  <w:r>
                    <w:rPr>
                      <w:rFonts w:hint="default" w:ascii="Times New Roman" w:hAnsi="Times New Roman" w:eastAsia="宋体" w:cs="Times New Roman"/>
                      <w:b w:val="0"/>
                      <w:i w:val="0"/>
                      <w:caps w:val="0"/>
                      <w:color w:val="000000" w:themeColor="text1"/>
                      <w:spacing w:val="10"/>
                      <w:w w:val="100"/>
                      <w:sz w:val="21"/>
                      <w:szCs w:val="21"/>
                      <w14:textFill>
                        <w14:solidFill>
                          <w14:schemeClr w14:val="tx1"/>
                        </w14:solidFill>
                      </w14:textFill>
                    </w:rPr>
                    <w:t>成品的</w:t>
                  </w:r>
                  <w:r>
                    <w:rPr>
                      <w:rFonts w:hint="default"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存放。</w:t>
                  </w:r>
                </w:p>
              </w:tc>
              <w:tc>
                <w:tcPr>
                  <w:tcW w:w="1747" w:type="dxa"/>
                  <w:noWrap w:val="0"/>
                  <w:vAlign w:val="center"/>
                </w:tcPr>
                <w:p w14:paraId="33F55BE1">
                  <w:pPr>
                    <w:pStyle w:val="22"/>
                    <w:snapToGrid/>
                    <w:spacing w:before="10" w:beforeAutospacing="0" w:after="0" w:afterAutospacing="0" w:line="240" w:lineRule="auto"/>
                    <w:ind w:left="117" w:right="-29"/>
                    <w:jc w:val="center"/>
                    <w:textAlignment w:val="baseline"/>
                    <w:rPr>
                      <w:rFonts w:hint="default"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依托云南天佑科技开发有限公司冷藏库</w:t>
                  </w:r>
                </w:p>
              </w:tc>
            </w:tr>
            <w:tr w14:paraId="0931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1" w:type="dxa"/>
                  <w:vMerge w:val="continue"/>
                  <w:noWrap w:val="0"/>
                  <w:vAlign w:val="center"/>
                </w:tcPr>
                <w:p w14:paraId="2FCD0C8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677AE32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原料区</w:t>
                  </w:r>
                </w:p>
              </w:tc>
              <w:tc>
                <w:tcPr>
                  <w:tcW w:w="4025" w:type="dxa"/>
                  <w:noWrap w:val="0"/>
                  <w:vAlign w:val="center"/>
                </w:tcPr>
                <w:p w14:paraId="186A2F93">
                  <w:pPr>
                    <w:bidi w:val="0"/>
                    <w:spacing w:line="240"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位于厂区东北侧，用于原料堆放</w:t>
                  </w:r>
                </w:p>
              </w:tc>
              <w:tc>
                <w:tcPr>
                  <w:tcW w:w="1747" w:type="dxa"/>
                  <w:noWrap w:val="0"/>
                  <w:vAlign w:val="center"/>
                </w:tcPr>
                <w:p w14:paraId="25481F9E">
                  <w:pPr>
                    <w:pStyle w:val="22"/>
                    <w:snapToGrid/>
                    <w:spacing w:before="10" w:beforeAutospacing="0" w:after="0" w:afterAutospacing="0" w:line="240" w:lineRule="auto"/>
                    <w:ind w:left="117" w:right="-29"/>
                    <w:jc w:val="center"/>
                    <w:textAlignment w:val="baseline"/>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依托云南天佑科技开发有限公司</w:t>
                  </w:r>
                  <w:r>
                    <w:rPr>
                      <w:rFonts w:hint="eastAsia" w:cs="Times New Roman"/>
                      <w:b w:val="0"/>
                      <w:i w:val="0"/>
                      <w:caps w:val="0"/>
                      <w:color w:val="000000" w:themeColor="text1"/>
                      <w:spacing w:val="10"/>
                      <w:w w:val="100"/>
                      <w:sz w:val="21"/>
                      <w:szCs w:val="21"/>
                      <w:lang w:eastAsia="zh-CN"/>
                      <w14:textFill>
                        <w14:solidFill>
                          <w14:schemeClr w14:val="tx1"/>
                        </w14:solidFill>
                      </w14:textFill>
                    </w:rPr>
                    <w:t>厂房</w:t>
                  </w:r>
                </w:p>
              </w:tc>
            </w:tr>
            <w:tr w14:paraId="0486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1" w:type="dxa"/>
                  <w:noWrap w:val="0"/>
                  <w:vAlign w:val="center"/>
                </w:tcPr>
                <w:p w14:paraId="480053E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辅助工程</w:t>
                  </w:r>
                </w:p>
              </w:tc>
              <w:tc>
                <w:tcPr>
                  <w:tcW w:w="1057" w:type="dxa"/>
                  <w:noWrap w:val="0"/>
                  <w:vAlign w:val="center"/>
                </w:tcPr>
                <w:p w14:paraId="299D683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办公室</w:t>
                  </w:r>
                </w:p>
              </w:tc>
              <w:tc>
                <w:tcPr>
                  <w:tcW w:w="4025" w:type="dxa"/>
                  <w:noWrap w:val="0"/>
                  <w:vAlign w:val="center"/>
                </w:tcPr>
                <w:p w14:paraId="49DE61F0">
                  <w:pPr>
                    <w:pStyle w:val="22"/>
                    <w:snapToGrid/>
                    <w:spacing w:before="9" w:beforeAutospacing="0" w:after="0" w:afterAutospacing="0" w:line="240" w:lineRule="auto"/>
                    <w:ind w:left="117"/>
                    <w:jc w:val="center"/>
                    <w:textAlignment w:val="baseline"/>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18"/>
                      <w:w w:val="100"/>
                      <w:sz w:val="21"/>
                      <w:szCs w:val="21"/>
                      <w:lang w:val="en-US" w:eastAsia="zh-CN"/>
                      <w14:textFill>
                        <w14:solidFill>
                          <w14:schemeClr w14:val="tx1"/>
                        </w14:solidFill>
                      </w14:textFill>
                    </w:rPr>
                    <w:t>1栋，</w:t>
                  </w:r>
                  <w:r>
                    <w:rPr>
                      <w:rFonts w:hint="eastAsia" w:ascii="Times New Roman" w:hAnsi="Times New Roman" w:cs="Times New Roman"/>
                      <w:b w:val="0"/>
                      <w:i w:val="0"/>
                      <w:caps w:val="0"/>
                      <w:color w:val="000000" w:themeColor="text1"/>
                      <w:spacing w:val="-18"/>
                      <w:w w:val="100"/>
                      <w:sz w:val="21"/>
                      <w:szCs w:val="21"/>
                      <w:lang w:val="en-US" w:eastAsia="zh-CN"/>
                      <w14:textFill>
                        <w14:solidFill>
                          <w14:schemeClr w14:val="tx1"/>
                        </w14:solidFill>
                      </w14:textFill>
                    </w:rPr>
                    <w:t>4层，</w:t>
                  </w:r>
                  <w:r>
                    <w:rPr>
                      <w:rFonts w:hint="eastAsia" w:ascii="Times New Roman" w:hAnsi="Times New Roman" w:eastAsia="宋体" w:cs="Times New Roman"/>
                      <w:b w:val="0"/>
                      <w:i w:val="0"/>
                      <w:caps w:val="0"/>
                      <w:color w:val="000000" w:themeColor="text1"/>
                      <w:spacing w:val="-18"/>
                      <w:w w:val="100"/>
                      <w:sz w:val="21"/>
                      <w:szCs w:val="21"/>
                      <w:lang w:val="en-US" w:eastAsia="zh-CN"/>
                      <w14:textFill>
                        <w14:solidFill>
                          <w14:schemeClr w14:val="tx1"/>
                        </w14:solidFill>
                      </w14:textFill>
                    </w:rPr>
                    <w:t>砖混结构</w:t>
                  </w:r>
                </w:p>
              </w:tc>
              <w:tc>
                <w:tcPr>
                  <w:tcW w:w="1747" w:type="dxa"/>
                  <w:noWrap w:val="0"/>
                  <w:vAlign w:val="center"/>
                </w:tcPr>
                <w:p w14:paraId="2CAC8E6B">
                  <w:pPr>
                    <w:pStyle w:val="22"/>
                    <w:snapToGrid/>
                    <w:spacing w:before="9" w:beforeAutospacing="0" w:after="0" w:afterAutospacing="0" w:line="240" w:lineRule="auto"/>
                    <w:ind w:left="117"/>
                    <w:jc w:val="center"/>
                    <w:textAlignment w:val="baseline"/>
                    <w:rPr>
                      <w:rFonts w:hint="default" w:ascii="Times New Roman" w:hAnsi="Times New Roman" w:eastAsia="宋体" w:cs="Times New Roman"/>
                      <w:b w:val="0"/>
                      <w:i w:val="0"/>
                      <w:caps w:val="0"/>
                      <w:color w:val="000000" w:themeColor="text1"/>
                      <w:spacing w:val="-18"/>
                      <w:w w:val="100"/>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依托云南天佑科技开发有限公司</w:t>
                  </w:r>
                  <w:r>
                    <w:rPr>
                      <w:rFonts w:hint="eastAsia" w:ascii="Times New Roman" w:hAnsi="Times New Roman" w:cs="Times New Roman"/>
                      <w:b w:val="0"/>
                      <w:i w:val="0"/>
                      <w:caps w:val="0"/>
                      <w:color w:val="000000" w:themeColor="text1"/>
                      <w:spacing w:val="10"/>
                      <w:w w:val="100"/>
                      <w:sz w:val="21"/>
                      <w:szCs w:val="21"/>
                      <w:lang w:eastAsia="zh-CN"/>
                      <w14:textFill>
                        <w14:solidFill>
                          <w14:schemeClr w14:val="tx1"/>
                        </w14:solidFill>
                      </w14:textFill>
                    </w:rPr>
                    <w:t>办公楼</w:t>
                  </w:r>
                </w:p>
              </w:tc>
            </w:tr>
            <w:tr w14:paraId="03CA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1" w:type="dxa"/>
                  <w:vMerge w:val="restart"/>
                  <w:noWrap w:val="0"/>
                  <w:vAlign w:val="center"/>
                </w:tcPr>
                <w:p w14:paraId="327D555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公用</w:t>
                  </w:r>
                </w:p>
                <w:p w14:paraId="72D9A210">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工程</w:t>
                  </w:r>
                </w:p>
              </w:tc>
              <w:tc>
                <w:tcPr>
                  <w:tcW w:w="1057" w:type="dxa"/>
                  <w:noWrap w:val="0"/>
                  <w:vAlign w:val="center"/>
                </w:tcPr>
                <w:p w14:paraId="08BC73E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供水</w:t>
                  </w:r>
                </w:p>
              </w:tc>
              <w:tc>
                <w:tcPr>
                  <w:tcW w:w="4025" w:type="dxa"/>
                  <w:noWrap w:val="0"/>
                  <w:vAlign w:val="center"/>
                </w:tcPr>
                <w:p w14:paraId="5174A43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用水由</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园区</w:t>
                  </w: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供水管网供给</w:t>
                  </w:r>
                </w:p>
              </w:tc>
              <w:tc>
                <w:tcPr>
                  <w:tcW w:w="1747" w:type="dxa"/>
                  <w:noWrap w:val="0"/>
                  <w:vAlign w:val="center"/>
                </w:tcPr>
                <w:p w14:paraId="03F51D7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w:t>
                  </w:r>
                </w:p>
              </w:tc>
            </w:tr>
            <w:tr w14:paraId="10F5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1" w:type="dxa"/>
                  <w:vMerge w:val="continue"/>
                  <w:noWrap w:val="0"/>
                  <w:vAlign w:val="center"/>
                </w:tcPr>
                <w:p w14:paraId="6A5AE33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6CEDAD97">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供电</w:t>
                  </w:r>
                </w:p>
              </w:tc>
              <w:tc>
                <w:tcPr>
                  <w:tcW w:w="4025" w:type="dxa"/>
                  <w:noWrap w:val="0"/>
                  <w:vAlign w:val="center"/>
                </w:tcPr>
                <w:p w14:paraId="0C7AD091">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用</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电</w:t>
                  </w: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由</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园区</w:t>
                  </w: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供给</w:t>
                  </w:r>
                </w:p>
              </w:tc>
              <w:tc>
                <w:tcPr>
                  <w:tcW w:w="1747" w:type="dxa"/>
                  <w:noWrap w:val="0"/>
                  <w:vAlign w:val="center"/>
                </w:tcPr>
                <w:p w14:paraId="468E47F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w:t>
                  </w:r>
                </w:p>
              </w:tc>
            </w:tr>
            <w:tr w14:paraId="5A60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1" w:type="dxa"/>
                  <w:vMerge w:val="continue"/>
                  <w:noWrap w:val="0"/>
                  <w:vAlign w:val="center"/>
                </w:tcPr>
                <w:p w14:paraId="6F2DB87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62869ACD">
                  <w:pPr>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排水</w:t>
                  </w:r>
                </w:p>
              </w:tc>
              <w:tc>
                <w:tcPr>
                  <w:tcW w:w="4025" w:type="dxa"/>
                  <w:noWrap w:val="0"/>
                  <w:vAlign w:val="center"/>
                </w:tcPr>
                <w:p w14:paraId="6ACEE00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采用雨污分流制，雨水收集后排入雨水管网；</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生活污水经化粪池</w:t>
                  </w:r>
                  <w:r>
                    <w:rPr>
                      <w:rFonts w:hint="eastAsia" w:cs="Times New Roman"/>
                      <w:b w:val="0"/>
                      <w:i w:val="0"/>
                      <w:caps w:val="0"/>
                      <w:color w:val="000000" w:themeColor="text1"/>
                      <w:spacing w:val="0"/>
                      <w:w w:val="100"/>
                      <w:sz w:val="21"/>
                      <w:szCs w:val="21"/>
                      <w:lang w:eastAsia="zh-CN"/>
                      <w14:textFill>
                        <w14:solidFill>
                          <w14:schemeClr w14:val="tx1"/>
                        </w14:solidFill>
                      </w14:textFill>
                    </w:rPr>
                    <w:t>处理后</w:t>
                  </w: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排入</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园区污水管网</w:t>
                  </w:r>
                  <w:r>
                    <w:rPr>
                      <w:rFonts w:hint="eastAsia" w:cs="Times New Roman"/>
                      <w:b w:val="0"/>
                      <w:i w:val="0"/>
                      <w:caps w:val="0"/>
                      <w:color w:val="000000" w:themeColor="text1"/>
                      <w:spacing w:val="0"/>
                      <w:w w:val="100"/>
                      <w:sz w:val="21"/>
                      <w:szCs w:val="21"/>
                      <w:lang w:eastAsia="zh-CN"/>
                      <w14:textFill>
                        <w14:solidFill>
                          <w14:schemeClr w14:val="tx1"/>
                        </w14:solidFill>
                      </w14:textFill>
                    </w:rPr>
                    <w:t>；清洗</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废水经</w:t>
                  </w:r>
                  <w:r>
                    <w:rPr>
                      <w:rFonts w:hint="eastAsia" w:cs="Times New Roman"/>
                      <w:b w:val="0"/>
                      <w:i w:val="0"/>
                      <w:caps w:val="0"/>
                      <w:color w:val="000000" w:themeColor="text1"/>
                      <w:spacing w:val="0"/>
                      <w:w w:val="100"/>
                      <w:sz w:val="21"/>
                      <w:szCs w:val="21"/>
                      <w:lang w:eastAsia="zh-CN"/>
                      <w14:textFill>
                        <w14:solidFill>
                          <w14:schemeClr w14:val="tx1"/>
                        </w14:solidFill>
                      </w14:textFill>
                    </w:rPr>
                    <w:t>沉淀池</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处理后</w:t>
                  </w: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排入</w:t>
                  </w: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园区污水管网</w:t>
                  </w:r>
                </w:p>
              </w:tc>
              <w:tc>
                <w:tcPr>
                  <w:tcW w:w="1747" w:type="dxa"/>
                  <w:noWrap w:val="0"/>
                  <w:vAlign w:val="center"/>
                </w:tcPr>
                <w:p w14:paraId="4180FB20">
                  <w:pPr>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t>新建</w:t>
                  </w:r>
                </w:p>
              </w:tc>
            </w:tr>
            <w:tr w14:paraId="7027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1" w:type="dxa"/>
                  <w:vMerge w:val="restart"/>
                  <w:noWrap w:val="0"/>
                  <w:vAlign w:val="center"/>
                </w:tcPr>
                <w:p w14:paraId="6D9C05E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环保</w:t>
                  </w:r>
                </w:p>
                <w:p w14:paraId="707FC80D">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工程</w:t>
                  </w:r>
                </w:p>
              </w:tc>
              <w:tc>
                <w:tcPr>
                  <w:tcW w:w="1057" w:type="dxa"/>
                  <w:vMerge w:val="restart"/>
                  <w:noWrap w:val="0"/>
                  <w:vAlign w:val="center"/>
                </w:tcPr>
                <w:p w14:paraId="70CF596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废水治理</w:t>
                  </w:r>
                </w:p>
              </w:tc>
              <w:tc>
                <w:tcPr>
                  <w:tcW w:w="4025" w:type="dxa"/>
                  <w:noWrap w:val="0"/>
                  <w:vAlign w:val="center"/>
                </w:tcPr>
                <w:p w14:paraId="092E03D3">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val="en-US" w:eastAsia="zh-CN"/>
                      <w14:textFill>
                        <w14:solidFill>
                          <w14:schemeClr w14:val="tx1"/>
                        </w14:solidFill>
                      </w14:textFill>
                    </w:rPr>
                  </w:pPr>
                  <w:r>
                    <w:rPr>
                      <w:rFonts w:hint="eastAsia" w:cs="Times New Roman"/>
                      <w:b w:val="0"/>
                      <w:bCs w:val="0"/>
                      <w:color w:val="000000" w:themeColor="text1"/>
                      <w:kern w:val="0"/>
                      <w:sz w:val="21"/>
                      <w:szCs w:val="21"/>
                      <w:vertAlign w:val="baseline"/>
                      <w:lang w:val="en-US" w:eastAsia="zh-CN" w:bidi="ar"/>
                      <w14:textFill>
                        <w14:solidFill>
                          <w14:schemeClr w14:val="tx1"/>
                        </w14:solidFill>
                      </w14:textFill>
                    </w:rPr>
                    <w:t>化粪池1个，10</w:t>
                  </w: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m³</w:t>
                  </w:r>
                </w:p>
              </w:tc>
              <w:tc>
                <w:tcPr>
                  <w:tcW w:w="1747" w:type="dxa"/>
                  <w:vMerge w:val="restart"/>
                  <w:noWrap w:val="0"/>
                  <w:vAlign w:val="center"/>
                </w:tcPr>
                <w:p w14:paraId="13AD879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依托</w:t>
                  </w:r>
                  <w:r>
                    <w:rPr>
                      <w:rFonts w:hint="eastAsia" w:ascii="Times New Roman" w:hAnsi="Times New Roman" w:eastAsia="宋体" w:cs="Times New Roman"/>
                      <w:b w:val="0"/>
                      <w:i w:val="0"/>
                      <w:caps w:val="0"/>
                      <w:color w:val="000000" w:themeColor="text1"/>
                      <w:spacing w:val="10"/>
                      <w:w w:val="100"/>
                      <w:sz w:val="21"/>
                      <w:szCs w:val="21"/>
                      <w:lang w:eastAsia="zh-CN"/>
                      <w14:textFill>
                        <w14:solidFill>
                          <w14:schemeClr w14:val="tx1"/>
                        </w14:solidFill>
                      </w14:textFill>
                    </w:rPr>
                    <w:t>云南天佑科技开发有限公司</w:t>
                  </w:r>
                </w:p>
              </w:tc>
            </w:tr>
            <w:tr w14:paraId="3B9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71" w:type="dxa"/>
                  <w:vMerge w:val="continue"/>
                  <w:noWrap w:val="0"/>
                  <w:vAlign w:val="center"/>
                </w:tcPr>
                <w:p w14:paraId="5670E1BD">
                  <w:pPr>
                    <w:snapToGrid/>
                    <w:spacing w:before="0" w:beforeAutospacing="0" w:after="0" w:afterAutospacing="0" w:line="240" w:lineRule="auto"/>
                    <w:jc w:val="center"/>
                    <w:textAlignment w:val="baseline"/>
                    <w:rPr>
                      <w:color w:val="000000" w:themeColor="text1"/>
                      <w:sz w:val="21"/>
                      <w:szCs w:val="21"/>
                      <w14:textFill>
                        <w14:solidFill>
                          <w14:schemeClr w14:val="tx1"/>
                        </w14:solidFill>
                      </w14:textFill>
                    </w:rPr>
                  </w:pPr>
                </w:p>
              </w:tc>
              <w:tc>
                <w:tcPr>
                  <w:tcW w:w="1057" w:type="dxa"/>
                  <w:vMerge w:val="continue"/>
                  <w:noWrap w:val="0"/>
                  <w:vAlign w:val="center"/>
                </w:tcPr>
                <w:p w14:paraId="465CAF9B">
                  <w:pPr>
                    <w:snapToGrid/>
                    <w:spacing w:before="0" w:beforeAutospacing="0" w:after="0" w:afterAutospacing="0" w:line="240" w:lineRule="auto"/>
                    <w:jc w:val="center"/>
                    <w:textAlignment w:val="baseline"/>
                    <w:rPr>
                      <w:color w:val="000000" w:themeColor="text1"/>
                      <w:sz w:val="21"/>
                      <w:szCs w:val="21"/>
                      <w14:textFill>
                        <w14:solidFill>
                          <w14:schemeClr w14:val="tx1"/>
                        </w14:solidFill>
                      </w14:textFill>
                    </w:rPr>
                  </w:pPr>
                </w:p>
              </w:tc>
              <w:tc>
                <w:tcPr>
                  <w:tcW w:w="4025" w:type="dxa"/>
                  <w:noWrap w:val="0"/>
                  <w:vAlign w:val="center"/>
                </w:tcPr>
                <w:p w14:paraId="1145835A">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雨水管道</w:t>
                  </w:r>
                </w:p>
              </w:tc>
              <w:tc>
                <w:tcPr>
                  <w:tcW w:w="1747" w:type="dxa"/>
                  <w:vMerge w:val="continue"/>
                  <w:noWrap w:val="0"/>
                  <w:vAlign w:val="center"/>
                </w:tcPr>
                <w:p w14:paraId="69AC321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p>
              </w:tc>
            </w:tr>
            <w:tr w14:paraId="0E0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1" w:type="dxa"/>
                  <w:vMerge w:val="continue"/>
                  <w:noWrap w:val="0"/>
                  <w:vAlign w:val="center"/>
                </w:tcPr>
                <w:p w14:paraId="762B92F0">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p>
              </w:tc>
              <w:tc>
                <w:tcPr>
                  <w:tcW w:w="1057" w:type="dxa"/>
                  <w:vMerge w:val="continue"/>
                  <w:noWrap w:val="0"/>
                  <w:vAlign w:val="center"/>
                </w:tcPr>
                <w:p w14:paraId="2E970D80">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p>
              </w:tc>
              <w:tc>
                <w:tcPr>
                  <w:tcW w:w="4025" w:type="dxa"/>
                  <w:noWrap w:val="0"/>
                  <w:vAlign w:val="center"/>
                </w:tcPr>
                <w:p w14:paraId="0FAA9C07">
                  <w:pPr>
                    <w:snapToGrid/>
                    <w:spacing w:before="0" w:beforeAutospacing="0" w:after="0" w:afterAutospacing="0" w:line="240" w:lineRule="auto"/>
                    <w:jc w:val="center"/>
                    <w:textAlignment w:val="baseline"/>
                    <w:rPr>
                      <w:rFonts w:hint="eastAsia" w:cs="Times New Roman"/>
                      <w:b w:val="0"/>
                      <w:i w:val="0"/>
                      <w:caps w:val="0"/>
                      <w:color w:val="000000" w:themeColor="text1"/>
                      <w:spacing w:val="0"/>
                      <w:w w:val="100"/>
                      <w:sz w:val="21"/>
                      <w:szCs w:val="21"/>
                      <w:lang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油水分离器</w:t>
                  </w:r>
                </w:p>
              </w:tc>
              <w:tc>
                <w:tcPr>
                  <w:tcW w:w="1747" w:type="dxa"/>
                  <w:noWrap w:val="0"/>
                  <w:vAlign w:val="center"/>
                </w:tcPr>
                <w:p w14:paraId="6B6A1007">
                  <w:pPr>
                    <w:snapToGrid/>
                    <w:spacing w:before="0" w:beforeAutospacing="0" w:after="0" w:afterAutospacing="0" w:line="240" w:lineRule="auto"/>
                    <w:jc w:val="center"/>
                    <w:textAlignment w:val="baseline"/>
                    <w:rPr>
                      <w:rFonts w:hint="eastAsia" w:cs="Times New Roman"/>
                      <w:b w:val="0"/>
                      <w:i w:val="0"/>
                      <w:caps w:val="0"/>
                      <w:color w:val="000000" w:themeColor="text1"/>
                      <w:spacing w:val="0"/>
                      <w:w w:val="100"/>
                      <w:sz w:val="21"/>
                      <w:szCs w:val="21"/>
                      <w:lang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新建</w:t>
                  </w:r>
                </w:p>
              </w:tc>
            </w:tr>
            <w:tr w14:paraId="7E6C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noWrap w:val="0"/>
                  <w:vAlign w:val="center"/>
                </w:tcPr>
                <w:p w14:paraId="7F9122F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p>
              </w:tc>
              <w:tc>
                <w:tcPr>
                  <w:tcW w:w="1057" w:type="dxa"/>
                  <w:vMerge w:val="continue"/>
                  <w:noWrap w:val="0"/>
                  <w:vAlign w:val="center"/>
                </w:tcPr>
                <w:p w14:paraId="0645AE0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p>
              </w:tc>
              <w:tc>
                <w:tcPr>
                  <w:tcW w:w="4025" w:type="dxa"/>
                  <w:noWrap w:val="0"/>
                  <w:vAlign w:val="center"/>
                </w:tcPr>
                <w:p w14:paraId="2EA27DC3">
                  <w:pPr>
                    <w:snapToGrid/>
                    <w:spacing w:before="0" w:beforeAutospacing="0" w:after="0" w:afterAutospacing="0" w:line="240" w:lineRule="auto"/>
                    <w:jc w:val="center"/>
                    <w:textAlignment w:val="baseline"/>
                    <w:rPr>
                      <w:rFonts w:hint="default" w:cs="Times New Roman"/>
                      <w:b w:val="0"/>
                      <w:i w:val="0"/>
                      <w:caps w:val="0"/>
                      <w:color w:val="000000" w:themeColor="text1"/>
                      <w:spacing w:val="0"/>
                      <w:w w:val="100"/>
                      <w:sz w:val="21"/>
                      <w:szCs w:val="21"/>
                      <w:lang w:val="en-US"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三级沉淀池</w:t>
                  </w:r>
                  <w:r>
                    <w:rPr>
                      <w:rFonts w:hint="eastAsia" w:cs="Times New Roman"/>
                      <w:b w:val="0"/>
                      <w:i w:val="0"/>
                      <w:caps w:val="0"/>
                      <w:color w:val="000000" w:themeColor="text1"/>
                      <w:spacing w:val="0"/>
                      <w:w w:val="100"/>
                      <w:sz w:val="21"/>
                      <w:szCs w:val="21"/>
                      <w:lang w:val="en-US" w:eastAsia="zh-CN"/>
                      <w14:textFill>
                        <w14:solidFill>
                          <w14:schemeClr w14:val="tx1"/>
                        </w14:solidFill>
                      </w14:textFill>
                    </w:rPr>
                    <w:t>1个，容</w:t>
                  </w:r>
                  <w:r>
                    <w:rPr>
                      <w:rFonts w:hint="default" w:ascii="Times New Roman" w:hAnsi="Times New Roman" w:cs="Times New Roman"/>
                      <w:b w:val="0"/>
                      <w:i w:val="0"/>
                      <w:caps w:val="0"/>
                      <w:color w:val="000000" w:themeColor="text1"/>
                      <w:spacing w:val="0"/>
                      <w:w w:val="100"/>
                      <w:sz w:val="21"/>
                      <w:szCs w:val="21"/>
                      <w:lang w:val="en-US" w:eastAsia="zh-CN"/>
                      <w14:textFill>
                        <w14:solidFill>
                          <w14:schemeClr w14:val="tx1"/>
                        </w14:solidFill>
                      </w14:textFill>
                    </w:rPr>
                    <w:t>积20m³</w:t>
                  </w:r>
                </w:p>
              </w:tc>
              <w:tc>
                <w:tcPr>
                  <w:tcW w:w="1747" w:type="dxa"/>
                  <w:noWrap w:val="0"/>
                  <w:vAlign w:val="center"/>
                </w:tcPr>
                <w:p w14:paraId="6AF121F7">
                  <w:pPr>
                    <w:snapToGrid/>
                    <w:spacing w:before="0" w:beforeAutospacing="0" w:after="0" w:afterAutospacing="0" w:line="240" w:lineRule="auto"/>
                    <w:jc w:val="center"/>
                    <w:textAlignment w:val="baseline"/>
                    <w:rPr>
                      <w:rFonts w:hint="eastAsia" w:cs="Times New Roman"/>
                      <w:b w:val="0"/>
                      <w:i w:val="0"/>
                      <w:caps w:val="0"/>
                      <w:color w:val="000000" w:themeColor="text1"/>
                      <w:spacing w:val="0"/>
                      <w:w w:val="100"/>
                      <w:sz w:val="21"/>
                      <w:szCs w:val="21"/>
                      <w:lang w:eastAsia="zh-CN"/>
                      <w14:textFill>
                        <w14:solidFill>
                          <w14:schemeClr w14:val="tx1"/>
                        </w14:solidFill>
                      </w14:textFill>
                    </w:rPr>
                  </w:pPr>
                  <w:r>
                    <w:rPr>
                      <w:rFonts w:hint="eastAsia" w:cs="Times New Roman"/>
                      <w:b w:val="0"/>
                      <w:i w:val="0"/>
                      <w:caps w:val="0"/>
                      <w:color w:val="000000" w:themeColor="text1"/>
                      <w:spacing w:val="0"/>
                      <w:w w:val="100"/>
                      <w:sz w:val="21"/>
                      <w:szCs w:val="21"/>
                      <w:lang w:eastAsia="zh-CN"/>
                      <w14:textFill>
                        <w14:solidFill>
                          <w14:schemeClr w14:val="tx1"/>
                        </w14:solidFill>
                      </w14:textFill>
                    </w:rPr>
                    <w:t>已有，依托</w:t>
                  </w:r>
                </w:p>
              </w:tc>
            </w:tr>
            <w:tr w14:paraId="15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71" w:type="dxa"/>
                  <w:vMerge w:val="continue"/>
                  <w:noWrap w:val="0"/>
                  <w:vAlign w:val="center"/>
                </w:tcPr>
                <w:p w14:paraId="6EE158D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3D195CE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t>固废处理</w:t>
                  </w:r>
                </w:p>
              </w:tc>
              <w:tc>
                <w:tcPr>
                  <w:tcW w:w="4025" w:type="dxa"/>
                  <w:noWrap w:val="0"/>
                  <w:vAlign w:val="center"/>
                </w:tcPr>
                <w:p w14:paraId="68949802">
                  <w:pPr>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设置分类垃圾桶</w:t>
                  </w:r>
                </w:p>
              </w:tc>
              <w:tc>
                <w:tcPr>
                  <w:tcW w:w="1747" w:type="dxa"/>
                  <w:noWrap w:val="0"/>
                  <w:vAlign w:val="center"/>
                </w:tcPr>
                <w:p w14:paraId="4D2A497F">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新建</w:t>
                  </w:r>
                </w:p>
              </w:tc>
            </w:tr>
            <w:tr w14:paraId="64F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71" w:type="dxa"/>
                  <w:vMerge w:val="continue"/>
                  <w:noWrap w:val="0"/>
                  <w:vAlign w:val="center"/>
                </w:tcPr>
                <w:p w14:paraId="129A77D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24E017F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废气治理</w:t>
                  </w:r>
                </w:p>
              </w:tc>
              <w:tc>
                <w:tcPr>
                  <w:tcW w:w="4025" w:type="dxa"/>
                  <w:noWrap w:val="0"/>
                  <w:vAlign w:val="center"/>
                </w:tcPr>
                <w:p w14:paraId="4AB86824">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清扫道路、洒水降尘，绿化吸收</w:t>
                  </w:r>
                </w:p>
              </w:tc>
              <w:tc>
                <w:tcPr>
                  <w:tcW w:w="1747" w:type="dxa"/>
                  <w:noWrap w:val="0"/>
                  <w:vAlign w:val="center"/>
                </w:tcPr>
                <w:p w14:paraId="6F73A785">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新建</w:t>
                  </w:r>
                </w:p>
              </w:tc>
            </w:tr>
            <w:tr w14:paraId="5F0E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71" w:type="dxa"/>
                  <w:vMerge w:val="continue"/>
                  <w:noWrap w:val="0"/>
                  <w:vAlign w:val="center"/>
                </w:tcPr>
                <w:p w14:paraId="38C0B3CB">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6D469B1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噪声治理</w:t>
                  </w:r>
                </w:p>
              </w:tc>
              <w:tc>
                <w:tcPr>
                  <w:tcW w:w="4025" w:type="dxa"/>
                  <w:noWrap w:val="0"/>
                  <w:vAlign w:val="center"/>
                </w:tcPr>
                <w:p w14:paraId="37D2EAD8">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选用低噪声设备，并设置减振基础等隔音降噪</w:t>
                  </w:r>
                  <w:r>
                    <w:rPr>
                      <w:rFonts w:hint="default"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措</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施。</w:t>
                  </w:r>
                </w:p>
              </w:tc>
              <w:tc>
                <w:tcPr>
                  <w:tcW w:w="1747" w:type="dxa"/>
                  <w:noWrap w:val="0"/>
                  <w:vAlign w:val="center"/>
                </w:tcPr>
                <w:p w14:paraId="7792E55C">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新建</w:t>
                  </w:r>
                </w:p>
              </w:tc>
            </w:tr>
            <w:tr w14:paraId="5871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1" w:type="dxa"/>
                  <w:vMerge w:val="continue"/>
                  <w:noWrap w:val="0"/>
                  <w:vAlign w:val="center"/>
                </w:tcPr>
                <w:p w14:paraId="4AE3C2D9">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p>
              </w:tc>
              <w:tc>
                <w:tcPr>
                  <w:tcW w:w="1057" w:type="dxa"/>
                  <w:noWrap w:val="0"/>
                  <w:vAlign w:val="center"/>
                </w:tcPr>
                <w:p w14:paraId="17483ECF">
                  <w:pPr>
                    <w:pStyle w:val="22"/>
                    <w:spacing w:before="83" w:line="240" w:lineRule="auto"/>
                    <w:ind w:left="184" w:leftChars="0" w:right="179" w:rightChars="0"/>
                    <w:jc w:val="cente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绿化</w:t>
                  </w:r>
                </w:p>
              </w:tc>
              <w:tc>
                <w:tcPr>
                  <w:tcW w:w="4025" w:type="dxa"/>
                  <w:noWrap w:val="0"/>
                  <w:vAlign w:val="center"/>
                </w:tcPr>
                <w:p w14:paraId="5DC6ED0A">
                  <w:pPr>
                    <w:pStyle w:val="22"/>
                    <w:spacing w:before="83" w:line="240" w:lineRule="auto"/>
                    <w:ind w:left="184" w:leftChars="0" w:right="179" w:rightChars="0"/>
                    <w:jc w:val="center"/>
                    <w:rPr>
                      <w:rFonts w:hint="default" w:ascii="Times New Roman" w:hAnsi="Times New Roman" w:eastAsia="宋体" w:cs="Times New Roman"/>
                      <w:b w:val="0"/>
                      <w:i w:val="0"/>
                      <w:caps w:val="0"/>
                      <w:color w:val="000000" w:themeColor="text1"/>
                      <w:spacing w:val="0"/>
                      <w:w w:val="10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绿化面积为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2600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747" w:type="dxa"/>
                  <w:noWrap w:val="0"/>
                  <w:vAlign w:val="center"/>
                </w:tcPr>
                <w:p w14:paraId="38CE4632">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pPr>
                  <w:r>
                    <w:rPr>
                      <w:rFonts w:hint="eastAsia" w:ascii="Times New Roman" w:hAnsi="Times New Roman" w:eastAsia="宋体" w:cs="Times New Roman"/>
                      <w:b w:val="0"/>
                      <w:i w:val="0"/>
                      <w:caps w:val="0"/>
                      <w:color w:val="000000" w:themeColor="text1"/>
                      <w:spacing w:val="0"/>
                      <w:w w:val="100"/>
                      <w:sz w:val="21"/>
                      <w:szCs w:val="21"/>
                      <w:lang w:eastAsia="zh-CN"/>
                      <w14:textFill>
                        <w14:solidFill>
                          <w14:schemeClr w14:val="tx1"/>
                        </w14:solidFill>
                      </w14:textFill>
                    </w:rPr>
                    <w:t>已有，依托</w:t>
                  </w:r>
                </w:p>
              </w:tc>
            </w:tr>
          </w:tbl>
          <w:p w14:paraId="2B100E68">
            <w:pPr>
              <w:numPr>
                <w:ilvl w:val="0"/>
                <w:numId w:val="3"/>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产品方案</w:t>
            </w:r>
          </w:p>
          <w:p w14:paraId="666ABB83">
            <w:pPr>
              <w:bidi w:val="0"/>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本项目主要为百香果浆生产，具体产能见下表。</w:t>
            </w:r>
          </w:p>
          <w:p w14:paraId="5BD258E0">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表2-2 项目产品方案</w:t>
            </w:r>
          </w:p>
          <w:tbl>
            <w:tblPr>
              <w:tblStyle w:val="13"/>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890"/>
              <w:gridCol w:w="1877"/>
              <w:gridCol w:w="1870"/>
            </w:tblGrid>
            <w:tr w14:paraId="0901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63" w:type="dxa"/>
                  <w:vAlign w:val="center"/>
                </w:tcPr>
                <w:p w14:paraId="7686CFC4">
                  <w:pPr>
                    <w:tabs>
                      <w:tab w:val="left" w:pos="2395"/>
                    </w:tabs>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2890" w:type="dxa"/>
                  <w:vAlign w:val="center"/>
                </w:tcPr>
                <w:p w14:paraId="294AFA66">
                  <w:pPr>
                    <w:tabs>
                      <w:tab w:val="left" w:pos="2395"/>
                    </w:tabs>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产品名称</w:t>
                  </w:r>
                </w:p>
              </w:tc>
              <w:tc>
                <w:tcPr>
                  <w:tcW w:w="1877" w:type="dxa"/>
                  <w:vAlign w:val="center"/>
                </w:tcPr>
                <w:p w14:paraId="4FB61BFD">
                  <w:pPr>
                    <w:tabs>
                      <w:tab w:val="left" w:pos="2395"/>
                    </w:tabs>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单位</w:t>
                  </w:r>
                </w:p>
              </w:tc>
              <w:tc>
                <w:tcPr>
                  <w:tcW w:w="1870" w:type="dxa"/>
                  <w:vAlign w:val="center"/>
                </w:tcPr>
                <w:p w14:paraId="634DF70D">
                  <w:pPr>
                    <w:tabs>
                      <w:tab w:val="left" w:pos="2395"/>
                    </w:tabs>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年产量</w:t>
                  </w:r>
                </w:p>
              </w:tc>
            </w:tr>
            <w:tr w14:paraId="2378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vAlign w:val="center"/>
                </w:tcPr>
                <w:p w14:paraId="37F6B19E">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1</w:t>
                  </w:r>
                </w:p>
              </w:tc>
              <w:tc>
                <w:tcPr>
                  <w:tcW w:w="2890" w:type="dxa"/>
                  <w:vAlign w:val="center"/>
                </w:tcPr>
                <w:p w14:paraId="0758E5A3">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百香果浆</w:t>
                  </w:r>
                </w:p>
              </w:tc>
              <w:tc>
                <w:tcPr>
                  <w:tcW w:w="1877" w:type="dxa"/>
                  <w:vAlign w:val="center"/>
                </w:tcPr>
                <w:p w14:paraId="15732303">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t/a</w:t>
                  </w:r>
                </w:p>
              </w:tc>
              <w:tc>
                <w:tcPr>
                  <w:tcW w:w="1870" w:type="dxa"/>
                  <w:vAlign w:val="center"/>
                </w:tcPr>
                <w:p w14:paraId="52C10B2C">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1000</w:t>
                  </w:r>
                </w:p>
              </w:tc>
            </w:tr>
            <w:tr w14:paraId="0042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vAlign w:val="center"/>
                </w:tcPr>
                <w:p w14:paraId="287BC5CB">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2</w:t>
                  </w:r>
                </w:p>
              </w:tc>
              <w:tc>
                <w:tcPr>
                  <w:tcW w:w="2890" w:type="dxa"/>
                  <w:vAlign w:val="center"/>
                </w:tcPr>
                <w:p w14:paraId="68462AE0">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百香果皮</w:t>
                  </w:r>
                </w:p>
              </w:tc>
              <w:tc>
                <w:tcPr>
                  <w:tcW w:w="1877" w:type="dxa"/>
                  <w:vAlign w:val="center"/>
                </w:tcPr>
                <w:p w14:paraId="490D2CFF">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t/a</w:t>
                  </w:r>
                </w:p>
              </w:tc>
              <w:tc>
                <w:tcPr>
                  <w:tcW w:w="1870" w:type="dxa"/>
                  <w:vAlign w:val="center"/>
                </w:tcPr>
                <w:p w14:paraId="12B1127B">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200</w:t>
                  </w:r>
                </w:p>
              </w:tc>
            </w:tr>
          </w:tbl>
          <w:p w14:paraId="2D13C5E5">
            <w:pPr>
              <w:numPr>
                <w:ilvl w:val="0"/>
                <w:numId w:val="3"/>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原辅材料及用量</w:t>
            </w:r>
          </w:p>
          <w:p w14:paraId="1AFA7971">
            <w:pPr>
              <w:pStyle w:val="4"/>
              <w:spacing w:line="360" w:lineRule="auto"/>
              <w:ind w:firstLine="480" w:firstLineChars="200"/>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lang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14:textFill>
                  <w14:solidFill>
                    <w14:schemeClr w14:val="tx1"/>
                  </w14:solidFill>
                </w14:textFill>
              </w:rPr>
              <w:t>主要原辅材料及能源消耗，具体情况见表</w:t>
            </w:r>
            <w:r>
              <w:rPr>
                <w:rFonts w:hint="eastAsia"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14:textFill>
                  <w14:solidFill>
                    <w14:schemeClr w14:val="tx1"/>
                  </w14:solidFill>
                </w14:textFill>
              </w:rPr>
              <w:t>-3。</w:t>
            </w:r>
          </w:p>
          <w:p w14:paraId="52C79FA3">
            <w:pPr>
              <w:numPr>
                <w:ilvl w:val="0"/>
                <w:numId w:val="0"/>
              </w:numPr>
              <w:bidi w:val="0"/>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表2-3  </w:t>
            </w:r>
            <w:r>
              <w:rPr>
                <w:rFonts w:hint="eastAsia" w:ascii="宋体" w:hAnsi="宋体" w:eastAsia="宋体" w:cs="宋体"/>
                <w:b/>
                <w:bCs/>
                <w:color w:val="000000" w:themeColor="text1"/>
                <w:kern w:val="0"/>
                <w:sz w:val="24"/>
                <w:szCs w:val="24"/>
                <w14:textFill>
                  <w14:solidFill>
                    <w14:schemeClr w14:val="tx1"/>
                  </w14:solidFill>
                </w14:textFill>
              </w:rPr>
              <w:t>项目原辅材料使用一览表</w:t>
            </w:r>
          </w:p>
          <w:tbl>
            <w:tblPr>
              <w:tblStyle w:val="13"/>
              <w:tblW w:w="7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3726"/>
              <w:gridCol w:w="2509"/>
            </w:tblGrid>
            <w:tr w14:paraId="463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269AB48">
                  <w:pPr>
                    <w:numPr>
                      <w:ilvl w:val="0"/>
                      <w:numId w:val="0"/>
                    </w:numPr>
                    <w:adjustRightInd w:val="0"/>
                    <w:snapToGrid w:val="0"/>
                    <w:spacing w:line="240" w:lineRule="auto"/>
                    <w:ind w:left="0" w:leftChars="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序号</w:t>
                  </w:r>
                </w:p>
              </w:tc>
              <w:tc>
                <w:tcPr>
                  <w:tcW w:w="3726" w:type="dxa"/>
                  <w:vAlign w:val="center"/>
                </w:tcPr>
                <w:p w14:paraId="0B3BF5B8">
                  <w:pPr>
                    <w:numPr>
                      <w:ilvl w:val="0"/>
                      <w:numId w:val="0"/>
                    </w:numPr>
                    <w:adjustRightInd w:val="0"/>
                    <w:snapToGrid w:val="0"/>
                    <w:spacing w:line="240" w:lineRule="auto"/>
                    <w:ind w:left="0" w:leftChars="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原辅料名称</w:t>
                  </w:r>
                </w:p>
              </w:tc>
              <w:tc>
                <w:tcPr>
                  <w:tcW w:w="2509" w:type="dxa"/>
                  <w:vAlign w:val="center"/>
                </w:tcPr>
                <w:p w14:paraId="348EC1A5">
                  <w:pPr>
                    <w:numPr>
                      <w:ilvl w:val="0"/>
                      <w:numId w:val="0"/>
                    </w:numPr>
                    <w:adjustRightInd w:val="0"/>
                    <w:snapToGrid w:val="0"/>
                    <w:spacing w:line="240" w:lineRule="auto"/>
                    <w:ind w:left="0" w:leftChars="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用量</w:t>
                  </w:r>
                </w:p>
              </w:tc>
            </w:tr>
            <w:tr w14:paraId="13AD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A29C94B">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3726" w:type="dxa"/>
                  <w:vAlign w:val="center"/>
                </w:tcPr>
                <w:p w14:paraId="0020CD6A">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百香果</w:t>
                  </w:r>
                </w:p>
              </w:tc>
              <w:tc>
                <w:tcPr>
                  <w:tcW w:w="2509" w:type="dxa"/>
                  <w:vAlign w:val="center"/>
                </w:tcPr>
                <w:p w14:paraId="0F7D7743">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00</w:t>
                  </w: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t/a</w:t>
                  </w:r>
                </w:p>
              </w:tc>
            </w:tr>
            <w:tr w14:paraId="65C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90E60A4">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3726" w:type="dxa"/>
                  <w:vAlign w:val="center"/>
                </w:tcPr>
                <w:p w14:paraId="7B9FF097">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R22制冷剂</w:t>
                  </w:r>
                </w:p>
              </w:tc>
              <w:tc>
                <w:tcPr>
                  <w:tcW w:w="2509" w:type="dxa"/>
                  <w:vAlign w:val="center"/>
                </w:tcPr>
                <w:p w14:paraId="28702571">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0.2</w:t>
                  </w: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t/a</w:t>
                  </w:r>
                </w:p>
              </w:tc>
            </w:tr>
            <w:tr w14:paraId="40C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A12961F">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3726" w:type="dxa"/>
                  <w:vAlign w:val="center"/>
                </w:tcPr>
                <w:p w14:paraId="63F64946">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包装袋</w:t>
                  </w:r>
                </w:p>
              </w:tc>
              <w:tc>
                <w:tcPr>
                  <w:tcW w:w="2509" w:type="dxa"/>
                  <w:vAlign w:val="center"/>
                </w:tcPr>
                <w:p w14:paraId="4B339D6F">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1000</w:t>
                  </w: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t/a</w:t>
                  </w:r>
                </w:p>
              </w:tc>
            </w:tr>
            <w:tr w14:paraId="58D9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7FA886F">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w:t>
                  </w:r>
                </w:p>
              </w:tc>
              <w:tc>
                <w:tcPr>
                  <w:tcW w:w="3726" w:type="dxa"/>
                  <w:vAlign w:val="center"/>
                </w:tcPr>
                <w:p w14:paraId="7E86CC75">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水</w:t>
                  </w:r>
                </w:p>
              </w:tc>
              <w:tc>
                <w:tcPr>
                  <w:tcW w:w="2509" w:type="dxa"/>
                  <w:vAlign w:val="center"/>
                </w:tcPr>
                <w:p w14:paraId="62E804EB">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8000</w:t>
                  </w:r>
                  <w:r>
                    <w:rPr>
                      <w:rFonts w:hint="default"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t/a</w:t>
                  </w:r>
                </w:p>
              </w:tc>
            </w:tr>
            <w:tr w14:paraId="4A9C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A61F72F">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w:t>
                  </w:r>
                </w:p>
              </w:tc>
              <w:tc>
                <w:tcPr>
                  <w:tcW w:w="3726" w:type="dxa"/>
                  <w:vAlign w:val="center"/>
                </w:tcPr>
                <w:p w14:paraId="38953314">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电</w:t>
                  </w:r>
                </w:p>
              </w:tc>
              <w:tc>
                <w:tcPr>
                  <w:tcW w:w="2509" w:type="dxa"/>
                  <w:vAlign w:val="center"/>
                </w:tcPr>
                <w:p w14:paraId="601ABD11">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10000kw/a</w:t>
                  </w:r>
                </w:p>
              </w:tc>
            </w:tr>
            <w:tr w14:paraId="656C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8469174">
                  <w:pPr>
                    <w:bidi w:val="0"/>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w:t>
                  </w:r>
                </w:p>
              </w:tc>
              <w:tc>
                <w:tcPr>
                  <w:tcW w:w="3726" w:type="dxa"/>
                  <w:vAlign w:val="center"/>
                </w:tcPr>
                <w:p w14:paraId="7B02C38C">
                  <w:pPr>
                    <w:bidi w:val="0"/>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次氯酸钠</w:t>
                  </w:r>
                </w:p>
              </w:tc>
              <w:tc>
                <w:tcPr>
                  <w:tcW w:w="2509" w:type="dxa"/>
                  <w:vAlign w:val="center"/>
                </w:tcPr>
                <w:p w14:paraId="0DD2E162">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2t</w:t>
                  </w:r>
                </w:p>
              </w:tc>
            </w:tr>
          </w:tbl>
          <w:p w14:paraId="4DF400D3">
            <w:pPr>
              <w:numPr>
                <w:ilvl w:val="0"/>
                <w:numId w:val="0"/>
              </w:numPr>
              <w:bidi w:val="0"/>
              <w:ind w:firstLine="482" w:firstLineChars="200"/>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R-22制冷剂</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产品类别</w:t>
            </w:r>
            <w:r>
              <w:rPr>
                <w:rFonts w:hint="eastAsia"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HCFC</w:t>
            </w:r>
            <w:r>
              <w:rPr>
                <w:rFonts w:hint="eastAsia"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氟利昂R-22、HCFC-22，分子式CHCIF</w:t>
            </w:r>
            <w:r>
              <w:rPr>
                <w:rFonts w:hint="default" w:ascii="Times New Roman" w:hAnsi="Times New Roman" w:eastAsia="宋体" w:cs="Times New Roman"/>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，分子量86.47。R-22 在常温下为无色，近似无味的气体，不燃烧、无腐蚀、毒性极微，加压可液化为无色透明的液体，为HCFC型制冷剂。R-22的化学稳定性和热稳定性均很高，特别是</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在没有水</w:t>
            </w:r>
            <w:r>
              <w:rPr>
                <w:rFonts w:hint="eastAsia" w:cs="Times New Roman"/>
                <w:color w:val="000000" w:themeColor="text1"/>
                <w:kern w:val="0"/>
                <w:sz w:val="24"/>
                <w:szCs w:val="24"/>
                <w:highlight w:val="none"/>
                <w:lang w:val="en-US" w:eastAsia="zh-CN" w:bidi="ar"/>
                <w14:textFill>
                  <w14:solidFill>
                    <w14:schemeClr w14:val="tx1"/>
                  </w14:solidFill>
                </w14:textFill>
              </w:rPr>
              <w:t>分</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存在的情况下，在200"C以下与一般金属不起反应。在水存在时，</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仅与碱缓慢起作用。但在高温下会发生裂解。</w:t>
            </w:r>
          </w:p>
          <w:p w14:paraId="32DBC029">
            <w:pPr>
              <w:numPr>
                <w:ilvl w:val="0"/>
                <w:numId w:val="0"/>
              </w:numPr>
              <w:bidi w:val="0"/>
              <w:ind w:firstLine="480" w:firstLineChars="200"/>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cs="Times New Roman"/>
                <w:color w:val="000000" w:themeColor="text1"/>
                <w:kern w:val="0"/>
                <w:sz w:val="24"/>
                <w:szCs w:val="24"/>
                <w:lang w:val="en-US" w:eastAsia="zh-CN" w:bidi="ar"/>
                <w14:textFill>
                  <w14:solidFill>
                    <w14:schemeClr w14:val="tx1"/>
                  </w14:solidFill>
                </w14:textFill>
              </w:rPr>
              <w:t>在《蒙特利尔议定书》中R22被限定2020年淘汰，发展中国家可延长10年。根据《中国受控消耗臭氧层物质清单》中规定R22：2013年生产和使用分别冻结在2009和2010年两年平均水平，2015年在冻结水平上削减10%，2020年削减35%，2025年削减67.5%，2030年实现除维修和特殊用途以外的完全淘汰，项目使用R22符合政策要求，R22停止使用后，届时由其他环保制冷剂代替。</w:t>
            </w:r>
          </w:p>
          <w:p w14:paraId="32D6977C">
            <w:pPr>
              <w:bidi w:val="0"/>
              <w:ind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对照《危险化学品名录》（2015版），R22属于危险化学品，CAS号75-45-6，属于对臭氧层危害的化学品。</w:t>
            </w:r>
          </w:p>
          <w:p w14:paraId="5F26224C">
            <w:pPr>
              <w:numPr>
                <w:ilvl w:val="0"/>
                <w:numId w:val="3"/>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项目主要生产设备</w:t>
            </w:r>
          </w:p>
          <w:p w14:paraId="1442854F">
            <w:pPr>
              <w:bidi w:val="0"/>
              <w:jc w:val="center"/>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表</w:t>
            </w:r>
            <w:r>
              <w:rPr>
                <w:rFonts w:hint="eastAsia" w:cs="宋体"/>
                <w:b/>
                <w:bCs/>
                <w:color w:val="000000" w:themeColor="text1"/>
                <w:sz w:val="24"/>
                <w:szCs w:val="24"/>
                <w:lang w:val="en-US" w:eastAsia="zh-CN"/>
                <w14:textFill>
                  <w14:solidFill>
                    <w14:schemeClr w14:val="tx1"/>
                  </w14:solidFill>
                </w14:textFill>
              </w:rPr>
              <w:t>2-4</w:t>
            </w:r>
            <w:r>
              <w:rPr>
                <w:rFonts w:hint="eastAsia" w:ascii="宋体" w:hAnsi="宋体" w:eastAsia="宋体" w:cs="宋体"/>
                <w:b/>
                <w:bCs/>
                <w:color w:val="000000" w:themeColor="text1"/>
                <w:sz w:val="24"/>
                <w:szCs w:val="24"/>
                <w14:textFill>
                  <w14:solidFill>
                    <w14:schemeClr w14:val="tx1"/>
                  </w14:solidFill>
                </w14:textFill>
              </w:rPr>
              <w:t xml:space="preserve">   项目主要设备一览表</w:t>
            </w:r>
          </w:p>
          <w:tbl>
            <w:tblPr>
              <w:tblStyle w:val="13"/>
              <w:tblW w:w="7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892"/>
              <w:gridCol w:w="1881"/>
              <w:gridCol w:w="1882"/>
            </w:tblGrid>
            <w:tr w14:paraId="1C0A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0A2DB98">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2892" w:type="dxa"/>
                  <w:vAlign w:val="center"/>
                </w:tcPr>
                <w:p w14:paraId="4FC9D5C3">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设备名称</w:t>
                  </w:r>
                </w:p>
              </w:tc>
              <w:tc>
                <w:tcPr>
                  <w:tcW w:w="1881" w:type="dxa"/>
                  <w:vAlign w:val="center"/>
                </w:tcPr>
                <w:p w14:paraId="3CB98379">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单位</w:t>
                  </w:r>
                </w:p>
              </w:tc>
              <w:tc>
                <w:tcPr>
                  <w:tcW w:w="1882" w:type="dxa"/>
                  <w:vAlign w:val="center"/>
                </w:tcPr>
                <w:p w14:paraId="05181395">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数量</w:t>
                  </w:r>
                </w:p>
              </w:tc>
            </w:tr>
            <w:tr w14:paraId="3B76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34080E5B">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2892" w:type="dxa"/>
                  <w:vAlign w:val="center"/>
                </w:tcPr>
                <w:p w14:paraId="42A2CC1E">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清洗机</w:t>
                  </w:r>
                </w:p>
              </w:tc>
              <w:tc>
                <w:tcPr>
                  <w:tcW w:w="1881" w:type="dxa"/>
                  <w:vAlign w:val="center"/>
                </w:tcPr>
                <w:p w14:paraId="387C6BD3">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台</w:t>
                  </w:r>
                </w:p>
              </w:tc>
              <w:tc>
                <w:tcPr>
                  <w:tcW w:w="1882" w:type="dxa"/>
                  <w:vAlign w:val="center"/>
                </w:tcPr>
                <w:p w14:paraId="7EA3F200">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r>
            <w:tr w14:paraId="702E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87B746C">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2892" w:type="dxa"/>
                  <w:vAlign w:val="center"/>
                </w:tcPr>
                <w:p w14:paraId="189FFD54">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塑料圆桶</w:t>
                  </w:r>
                </w:p>
              </w:tc>
              <w:tc>
                <w:tcPr>
                  <w:tcW w:w="1881" w:type="dxa"/>
                  <w:vAlign w:val="center"/>
                </w:tcPr>
                <w:p w14:paraId="3C00D7A2">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个</w:t>
                  </w:r>
                </w:p>
              </w:tc>
              <w:tc>
                <w:tcPr>
                  <w:tcW w:w="1882" w:type="dxa"/>
                  <w:vAlign w:val="center"/>
                </w:tcPr>
                <w:p w14:paraId="15F7DDE8">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w:t>
                  </w:r>
                </w:p>
              </w:tc>
            </w:tr>
            <w:tr w14:paraId="4EE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76047E8C">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2892" w:type="dxa"/>
                  <w:vAlign w:val="center"/>
                </w:tcPr>
                <w:p w14:paraId="6F271967">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灌装机</w:t>
                  </w:r>
                </w:p>
              </w:tc>
              <w:tc>
                <w:tcPr>
                  <w:tcW w:w="1881" w:type="dxa"/>
                  <w:vAlign w:val="center"/>
                </w:tcPr>
                <w:p w14:paraId="6831FC08">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台</w:t>
                  </w:r>
                </w:p>
              </w:tc>
              <w:tc>
                <w:tcPr>
                  <w:tcW w:w="1882" w:type="dxa"/>
                  <w:vAlign w:val="center"/>
                </w:tcPr>
                <w:p w14:paraId="35464351">
                  <w:pPr>
                    <w:numPr>
                      <w:ilvl w:val="0"/>
                      <w:numId w:val="0"/>
                    </w:numPr>
                    <w:bidi w:val="0"/>
                    <w:spacing w:line="240" w:lineRule="auto"/>
                    <w:jc w:val="center"/>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r>
          </w:tbl>
          <w:p w14:paraId="32C239E5">
            <w:pPr>
              <w:numPr>
                <w:ilvl w:val="0"/>
                <w:numId w:val="3"/>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劳动定员及工作制度</w:t>
            </w:r>
          </w:p>
          <w:p w14:paraId="6998FBC9">
            <w:pPr>
              <w:numPr>
                <w:ilvl w:val="0"/>
                <w:numId w:val="0"/>
              </w:numPr>
              <w:bidi w:val="0"/>
              <w:ind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本项目劳动定员30人，其中1人在厂内食宿，</w:t>
            </w:r>
            <w:r>
              <w:rPr>
                <w:rFonts w:hint="eastAsia"/>
                <w:color w:val="000000" w:themeColor="text1"/>
                <w:sz w:val="24"/>
                <w:szCs w:val="24"/>
                <w:lang w:val="en-US" w:eastAsia="zh-CN"/>
                <w14:textFill>
                  <w14:solidFill>
                    <w14:schemeClr w14:val="tx1"/>
                  </w14:solidFill>
                </w14:textFill>
              </w:rPr>
              <w:t>有5人在厂内用中餐，</w:t>
            </w:r>
            <w:r>
              <w:rPr>
                <w:rFonts w:hint="eastAsia" w:ascii="Times New Roman" w:hAnsi="Times New Roman" w:cs="Times New Roman"/>
                <w:b w:val="0"/>
                <w:bCs w:val="0"/>
                <w:color w:val="000000" w:themeColor="text1"/>
                <w:kern w:val="0"/>
                <w:sz w:val="24"/>
                <w:szCs w:val="24"/>
                <w:lang w:val="en-US" w:eastAsia="zh-CN" w:bidi="ar"/>
                <w14:textFill>
                  <w14:solidFill>
                    <w14:schemeClr w14:val="tx1"/>
                  </w14:solidFill>
                </w14:textFill>
              </w:rPr>
              <w:t>年生产150天，每天8h。</w:t>
            </w:r>
          </w:p>
          <w:p w14:paraId="547DACAF">
            <w:pPr>
              <w:numPr>
                <w:ilvl w:val="0"/>
                <w:numId w:val="3"/>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项目平面布置</w:t>
            </w:r>
          </w:p>
          <w:p w14:paraId="4589FB0B">
            <w:pPr>
              <w:numPr>
                <w:ilvl w:val="0"/>
                <w:numId w:val="0"/>
              </w:numPr>
              <w:bidi w:val="0"/>
              <w:ind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本项目位于芒市帕底工业园区，项目租用云南天佑科技开发有限公司厂房，西侧为办公室，东侧为生产区，厂房位于厂区东南侧，远离办公区，</w:t>
            </w:r>
            <w:r>
              <w:rPr>
                <w:rFonts w:hint="eastAsia" w:cs="Times New Roman"/>
                <w:color w:val="000000" w:themeColor="text1"/>
                <w:kern w:val="0"/>
                <w:sz w:val="24"/>
                <w:szCs w:val="24"/>
                <w:highlight w:val="none"/>
                <w:lang w:val="en-US" w:eastAsia="zh-CN" w:bidi="ar"/>
                <w14:textFill>
                  <w14:solidFill>
                    <w14:schemeClr w14:val="tx1"/>
                  </w14:solidFill>
                </w14:textFill>
              </w:rPr>
              <w:t>减少对办公区的影响，</w:t>
            </w:r>
            <w:r>
              <w:rPr>
                <w:rFonts w:hint="eastAsia"/>
                <w:color w:val="000000" w:themeColor="text1"/>
                <w:lang w:val="en-US" w:eastAsia="zh-CN"/>
                <w14:textFill>
                  <w14:solidFill>
                    <w14:schemeClr w14:val="tx1"/>
                  </w14:solidFill>
                </w14:textFill>
              </w:rPr>
              <w:t>出入口在厂区西侧，</w:t>
            </w:r>
            <w:r>
              <w:rPr>
                <w:rFonts w:hint="eastAsia" w:cs="Times New Roman"/>
                <w:color w:val="000000" w:themeColor="text1"/>
                <w:kern w:val="0"/>
                <w:sz w:val="24"/>
                <w:szCs w:val="24"/>
                <w:highlight w:val="none"/>
                <w:lang w:val="en-US" w:eastAsia="zh-CN" w:bidi="ar"/>
                <w14:textFill>
                  <w14:solidFill>
                    <w14:schemeClr w14:val="tx1"/>
                  </w14:solidFill>
                </w14:textFill>
              </w:rPr>
              <w:t>根据构筑物的使用功能，充分考虑间距、空间形式等因素，项目布局合理。</w:t>
            </w:r>
          </w:p>
        </w:tc>
      </w:tr>
      <w:tr w14:paraId="1F97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6EE0912">
            <w:pPr>
              <w:bidi w:val="0"/>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工艺流程和产排污环节</w:t>
            </w:r>
          </w:p>
        </w:tc>
        <w:tc>
          <w:tcPr>
            <w:tcW w:w="7741" w:type="dxa"/>
          </w:tcPr>
          <w:p w14:paraId="03ED888D">
            <w:pPr>
              <w:keepNext w:val="0"/>
              <w:keepLines w:val="0"/>
              <w:suppressLineNumbers w:val="0"/>
              <w:bidi w:val="0"/>
              <w:spacing w:before="0" w:beforeAutospacing="0" w:after="0" w:afterAutospacing="0"/>
              <w:ind w:left="0" w:right="0"/>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工艺流程：</w:t>
            </w:r>
          </w:p>
          <w:p w14:paraId="403083DC">
            <w:pPr>
              <w:keepNext w:val="0"/>
              <w:keepLines w:val="0"/>
              <w:numPr>
                <w:ilvl w:val="0"/>
                <w:numId w:val="0"/>
              </w:numPr>
              <w:suppressLineNumbers w:val="0"/>
              <w:bidi w:val="0"/>
              <w:spacing w:before="0" w:beforeAutospacing="0" w:after="0" w:afterAutospacing="0"/>
              <w:ind w:left="0" w:right="0"/>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一、施工期</w:t>
            </w:r>
          </w:p>
          <w:p w14:paraId="73D055DD">
            <w:pPr>
              <w:keepNext w:val="0"/>
              <w:keepLines w:val="0"/>
              <w:numPr>
                <w:ilvl w:val="0"/>
                <w:numId w:val="0"/>
              </w:numPr>
              <w:suppressLineNumbers w:val="0"/>
              <w:spacing w:before="0" w:beforeAutospacing="0" w:after="0" w:afterAutospacing="0"/>
              <w:ind w:left="0" w:right="0" w:firstLine="480" w:firstLineChars="200"/>
              <w:jc w:val="both"/>
              <w:rPr>
                <w:rFonts w:hint="eastAsia" w:cs="Times New Roman"/>
                <w:b w:val="0"/>
                <w:bCs w:val="0"/>
                <w:color w:val="000000" w:themeColor="text1"/>
                <w:kern w:val="0"/>
                <w:sz w:val="24"/>
                <w:szCs w:val="24"/>
                <w:highlight w:val="none"/>
                <w:lang w:val="en-US" w:eastAsia="zh-CN"/>
                <w14:textFill>
                  <w14:solidFill>
                    <w14:schemeClr w14:val="tx1"/>
                  </w14:solidFill>
                </w14:textFill>
              </w:rPr>
            </w:pPr>
            <w:r>
              <w:rPr>
                <w:rFonts w:hint="eastAsia"/>
                <w:b w:val="0"/>
                <w:bCs w:val="0"/>
                <w:color w:val="000000" w:themeColor="text1"/>
                <w:highlight w:val="none"/>
                <w:vertAlign w:val="baseline"/>
                <w:lang w:val="en-US" w:eastAsia="zh-CN"/>
                <w14:textFill>
                  <w14:solidFill>
                    <w14:schemeClr w14:val="tx1"/>
                  </w14:solidFill>
                </w14:textFill>
              </w:rPr>
              <w:t>项目租用已建成的</w:t>
            </w:r>
            <w:r>
              <w:rPr>
                <w:rFonts w:hint="eastAsia"/>
                <w:color w:val="000000" w:themeColor="text1"/>
                <w:lang w:val="en-US" w:eastAsia="zh-CN"/>
                <w14:textFill>
                  <w14:solidFill>
                    <w14:schemeClr w14:val="tx1"/>
                  </w14:solidFill>
                </w14:textFill>
              </w:rPr>
              <w:t>云南天佑科技开发有限公司厂房</w:t>
            </w:r>
            <w:r>
              <w:rPr>
                <w:rFonts w:hint="eastAsia"/>
                <w:b w:val="0"/>
                <w:bCs w:val="0"/>
                <w:color w:val="000000" w:themeColor="text1"/>
                <w:highlight w:val="none"/>
                <w:vertAlign w:val="baseline"/>
                <w:lang w:val="en-US" w:eastAsia="zh-CN"/>
                <w14:textFill>
                  <w14:solidFill>
                    <w14:schemeClr w14:val="tx1"/>
                  </w14:solidFill>
                </w14:textFill>
              </w:rPr>
              <w:t>，</w:t>
            </w:r>
            <w:r>
              <w:rPr>
                <w:rFonts w:hint="eastAsia" w:cs="Times New Roman"/>
                <w:b w:val="0"/>
                <w:bCs w:val="0"/>
                <w:color w:val="000000" w:themeColor="text1"/>
                <w:kern w:val="0"/>
                <w:sz w:val="24"/>
                <w:szCs w:val="24"/>
                <w:lang w:val="en-US" w:eastAsia="zh-CN"/>
                <w14:textFill>
                  <w14:solidFill>
                    <w14:schemeClr w14:val="tx1"/>
                  </w14:solidFill>
                </w14:textFill>
              </w:rPr>
              <w:t>无大规模土建工程，不开挖，</w:t>
            </w:r>
            <w:r>
              <w:rPr>
                <w:rFonts w:hint="eastAsia"/>
                <w:b w:val="0"/>
                <w:bCs w:val="0"/>
                <w:color w:val="000000" w:themeColor="text1"/>
                <w:highlight w:val="none"/>
                <w:vertAlign w:val="baseline"/>
                <w:lang w:val="en-US" w:eastAsia="zh-CN"/>
                <w14:textFill>
                  <w14:solidFill>
                    <w14:schemeClr w14:val="tx1"/>
                  </w14:solidFill>
                </w14:textFill>
              </w:rPr>
              <w:t>施工期仅是设备安装</w:t>
            </w:r>
            <w:r>
              <w:rPr>
                <w:rFonts w:hint="eastAsia"/>
                <w:color w:val="000000" w:themeColor="text1"/>
                <w:highlight w:val="none"/>
                <w:vertAlign w:val="baseline"/>
                <w:lang w:val="en-US" w:eastAsia="zh-CN"/>
                <w14:textFill>
                  <w14:solidFill>
                    <w14:schemeClr w14:val="tx1"/>
                  </w14:solidFill>
                </w14:textFill>
              </w:rPr>
              <w:t>及部分环保设施建设，</w:t>
            </w:r>
            <w:r>
              <w:rPr>
                <w:rFonts w:hint="eastAsia" w:cs="Times New Roman"/>
                <w:b w:val="0"/>
                <w:bCs w:val="0"/>
                <w:color w:val="000000" w:themeColor="text1"/>
                <w:kern w:val="0"/>
                <w:sz w:val="24"/>
                <w:szCs w:val="24"/>
                <w:highlight w:val="none"/>
                <w:lang w:val="en-US" w:eastAsia="zh-CN"/>
                <w14:textFill>
                  <w14:solidFill>
                    <w14:schemeClr w14:val="tx1"/>
                  </w14:solidFill>
                </w14:textFill>
              </w:rPr>
              <w:t>产生的污染物主要有废气、噪声、废水和固体废弃物。</w:t>
            </w:r>
          </w:p>
          <w:p w14:paraId="74A76A92">
            <w:pPr>
              <w:keepNext w:val="0"/>
              <w:keepLines w:val="0"/>
              <w:suppressLineNumbers w:val="0"/>
              <w:bidi w:val="0"/>
              <w:spacing w:before="0" w:beforeAutospacing="0" w:after="0" w:afterAutospacing="0"/>
              <w:ind w:left="0" w:right="0" w:firstLine="480" w:firstLineChars="20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drawing>
                <wp:inline distT="0" distB="0" distL="114300" distR="114300">
                  <wp:extent cx="4152900" cy="1076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152900" cy="1076325"/>
                          </a:xfrm>
                          <a:prstGeom prst="rect">
                            <a:avLst/>
                          </a:prstGeom>
                          <a:noFill/>
                          <a:ln>
                            <a:noFill/>
                          </a:ln>
                        </pic:spPr>
                      </pic:pic>
                    </a:graphicData>
                  </a:graphic>
                </wp:inline>
              </w:drawing>
            </w:r>
          </w:p>
          <w:p w14:paraId="2E83D878">
            <w:pPr>
              <w:keepNext w:val="0"/>
              <w:keepLines w:val="0"/>
              <w:suppressLineNumbers w:val="0"/>
              <w:bidi w:val="0"/>
              <w:spacing w:before="0" w:beforeAutospacing="0" w:after="0" w:afterAutospacing="0"/>
              <w:ind w:left="0" w:right="0" w:firstLine="482" w:firstLineChars="200"/>
              <w:jc w:val="cente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图</w:t>
            </w:r>
            <w:r>
              <w:rPr>
                <w:rFonts w:hint="eastAsia"/>
                <w:b/>
                <w:bCs/>
                <w:color w:val="000000" w:themeColor="text1"/>
                <w:highlight w:val="none"/>
                <w:lang w:val="en-US" w:eastAsia="zh-CN"/>
                <w14:textFill>
                  <w14:solidFill>
                    <w14:schemeClr w14:val="tx1"/>
                  </w14:solidFill>
                </w14:textFill>
              </w:rPr>
              <w:t>2-1 施工期工艺流程及产污节点图</w:t>
            </w:r>
          </w:p>
          <w:p w14:paraId="52422DDD">
            <w:pPr>
              <w:keepNext w:val="0"/>
              <w:keepLines w:val="0"/>
              <w:suppressLineNumbers w:val="0"/>
              <w:bidi w:val="0"/>
              <w:spacing w:before="0" w:beforeAutospacing="0" w:after="0" w:afterAutospacing="0"/>
              <w:ind w:left="0" w:right="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工艺流程简述：</w:t>
            </w:r>
          </w:p>
          <w:p w14:paraId="7F19C5EF">
            <w:pPr>
              <w:keepNext w:val="0"/>
              <w:keepLines w:val="0"/>
              <w:suppressLineNumbers w:val="0"/>
              <w:bidi w:val="0"/>
              <w:spacing w:before="0" w:beforeAutospacing="0" w:after="0" w:afterAutospacing="0"/>
              <w:ind w:left="0" w:right="0" w:firstLine="482" w:firstLineChars="200"/>
              <w:jc w:val="both"/>
              <w:rPr>
                <w:rFonts w:hint="eastAsia"/>
                <w:b w:val="0"/>
                <w:bCs w:val="0"/>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收拾场地：</w:t>
            </w:r>
            <w:r>
              <w:rPr>
                <w:rFonts w:hint="eastAsia"/>
                <w:b w:val="0"/>
                <w:bCs w:val="0"/>
                <w:color w:val="000000" w:themeColor="text1"/>
                <w:sz w:val="24"/>
                <w:szCs w:val="24"/>
                <w:highlight w:val="none"/>
                <w:lang w:eastAsia="zh-CN"/>
                <w14:textFill>
                  <w14:solidFill>
                    <w14:schemeClr w14:val="tx1"/>
                  </w14:solidFill>
                </w14:textFill>
              </w:rPr>
              <w:t>项目收拾场地过程中会产生扬尘和固废；</w:t>
            </w:r>
          </w:p>
          <w:p w14:paraId="24934A41">
            <w:pPr>
              <w:keepNext w:val="0"/>
              <w:keepLines w:val="0"/>
              <w:suppressLineNumbers w:val="0"/>
              <w:bidi w:val="0"/>
              <w:spacing w:before="0" w:beforeAutospacing="0" w:after="0" w:afterAutospacing="0"/>
              <w:ind w:left="0" w:right="0" w:firstLine="482" w:firstLineChars="200"/>
              <w:jc w:val="both"/>
              <w:rPr>
                <w:rFonts w:hint="default"/>
                <w:b w:val="0"/>
                <w:bCs w:val="0"/>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设备安装、环保设施建设：</w:t>
            </w:r>
            <w:r>
              <w:rPr>
                <w:rFonts w:hint="eastAsia"/>
                <w:b w:val="0"/>
                <w:bCs w:val="0"/>
                <w:color w:val="000000" w:themeColor="text1"/>
                <w:sz w:val="24"/>
                <w:szCs w:val="24"/>
                <w:highlight w:val="none"/>
                <w:lang w:eastAsia="zh-CN"/>
                <w14:textFill>
                  <w14:solidFill>
                    <w14:schemeClr w14:val="tx1"/>
                  </w14:solidFill>
                </w14:textFill>
              </w:rPr>
              <w:t>环保设施建设过程中会产生废水、废气、固废、噪声，设备安装会产生噪声和固体废物。</w:t>
            </w:r>
          </w:p>
          <w:p w14:paraId="236109AC">
            <w:pPr>
              <w:keepNext w:val="0"/>
              <w:keepLines w:val="0"/>
              <w:numPr>
                <w:ilvl w:val="0"/>
                <w:numId w:val="4"/>
              </w:numPr>
              <w:suppressLineNumbers w:val="0"/>
              <w:bidi w:val="0"/>
              <w:spacing w:before="0" w:beforeAutospacing="0" w:after="0" w:afterAutospacing="0"/>
              <w:ind w:left="0" w:right="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运营期</w:t>
            </w:r>
          </w:p>
          <w:p w14:paraId="464074E9">
            <w:pPr>
              <w:bidi w:val="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314825" cy="1352550"/>
                  <wp:effectExtent l="0" t="0" r="952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4314825" cy="1352550"/>
                          </a:xfrm>
                          <a:prstGeom prst="rect">
                            <a:avLst/>
                          </a:prstGeom>
                          <a:noFill/>
                          <a:ln>
                            <a:noFill/>
                          </a:ln>
                        </pic:spPr>
                      </pic:pic>
                    </a:graphicData>
                  </a:graphic>
                </wp:inline>
              </w:drawing>
            </w:r>
          </w:p>
          <w:p w14:paraId="06C6FA95">
            <w:pPr>
              <w:keepNext w:val="0"/>
              <w:keepLines w:val="0"/>
              <w:suppressLineNumbers w:val="0"/>
              <w:bidi w:val="0"/>
              <w:spacing w:before="0" w:beforeAutospacing="0" w:after="0" w:afterAutospacing="0"/>
              <w:ind w:left="0" w:right="0" w:firstLine="482" w:firstLineChars="200"/>
              <w:jc w:val="cente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图</w:t>
            </w:r>
            <w:r>
              <w:rPr>
                <w:rFonts w:hint="eastAsia"/>
                <w:b/>
                <w:bCs/>
                <w:color w:val="000000" w:themeColor="text1"/>
                <w:highlight w:val="none"/>
                <w:lang w:val="en-US" w:eastAsia="zh-CN"/>
                <w14:textFill>
                  <w14:solidFill>
                    <w14:schemeClr w14:val="tx1"/>
                  </w14:solidFill>
                </w14:textFill>
              </w:rPr>
              <w:t>2-1 运营期工艺流程及产污节点图</w:t>
            </w:r>
          </w:p>
          <w:p w14:paraId="2788FC61">
            <w:pPr>
              <w:pStyle w:val="7"/>
              <w:spacing w:line="360" w:lineRule="auto"/>
              <w:ind w:left="0" w:leftChars="0" w:firstLine="0" w:firstLineChars="0"/>
              <w:rPr>
                <w:rFonts w:hint="eastAsia" w:ascii="Times New Roman" w:hAnsi="Times New Roman" w:eastAsia="宋体" w:cs="Times New Roman"/>
                <w:b/>
                <w:bCs/>
                <w:color w:val="000000" w:themeColor="text1"/>
                <w:lang w:eastAsia="zh-CN"/>
                <w14:textFill>
                  <w14:solidFill>
                    <w14:schemeClr w14:val="tx1"/>
                  </w14:solidFill>
                </w14:textFill>
              </w:rPr>
            </w:pPr>
            <w:r>
              <w:rPr>
                <w:rFonts w:hint="eastAsia" w:ascii="Times New Roman" w:hAnsi="Times New Roman" w:eastAsia="宋体" w:cs="Times New Roman"/>
                <w:b/>
                <w:bCs/>
                <w:color w:val="000000" w:themeColor="text1"/>
                <w:lang w:eastAsia="zh-CN"/>
                <w14:textFill>
                  <w14:solidFill>
                    <w14:schemeClr w14:val="tx1"/>
                  </w14:solidFill>
                </w14:textFill>
              </w:rPr>
              <w:t>工艺流程简述：</w:t>
            </w:r>
          </w:p>
          <w:p w14:paraId="5EE3FE0F">
            <w:pPr>
              <w:bidi w:val="0"/>
              <w:ind w:firstLine="480" w:firstLineChars="200"/>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清洗：</w:t>
            </w:r>
            <w:r>
              <w:rPr>
                <w:rFonts w:ascii="宋体" w:hAnsi="宋体" w:eastAsia="宋体" w:cs="宋体"/>
                <w:color w:val="000000" w:themeColor="text1"/>
                <w:kern w:val="0"/>
                <w:sz w:val="24"/>
                <w:szCs w:val="24"/>
                <w:lang w:val="en-US" w:eastAsia="zh-CN" w:bidi="ar"/>
                <w14:textFill>
                  <w14:solidFill>
                    <w14:schemeClr w14:val="tx1"/>
                  </w14:solidFill>
                </w14:textFill>
              </w:rPr>
              <w:t>外购</w:t>
            </w:r>
            <w:r>
              <w:rPr>
                <w:rFonts w:hint="eastAsia" w:ascii="宋体" w:hAnsi="宋体" w:eastAsia="宋体" w:cs="宋体"/>
                <w:color w:val="000000" w:themeColor="text1"/>
                <w:kern w:val="0"/>
                <w:sz w:val="24"/>
                <w:szCs w:val="24"/>
                <w:lang w:val="en-US" w:eastAsia="zh-CN" w:bidi="ar"/>
                <w14:textFill>
                  <w14:solidFill>
                    <w14:schemeClr w14:val="tx1"/>
                  </w14:solidFill>
                </w14:textFill>
              </w:rPr>
              <w:t>百香果</w:t>
            </w:r>
            <w:r>
              <w:rPr>
                <w:rFonts w:ascii="宋体" w:hAnsi="宋体" w:eastAsia="宋体" w:cs="宋体"/>
                <w:color w:val="000000" w:themeColor="text1"/>
                <w:kern w:val="0"/>
                <w:sz w:val="24"/>
                <w:szCs w:val="24"/>
                <w:lang w:val="en-US" w:eastAsia="zh-CN" w:bidi="ar"/>
                <w14:textFill>
                  <w14:solidFill>
                    <w14:schemeClr w14:val="tx1"/>
                  </w14:solidFill>
                </w14:textFill>
              </w:rPr>
              <w:t>由工人装入</w:t>
            </w:r>
            <w:r>
              <w:rPr>
                <w:rFonts w:hint="eastAsia" w:ascii="宋体" w:hAnsi="宋体" w:cs="宋体"/>
                <w:color w:val="000000" w:themeColor="text1"/>
                <w:kern w:val="0"/>
                <w:sz w:val="24"/>
                <w:szCs w:val="24"/>
                <w:lang w:val="en-US" w:eastAsia="zh-CN" w:bidi="ar"/>
                <w14:textFill>
                  <w14:solidFill>
                    <w14:schemeClr w14:val="tx1"/>
                  </w14:solidFill>
                </w14:textFill>
              </w:rPr>
              <w:t>清洗机</w:t>
            </w:r>
            <w:r>
              <w:rPr>
                <w:rFonts w:ascii="宋体" w:hAnsi="宋体" w:eastAsia="宋体" w:cs="宋体"/>
                <w:color w:val="000000" w:themeColor="text1"/>
                <w:kern w:val="0"/>
                <w:sz w:val="24"/>
                <w:szCs w:val="24"/>
                <w:lang w:val="en-US" w:eastAsia="zh-CN" w:bidi="ar"/>
                <w14:textFill>
                  <w14:solidFill>
                    <w14:schemeClr w14:val="tx1"/>
                  </w14:solidFill>
                </w14:textFill>
              </w:rPr>
              <w:t>内</w:t>
            </w:r>
            <w:r>
              <w:rPr>
                <w:rFonts w:hint="eastAsia" w:ascii="宋体" w:hAnsi="宋体" w:cs="宋体"/>
                <w:color w:val="000000" w:themeColor="text1"/>
                <w:kern w:val="0"/>
                <w:sz w:val="24"/>
                <w:szCs w:val="24"/>
                <w:lang w:val="en-US" w:eastAsia="zh-CN" w:bidi="ar"/>
                <w14:textFill>
                  <w14:solidFill>
                    <w14:schemeClr w14:val="tx1"/>
                  </w14:solidFill>
                </w14:textFill>
              </w:rPr>
              <w:t>清洗</w:t>
            </w:r>
            <w:r>
              <w:rPr>
                <w:rFonts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此过程产生废水和噪声；</w:t>
            </w:r>
          </w:p>
          <w:p w14:paraId="09124A3B">
            <w:pPr>
              <w:bidi w:val="0"/>
              <w:ind w:firstLine="480" w:firstLineChars="200"/>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挑选：</w:t>
            </w:r>
            <w:r>
              <w:rPr>
                <w:rFonts w:ascii="宋体" w:hAnsi="宋体" w:eastAsia="宋体" w:cs="宋体"/>
                <w:color w:val="000000" w:themeColor="text1"/>
                <w:kern w:val="0"/>
                <w:sz w:val="24"/>
                <w:szCs w:val="24"/>
                <w:lang w:val="en-US" w:eastAsia="zh-CN" w:bidi="ar"/>
                <w14:textFill>
                  <w14:solidFill>
                    <w14:schemeClr w14:val="tx1"/>
                  </w14:solidFill>
                </w14:textFill>
              </w:rPr>
              <w:t>清洗后的</w:t>
            </w:r>
            <w:r>
              <w:rPr>
                <w:rFonts w:hint="eastAsia" w:ascii="宋体" w:hAnsi="宋体" w:eastAsia="宋体" w:cs="宋体"/>
                <w:color w:val="000000" w:themeColor="text1"/>
                <w:kern w:val="0"/>
                <w:sz w:val="24"/>
                <w:szCs w:val="24"/>
                <w:lang w:val="en-US" w:eastAsia="zh-CN" w:bidi="ar"/>
                <w14:textFill>
                  <w14:solidFill>
                    <w14:schemeClr w14:val="tx1"/>
                  </w14:solidFill>
                </w14:textFill>
              </w:rPr>
              <w:t>百香果挑选好的百香果</w:t>
            </w:r>
            <w:r>
              <w:rPr>
                <w:rFonts w:hint="eastAsia" w:ascii="宋体" w:hAnsi="宋体" w:cs="宋体"/>
                <w:color w:val="000000" w:themeColor="text1"/>
                <w:kern w:val="0"/>
                <w:sz w:val="24"/>
                <w:szCs w:val="24"/>
                <w:lang w:val="en-US" w:eastAsia="zh-CN" w:bidi="ar"/>
                <w14:textFill>
                  <w14:solidFill>
                    <w14:schemeClr w14:val="tx1"/>
                  </w14:solidFill>
                </w14:textFill>
              </w:rPr>
              <w:t>，此过程产生不合格百香果；</w:t>
            </w:r>
          </w:p>
          <w:p w14:paraId="0F4463AF">
            <w:pPr>
              <w:bidi w:val="0"/>
              <w:ind w:firstLine="480" w:firstLineChars="200"/>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挖浆：</w:t>
            </w:r>
            <w:r>
              <w:rPr>
                <w:rFonts w:hint="eastAsia" w:ascii="宋体" w:hAnsi="宋体" w:eastAsia="宋体" w:cs="宋体"/>
                <w:color w:val="000000" w:themeColor="text1"/>
                <w:kern w:val="0"/>
                <w:sz w:val="24"/>
                <w:szCs w:val="24"/>
                <w:lang w:val="en-US" w:eastAsia="zh-CN" w:bidi="ar"/>
                <w14:textFill>
                  <w14:solidFill>
                    <w14:schemeClr w14:val="tx1"/>
                  </w14:solidFill>
                </w14:textFill>
              </w:rPr>
              <w:t>用人工</w:t>
            </w:r>
            <w:r>
              <w:rPr>
                <w:rFonts w:hint="eastAsia" w:ascii="宋体" w:hAnsi="宋体" w:cs="宋体"/>
                <w:color w:val="000000" w:themeColor="text1"/>
                <w:kern w:val="0"/>
                <w:sz w:val="24"/>
                <w:szCs w:val="24"/>
                <w:lang w:val="en-US" w:eastAsia="zh-CN" w:bidi="ar"/>
                <w14:textFill>
                  <w14:solidFill>
                    <w14:schemeClr w14:val="tx1"/>
                  </w14:solidFill>
                </w14:textFill>
              </w:rPr>
              <w:t>进行</w:t>
            </w:r>
            <w:r>
              <w:rPr>
                <w:rFonts w:hint="eastAsia" w:ascii="宋体" w:hAnsi="宋体" w:eastAsia="宋体" w:cs="宋体"/>
                <w:color w:val="000000" w:themeColor="text1"/>
                <w:kern w:val="0"/>
                <w:sz w:val="24"/>
                <w:szCs w:val="24"/>
                <w:lang w:val="en-US" w:eastAsia="zh-CN" w:bidi="ar"/>
                <w14:textFill>
                  <w14:solidFill>
                    <w14:schemeClr w14:val="tx1"/>
                  </w14:solidFill>
                </w14:textFill>
              </w:rPr>
              <w:t>挖</w:t>
            </w:r>
            <w:r>
              <w:rPr>
                <w:rFonts w:hint="eastAsia" w:ascii="宋体" w:hAnsi="宋体" w:cs="宋体"/>
                <w:color w:val="000000" w:themeColor="text1"/>
                <w:kern w:val="0"/>
                <w:sz w:val="24"/>
                <w:szCs w:val="24"/>
                <w:lang w:val="en-US" w:eastAsia="zh-CN" w:bidi="ar"/>
                <w14:textFill>
                  <w14:solidFill>
                    <w14:schemeClr w14:val="tx1"/>
                  </w14:solidFill>
                </w14:textFill>
              </w:rPr>
              <w:t>浆</w:t>
            </w:r>
            <w:r>
              <w:rPr>
                <w:rFonts w:hint="eastAsia" w:ascii="宋体" w:hAnsi="宋体" w:eastAsia="宋体" w:cs="宋体"/>
                <w:color w:val="000000" w:themeColor="text1"/>
                <w:kern w:val="0"/>
                <w:sz w:val="24"/>
                <w:szCs w:val="24"/>
                <w:lang w:val="en-US" w:eastAsia="zh-CN" w:bidi="ar"/>
                <w14:textFill>
                  <w14:solidFill>
                    <w14:schemeClr w14:val="tx1"/>
                  </w14:solidFill>
                </w14:textFill>
              </w:rPr>
              <w:t>，将果</w:t>
            </w:r>
            <w:r>
              <w:rPr>
                <w:rFonts w:hint="eastAsia" w:ascii="宋体" w:hAnsi="宋体" w:cs="宋体"/>
                <w:color w:val="000000" w:themeColor="text1"/>
                <w:kern w:val="0"/>
                <w:sz w:val="24"/>
                <w:szCs w:val="24"/>
                <w:lang w:val="en-US" w:eastAsia="zh-CN" w:bidi="ar"/>
                <w14:textFill>
                  <w14:solidFill>
                    <w14:schemeClr w14:val="tx1"/>
                  </w14:solidFill>
                </w14:textFill>
              </w:rPr>
              <w:t>浆</w:t>
            </w:r>
            <w:r>
              <w:rPr>
                <w:rFonts w:hint="eastAsia" w:ascii="宋体" w:hAnsi="宋体" w:eastAsia="宋体" w:cs="宋体"/>
                <w:color w:val="000000" w:themeColor="text1"/>
                <w:kern w:val="0"/>
                <w:sz w:val="24"/>
                <w:szCs w:val="24"/>
                <w:lang w:val="en-US" w:eastAsia="zh-CN" w:bidi="ar"/>
                <w14:textFill>
                  <w14:solidFill>
                    <w14:schemeClr w14:val="tx1"/>
                  </w14:solidFill>
                </w14:textFill>
              </w:rPr>
              <w:t>进行</w:t>
            </w:r>
            <w:r>
              <w:rPr>
                <w:rFonts w:ascii="宋体" w:hAnsi="宋体" w:eastAsia="宋体" w:cs="宋体"/>
                <w:color w:val="000000" w:themeColor="text1"/>
                <w:kern w:val="0"/>
                <w:sz w:val="24"/>
                <w:szCs w:val="24"/>
                <w:lang w:val="en-US" w:eastAsia="zh-CN" w:bidi="ar"/>
                <w14:textFill>
                  <w14:solidFill>
                    <w14:schemeClr w14:val="tx1"/>
                  </w14:solidFill>
                </w14:textFill>
              </w:rPr>
              <w:t>包装，</w:t>
            </w:r>
            <w:r>
              <w:rPr>
                <w:rFonts w:hint="eastAsia" w:ascii="宋体" w:hAnsi="宋体" w:cs="宋体"/>
                <w:color w:val="000000" w:themeColor="text1"/>
                <w:kern w:val="0"/>
                <w:sz w:val="24"/>
                <w:szCs w:val="24"/>
                <w:lang w:val="en-US" w:eastAsia="zh-CN" w:bidi="ar"/>
                <w14:textFill>
                  <w14:solidFill>
                    <w14:schemeClr w14:val="tx1"/>
                  </w14:solidFill>
                </w14:textFill>
              </w:rPr>
              <w:t>此过程产生不能利用的果皮；</w:t>
            </w:r>
          </w:p>
          <w:p w14:paraId="5DA73073">
            <w:pPr>
              <w:bidi w:val="0"/>
              <w:ind w:firstLine="480" w:firstLineChars="200"/>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煮果皮：将果皮进行煮沸，煮沸过程中使用的蒸汽热量由芒市新希望农牧科技有限公司提供，本项目不设锅炉，此过程不产生废气；</w:t>
            </w:r>
          </w:p>
          <w:p w14:paraId="6A9C035F">
            <w:pPr>
              <w:bidi w:val="0"/>
              <w:ind w:firstLine="480" w:firstLineChars="200"/>
              <w:rPr>
                <w:rFonts w:hint="eastAsia"/>
                <w:color w:val="000000" w:themeColor="text1"/>
                <w:vertAlign w:val="baseline"/>
                <w:lang w:eastAsia="zh-CN"/>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包装：对百香果浆和煮熟果皮进行包装，</w:t>
            </w:r>
            <w:r>
              <w:rPr>
                <w:rFonts w:ascii="宋体" w:hAnsi="宋体" w:eastAsia="宋体" w:cs="宋体"/>
                <w:color w:val="000000" w:themeColor="text1"/>
                <w:kern w:val="0"/>
                <w:sz w:val="24"/>
                <w:szCs w:val="24"/>
                <w:lang w:val="en-US" w:eastAsia="zh-CN" w:bidi="ar"/>
                <w14:textFill>
                  <w14:solidFill>
                    <w14:schemeClr w14:val="tx1"/>
                  </w14:solidFill>
                </w14:textFill>
              </w:rPr>
              <w:t>包装后运送至</w:t>
            </w:r>
            <w:r>
              <w:rPr>
                <w:rFonts w:hint="eastAsia" w:ascii="宋体" w:hAnsi="宋体" w:eastAsia="宋体" w:cs="宋体"/>
                <w:color w:val="000000" w:themeColor="text1"/>
                <w:kern w:val="0"/>
                <w:sz w:val="24"/>
                <w:szCs w:val="24"/>
                <w:lang w:val="en-US" w:eastAsia="zh-CN" w:bidi="ar"/>
                <w14:textFill>
                  <w14:solidFill>
                    <w14:schemeClr w14:val="tx1"/>
                  </w14:solidFill>
                </w14:textFill>
              </w:rPr>
              <w:t>冷库</w:t>
            </w:r>
            <w:r>
              <w:rPr>
                <w:rFonts w:ascii="宋体" w:hAnsi="宋体" w:eastAsia="宋体" w:cs="宋体"/>
                <w:color w:val="000000" w:themeColor="text1"/>
                <w:kern w:val="0"/>
                <w:sz w:val="24"/>
                <w:szCs w:val="24"/>
                <w:lang w:val="en-US" w:eastAsia="zh-CN" w:bidi="ar"/>
                <w14:textFill>
                  <w14:solidFill>
                    <w14:schemeClr w14:val="tx1"/>
                  </w14:solidFill>
                </w14:textFill>
              </w:rPr>
              <w:t>后外售，不能及时外售的产品在</w:t>
            </w:r>
            <w:r>
              <w:rPr>
                <w:rFonts w:hint="eastAsia" w:ascii="宋体" w:hAnsi="宋体" w:eastAsia="宋体" w:cs="宋体"/>
                <w:color w:val="000000" w:themeColor="text1"/>
                <w:kern w:val="0"/>
                <w:sz w:val="24"/>
                <w:szCs w:val="24"/>
                <w:lang w:val="en-US" w:eastAsia="zh-CN" w:bidi="ar"/>
                <w14:textFill>
                  <w14:solidFill>
                    <w14:schemeClr w14:val="tx1"/>
                  </w14:solidFill>
                </w14:textFill>
              </w:rPr>
              <w:t>冷</w:t>
            </w:r>
            <w:r>
              <w:rPr>
                <w:rFonts w:ascii="宋体" w:hAnsi="宋体" w:eastAsia="宋体" w:cs="宋体"/>
                <w:color w:val="000000" w:themeColor="text1"/>
                <w:kern w:val="0"/>
                <w:sz w:val="24"/>
                <w:szCs w:val="24"/>
                <w:lang w:val="en-US" w:eastAsia="zh-CN" w:bidi="ar"/>
                <w14:textFill>
                  <w14:solidFill>
                    <w14:schemeClr w14:val="tx1"/>
                  </w14:solidFill>
                </w14:textFill>
              </w:rPr>
              <w:t>库内暂存。</w:t>
            </w:r>
          </w:p>
        </w:tc>
      </w:tr>
      <w:tr w14:paraId="2DC0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03B494F">
            <w:pPr>
              <w:bidi w:val="0"/>
              <w:rPr>
                <w:rFonts w:hint="eastAsia"/>
                <w:color w:val="000000" w:themeColor="text1"/>
                <w:vertAlign w:val="baseline"/>
                <w:lang w:eastAsia="zh-CN"/>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与项目有关的原有环境污染问题</w:t>
            </w:r>
          </w:p>
        </w:tc>
        <w:tc>
          <w:tcPr>
            <w:tcW w:w="7741" w:type="dxa"/>
          </w:tcPr>
          <w:p w14:paraId="6AF5EEF1">
            <w:pPr>
              <w:bidi w:val="0"/>
              <w:ind w:firstLine="480" w:firstLineChars="200"/>
              <w:rPr>
                <w:rFonts w:hint="eastAsia"/>
                <w:color w:val="000000" w:themeColor="text1"/>
                <w:vertAlign w:val="baseline"/>
                <w:lang w:eastAsia="zh-CN"/>
                <w14:textFill>
                  <w14:solidFill>
                    <w14:schemeClr w14:val="tx1"/>
                  </w14:solidFill>
                </w14:textFill>
              </w:rPr>
            </w:pPr>
            <w:r>
              <w:rPr>
                <w:rFonts w:hint="eastAsia" w:ascii="Times New Roman" w:hAnsi="Times New Roman" w:cs="Times New Roman"/>
                <w:bCs/>
                <w:color w:val="000000" w:themeColor="text1"/>
                <w:sz w:val="24"/>
                <w:szCs w:val="24"/>
                <w:lang w:eastAsia="zh-CN"/>
                <w14:textFill>
                  <w14:solidFill>
                    <w14:schemeClr w14:val="tx1"/>
                  </w14:solidFill>
                </w14:textFill>
              </w:rPr>
              <w:t>项目租用</w:t>
            </w:r>
            <w:r>
              <w:rPr>
                <w:rFonts w:hint="eastAsia"/>
                <w:color w:val="000000" w:themeColor="text1"/>
                <w:lang w:val="en-US" w:eastAsia="zh-CN"/>
                <w14:textFill>
                  <w14:solidFill>
                    <w14:schemeClr w14:val="tx1"/>
                  </w14:solidFill>
                </w14:textFill>
              </w:rPr>
              <w:t>云南天佑科技开发有限公司厂房</w:t>
            </w:r>
            <w:r>
              <w:rPr>
                <w:rFonts w:hint="eastAsia" w:ascii="Times New Roman" w:hAnsi="Times New Roman" w:cs="Times New Roman"/>
                <w:bCs/>
                <w:color w:val="000000" w:themeColor="text1"/>
                <w:sz w:val="24"/>
                <w:szCs w:val="24"/>
                <w:lang w:eastAsia="zh-CN"/>
                <w14:textFill>
                  <w14:solidFill>
                    <w14:schemeClr w14:val="tx1"/>
                  </w14:solidFill>
                </w14:textFill>
              </w:rPr>
              <w:t>，不存在遗留的污染问题。</w:t>
            </w:r>
          </w:p>
        </w:tc>
      </w:tr>
    </w:tbl>
    <w:p w14:paraId="54713EE0">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22CAA397">
      <w:pPr>
        <w:pStyle w:val="2"/>
        <w:numPr>
          <w:ilvl w:val="0"/>
          <w:numId w:val="1"/>
        </w:numPr>
        <w:bidi w:val="0"/>
        <w:jc w:val="center"/>
        <w:rPr>
          <w:rFonts w:hint="eastAsia"/>
          <w:color w:val="000000" w:themeColor="text1"/>
          <w14:textFill>
            <w14:solidFill>
              <w14:schemeClr w14:val="tx1"/>
            </w14:solidFill>
          </w14:textFill>
        </w:rPr>
      </w:pPr>
      <w:bookmarkStart w:id="4" w:name="_Toc24861"/>
      <w:bookmarkStart w:id="5" w:name="_Toc20413"/>
      <w:bookmarkStart w:id="6" w:name="_Toc16769"/>
      <w:r>
        <w:rPr>
          <w:rFonts w:hint="eastAsia"/>
          <w:color w:val="000000" w:themeColor="text1"/>
          <w14:textFill>
            <w14:solidFill>
              <w14:schemeClr w14:val="tx1"/>
            </w14:solidFill>
          </w14:textFill>
        </w:rPr>
        <w:t>区域环境质量现状、环境保护目标及评价标准</w:t>
      </w:r>
      <w:bookmarkEnd w:id="4"/>
      <w:bookmarkEnd w:id="5"/>
      <w:bookmarkEnd w:id="6"/>
    </w:p>
    <w:tbl>
      <w:tblPr>
        <w:tblStyle w:val="13"/>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933"/>
      </w:tblGrid>
      <w:tr w14:paraId="4AF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9" w:hRule="atLeast"/>
        </w:trPr>
        <w:tc>
          <w:tcPr>
            <w:tcW w:w="827" w:type="dxa"/>
            <w:vAlign w:val="center"/>
          </w:tcPr>
          <w:p w14:paraId="112A0D58">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区域</w:t>
            </w:r>
          </w:p>
          <w:p w14:paraId="31F31656">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环境</w:t>
            </w:r>
          </w:p>
          <w:p w14:paraId="7E6D0C76">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质量</w:t>
            </w:r>
          </w:p>
          <w:p w14:paraId="6BA3435B">
            <w:pPr>
              <w:numPr>
                <w:ilvl w:val="0"/>
                <w:numId w:val="0"/>
              </w:numPr>
              <w:jc w:val="center"/>
              <w:rPr>
                <w:rFonts w:hint="eastAsia"/>
                <w:color w:val="000000" w:themeColor="text1"/>
                <w:vertAlign w:val="baseline"/>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现状</w:t>
            </w:r>
          </w:p>
        </w:tc>
        <w:tc>
          <w:tcPr>
            <w:tcW w:w="7933" w:type="dxa"/>
          </w:tcPr>
          <w:p w14:paraId="443ADC01">
            <w:pPr>
              <w:numPr>
                <w:ilvl w:val="0"/>
                <w:numId w:val="5"/>
              </w:numPr>
              <w:spacing w:line="360" w:lineRule="auto"/>
              <w:ind w:left="58" w:leftChars="0" w:firstLine="422" w:firstLineChars="0"/>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空气环境质量现状</w:t>
            </w:r>
          </w:p>
          <w:p w14:paraId="50FD3D6B">
            <w:pPr>
              <w:numPr>
                <w:ilvl w:val="0"/>
                <w:numId w:val="0"/>
              </w:numPr>
              <w:spacing w:line="360" w:lineRule="auto"/>
              <w:ind w:firstLine="480" w:firstLineChars="20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项目位于芒市帕底工业园区，环境空气功能区属二类区，执行</w:t>
            </w:r>
            <w:r>
              <w:rPr>
                <w:rFonts w:hint="default"/>
                <w:color w:val="000000" w:themeColor="text1"/>
                <w14:textFill>
                  <w14:solidFill>
                    <w14:schemeClr w14:val="tx1"/>
                  </w14:solidFill>
                </w14:textFill>
              </w:rPr>
              <w:t>《环境空气质量标准》（GB3095-2012）</w:t>
            </w:r>
            <w:r>
              <w:rPr>
                <w:rFonts w:hint="default"/>
                <w:color w:val="000000" w:themeColor="text1"/>
                <w:lang w:eastAsia="zh-CN"/>
                <w14:textFill>
                  <w14:solidFill>
                    <w14:schemeClr w14:val="tx1"/>
                  </w14:solidFill>
                </w14:textFill>
              </w:rPr>
              <w:t>中</w:t>
            </w:r>
            <w:r>
              <w:rPr>
                <w:rFonts w:hint="default"/>
                <w:color w:val="000000" w:themeColor="text1"/>
                <w:lang w:val="en-US" w:eastAsia="zh-CN"/>
                <w14:textFill>
                  <w14:solidFill>
                    <w14:schemeClr w14:val="tx1"/>
                  </w14:solidFill>
                </w14:textFill>
              </w:rPr>
              <w:t>二级标准</w:t>
            </w:r>
            <w:r>
              <w:rPr>
                <w:rFonts w:hint="eastAsia"/>
                <w:color w:val="000000" w:themeColor="text1"/>
                <w:lang w:val="en-US" w:eastAsia="zh-CN"/>
                <w14:textFill>
                  <w14:solidFill>
                    <w14:schemeClr w14:val="tx1"/>
                  </w14:solidFill>
                </w14:textFill>
              </w:rPr>
              <w:t>。</w:t>
            </w:r>
          </w:p>
          <w:p w14:paraId="136831A7">
            <w:pPr>
              <w:keepNext w:val="0"/>
              <w:keepLines w:val="0"/>
              <w:pageBreakBefore w:val="0"/>
              <w:widowControl w:val="0"/>
              <w:tabs>
                <w:tab w:val="left" w:pos="6153"/>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根据《德宏州20</w:t>
            </w:r>
            <w:r>
              <w:rPr>
                <w:rFonts w:hint="eastAsia" w:ascii="Times New Roman" w:hAnsi="Times New Roman" w:eastAsia="宋体" w:cs="Times New Roman"/>
                <w:snapToGrid w:val="0"/>
                <w:color w:val="000000" w:themeColor="text1"/>
                <w:kern w:val="0"/>
                <w:sz w:val="24"/>
                <w:szCs w:val="24"/>
                <w:lang w:val="en-US" w:eastAsia="zh-CN"/>
                <w14:textFill>
                  <w14:solidFill>
                    <w14:schemeClr w14:val="tx1"/>
                  </w14:solidFill>
                </w14:textFill>
              </w:rPr>
              <w:t>20</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年环境质量状况公报》，芒市有效监测天数359天，优235天，良121天，轻度污染3天。按空气质量指数（AQI）评价，优良率为99.2%，与2019年相比下降0.8%。污染发生的时间为3~4月份。首要污染物为可吸入颗粒物、细颗粒物和臭氧。年度综合评价，芒市环境空气质量达到二级标准</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14:textFill>
                  <w14:solidFill>
                    <w14:schemeClr w14:val="tx1"/>
                  </w14:solidFill>
                </w14:textFill>
              </w:rPr>
              <w:t>环境空气质量综合指数为2.83。各指标监测数据如下表所示</w:t>
            </w:r>
            <w:r>
              <w:rPr>
                <w:rFonts w:hint="default" w:ascii="Times New Roman" w:hAnsi="Times New Roman" w:eastAsia="宋体" w:cs="Times New Roman"/>
                <w:snapToGrid w:val="0"/>
                <w:color w:val="000000" w:themeColor="text1"/>
                <w:sz w:val="24"/>
                <w:szCs w:val="24"/>
                <w14:textFill>
                  <w14:solidFill>
                    <w14:schemeClr w14:val="tx1"/>
                  </w14:solidFill>
                </w14:textFill>
              </w:rPr>
              <w:t>。</w:t>
            </w:r>
          </w:p>
          <w:p w14:paraId="63BAB1DA">
            <w:pPr>
              <w:widowControl/>
              <w:spacing w:line="240" w:lineRule="auto"/>
              <w:ind w:firstLine="482"/>
              <w:jc w:val="cente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t>表3-1  20</w:t>
            </w:r>
            <w:r>
              <w:rPr>
                <w:rFonts w:hint="eastAsia"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w:t>
            </w:r>
            <w:r>
              <w:rPr>
                <w:rFonts w:hint="default" w:ascii="Times New Roman" w:hAnsi="Times New Roman" w:eastAsia="宋体" w:cs="Times New Roman"/>
                <w:b/>
                <w:bCs/>
                <w:snapToGrid w:val="0"/>
                <w:color w:val="000000" w:themeColor="text1"/>
                <w:kern w:val="0"/>
                <w:sz w:val="24"/>
                <w:szCs w:val="24"/>
                <w14:textFill>
                  <w14:solidFill>
                    <w14:schemeClr w14:val="tx1"/>
                  </w14:solidFill>
                </w14:textFill>
              </w:rPr>
              <w:t>年芒市</w:t>
            </w:r>
            <w:r>
              <w:rPr>
                <w:rFonts w:hint="default" w:ascii="Times New Roman" w:hAnsi="Times New Roman" w:eastAsia="宋体" w:cs="Times New Roman"/>
                <w:b/>
                <w:bCs/>
                <w:color w:val="000000" w:themeColor="text1"/>
                <w:sz w:val="24"/>
                <w:szCs w:val="24"/>
                <w14:textFill>
                  <w14:solidFill>
                    <w14:schemeClr w14:val="tx1"/>
                  </w14:solidFill>
                </w14:textFill>
              </w:rPr>
              <w:t>环境空气质量监测指标达标情况</w:t>
            </w:r>
          </w:p>
          <w:tbl>
            <w:tblPr>
              <w:tblStyle w:val="12"/>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118"/>
              <w:gridCol w:w="2119"/>
              <w:gridCol w:w="1098"/>
            </w:tblGrid>
            <w:tr w14:paraId="3A38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7D7CD93D">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监测指标</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72B132E">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年均浓度（μg/m³）</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1AE2119">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二级标准（μg/m³）</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280E3E6D">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14:textFill>
                        <w14:solidFill>
                          <w14:schemeClr w14:val="tx1"/>
                        </w14:solidFill>
                      </w14:textFill>
                    </w:rPr>
                    <w:t>达标情况</w:t>
                  </w:r>
                </w:p>
              </w:tc>
            </w:tr>
            <w:tr w14:paraId="0F6C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77B35E3B">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二氧化硫（</w:t>
                  </w:r>
                  <w:r>
                    <w:rPr>
                      <w:rFonts w:hint="default" w:ascii="Times New Roman" w:hAnsi="Times New Roman" w:eastAsia="宋体" w:cs="Times New Roman"/>
                      <w:color w:val="000000" w:themeColor="text1"/>
                      <w:sz w:val="21"/>
                      <w:szCs w:val="21"/>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1D463662">
                  <w:pPr>
                    <w:widowControl/>
                    <w:spacing w:line="240" w:lineRule="auto"/>
                    <w:ind w:firstLine="0" w:firstLineChars="0"/>
                    <w:jc w:val="cente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9</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B770547">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60</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AE82D2A">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14:paraId="4111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0200FCF1">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二氧化氮（</w:t>
                  </w: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47B01CE">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19</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E169E0D">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40</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BCD3CB3">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14:paraId="442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66239442">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可吸入颗粒物（PM</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10</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687B3876">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42</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ED17A26">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70</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7B0AED5">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14:paraId="56BA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5D1C9132">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细颗粒物（PM</w:t>
                  </w:r>
                  <w:r>
                    <w:rPr>
                      <w:rFonts w:hint="default" w:ascii="Times New Roman" w:hAnsi="Times New Roman" w:eastAsia="宋体" w:cs="Times New Roman"/>
                      <w:snapToGrid w:val="0"/>
                      <w:color w:val="000000" w:themeColor="text1"/>
                      <w:kern w:val="0"/>
                      <w:sz w:val="21"/>
                      <w:szCs w:val="21"/>
                      <w:vertAlign w:val="subscript"/>
                      <w:lang w:val="en-US" w:eastAsia="zh-CN"/>
                      <w14:textFill>
                        <w14:solidFill>
                          <w14:schemeClr w14:val="tx1"/>
                        </w14:solidFill>
                      </w14:textFill>
                    </w:rPr>
                    <w:t>2</w:t>
                  </w:r>
                  <w:r>
                    <w:rPr>
                      <w:rFonts w:hint="default" w:ascii="Times New Roman" w:hAnsi="Times New Roman" w:eastAsia="宋体" w:cs="Times New Roman"/>
                      <w:snapToGrid w:val="0"/>
                      <w:color w:val="000000" w:themeColor="text1"/>
                      <w:kern w:val="0"/>
                      <w:sz w:val="21"/>
                      <w:szCs w:val="21"/>
                      <w:highlight w:val="none"/>
                      <w:vertAlign w:val="subscript"/>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highlight w:val="none"/>
                      <w:vertAlign w:val="subscript"/>
                      <w:lang w:val="en-US"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5</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6E4F6ED6">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22</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74823733">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35</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BF6EFA7">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14:paraId="39E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29AB0440">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一氧化碳（CO）</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282819B3">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800</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A50E9DA">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4000</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446900A4">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r w14:paraId="35BC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12896322">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臭氧（O</w:t>
                  </w:r>
                  <w:r>
                    <w:rPr>
                      <w:rFonts w:hint="default" w:ascii="Times New Roman" w:hAnsi="Times New Roman" w:eastAsia="宋体" w:cs="Times New Roman"/>
                      <w:snapToGrid w:val="0"/>
                      <w:color w:val="000000" w:themeColor="text1"/>
                      <w:kern w:val="0"/>
                      <w:sz w:val="21"/>
                      <w:szCs w:val="21"/>
                      <w:vertAlign w:val="subscript"/>
                      <w14:textFill>
                        <w14:solidFill>
                          <w14:schemeClr w14:val="tx1"/>
                        </w14:solidFill>
                      </w14:textFill>
                    </w:rPr>
                    <w:t>3</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D160B06">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71</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0ED0FB6">
                  <w:pPr>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160</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37FA095">
                  <w:pPr>
                    <w:widowControl/>
                    <w:spacing w:line="240" w:lineRule="auto"/>
                    <w:ind w:firstLine="0" w:firstLineChars="0"/>
                    <w:jc w:val="center"/>
                    <w:rPr>
                      <w:rFonts w:hint="default" w:ascii="Times New Roman" w:hAnsi="Times New Roman" w:eastAsia="宋体" w:cs="Times New Roman"/>
                      <w:snapToGrid w:val="0"/>
                      <w:color w:val="000000" w:themeColor="text1"/>
                      <w:kern w:val="0"/>
                      <w:sz w:val="21"/>
                      <w:szCs w:val="21"/>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达标</w:t>
                  </w:r>
                </w:p>
              </w:tc>
            </w:tr>
          </w:tbl>
          <w:p w14:paraId="663B0BFD">
            <w:pPr>
              <w:numPr>
                <w:ilvl w:val="0"/>
                <w:numId w:val="0"/>
              </w:numPr>
              <w:spacing w:line="360" w:lineRule="auto"/>
              <w:ind w:firstLine="480" w:firstLineChars="200"/>
              <w:jc w:val="both"/>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由上表可知：</w:t>
            </w:r>
            <w:r>
              <w:rPr>
                <w:rFonts w:hint="default"/>
                <w:color w:val="000000" w:themeColor="text1"/>
                <w:lang w:val="en-US" w:eastAsia="zh-CN"/>
                <w14:textFill>
                  <w14:solidFill>
                    <w14:schemeClr w14:val="tx1"/>
                  </w14:solidFill>
                </w14:textFill>
              </w:rPr>
              <w:t>各指标浓度满足</w:t>
            </w:r>
            <w:r>
              <w:rPr>
                <w:rFonts w:hint="default"/>
                <w:color w:val="000000" w:themeColor="text1"/>
                <w14:textFill>
                  <w14:solidFill>
                    <w14:schemeClr w14:val="tx1"/>
                  </w14:solidFill>
                </w14:textFill>
              </w:rPr>
              <w:t>《环境空气质量标准》（GB3095-2012）</w:t>
            </w:r>
            <w:r>
              <w:rPr>
                <w:rFonts w:hint="default"/>
                <w:color w:val="000000" w:themeColor="text1"/>
                <w:lang w:eastAsia="zh-CN"/>
                <w14:textFill>
                  <w14:solidFill>
                    <w14:schemeClr w14:val="tx1"/>
                  </w14:solidFill>
                </w14:textFill>
              </w:rPr>
              <w:t>中</w:t>
            </w:r>
            <w:r>
              <w:rPr>
                <w:rFonts w:hint="default"/>
                <w:color w:val="000000" w:themeColor="text1"/>
                <w:lang w:val="en-US" w:eastAsia="zh-CN"/>
                <w14:textFill>
                  <w14:solidFill>
                    <w14:schemeClr w14:val="tx1"/>
                  </w14:solidFill>
                </w14:textFill>
              </w:rPr>
              <w:t>二级标准的要求</w:t>
            </w:r>
            <w:r>
              <w:rPr>
                <w:rFonts w:hint="eastAsia"/>
                <w:color w:val="000000" w:themeColor="text1"/>
                <w:lang w:val="en-US" w:eastAsia="zh-CN"/>
                <w14:textFill>
                  <w14:solidFill>
                    <w14:schemeClr w14:val="tx1"/>
                  </w14:solidFill>
                </w14:textFill>
              </w:rPr>
              <w:t>，本项目位于芒市帕底工业园区，属于达标区，区域内</w:t>
            </w:r>
            <w:r>
              <w:rPr>
                <w:rFonts w:hint="default"/>
                <w:color w:val="000000" w:themeColor="text1"/>
                <w14:textFill>
                  <w14:solidFill>
                    <w14:schemeClr w14:val="tx1"/>
                  </w14:solidFill>
                </w14:textFill>
              </w:rPr>
              <w:t>环境空气质量良好。</w:t>
            </w:r>
          </w:p>
          <w:p w14:paraId="4EF27CE8">
            <w:pPr>
              <w:numPr>
                <w:ilvl w:val="0"/>
                <w:numId w:val="5"/>
              </w:numPr>
              <w:spacing w:line="360" w:lineRule="auto"/>
              <w:ind w:left="58" w:leftChars="0" w:firstLine="422" w:firstLineChars="0"/>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地表水环境质量现状</w:t>
            </w:r>
          </w:p>
          <w:p w14:paraId="10EDA733">
            <w:pPr>
              <w:numPr>
                <w:ilvl w:val="0"/>
                <w:numId w:val="0"/>
              </w:numPr>
              <w:spacing w:line="360" w:lineRule="auto"/>
              <w:ind w:firstLine="480" w:firstLineChars="200"/>
              <w:jc w:val="both"/>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本项目周边最近的地表水体为芒市大河，根据</w:t>
            </w:r>
            <w:r>
              <w:rPr>
                <w:color w:val="000000" w:themeColor="text1"/>
                <w:kern w:val="10"/>
                <w:sz w:val="24"/>
                <w:szCs w:val="24"/>
                <w14:textFill>
                  <w14:solidFill>
                    <w14:schemeClr w14:val="tx1"/>
                  </w14:solidFill>
                </w14:textFill>
              </w:rPr>
              <w:t>《云南省水功能区划》（</w:t>
            </w:r>
            <w:r>
              <w:rPr>
                <w:rFonts w:hint="eastAsia"/>
                <w:color w:val="000000" w:themeColor="text1"/>
                <w:kern w:val="10"/>
                <w:sz w:val="24"/>
                <w:szCs w:val="24"/>
                <w14:textFill>
                  <w14:solidFill>
                    <w14:schemeClr w14:val="tx1"/>
                  </w14:solidFill>
                </w14:textFill>
              </w:rPr>
              <w:t>第二版</w:t>
            </w:r>
            <w:r>
              <w:rPr>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，在芒市境内，由芒市木康水文站至风平等戛，全长23.1km，主要有工业、农业和景观用水，规划水平年水质目标为Ⅲ类</w:t>
            </w:r>
            <w:r>
              <w:rPr>
                <w:rFonts w:hint="default" w:ascii="Times New Roman" w:hAnsi="Times New Roman" w:eastAsia="宋体" w:cs="Times New Roman"/>
                <w:color w:val="000000" w:themeColor="text1"/>
                <w:lang w:val="en-US" w:eastAsia="zh-CN"/>
                <w14:textFill>
                  <w14:solidFill>
                    <w14:schemeClr w14:val="tx1"/>
                  </w14:solidFill>
                </w14:textFill>
              </w:rPr>
              <w:t>，执行《地表水环境质量标准》（GB3838-2002）Ⅲ类标准</w:t>
            </w:r>
            <w:r>
              <w:rPr>
                <w:rFonts w:hint="eastAsia" w:ascii="Times New Roman" w:hAnsi="Times New Roman" w:eastAsia="宋体" w:cs="Times New Roman"/>
                <w:color w:val="000000" w:themeColor="text1"/>
                <w:lang w:val="en-US" w:eastAsia="zh-CN"/>
                <w14:textFill>
                  <w14:solidFill>
                    <w14:schemeClr w14:val="tx1"/>
                  </w14:solidFill>
                </w14:textFill>
              </w:rPr>
              <w:t>，因此，项目水环境质量执行</w:t>
            </w:r>
            <w:r>
              <w:rPr>
                <w:rFonts w:hint="default" w:ascii="Times New Roman" w:hAnsi="Times New Roman" w:eastAsia="宋体" w:cs="Times New Roman"/>
                <w:color w:val="000000" w:themeColor="text1"/>
                <w:lang w:val="en-US" w:eastAsia="zh-CN"/>
                <w14:textFill>
                  <w14:solidFill>
                    <w14:schemeClr w14:val="tx1"/>
                  </w14:solidFill>
                </w14:textFill>
              </w:rPr>
              <w:t>《地表水环境质量标准</w:t>
            </w:r>
            <w:r>
              <w:rPr>
                <w:rFonts w:hint="default"/>
                <w:color w:val="000000" w:themeColor="text1"/>
                <w14:textFill>
                  <w14:solidFill>
                    <w14:schemeClr w14:val="tx1"/>
                  </w14:solidFill>
                </w14:textFill>
              </w:rPr>
              <w:t>》（GB3838-2002）Ⅲ类</w:t>
            </w:r>
            <w:r>
              <w:rPr>
                <w:rFonts w:hint="eastAsia"/>
                <w:color w:val="000000" w:themeColor="text1"/>
                <w:lang w:eastAsia="zh-CN"/>
                <w14:textFill>
                  <w14:solidFill>
                    <w14:schemeClr w14:val="tx1"/>
                  </w14:solidFill>
                </w14:textFill>
              </w:rPr>
              <w:t>标准。</w:t>
            </w:r>
          </w:p>
          <w:p w14:paraId="256B032F">
            <w:pPr>
              <w:spacing w:line="360" w:lineRule="auto"/>
              <w:ind w:firstLine="48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根据</w:t>
            </w:r>
            <w:r>
              <w:rPr>
                <w:rFonts w:hint="default"/>
                <w:color w:val="000000" w:themeColor="text1"/>
                <w:lang w:val="en-US" w:eastAsia="zh-CN"/>
                <w14:textFill>
                  <w14:solidFill>
                    <w14:schemeClr w14:val="tx1"/>
                  </w14:solidFill>
                </w14:textFill>
              </w:rPr>
              <w:t>《德宏州</w:t>
            </w:r>
            <w:r>
              <w:rPr>
                <w:rFonts w:hint="eastAsia"/>
                <w:color w:val="000000" w:themeColor="text1"/>
                <w:lang w:val="en-US" w:eastAsia="zh-CN"/>
                <w14:textFill>
                  <w14:solidFill>
                    <w14:schemeClr w14:val="tx1"/>
                  </w14:solidFill>
                </w14:textFill>
              </w:rPr>
              <w:t>2020</w:t>
            </w:r>
            <w:r>
              <w:rPr>
                <w:rFonts w:hint="default"/>
                <w:color w:val="000000" w:themeColor="text1"/>
                <w:lang w:val="en-US" w:eastAsia="zh-CN"/>
                <w14:textFill>
                  <w14:solidFill>
                    <w14:schemeClr w14:val="tx1"/>
                  </w14:solidFill>
                </w14:textFill>
              </w:rPr>
              <w:t>年环境质量状况公报》，</w:t>
            </w:r>
            <w:r>
              <w:rPr>
                <w:rFonts w:hint="default"/>
                <w:color w:val="000000" w:themeColor="text1"/>
                <w14:textFill>
                  <w14:solidFill>
                    <w14:schemeClr w14:val="tx1"/>
                  </w14:solidFill>
                </w14:textFill>
              </w:rPr>
              <w:t>芒市</w:t>
            </w:r>
            <w:r>
              <w:rPr>
                <w:rFonts w:hint="default"/>
                <w:color w:val="000000" w:themeColor="text1"/>
                <w:lang w:eastAsia="zh-CN"/>
                <w14:textFill>
                  <w14:solidFill>
                    <w14:schemeClr w14:val="tx1"/>
                  </w14:solidFill>
                </w14:textFill>
              </w:rPr>
              <w:t>大</w:t>
            </w:r>
            <w:r>
              <w:rPr>
                <w:rFonts w:hint="default"/>
                <w:color w:val="000000" w:themeColor="text1"/>
                <w14:textFill>
                  <w14:solidFill>
                    <w14:schemeClr w14:val="tx1"/>
                  </w14:solidFill>
                </w14:textFill>
              </w:rPr>
              <w:t>河能满足《地表水环境质量标准》（GB3838-2002）标准中的Ⅲ类水质标准。</w:t>
            </w:r>
          </w:p>
          <w:p w14:paraId="43E227B4">
            <w:pPr>
              <w:spacing w:line="360" w:lineRule="auto"/>
              <w:ind w:firstLine="482" w:firstLineChars="20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3、声环境质量现状</w:t>
            </w:r>
          </w:p>
          <w:p w14:paraId="0BC164F8">
            <w:pPr>
              <w:spacing w:line="360" w:lineRule="auto"/>
              <w:ind w:firstLine="480" w:firstLineChars="200"/>
              <w:rPr>
                <w:rFonts w:hint="default"/>
                <w:color w:val="000000" w:themeColor="text1"/>
                <w14:textFill>
                  <w14:solidFill>
                    <w14:schemeClr w14:val="tx1"/>
                  </w14:solidFill>
                </w14:textFill>
              </w:rPr>
            </w:pPr>
            <w:r>
              <w:rPr>
                <w:rFonts w:hint="default"/>
                <w:color w:val="000000" w:themeColor="text1"/>
                <w:lang w:eastAsia="zh-CN"/>
                <w14:textFill>
                  <w14:solidFill>
                    <w14:schemeClr w14:val="tx1"/>
                  </w14:solidFill>
                </w14:textFill>
              </w:rPr>
              <w:t>项目位于芒市帕底工业园区，属于以工业生产为主要功能的区域，声环境执行《声环境质量标准》（GB3096-2008）3类标准。</w:t>
            </w:r>
            <w:r>
              <w:rPr>
                <w:rFonts w:hint="eastAsia"/>
                <w:color w:val="000000" w:themeColor="text1"/>
                <w:lang w:eastAsia="zh-CN"/>
                <w14:textFill>
                  <w14:solidFill>
                    <w14:schemeClr w14:val="tx1"/>
                  </w14:solidFill>
                </w14:textFill>
              </w:rPr>
              <w:t>项目周围无较大噪声源，可满足</w:t>
            </w:r>
            <w:r>
              <w:rPr>
                <w:rFonts w:hint="default"/>
                <w:color w:val="000000" w:themeColor="text1"/>
                <w:lang w:eastAsia="zh-CN"/>
                <w14:textFill>
                  <w14:solidFill>
                    <w14:schemeClr w14:val="tx1"/>
                  </w14:solidFill>
                </w14:textFill>
              </w:rPr>
              <w:t>《声环境质量标准》（GB3096-2008）3类标准</w:t>
            </w:r>
            <w:r>
              <w:rPr>
                <w:rFonts w:hint="eastAsia"/>
                <w:color w:val="000000" w:themeColor="text1"/>
                <w:lang w:eastAsia="zh-CN"/>
                <w14:textFill>
                  <w14:solidFill>
                    <w14:schemeClr w14:val="tx1"/>
                  </w14:solidFill>
                </w14:textFill>
              </w:rPr>
              <w:t>。</w:t>
            </w:r>
          </w:p>
          <w:p w14:paraId="044AE667">
            <w:pPr>
              <w:spacing w:line="360" w:lineRule="auto"/>
              <w:ind w:firstLine="482" w:firstLineChars="200"/>
              <w:rPr>
                <w:rFonts w:hint="default"/>
                <w:color w:val="000000" w:themeColor="text1"/>
                <w14:textFill>
                  <w14:solidFill>
                    <w14:schemeClr w14:val="tx1"/>
                  </w14:solidFill>
                </w14:textFill>
              </w:rPr>
            </w:pPr>
            <w:r>
              <w:rPr>
                <w:rFonts w:hint="default"/>
                <w:b/>
                <w:bCs/>
                <w:color w:val="000000" w:themeColor="text1"/>
                <w14:textFill>
                  <w14:solidFill>
                    <w14:schemeClr w14:val="tx1"/>
                  </w14:solidFill>
                </w14:textFill>
              </w:rPr>
              <w:t>4、生态环境现状</w:t>
            </w:r>
          </w:p>
          <w:p w14:paraId="4A75A4C4">
            <w:pPr>
              <w:bidi w:val="0"/>
              <w:ind w:firstLine="480" w:firstLineChars="200"/>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评价区域位于</w:t>
            </w:r>
            <w:r>
              <w:rPr>
                <w:rFonts w:hint="eastAsia"/>
                <w:color w:val="000000" w:themeColor="text1"/>
                <w:lang w:eastAsia="zh-CN"/>
                <w14:textFill>
                  <w14:solidFill>
                    <w14:schemeClr w14:val="tx1"/>
                  </w14:solidFill>
                </w14:textFill>
              </w:rPr>
              <w:t>芒市帕底工业园区</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由于长期人类活动，评价区域内已无天然植被，区域内主要为常见野生杂草，生物多样性低下，生态环境受人为影响极大。根据现场踏勘，评价区内无国家级和省级保护植物物种，以及地方狭域植物种类分布，也无古树名木。无大型野生哺乳动物、受国家和云南省重点保护及关注物种，同时也无当地特有物种。</w:t>
            </w:r>
          </w:p>
          <w:p w14:paraId="73A536BB">
            <w:pPr>
              <w:numPr>
                <w:ilvl w:val="0"/>
                <w:numId w:val="0"/>
              </w:numPr>
              <w:adjustRightInd w:val="0"/>
              <w:snapToGrid w:val="0"/>
              <w:ind w:left="480" w:leftChars="0"/>
              <w:jc w:val="both"/>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5、电磁辐射</w:t>
            </w:r>
          </w:p>
          <w:p w14:paraId="7BA60FD9">
            <w:pPr>
              <w:numPr>
                <w:ilvl w:val="0"/>
                <w:numId w:val="0"/>
              </w:numPr>
              <w:adjustRightInd w:val="0"/>
              <w:snapToGrid w:val="0"/>
              <w:ind w:firstLine="480" w:firstLineChars="200"/>
              <w:jc w:val="both"/>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本项目不涉及电磁辐射，不需开展电磁辐射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现状监测</w:t>
            </w:r>
            <w:r>
              <w:rPr>
                <w:rFonts w:hint="eastAsia" w:cs="Times New Roman"/>
                <w:color w:val="000000" w:themeColor="text1"/>
                <w:sz w:val="24"/>
                <w:szCs w:val="24"/>
                <w:highlight w:val="none"/>
                <w:lang w:val="en-US" w:eastAsia="zh-CN"/>
                <w14:textFill>
                  <w14:solidFill>
                    <w14:schemeClr w14:val="tx1"/>
                  </w14:solidFill>
                </w14:textFill>
              </w:rPr>
              <w:t>与</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评价。</w:t>
            </w:r>
          </w:p>
          <w:p w14:paraId="3B20641D">
            <w:pPr>
              <w:numPr>
                <w:ilvl w:val="0"/>
                <w:numId w:val="0"/>
              </w:numPr>
              <w:adjustRightInd w:val="0"/>
              <w:snapToGrid w:val="0"/>
              <w:ind w:left="480" w:leftChars="0"/>
              <w:jc w:val="both"/>
              <w:rPr>
                <w:rFonts w:hint="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6、地下水环境</w:t>
            </w:r>
          </w:p>
          <w:p w14:paraId="3BF19F4C">
            <w:pPr>
              <w:keepNext w:val="0"/>
              <w:keepLines w:val="0"/>
              <w:widowControl/>
              <w:suppressLineNumbers w:val="0"/>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对照《环境影响评价技术导则 地下水环境》（HJ610-2016）附录 A</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地下水环境影响评价行业分类表</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，项目为IV类项目；根据导则要求，IV类项目可不开展地下水环境影响评价工作</w:t>
            </w:r>
            <w:r>
              <w:rPr>
                <w:rFonts w:hint="eastAsia" w:cs="Times New Roman"/>
                <w:color w:val="000000" w:themeColor="text1"/>
                <w:kern w:val="0"/>
                <w:sz w:val="24"/>
                <w:szCs w:val="24"/>
                <w:lang w:val="en-US" w:eastAsia="zh-CN" w:bidi="ar"/>
                <w14:textFill>
                  <w14:solidFill>
                    <w14:schemeClr w14:val="tx1"/>
                  </w14:solidFill>
                </w14:textFill>
              </w:rPr>
              <w:t>。</w:t>
            </w:r>
          </w:p>
          <w:p w14:paraId="4FCD60CA">
            <w:pPr>
              <w:numPr>
                <w:ilvl w:val="0"/>
                <w:numId w:val="0"/>
              </w:numPr>
              <w:adjustRightInd w:val="0"/>
              <w:snapToGrid w:val="0"/>
              <w:ind w:left="480" w:leftChars="0"/>
              <w:jc w:val="both"/>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7、土壤环境</w:t>
            </w:r>
          </w:p>
          <w:p w14:paraId="4C339466">
            <w:pPr>
              <w:bidi w:val="0"/>
              <w:ind w:firstLine="480" w:firstLineChars="200"/>
              <w:rPr>
                <w:rFonts w:hint="eastAsia"/>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对照《环境影响评价技术导则 土壤环境（试行）》（HJ964-2018）附录A表A.1，项目为IV类项目。按照导则要求</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IV类建设项目可不开展土壤环境影响评价</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，因此</w:t>
            </w:r>
            <w:r>
              <w:rPr>
                <w:rFonts w:hint="eastAsia" w:cs="Times New Roman"/>
                <w:color w:val="000000" w:themeColor="text1"/>
                <w:kern w:val="0"/>
                <w:sz w:val="24"/>
                <w:szCs w:val="24"/>
                <w:lang w:val="en-US" w:eastAsia="zh-CN" w:bidi="ar"/>
                <w14:textFill>
                  <w14:solidFill>
                    <w14:schemeClr w14:val="tx1"/>
                  </w14:solidFill>
                </w14:textFill>
              </w:rPr>
              <w:t>本</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项目不进行土壤环境影响评价</w:t>
            </w:r>
            <w:r>
              <w:rPr>
                <w:rFonts w:hint="eastAsia" w:cs="Times New Roman"/>
                <w:color w:val="000000" w:themeColor="text1"/>
                <w:kern w:val="0"/>
                <w:sz w:val="24"/>
                <w:szCs w:val="24"/>
                <w:lang w:val="en-US" w:eastAsia="zh-CN" w:bidi="ar"/>
                <w14:textFill>
                  <w14:solidFill>
                    <w14:schemeClr w14:val="tx1"/>
                  </w14:solidFill>
                </w14:textFill>
              </w:rPr>
              <w:t>。</w:t>
            </w:r>
          </w:p>
        </w:tc>
      </w:tr>
      <w:tr w14:paraId="32E5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trPr>
        <w:tc>
          <w:tcPr>
            <w:tcW w:w="827" w:type="dxa"/>
          </w:tcPr>
          <w:p w14:paraId="46B5FE4C">
            <w:pPr>
              <w:numPr>
                <w:ilvl w:val="0"/>
                <w:numId w:val="0"/>
              </w:numP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环境保护目标</w:t>
            </w:r>
          </w:p>
        </w:tc>
        <w:tc>
          <w:tcPr>
            <w:tcW w:w="7933" w:type="dxa"/>
          </w:tcPr>
          <w:p w14:paraId="2FAB3202">
            <w:pPr>
              <w:spacing w:line="360" w:lineRule="auto"/>
              <w:ind w:firstLine="480" w:firstLineChars="2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根据项目区的自然生态环境现状，本项目的主要环境保护目标为：</w:t>
            </w:r>
          </w:p>
          <w:p w14:paraId="2CB42A89">
            <w:pPr>
              <w:numPr>
                <w:ilvl w:val="0"/>
                <w:numId w:val="6"/>
              </w:numPr>
              <w:spacing w:line="360" w:lineRule="auto"/>
              <w:ind w:firstLine="48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水环境：地表水芒市大河，</w:t>
            </w:r>
            <w:r>
              <w:rPr>
                <w:rFonts w:hint="default"/>
                <w:color w:val="000000" w:themeColor="text1"/>
                <w14:textFill>
                  <w14:solidFill>
                    <w14:schemeClr w14:val="tx1"/>
                  </w14:solidFill>
                </w14:textFill>
              </w:rPr>
              <w:t>按《地表水环境质量标准》（GB3838-2002）Ⅲ类标准要求进行保护，不因本项目而降低质量级别。</w:t>
            </w:r>
          </w:p>
          <w:p w14:paraId="5D2CF118">
            <w:pPr>
              <w:numPr>
                <w:ilvl w:val="0"/>
                <w:numId w:val="6"/>
              </w:numPr>
              <w:spacing w:line="360" w:lineRule="auto"/>
              <w:ind w:left="0" w:leftChars="0" w:firstLine="480" w:firstLineChars="20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大气环境：</w:t>
            </w:r>
            <w:r>
              <w:rPr>
                <w:rFonts w:hint="default"/>
                <w:color w:val="000000" w:themeColor="text1"/>
                <w14:textFill>
                  <w14:solidFill>
                    <w14:schemeClr w14:val="tx1"/>
                  </w14:solidFill>
                </w14:textFill>
              </w:rPr>
              <w:t>按《环境空气质量标准》（GB3095-2012）二级标准进行控制，保护区域大气环境质量，不因本项目而降低质量级别。</w:t>
            </w:r>
          </w:p>
          <w:p w14:paraId="2D560204">
            <w:pPr>
              <w:numPr>
                <w:ilvl w:val="0"/>
                <w:numId w:val="0"/>
              </w:numPr>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3.声环境：项目50m范围内无声环境保护目标</w:t>
            </w:r>
          </w:p>
          <w:p w14:paraId="77338AC9">
            <w:pPr>
              <w:numPr>
                <w:ilvl w:val="0"/>
                <w:numId w:val="0"/>
              </w:numPr>
              <w:ind w:firstLine="482" w:firstLineChars="200"/>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表3-2 </w:t>
            </w:r>
            <w:r>
              <w:rPr>
                <w:rFonts w:hint="eastAsia"/>
                <w:b/>
                <w:bCs/>
                <w:color w:val="000000" w:themeColor="text1"/>
                <w:sz w:val="24"/>
                <w:szCs w:val="24"/>
                <w:lang w:val="en-US" w:eastAsia="zh-CN"/>
                <w14:textFill>
                  <w14:solidFill>
                    <w14:schemeClr w14:val="tx1"/>
                  </w14:solidFill>
                </w14:textFill>
              </w:rPr>
              <w:t>项目环境保护目标一览表</w:t>
            </w:r>
          </w:p>
          <w:tbl>
            <w:tblPr>
              <w:tblStyle w:val="13"/>
              <w:tblW w:w="7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61"/>
              <w:gridCol w:w="1310"/>
              <w:gridCol w:w="1234"/>
              <w:gridCol w:w="1629"/>
              <w:gridCol w:w="1730"/>
            </w:tblGrid>
            <w:tr w14:paraId="7266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6" w:type="dxa"/>
                  <w:vAlign w:val="center"/>
                </w:tcPr>
                <w:p w14:paraId="423928CA">
                  <w:pPr>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序号</w:t>
                  </w:r>
                </w:p>
              </w:tc>
              <w:tc>
                <w:tcPr>
                  <w:tcW w:w="1261" w:type="dxa"/>
                  <w:vAlign w:val="center"/>
                </w:tcPr>
                <w:p w14:paraId="442C01F2">
                  <w:pPr>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保护目标</w:t>
                  </w:r>
                </w:p>
              </w:tc>
              <w:tc>
                <w:tcPr>
                  <w:tcW w:w="1310" w:type="dxa"/>
                  <w:vAlign w:val="center"/>
                </w:tcPr>
                <w:p w14:paraId="06B07115">
                  <w:pPr>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位置距离</w:t>
                  </w:r>
                </w:p>
              </w:tc>
              <w:tc>
                <w:tcPr>
                  <w:tcW w:w="1234" w:type="dxa"/>
                  <w:vAlign w:val="center"/>
                </w:tcPr>
                <w:p w14:paraId="09416123">
                  <w:pPr>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规模</w:t>
                  </w:r>
                </w:p>
              </w:tc>
              <w:tc>
                <w:tcPr>
                  <w:tcW w:w="1629" w:type="dxa"/>
                  <w:vAlign w:val="center"/>
                </w:tcPr>
                <w:p w14:paraId="361DFAFB">
                  <w:pPr>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坐标</w:t>
                  </w:r>
                </w:p>
              </w:tc>
              <w:tc>
                <w:tcPr>
                  <w:tcW w:w="1730" w:type="dxa"/>
                  <w:vAlign w:val="center"/>
                </w:tcPr>
                <w:p w14:paraId="2E3180A9">
                  <w:pPr>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保护要求</w:t>
                  </w:r>
                </w:p>
              </w:tc>
            </w:tr>
            <w:tr w14:paraId="5532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36" w:type="dxa"/>
                  <w:vAlign w:val="center"/>
                </w:tcPr>
                <w:p w14:paraId="3E1BD8FF">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1</w:t>
                  </w:r>
                </w:p>
              </w:tc>
              <w:tc>
                <w:tcPr>
                  <w:tcW w:w="1261" w:type="dxa"/>
                  <w:vAlign w:val="center"/>
                </w:tcPr>
                <w:p w14:paraId="5A8AF831">
                  <w:pPr>
                    <w:bidi w:val="0"/>
                    <w:spacing w:line="240" w:lineRule="auto"/>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eastAsia="zh-CN"/>
                      <w14:textFill>
                        <w14:solidFill>
                          <w14:schemeClr w14:val="tx1"/>
                        </w14:solidFill>
                      </w14:textFill>
                    </w:rPr>
                    <w:t>芒市大河</w:t>
                  </w:r>
                </w:p>
              </w:tc>
              <w:tc>
                <w:tcPr>
                  <w:tcW w:w="1310" w:type="dxa"/>
                  <w:vAlign w:val="center"/>
                </w:tcPr>
                <w:p w14:paraId="68AC8F48">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北侧</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1440</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w:t>
                  </w:r>
                </w:p>
              </w:tc>
              <w:tc>
                <w:tcPr>
                  <w:tcW w:w="1234" w:type="dxa"/>
                  <w:vAlign w:val="center"/>
                </w:tcPr>
                <w:p w14:paraId="18ABEA89">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629" w:type="dxa"/>
                  <w:vAlign w:val="center"/>
                </w:tcPr>
                <w:p w14:paraId="5567D93E">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E:</w:t>
                  </w:r>
                  <w:r>
                    <w:rPr>
                      <w:rFonts w:hint="default" w:ascii="Times New Roman" w:hAnsi="Times New Roman" w:cs="Times New Roman"/>
                      <w:color w:val="000000" w:themeColor="text1"/>
                      <w:sz w:val="21"/>
                      <w:szCs w:val="21"/>
                      <w:vertAlign w:val="baseline"/>
                      <w14:textFill>
                        <w14:solidFill>
                          <w14:schemeClr w14:val="tx1"/>
                        </w14:solidFill>
                      </w14:textFill>
                    </w:rPr>
                    <w:t>98°</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28</w:t>
                  </w:r>
                  <w:r>
                    <w:rPr>
                      <w:rFonts w:hint="default" w:ascii="Times New Roman" w:hAnsi="Times New Roman" w:cs="Times New Roman"/>
                      <w:color w:val="000000" w:themeColor="text1"/>
                      <w:sz w:val="21"/>
                      <w:szCs w:val="21"/>
                      <w:vertAlign w:val="baseline"/>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16.01</w:t>
                  </w:r>
                  <w:r>
                    <w:rPr>
                      <w:rFonts w:hint="default" w:ascii="Times New Roman" w:hAnsi="Times New Roman" w:cs="Times New Roman"/>
                      <w:color w:val="000000" w:themeColor="text1"/>
                      <w:sz w:val="21"/>
                      <w:szCs w:val="21"/>
                      <w:vertAlign w:val="baseline"/>
                      <w14:textFill>
                        <w14:solidFill>
                          <w14:schemeClr w14:val="tx1"/>
                        </w14:solidFill>
                      </w14:textFill>
                    </w:rPr>
                    <w:t>″</w:t>
                  </w:r>
                </w:p>
                <w:p w14:paraId="2B287113">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N:</w:t>
                  </w:r>
                  <w:r>
                    <w:rPr>
                      <w:rFonts w:hint="default" w:ascii="Times New Roman" w:hAnsi="Times New Roman" w:cs="Times New Roman"/>
                      <w:color w:val="000000" w:themeColor="text1"/>
                      <w:sz w:val="21"/>
                      <w:szCs w:val="21"/>
                      <w:vertAlign w:val="baseline"/>
                      <w14:textFill>
                        <w14:solidFill>
                          <w14:schemeClr w14:val="tx1"/>
                        </w14:solidFill>
                      </w14:textFill>
                    </w:rPr>
                    <w:t>24°</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23</w:t>
                  </w:r>
                  <w:r>
                    <w:rPr>
                      <w:rFonts w:hint="default" w:ascii="Times New Roman" w:hAnsi="Times New Roman" w:cs="Times New Roman"/>
                      <w:color w:val="000000" w:themeColor="text1"/>
                      <w:sz w:val="21"/>
                      <w:szCs w:val="21"/>
                      <w:vertAlign w:val="baseline"/>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12.58</w:t>
                  </w:r>
                  <w:r>
                    <w:rPr>
                      <w:rFonts w:hint="default" w:ascii="Times New Roman" w:hAnsi="Times New Roman" w:cs="Times New Roman"/>
                      <w:color w:val="000000" w:themeColor="text1"/>
                      <w:sz w:val="21"/>
                      <w:szCs w:val="21"/>
                      <w:vertAlign w:val="baseline"/>
                      <w14:textFill>
                        <w14:solidFill>
                          <w14:schemeClr w14:val="tx1"/>
                        </w14:solidFill>
                      </w14:textFill>
                    </w:rPr>
                    <w:t>″</w:t>
                  </w:r>
                </w:p>
              </w:tc>
              <w:tc>
                <w:tcPr>
                  <w:tcW w:w="1730" w:type="dxa"/>
                  <w:vAlign w:val="center"/>
                </w:tcPr>
                <w:p w14:paraId="65217EF5">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《地表水环境质量标准》（GB-3838-2002）Ⅲ类标准</w:t>
                  </w:r>
                </w:p>
              </w:tc>
            </w:tr>
            <w:tr w14:paraId="25E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6" w:type="dxa"/>
                  <w:vAlign w:val="center"/>
                </w:tcPr>
                <w:p w14:paraId="26E2D9D2">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p>
              </w:tc>
              <w:tc>
                <w:tcPr>
                  <w:tcW w:w="1261" w:type="dxa"/>
                  <w:vAlign w:val="center"/>
                </w:tcPr>
                <w:p w14:paraId="3B56D5BF">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帕底分场八队</w:t>
                  </w:r>
                </w:p>
              </w:tc>
              <w:tc>
                <w:tcPr>
                  <w:tcW w:w="1310" w:type="dxa"/>
                  <w:vAlign w:val="center"/>
                </w:tcPr>
                <w:p w14:paraId="6D4DAC1E">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西南</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侧</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230</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w:t>
                  </w:r>
                </w:p>
              </w:tc>
              <w:tc>
                <w:tcPr>
                  <w:tcW w:w="1234" w:type="dxa"/>
                  <w:vAlign w:val="center"/>
                </w:tcPr>
                <w:p w14:paraId="2C7EF9BA">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约</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190人</w:t>
                  </w:r>
                </w:p>
              </w:tc>
              <w:tc>
                <w:tcPr>
                  <w:tcW w:w="1629" w:type="dxa"/>
                  <w:vAlign w:val="center"/>
                </w:tcPr>
                <w:p w14:paraId="4AA81ED3">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E</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98°</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28</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6.12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503957F2">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N</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24°2</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16.03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730" w:type="dxa"/>
                  <w:vMerge w:val="restart"/>
                  <w:vAlign w:val="center"/>
                </w:tcPr>
                <w:p w14:paraId="10913DE1">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大气执行《环境空气质量标准》（GB3095-2012）二级标准</w:t>
                  </w:r>
                </w:p>
              </w:tc>
            </w:tr>
            <w:tr w14:paraId="0321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6" w:type="dxa"/>
                  <w:vAlign w:val="center"/>
                </w:tcPr>
                <w:p w14:paraId="62789006">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w:t>
                  </w:r>
                </w:p>
              </w:tc>
              <w:tc>
                <w:tcPr>
                  <w:tcW w:w="1261" w:type="dxa"/>
                  <w:vAlign w:val="center"/>
                </w:tcPr>
                <w:p w14:paraId="1F5C01B9">
                  <w:pPr>
                    <w:bidi w:val="0"/>
                    <w:spacing w:line="240" w:lineRule="auto"/>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帕底分场四队</w:t>
                  </w:r>
                </w:p>
              </w:tc>
              <w:tc>
                <w:tcPr>
                  <w:tcW w:w="1310" w:type="dxa"/>
                  <w:vAlign w:val="center"/>
                </w:tcPr>
                <w:p w14:paraId="6F6DEB57">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东北侧420m</w:t>
                  </w:r>
                </w:p>
              </w:tc>
              <w:tc>
                <w:tcPr>
                  <w:tcW w:w="1234" w:type="dxa"/>
                  <w:vAlign w:val="center"/>
                </w:tcPr>
                <w:p w14:paraId="6BB77805">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约150人</w:t>
                  </w:r>
                </w:p>
              </w:tc>
              <w:tc>
                <w:tcPr>
                  <w:tcW w:w="1629" w:type="dxa"/>
                  <w:vAlign w:val="center"/>
                </w:tcPr>
                <w:p w14:paraId="3255F192">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E</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98°</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28</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30.59</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575AE74A">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N</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24°2</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32.68</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730" w:type="dxa"/>
                  <w:vMerge w:val="continue"/>
                  <w:vAlign w:val="center"/>
                </w:tcPr>
                <w:p w14:paraId="2F79F00B">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p>
              </w:tc>
            </w:tr>
            <w:tr w14:paraId="5F03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36" w:type="dxa"/>
                  <w:vAlign w:val="center"/>
                </w:tcPr>
                <w:p w14:paraId="5DDF3981">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w:t>
                  </w:r>
                </w:p>
              </w:tc>
              <w:tc>
                <w:tcPr>
                  <w:tcW w:w="1261" w:type="dxa"/>
                  <w:vAlign w:val="center"/>
                </w:tcPr>
                <w:p w14:paraId="41D2ED89">
                  <w:pPr>
                    <w:bidi w:val="0"/>
                    <w:spacing w:line="240" w:lineRule="auto"/>
                    <w:jc w:val="cente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锦绣家园咖啡小区</w:t>
                  </w:r>
                </w:p>
              </w:tc>
              <w:tc>
                <w:tcPr>
                  <w:tcW w:w="1310" w:type="dxa"/>
                  <w:vAlign w:val="center"/>
                </w:tcPr>
                <w:p w14:paraId="1F6F067C">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南</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侧</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470</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m</w:t>
                  </w:r>
                </w:p>
              </w:tc>
              <w:tc>
                <w:tcPr>
                  <w:tcW w:w="1234" w:type="dxa"/>
                  <w:vAlign w:val="center"/>
                </w:tcPr>
                <w:p w14:paraId="5DCA3817">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约</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500人</w:t>
                  </w:r>
                </w:p>
              </w:tc>
              <w:tc>
                <w:tcPr>
                  <w:tcW w:w="1629" w:type="dxa"/>
                  <w:vAlign w:val="center"/>
                </w:tcPr>
                <w:p w14:paraId="4D8E89C2">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E</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98°</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28</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17.23</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37B86AE0">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N</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24°2</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6.82</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1730" w:type="dxa"/>
                  <w:vMerge w:val="continue"/>
                  <w:vAlign w:val="center"/>
                </w:tcPr>
                <w:p w14:paraId="0A87AB13">
                  <w:pPr>
                    <w:bidi w:val="0"/>
                    <w:spacing w:line="240" w:lineRule="auto"/>
                    <w:jc w:val="center"/>
                    <w:rPr>
                      <w:rFonts w:hint="default" w:ascii="Times New Roman" w:hAnsi="Times New Roman" w:cs="Times New Roman"/>
                      <w:color w:val="000000" w:themeColor="text1"/>
                      <w:sz w:val="21"/>
                      <w:szCs w:val="21"/>
                      <w:vertAlign w:val="baseline"/>
                      <w14:textFill>
                        <w14:solidFill>
                          <w14:schemeClr w14:val="tx1"/>
                        </w14:solidFill>
                      </w14:textFill>
                    </w:rPr>
                  </w:pPr>
                </w:p>
              </w:tc>
            </w:tr>
          </w:tbl>
          <w:p w14:paraId="161CC147">
            <w:pPr>
              <w:bidi w:val="0"/>
              <w:rPr>
                <w:rFonts w:hint="eastAsia"/>
                <w:color w:val="000000" w:themeColor="text1"/>
                <w:lang w:eastAsia="zh-CN"/>
                <w14:textFill>
                  <w14:solidFill>
                    <w14:schemeClr w14:val="tx1"/>
                  </w14:solidFill>
                </w14:textFill>
              </w:rPr>
            </w:pPr>
          </w:p>
        </w:tc>
      </w:tr>
      <w:tr w14:paraId="7E7E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27" w:type="dxa"/>
            <w:vAlign w:val="center"/>
          </w:tcPr>
          <w:p w14:paraId="648C83D3">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污染</w:t>
            </w:r>
          </w:p>
          <w:p w14:paraId="34C42D85">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物排</w:t>
            </w:r>
          </w:p>
          <w:p w14:paraId="66C11A04">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放控</w:t>
            </w:r>
          </w:p>
          <w:p w14:paraId="4E8A2C28">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制标</w:t>
            </w:r>
          </w:p>
          <w:p w14:paraId="774026D8">
            <w:pPr>
              <w:numPr>
                <w:ilvl w:val="0"/>
                <w:numId w:val="0"/>
              </w:numPr>
              <w:jc w:val="center"/>
              <w:rPr>
                <w:rFonts w:hint="eastAsia"/>
                <w:color w:val="000000" w:themeColor="text1"/>
                <w:vertAlign w:val="baseline"/>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准</w:t>
            </w:r>
          </w:p>
        </w:tc>
        <w:tc>
          <w:tcPr>
            <w:tcW w:w="7933" w:type="dxa"/>
          </w:tcPr>
          <w:p w14:paraId="02808E2C">
            <w:pPr>
              <w:spacing w:line="360" w:lineRule="auto"/>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1、废气污染物排放标准</w:t>
            </w:r>
          </w:p>
          <w:p w14:paraId="51901875">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施工期</w:t>
            </w:r>
          </w:p>
          <w:p w14:paraId="0C8F268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项目施工期扬尘执行《大气污染物综合排放标准》（GB16297-1996）中的无组织排放监控浓度限值，具体见</w:t>
            </w:r>
            <w:r>
              <w:rPr>
                <w:rFonts w:hint="eastAsia"/>
                <w:color w:val="000000" w:themeColor="text1"/>
                <w:sz w:val="24"/>
                <w:lang w:eastAsia="zh-CN"/>
                <w14:textFill>
                  <w14:solidFill>
                    <w14:schemeClr w14:val="tx1"/>
                  </w14:solidFill>
                </w14:textFill>
              </w:rPr>
              <w:t>下</w:t>
            </w:r>
            <w:r>
              <w:rPr>
                <w:color w:val="000000" w:themeColor="text1"/>
                <w:sz w:val="24"/>
                <w14:textFill>
                  <w14:solidFill>
                    <w14:schemeClr w14:val="tx1"/>
                  </w14:solidFill>
                </w14:textFill>
              </w:rPr>
              <w:t>表。</w:t>
            </w:r>
          </w:p>
          <w:p w14:paraId="7F962E08">
            <w:pPr>
              <w:autoSpaceDE w:val="0"/>
              <w:autoSpaceDN w:val="0"/>
              <w:adjustRightInd w:val="0"/>
              <w:spacing w:line="360" w:lineRule="auto"/>
              <w:ind w:left="420"/>
              <w:jc w:val="center"/>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表</w:t>
            </w:r>
            <w:r>
              <w:rPr>
                <w:rFonts w:hint="eastAsia"/>
                <w:b/>
                <w:color w:val="000000" w:themeColor="text1"/>
                <w:sz w:val="24"/>
                <w:lang w:val="en-US" w:eastAsia="zh-CN"/>
                <w14:textFill>
                  <w14:solidFill>
                    <w14:schemeClr w14:val="tx1"/>
                  </w14:solidFill>
                </w14:textFill>
              </w:rPr>
              <w:t>3-3</w:t>
            </w:r>
            <w:r>
              <w:rPr>
                <w:rFonts w:ascii="宋体" w:hAnsi="宋体"/>
                <w:b/>
                <w:color w:val="000000" w:themeColor="text1"/>
                <w:kern w:val="0"/>
                <w:sz w:val="24"/>
                <w14:textFill>
                  <w14:solidFill>
                    <w14:schemeClr w14:val="tx1"/>
                  </w14:solidFill>
                </w14:textFill>
              </w:rPr>
              <w:t xml:space="preserve"> 大气污染物综合排放标准</w:t>
            </w:r>
          </w:p>
          <w:tbl>
            <w:tblPr>
              <w:tblStyle w:val="12"/>
              <w:tblW w:w="7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6"/>
              <w:gridCol w:w="3020"/>
              <w:gridCol w:w="2693"/>
            </w:tblGrid>
            <w:tr w14:paraId="28F7A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trPr>
              <w:tc>
                <w:tcPr>
                  <w:tcW w:w="1906" w:type="dxa"/>
                  <w:noWrap w:val="0"/>
                  <w:vAlign w:val="center"/>
                </w:tcPr>
                <w:p w14:paraId="5FC7AB2C">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5713" w:type="dxa"/>
                  <w:gridSpan w:val="2"/>
                  <w:noWrap w:val="0"/>
                  <w:vAlign w:val="center"/>
                </w:tcPr>
                <w:p w14:paraId="113612CE">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无组织排放监控浓度限制</w:t>
                  </w:r>
                </w:p>
              </w:tc>
            </w:tr>
            <w:tr w14:paraId="1267E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trPr>
              <w:tc>
                <w:tcPr>
                  <w:tcW w:w="1906" w:type="dxa"/>
                  <w:vMerge w:val="restart"/>
                  <w:noWrap w:val="0"/>
                  <w:vAlign w:val="center"/>
                </w:tcPr>
                <w:p w14:paraId="4DD97FD6">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3020" w:type="dxa"/>
                  <w:noWrap w:val="0"/>
                  <w:vAlign w:val="center"/>
                </w:tcPr>
                <w:p w14:paraId="0D2E810F">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监控点</w:t>
                  </w:r>
                </w:p>
              </w:tc>
              <w:tc>
                <w:tcPr>
                  <w:tcW w:w="2693" w:type="dxa"/>
                  <w:noWrap w:val="0"/>
                  <w:vAlign w:val="center"/>
                </w:tcPr>
                <w:p w14:paraId="29FB65F9">
                  <w:pPr>
                    <w:spacing w:line="240" w:lineRule="auto"/>
                    <w:jc w:val="center"/>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浓度</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mg/m</w:t>
                  </w:r>
                  <w:r>
                    <w:rPr>
                      <w:color w:val="000000" w:themeColor="text1"/>
                      <w:sz w:val="21"/>
                      <w:szCs w:val="21"/>
                      <w:vertAlign w:val="superscript"/>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p>
              </w:tc>
            </w:tr>
            <w:tr w14:paraId="58DC3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 w:hRule="atLeast"/>
              </w:trPr>
              <w:tc>
                <w:tcPr>
                  <w:tcW w:w="1906" w:type="dxa"/>
                  <w:vMerge w:val="continue"/>
                  <w:noWrap w:val="0"/>
                  <w:vAlign w:val="center"/>
                </w:tcPr>
                <w:p w14:paraId="70B111AA">
                  <w:pPr>
                    <w:spacing w:line="240" w:lineRule="auto"/>
                    <w:jc w:val="center"/>
                    <w:rPr>
                      <w:color w:val="000000" w:themeColor="text1"/>
                      <w:sz w:val="21"/>
                      <w:szCs w:val="21"/>
                      <w14:textFill>
                        <w14:solidFill>
                          <w14:schemeClr w14:val="tx1"/>
                        </w14:solidFill>
                      </w14:textFill>
                    </w:rPr>
                  </w:pPr>
                </w:p>
              </w:tc>
              <w:tc>
                <w:tcPr>
                  <w:tcW w:w="3020" w:type="dxa"/>
                  <w:noWrap w:val="0"/>
                  <w:vAlign w:val="center"/>
                </w:tcPr>
                <w:p w14:paraId="75689605">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周界外浓度最高点</w:t>
                  </w:r>
                </w:p>
              </w:tc>
              <w:tc>
                <w:tcPr>
                  <w:tcW w:w="2693" w:type="dxa"/>
                  <w:noWrap w:val="0"/>
                  <w:vAlign w:val="center"/>
                </w:tcPr>
                <w:p w14:paraId="213F4DEB">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r>
          </w:tbl>
          <w:p w14:paraId="48C89A61">
            <w:pPr>
              <w:adjustRightInd w:val="0"/>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运营期</w:t>
            </w:r>
          </w:p>
          <w:p w14:paraId="1AEAABD1">
            <w:pPr>
              <w:adjustRightInd w:val="0"/>
              <w:snapToGrid w:val="0"/>
              <w:spacing w:line="360" w:lineRule="auto"/>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7" w:name="_Hlk497727419"/>
            <w:r>
              <w:rPr>
                <w:rFonts w:hint="default" w:ascii="Times New Roman" w:hAnsi="Times New Roman" w:eastAsia="宋体" w:cs="Times New Roman"/>
                <w:color w:val="000000" w:themeColor="text1"/>
                <w:sz w:val="24"/>
                <w14:textFill>
                  <w14:solidFill>
                    <w14:schemeClr w14:val="tx1"/>
                  </w14:solidFill>
                </w14:textFill>
              </w:rPr>
              <w:t>运营期</w:t>
            </w:r>
            <w:r>
              <w:rPr>
                <w:rFonts w:hint="eastAsia" w:cs="Times New Roman"/>
                <w:color w:val="000000" w:themeColor="text1"/>
                <w:sz w:val="24"/>
                <w:lang w:eastAsia="zh-CN"/>
                <w14:textFill>
                  <w14:solidFill>
                    <w14:schemeClr w14:val="tx1"/>
                  </w14:solidFill>
                </w14:textFill>
              </w:rPr>
              <w:t>煮果皮由芒市新希望提供热量，不产生废气。厂界</w:t>
            </w:r>
            <w:r>
              <w:rPr>
                <w:rFonts w:hint="eastAsia" w:ascii="Times New Roman" w:hAnsi="Times New Roman" w:eastAsia="宋体" w:cs="Times New Roman"/>
                <w:color w:val="000000" w:themeColor="text1"/>
                <w:sz w:val="24"/>
                <w14:textFill>
                  <w14:solidFill>
                    <w14:schemeClr w14:val="tx1"/>
                  </w14:solidFill>
                </w14:textFill>
              </w:rPr>
              <w:t>颗粒物排放执行《大气污染物综合排放标准》</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GB16297-1996</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中无组织监控浓度</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具体标准限值见</w:t>
            </w:r>
            <w:bookmarkEnd w:id="7"/>
            <w:r>
              <w:rPr>
                <w:rFonts w:hint="eastAsia" w:cs="Times New Roman"/>
                <w:color w:val="000000" w:themeColor="text1"/>
                <w:sz w:val="24"/>
                <w:lang w:eastAsia="zh-CN"/>
                <w14:textFill>
                  <w14:solidFill>
                    <w14:schemeClr w14:val="tx1"/>
                  </w14:solidFill>
                </w14:textFill>
              </w:rPr>
              <w:t>下</w:t>
            </w:r>
            <w:r>
              <w:rPr>
                <w:rFonts w:hint="eastAsia" w:ascii="Times New Roman" w:hAnsi="Times New Roman" w:eastAsia="宋体" w:cs="Times New Roman"/>
                <w:color w:val="000000" w:themeColor="text1"/>
                <w:sz w:val="24"/>
                <w:lang w:eastAsia="zh-CN"/>
                <w14:textFill>
                  <w14:solidFill>
                    <w14:schemeClr w14:val="tx1"/>
                  </w14:solidFill>
                </w14:textFill>
              </w:rPr>
              <w:t>表</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14:paraId="0E0FE1C8">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b/>
                <w:color w:val="000000" w:themeColor="text1"/>
                <w:sz w:val="24"/>
                <w:szCs w:val="24"/>
                <w:lang w:eastAsia="zh-CN"/>
                <w14:textFill>
                  <w14:solidFill>
                    <w14:schemeClr w14:val="tx1"/>
                  </w14:solidFill>
                </w14:textFill>
              </w:rPr>
              <w:t>表</w:t>
            </w:r>
            <w:r>
              <w:rPr>
                <w:rFonts w:hint="eastAsia" w:cs="Times New Roman"/>
                <w:b/>
                <w:color w:val="000000" w:themeColor="text1"/>
                <w:sz w:val="24"/>
                <w:szCs w:val="24"/>
                <w:lang w:val="en-US" w:eastAsia="zh-CN"/>
                <w14:textFill>
                  <w14:solidFill>
                    <w14:schemeClr w14:val="tx1"/>
                  </w14:solidFill>
                </w14:textFill>
              </w:rPr>
              <w:t xml:space="preserve">3-4 </w:t>
            </w:r>
            <w:r>
              <w:rPr>
                <w:rFonts w:hint="default" w:ascii="Times New Roman" w:hAnsi="Times New Roman" w:eastAsia="宋体" w:cs="Times New Roman"/>
                <w:b/>
                <w:color w:val="000000" w:themeColor="text1"/>
                <w:sz w:val="24"/>
                <w:szCs w:val="24"/>
                <w14:textFill>
                  <w14:solidFill>
                    <w14:schemeClr w14:val="tx1"/>
                  </w14:solidFill>
                </w14:textFill>
              </w:rPr>
              <w:t>本项目大气污染物排放标准限值</w:t>
            </w:r>
          </w:p>
          <w:tbl>
            <w:tblPr>
              <w:tblStyle w:val="12"/>
              <w:tblW w:w="7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6"/>
              <w:gridCol w:w="3020"/>
              <w:gridCol w:w="2693"/>
            </w:tblGrid>
            <w:tr w14:paraId="23C71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trPr>
              <w:tc>
                <w:tcPr>
                  <w:tcW w:w="1906" w:type="dxa"/>
                  <w:noWrap w:val="0"/>
                  <w:vAlign w:val="center"/>
                </w:tcPr>
                <w:p w14:paraId="2D1F9A70">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5713" w:type="dxa"/>
                  <w:gridSpan w:val="2"/>
                  <w:noWrap w:val="0"/>
                  <w:vAlign w:val="center"/>
                </w:tcPr>
                <w:p w14:paraId="2385202C">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无组织排放监控浓度限制</w:t>
                  </w:r>
                </w:p>
              </w:tc>
            </w:tr>
            <w:tr w14:paraId="688E2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trPr>
              <w:tc>
                <w:tcPr>
                  <w:tcW w:w="1906" w:type="dxa"/>
                  <w:vMerge w:val="restart"/>
                  <w:noWrap w:val="0"/>
                  <w:vAlign w:val="center"/>
                </w:tcPr>
                <w:p w14:paraId="63324665">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3020" w:type="dxa"/>
                  <w:noWrap w:val="0"/>
                  <w:vAlign w:val="center"/>
                </w:tcPr>
                <w:p w14:paraId="235A2BDE">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监控点</w:t>
                  </w:r>
                </w:p>
              </w:tc>
              <w:tc>
                <w:tcPr>
                  <w:tcW w:w="2693" w:type="dxa"/>
                  <w:noWrap w:val="0"/>
                  <w:vAlign w:val="center"/>
                </w:tcPr>
                <w:p w14:paraId="5D0909E1">
                  <w:pPr>
                    <w:spacing w:line="240" w:lineRule="auto"/>
                    <w:jc w:val="center"/>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浓度</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mg/m</w:t>
                  </w:r>
                  <w:r>
                    <w:rPr>
                      <w:color w:val="000000" w:themeColor="text1"/>
                      <w:sz w:val="21"/>
                      <w:szCs w:val="21"/>
                      <w:vertAlign w:val="superscript"/>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p>
              </w:tc>
            </w:tr>
            <w:tr w14:paraId="53117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 w:hRule="atLeast"/>
              </w:trPr>
              <w:tc>
                <w:tcPr>
                  <w:tcW w:w="1906" w:type="dxa"/>
                  <w:vMerge w:val="continue"/>
                  <w:noWrap w:val="0"/>
                  <w:vAlign w:val="center"/>
                </w:tcPr>
                <w:p w14:paraId="1DB7B6B1">
                  <w:pPr>
                    <w:spacing w:line="240" w:lineRule="auto"/>
                    <w:jc w:val="center"/>
                    <w:rPr>
                      <w:color w:val="000000" w:themeColor="text1"/>
                      <w:sz w:val="21"/>
                      <w:szCs w:val="21"/>
                      <w14:textFill>
                        <w14:solidFill>
                          <w14:schemeClr w14:val="tx1"/>
                        </w14:solidFill>
                      </w14:textFill>
                    </w:rPr>
                  </w:pPr>
                </w:p>
              </w:tc>
              <w:tc>
                <w:tcPr>
                  <w:tcW w:w="3020" w:type="dxa"/>
                  <w:noWrap w:val="0"/>
                  <w:vAlign w:val="center"/>
                </w:tcPr>
                <w:p w14:paraId="6A99629A">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周界外浓度最高点</w:t>
                  </w:r>
                </w:p>
              </w:tc>
              <w:tc>
                <w:tcPr>
                  <w:tcW w:w="2693" w:type="dxa"/>
                  <w:noWrap w:val="0"/>
                  <w:vAlign w:val="center"/>
                </w:tcPr>
                <w:p w14:paraId="2799DA5A">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r>
          </w:tbl>
          <w:p w14:paraId="2C4771A2">
            <w:pPr>
              <w:numPr>
                <w:ilvl w:val="0"/>
                <w:numId w:val="0"/>
              </w:numPr>
              <w:adjustRightInd w:val="0"/>
              <w:snapToGrid w:val="0"/>
              <w:ind w:leftChars="200"/>
              <w:jc w:val="both"/>
              <w:rPr>
                <w:rFonts w:hint="default"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cs="Times New Roman"/>
                <w:b/>
                <w:bCs/>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废水污染物排放标准</w:t>
            </w:r>
          </w:p>
          <w:p w14:paraId="0E7C21C2">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雨水排入厂区雨水管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道</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，汇总后排入工业园区市政雨水管网。生活污水进入化</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粪池处理后</w:t>
            </w:r>
            <w:r>
              <w:rPr>
                <w:rFonts w:hint="eastAsia" w:cs="Times New Roman" w:eastAsiaTheme="minor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清洗</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废水</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进入三级沉淀池处理后</w:t>
            </w:r>
            <w:r>
              <w:rPr>
                <w:rFonts w:hint="eastAsia" w:cs="Times New Roman" w:eastAsiaTheme="minorEastAsia"/>
                <w:color w:val="000000" w:themeColor="text1"/>
                <w:sz w:val="24"/>
                <w:szCs w:val="24"/>
                <w:highlight w:val="none"/>
                <w:lang w:eastAsia="zh-CN"/>
                <w14:textFill>
                  <w14:solidFill>
                    <w14:schemeClr w14:val="tx1"/>
                  </w14:solidFill>
                </w14:textFill>
              </w:rPr>
              <w:t>，经同一排放口</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排入园区污水管网，废水排放执行</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《污水综合排放标准》（GB8978-1996）中三级标准和《污水排入城镇下水道水质标准》（GB/T31962-2015）表1中B级标准。</w:t>
            </w:r>
            <w:r>
              <w:rPr>
                <w:rFonts w:hint="default" w:ascii="Times New Roman" w:hAnsi="Times New Roman" w:cs="Times New Roman" w:eastAsiaTheme="minorEastAsia"/>
                <w:color w:val="000000" w:themeColor="text1"/>
                <w:sz w:val="24"/>
                <w14:textFill>
                  <w14:solidFill>
                    <w14:schemeClr w14:val="tx1"/>
                  </w14:solidFill>
                </w14:textFill>
              </w:rPr>
              <w:t>标准值</w:t>
            </w:r>
            <w:r>
              <w:rPr>
                <w:rFonts w:hint="eastAsia" w:asciiTheme="minorEastAsia" w:hAnsiTheme="minorEastAsia" w:eastAsiaTheme="minorEastAsia" w:cstheme="minorEastAsia"/>
                <w:color w:val="000000" w:themeColor="text1"/>
                <w:sz w:val="24"/>
                <w14:textFill>
                  <w14:solidFill>
                    <w14:schemeClr w14:val="tx1"/>
                  </w14:solidFill>
                </w14:textFill>
              </w:rPr>
              <w:t>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下</w:t>
            </w:r>
            <w:r>
              <w:rPr>
                <w:rFonts w:hint="eastAsia" w:asciiTheme="minorEastAsia" w:hAnsiTheme="minorEastAsia" w:eastAsiaTheme="minorEastAsia" w:cstheme="minorEastAsia"/>
                <w:color w:val="000000" w:themeColor="text1"/>
                <w:sz w:val="24"/>
                <w14:textFill>
                  <w14:solidFill>
                    <w14:schemeClr w14:val="tx1"/>
                  </w14:solidFill>
                </w14:textFill>
              </w:rPr>
              <w:t>表。</w:t>
            </w:r>
          </w:p>
          <w:p w14:paraId="77D80597">
            <w:pPr>
              <w:adjustRightInd w:val="0"/>
              <w:snapToGrid w:val="0"/>
              <w:spacing w:line="360" w:lineRule="auto"/>
              <w:jc w:val="center"/>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lang w:val="en-US" w:eastAsia="zh-CN"/>
                <w14:textFill>
                  <w14:solidFill>
                    <w14:schemeClr w14:val="tx1"/>
                  </w14:solidFill>
                </w14:textFill>
              </w:rPr>
              <w:t xml:space="preserve">  </w:t>
            </w:r>
            <w:r>
              <w:rPr>
                <w:rFonts w:hint="eastAsia" w:ascii="宋体" w:hAnsi="宋体" w:eastAsia="宋体" w:cs="宋体"/>
                <w:b/>
                <w:bCs w:val="0"/>
                <w:color w:val="000000" w:themeColor="text1"/>
                <w14:textFill>
                  <w14:solidFill>
                    <w14:schemeClr w14:val="tx1"/>
                  </w14:solidFill>
                </w14:textFill>
              </w:rPr>
              <w:t>表</w:t>
            </w:r>
            <w:r>
              <w:rPr>
                <w:rFonts w:hint="eastAsia" w:cs="宋体"/>
                <w:b/>
                <w:bCs w:val="0"/>
                <w:color w:val="000000" w:themeColor="text1"/>
                <w:sz w:val="24"/>
                <w:lang w:val="en-US" w:eastAsia="zh-CN"/>
                <w14:textFill>
                  <w14:solidFill>
                    <w14:schemeClr w14:val="tx1"/>
                  </w14:solidFill>
                </w14:textFill>
              </w:rPr>
              <w:t>3-5</w:t>
            </w:r>
            <w:r>
              <w:rPr>
                <w:rFonts w:hint="eastAsia" w:ascii="宋体" w:hAnsi="宋体" w:eastAsia="宋体" w:cs="宋体"/>
                <w:b/>
                <w:bCs w:val="0"/>
                <w:color w:val="000000" w:themeColor="text1"/>
                <w14:textFill>
                  <w14:solidFill>
                    <w14:schemeClr w14:val="tx1"/>
                  </w14:solidFill>
                </w14:textFill>
              </w:rPr>
              <w:t xml:space="preserve"> 项目水污染物排放标准限值  单位：mg/L（pH除外）</w:t>
            </w:r>
          </w:p>
          <w:tbl>
            <w:tblPr>
              <w:tblStyle w:val="12"/>
              <w:tblW w:w="7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387"/>
              <w:gridCol w:w="558"/>
              <w:gridCol w:w="791"/>
              <w:gridCol w:w="866"/>
              <w:gridCol w:w="1039"/>
              <w:gridCol w:w="837"/>
            </w:tblGrid>
            <w:tr w14:paraId="64C0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157" w:type="dxa"/>
                  <w:noWrap w:val="0"/>
                  <w:vAlign w:val="center"/>
                </w:tcPr>
                <w:p w14:paraId="65F0A8A4">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指标</w:t>
                  </w:r>
                </w:p>
              </w:tc>
              <w:tc>
                <w:tcPr>
                  <w:tcW w:w="1387" w:type="dxa"/>
                  <w:noWrap w:val="0"/>
                  <w:vAlign w:val="center"/>
                </w:tcPr>
                <w:p w14:paraId="2842193F">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pH</w:t>
                  </w:r>
                </w:p>
              </w:tc>
              <w:tc>
                <w:tcPr>
                  <w:tcW w:w="558" w:type="dxa"/>
                  <w:noWrap w:val="0"/>
                  <w:vAlign w:val="center"/>
                </w:tcPr>
                <w:p w14:paraId="13C252B1">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SS</w:t>
                  </w:r>
                </w:p>
              </w:tc>
              <w:tc>
                <w:tcPr>
                  <w:tcW w:w="791" w:type="dxa"/>
                  <w:noWrap w:val="0"/>
                  <w:vAlign w:val="center"/>
                </w:tcPr>
                <w:p w14:paraId="1CED4216">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BOD</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5</w:t>
                  </w:r>
                </w:p>
              </w:tc>
              <w:tc>
                <w:tcPr>
                  <w:tcW w:w="866" w:type="dxa"/>
                  <w:noWrap w:val="0"/>
                  <w:vAlign w:val="center"/>
                </w:tcPr>
                <w:p w14:paraId="0AA9F47E">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COD</w:t>
                  </w:r>
                </w:p>
              </w:tc>
              <w:tc>
                <w:tcPr>
                  <w:tcW w:w="1039" w:type="dxa"/>
                  <w:noWrap w:val="0"/>
                  <w:vAlign w:val="center"/>
                </w:tcPr>
                <w:p w14:paraId="44A437EF">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NH</w:t>
                  </w:r>
                  <w:r>
                    <w:rPr>
                      <w:rFonts w:hint="default" w:ascii="Times New Roman" w:hAnsi="Times New Roman" w:eastAsia="宋体" w:cs="Times New Roman"/>
                      <w:b w:val="0"/>
                      <w:bCs/>
                      <w:color w:val="000000" w:themeColor="text1"/>
                      <w:sz w:val="21"/>
                      <w:szCs w:val="21"/>
                      <w:vertAlign w:val="subscript"/>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-N</w:t>
                  </w:r>
                </w:p>
              </w:tc>
              <w:tc>
                <w:tcPr>
                  <w:tcW w:w="837" w:type="dxa"/>
                  <w:noWrap w:val="0"/>
                  <w:vAlign w:val="center"/>
                </w:tcPr>
                <w:p w14:paraId="29E55C87">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总磷</w:t>
                  </w:r>
                </w:p>
              </w:tc>
            </w:tr>
            <w:tr w14:paraId="556F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7" w:type="dxa"/>
                  <w:noWrap w:val="0"/>
                  <w:vAlign w:val="center"/>
                </w:tcPr>
                <w:p w14:paraId="47B54A60">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GB8978-1996排水指标</w:t>
                  </w:r>
                </w:p>
              </w:tc>
              <w:tc>
                <w:tcPr>
                  <w:tcW w:w="1387" w:type="dxa"/>
                  <w:noWrap w:val="0"/>
                  <w:vAlign w:val="center"/>
                </w:tcPr>
                <w:p w14:paraId="0796D024">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6～9（无量纲）</w:t>
                  </w:r>
                </w:p>
              </w:tc>
              <w:tc>
                <w:tcPr>
                  <w:tcW w:w="558" w:type="dxa"/>
                  <w:noWrap w:val="0"/>
                  <w:vAlign w:val="center"/>
                </w:tcPr>
                <w:p w14:paraId="4DB0AB52">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400</w:t>
                  </w:r>
                </w:p>
              </w:tc>
              <w:tc>
                <w:tcPr>
                  <w:tcW w:w="791" w:type="dxa"/>
                  <w:noWrap w:val="0"/>
                  <w:vAlign w:val="center"/>
                </w:tcPr>
                <w:p w14:paraId="01BB626C">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300</w:t>
                  </w:r>
                </w:p>
              </w:tc>
              <w:tc>
                <w:tcPr>
                  <w:tcW w:w="866" w:type="dxa"/>
                  <w:noWrap w:val="0"/>
                  <w:vAlign w:val="center"/>
                </w:tcPr>
                <w:p w14:paraId="5568F13D">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500</w:t>
                  </w:r>
                </w:p>
              </w:tc>
              <w:tc>
                <w:tcPr>
                  <w:tcW w:w="1039" w:type="dxa"/>
                  <w:noWrap w:val="0"/>
                  <w:vAlign w:val="center"/>
                </w:tcPr>
                <w:p w14:paraId="04E288B0">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837" w:type="dxa"/>
                  <w:noWrap w:val="0"/>
                  <w:vAlign w:val="center"/>
                </w:tcPr>
                <w:p w14:paraId="04766406">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r>
            <w:tr w14:paraId="737B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7" w:type="dxa"/>
                  <w:noWrap w:val="0"/>
                  <w:vAlign w:val="center"/>
                </w:tcPr>
                <w:p w14:paraId="277E8371">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GB/T31962-2015</w:t>
                  </w: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14:textFill>
                        <w14:solidFill>
                          <w14:schemeClr w14:val="tx1"/>
                        </w14:solidFill>
                      </w14:textFill>
                    </w:rPr>
                    <w:t>B级标准</w:t>
                  </w:r>
                </w:p>
              </w:tc>
              <w:tc>
                <w:tcPr>
                  <w:tcW w:w="1387" w:type="dxa"/>
                  <w:noWrap w:val="0"/>
                  <w:vAlign w:val="center"/>
                </w:tcPr>
                <w:p w14:paraId="1324A4DA">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558" w:type="dxa"/>
                  <w:noWrap w:val="0"/>
                  <w:vAlign w:val="center"/>
                </w:tcPr>
                <w:p w14:paraId="58BD5F24">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791" w:type="dxa"/>
                  <w:noWrap w:val="0"/>
                  <w:vAlign w:val="center"/>
                </w:tcPr>
                <w:p w14:paraId="52D29F56">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866" w:type="dxa"/>
                  <w:noWrap w:val="0"/>
                  <w:vAlign w:val="center"/>
                </w:tcPr>
                <w:p w14:paraId="5CCA598A">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w:t>
                  </w:r>
                </w:p>
              </w:tc>
              <w:tc>
                <w:tcPr>
                  <w:tcW w:w="1039" w:type="dxa"/>
                  <w:noWrap w:val="0"/>
                  <w:vAlign w:val="center"/>
                </w:tcPr>
                <w:p w14:paraId="238C26F7">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45</w:t>
                  </w:r>
                </w:p>
              </w:tc>
              <w:tc>
                <w:tcPr>
                  <w:tcW w:w="837" w:type="dxa"/>
                  <w:noWrap w:val="0"/>
                  <w:vAlign w:val="center"/>
                </w:tcPr>
                <w:p w14:paraId="42C8BF74">
                  <w:pPr>
                    <w:adjustRightInd w:val="0"/>
                    <w:snapToGrid w:val="0"/>
                    <w:spacing w:line="240" w:lineRule="auto"/>
                    <w:ind w:firstLine="0" w:firstLineChars="0"/>
                    <w:jc w:val="center"/>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8</w:t>
                  </w:r>
                </w:p>
              </w:tc>
            </w:tr>
          </w:tbl>
          <w:p w14:paraId="776AF266">
            <w:pPr>
              <w:numPr>
                <w:ilvl w:val="0"/>
                <w:numId w:val="0"/>
              </w:numPr>
              <w:adjustRightInd w:val="0"/>
              <w:snapToGrid w:val="0"/>
              <w:ind w:leftChars="200"/>
              <w:jc w:val="both"/>
              <w:rPr>
                <w:rFonts w:hint="eastAsia" w:hAnsi="宋体"/>
                <w:b/>
                <w:bCs/>
                <w:color w:val="000000" w:themeColor="text1"/>
                <w:sz w:val="24"/>
                <w:szCs w:val="24"/>
                <w:lang w:val="en-US" w:eastAsia="zh-CN"/>
                <w14:textFill>
                  <w14:solidFill>
                    <w14:schemeClr w14:val="tx1"/>
                  </w14:solidFill>
                </w14:textFill>
              </w:rPr>
            </w:pPr>
            <w:r>
              <w:rPr>
                <w:rFonts w:hint="eastAsia" w:hAnsi="宋体"/>
                <w:b/>
                <w:bCs/>
                <w:color w:val="000000" w:themeColor="text1"/>
                <w:sz w:val="24"/>
                <w:szCs w:val="24"/>
                <w:lang w:val="en-US" w:eastAsia="zh-CN"/>
                <w14:textFill>
                  <w14:solidFill>
                    <w14:schemeClr w14:val="tx1"/>
                  </w14:solidFill>
                </w14:textFill>
              </w:rPr>
              <w:t>3、噪声排放标准</w:t>
            </w:r>
          </w:p>
          <w:p w14:paraId="61973E0C">
            <w:pPr>
              <w:pStyle w:val="24"/>
              <w:numPr>
                <w:ilvl w:val="0"/>
                <w:numId w:val="0"/>
              </w:numPr>
              <w:ind w:firstLine="480" w:firstLineChars="200"/>
              <w:jc w:val="both"/>
              <w:rPr>
                <w:rFonts w:hint="eastAsia" w:hAnsi="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项目施工期噪声执行《</w:t>
            </w:r>
            <w:r>
              <w:rPr>
                <w:rFonts w:hAnsi="宋体"/>
                <w:color w:val="000000" w:themeColor="text1"/>
                <w:sz w:val="24"/>
                <w:szCs w:val="24"/>
                <w14:textFill>
                  <w14:solidFill>
                    <w14:schemeClr w14:val="tx1"/>
                  </w14:solidFill>
                </w14:textFill>
              </w:rPr>
              <w:t>建筑施工场界环境噪声排放标准》（</w:t>
            </w:r>
            <w:r>
              <w:rPr>
                <w:color w:val="000000" w:themeColor="text1"/>
                <w:sz w:val="24"/>
                <w:szCs w:val="24"/>
                <w14:textFill>
                  <w14:solidFill>
                    <w14:schemeClr w14:val="tx1"/>
                  </w14:solidFill>
                </w14:textFill>
              </w:rPr>
              <w:t>GB12523-2011</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标准限值见下表。</w:t>
            </w:r>
          </w:p>
          <w:p w14:paraId="16490660">
            <w:pPr>
              <w:keepNext w:val="0"/>
              <w:keepLines w:val="0"/>
              <w:pageBreakBefore w:val="0"/>
              <w:kinsoku/>
              <w:wordWrap/>
              <w:overflowPunct/>
              <w:topLinePunct w:val="0"/>
              <w:bidi w:val="0"/>
              <w:adjustRightInd/>
              <w:snapToGrid/>
              <w:spacing w:line="360" w:lineRule="auto"/>
              <w:ind w:left="0" w:leftChars="0" w:right="0" w:rightChars="0"/>
              <w:jc w:val="center"/>
              <w:outlineLvl w:val="9"/>
              <w:rPr>
                <w:b/>
                <w:bCs/>
                <w:color w:val="000000" w:themeColor="text1"/>
                <w:sz w:val="24"/>
                <w:szCs w:val="24"/>
                <w14:textFill>
                  <w14:solidFill>
                    <w14:schemeClr w14:val="tx1"/>
                  </w14:solidFill>
                </w14:textFill>
              </w:rPr>
            </w:pPr>
            <w:r>
              <w:rPr>
                <w:rFonts w:hint="eastAsia" w:hAnsi="宋体"/>
                <w:b/>
                <w:bCs/>
                <w:color w:val="000000" w:themeColor="text1"/>
                <w:sz w:val="24"/>
                <w:szCs w:val="24"/>
                <w:lang w:val="en-US" w:eastAsia="zh-CN"/>
                <w14:textFill>
                  <w14:solidFill>
                    <w14:schemeClr w14:val="tx1"/>
                  </w14:solidFill>
                </w14:textFill>
              </w:rPr>
              <w:t xml:space="preserve">表3-6 </w:t>
            </w:r>
            <w:r>
              <w:rPr>
                <w:rFonts w:hAnsi="宋体"/>
                <w:b/>
                <w:bCs/>
                <w:color w:val="000000" w:themeColor="text1"/>
                <w:sz w:val="24"/>
                <w:szCs w:val="24"/>
                <w14:textFill>
                  <w14:solidFill>
                    <w14:schemeClr w14:val="tx1"/>
                  </w14:solidFill>
                </w14:textFill>
              </w:rPr>
              <w:t>建筑施工场界环境噪声排放限值</w:t>
            </w:r>
            <w:r>
              <w:rPr>
                <w:b/>
                <w:bCs/>
                <w:color w:val="000000" w:themeColor="text1"/>
                <w:sz w:val="24"/>
                <w:szCs w:val="24"/>
                <w14:textFill>
                  <w14:solidFill>
                    <w14:schemeClr w14:val="tx1"/>
                  </w14:solidFill>
                </w14:textFill>
              </w:rPr>
              <w:t xml:space="preserve"> </w:t>
            </w:r>
          </w:p>
          <w:tbl>
            <w:tblPr>
              <w:tblStyle w:val="12"/>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0"/>
              <w:gridCol w:w="3880"/>
            </w:tblGrid>
            <w:tr w14:paraId="6B17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3880" w:type="dxa"/>
                  <w:tcBorders>
                    <w:top w:val="single" w:color="auto" w:sz="4" w:space="0"/>
                    <w:left w:val="single" w:color="auto" w:sz="4" w:space="0"/>
                    <w:bottom w:val="single" w:color="auto" w:sz="4" w:space="0"/>
                    <w:right w:val="single" w:color="auto" w:sz="4" w:space="0"/>
                  </w:tcBorders>
                  <w:noWrap w:val="0"/>
                  <w:vAlign w:val="center"/>
                </w:tcPr>
                <w:p w14:paraId="190BFD3C">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昼间[dB(A)]</w:t>
                  </w:r>
                </w:p>
              </w:tc>
              <w:tc>
                <w:tcPr>
                  <w:tcW w:w="3880" w:type="dxa"/>
                  <w:tcBorders>
                    <w:top w:val="single" w:color="auto" w:sz="4" w:space="0"/>
                    <w:left w:val="single" w:color="auto" w:sz="4" w:space="0"/>
                    <w:bottom w:val="single" w:color="auto" w:sz="4" w:space="0"/>
                    <w:right w:val="single" w:color="auto" w:sz="4" w:space="0"/>
                  </w:tcBorders>
                  <w:noWrap w:val="0"/>
                  <w:vAlign w:val="center"/>
                </w:tcPr>
                <w:p w14:paraId="28A0120B">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夜间[dB(A)]</w:t>
                  </w:r>
                </w:p>
              </w:tc>
            </w:tr>
            <w:tr w14:paraId="343D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3880" w:type="dxa"/>
                  <w:tcBorders>
                    <w:top w:val="single" w:color="auto" w:sz="4" w:space="0"/>
                    <w:left w:val="single" w:color="auto" w:sz="4" w:space="0"/>
                    <w:bottom w:val="single" w:color="auto" w:sz="4" w:space="0"/>
                    <w:right w:val="single" w:color="auto" w:sz="4" w:space="0"/>
                  </w:tcBorders>
                  <w:noWrap w:val="0"/>
                  <w:vAlign w:val="center"/>
                </w:tcPr>
                <w:p w14:paraId="72FFD285">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70</w:t>
                  </w:r>
                </w:p>
              </w:tc>
              <w:tc>
                <w:tcPr>
                  <w:tcW w:w="3880" w:type="dxa"/>
                  <w:tcBorders>
                    <w:top w:val="single" w:color="auto" w:sz="4" w:space="0"/>
                    <w:left w:val="single" w:color="auto" w:sz="4" w:space="0"/>
                    <w:bottom w:val="single" w:color="auto" w:sz="4" w:space="0"/>
                    <w:right w:val="single" w:color="auto" w:sz="4" w:space="0"/>
                  </w:tcBorders>
                  <w:noWrap w:val="0"/>
                  <w:vAlign w:val="center"/>
                </w:tcPr>
                <w:p w14:paraId="5ADC438E">
                  <w:pPr>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55</w:t>
                  </w:r>
                </w:p>
              </w:tc>
            </w:tr>
          </w:tbl>
          <w:p w14:paraId="20D46653">
            <w:pPr>
              <w:pStyle w:val="24"/>
              <w:numPr>
                <w:ilvl w:val="0"/>
                <w:numId w:val="0"/>
              </w:numPr>
              <w:ind w:firstLine="480" w:firstLineChars="200"/>
              <w:jc w:val="both"/>
              <w:rPr>
                <w:rFonts w:hint="eastAsia" w:hAnsi="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项目营运期噪声执行《</w:t>
            </w:r>
            <w:r>
              <w:rPr>
                <w:rFonts w:hAnsi="宋体"/>
                <w:color w:val="000000" w:themeColor="text1"/>
                <w:sz w:val="24"/>
                <w:szCs w:val="24"/>
                <w:highlight w:val="none"/>
                <w14:textFill>
                  <w14:solidFill>
                    <w14:schemeClr w14:val="tx1"/>
                  </w14:solidFill>
                </w14:textFill>
              </w:rPr>
              <w:t>工业企业厂界环境噪声排放标准》（</w:t>
            </w:r>
            <w:r>
              <w:rPr>
                <w:color w:val="000000" w:themeColor="text1"/>
                <w:sz w:val="24"/>
                <w:szCs w:val="24"/>
                <w:highlight w:val="none"/>
                <w14:textFill>
                  <w14:solidFill>
                    <w14:schemeClr w14:val="tx1"/>
                  </w14:solidFill>
                </w14:textFill>
              </w:rPr>
              <w:t>G</w:t>
            </w:r>
            <w:r>
              <w:rPr>
                <w:color w:val="000000" w:themeColor="text1"/>
                <w:sz w:val="24"/>
                <w:szCs w:val="24"/>
                <w14:textFill>
                  <w14:solidFill>
                    <w14:schemeClr w14:val="tx1"/>
                  </w14:solidFill>
                </w14:textFill>
              </w:rPr>
              <w:t>B12348-2008</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中的3类标准，标准限值见下表。</w:t>
            </w:r>
          </w:p>
          <w:p w14:paraId="13F8BAC2">
            <w:pPr>
              <w:pStyle w:val="24"/>
              <w:numPr>
                <w:ilvl w:val="0"/>
                <w:numId w:val="0"/>
              </w:numPr>
              <w:ind w:firstLine="482" w:firstLineChars="200"/>
              <w:jc w:val="center"/>
              <w:rPr>
                <w:rFonts w:hint="eastAsia" w:hAnsi="宋体"/>
                <w:b/>
                <w:bCs/>
                <w:color w:val="000000" w:themeColor="text1"/>
                <w:sz w:val="24"/>
                <w:szCs w:val="24"/>
                <w:highlight w:val="none"/>
                <w:lang w:val="en-US" w:eastAsia="zh-CN"/>
                <w14:textFill>
                  <w14:solidFill>
                    <w14:schemeClr w14:val="tx1"/>
                  </w14:solidFill>
                </w14:textFill>
              </w:rPr>
            </w:pPr>
            <w:r>
              <w:rPr>
                <w:rFonts w:hint="eastAsia" w:hAnsi="宋体"/>
                <w:b/>
                <w:bCs/>
                <w:color w:val="000000" w:themeColor="text1"/>
                <w:sz w:val="24"/>
                <w:szCs w:val="24"/>
                <w:lang w:val="en-US" w:eastAsia="zh-CN"/>
                <w14:textFill>
                  <w14:solidFill>
                    <w14:schemeClr w14:val="tx1"/>
                  </w14:solidFill>
                </w14:textFill>
              </w:rPr>
              <w:t xml:space="preserve">表3-7 </w:t>
            </w:r>
            <w:r>
              <w:rPr>
                <w:rFonts w:hAnsi="宋体"/>
                <w:b/>
                <w:bCs/>
                <w:color w:val="000000" w:themeColor="text1"/>
                <w:sz w:val="24"/>
                <w:szCs w:val="24"/>
                <w:highlight w:val="none"/>
                <w14:textFill>
                  <w14:solidFill>
                    <w14:schemeClr w14:val="tx1"/>
                  </w14:solidFill>
                </w14:textFill>
              </w:rPr>
              <w:t>工业企业厂界环境噪声排放标准</w:t>
            </w:r>
            <w:r>
              <w:rPr>
                <w:rFonts w:hint="eastAsia" w:hAnsi="宋体"/>
                <w:b/>
                <w:bCs/>
                <w:color w:val="000000" w:themeColor="text1"/>
                <w:sz w:val="24"/>
                <w:szCs w:val="24"/>
                <w:highlight w:val="none"/>
                <w:lang w:val="en-US" w:eastAsia="zh-CN"/>
                <w14:textFill>
                  <w14:solidFill>
                    <w14:schemeClr w14:val="tx1"/>
                  </w14:solidFill>
                </w14:textFill>
              </w:rPr>
              <w:t>限值</w:t>
            </w:r>
          </w:p>
          <w:tbl>
            <w:tblPr>
              <w:tblStyle w:val="13"/>
              <w:tblW w:w="7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534"/>
              <w:gridCol w:w="2533"/>
            </w:tblGrid>
            <w:tr w14:paraId="75C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533" w:type="dxa"/>
                  <w:vAlign w:val="center"/>
                </w:tcPr>
                <w:p w14:paraId="4B00FA01">
                  <w:pPr>
                    <w:pStyle w:val="24"/>
                    <w:numPr>
                      <w:ilvl w:val="0"/>
                      <w:numId w:val="0"/>
                    </w:numPr>
                    <w:spacing w:line="240" w:lineRule="auto"/>
                    <w:jc w:val="center"/>
                    <w:rPr>
                      <w:rFonts w:hint="default" w:hAnsi="宋体"/>
                      <w:color w:val="000000" w:themeColor="text1"/>
                      <w:sz w:val="21"/>
                      <w:szCs w:val="21"/>
                      <w:highlight w:val="none"/>
                      <w:vertAlign w:val="baseline"/>
                      <w:lang w:val="en-US" w:eastAsia="zh-CN"/>
                      <w14:textFill>
                        <w14:solidFill>
                          <w14:schemeClr w14:val="tx1"/>
                        </w14:solidFill>
                      </w14:textFill>
                    </w:rPr>
                  </w:pPr>
                  <w:r>
                    <w:rPr>
                      <w:rFonts w:hint="eastAsia" w:hAnsi="宋体"/>
                      <w:color w:val="000000" w:themeColor="text1"/>
                      <w:sz w:val="21"/>
                      <w:szCs w:val="21"/>
                      <w:highlight w:val="none"/>
                      <w:vertAlign w:val="baseline"/>
                      <w:lang w:val="en-US" w:eastAsia="zh-CN"/>
                      <w14:textFill>
                        <w14:solidFill>
                          <w14:schemeClr w14:val="tx1"/>
                        </w14:solidFill>
                      </w14:textFill>
                    </w:rPr>
                    <w:t>声环境功能区</w:t>
                  </w:r>
                </w:p>
              </w:tc>
              <w:tc>
                <w:tcPr>
                  <w:tcW w:w="2534" w:type="dxa"/>
                  <w:vAlign w:val="center"/>
                </w:tcPr>
                <w:p w14:paraId="49506F05">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hAnsi="宋体"/>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昼间[dB(A)]</w:t>
                  </w:r>
                </w:p>
              </w:tc>
              <w:tc>
                <w:tcPr>
                  <w:tcW w:w="2533" w:type="dxa"/>
                  <w:vAlign w:val="center"/>
                </w:tcPr>
                <w:p w14:paraId="55779627">
                  <w:pPr>
                    <w:keepNext w:val="0"/>
                    <w:keepLines w:val="0"/>
                    <w:pageBreakBefore w:val="0"/>
                    <w:kinsoku/>
                    <w:wordWrap/>
                    <w:overflowPunct/>
                    <w:topLinePunct w:val="0"/>
                    <w:bidi w:val="0"/>
                    <w:adjustRightInd/>
                    <w:snapToGrid/>
                    <w:spacing w:line="240" w:lineRule="auto"/>
                    <w:ind w:left="0" w:leftChars="0" w:right="0" w:rightChars="0"/>
                    <w:jc w:val="center"/>
                    <w:outlineLvl w:val="9"/>
                    <w:rPr>
                      <w:rFonts w:hint="default" w:hAnsi="宋体"/>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夜间[dB(A)]</w:t>
                  </w:r>
                </w:p>
              </w:tc>
            </w:tr>
            <w:tr w14:paraId="216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33" w:type="dxa"/>
                  <w:vAlign w:val="center"/>
                </w:tcPr>
                <w:p w14:paraId="2CEA9A97">
                  <w:pPr>
                    <w:pStyle w:val="24"/>
                    <w:numPr>
                      <w:ilvl w:val="0"/>
                      <w:numId w:val="0"/>
                    </w:numPr>
                    <w:spacing w:line="240" w:lineRule="auto"/>
                    <w:jc w:val="center"/>
                    <w:rPr>
                      <w:rFonts w:hint="default" w:hAnsi="宋体"/>
                      <w:color w:val="000000" w:themeColor="text1"/>
                      <w:sz w:val="21"/>
                      <w:szCs w:val="21"/>
                      <w:highlight w:val="none"/>
                      <w:vertAlign w:val="baseline"/>
                      <w:lang w:val="en-US" w:eastAsia="zh-CN"/>
                      <w14:textFill>
                        <w14:solidFill>
                          <w14:schemeClr w14:val="tx1"/>
                        </w14:solidFill>
                      </w14:textFill>
                    </w:rPr>
                  </w:pPr>
                  <w:r>
                    <w:rPr>
                      <w:rFonts w:hint="eastAsia" w:hAnsi="宋体"/>
                      <w:color w:val="000000" w:themeColor="text1"/>
                      <w:sz w:val="21"/>
                      <w:szCs w:val="21"/>
                      <w:highlight w:val="none"/>
                      <w:vertAlign w:val="baseline"/>
                      <w:lang w:val="en-US" w:eastAsia="zh-CN"/>
                      <w14:textFill>
                        <w14:solidFill>
                          <w14:schemeClr w14:val="tx1"/>
                        </w14:solidFill>
                      </w14:textFill>
                    </w:rPr>
                    <w:t>3类</w:t>
                  </w:r>
                </w:p>
              </w:tc>
              <w:tc>
                <w:tcPr>
                  <w:tcW w:w="2534" w:type="dxa"/>
                  <w:vAlign w:val="center"/>
                </w:tcPr>
                <w:p w14:paraId="64C9663A">
                  <w:pPr>
                    <w:pStyle w:val="24"/>
                    <w:numPr>
                      <w:ilvl w:val="0"/>
                      <w:numId w:val="0"/>
                    </w:numPr>
                    <w:spacing w:line="240" w:lineRule="auto"/>
                    <w:jc w:val="center"/>
                    <w:rPr>
                      <w:rFonts w:hint="default" w:hAnsi="宋体"/>
                      <w:color w:val="000000" w:themeColor="text1"/>
                      <w:sz w:val="21"/>
                      <w:szCs w:val="21"/>
                      <w:highlight w:val="none"/>
                      <w:vertAlign w:val="baseline"/>
                      <w:lang w:val="en-US" w:eastAsia="zh-CN"/>
                      <w14:textFill>
                        <w14:solidFill>
                          <w14:schemeClr w14:val="tx1"/>
                        </w14:solidFill>
                      </w14:textFill>
                    </w:rPr>
                  </w:pPr>
                  <w:r>
                    <w:rPr>
                      <w:rFonts w:hint="eastAsia" w:hAnsi="宋体"/>
                      <w:color w:val="000000" w:themeColor="text1"/>
                      <w:sz w:val="21"/>
                      <w:szCs w:val="21"/>
                      <w:highlight w:val="none"/>
                      <w:vertAlign w:val="baseline"/>
                      <w:lang w:val="en-US" w:eastAsia="zh-CN"/>
                      <w14:textFill>
                        <w14:solidFill>
                          <w14:schemeClr w14:val="tx1"/>
                        </w14:solidFill>
                      </w14:textFill>
                    </w:rPr>
                    <w:t>65</w:t>
                  </w:r>
                </w:p>
              </w:tc>
              <w:tc>
                <w:tcPr>
                  <w:tcW w:w="2533" w:type="dxa"/>
                  <w:vAlign w:val="center"/>
                </w:tcPr>
                <w:p w14:paraId="35F537FE">
                  <w:pPr>
                    <w:pStyle w:val="24"/>
                    <w:numPr>
                      <w:ilvl w:val="0"/>
                      <w:numId w:val="0"/>
                    </w:numPr>
                    <w:spacing w:line="240" w:lineRule="auto"/>
                    <w:jc w:val="center"/>
                    <w:rPr>
                      <w:rFonts w:hint="default" w:hAnsi="宋体"/>
                      <w:color w:val="000000" w:themeColor="text1"/>
                      <w:sz w:val="21"/>
                      <w:szCs w:val="21"/>
                      <w:highlight w:val="none"/>
                      <w:vertAlign w:val="baseline"/>
                      <w:lang w:val="en-US" w:eastAsia="zh-CN"/>
                      <w14:textFill>
                        <w14:solidFill>
                          <w14:schemeClr w14:val="tx1"/>
                        </w14:solidFill>
                      </w14:textFill>
                    </w:rPr>
                  </w:pPr>
                  <w:r>
                    <w:rPr>
                      <w:rFonts w:hint="eastAsia" w:hAnsi="宋体"/>
                      <w:color w:val="000000" w:themeColor="text1"/>
                      <w:sz w:val="21"/>
                      <w:szCs w:val="21"/>
                      <w:highlight w:val="none"/>
                      <w:vertAlign w:val="baseline"/>
                      <w:lang w:val="en-US" w:eastAsia="zh-CN"/>
                      <w14:textFill>
                        <w14:solidFill>
                          <w14:schemeClr w14:val="tx1"/>
                        </w14:solidFill>
                      </w14:textFill>
                    </w:rPr>
                    <w:t>55</w:t>
                  </w:r>
                </w:p>
              </w:tc>
            </w:tr>
          </w:tbl>
          <w:p w14:paraId="4129DDFD">
            <w:pPr>
              <w:pStyle w:val="24"/>
              <w:numPr>
                <w:ilvl w:val="0"/>
                <w:numId w:val="0"/>
              </w:numPr>
              <w:ind w:leftChars="200"/>
              <w:jc w:val="both"/>
              <w:rPr>
                <w:rFonts w:hint="eastAsia" w:hAnsi="宋体"/>
                <w:b/>
                <w:bCs/>
                <w:color w:val="000000" w:themeColor="text1"/>
                <w:sz w:val="24"/>
                <w:szCs w:val="24"/>
                <w:highlight w:val="none"/>
                <w:lang w:val="en-US" w:eastAsia="zh-CN"/>
                <w14:textFill>
                  <w14:solidFill>
                    <w14:schemeClr w14:val="tx1"/>
                  </w14:solidFill>
                </w14:textFill>
              </w:rPr>
            </w:pPr>
            <w:r>
              <w:rPr>
                <w:rFonts w:hint="eastAsia" w:hAnsi="宋体"/>
                <w:b/>
                <w:bCs/>
                <w:color w:val="000000" w:themeColor="text1"/>
                <w:sz w:val="24"/>
                <w:szCs w:val="24"/>
                <w:highlight w:val="none"/>
                <w:lang w:val="en-US" w:eastAsia="zh-CN"/>
                <w14:textFill>
                  <w14:solidFill>
                    <w14:schemeClr w14:val="tx1"/>
                  </w14:solidFill>
                </w14:textFill>
              </w:rPr>
              <w:t>4、固体废弃物</w:t>
            </w:r>
          </w:p>
          <w:p w14:paraId="0D4EEAAF">
            <w:pPr>
              <w:bidi w:val="0"/>
              <w:ind w:firstLine="480" w:firstLineChars="200"/>
              <w:rPr>
                <w:rFonts w:hint="eastAsia"/>
                <w:color w:val="000000" w:themeColor="text1"/>
                <w:lang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项目产生的一般固体废弃物执行《一般工业固体废物贮存和填埋污染控制标准》（GB18599-2020）；危险废弃物执行</w:t>
            </w:r>
            <w:r>
              <w:rPr>
                <w:rFonts w:hAnsi="宋体"/>
                <w:color w:val="000000" w:themeColor="text1"/>
                <w:sz w:val="24"/>
                <w:szCs w:val="24"/>
                <w14:textFill>
                  <w14:solidFill>
                    <w14:schemeClr w14:val="tx1"/>
                  </w14:solidFill>
                </w14:textFill>
              </w:rPr>
              <w:t>《危险废物贮存污染控制标准》</w:t>
            </w:r>
            <w:r>
              <w:rPr>
                <w:color w:val="000000" w:themeColor="text1"/>
                <w:sz w:val="24"/>
                <w:szCs w:val="24"/>
                <w14:textFill>
                  <w14:solidFill>
                    <w14:schemeClr w14:val="tx1"/>
                  </w14:solidFill>
                </w14:textFill>
              </w:rPr>
              <w:t>(GB18597-2001</w:t>
            </w:r>
            <w:r>
              <w:rPr>
                <w:color w:val="000000" w:themeColor="text1"/>
                <w:sz w:val="24"/>
                <w:szCs w:val="24"/>
                <w:highlight w:val="none"/>
                <w14:textFill>
                  <w14:solidFill>
                    <w14:schemeClr w14:val="tx1"/>
                  </w14:solidFill>
                </w14:textFill>
              </w:rPr>
              <w:t>)</w:t>
            </w:r>
            <w:r>
              <w:rPr>
                <w:rFonts w:hint="eastAsia"/>
                <w:color w:val="000000" w:themeColor="text1"/>
                <w:sz w:val="24"/>
                <w:szCs w:val="24"/>
                <w:lang w:eastAsia="zh-CN"/>
                <w14:textFill>
                  <w14:solidFill>
                    <w14:schemeClr w14:val="tx1"/>
                  </w14:solidFill>
                </w14:textFill>
              </w:rPr>
              <w:t>及</w:t>
            </w:r>
            <w:r>
              <w:rPr>
                <w:rFonts w:hint="eastAsia"/>
                <w:color w:val="000000" w:themeColor="text1"/>
                <w:sz w:val="24"/>
                <w:szCs w:val="24"/>
                <w:lang w:val="en-US" w:eastAsia="zh-CN"/>
                <w14:textFill>
                  <w14:solidFill>
                    <w14:schemeClr w14:val="tx1"/>
                  </w14:solidFill>
                </w14:textFill>
              </w:rPr>
              <w:t>其</w:t>
            </w:r>
            <w:r>
              <w:rPr>
                <w:rFonts w:hint="eastAsia"/>
                <w:color w:val="000000" w:themeColor="text1"/>
                <w:sz w:val="24"/>
                <w:szCs w:val="24"/>
                <w:lang w:eastAsia="zh-CN"/>
                <w14:textFill>
                  <w14:solidFill>
                    <w14:schemeClr w14:val="tx1"/>
                  </w14:solidFill>
                </w14:textFill>
              </w:rPr>
              <w:t>修改单</w:t>
            </w:r>
            <w:r>
              <w:rPr>
                <w:rFonts w:hAnsi="宋体"/>
                <w:color w:val="000000" w:themeColor="text1"/>
                <w:sz w:val="24"/>
                <w:szCs w:val="24"/>
                <w14:textFill>
                  <w14:solidFill>
                    <w14:schemeClr w14:val="tx1"/>
                  </w14:solidFill>
                </w14:textFill>
              </w:rPr>
              <w:t>中的有关规定。</w:t>
            </w:r>
          </w:p>
        </w:tc>
      </w:tr>
      <w:tr w14:paraId="56E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4" w:hRule="atLeast"/>
        </w:trPr>
        <w:tc>
          <w:tcPr>
            <w:tcW w:w="827" w:type="dxa"/>
            <w:vAlign w:val="center"/>
          </w:tcPr>
          <w:p w14:paraId="0218B3C0">
            <w:pPr>
              <w:numPr>
                <w:ilvl w:val="0"/>
                <w:numId w:val="0"/>
              </w:num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总量控制指标</w:t>
            </w:r>
          </w:p>
        </w:tc>
        <w:tc>
          <w:tcPr>
            <w:tcW w:w="7933" w:type="dxa"/>
          </w:tcPr>
          <w:p w14:paraId="3D5C4FC5">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根据本工程的具体情况，结合国家污染物排放总量控制原则，提出本项目建议的污染物排放总量控制指标。</w:t>
            </w:r>
          </w:p>
          <w:p w14:paraId="06C1608C">
            <w:pPr>
              <w:numPr>
                <w:ilvl w:val="0"/>
                <w:numId w:val="7"/>
              </w:numPr>
              <w:bidi w:val="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废气</w:t>
            </w:r>
          </w:p>
          <w:p w14:paraId="7D474332">
            <w:pPr>
              <w:numPr>
                <w:ilvl w:val="0"/>
                <w:numId w:val="0"/>
              </w:numPr>
              <w:bidi w:val="0"/>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项目煮果皮蒸汽热量由芒市新希望农牧科技有限公司提供，本项目不设锅炉，无总量控制指标。</w:t>
            </w:r>
          </w:p>
          <w:p w14:paraId="65B66C19">
            <w:pPr>
              <w:numPr>
                <w:ilvl w:val="0"/>
                <w:numId w:val="7"/>
              </w:numPr>
              <w:bidi w:val="0"/>
              <w:ind w:left="0" w:leftChars="0" w:firstLine="0" w:firstLineChars="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废水</w:t>
            </w:r>
          </w:p>
          <w:p w14:paraId="5352091F">
            <w:pPr>
              <w:numPr>
                <w:ilvl w:val="0"/>
                <w:numId w:val="0"/>
              </w:numPr>
              <w:bidi w:val="0"/>
              <w:ind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项目实行雨污分流制，雨水经排水沟收集后排至园区雨水管网；厨房污水经油水分离器处理后与其他生活污水一起经化粪池处理后排入工业园区污水管网；清洗废水经三级沉淀池处理后排至园区污水管网，外排废水达</w:t>
            </w:r>
            <w:r>
              <w:rPr>
                <w:rFonts w:hint="default" w:ascii="Times New Roman" w:hAnsi="Times New Roman" w:eastAsia="宋体" w:cs="Times New Roman"/>
                <w:color w:val="000000" w:themeColor="text1"/>
                <w:kern w:val="0"/>
                <w:sz w:val="24"/>
                <w:szCs w:val="32"/>
                <w:lang w:bidi="ar"/>
                <w14:textFill>
                  <w14:solidFill>
                    <w14:schemeClr w14:val="tx1"/>
                  </w14:solidFill>
                </w14:textFill>
              </w:rPr>
              <w:t>《污水综合排放标准》（GB8978-1996）表4中的三级标准，其中氨氮参照《污水排入城镇下水道水质标准》（GB/T31962-2015）表1中的B等级相关标准</w:t>
            </w:r>
            <w:r>
              <w:rPr>
                <w:rFonts w:hint="default" w:ascii="Times New Roman" w:hAnsi="Times New Roman" w:eastAsia="宋体" w:cs="Times New Roman"/>
                <w:color w:val="000000" w:themeColor="text1"/>
                <w:sz w:val="24"/>
                <w14:textFill>
                  <w14:solidFill>
                    <w14:schemeClr w14:val="tx1"/>
                  </w14:solidFill>
                </w14:textFill>
              </w:rPr>
              <w:t>，设置统一排污口外排至园区污水管网，进入园区污水处理厂</w:t>
            </w:r>
            <w:r>
              <w:rPr>
                <w:rFonts w:hint="default" w:ascii="Times New Roman" w:hAnsi="Times New Roman" w:eastAsia="宋体" w:cs="Times New Roman"/>
                <w:bCs/>
                <w:color w:val="000000" w:themeColor="text1"/>
                <w:sz w:val="24"/>
                <w14:textFill>
                  <w14:solidFill>
                    <w14:schemeClr w14:val="tx1"/>
                  </w14:solidFill>
                </w14:textFill>
              </w:rPr>
              <w:t>。总量纳入园区污水处理厂</w:t>
            </w:r>
            <w:r>
              <w:rPr>
                <w:rFonts w:hint="default" w:ascii="Times New Roman" w:hAnsi="Times New Roman" w:eastAsia="宋体" w:cs="Times New Roman"/>
                <w:color w:val="000000" w:themeColor="text1"/>
                <w:sz w:val="24"/>
                <w14:textFill>
                  <w14:solidFill>
                    <w14:schemeClr w14:val="tx1"/>
                  </w14:solidFill>
                </w14:textFill>
              </w:rPr>
              <w:t>。</w:t>
            </w:r>
          </w:p>
          <w:p w14:paraId="73D55249">
            <w:pPr>
              <w:numPr>
                <w:ilvl w:val="0"/>
                <w:numId w:val="7"/>
              </w:numPr>
              <w:bidi w:val="0"/>
              <w:ind w:left="0" w:leftChars="0" w:firstLine="0" w:firstLineChars="0"/>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固体废物</w:t>
            </w:r>
          </w:p>
          <w:p w14:paraId="04FF95D0">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固体废物处置率100%。</w:t>
            </w:r>
          </w:p>
          <w:p w14:paraId="542D1AD1">
            <w:pPr>
              <w:numPr>
                <w:ilvl w:val="0"/>
                <w:numId w:val="0"/>
              </w:numPr>
              <w:bidi w:val="0"/>
              <w:ind w:leftChars="0"/>
              <w:rPr>
                <w:rFonts w:hint="eastAsia" w:ascii="Times New Roman" w:hAnsi="Times New Roman" w:eastAsia="宋体" w:cs="Times New Roman"/>
                <w:color w:val="000000" w:themeColor="text1"/>
                <w:sz w:val="24"/>
                <w:lang w:val="en-US" w:eastAsia="zh-CN"/>
                <w14:textFill>
                  <w14:solidFill>
                    <w14:schemeClr w14:val="tx1"/>
                  </w14:solidFill>
                </w14:textFill>
              </w:rPr>
            </w:pPr>
          </w:p>
          <w:p w14:paraId="187CC54C">
            <w:pPr>
              <w:numPr>
                <w:ilvl w:val="0"/>
                <w:numId w:val="0"/>
              </w:numPr>
              <w:bidi w:val="0"/>
              <w:ind w:firstLine="480" w:firstLineChars="200"/>
              <w:rPr>
                <w:rFonts w:hint="default"/>
                <w:color w:val="000000" w:themeColor="text1"/>
                <w:lang w:val="en-US" w:eastAsia="zh-CN"/>
                <w14:textFill>
                  <w14:solidFill>
                    <w14:schemeClr w14:val="tx1"/>
                  </w14:solidFill>
                </w14:textFill>
              </w:rPr>
            </w:pPr>
          </w:p>
        </w:tc>
      </w:tr>
    </w:tbl>
    <w:p w14:paraId="4A07A711">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4597C37E">
      <w:pPr>
        <w:pStyle w:val="2"/>
        <w:bidi w:val="0"/>
        <w:jc w:val="center"/>
        <w:rPr>
          <w:rFonts w:hint="eastAsia"/>
          <w:color w:val="000000" w:themeColor="text1"/>
          <w14:textFill>
            <w14:solidFill>
              <w14:schemeClr w14:val="tx1"/>
            </w14:solidFill>
          </w14:textFill>
        </w:rPr>
      </w:pPr>
      <w:bookmarkStart w:id="8" w:name="_Toc13595"/>
      <w:bookmarkStart w:id="9" w:name="_Toc14201"/>
      <w:bookmarkStart w:id="10" w:name="_Toc13024"/>
      <w:r>
        <w:rPr>
          <w:rFonts w:hint="eastAsia"/>
          <w:color w:val="000000" w:themeColor="text1"/>
          <w14:textFill>
            <w14:solidFill>
              <w14:schemeClr w14:val="tx1"/>
            </w14:solidFill>
          </w14:textFill>
        </w:rPr>
        <w:t>四、主要环境影响和保护措施</w:t>
      </w:r>
      <w:bookmarkEnd w:id="8"/>
      <w:bookmarkEnd w:id="9"/>
      <w:bookmarkEnd w:id="10"/>
    </w:p>
    <w:tbl>
      <w:tblPr>
        <w:tblStyle w:val="1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283"/>
      </w:tblGrid>
      <w:tr w14:paraId="19EF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6" w:hRule="atLeast"/>
        </w:trPr>
        <w:tc>
          <w:tcPr>
            <w:tcW w:w="456" w:type="dxa"/>
            <w:vAlign w:val="center"/>
          </w:tcPr>
          <w:p w14:paraId="1EDB8E5E">
            <w:pPr>
              <w:pStyle w:val="11"/>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施工</w:t>
            </w:r>
          </w:p>
          <w:p w14:paraId="3B6E8D3B">
            <w:pPr>
              <w:pStyle w:val="11"/>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期环</w:t>
            </w:r>
          </w:p>
          <w:p w14:paraId="6D16FE13">
            <w:pPr>
              <w:pStyle w:val="11"/>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境保</w:t>
            </w:r>
          </w:p>
          <w:p w14:paraId="60768EB4">
            <w:pPr>
              <w:pStyle w:val="11"/>
              <w:adjustRightInd w:val="0"/>
              <w:snapToGrid w:val="0"/>
              <w:spacing w:before="0" w:beforeAutospacing="0" w:after="0" w:afterAutospacing="0"/>
              <w:jc w:val="center"/>
              <w:rPr>
                <w:rFonts w:hint="eastAsia"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护措</w:t>
            </w:r>
          </w:p>
          <w:p w14:paraId="3064FEE1">
            <w:pPr>
              <w:jc w:val="center"/>
              <w:rPr>
                <w:rFonts w:hint="eastAsia"/>
                <w:color w:val="000000" w:themeColor="text1"/>
                <w:vertAlign w:val="baseline"/>
                <w:lang w:eastAsia="zh-CN"/>
                <w14:textFill>
                  <w14:solidFill>
                    <w14:schemeClr w14:val="tx1"/>
                  </w14:solidFill>
                </w14:textFill>
              </w:rPr>
            </w:pPr>
            <w:r>
              <w:rPr>
                <w:rFonts w:hint="eastAsia" w:cs="宋体"/>
                <w:color w:val="000000" w:themeColor="text1"/>
                <w:kern w:val="2"/>
                <w:sz w:val="24"/>
                <w:szCs w:val="24"/>
                <w14:textFill>
                  <w14:solidFill>
                    <w14:schemeClr w14:val="tx1"/>
                  </w14:solidFill>
                </w14:textFill>
              </w:rPr>
              <w:t>施</w:t>
            </w:r>
          </w:p>
        </w:tc>
        <w:tc>
          <w:tcPr>
            <w:tcW w:w="8283" w:type="dxa"/>
          </w:tcPr>
          <w:p w14:paraId="77893215">
            <w:pPr>
              <w:numPr>
                <w:ilvl w:val="0"/>
                <w:numId w:val="0"/>
              </w:numPr>
              <w:ind w:firstLine="480" w:firstLineChars="200"/>
              <w:jc w:val="both"/>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项目租用</w:t>
            </w:r>
            <w:r>
              <w:rPr>
                <w:rFonts w:hint="eastAsia"/>
                <w:color w:val="000000" w:themeColor="text1"/>
                <w:lang w:val="en-US" w:eastAsia="zh-CN"/>
                <w14:textFill>
                  <w14:solidFill>
                    <w14:schemeClr w14:val="tx1"/>
                  </w14:solidFill>
                </w14:textFill>
              </w:rPr>
              <w:t>云南天佑科技开发有限公司厂房</w:t>
            </w:r>
            <w:r>
              <w:rPr>
                <w:rFonts w:hint="eastAsia" w:cs="Times New Roman"/>
                <w:b w:val="0"/>
                <w:bCs w:val="0"/>
                <w:color w:val="000000" w:themeColor="text1"/>
                <w:kern w:val="0"/>
                <w:sz w:val="24"/>
                <w:szCs w:val="24"/>
                <w:lang w:val="en-US" w:eastAsia="zh-CN"/>
                <w14:textFill>
                  <w14:solidFill>
                    <w14:schemeClr w14:val="tx1"/>
                  </w14:solidFill>
                </w14:textFill>
              </w:rPr>
              <w:t>，无大规模土建工程，不开挖，施工期仅是设备安装及环保设施建设，产生的污染物主要有废气、噪声、废水和固体废弃物。</w:t>
            </w:r>
          </w:p>
          <w:p w14:paraId="5093B91D">
            <w:pPr>
              <w:keepNext w:val="0"/>
              <w:keepLines w:val="0"/>
              <w:pageBreakBefore w:val="0"/>
              <w:numPr>
                <w:ilvl w:val="0"/>
                <w:numId w:val="0"/>
              </w:numPr>
              <w:kinsoku/>
              <w:wordWrap/>
              <w:overflowPunct/>
              <w:topLinePunct w:val="0"/>
              <w:bidi w:val="0"/>
              <w:adjustRightInd w:val="0"/>
              <w:snapToGrid w:val="0"/>
              <w:ind w:firstLine="482" w:firstLineChars="200"/>
              <w:jc w:val="both"/>
              <w:textAlignment w:val="auto"/>
              <w:outlineLvl w:val="9"/>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1、废气</w:t>
            </w:r>
          </w:p>
          <w:p w14:paraId="68CB13C6">
            <w:pPr>
              <w:numPr>
                <w:ilvl w:val="0"/>
                <w:numId w:val="0"/>
              </w:numPr>
              <w:bidi w:val="0"/>
              <w:ind w:firstLine="480" w:firstLineChars="200"/>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14:textFill>
                  <w14:solidFill>
                    <w14:schemeClr w14:val="tx1"/>
                  </w14:solidFill>
                </w14:textFill>
              </w:rPr>
              <w:t>施工</w:t>
            </w:r>
            <w:r>
              <w:rPr>
                <w:rFonts w:hint="eastAsia"/>
                <w:color w:val="000000" w:themeColor="text1"/>
                <w:sz w:val="24"/>
                <w:szCs w:val="24"/>
                <w:lang w:eastAsia="zh-CN"/>
                <w14:textFill>
                  <w14:solidFill>
                    <w14:schemeClr w14:val="tx1"/>
                  </w14:solidFill>
                </w14:textFill>
              </w:rPr>
              <w:t>废气</w:t>
            </w:r>
            <w:r>
              <w:rPr>
                <w:rFonts w:hint="default"/>
                <w:color w:val="000000" w:themeColor="text1"/>
                <w:sz w:val="24"/>
                <w:szCs w:val="24"/>
                <w14:textFill>
                  <w14:solidFill>
                    <w14:schemeClr w14:val="tx1"/>
                  </w14:solidFill>
                </w14:textFill>
              </w:rPr>
              <w:t>主要来源于</w:t>
            </w:r>
            <w:r>
              <w:rPr>
                <w:rFonts w:hint="eastAsia"/>
                <w:color w:val="000000" w:themeColor="text1"/>
                <w:sz w:val="24"/>
                <w:szCs w:val="24"/>
                <w:lang w:eastAsia="zh-CN"/>
                <w14:textFill>
                  <w14:solidFill>
                    <w14:schemeClr w14:val="tx1"/>
                  </w14:solidFill>
                </w14:textFill>
              </w:rPr>
              <w:t>收拾场地和环保设施建设</w:t>
            </w:r>
            <w:r>
              <w:rPr>
                <w:rFonts w:hint="default"/>
                <w:color w:val="000000" w:themeColor="text1"/>
                <w:sz w:val="24"/>
                <w:szCs w:val="24"/>
                <w14:textFill>
                  <w14:solidFill>
                    <w14:schemeClr w14:val="tx1"/>
                  </w14:solidFill>
                </w14:textFill>
              </w:rPr>
              <w:t>等作业过程中</w:t>
            </w:r>
            <w:r>
              <w:rPr>
                <w:rFonts w:hint="eastAsia"/>
                <w:color w:val="000000" w:themeColor="text1"/>
                <w:sz w:val="24"/>
                <w:szCs w:val="24"/>
                <w:lang w:eastAsia="zh-CN"/>
                <w14:textFill>
                  <w14:solidFill>
                    <w14:schemeClr w14:val="tx1"/>
                  </w14:solidFill>
                </w14:textFill>
              </w:rPr>
              <w:t>产生的扬尘</w:t>
            </w:r>
            <w:r>
              <w:rPr>
                <w:rFonts w:hint="default"/>
                <w:color w:val="000000" w:themeColor="text1"/>
                <w:sz w:val="24"/>
                <w:szCs w:val="24"/>
                <w14:textFill>
                  <w14:solidFill>
                    <w14:schemeClr w14:val="tx1"/>
                  </w14:solidFill>
                </w14:textFill>
              </w:rPr>
              <w:t>，不含有毒有害的特殊污染物质，对施工环境有一定的污染</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14:textFill>
                  <w14:solidFill>
                    <w14:schemeClr w14:val="tx1"/>
                  </w14:solidFill>
                </w14:textFill>
              </w:rPr>
              <w:t>呈无组织排放</w:t>
            </w:r>
            <w:r>
              <w:rPr>
                <w:rFonts w:hint="eastAsia"/>
                <w:color w:val="000000" w:themeColor="text1"/>
                <w:sz w:val="24"/>
                <w:szCs w:val="24"/>
                <w:lang w:eastAsia="zh-CN"/>
                <w14:textFill>
                  <w14:solidFill>
                    <w14:schemeClr w14:val="tx1"/>
                  </w14:solidFill>
                </w14:textFill>
              </w:rPr>
              <w:t>，定期洒水降尘，</w:t>
            </w:r>
            <w:r>
              <w:rPr>
                <w:rFonts w:hint="default"/>
                <w:color w:val="000000" w:themeColor="text1"/>
                <w:sz w:val="24"/>
                <w:szCs w:val="24"/>
                <w:lang w:val="en-US" w:eastAsia="zh-CN"/>
                <w14:textFill>
                  <w14:solidFill>
                    <w14:schemeClr w14:val="tx1"/>
                  </w14:solidFill>
                </w14:textFill>
              </w:rPr>
              <w:t>随着施工的结束而消失。</w:t>
            </w:r>
          </w:p>
          <w:p w14:paraId="55A5F5D6">
            <w:pPr>
              <w:numPr>
                <w:ilvl w:val="0"/>
                <w:numId w:val="8"/>
              </w:numPr>
              <w:bidi w:val="0"/>
              <w:ind w:left="0" w:leftChars="0" w:firstLine="482" w:firstLineChars="200"/>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废水</w:t>
            </w:r>
          </w:p>
          <w:p w14:paraId="182676FE">
            <w:pPr>
              <w:numPr>
                <w:ilvl w:val="0"/>
                <w:numId w:val="0"/>
              </w:numPr>
              <w:bidi w:val="0"/>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项目施工废水主要为施工人员产生的污水，由于施工期仅为设备安装和环保设施建设，产生量较少，产生的废水依托云南</w:t>
            </w:r>
            <w:r>
              <w:rPr>
                <w:rFonts w:hint="eastAsia"/>
                <w:color w:val="000000" w:themeColor="text1"/>
                <w:lang w:val="en-US" w:eastAsia="zh-CN"/>
                <w14:textFill>
                  <w14:solidFill>
                    <w14:schemeClr w14:val="tx1"/>
                  </w14:solidFill>
                </w14:textFill>
              </w:rPr>
              <w:t>天佑科技开发有限公司化粪池</w:t>
            </w:r>
            <w:r>
              <w:rPr>
                <w:rFonts w:hint="eastAsia"/>
                <w:color w:val="000000" w:themeColor="text1"/>
                <w:sz w:val="24"/>
                <w:szCs w:val="24"/>
                <w:lang w:val="en-US" w:eastAsia="zh-CN"/>
                <w14:textFill>
                  <w14:solidFill>
                    <w14:schemeClr w14:val="tx1"/>
                  </w14:solidFill>
                </w14:textFill>
              </w:rPr>
              <w:t>，对周围环境影响不大。</w:t>
            </w:r>
          </w:p>
          <w:p w14:paraId="562C764E">
            <w:pPr>
              <w:numPr>
                <w:ilvl w:val="0"/>
                <w:numId w:val="0"/>
              </w:numPr>
              <w:bidi w:val="0"/>
              <w:ind w:leftChars="200"/>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3、噪声</w:t>
            </w:r>
          </w:p>
          <w:p w14:paraId="18D3FDD4">
            <w:pPr>
              <w:numPr>
                <w:ilvl w:val="0"/>
                <w:numId w:val="0"/>
              </w:numPr>
              <w:bidi w:val="0"/>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项目施工期噪声</w:t>
            </w:r>
            <w:r>
              <w:rPr>
                <w:rFonts w:hint="default" w:ascii="Times New Roman" w:hAnsi="Times New Roman" w:eastAsia="宋体" w:cs="Times New Roman"/>
                <w:color w:val="000000" w:themeColor="text1"/>
                <w:sz w:val="24"/>
                <w:szCs w:val="24"/>
                <w:highlight w:val="none"/>
                <w14:textFill>
                  <w14:solidFill>
                    <w14:schemeClr w14:val="tx1"/>
                  </w14:solidFill>
                </w14:textFill>
              </w:rPr>
              <w:t>属于间歇性噪声，通过厂房隔声</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，且</w:t>
            </w:r>
            <w:r>
              <w:rPr>
                <w:rFonts w:hint="default"/>
                <w:color w:val="000000" w:themeColor="text1"/>
                <w:sz w:val="24"/>
                <w:szCs w:val="24"/>
                <w:lang w:val="en-US" w:eastAsia="zh-CN"/>
                <w14:textFill>
                  <w14:solidFill>
                    <w14:schemeClr w14:val="tx1"/>
                  </w14:solidFill>
                </w14:textFill>
              </w:rPr>
              <w:t>随着施工的结束而消失</w:t>
            </w:r>
            <w:r>
              <w:rPr>
                <w:rFonts w:hint="eastAsia"/>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对周围环境影响不大。</w:t>
            </w:r>
          </w:p>
          <w:p w14:paraId="45A15A4B">
            <w:pPr>
              <w:numPr>
                <w:ilvl w:val="0"/>
                <w:numId w:val="0"/>
              </w:numPr>
              <w:bidi w:val="0"/>
              <w:ind w:leftChars="200"/>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4、固体废物</w:t>
            </w:r>
          </w:p>
          <w:p w14:paraId="1B31C723">
            <w:pPr>
              <w:ind w:firstLine="480" w:firstLineChars="200"/>
              <w:rPr>
                <w:rFonts w:hint="eastAsia"/>
                <w:color w:val="000000" w:themeColor="text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本项目施工期产生的固体废物主要为施工废弃物料</w:t>
            </w:r>
            <w:r>
              <w:rPr>
                <w:rFonts w:hint="eastAsia" w:cs="Times New Roman"/>
                <w:color w:val="000000" w:themeColor="text1"/>
                <w:sz w:val="24"/>
                <w:szCs w:val="24"/>
                <w:highlight w:val="none"/>
                <w:lang w:eastAsia="zh-CN"/>
                <w14:textFill>
                  <w14:solidFill>
                    <w14:schemeClr w14:val="tx1"/>
                  </w14:solidFill>
                </w14:textFill>
              </w:rPr>
              <w:t>及施工人员生活垃圾。</w:t>
            </w:r>
            <w:r>
              <w:rPr>
                <w:rFonts w:hint="default" w:ascii="Times New Roman" w:hAnsi="Times New Roman" w:eastAsia="宋体" w:cs="Times New Roman"/>
                <w:color w:val="000000" w:themeColor="text1"/>
                <w:sz w:val="24"/>
                <w:szCs w:val="24"/>
                <w:highlight w:val="none"/>
                <w14:textFill>
                  <w14:solidFill>
                    <w14:schemeClr w14:val="tx1"/>
                  </w14:solidFill>
                </w14:textFill>
              </w:rPr>
              <w:t>施工人员生活垃圾，统一收集</w:t>
            </w:r>
            <w:r>
              <w:rPr>
                <w:rFonts w:hint="eastAsia" w:cs="Times New Roman"/>
                <w:color w:val="000000" w:themeColor="text1"/>
                <w:sz w:val="24"/>
                <w:szCs w:val="24"/>
                <w:highlight w:val="none"/>
                <w:lang w:eastAsia="zh-CN"/>
                <w14:textFill>
                  <w14:solidFill>
                    <w14:schemeClr w14:val="tx1"/>
                  </w14:solidFill>
                </w14:textFill>
              </w:rPr>
              <w:t>后运至</w:t>
            </w:r>
            <w:r>
              <w:rPr>
                <w:rFonts w:hint="default" w:ascii="Times New Roman" w:hAnsi="Times New Roman" w:eastAsia="宋体" w:cs="Times New Roman"/>
                <w:color w:val="000000" w:themeColor="text1"/>
                <w:sz w:val="24"/>
                <w:szCs w:val="24"/>
                <w:highlight w:val="none"/>
                <w14:textFill>
                  <w14:solidFill>
                    <w14:schemeClr w14:val="tx1"/>
                  </w14:solidFill>
                </w14:textFill>
              </w:rPr>
              <w:t>垃圾收集点</w:t>
            </w:r>
            <w:r>
              <w:rPr>
                <w:rFonts w:hint="eastAsia" w:cs="Times New Roman"/>
                <w:color w:val="000000" w:themeColor="text1"/>
                <w:sz w:val="24"/>
                <w:szCs w:val="24"/>
                <w:highlight w:val="none"/>
                <w:lang w:eastAsia="zh-CN"/>
                <w14:textFill>
                  <w14:solidFill>
                    <w14:schemeClr w14:val="tx1"/>
                  </w14:solidFill>
                </w14:textFill>
              </w:rPr>
              <w:t>，施工废弃物料收集后能回收利用的回收利用，不能回收利用的与生活垃圾一起运至垃圾收集点</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tc>
      </w:tr>
      <w:tr w14:paraId="043E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7" w:hRule="atLeast"/>
        </w:trPr>
        <w:tc>
          <w:tcPr>
            <w:tcW w:w="456" w:type="dxa"/>
            <w:vAlign w:val="center"/>
          </w:tcPr>
          <w:p w14:paraId="6DC4FD95">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w:t>
            </w:r>
          </w:p>
          <w:p w14:paraId="49CB9F73">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期环</w:t>
            </w:r>
          </w:p>
          <w:p w14:paraId="171908D4">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14:paraId="474BFD28">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14:paraId="7E29308E">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14:paraId="74AC437C">
            <w:pPr>
              <w:jc w:val="center"/>
              <w:rPr>
                <w:rFonts w:hint="eastAsia"/>
                <w:color w:val="000000" w:themeColor="text1"/>
                <w:vertAlign w:val="baseline"/>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283" w:type="dxa"/>
          </w:tcPr>
          <w:p w14:paraId="63DA8FB8">
            <w:pPr>
              <w:keepNext w:val="0"/>
              <w:keepLines w:val="0"/>
              <w:pageBreakBefore w:val="0"/>
              <w:numPr>
                <w:ilvl w:val="0"/>
                <w:numId w:val="9"/>
              </w:numPr>
              <w:kinsoku/>
              <w:wordWrap/>
              <w:overflowPunct/>
              <w:topLinePunct w:val="0"/>
              <w:bidi w:val="0"/>
              <w:adjustRightInd w:val="0"/>
              <w:snapToGrid w:val="0"/>
              <w:ind w:firstLine="482" w:firstLineChars="200"/>
              <w:jc w:val="both"/>
              <w:textAlignment w:val="auto"/>
              <w:outlineLvl w:val="9"/>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大气环境影响分析</w:t>
            </w:r>
          </w:p>
          <w:p w14:paraId="37C8B14C">
            <w:pPr>
              <w:keepNext w:val="0"/>
              <w:keepLines w:val="0"/>
              <w:pageBreakBefore w:val="0"/>
              <w:numPr>
                <w:ilvl w:val="0"/>
                <w:numId w:val="10"/>
              </w:numPr>
              <w:kinsoku/>
              <w:wordWrap/>
              <w:overflowPunct/>
              <w:topLinePunct w:val="0"/>
              <w:bidi w:val="0"/>
              <w:adjustRightInd w:val="0"/>
              <w:snapToGrid w:val="0"/>
              <w:ind w:firstLine="482" w:firstLineChars="200"/>
              <w:jc w:val="both"/>
              <w:textAlignment w:val="auto"/>
              <w:outlineLvl w:val="9"/>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污染物产排情况</w:t>
            </w:r>
          </w:p>
          <w:p w14:paraId="41F71272">
            <w:pPr>
              <w:ind w:firstLine="480" w:firstLineChars="200"/>
              <w:rPr>
                <w:rFonts w:hint="eastAsia" w:ascii="Times New Roman" w:hAnsi="Times New Roman" w:eastAsia="宋体" w:cs="Times New Roman"/>
                <w:bCs/>
                <w:color w:val="000000" w:themeColor="text1"/>
                <w:sz w:val="24"/>
                <w:lang w:eastAsia="zh-CN"/>
                <w14:textFill>
                  <w14:solidFill>
                    <w14:schemeClr w14:val="tx1"/>
                  </w14:solidFill>
                </w14:textFill>
              </w:rPr>
            </w:pPr>
            <w:r>
              <w:rPr>
                <w:rFonts w:hint="eastAsia"/>
                <w:color w:val="000000" w:themeColor="text1"/>
                <w:lang w:val="en-US" w:eastAsia="zh-CN"/>
                <w14:textFill>
                  <w14:solidFill>
                    <w14:schemeClr w14:val="tx1"/>
                  </w14:solidFill>
                </w14:textFill>
              </w:rPr>
              <w:t>项目运营过程中废气主要</w:t>
            </w:r>
            <w:r>
              <w:rPr>
                <w:rFonts w:hint="eastAsia"/>
                <w:color w:val="000000" w:themeColor="text1"/>
                <w:lang w:eastAsia="zh-CN"/>
                <w14:textFill>
                  <w14:solidFill>
                    <w14:schemeClr w14:val="tx1"/>
                  </w14:solidFill>
                </w14:textFill>
              </w:rPr>
              <w:t>少量运输车辆尾气。本项目不设锅炉，煮果皮所需热量由芒市新希望农牧科技有限公司提供，不产生锅炉废气，蒸汽无异味，煮果皮过程会产生果皮清香，对周围环境影响不大。</w:t>
            </w:r>
          </w:p>
          <w:p w14:paraId="7F58935F">
            <w:pPr>
              <w:spacing w:line="360" w:lineRule="auto"/>
              <w:ind w:firstLine="480" w:firstLineChars="200"/>
              <w:rPr>
                <w:rFonts w:hint="eastAsia" w:ascii="宋体" w:hAnsi="宋体" w:eastAsia="宋体" w:cs="宋体"/>
                <w:color w:val="000000" w:themeColor="text1"/>
                <w:spacing w:val="-16"/>
                <w:sz w:val="24"/>
                <w:szCs w:val="24"/>
                <w:lang w:eastAsia="zh-CN"/>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运输车辆</w:t>
            </w:r>
            <w:r>
              <w:rPr>
                <w:rFonts w:hint="eastAsia" w:cs="Times New Roman"/>
                <w:bCs/>
                <w:color w:val="000000" w:themeColor="text1"/>
                <w:sz w:val="24"/>
                <w:lang w:eastAsia="zh-CN"/>
                <w14:textFill>
                  <w14:solidFill>
                    <w14:schemeClr w14:val="tx1"/>
                  </w14:solidFill>
                </w14:textFill>
              </w:rPr>
              <w:t>产生一定浓度的汽车尾气，</w:t>
            </w:r>
            <w:r>
              <w:rPr>
                <w:rFonts w:hint="default" w:ascii="Times New Roman" w:hAnsi="Times New Roman" w:cs="Times New Roman"/>
                <w:bCs/>
                <w:color w:val="000000" w:themeColor="text1"/>
                <w:sz w:val="24"/>
                <w14:textFill>
                  <w14:solidFill>
                    <w14:schemeClr w14:val="tx1"/>
                  </w14:solidFill>
                </w14:textFill>
              </w:rPr>
              <w:t>所排放的尾气中主要污染物为烟尘、CO、NOx等，为无组织排放。车辆运输过程尾气产生量较少，本次环评不作量化计算。由于场内道路基本以水泥混凝土路面为主，且车流量不大，故车辆行驶过程中扬尘量不大，但仍需加强</w:t>
            </w:r>
            <w:r>
              <w:rPr>
                <w:rFonts w:hint="eastAsia" w:ascii="Times New Roman" w:hAnsi="Times New Roman" w:cs="Times New Roman"/>
                <w:bCs/>
                <w:color w:val="000000" w:themeColor="text1"/>
                <w:sz w:val="24"/>
                <w:lang w:eastAsia="zh-CN"/>
                <w14:textFill>
                  <w14:solidFill>
                    <w14:schemeClr w14:val="tx1"/>
                  </w14:solidFill>
                </w14:textFill>
              </w:rPr>
              <w:t>项目</w:t>
            </w:r>
            <w:r>
              <w:rPr>
                <w:rFonts w:hint="default" w:ascii="Times New Roman" w:hAnsi="Times New Roman" w:cs="Times New Roman"/>
                <w:bCs/>
                <w:color w:val="000000" w:themeColor="text1"/>
                <w:sz w:val="24"/>
                <w14:textFill>
                  <w14:solidFill>
                    <w14:schemeClr w14:val="tx1"/>
                  </w14:solidFill>
                </w14:textFill>
              </w:rPr>
              <w:t>区内及进场道路的清扫工作和洒水抑尘工作。</w:t>
            </w:r>
          </w:p>
          <w:p w14:paraId="4544EACF">
            <w:pPr>
              <w:keepNext w:val="0"/>
              <w:keepLines w:val="0"/>
              <w:widowControl/>
              <w:numPr>
                <w:ilvl w:val="0"/>
                <w:numId w:val="0"/>
              </w:numPr>
              <w:suppressLineNumbers w:val="0"/>
              <w:ind w:leftChars="200"/>
              <w:jc w:val="left"/>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2</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、大气污染物监测计划表</w:t>
            </w:r>
          </w:p>
          <w:p w14:paraId="35DB0981">
            <w:pPr>
              <w:keepNext w:val="0"/>
              <w:keepLines w:val="0"/>
              <w:widowControl/>
              <w:numPr>
                <w:ilvl w:val="0"/>
                <w:numId w:val="0"/>
              </w:numPr>
              <w:suppressLineNumbers w:val="0"/>
              <w:ind w:leftChars="200"/>
              <w:jc w:val="cente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表4-</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4</w:t>
            </w: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 xml:space="preserve"> 项目废气监测计划一览表</w:t>
            </w:r>
          </w:p>
          <w:tbl>
            <w:tblPr>
              <w:tblStyle w:val="13"/>
              <w:tblW w:w="8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15"/>
              <w:gridCol w:w="1290"/>
              <w:gridCol w:w="1650"/>
              <w:gridCol w:w="1082"/>
              <w:gridCol w:w="2483"/>
            </w:tblGrid>
            <w:tr w14:paraId="7279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55" w:type="dxa"/>
                  <w:gridSpan w:val="2"/>
                  <w:vAlign w:val="center"/>
                </w:tcPr>
                <w:p w14:paraId="3016B2D5">
                  <w:pPr>
                    <w:keepNext w:val="0"/>
                    <w:keepLines w:val="0"/>
                    <w:widowControl/>
                    <w:numPr>
                      <w:ilvl w:val="0"/>
                      <w:numId w:val="0"/>
                    </w:numPr>
                    <w:suppressLineNumbers w:val="0"/>
                    <w:spacing w:line="240" w:lineRule="auto"/>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监测对象</w:t>
                  </w:r>
                </w:p>
              </w:tc>
              <w:tc>
                <w:tcPr>
                  <w:tcW w:w="1290" w:type="dxa"/>
                  <w:vAlign w:val="center"/>
                </w:tcPr>
                <w:p w14:paraId="07349EF1">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监测地点</w:t>
                  </w:r>
                </w:p>
              </w:tc>
              <w:tc>
                <w:tcPr>
                  <w:tcW w:w="1650" w:type="dxa"/>
                  <w:vAlign w:val="center"/>
                </w:tcPr>
                <w:p w14:paraId="0C0C5E7B">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监测项目</w:t>
                  </w:r>
                </w:p>
              </w:tc>
              <w:tc>
                <w:tcPr>
                  <w:tcW w:w="1082" w:type="dxa"/>
                  <w:vAlign w:val="center"/>
                </w:tcPr>
                <w:p w14:paraId="5284D33B">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监测频率</w:t>
                  </w:r>
                </w:p>
              </w:tc>
              <w:tc>
                <w:tcPr>
                  <w:tcW w:w="2483" w:type="dxa"/>
                  <w:vAlign w:val="center"/>
                </w:tcPr>
                <w:p w14:paraId="4889C582">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执行标准</w:t>
                  </w:r>
                </w:p>
              </w:tc>
            </w:tr>
            <w:tr w14:paraId="1F37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0" w:type="dxa"/>
                  <w:vAlign w:val="center"/>
                </w:tcPr>
                <w:p w14:paraId="51CC8CD5">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w:t>
                  </w:r>
                </w:p>
              </w:tc>
              <w:tc>
                <w:tcPr>
                  <w:tcW w:w="915" w:type="dxa"/>
                  <w:vAlign w:val="center"/>
                </w:tcPr>
                <w:p w14:paraId="29BF319E">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无组织</w:t>
                  </w:r>
                </w:p>
              </w:tc>
              <w:tc>
                <w:tcPr>
                  <w:tcW w:w="1290" w:type="dxa"/>
                  <w:vAlign w:val="center"/>
                </w:tcPr>
                <w:p w14:paraId="31660755">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上风向1个点，下风向3个点</w:t>
                  </w:r>
                </w:p>
              </w:tc>
              <w:tc>
                <w:tcPr>
                  <w:tcW w:w="1650" w:type="dxa"/>
                  <w:vAlign w:val="center"/>
                </w:tcPr>
                <w:p w14:paraId="64BE7A0C">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1082" w:type="dxa"/>
                  <w:vAlign w:val="center"/>
                </w:tcPr>
                <w:p w14:paraId="737BF3B0">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1次/年</w:t>
                  </w:r>
                </w:p>
              </w:tc>
              <w:tc>
                <w:tcPr>
                  <w:tcW w:w="2483" w:type="dxa"/>
                  <w:vAlign w:val="center"/>
                </w:tcPr>
                <w:p w14:paraId="60BE9BA8">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GB16297-1996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）无组织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标准</w:t>
                  </w:r>
                </w:p>
              </w:tc>
            </w:tr>
          </w:tbl>
          <w:p w14:paraId="375F2F53">
            <w:pPr>
              <w:keepNext w:val="0"/>
              <w:keepLines w:val="0"/>
              <w:widowControl/>
              <w:numPr>
                <w:ilvl w:val="0"/>
                <w:numId w:val="9"/>
              </w:numPr>
              <w:suppressLineNumbers w:val="0"/>
              <w:ind w:left="0" w:leftChars="0" w:firstLine="482" w:firstLineChars="200"/>
              <w:jc w:val="left"/>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水环境影响分析</w:t>
            </w:r>
          </w:p>
          <w:p w14:paraId="62B02B2E">
            <w:pPr>
              <w:numPr>
                <w:ilvl w:val="0"/>
                <w:numId w:val="11"/>
              </w:numPr>
              <w:bidi w:val="0"/>
              <w:ind w:leftChars="200"/>
              <w:rPr>
                <w:rFonts w:hint="eastAsia"/>
                <w:b/>
                <w:bCs/>
                <w:color w:val="000000" w:themeColor="text1"/>
                <w:sz w:val="24"/>
                <w:szCs w:val="24"/>
                <w:vertAlign w:val="baseline"/>
                <w:lang w:val="en-US" w:eastAsia="zh-CN"/>
                <w14:textFill>
                  <w14:solidFill>
                    <w14:schemeClr w14:val="tx1"/>
                  </w14:solidFill>
                </w14:textFill>
              </w:rPr>
            </w:pPr>
            <w:r>
              <w:rPr>
                <w:rFonts w:hint="eastAsia"/>
                <w:b/>
                <w:bCs/>
                <w:color w:val="000000" w:themeColor="text1"/>
                <w:sz w:val="24"/>
                <w:szCs w:val="24"/>
                <w:vertAlign w:val="baseline"/>
                <w:lang w:val="en-US" w:eastAsia="zh-CN"/>
                <w14:textFill>
                  <w14:solidFill>
                    <w14:schemeClr w14:val="tx1"/>
                  </w14:solidFill>
                </w14:textFill>
              </w:rPr>
              <w:t>废水产排情况</w:t>
            </w:r>
          </w:p>
          <w:p w14:paraId="71062809">
            <w:pPr>
              <w:bidi w:val="0"/>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本项目废水主要为清洗废水和生活污水。</w:t>
            </w:r>
          </w:p>
          <w:p w14:paraId="3B8A23FD">
            <w:pPr>
              <w:bidi w:val="0"/>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（1）生活污水</w:t>
            </w:r>
          </w:p>
          <w:p w14:paraId="33DBD036">
            <w:pPr>
              <w:bidi w:val="0"/>
              <w:ind w:firstLine="480" w:firstLineChars="2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1）厨房污水</w:t>
            </w:r>
          </w:p>
          <w:p w14:paraId="3FE4D626">
            <w:pPr>
              <w:bidi w:val="0"/>
              <w:ind w:firstLine="480" w:firstLineChars="200"/>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本项目劳动定员30人，有1人在厂内食宿，有5人在厂内用中餐，</w:t>
            </w:r>
            <w:r>
              <w:rPr>
                <w:rFonts w:hint="default"/>
                <w:color w:val="000000" w:themeColor="text1"/>
                <w:sz w:val="24"/>
                <w:szCs w:val="24"/>
                <w:lang w:val="en-US" w:eastAsia="zh-CN"/>
                <w14:textFill>
                  <w14:solidFill>
                    <w14:schemeClr w14:val="tx1"/>
                  </w14:solidFill>
                </w14:textFill>
              </w:rPr>
              <w:t>根据《云南省地方用水定额标准》（DB53/T168-2019）</w:t>
            </w:r>
            <w:r>
              <w:rPr>
                <w:rFonts w:hint="eastAsia"/>
                <w:color w:val="000000" w:themeColor="text1"/>
                <w:sz w:val="24"/>
                <w:szCs w:val="24"/>
                <w:lang w:val="en-US" w:eastAsia="zh-CN"/>
                <w14:textFill>
                  <w14:solidFill>
                    <w14:schemeClr w14:val="tx1"/>
                  </w14:solidFill>
                </w14:textFill>
              </w:rPr>
              <w:t>，厨房用水按20L/d计，则厨房用水量为0.12m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/d，18m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/a，</w:t>
            </w:r>
            <w:r>
              <w:rPr>
                <w:rFonts w:hint="eastAsia"/>
                <w:color w:val="000000" w:themeColor="text1"/>
                <w:sz w:val="24"/>
                <w:szCs w:val="24"/>
                <w:lang w:val="en-US" w:eastAsia="zh-CN"/>
                <w14:textFill>
                  <w14:solidFill>
                    <w14:schemeClr w14:val="tx1"/>
                  </w14:solidFill>
                </w14:textFill>
              </w:rPr>
              <w:t>产污系数为0.8计，则产生的废水量为0.096m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/d，14.4m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/a。</w:t>
            </w:r>
          </w:p>
          <w:p w14:paraId="00A2BE1F">
            <w:pPr>
              <w:bidi w:val="0"/>
              <w:ind w:firstLine="480" w:firstLineChars="200"/>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2）其他生活污水</w:t>
            </w:r>
          </w:p>
          <w:p w14:paraId="1DE0CA14">
            <w:pPr>
              <w:bidi w:val="0"/>
              <w:ind w:firstLine="480" w:firstLineChars="200"/>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其他生活污水主要是员工洗手和冲厕废水，</w:t>
            </w:r>
            <w:r>
              <w:rPr>
                <w:rFonts w:hint="default"/>
                <w:color w:val="000000" w:themeColor="text1"/>
                <w:sz w:val="24"/>
                <w:szCs w:val="24"/>
                <w:lang w:val="en-US" w:eastAsia="zh-CN"/>
                <w14:textFill>
                  <w14:solidFill>
                    <w14:schemeClr w14:val="tx1"/>
                  </w14:solidFill>
                </w14:textFill>
              </w:rPr>
              <w:t>根据《云南省地方用水定额标准》（DB53/T168-2019）</w:t>
            </w:r>
            <w:r>
              <w:rPr>
                <w:rFonts w:hint="eastAsia"/>
                <w:color w:val="000000" w:themeColor="text1"/>
                <w:sz w:val="24"/>
                <w:szCs w:val="24"/>
                <w:lang w:val="en-US" w:eastAsia="zh-CN"/>
                <w14:textFill>
                  <w14:solidFill>
                    <w14:schemeClr w14:val="tx1"/>
                  </w14:solidFill>
                </w14:textFill>
              </w:rPr>
              <w:t>，项目区工作人员一般用水量按30L/d计，则员工生活用水量为0.9m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/d，135m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/a。</w:t>
            </w:r>
            <w:r>
              <w:rPr>
                <w:rFonts w:hint="eastAsia"/>
                <w:color w:val="000000" w:themeColor="text1"/>
                <w:sz w:val="24"/>
                <w:szCs w:val="24"/>
                <w:lang w:val="en-US" w:eastAsia="zh-CN"/>
                <w14:textFill>
                  <w14:solidFill>
                    <w14:schemeClr w14:val="tx1"/>
                  </w14:solidFill>
                </w14:textFill>
              </w:rPr>
              <w:t>产污系数为0.8计，则产生的废水量为0.72m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/d，108m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/a。</w:t>
            </w:r>
          </w:p>
          <w:p w14:paraId="309D08A1">
            <w:pPr>
              <w:bidi w:val="0"/>
              <w:ind w:firstLine="480" w:firstLineChars="200"/>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（2）清洗废水</w:t>
            </w:r>
          </w:p>
          <w:p w14:paraId="0ED94116">
            <w:pPr>
              <w:bidi w:val="0"/>
              <w:ind w:firstLine="480" w:firstLineChars="200"/>
              <w:rPr>
                <w:rFonts w:hint="eastAsia" w:cs="Times New Roman" w:eastAsiaTheme="minorEastAsia"/>
                <w:color w:val="000000" w:themeColor="text1"/>
                <w:spacing w:val="-5"/>
                <w:sz w:val="24"/>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本项目主要为百香果清洗</w:t>
            </w:r>
            <w:r>
              <w:rPr>
                <w:rFonts w:hint="eastAsia" w:cs="Times New Roman"/>
                <w:color w:val="000000" w:themeColor="text1"/>
                <w:sz w:val="24"/>
                <w:szCs w:val="24"/>
                <w:vertAlign w:val="baseline"/>
                <w:lang w:val="en-US" w:eastAsia="zh-CN"/>
                <w14:textFill>
                  <w14:solidFill>
                    <w14:schemeClr w14:val="tx1"/>
                  </w14:solidFill>
                </w14:textFill>
              </w:rPr>
              <w:t>后挖出百香果浆</w:t>
            </w: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1"/>
                <w:sz w:val="24"/>
                <w:lang w:eastAsia="zh-CN"/>
                <w14:textFill>
                  <w14:solidFill>
                    <w14:schemeClr w14:val="tx1"/>
                  </w14:solidFill>
                </w14:textFill>
              </w:rPr>
              <w:t>根据</w:t>
            </w:r>
            <w:r>
              <w:rPr>
                <w:rFonts w:hint="default" w:ascii="Times New Roman" w:hAnsi="Times New Roman" w:cs="Times New Roman" w:eastAsiaTheme="minorEastAsia"/>
                <w:color w:val="000000" w:themeColor="text1"/>
                <w:spacing w:val="-5"/>
                <w:sz w:val="24"/>
                <w14:textFill>
                  <w14:solidFill>
                    <w14:schemeClr w14:val="tx1"/>
                  </w14:solidFill>
                </w14:textFill>
              </w:rPr>
              <w:t>《第</w:t>
            </w:r>
            <w:r>
              <w:rPr>
                <w:rFonts w:hint="default" w:ascii="Times New Roman" w:hAnsi="Times New Roman" w:cs="Times New Roman" w:eastAsiaTheme="minorEastAsia"/>
                <w:color w:val="000000" w:themeColor="text1"/>
                <w:spacing w:val="-5"/>
                <w:sz w:val="24"/>
                <w:lang w:eastAsia="zh-CN"/>
                <w14:textFill>
                  <w14:solidFill>
                    <w14:schemeClr w14:val="tx1"/>
                  </w14:solidFill>
                </w14:textFill>
              </w:rPr>
              <w:t>二</w:t>
            </w:r>
            <w:r>
              <w:rPr>
                <w:rFonts w:hint="default" w:ascii="Times New Roman" w:hAnsi="Times New Roman" w:cs="Times New Roman" w:eastAsiaTheme="minorEastAsia"/>
                <w:color w:val="000000" w:themeColor="text1"/>
                <w:spacing w:val="-5"/>
                <w:sz w:val="24"/>
                <w14:textFill>
                  <w14:solidFill>
                    <w14:schemeClr w14:val="tx1"/>
                  </w14:solidFill>
                </w14:textFill>
              </w:rPr>
              <w:t>次全国污染源普查工业污染源产排污系数手册》</w:t>
            </w:r>
            <w:r>
              <w:rPr>
                <w:rFonts w:hint="default" w:ascii="Times New Roman" w:hAnsi="Times New Roman" w:cs="Times New Roman" w:eastAsiaTheme="minorEastAsia"/>
                <w:color w:val="000000" w:themeColor="text1"/>
                <w:sz w:val="24"/>
                <w14:textFill>
                  <w14:solidFill>
                    <w14:schemeClr w14:val="tx1"/>
                  </w14:solidFill>
                </w14:textFill>
              </w:rPr>
              <w:t>（</w:t>
            </w:r>
            <w:r>
              <w:rPr>
                <w:rFonts w:hint="default" w:ascii="Times New Roman" w:hAnsi="Times New Roman" w:cs="Times New Roman" w:eastAsiaTheme="minorEastAsia"/>
                <w:color w:val="000000" w:themeColor="text1"/>
                <w:sz w:val="24"/>
                <w:lang w:eastAsia="zh-CN"/>
                <w14:textFill>
                  <w14:solidFill>
                    <w14:schemeClr w14:val="tx1"/>
                  </w14:solidFill>
                </w14:textFill>
              </w:rPr>
              <w:t>试用版</w:t>
            </w:r>
            <w:r>
              <w:rPr>
                <w:rFonts w:hint="default" w:ascii="Times New Roman" w:hAnsi="Times New Roman" w:cs="Times New Roman" w:eastAsiaTheme="minorEastAsia"/>
                <w:color w:val="000000" w:themeColor="text1"/>
                <w:sz w:val="24"/>
                <w14:textFill>
                  <w14:solidFill>
                    <w14:schemeClr w14:val="tx1"/>
                  </w14:solidFill>
                </w14:textFill>
              </w:rPr>
              <w:t>）</w:t>
            </w:r>
            <w:r>
              <w:rPr>
                <w:rFonts w:hint="eastAsia" w:cs="Times New Roman" w:eastAsiaTheme="minorEastAsia"/>
                <w:color w:val="000000" w:themeColor="text1"/>
                <w:sz w:val="24"/>
                <w:lang w:val="en-US" w:eastAsia="zh-CN"/>
                <w14:textFill>
                  <w14:solidFill>
                    <w14:schemeClr w14:val="tx1"/>
                  </w14:solidFill>
                </w14:textFill>
              </w:rPr>
              <w:t xml:space="preserve">1523 </w:t>
            </w:r>
            <w:r>
              <w:rPr>
                <w:rFonts w:hint="default" w:ascii="Times New Roman" w:hAnsi="Times New Roman" w:cs="Times New Roman" w:eastAsiaTheme="minorEastAsia"/>
                <w:color w:val="000000" w:themeColor="text1"/>
                <w:sz w:val="24"/>
                <w14:textFill>
                  <w14:solidFill>
                    <w14:schemeClr w14:val="tx1"/>
                  </w14:solidFill>
                </w14:textFill>
              </w:rPr>
              <w:t>果菜汁及果菜汁饮料制造业</w:t>
            </w:r>
            <w:r>
              <w:rPr>
                <w:rFonts w:hint="default" w:ascii="Times New Roman" w:hAnsi="Times New Roman" w:cs="Times New Roman" w:eastAsiaTheme="minorEastAsia"/>
                <w:color w:val="000000" w:themeColor="text1"/>
                <w:spacing w:val="-5"/>
                <w:sz w:val="24"/>
                <w:lang w:eastAsia="zh-CN"/>
                <w14:textFill>
                  <w14:solidFill>
                    <w14:schemeClr w14:val="tx1"/>
                  </w14:solidFill>
                </w14:textFill>
              </w:rPr>
              <w:t>，废水</w:t>
            </w:r>
            <w:r>
              <w:rPr>
                <w:rFonts w:hint="default" w:ascii="Times New Roman" w:hAnsi="Times New Roman" w:cs="Times New Roman" w:eastAsiaTheme="minorEastAsia"/>
                <w:color w:val="000000" w:themeColor="text1"/>
                <w:spacing w:val="-5"/>
                <w:sz w:val="24"/>
                <w14:textFill>
                  <w14:solidFill>
                    <w14:schemeClr w14:val="tx1"/>
                  </w14:solidFill>
                </w14:textFill>
              </w:rPr>
              <w:t>产污系数</w:t>
            </w:r>
            <w:r>
              <w:rPr>
                <w:rFonts w:hint="default" w:ascii="Times New Roman" w:hAnsi="Times New Roman" w:cs="Times New Roman" w:eastAsiaTheme="minorEastAsia"/>
                <w:color w:val="000000" w:themeColor="text1"/>
                <w:spacing w:val="-5"/>
                <w:sz w:val="24"/>
                <w:lang w:eastAsia="zh-CN"/>
                <w14:textFill>
                  <w14:solidFill>
                    <w14:schemeClr w14:val="tx1"/>
                  </w14:solidFill>
                </w14:textFill>
              </w:rPr>
              <w:t>为</w:t>
            </w:r>
            <w:r>
              <w:rPr>
                <w:rFonts w:hint="eastAsia" w:cs="Times New Roman" w:eastAsiaTheme="minorEastAsia"/>
                <w:color w:val="000000" w:themeColor="text1"/>
                <w:spacing w:val="-5"/>
                <w:sz w:val="24"/>
                <w:lang w:val="en-US" w:eastAsia="zh-CN"/>
                <w14:textFill>
                  <w14:solidFill>
                    <w14:schemeClr w14:val="tx1"/>
                  </w14:solidFill>
                </w14:textFill>
              </w:rPr>
              <w:t>2.13</w:t>
            </w:r>
            <w:r>
              <w:rPr>
                <w:rFonts w:hint="default" w:ascii="Times New Roman" w:hAnsi="Times New Roman" w:cs="Times New Roman" w:eastAsiaTheme="minorEastAsia"/>
                <w:color w:val="000000" w:themeColor="text1"/>
                <w:spacing w:val="-5"/>
                <w:sz w:val="24"/>
                <w:lang w:val="en-US" w:eastAsia="zh-CN"/>
                <w14:textFill>
                  <w14:solidFill>
                    <w14:schemeClr w14:val="tx1"/>
                  </w14:solidFill>
                </w14:textFill>
              </w:rPr>
              <w:t>吨/吨</w:t>
            </w:r>
            <w:r>
              <w:rPr>
                <w:rFonts w:hint="default" w:ascii="Times New Roman" w:hAnsi="Times New Roman" w:cs="Times New Roman" w:eastAsiaTheme="minorEastAsia"/>
                <w:color w:val="000000" w:themeColor="text1"/>
                <w:spacing w:val="-5"/>
                <w:sz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4"/>
                <w:lang w:val="en-US" w:eastAsia="zh-CN"/>
                <w14:textFill>
                  <w14:solidFill>
                    <w14:schemeClr w14:val="tx1"/>
                  </w14:solidFill>
                </w14:textFill>
              </w:rPr>
              <w:t>产品</w:t>
            </w:r>
            <w:r>
              <w:rPr>
                <w:rFonts w:hint="eastAsia" w:cs="Times New Roman" w:eastAsiaTheme="minorEastAsia"/>
                <w:color w:val="000000" w:themeColor="text1"/>
                <w:spacing w:val="-5"/>
                <w:sz w:val="24"/>
                <w:lang w:val="en-US" w:eastAsia="zh-CN"/>
                <w14:textFill>
                  <w14:solidFill>
                    <w14:schemeClr w14:val="tx1"/>
                  </w14:solidFill>
                </w14:textFill>
              </w:rPr>
              <w:t>，污染物产污系数如下表。</w:t>
            </w:r>
          </w:p>
          <w:p w14:paraId="01D2ADB1">
            <w:pPr>
              <w:bidi w:val="0"/>
              <w:ind w:firstLine="462" w:firstLineChars="200"/>
              <w:jc w:val="center"/>
              <w:rPr>
                <w:rFonts w:hint="eastAsia" w:cs="Times New Roman" w:eastAsiaTheme="minorEastAsia"/>
                <w:b/>
                <w:bCs/>
                <w:color w:val="000000" w:themeColor="text1"/>
                <w:spacing w:val="-5"/>
                <w:sz w:val="24"/>
                <w:lang w:val="en-US" w:eastAsia="zh-CN"/>
                <w14:textFill>
                  <w14:solidFill>
                    <w14:schemeClr w14:val="tx1"/>
                  </w14:solidFill>
                </w14:textFill>
              </w:rPr>
            </w:pPr>
            <w:r>
              <w:rPr>
                <w:rFonts w:hint="eastAsia" w:cs="Times New Roman" w:eastAsiaTheme="minorEastAsia"/>
                <w:b/>
                <w:bCs/>
                <w:color w:val="000000" w:themeColor="text1"/>
                <w:spacing w:val="-5"/>
                <w:sz w:val="24"/>
                <w:lang w:val="en-US" w:eastAsia="zh-CN"/>
                <w14:textFill>
                  <w14:solidFill>
                    <w14:schemeClr w14:val="tx1"/>
                  </w14:solidFill>
                </w14:textFill>
              </w:rPr>
              <w:t>表4-5 污染物产污系数表</w:t>
            </w:r>
          </w:p>
          <w:tbl>
            <w:tblPr>
              <w:tblStyle w:val="13"/>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2686"/>
              <w:gridCol w:w="2686"/>
            </w:tblGrid>
            <w:tr w14:paraId="1828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vAlign w:val="center"/>
                </w:tcPr>
                <w:p w14:paraId="3FCBBC0D">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污染物指标</w:t>
                  </w:r>
                </w:p>
              </w:tc>
              <w:tc>
                <w:tcPr>
                  <w:tcW w:w="2686" w:type="dxa"/>
                  <w:vAlign w:val="center"/>
                </w:tcPr>
                <w:p w14:paraId="215A0583">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系数单位</w:t>
                  </w:r>
                </w:p>
              </w:tc>
              <w:tc>
                <w:tcPr>
                  <w:tcW w:w="2686" w:type="dxa"/>
                  <w:vAlign w:val="center"/>
                </w:tcPr>
                <w:p w14:paraId="5DE04575">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产污系数</w:t>
                  </w:r>
                </w:p>
              </w:tc>
            </w:tr>
            <w:tr w14:paraId="521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vAlign w:val="center"/>
                </w:tcPr>
                <w:p w14:paraId="4CA737BB">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化学需氧量</w:t>
                  </w:r>
                </w:p>
              </w:tc>
              <w:tc>
                <w:tcPr>
                  <w:tcW w:w="2686" w:type="dxa"/>
                  <w:vAlign w:val="center"/>
                </w:tcPr>
                <w:p w14:paraId="2FEDE443">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克/吨</w:t>
                  </w:r>
                  <w:r>
                    <w:rPr>
                      <w:rFonts w:hint="default" w:ascii="Times New Roman" w:hAnsi="Times New Roman" w:cs="Times New Roman" w:eastAsiaTheme="minorEastAsia"/>
                      <w:color w:val="000000" w:themeColor="text1"/>
                      <w:spacing w:val="-5"/>
                      <w:sz w:val="21"/>
                      <w:szCs w:val="21"/>
                      <w:highlight w:val="none"/>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产品</w:t>
                  </w:r>
                </w:p>
              </w:tc>
              <w:tc>
                <w:tcPr>
                  <w:tcW w:w="2686" w:type="dxa"/>
                  <w:vAlign w:val="center"/>
                </w:tcPr>
                <w:p w14:paraId="7BD9B05D">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color w:val="000000" w:themeColor="text1"/>
                      <w:spacing w:val="-5"/>
                      <w:sz w:val="21"/>
                      <w:szCs w:val="21"/>
                      <w:vertAlign w:val="baseline"/>
                      <w:lang w:val="en-US" w:eastAsia="zh-CN"/>
                      <w14:textFill>
                        <w14:solidFill>
                          <w14:schemeClr w14:val="tx1"/>
                        </w14:solidFill>
                      </w14:textFill>
                    </w:rPr>
                    <w:t>3084</w:t>
                  </w:r>
                </w:p>
              </w:tc>
            </w:tr>
            <w:tr w14:paraId="433F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vAlign w:val="center"/>
                </w:tcPr>
                <w:p w14:paraId="4980AE54">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氨氮</w:t>
                  </w:r>
                </w:p>
              </w:tc>
              <w:tc>
                <w:tcPr>
                  <w:tcW w:w="2686" w:type="dxa"/>
                  <w:vAlign w:val="center"/>
                </w:tcPr>
                <w:p w14:paraId="2729CCD0">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克/吨</w:t>
                  </w:r>
                  <w:r>
                    <w:rPr>
                      <w:rFonts w:hint="default" w:ascii="Times New Roman" w:hAnsi="Times New Roman" w:cs="Times New Roman" w:eastAsiaTheme="minorEastAsia"/>
                      <w:color w:val="000000" w:themeColor="text1"/>
                      <w:spacing w:val="-5"/>
                      <w:sz w:val="21"/>
                      <w:szCs w:val="21"/>
                      <w:highlight w:val="none"/>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产品</w:t>
                  </w:r>
                </w:p>
              </w:tc>
              <w:tc>
                <w:tcPr>
                  <w:tcW w:w="2686" w:type="dxa"/>
                  <w:vAlign w:val="center"/>
                </w:tcPr>
                <w:p w14:paraId="28BBD794">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color w:val="000000" w:themeColor="text1"/>
                      <w:spacing w:val="-5"/>
                      <w:sz w:val="21"/>
                      <w:szCs w:val="21"/>
                      <w:vertAlign w:val="baseline"/>
                      <w:lang w:val="en-US" w:eastAsia="zh-CN"/>
                      <w14:textFill>
                        <w14:solidFill>
                          <w14:schemeClr w14:val="tx1"/>
                        </w14:solidFill>
                      </w14:textFill>
                    </w:rPr>
                    <w:t>208</w:t>
                  </w:r>
                </w:p>
              </w:tc>
            </w:tr>
            <w:tr w14:paraId="5761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vAlign w:val="center"/>
                </w:tcPr>
                <w:p w14:paraId="295C6310">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总磷</w:t>
                  </w:r>
                </w:p>
              </w:tc>
              <w:tc>
                <w:tcPr>
                  <w:tcW w:w="2686" w:type="dxa"/>
                  <w:vAlign w:val="center"/>
                </w:tcPr>
                <w:p w14:paraId="5265B5C2">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克/吨</w:t>
                  </w:r>
                  <w:r>
                    <w:rPr>
                      <w:rFonts w:hint="default" w:ascii="Times New Roman" w:hAnsi="Times New Roman" w:cs="Times New Roman" w:eastAsiaTheme="minorEastAsia"/>
                      <w:color w:val="000000" w:themeColor="text1"/>
                      <w:spacing w:val="-5"/>
                      <w:sz w:val="21"/>
                      <w:szCs w:val="21"/>
                      <w:highlight w:val="none"/>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产品</w:t>
                  </w:r>
                </w:p>
              </w:tc>
              <w:tc>
                <w:tcPr>
                  <w:tcW w:w="2686" w:type="dxa"/>
                  <w:vAlign w:val="center"/>
                </w:tcPr>
                <w:p w14:paraId="6F2EA4DC">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color w:val="000000" w:themeColor="text1"/>
                      <w:spacing w:val="-5"/>
                      <w:sz w:val="21"/>
                      <w:szCs w:val="21"/>
                      <w:vertAlign w:val="baseline"/>
                      <w:lang w:val="en-US" w:eastAsia="zh-CN"/>
                      <w14:textFill>
                        <w14:solidFill>
                          <w14:schemeClr w14:val="tx1"/>
                        </w14:solidFill>
                      </w14:textFill>
                    </w:rPr>
                    <w:t>11.4</w:t>
                  </w:r>
                </w:p>
              </w:tc>
            </w:tr>
            <w:tr w14:paraId="7423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vAlign w:val="center"/>
                </w:tcPr>
                <w:p w14:paraId="74B43DC3">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总氮</w:t>
                  </w:r>
                </w:p>
              </w:tc>
              <w:tc>
                <w:tcPr>
                  <w:tcW w:w="2686" w:type="dxa"/>
                  <w:vAlign w:val="center"/>
                </w:tcPr>
                <w:p w14:paraId="5C1D4F3F">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克/吨</w:t>
                  </w:r>
                  <w:r>
                    <w:rPr>
                      <w:rFonts w:hint="default" w:ascii="Times New Roman" w:hAnsi="Times New Roman" w:cs="Times New Roman" w:eastAsiaTheme="minorEastAsia"/>
                      <w:color w:val="000000" w:themeColor="text1"/>
                      <w:spacing w:val="-5"/>
                      <w:sz w:val="21"/>
                      <w:szCs w:val="21"/>
                      <w:highlight w:val="none"/>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t>产品</w:t>
                  </w:r>
                </w:p>
              </w:tc>
              <w:tc>
                <w:tcPr>
                  <w:tcW w:w="2686" w:type="dxa"/>
                  <w:vAlign w:val="center"/>
                </w:tcPr>
                <w:p w14:paraId="240856A2">
                  <w:pPr>
                    <w:bidi w:val="0"/>
                    <w:spacing w:line="240" w:lineRule="auto"/>
                    <w:jc w:val="center"/>
                    <w:rPr>
                      <w:rFonts w:hint="default" w:ascii="Times New Roman" w:hAnsi="Times New Roman" w:cs="Times New Roman" w:eastAsiaTheme="minorEastAsia"/>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color w:val="000000" w:themeColor="text1"/>
                      <w:spacing w:val="-5"/>
                      <w:sz w:val="21"/>
                      <w:szCs w:val="21"/>
                      <w:vertAlign w:val="baseline"/>
                      <w:lang w:val="en-US" w:eastAsia="zh-CN"/>
                      <w14:textFill>
                        <w14:solidFill>
                          <w14:schemeClr w14:val="tx1"/>
                        </w14:solidFill>
                      </w14:textFill>
                    </w:rPr>
                    <w:t>275</w:t>
                  </w:r>
                </w:p>
              </w:tc>
            </w:tr>
          </w:tbl>
          <w:p w14:paraId="710CCD69">
            <w:pPr>
              <w:bidi w:val="0"/>
              <w:ind w:firstLine="460" w:firstLineChars="200"/>
              <w:rPr>
                <w:rFonts w:hint="eastAsia" w:cs="Times New Roman" w:eastAsiaTheme="minorEastAsia"/>
                <w:color w:val="000000" w:themeColor="text1"/>
                <w:spacing w:val="-5"/>
                <w:sz w:val="24"/>
                <w:lang w:val="en-US" w:eastAsia="zh-CN"/>
                <w14:textFill>
                  <w14:solidFill>
                    <w14:schemeClr w14:val="tx1"/>
                  </w14:solidFill>
                </w14:textFill>
              </w:rPr>
            </w:pPr>
            <w:r>
              <w:rPr>
                <w:rFonts w:hint="eastAsia" w:cs="Times New Roman" w:eastAsiaTheme="minorEastAsia"/>
                <w:color w:val="000000" w:themeColor="text1"/>
                <w:spacing w:val="-5"/>
                <w:sz w:val="24"/>
                <w:lang w:val="en-US" w:eastAsia="zh-CN"/>
                <w14:textFill>
                  <w14:solidFill>
                    <w14:schemeClr w14:val="tx1"/>
                  </w14:solidFill>
                </w14:textFill>
              </w:rPr>
              <w:t>本项目百香果浆产量为1000t/a，则废水产生量为2130t，在清洗水中加入次氯酸钠进行消毒，清洗废水经三级沉淀池预处理后排入工业园区污水管网，各污染物产排量见下表。</w:t>
            </w:r>
          </w:p>
          <w:p w14:paraId="750923FC">
            <w:pPr>
              <w:bidi w:val="0"/>
              <w:ind w:firstLine="462" w:firstLineChars="200"/>
              <w:jc w:val="center"/>
              <w:rPr>
                <w:rFonts w:hint="eastAsia" w:cs="Times New Roman" w:eastAsiaTheme="minorEastAsia"/>
                <w:b/>
                <w:bCs/>
                <w:color w:val="000000" w:themeColor="text1"/>
                <w:spacing w:val="-5"/>
                <w:sz w:val="24"/>
                <w:lang w:val="en-US" w:eastAsia="zh-CN"/>
                <w14:textFill>
                  <w14:solidFill>
                    <w14:schemeClr w14:val="tx1"/>
                  </w14:solidFill>
                </w14:textFill>
              </w:rPr>
            </w:pPr>
            <w:r>
              <w:rPr>
                <w:rFonts w:hint="eastAsia" w:cs="Times New Roman" w:eastAsiaTheme="minorEastAsia"/>
                <w:b/>
                <w:bCs/>
                <w:color w:val="000000" w:themeColor="text1"/>
                <w:spacing w:val="-5"/>
                <w:sz w:val="24"/>
                <w:lang w:val="en-US" w:eastAsia="zh-CN"/>
                <w14:textFill>
                  <w14:solidFill>
                    <w14:schemeClr w14:val="tx1"/>
                  </w14:solidFill>
                </w14:textFill>
              </w:rPr>
              <w:t>表4-6 废水污染物产排一览表</w:t>
            </w:r>
          </w:p>
          <w:tbl>
            <w:tblPr>
              <w:tblStyle w:val="13"/>
              <w:tblW w:w="7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740"/>
              <w:gridCol w:w="1704"/>
              <w:gridCol w:w="1489"/>
              <w:gridCol w:w="1597"/>
            </w:tblGrid>
            <w:tr w14:paraId="35C6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310C9829">
                  <w:pPr>
                    <w:pStyle w:val="22"/>
                    <w:spacing w:before="1" w:line="240" w:lineRule="auto"/>
                    <w:ind w:right="100" w:rightChars="0"/>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污水来源</w:t>
                  </w:r>
                </w:p>
              </w:tc>
              <w:tc>
                <w:tcPr>
                  <w:tcW w:w="1740" w:type="dxa"/>
                  <w:vAlign w:val="center"/>
                </w:tcPr>
                <w:p w14:paraId="65515B3A">
                  <w:pPr>
                    <w:pStyle w:val="22"/>
                    <w:spacing w:before="1" w:line="240" w:lineRule="auto"/>
                    <w:jc w:val="both"/>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废水量（t/a）</w:t>
                  </w:r>
                </w:p>
              </w:tc>
              <w:tc>
                <w:tcPr>
                  <w:tcW w:w="1704" w:type="dxa"/>
                  <w:vAlign w:val="center"/>
                </w:tcPr>
                <w:p w14:paraId="3169C74E">
                  <w:pPr>
                    <w:pStyle w:val="22"/>
                    <w:spacing w:before="1" w:line="240" w:lineRule="auto"/>
                    <w:ind w:right="121" w:rightChars="0"/>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1"/>
                      <w:sz w:val="21"/>
                      <w:szCs w:val="21"/>
                      <w14:textFill>
                        <w14:solidFill>
                          <w14:schemeClr w14:val="tx1"/>
                        </w14:solidFill>
                      </w14:textFill>
                    </w:rPr>
                    <w:t>主要污染因子</w:t>
                  </w:r>
                </w:p>
              </w:tc>
              <w:tc>
                <w:tcPr>
                  <w:tcW w:w="1489" w:type="dxa"/>
                  <w:vAlign w:val="center"/>
                </w:tcPr>
                <w:p w14:paraId="286F5736">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产生量</w:t>
                  </w: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t</w:t>
                  </w:r>
                  <w:r>
                    <w:rPr>
                      <w:rFonts w:hint="default" w:ascii="Times New Roman" w:hAnsi="Times New Roman" w:cs="Times New Roman" w:eastAsiaTheme="minorEastAsia"/>
                      <w:color w:val="000000" w:themeColor="text1"/>
                      <w:sz w:val="21"/>
                      <w:szCs w:val="21"/>
                      <w14:textFill>
                        <w14:solidFill>
                          <w14:schemeClr w14:val="tx1"/>
                        </w14:solidFill>
                      </w14:textFill>
                    </w:rPr>
                    <w:t>/a）</w:t>
                  </w:r>
                </w:p>
              </w:tc>
              <w:tc>
                <w:tcPr>
                  <w:tcW w:w="1597" w:type="dxa"/>
                  <w:vAlign w:val="center"/>
                </w:tcPr>
                <w:p w14:paraId="7F9E2D81">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治理技术</w:t>
                  </w:r>
                </w:p>
              </w:tc>
            </w:tr>
            <w:tr w14:paraId="04F6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Merge w:val="restart"/>
                  <w:vAlign w:val="center"/>
                </w:tcPr>
                <w:p w14:paraId="0631CFE2">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清洗废水</w:t>
                  </w:r>
                </w:p>
              </w:tc>
              <w:tc>
                <w:tcPr>
                  <w:tcW w:w="1740" w:type="dxa"/>
                  <w:vMerge w:val="restart"/>
                  <w:vAlign w:val="center"/>
                </w:tcPr>
                <w:p w14:paraId="6770A2B0">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2130</w:t>
                  </w:r>
                </w:p>
              </w:tc>
              <w:tc>
                <w:tcPr>
                  <w:tcW w:w="1704" w:type="dxa"/>
                  <w:vAlign w:val="center"/>
                </w:tcPr>
                <w:p w14:paraId="005AC74B">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化学需氧量</w:t>
                  </w:r>
                </w:p>
              </w:tc>
              <w:tc>
                <w:tcPr>
                  <w:tcW w:w="1489" w:type="dxa"/>
                  <w:vAlign w:val="center"/>
                </w:tcPr>
                <w:p w14:paraId="15F52436">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3.08</w:t>
                  </w:r>
                </w:p>
              </w:tc>
              <w:tc>
                <w:tcPr>
                  <w:tcW w:w="1597" w:type="dxa"/>
                  <w:vMerge w:val="restart"/>
                  <w:vAlign w:val="center"/>
                </w:tcPr>
                <w:p w14:paraId="10CEED5D">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沉淀池</w:t>
                  </w:r>
                </w:p>
              </w:tc>
            </w:tr>
            <w:tr w14:paraId="0BE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Merge w:val="continue"/>
                  <w:vAlign w:val="center"/>
                </w:tcPr>
                <w:p w14:paraId="5E888321">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40" w:type="dxa"/>
                  <w:vMerge w:val="continue"/>
                  <w:vAlign w:val="center"/>
                </w:tcPr>
                <w:p w14:paraId="7BB98653">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04" w:type="dxa"/>
                  <w:vAlign w:val="center"/>
                </w:tcPr>
                <w:p w14:paraId="04B3736D">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氨氮</w:t>
                  </w:r>
                </w:p>
              </w:tc>
              <w:tc>
                <w:tcPr>
                  <w:tcW w:w="1489" w:type="dxa"/>
                  <w:vAlign w:val="center"/>
                </w:tcPr>
                <w:p w14:paraId="1D73C270">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0.21</w:t>
                  </w:r>
                </w:p>
              </w:tc>
              <w:tc>
                <w:tcPr>
                  <w:tcW w:w="1597" w:type="dxa"/>
                  <w:vMerge w:val="continue"/>
                  <w:vAlign w:val="center"/>
                </w:tcPr>
                <w:p w14:paraId="2670B0AC">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r>
            <w:tr w14:paraId="1399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Merge w:val="continue"/>
                  <w:vAlign w:val="center"/>
                </w:tcPr>
                <w:p w14:paraId="0106F2BA">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40" w:type="dxa"/>
                  <w:vMerge w:val="continue"/>
                  <w:vAlign w:val="center"/>
                </w:tcPr>
                <w:p w14:paraId="747B6A7E">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04" w:type="dxa"/>
                  <w:vAlign w:val="center"/>
                </w:tcPr>
                <w:p w14:paraId="714D9DF9">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总氮</w:t>
                  </w:r>
                </w:p>
              </w:tc>
              <w:tc>
                <w:tcPr>
                  <w:tcW w:w="1489" w:type="dxa"/>
                  <w:vAlign w:val="center"/>
                </w:tcPr>
                <w:p w14:paraId="52DA6DC0">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0.011</w:t>
                  </w:r>
                </w:p>
              </w:tc>
              <w:tc>
                <w:tcPr>
                  <w:tcW w:w="1597" w:type="dxa"/>
                  <w:vMerge w:val="continue"/>
                  <w:vAlign w:val="center"/>
                </w:tcPr>
                <w:p w14:paraId="1C26864C">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r>
            <w:tr w14:paraId="46F7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50" w:type="dxa"/>
                  <w:vMerge w:val="continue"/>
                  <w:vAlign w:val="center"/>
                </w:tcPr>
                <w:p w14:paraId="0193CE2E">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40" w:type="dxa"/>
                  <w:vMerge w:val="continue"/>
                  <w:vAlign w:val="center"/>
                </w:tcPr>
                <w:p w14:paraId="486D9BC3">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c>
                <w:tcPr>
                  <w:tcW w:w="1704" w:type="dxa"/>
                  <w:vAlign w:val="center"/>
                </w:tcPr>
                <w:p w14:paraId="30C609CC">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t>总磷</w:t>
                  </w:r>
                </w:p>
              </w:tc>
              <w:tc>
                <w:tcPr>
                  <w:tcW w:w="1489" w:type="dxa"/>
                  <w:vAlign w:val="center"/>
                </w:tcPr>
                <w:p w14:paraId="0F8C43DA">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1"/>
                      <w:szCs w:val="21"/>
                      <w:vertAlign w:val="baseline"/>
                      <w:lang w:val="en-US" w:eastAsia="zh-CN"/>
                      <w14:textFill>
                        <w14:solidFill>
                          <w14:schemeClr w14:val="tx1"/>
                        </w14:solidFill>
                      </w14:textFill>
                    </w:rPr>
                    <w:t>0.28</w:t>
                  </w:r>
                </w:p>
              </w:tc>
              <w:tc>
                <w:tcPr>
                  <w:tcW w:w="1597" w:type="dxa"/>
                  <w:vMerge w:val="continue"/>
                  <w:vAlign w:val="center"/>
                </w:tcPr>
                <w:p w14:paraId="63BDA4CB">
                  <w:pPr>
                    <w:bidi w:val="0"/>
                    <w:spacing w:line="240" w:lineRule="auto"/>
                    <w:jc w:val="center"/>
                    <w:rPr>
                      <w:rFonts w:hint="default" w:ascii="Times New Roman" w:hAnsi="Times New Roman" w:cs="Times New Roman" w:eastAsiaTheme="minorEastAsia"/>
                      <w:b w:val="0"/>
                      <w:bCs w:val="0"/>
                      <w:color w:val="000000" w:themeColor="text1"/>
                      <w:spacing w:val="-5"/>
                      <w:sz w:val="21"/>
                      <w:szCs w:val="21"/>
                      <w:vertAlign w:val="baseline"/>
                      <w:lang w:val="en-US" w:eastAsia="zh-CN"/>
                      <w14:textFill>
                        <w14:solidFill>
                          <w14:schemeClr w14:val="tx1"/>
                        </w14:solidFill>
                      </w14:textFill>
                    </w:rPr>
                  </w:pPr>
                </w:p>
              </w:tc>
            </w:tr>
          </w:tbl>
          <w:p w14:paraId="0FFE9FD7">
            <w:pPr>
              <w:widowControl/>
              <w:numPr>
                <w:ilvl w:val="0"/>
                <w:numId w:val="0"/>
              </w:numPr>
              <w:spacing w:line="360" w:lineRule="auto"/>
              <w:ind w:firstLine="480" w:firstLineChars="200"/>
              <w:jc w:val="left"/>
              <w:rPr>
                <w:rFonts w:hint="default" w:ascii="Times New Roman" w:hAnsi="Times New Roman"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（3）绿化用水</w:t>
            </w:r>
          </w:p>
          <w:p w14:paraId="115B2BA5">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本项目绿化的面积约为</w:t>
            </w:r>
            <w:r>
              <w:rPr>
                <w:rFonts w:hint="eastAsia" w:eastAsia="宋体" w:cs="Times New Roman"/>
                <w:color w:val="000000" w:themeColor="text1"/>
                <w:sz w:val="24"/>
                <w:szCs w:val="24"/>
                <w:lang w:val="en-US" w:eastAsia="zh-CN"/>
                <w14:textFill>
                  <w14:solidFill>
                    <w14:schemeClr w14:val="tx1"/>
                  </w14:solidFill>
                </w14:textFill>
              </w:rPr>
              <w:t>2600</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。根据</w:t>
            </w:r>
            <w:r>
              <w:rPr>
                <w:rFonts w:hint="default"/>
                <w:color w:val="000000" w:themeColor="text1"/>
                <w:sz w:val="24"/>
                <w:szCs w:val="24"/>
                <w:lang w:val="en-US" w:eastAsia="zh-CN"/>
                <w14:textFill>
                  <w14:solidFill>
                    <w14:schemeClr w14:val="tx1"/>
                  </w14:solidFill>
                </w14:textFill>
              </w:rPr>
              <w:t>《云南省地方用水定额标准》（DB53/T168-2019）</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vertAlign w:val="baseline"/>
                <w:lang w:val="en-US" w:eastAsia="zh-CN"/>
                <w14:textFill>
                  <w14:solidFill>
                    <w14:schemeClr w14:val="tx1"/>
                  </w14:solidFill>
                </w14:textFill>
              </w:rPr>
              <w:t>非雨天项目区绿化用水定额为3L/(</w:t>
            </w:r>
            <w:r>
              <w:rPr>
                <w:rFonts w:hint="default" w:ascii="Times New Roman" w:hAnsi="Times New Roman" w:cs="Times New Roman"/>
                <w:color w:val="000000" w:themeColor="text1"/>
                <w:sz w:val="24"/>
                <w:lang w:val="en-US" w:eastAsia="zh-CN"/>
                <w14:textFill>
                  <w14:solidFill>
                    <w14:schemeClr w14:val="tx1"/>
                  </w14:solidFill>
                </w14:textFill>
              </w:rPr>
              <w:t>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4"/>
                <w:vertAlign w:val="baseline"/>
                <w:lang w:val="en-US" w:eastAsia="zh-CN"/>
                <w14:textFill>
                  <w14:solidFill>
                    <w14:schemeClr w14:val="tx1"/>
                  </w14:solidFill>
                </w14:textFill>
              </w:rPr>
              <w:t>·d)，平均5天浇水一次</w:t>
            </w:r>
            <w:r>
              <w:rPr>
                <w:rFonts w:hint="eastAsia" w:ascii="Times New Roman" w:hAnsi="Times New Roman" w:cs="Times New Roman"/>
                <w:color w:val="000000" w:themeColor="text1"/>
                <w:sz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非雨天（</w:t>
            </w:r>
            <w:r>
              <w:rPr>
                <w:rFonts w:hint="default" w:ascii="Times New Roman" w:hAnsi="Times New Roman" w:cs="Times New Roman"/>
                <w:color w:val="000000" w:themeColor="text1"/>
                <w:sz w:val="24"/>
                <w:szCs w:val="24"/>
                <w:lang w:eastAsia="zh-CN"/>
                <w14:textFill>
                  <w14:solidFill>
                    <w14:schemeClr w14:val="tx1"/>
                  </w14:solidFill>
                </w14:textFill>
              </w:rPr>
              <w:t>约</w:t>
            </w:r>
            <w:r>
              <w:rPr>
                <w:rFonts w:hint="default" w:ascii="Times New Roman" w:hAnsi="Times New Roman" w:cs="Times New Roman"/>
                <w:color w:val="000000" w:themeColor="text1"/>
                <w:sz w:val="24"/>
                <w:szCs w:val="24"/>
                <w:lang w:val="en-US" w:eastAsia="zh-CN"/>
                <w14:textFill>
                  <w14:solidFill>
                    <w14:schemeClr w14:val="tx1"/>
                  </w14:solidFill>
                </w14:textFill>
              </w:rPr>
              <w:t>185天</w:t>
            </w:r>
            <w:r>
              <w:rPr>
                <w:rFonts w:hint="default" w:ascii="Times New Roman" w:hAnsi="Times New Roman" w:eastAsia="宋体" w:cs="Times New Roman"/>
                <w:color w:val="000000" w:themeColor="text1"/>
                <w:sz w:val="24"/>
                <w:szCs w:val="24"/>
                <w14:textFill>
                  <w14:solidFill>
                    <w14:schemeClr w14:val="tx1"/>
                  </w14:solidFill>
                </w14:textFill>
              </w:rPr>
              <w:t>）绿化用水量约为</w:t>
            </w:r>
            <w:r>
              <w:rPr>
                <w:rFonts w:hint="eastAsia" w:eastAsia="宋体" w:cs="Times New Roman"/>
                <w:color w:val="000000" w:themeColor="text1"/>
                <w:sz w:val="24"/>
                <w:szCs w:val="24"/>
                <w:lang w:val="en-US" w:eastAsia="zh-CN"/>
                <w14:textFill>
                  <w14:solidFill>
                    <w14:schemeClr w14:val="tx1"/>
                  </w14:solidFill>
                </w14:textFill>
              </w:rPr>
              <w:t>288.6</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，绿化用水被植物吸收或者蒸发耗散，全部消纳，不外排。</w:t>
            </w:r>
          </w:p>
          <w:p w14:paraId="4E50D14F">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121275" cy="3297555"/>
                  <wp:effectExtent l="0" t="0" r="3175"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121275" cy="3297555"/>
                          </a:xfrm>
                          <a:prstGeom prst="rect">
                            <a:avLst/>
                          </a:prstGeom>
                          <a:noFill/>
                          <a:ln>
                            <a:noFill/>
                          </a:ln>
                        </pic:spPr>
                      </pic:pic>
                    </a:graphicData>
                  </a:graphic>
                </wp:inline>
              </w:drawing>
            </w:r>
          </w:p>
          <w:p w14:paraId="7580F81A">
            <w:pPr>
              <w:bidi w:val="0"/>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图4-1 项目水平衡图</w:t>
            </w:r>
          </w:p>
          <w:p w14:paraId="7CC1F134">
            <w:pPr>
              <w:numPr>
                <w:ilvl w:val="0"/>
                <w:numId w:val="11"/>
              </w:numPr>
              <w:bidi w:val="0"/>
              <w:ind w:left="480" w:leftChars="200" w:firstLine="0" w:firstLineChars="0"/>
              <w:jc w:val="both"/>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废水处理可行性分析</w:t>
            </w:r>
          </w:p>
          <w:p w14:paraId="760314CD">
            <w:pPr>
              <w:bidi w:val="0"/>
              <w:ind w:firstLine="462" w:firstLineChars="200"/>
              <w:jc w:val="both"/>
              <w:rPr>
                <w:rFonts w:hint="eastAsia" w:cs="Times New Roman" w:eastAsiaTheme="minorEastAsia"/>
                <w:b/>
                <w:bCs/>
                <w:color w:val="000000" w:themeColor="text1"/>
                <w:spacing w:val="-5"/>
                <w:sz w:val="24"/>
                <w:lang w:val="en-US" w:eastAsia="zh-CN"/>
                <w14:textFill>
                  <w14:solidFill>
                    <w14:schemeClr w14:val="tx1"/>
                  </w14:solidFill>
                </w14:textFill>
              </w:rPr>
            </w:pPr>
            <w:r>
              <w:rPr>
                <w:rFonts w:hint="eastAsia" w:cs="Times New Roman" w:eastAsiaTheme="minorEastAsia"/>
                <w:b/>
                <w:bCs/>
                <w:color w:val="000000" w:themeColor="text1"/>
                <w:spacing w:val="-5"/>
                <w:sz w:val="24"/>
                <w:lang w:val="en-US" w:eastAsia="zh-CN"/>
                <w14:textFill>
                  <w14:solidFill>
                    <w14:schemeClr w14:val="tx1"/>
                  </w14:solidFill>
                </w14:textFill>
              </w:rPr>
              <w:t>（1）油水分离器、化粪池可行性分析</w:t>
            </w:r>
          </w:p>
          <w:p w14:paraId="23EC7F00">
            <w:pPr>
              <w:bidi w:val="0"/>
              <w:ind w:firstLine="460" w:firstLineChars="200"/>
              <w:jc w:val="both"/>
              <w:rPr>
                <w:rFonts w:hint="eastAsia" w:cs="Times New Roman" w:eastAsiaTheme="minorEastAsia"/>
                <w:b w:val="0"/>
                <w:bCs w:val="0"/>
                <w:color w:val="000000" w:themeColor="text1"/>
                <w:spacing w:val="-5"/>
                <w:sz w:val="24"/>
                <w:lang w:val="en-US" w:eastAsia="zh-CN"/>
                <w14:textFill>
                  <w14:solidFill>
                    <w14:schemeClr w14:val="tx1"/>
                  </w14:solidFill>
                </w14:textFill>
              </w:rPr>
            </w:pPr>
            <w:r>
              <w:rPr>
                <w:rFonts w:hint="eastAsia" w:cs="Times New Roman" w:eastAsiaTheme="minorEastAsia"/>
                <w:b w:val="0"/>
                <w:bCs w:val="0"/>
                <w:color w:val="000000" w:themeColor="text1"/>
                <w:spacing w:val="-5"/>
                <w:sz w:val="24"/>
                <w:lang w:val="en-US" w:eastAsia="zh-CN"/>
                <w14:textFill>
                  <w14:solidFill>
                    <w14:schemeClr w14:val="tx1"/>
                  </w14:solidFill>
                </w14:textFill>
              </w:rPr>
              <w:t>项目厨房废水经隔油池处理后与其他生活污水一起排入化粪池内处理后排入工业园区污水管网。</w:t>
            </w:r>
          </w:p>
          <w:p w14:paraId="18AF6DCF">
            <w:pPr>
              <w:bidi w:val="0"/>
              <w:ind w:firstLine="460" w:firstLineChars="200"/>
              <w:jc w:val="both"/>
              <w:rPr>
                <w:rFonts w:hint="eastAsia"/>
                <w:color w:val="000000" w:themeColor="text1"/>
                <w:sz w:val="24"/>
                <w:szCs w:val="24"/>
                <w:vertAlign w:val="baseline"/>
                <w:lang w:val="en-US" w:eastAsia="zh-CN"/>
                <w14:textFill>
                  <w14:solidFill>
                    <w14:schemeClr w14:val="tx1"/>
                  </w14:solidFill>
                </w14:textFill>
              </w:rPr>
            </w:pPr>
            <w:r>
              <w:rPr>
                <w:rFonts w:hint="eastAsia" w:cs="Times New Roman" w:eastAsiaTheme="minorEastAsia"/>
                <w:b w:val="0"/>
                <w:bCs w:val="0"/>
                <w:color w:val="000000" w:themeColor="text1"/>
                <w:spacing w:val="-5"/>
                <w:sz w:val="24"/>
                <w:lang w:val="en-US" w:eastAsia="zh-CN"/>
                <w14:textFill>
                  <w14:solidFill>
                    <w14:schemeClr w14:val="tx1"/>
                  </w14:solidFill>
                </w14:textFill>
              </w:rPr>
              <w:t>排入化粪池的生活污水量为0.82</w:t>
            </w:r>
            <w:r>
              <w:rPr>
                <w:rFonts w:hint="eastAsia"/>
                <w:color w:val="000000" w:themeColor="text1"/>
                <w:sz w:val="24"/>
                <w:szCs w:val="24"/>
                <w:lang w:val="en-US" w:eastAsia="zh-CN"/>
                <w14:textFill>
                  <w14:solidFill>
                    <w14:schemeClr w14:val="tx1"/>
                  </w14:solidFill>
                </w14:textFill>
              </w:rPr>
              <w:t>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/d，化粪池容积10m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vertAlign w:val="baseline"/>
                <w:lang w:val="en-US" w:eastAsia="zh-CN"/>
                <w14:textFill>
                  <w14:solidFill>
                    <w14:schemeClr w14:val="tx1"/>
                  </w14:solidFill>
                </w14:textFill>
              </w:rPr>
              <w:t>，化粪池总容积能够满足废水停留时间大于24小时的处理要求。</w:t>
            </w:r>
          </w:p>
          <w:p w14:paraId="72DBA762">
            <w:pPr>
              <w:pStyle w:val="23"/>
              <w:spacing w:line="360" w:lineRule="auto"/>
              <w:ind w:firstLine="48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厨房废水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量为0.096m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/d，设置0</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m³油水分离器，能满足含油污水的水力停留时间不宜小于0.5h，</w:t>
            </w:r>
            <w:r>
              <w:rPr>
                <w:rFonts w:hint="default" w:ascii="Times New Roman" w:hAnsi="Times New Roman" w:cs="Times New Roman" w:eastAsiaTheme="minorEastAsia"/>
                <w:color w:val="000000" w:themeColor="text1"/>
                <w:sz w:val="24"/>
                <w:szCs w:val="24"/>
                <w14:textFill>
                  <w14:solidFill>
                    <w14:schemeClr w14:val="tx1"/>
                  </w14:solidFill>
                </w14:textFill>
              </w:rPr>
              <w:t>故本项目</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油水分离器和化粪池设置均可行</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2CF3539">
            <w:pPr>
              <w:ind w:firstLine="482" w:firstLineChars="200"/>
              <w:rPr>
                <w:rFonts w:hint="eastAsia" w:cs="Times New Roman" w:eastAsiaTheme="minorEastAsia"/>
                <w:b/>
                <w:bCs/>
                <w:color w:val="000000" w:themeColor="text1"/>
                <w:sz w:val="24"/>
                <w:szCs w:val="24"/>
                <w:lang w:eastAsia="zh-CN"/>
                <w14:textFill>
                  <w14:solidFill>
                    <w14:schemeClr w14:val="tx1"/>
                  </w14:solidFill>
                </w14:textFill>
              </w:rPr>
            </w:pPr>
            <w:r>
              <w:rPr>
                <w:rFonts w:hint="eastAsia" w:cs="Times New Roman" w:eastAsiaTheme="minorEastAsia"/>
                <w:b/>
                <w:bCs/>
                <w:color w:val="000000" w:themeColor="text1"/>
                <w:sz w:val="24"/>
                <w:szCs w:val="24"/>
                <w:lang w:eastAsia="zh-CN"/>
                <w14:textFill>
                  <w14:solidFill>
                    <w14:schemeClr w14:val="tx1"/>
                  </w14:solidFill>
                </w14:textFill>
              </w:rPr>
              <w:t>（</w:t>
            </w:r>
            <w:r>
              <w:rPr>
                <w:rFonts w:hint="eastAsia" w:cs="Times New Roman" w:eastAsiaTheme="minorEastAsia"/>
                <w:b/>
                <w:bCs/>
                <w:color w:val="000000" w:themeColor="text1"/>
                <w:sz w:val="24"/>
                <w:szCs w:val="24"/>
                <w:lang w:val="en-US" w:eastAsia="zh-CN"/>
                <w14:textFill>
                  <w14:solidFill>
                    <w14:schemeClr w14:val="tx1"/>
                  </w14:solidFill>
                </w14:textFill>
              </w:rPr>
              <w:t>2</w:t>
            </w:r>
            <w:r>
              <w:rPr>
                <w:rFonts w:hint="eastAsia" w:cs="Times New Roman" w:eastAsiaTheme="minorEastAsia"/>
                <w:b/>
                <w:bCs/>
                <w:color w:val="000000" w:themeColor="text1"/>
                <w:sz w:val="24"/>
                <w:szCs w:val="24"/>
                <w:lang w:eastAsia="zh-CN"/>
                <w14:textFill>
                  <w14:solidFill>
                    <w14:schemeClr w14:val="tx1"/>
                  </w14:solidFill>
                </w14:textFill>
              </w:rPr>
              <w:t>）沉淀池可行性分析</w:t>
            </w:r>
          </w:p>
          <w:p w14:paraId="05EC4227">
            <w:pPr>
              <w:ind w:firstLine="480" w:firstLineChars="200"/>
              <w:rPr>
                <w:rFonts w:hint="eastAsia"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项目清洗百香果加入次氯酸钠进行消毒，次氯酸钠消毒时间</w:t>
            </w:r>
            <w:r>
              <w:rPr>
                <w:rFonts w:hint="eastAsia" w:cs="Times New Roman" w:eastAsiaTheme="minorEastAsia"/>
                <w:color w:val="000000" w:themeColor="text1"/>
                <w:sz w:val="24"/>
                <w:szCs w:val="24"/>
                <w:lang w:val="en-US" w:eastAsia="zh-CN"/>
                <w14:textFill>
                  <w14:solidFill>
                    <w14:schemeClr w14:val="tx1"/>
                  </w14:solidFill>
                </w14:textFill>
              </w:rPr>
              <w:t>1-1.5小时，清洗废水内含有次氯酸钠。</w:t>
            </w:r>
          </w:p>
          <w:p w14:paraId="14D339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12" w:firstLineChars="200"/>
              <w:jc w:val="both"/>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pPr>
            <w:r>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t>次氯酸钠在水中水解形成次氯酸和氢氧化钠，反应如下：NaClO+ H2O→HClO + NaOH </w:t>
            </w:r>
          </w:p>
          <w:p w14:paraId="784A9B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12" w:firstLineChars="200"/>
              <w:jc w:val="both"/>
              <w:rPr>
                <w:rFonts w:hint="default" w:ascii="Times New Roman" w:hAnsi="Times New Roman" w:eastAsia="宋体" w:cs="Times New Roman"/>
                <w:i w:val="0"/>
                <w:caps w:val="0"/>
                <w:color w:val="000000" w:themeColor="text1"/>
                <w:spacing w:val="8"/>
                <w:sz w:val="24"/>
                <w:szCs w:val="24"/>
                <w14:textFill>
                  <w14:solidFill>
                    <w14:schemeClr w14:val="tx1"/>
                  </w14:solidFill>
                </w14:textFill>
              </w:rPr>
            </w:pPr>
            <w:r>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t>次氯酸钠消毒液用于消毒的</w:t>
            </w:r>
            <w:r>
              <w:rPr>
                <w:rFonts w:hint="default" w:ascii="Times New Roman" w:hAnsi="Times New Roman" w:eastAsia="宋体" w:cs="Times New Roman"/>
                <w:i w:val="0"/>
                <w:caps w:val="0"/>
                <w:color w:val="000000" w:themeColor="text1"/>
                <w:spacing w:val="8"/>
                <w:sz w:val="24"/>
                <w:szCs w:val="24"/>
                <w:highlight w:val="none"/>
                <w:shd w:val="clear" w:fill="FFFFFF"/>
                <w14:textFill>
                  <w14:solidFill>
                    <w14:schemeClr w14:val="tx1"/>
                  </w14:solidFill>
                </w14:textFill>
              </w:rPr>
              <w:t>有效成份</w:t>
            </w:r>
            <w:r>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t>是HClO，HClO在水中离解，反应如：HClO ⇋ H</w:t>
            </w:r>
            <w:r>
              <w:rPr>
                <w:rFonts w:hint="default" w:ascii="Times New Roman" w:hAnsi="Times New Roman" w:eastAsia="宋体" w:cs="Times New Roman"/>
                <w:i w:val="0"/>
                <w:caps w:val="0"/>
                <w:color w:val="000000" w:themeColor="text1"/>
                <w:spacing w:val="8"/>
                <w:sz w:val="24"/>
                <w:szCs w:val="24"/>
                <w:shd w:val="clear" w:fill="FFFFFF"/>
                <w:vertAlign w:val="superscript"/>
                <w14:textFill>
                  <w14:solidFill>
                    <w14:schemeClr w14:val="tx1"/>
                  </w14:solidFill>
                </w14:textFill>
              </w:rPr>
              <w:t>+</w:t>
            </w:r>
            <w:r>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t xml:space="preserve"> +ClO</w:t>
            </w:r>
            <w:r>
              <w:rPr>
                <w:rFonts w:hint="default" w:ascii="Times New Roman" w:hAnsi="Times New Roman" w:eastAsia="宋体" w:cs="Times New Roman"/>
                <w:i w:val="0"/>
                <w:caps w:val="0"/>
                <w:color w:val="000000" w:themeColor="text1"/>
                <w:spacing w:val="8"/>
                <w:sz w:val="24"/>
                <w:szCs w:val="24"/>
                <w:shd w:val="clear" w:fill="FFFFFF"/>
                <w:vertAlign w:val="superscript"/>
                <w14:textFill>
                  <w14:solidFill>
                    <w14:schemeClr w14:val="tx1"/>
                  </w14:solidFill>
                </w14:textFill>
              </w:rPr>
              <w:t>-</w:t>
            </w:r>
          </w:p>
          <w:p w14:paraId="75D56C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pPr>
            <w:r>
              <w:rPr>
                <w:rFonts w:hint="default" w:ascii="Times New Roman" w:hAnsi="Times New Roman" w:eastAsia="宋体" w:cs="Times New Roman"/>
                <w:i w:val="0"/>
                <w:caps w:val="0"/>
                <w:color w:val="000000" w:themeColor="text1"/>
                <w:spacing w:val="8"/>
                <w:sz w:val="24"/>
                <w:szCs w:val="24"/>
                <w:shd w:val="clear" w:fill="FFFFFF"/>
                <w14:textFill>
                  <w14:solidFill>
                    <w14:schemeClr w14:val="tx1"/>
                  </w14:solidFill>
                </w14:textFill>
              </w:rPr>
              <w:t>HClO由于受水中某些杂质或光线的影响，会产生解，反应如下：2HClO ⇋ 2HCl+ O2↑</w:t>
            </w:r>
          </w:p>
          <w:p w14:paraId="71814F2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12" w:firstLineChars="200"/>
              <w:jc w:val="both"/>
              <w:rPr>
                <w:rFonts w:hint="eastAsia" w:ascii="Times New Roman" w:hAnsi="Times New Roman" w:eastAsia="宋体" w:cs="Times New Roman"/>
                <w:i w:val="0"/>
                <w:caps w:val="0"/>
                <w:color w:val="000000" w:themeColor="text1"/>
                <w:spacing w:val="0"/>
                <w:sz w:val="24"/>
                <w:szCs w:val="24"/>
                <w:shd w:val="clear" w:fill="FFFFFF" w:themeFill="background1"/>
                <w:lang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4"/>
                <w:szCs w:val="24"/>
                <w:shd w:val="clear" w:fill="FFFFFF"/>
                <w:lang w:eastAsia="zh-CN"/>
                <w14:textFill>
                  <w14:solidFill>
                    <w14:schemeClr w14:val="tx1"/>
                  </w14:solidFill>
                </w14:textFill>
              </w:rPr>
              <w:t>次氯酸钠见光遇水极易分解，</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次氯酸钠在水中形成的次氯酸不仅可与细胞壁发生作用，其因分子小</w:t>
            </w:r>
            <w:r>
              <w:rPr>
                <w:rFonts w:hint="default" w:ascii="Times New Roman" w:hAnsi="Times New Roman" w:eastAsia="宋体" w:cs="Times New Roman"/>
                <w:i w:val="0"/>
                <w:caps w:val="0"/>
                <w:color w:val="000000" w:themeColor="text1"/>
                <w:spacing w:val="0"/>
                <w:sz w:val="24"/>
                <w:szCs w:val="24"/>
                <w:highlight w:val="none"/>
                <w:shd w:val="clear" w:fill="FFFFFF" w:themeFill="background1"/>
                <w14:textFill>
                  <w14:solidFill>
                    <w14:schemeClr w14:val="tx1"/>
                  </w14:solidFill>
                </w14:textFill>
              </w:rPr>
              <w:t>,</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 xml:space="preserve"> 不带电荷，故易侵入</w:t>
            </w:r>
            <w:r>
              <w:rPr>
                <w:rFonts w:hint="eastAsia" w:ascii="Times New Roman" w:hAnsi="Times New Roman" w:eastAsia="宋体" w:cs="Times New Roman"/>
                <w:i w:val="0"/>
                <w:caps w:val="0"/>
                <w:color w:val="000000" w:themeColor="text1"/>
                <w:spacing w:val="0"/>
                <w:sz w:val="24"/>
                <w:szCs w:val="24"/>
                <w:shd w:val="clear" w:fill="FFFFFF" w:themeFill="background1"/>
                <w:lang w:eastAsia="zh-CN"/>
                <w14:textFill>
                  <w14:solidFill>
                    <w14:schemeClr w14:val="tx1"/>
                  </w14:solidFill>
                </w14:textFill>
              </w:rPr>
              <w:t>细胞</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与蛋质发生氧化作用或破坏其磷酸脱氢酶，使糖代谢失调而导致细菌死亡</w:t>
            </w:r>
            <w:r>
              <w:rPr>
                <w:rFonts w:hint="default" w:ascii="Times New Roman" w:hAnsi="Times New Roman" w:eastAsia="宋体" w:cs="Times New Roman"/>
                <w:i w:val="0"/>
                <w:caps w:val="0"/>
                <w:color w:val="000000" w:themeColor="text1"/>
                <w:spacing w:val="0"/>
                <w:sz w:val="24"/>
                <w:szCs w:val="24"/>
                <w:shd w:val="clear" w:fill="FFFFFF" w:themeFill="background1"/>
                <w:lang w:eastAsia="zh-CN"/>
                <w14:textFill>
                  <w14:solidFill>
                    <w14:schemeClr w14:val="tx1"/>
                  </w14:solidFill>
                </w14:textFill>
              </w:rPr>
              <w:t>，</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另外，由次氯酸分解形成的新生态氧能将菌体蛋白质氧化，</w:t>
            </w:r>
            <w:r>
              <w:rPr>
                <w:rFonts w:hint="eastAsia" w:ascii="Times New Roman" w:hAnsi="Times New Roman" w:cs="Times New Roman"/>
                <w:i w:val="0"/>
                <w:caps w:val="0"/>
                <w:color w:val="000000" w:themeColor="text1"/>
                <w:spacing w:val="0"/>
                <w:sz w:val="24"/>
                <w:szCs w:val="24"/>
                <w:highlight w:val="none"/>
                <w:shd w:val="clear" w:fill="FFFFFF" w:themeFill="background1"/>
                <w:lang w:eastAsia="zh-CN"/>
                <w14:textFill>
                  <w14:solidFill>
                    <w14:schemeClr w14:val="tx1"/>
                  </w14:solidFill>
                </w14:textFill>
              </w:rPr>
              <w:t>消毒剂</w:t>
            </w:r>
            <w:r>
              <w:rPr>
                <w:rFonts w:hint="default" w:ascii="Times New Roman" w:hAnsi="Times New Roman" w:eastAsia="宋体" w:cs="Times New Roman"/>
                <w:i w:val="0"/>
                <w:caps w:val="0"/>
                <w:color w:val="000000" w:themeColor="text1"/>
                <w:spacing w:val="0"/>
                <w:sz w:val="24"/>
                <w:szCs w:val="24"/>
                <w:highlight w:val="none"/>
                <w:shd w:val="clear" w:fill="FFFFFF" w:themeFill="background1"/>
                <w14:textFill>
                  <w14:solidFill>
                    <w14:schemeClr w14:val="tx1"/>
                  </w14:solidFill>
                </w14:textFill>
              </w:rPr>
              <w:t>中含</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有的氯又能对菌体质发生</w:t>
            </w:r>
            <w:r>
              <w:rPr>
                <w:rFonts w:hint="default" w:ascii="Times New Roman" w:hAnsi="Times New Roman" w:eastAsia="宋体" w:cs="Times New Roman"/>
                <w:i w:val="0"/>
                <w:caps w:val="0"/>
                <w:color w:val="000000" w:themeColor="text1"/>
                <w:spacing w:val="0"/>
                <w:sz w:val="24"/>
                <w:szCs w:val="24"/>
                <w:highlight w:val="none"/>
                <w:shd w:val="clear" w:fill="FFFFFF" w:themeFill="background1"/>
                <w14:textFill>
                  <w14:solidFill>
                    <w14:schemeClr w14:val="tx1"/>
                  </w14:solidFill>
                </w14:textFill>
              </w:rPr>
              <w:t>氯化作用</w:t>
            </w:r>
            <w:r>
              <w:rPr>
                <w:rFonts w:hint="default" w:ascii="Times New Roman" w:hAnsi="Times New Roman" w:eastAsia="宋体" w:cs="Times New Roman"/>
                <w:i w:val="0"/>
                <w:caps w:val="0"/>
                <w:color w:val="000000" w:themeColor="text1"/>
                <w:spacing w:val="0"/>
                <w:sz w:val="24"/>
                <w:szCs w:val="24"/>
                <w:shd w:val="clear" w:fill="FFFFFF" w:themeFill="background1"/>
                <w14:textFill>
                  <w14:solidFill>
                    <w14:schemeClr w14:val="tx1"/>
                  </w14:solidFill>
                </w14:textFill>
              </w:rPr>
              <w:t>，从而达到消毒杀菌的效果</w:t>
            </w:r>
            <w:r>
              <w:rPr>
                <w:rFonts w:hint="eastAsia" w:ascii="Times New Roman" w:hAnsi="Times New Roman" w:eastAsia="宋体" w:cs="Times New Roman"/>
                <w:i w:val="0"/>
                <w:caps w:val="0"/>
                <w:color w:val="000000" w:themeColor="text1"/>
                <w:spacing w:val="0"/>
                <w:sz w:val="24"/>
                <w:szCs w:val="24"/>
                <w:shd w:val="clear" w:fill="FFFFFF" w:themeFill="background1"/>
                <w:lang w:eastAsia="zh-CN"/>
                <w14:textFill>
                  <w14:solidFill>
                    <w14:schemeClr w14:val="tx1"/>
                  </w14:solidFill>
                </w14:textFill>
              </w:rPr>
              <w:t>。</w:t>
            </w:r>
          </w:p>
          <w:p w14:paraId="6A25BB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512" w:firstLineChars="200"/>
              <w:jc w:val="both"/>
              <w:rPr>
                <w:rFonts w:hint="default" w:ascii="Times New Roman" w:hAnsi="Times New Roman" w:eastAsia="宋体" w:cs="Times New Roman"/>
                <w:i w:val="0"/>
                <w:caps w:val="0"/>
                <w:color w:val="000000" w:themeColor="text1"/>
                <w:spacing w:val="8"/>
                <w:sz w:val="24"/>
                <w:szCs w:val="24"/>
                <w:shd w:val="clear" w:fill="FFFFFF"/>
                <w:lang w:val="en-US" w:eastAsia="zh-CN"/>
                <w14:textFill>
                  <w14:solidFill>
                    <w14:schemeClr w14:val="tx1"/>
                  </w14:solidFill>
                </w14:textFill>
              </w:rPr>
            </w:pPr>
            <w:r>
              <w:rPr>
                <w:rFonts w:hint="eastAsia" w:ascii="Times New Roman" w:hAnsi="Times New Roman" w:eastAsia="宋体" w:cs="Times New Roman"/>
                <w:i w:val="0"/>
                <w:caps w:val="0"/>
                <w:color w:val="000000" w:themeColor="text1"/>
                <w:spacing w:val="8"/>
                <w:sz w:val="24"/>
                <w:szCs w:val="24"/>
                <w:shd w:val="clear" w:fill="FFFFFF"/>
                <w:lang w:eastAsia="zh-CN"/>
                <w14:textFill>
                  <w14:solidFill>
                    <w14:schemeClr w14:val="tx1"/>
                  </w14:solidFill>
                </w14:textFill>
              </w:rPr>
              <w:t>次氯酸钠分解后产生氯，含氯废水静置于困水</w:t>
            </w:r>
            <w:r>
              <w:rPr>
                <w:rFonts w:hint="eastAsia" w:ascii="Times New Roman" w:hAnsi="Times New Roman" w:eastAsia="宋体" w:cs="Times New Roman"/>
                <w:i w:val="0"/>
                <w:caps w:val="0"/>
                <w:color w:val="000000" w:themeColor="text1"/>
                <w:spacing w:val="8"/>
                <w:sz w:val="24"/>
                <w:szCs w:val="24"/>
                <w:shd w:val="clear" w:fill="FFFFFF"/>
                <w:lang w:val="en-US" w:eastAsia="zh-CN"/>
                <w14:textFill>
                  <w14:solidFill>
                    <w14:schemeClr w14:val="tx1"/>
                  </w14:solidFill>
                </w14:textFill>
              </w:rPr>
              <w:t>1-2d</w:t>
            </w:r>
            <w:r>
              <w:rPr>
                <w:rFonts w:hint="eastAsia" w:ascii="Times New Roman" w:hAnsi="Times New Roman" w:eastAsia="宋体" w:cs="Times New Roman"/>
                <w:i w:val="0"/>
                <w:caps w:val="0"/>
                <w:color w:val="000000" w:themeColor="text1"/>
                <w:spacing w:val="8"/>
                <w:sz w:val="24"/>
                <w:szCs w:val="24"/>
                <w:shd w:val="clear" w:fill="FFFFFF"/>
                <w:lang w:eastAsia="zh-CN"/>
                <w14:textFill>
                  <w14:solidFill>
                    <w14:schemeClr w14:val="tx1"/>
                  </w14:solidFill>
                </w14:textFill>
              </w:rPr>
              <w:t>可去除余氯。沉淀池容积</w:t>
            </w:r>
            <w:r>
              <w:rPr>
                <w:rFonts w:hint="eastAsia" w:ascii="Times New Roman" w:hAnsi="Times New Roman" w:eastAsia="宋体" w:cs="Times New Roman"/>
                <w:i w:val="0"/>
                <w:caps w:val="0"/>
                <w:color w:val="000000" w:themeColor="text1"/>
                <w:spacing w:val="8"/>
                <w:sz w:val="24"/>
                <w:szCs w:val="24"/>
                <w:shd w:val="clear" w:fill="FFFFFF"/>
                <w:lang w:val="en-US" w:eastAsia="zh-CN"/>
                <w14:textFill>
                  <w14:solidFill>
                    <w14:schemeClr w14:val="tx1"/>
                  </w14:solidFill>
                </w14:textFill>
              </w:rPr>
              <w:t>20m³，清洗废水产生量为</w:t>
            </w:r>
            <w:r>
              <w:rPr>
                <w:rFonts w:hint="default" w:ascii="Times New Roman" w:hAnsi="Times New Roman" w:eastAsia="宋体" w:cs="Times New Roman"/>
                <w:i w:val="0"/>
                <w:caps w:val="0"/>
                <w:color w:val="000000" w:themeColor="text1"/>
                <w:spacing w:val="8"/>
                <w:sz w:val="24"/>
                <w:szCs w:val="24"/>
                <w:shd w:val="clear" w:fill="FFFFFF"/>
                <w:lang w:val="en-US" w:eastAsia="zh-CN"/>
                <w14:textFill>
                  <w14:solidFill>
                    <w14:schemeClr w14:val="tx1"/>
                  </w14:solidFill>
                </w14:textFill>
              </w:rPr>
              <w:t>14.2m³/d</w:t>
            </w:r>
            <w:r>
              <w:rPr>
                <w:rFonts w:hint="eastAsia" w:ascii="Times New Roman" w:hAnsi="Times New Roman" w:eastAsia="宋体" w:cs="Times New Roman"/>
                <w:i w:val="0"/>
                <w:caps w:val="0"/>
                <w:color w:val="000000" w:themeColor="text1"/>
                <w:spacing w:val="8"/>
                <w:sz w:val="24"/>
                <w:szCs w:val="24"/>
                <w:shd w:val="clear" w:fill="FFFFFF"/>
                <w:lang w:val="en-US" w:eastAsia="zh-CN"/>
                <w14:textFill>
                  <w14:solidFill>
                    <w14:schemeClr w14:val="tx1"/>
                  </w14:solidFill>
                </w14:textFill>
              </w:rPr>
              <w:t>，能够满足废水停留24h小时。</w:t>
            </w:r>
            <w:r>
              <w:rPr>
                <w:rFonts w:hint="default" w:ascii="Times New Roman" w:hAnsi="Times New Roman" w:eastAsia="宋体" w:cs="Times New Roman"/>
                <w:i w:val="0"/>
                <w:caps w:val="0"/>
                <w:color w:val="000000" w:themeColor="text1"/>
                <w:spacing w:val="8"/>
                <w:sz w:val="24"/>
                <w:szCs w:val="24"/>
                <w:shd w:val="clear" w:fill="FFFFFF" w:themeFill="background1"/>
                <w:lang w:eastAsia="zh-CN"/>
                <w14:textFill>
                  <w14:solidFill>
                    <w14:schemeClr w14:val="tx1"/>
                  </w14:solidFill>
                </w14:textFill>
              </w:rPr>
              <w:t>清</w:t>
            </w:r>
            <w:r>
              <w:rPr>
                <w:rFonts w:hint="eastAsia" w:ascii="Times New Roman" w:hAnsi="Times New Roman" w:eastAsia="宋体" w:cs="Times New Roman"/>
                <w:i w:val="0"/>
                <w:caps w:val="0"/>
                <w:color w:val="000000" w:themeColor="text1"/>
                <w:spacing w:val="8"/>
                <w:sz w:val="24"/>
                <w:szCs w:val="24"/>
                <w:shd w:val="clear" w:fill="FFFFFF"/>
                <w:lang w:eastAsia="zh-CN"/>
                <w14:textFill>
                  <w14:solidFill>
                    <w14:schemeClr w14:val="tx1"/>
                  </w14:solidFill>
                </w14:textFill>
              </w:rPr>
              <w:t>洗废水经三级沉淀池处理后排入污水管网。</w:t>
            </w:r>
            <w:r>
              <w:rPr>
                <w:rFonts w:hint="eastAsia" w:ascii="Times New Roman" w:hAnsi="Times New Roman" w:cs="Times New Roman"/>
                <w:i w:val="0"/>
                <w:caps w:val="0"/>
                <w:color w:val="000000" w:themeColor="text1"/>
                <w:spacing w:val="8"/>
                <w:sz w:val="24"/>
                <w:szCs w:val="24"/>
                <w:shd w:val="clear" w:fill="FFFFFF"/>
                <w:lang w:eastAsia="zh-CN"/>
                <w14:textFill>
                  <w14:solidFill>
                    <w14:schemeClr w14:val="tx1"/>
                  </w14:solidFill>
                </w14:textFill>
              </w:rPr>
              <w:t>故沉淀池设置可行。</w:t>
            </w:r>
          </w:p>
          <w:p w14:paraId="3763D00F">
            <w:pPr>
              <w:spacing w:line="360" w:lineRule="auto"/>
              <w:ind w:firstLine="482"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lang w:eastAsia="zh-CN" w:bidi="ar"/>
                <w14:textFill>
                  <w14:solidFill>
                    <w14:schemeClr w14:val="tx1"/>
                  </w14:solidFill>
                </w14:textFill>
              </w:rPr>
              <w:t>（</w:t>
            </w:r>
            <w:r>
              <w:rPr>
                <w:rFonts w:hint="eastAsia" w:ascii="Times New Roman" w:hAnsi="Times New Roman" w:eastAsia="宋体" w:cs="Times New Roman"/>
                <w:b/>
                <w:color w:val="000000" w:themeColor="text1"/>
                <w:sz w:val="24"/>
                <w:lang w:val="en-US" w:eastAsia="zh-CN" w:bidi="ar"/>
                <w14:textFill>
                  <w14:solidFill>
                    <w14:schemeClr w14:val="tx1"/>
                  </w14:solidFill>
                </w14:textFill>
              </w:rPr>
              <w:t>3</w:t>
            </w:r>
            <w:r>
              <w:rPr>
                <w:rFonts w:hint="eastAsia" w:ascii="Times New Roman" w:hAnsi="Times New Roman" w:eastAsia="宋体" w:cs="Times New Roman"/>
                <w:b/>
                <w:color w:val="000000" w:themeColor="text1"/>
                <w:sz w:val="24"/>
                <w:lang w:eastAsia="zh-CN" w:bidi="ar"/>
                <w14:textFill>
                  <w14:solidFill>
                    <w14:schemeClr w14:val="tx1"/>
                  </w14:solidFill>
                </w14:textFill>
              </w:rPr>
              <w:t>）</w:t>
            </w:r>
            <w:r>
              <w:rPr>
                <w:rFonts w:hint="default" w:ascii="Times New Roman" w:hAnsi="Times New Roman" w:eastAsia="宋体" w:cs="Times New Roman"/>
                <w:b/>
                <w:color w:val="000000" w:themeColor="text1"/>
                <w:sz w:val="24"/>
                <w:lang w:bidi="ar"/>
                <w14:textFill>
                  <w14:solidFill>
                    <w14:schemeClr w14:val="tx1"/>
                  </w14:solidFill>
                </w14:textFill>
              </w:rPr>
              <w:t>污水进入园区污水处理厂的可行性分析</w:t>
            </w:r>
          </w:p>
          <w:p w14:paraId="41D437D8">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bidi="ar"/>
                <w14:textFill>
                  <w14:solidFill>
                    <w14:schemeClr w14:val="tx1"/>
                  </w14:solidFill>
                </w14:textFill>
              </w:rPr>
              <w:t>根据《云南芒市食品产业园控制性详细规划环境报告书》及其批复，</w:t>
            </w:r>
            <w:r>
              <w:rPr>
                <w:rFonts w:hint="default" w:ascii="Times New Roman" w:hAnsi="Times New Roman" w:eastAsia="宋体" w:cs="Times New Roman"/>
                <w:color w:val="000000" w:themeColor="text1"/>
                <w:sz w:val="24"/>
                <w14:textFill>
                  <w14:solidFill>
                    <w14:schemeClr w14:val="tx1"/>
                  </w14:solidFill>
                </w14:textFill>
              </w:rPr>
              <w:t>园区规划污水处理总量为3.2万m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/d，其中一期0.5万m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/d，二期1.1万m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/d，三期1.6万m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/d。根据</w:t>
            </w:r>
            <w:r>
              <w:rPr>
                <w:rFonts w:hint="eastAsia" w:ascii="Times New Roman" w:hAnsi="Times New Roman" w:eastAsia="宋体" w:cs="Times New Roman"/>
                <w:color w:val="000000" w:themeColor="text1"/>
                <w:sz w:val="24"/>
                <w:lang w:eastAsia="zh-CN"/>
                <w14:textFill>
                  <w14:solidFill>
                    <w14:schemeClr w14:val="tx1"/>
                  </w14:solidFill>
                </w14:textFill>
              </w:rPr>
              <w:t>调查</w:t>
            </w:r>
            <w:r>
              <w:rPr>
                <w:rFonts w:hint="default" w:ascii="Times New Roman" w:hAnsi="Times New Roman" w:eastAsia="宋体" w:cs="Times New Roman"/>
                <w:color w:val="000000" w:themeColor="text1"/>
                <w:sz w:val="24"/>
                <w14:textFill>
                  <w14:solidFill>
                    <w14:schemeClr w14:val="tx1"/>
                  </w14:solidFill>
                </w14:textFill>
              </w:rPr>
              <w:t>，园区污水处理厂一期于2018年10月份投产运行，</w:t>
            </w:r>
            <w:r>
              <w:rPr>
                <w:rFonts w:hint="eastAsia" w:ascii="Times New Roman" w:hAnsi="Times New Roman" w:eastAsia="宋体" w:cs="Times New Roman"/>
                <w:color w:val="000000" w:themeColor="text1"/>
                <w:sz w:val="24"/>
                <w:lang w:eastAsia="zh-CN"/>
                <w14:textFill>
                  <w14:solidFill>
                    <w14:schemeClr w14:val="tx1"/>
                  </w14:solidFill>
                </w14:textFill>
              </w:rPr>
              <w:t>现实际处理水量为800m</w:t>
            </w:r>
            <w:r>
              <w:rPr>
                <w:rFonts w:hint="eastAsia" w:ascii="Times New Roman" w:hAnsi="Times New Roman" w:eastAsia="宋体" w:cs="Times New Roman"/>
                <w:color w:val="000000" w:themeColor="text1"/>
                <w:sz w:val="24"/>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lang w:eastAsia="zh-CN"/>
                <w14:textFill>
                  <w14:solidFill>
                    <w14:schemeClr w14:val="tx1"/>
                  </w14:solidFill>
                </w14:textFill>
              </w:rPr>
              <w:t>/d。</w:t>
            </w:r>
          </w:p>
          <w:p w14:paraId="6919BA54">
            <w:pPr>
              <w:pStyle w:val="17"/>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本项目废水产生量为</w:t>
            </w:r>
            <w:r>
              <w:rPr>
                <w:rFonts w:hint="eastAsia" w:ascii="Times New Roman" w:hAnsi="Times New Roman" w:cs="Times New Roman"/>
                <w:color w:val="000000" w:themeColor="text1"/>
                <w:sz w:val="24"/>
                <w:lang w:val="en-US" w:eastAsia="zh-CN"/>
                <w14:textFill>
                  <w14:solidFill>
                    <w14:schemeClr w14:val="tx1"/>
                  </w14:solidFill>
                </w14:textFill>
              </w:rPr>
              <w:t>19.56</w:t>
            </w:r>
            <w:r>
              <w:rPr>
                <w:rFonts w:hint="default" w:ascii="Times New Roman" w:hAnsi="Times New Roman" w:eastAsia="宋体" w:cs="Times New Roman"/>
                <w:color w:val="000000" w:themeColor="text1"/>
                <w:sz w:val="24"/>
                <w14:textFill>
                  <w14:solidFill>
                    <w14:schemeClr w14:val="tx1"/>
                  </w14:solidFill>
                </w14:textFill>
              </w:rPr>
              <w:t>m</w:t>
            </w:r>
            <w:r>
              <w:rPr>
                <w:rFonts w:hint="default" w:ascii="Times New Roman" w:hAnsi="Times New Roman" w:eastAsia="宋体" w:cs="Times New Roman"/>
                <w:color w:val="000000" w:themeColor="text1"/>
                <w:sz w:val="24"/>
                <w:vertAlign w:val="superscript"/>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/d，</w:t>
            </w:r>
            <w:r>
              <w:rPr>
                <w:rFonts w:hint="eastAsia" w:ascii="Times New Roman" w:hAnsi="Times New Roman" w:cs="Times New Roman"/>
                <w:color w:val="000000" w:themeColor="text1"/>
                <w:sz w:val="24"/>
                <w:lang w:eastAsia="zh-CN"/>
                <w14:textFill>
                  <w14:solidFill>
                    <w14:schemeClr w14:val="tx1"/>
                  </w14:solidFill>
                </w14:textFill>
              </w:rPr>
              <w:t>清洗废水内余氯经过困水去除，对污水处理厂影响较小。</w:t>
            </w:r>
            <w:r>
              <w:rPr>
                <w:rFonts w:hint="default" w:ascii="Times New Roman" w:hAnsi="Times New Roman" w:eastAsia="宋体" w:cs="Times New Roman"/>
                <w:color w:val="000000" w:themeColor="text1"/>
                <w:sz w:val="24"/>
                <w14:textFill>
                  <w14:solidFill>
                    <w14:schemeClr w14:val="tx1"/>
                  </w14:solidFill>
                </w14:textFill>
              </w:rPr>
              <w:t>在污水处理厂承载范围内</w:t>
            </w:r>
            <w:r>
              <w:rPr>
                <w:rFonts w:hint="eastAsia" w:ascii="Times New Roman" w:hAnsi="Times New Roman" w:cs="Times New Roman"/>
                <w:color w:val="000000" w:themeColor="text1"/>
                <w:sz w:val="24"/>
                <w:lang w:eastAsia="zh-CN"/>
                <w14:textFill>
                  <w14:solidFill>
                    <w14:schemeClr w14:val="tx1"/>
                  </w14:solidFill>
                </w14:textFill>
              </w:rPr>
              <w:t>。</w:t>
            </w:r>
          </w:p>
          <w:p w14:paraId="171E5341">
            <w:pPr>
              <w:bidi w:val="0"/>
              <w:ind w:firstLine="480" w:firstLineChars="200"/>
              <w:rPr>
                <w:rFonts w:hint="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综上所述，项目废水排入园区污水处理厂是可行的。</w:t>
            </w:r>
          </w:p>
          <w:p w14:paraId="729F9076">
            <w:pPr>
              <w:keepNext w:val="0"/>
              <w:keepLines w:val="0"/>
              <w:widowControl/>
              <w:numPr>
                <w:ilvl w:val="0"/>
                <w:numId w:val="11"/>
              </w:numPr>
              <w:suppressLineNumbers w:val="0"/>
              <w:ind w:left="480" w:leftChars="200" w:firstLine="0" w:firstLineChars="0"/>
              <w:jc w:val="left"/>
              <w:rPr>
                <w:rFonts w:hint="eastAsia"/>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废水污染物</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监测计划表</w:t>
            </w:r>
          </w:p>
          <w:p w14:paraId="5D31EC98">
            <w:pPr>
              <w:bidi w:val="0"/>
              <w:ind w:firstLine="482" w:firstLineChars="200"/>
              <w:jc w:val="cente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表4-</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7</w:t>
            </w: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 xml:space="preserve"> 项目废气监测计划一览表</w:t>
            </w:r>
          </w:p>
          <w:tbl>
            <w:tblPr>
              <w:tblStyle w:val="12"/>
              <w:tblW w:w="80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275"/>
              <w:gridCol w:w="1965"/>
              <w:gridCol w:w="1110"/>
              <w:gridCol w:w="2958"/>
            </w:tblGrid>
            <w:tr w14:paraId="73D0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center"/>
                </w:tcPr>
                <w:p w14:paraId="2AC075AF">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类别</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51D124E">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监测点位</w:t>
                  </w:r>
                </w:p>
              </w:tc>
              <w:tc>
                <w:tcPr>
                  <w:tcW w:w="1965" w:type="dxa"/>
                  <w:tcBorders>
                    <w:top w:val="single" w:color="auto" w:sz="6" w:space="0"/>
                    <w:left w:val="single" w:color="auto" w:sz="6" w:space="0"/>
                    <w:bottom w:val="single" w:color="auto" w:sz="6" w:space="0"/>
                    <w:right w:val="single" w:color="auto" w:sz="6" w:space="0"/>
                  </w:tcBorders>
                  <w:noWrap w:val="0"/>
                  <w:vAlign w:val="center"/>
                </w:tcPr>
                <w:p w14:paraId="51E44C63">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监测项目</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AA6EA7D">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监测频率</w:t>
                  </w:r>
                </w:p>
              </w:tc>
              <w:tc>
                <w:tcPr>
                  <w:tcW w:w="2958" w:type="dxa"/>
                  <w:tcBorders>
                    <w:top w:val="single" w:color="auto" w:sz="6" w:space="0"/>
                    <w:left w:val="single" w:color="auto" w:sz="6" w:space="0"/>
                    <w:bottom w:val="single" w:color="auto" w:sz="6" w:space="0"/>
                    <w:right w:val="single" w:color="auto" w:sz="6" w:space="0"/>
                  </w:tcBorders>
                  <w:noWrap w:val="0"/>
                  <w:vAlign w:val="center"/>
                </w:tcPr>
                <w:p w14:paraId="156C6059">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t>标准</w:t>
                  </w:r>
                </w:p>
              </w:tc>
            </w:tr>
            <w:tr w14:paraId="676F3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712" w:type="dxa"/>
                  <w:tcBorders>
                    <w:top w:val="single" w:color="auto" w:sz="6" w:space="0"/>
                    <w:left w:val="single" w:color="auto" w:sz="6" w:space="0"/>
                    <w:right w:val="single" w:color="auto" w:sz="6" w:space="0"/>
                  </w:tcBorders>
                  <w:noWrap w:val="0"/>
                  <w:vAlign w:val="center"/>
                </w:tcPr>
                <w:p w14:paraId="4E5E0C3D">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t>废水</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EE3C618">
                  <w:pPr>
                    <w:spacing w:line="240" w:lineRule="auto"/>
                    <w:jc w:val="cente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t>废水总排口</w:t>
                  </w:r>
                </w:p>
              </w:tc>
              <w:tc>
                <w:tcPr>
                  <w:tcW w:w="1965" w:type="dxa"/>
                  <w:tcBorders>
                    <w:top w:val="single" w:color="auto" w:sz="6" w:space="0"/>
                    <w:left w:val="single" w:color="auto" w:sz="6" w:space="0"/>
                    <w:right w:val="single" w:color="auto" w:sz="6" w:space="0"/>
                  </w:tcBorders>
                  <w:noWrap w:val="0"/>
                  <w:vAlign w:val="center"/>
                </w:tcPr>
                <w:p w14:paraId="2C8636AB">
                  <w:pPr>
                    <w:spacing w:line="240" w:lineRule="auto"/>
                    <w:jc w:val="center"/>
                    <w:rPr>
                      <w:rFonts w:hint="eastAsia" w:ascii="Times New Roman" w:hAnsi="Times New Roman" w:cs="Times New Roman" w:eastAsiaTheme="minorEastAsia"/>
                      <w:b w:val="0"/>
                      <w:bCs w:val="0"/>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pH、COD、BOD</w:t>
                  </w:r>
                  <w:r>
                    <w:rPr>
                      <w:rFonts w:hint="default" w:ascii="Times New Roman" w:hAnsi="Times New Roman" w:cs="Times New Roman" w:eastAsiaTheme="minorEastAsia"/>
                      <w:b w:val="0"/>
                      <w:bCs w:val="0"/>
                      <w:color w:val="000000" w:themeColor="text1"/>
                      <w:sz w:val="21"/>
                      <w:szCs w:val="21"/>
                      <w:vertAlign w:val="subscript"/>
                      <w14:textFill>
                        <w14:solidFill>
                          <w14:schemeClr w14:val="tx1"/>
                        </w14:solidFill>
                      </w14:textFill>
                    </w:rPr>
                    <w:t>5</w:t>
                  </w: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、NH</w:t>
                  </w:r>
                  <w:r>
                    <w:rPr>
                      <w:rFonts w:hint="default" w:ascii="Times New Roman" w:hAnsi="Times New Roman" w:cs="Times New Roman" w:eastAsiaTheme="minorEastAsia"/>
                      <w:b w:val="0"/>
                      <w:bCs w:val="0"/>
                      <w:color w:val="000000" w:themeColor="text1"/>
                      <w:sz w:val="21"/>
                      <w:szCs w:val="21"/>
                      <w:vertAlign w:val="subscript"/>
                      <w14:textFill>
                        <w14:solidFill>
                          <w14:schemeClr w14:val="tx1"/>
                        </w14:solidFill>
                      </w14:textFill>
                    </w:rPr>
                    <w:t>3</w:t>
                  </w: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-N、TP、SS</w:t>
                  </w:r>
                  <w:r>
                    <w:rPr>
                      <w:rFonts w:hint="eastAsia" w:cs="Times New Roman" w:eastAsiaTheme="minorEastAsia"/>
                      <w:b w:val="0"/>
                      <w:bCs w:val="0"/>
                      <w:color w:val="000000" w:themeColor="text1"/>
                      <w:sz w:val="21"/>
                      <w:szCs w:val="21"/>
                      <w:lang w:eastAsia="zh-CN"/>
                      <w14:textFill>
                        <w14:solidFill>
                          <w14:schemeClr w14:val="tx1"/>
                        </w14:solidFill>
                      </w14:textFill>
                    </w:rPr>
                    <w:t>、动植物油</w:t>
                  </w:r>
                </w:p>
              </w:tc>
              <w:tc>
                <w:tcPr>
                  <w:tcW w:w="1110" w:type="dxa"/>
                  <w:tcBorders>
                    <w:top w:val="single" w:color="auto" w:sz="6" w:space="0"/>
                    <w:left w:val="single" w:color="auto" w:sz="6" w:space="0"/>
                    <w:right w:val="single" w:color="auto" w:sz="6" w:space="0"/>
                  </w:tcBorders>
                  <w:noWrap w:val="0"/>
                  <w:vAlign w:val="center"/>
                </w:tcPr>
                <w:p w14:paraId="155D4560">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eastAsia" w:cs="Times New Roman" w:eastAsiaTheme="minorEastAsia"/>
                      <w:b w:val="0"/>
                      <w:bCs w:val="0"/>
                      <w:color w:val="000000" w:themeColor="text1"/>
                      <w:sz w:val="21"/>
                      <w:szCs w:val="21"/>
                      <w:lang w:val="en-US" w:eastAsia="zh-CN"/>
                      <w14:textFill>
                        <w14:solidFill>
                          <w14:schemeClr w14:val="tx1"/>
                        </w14:solidFill>
                      </w14:textFill>
                    </w:rPr>
                    <w:t>1次/年</w:t>
                  </w:r>
                </w:p>
              </w:tc>
              <w:tc>
                <w:tcPr>
                  <w:tcW w:w="2958" w:type="dxa"/>
                  <w:tcBorders>
                    <w:top w:val="single" w:color="auto" w:sz="6" w:space="0"/>
                    <w:left w:val="single" w:color="auto" w:sz="6" w:space="0"/>
                    <w:right w:val="single" w:color="auto" w:sz="6" w:space="0"/>
                  </w:tcBorders>
                  <w:noWrap w:val="0"/>
                  <w:vAlign w:val="center"/>
                </w:tcPr>
                <w:p w14:paraId="0D21D70F">
                  <w:pPr>
                    <w:adjustRightInd w:val="0"/>
                    <w:snapToGrid w:val="0"/>
                    <w:spacing w:line="240" w:lineRule="auto"/>
                    <w:jc w:val="center"/>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t>达</w:t>
                  </w:r>
                  <w:r>
                    <w:rPr>
                      <w:rFonts w:hint="default" w:ascii="Times New Roman" w:hAnsi="Times New Roman" w:cs="Times New Roman" w:eastAsiaTheme="minorEastAsia"/>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lang w:eastAsia="zh-CN"/>
                      <w14:textFill>
                        <w14:solidFill>
                          <w14:schemeClr w14:val="tx1"/>
                        </w14:solidFill>
                      </w14:textFill>
                    </w:rPr>
                    <w:t>污水综合排放标准》（GB8978-1996）中三级标准和《污水排入城镇下水道水质标准》（GB/T31962-2015）表1中B级标准</w:t>
                  </w:r>
                </w:p>
              </w:tc>
            </w:tr>
          </w:tbl>
          <w:p w14:paraId="20A183FB">
            <w:pPr>
              <w:numPr>
                <w:ilvl w:val="0"/>
                <w:numId w:val="9"/>
              </w:numPr>
              <w:bidi w:val="0"/>
              <w:ind w:left="0" w:leftChars="0" w:firstLine="482" w:firstLineChars="200"/>
              <w:jc w:val="both"/>
              <w:rPr>
                <w:rFonts w:hint="eastAsia"/>
                <w:b/>
                <w:bCs/>
                <w:color w:val="000000" w:themeColor="text1"/>
                <w:sz w:val="24"/>
                <w:szCs w:val="24"/>
                <w:vertAlign w:val="baseline"/>
                <w:lang w:val="en-US" w:eastAsia="zh-CN"/>
                <w14:textFill>
                  <w14:solidFill>
                    <w14:schemeClr w14:val="tx1"/>
                  </w14:solidFill>
                </w14:textFill>
              </w:rPr>
            </w:pPr>
            <w:r>
              <w:rPr>
                <w:rFonts w:hint="eastAsia"/>
                <w:b/>
                <w:bCs/>
                <w:color w:val="000000" w:themeColor="text1"/>
                <w:sz w:val="24"/>
                <w:szCs w:val="24"/>
                <w:vertAlign w:val="baseline"/>
                <w:lang w:val="en-US" w:eastAsia="zh-CN"/>
                <w14:textFill>
                  <w14:solidFill>
                    <w14:schemeClr w14:val="tx1"/>
                  </w14:solidFill>
                </w14:textFill>
              </w:rPr>
              <w:t>声环境影响分析</w:t>
            </w:r>
          </w:p>
          <w:p w14:paraId="60EF4715">
            <w:pPr>
              <w:numPr>
                <w:ilvl w:val="0"/>
                <w:numId w:val="12"/>
              </w:numPr>
              <w:bidi w:val="0"/>
              <w:ind w:firstLine="482" w:firstLineChars="200"/>
              <w:jc w:val="both"/>
              <w:rPr>
                <w:rFonts w:hint="eastAsia"/>
                <w:b/>
                <w:bCs/>
                <w:color w:val="000000" w:themeColor="text1"/>
                <w:sz w:val="24"/>
                <w:szCs w:val="24"/>
                <w:vertAlign w:val="baseline"/>
                <w:lang w:val="en-US" w:eastAsia="zh-CN"/>
                <w14:textFill>
                  <w14:solidFill>
                    <w14:schemeClr w14:val="tx1"/>
                  </w14:solidFill>
                </w14:textFill>
              </w:rPr>
            </w:pPr>
            <w:r>
              <w:rPr>
                <w:rFonts w:hint="eastAsia"/>
                <w:b/>
                <w:bCs/>
                <w:color w:val="000000" w:themeColor="text1"/>
                <w:sz w:val="24"/>
                <w:szCs w:val="24"/>
                <w:vertAlign w:val="baseline"/>
                <w:lang w:val="en-US" w:eastAsia="zh-CN"/>
                <w14:textFill>
                  <w14:solidFill>
                    <w14:schemeClr w14:val="tx1"/>
                  </w14:solidFill>
                </w14:textFill>
              </w:rPr>
              <w:t>噪声产排情况</w:t>
            </w:r>
          </w:p>
          <w:p w14:paraId="5A5FE09E">
            <w:pPr>
              <w:numPr>
                <w:ilvl w:val="0"/>
                <w:numId w:val="0"/>
              </w:numPr>
              <w:spacing w:line="360" w:lineRule="auto"/>
              <w:ind w:firstLine="480" w:firstLineChars="200"/>
              <w:rPr>
                <w:rFonts w:hint="eastAsia" w:ascii="Times New Roman" w:hAnsi="Times New Roman" w:cs="Times New Roman"/>
                <w:color w:val="000000" w:themeColor="text1"/>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项目运营期噪声主要为机械噪声，噪声值在85</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dB(A)，</w:t>
            </w:r>
            <w:r>
              <w:rPr>
                <w:rFonts w:hint="eastAsia" w:ascii="Times New Roman" w:hAnsi="Times New Roman" w:cs="Times New Roman"/>
                <w:color w:val="000000" w:themeColor="text1"/>
                <w:lang w:val="en-US" w:eastAsia="zh-CN"/>
                <w14:textFill>
                  <w14:solidFill>
                    <w14:schemeClr w14:val="tx1"/>
                  </w14:solidFill>
                </w14:textFill>
              </w:rPr>
              <w:t>项目主要噪声源及源强见下表。</w:t>
            </w:r>
          </w:p>
          <w:p w14:paraId="044596B2">
            <w:pPr>
              <w:numPr>
                <w:ilvl w:val="0"/>
                <w:numId w:val="0"/>
              </w:numPr>
              <w:bidi w:val="0"/>
              <w:ind w:firstLine="482" w:firstLineChars="200"/>
              <w:jc w:val="center"/>
              <w:rPr>
                <w:rFonts w:hint="default"/>
                <w:b/>
                <w:bCs/>
                <w:color w:val="000000" w:themeColor="text1"/>
                <w:sz w:val="24"/>
                <w:szCs w:val="24"/>
                <w:vertAlign w:val="baseline"/>
                <w:lang w:val="en-US" w:eastAsia="zh-CN"/>
                <w14:textFill>
                  <w14:solidFill>
                    <w14:schemeClr w14:val="tx1"/>
                  </w14:solidFill>
                </w14:textFill>
              </w:rPr>
            </w:pPr>
            <w:r>
              <w:rPr>
                <w:rFonts w:hint="eastAsia"/>
                <w:b/>
                <w:bCs/>
                <w:color w:val="000000" w:themeColor="text1"/>
                <w:sz w:val="24"/>
                <w:szCs w:val="24"/>
                <w:vertAlign w:val="baseline"/>
                <w:lang w:val="en-US" w:eastAsia="zh-CN"/>
                <w14:textFill>
                  <w14:solidFill>
                    <w14:schemeClr w14:val="tx1"/>
                  </w14:solidFill>
                </w14:textFill>
              </w:rPr>
              <w:t>表4-8 项目运营期噪声源强一览表</w:t>
            </w:r>
          </w:p>
          <w:tbl>
            <w:tblPr>
              <w:tblStyle w:val="13"/>
              <w:tblW w:w="8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4000"/>
            </w:tblGrid>
            <w:tr w14:paraId="6E29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14:paraId="20451204">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设备名称</w:t>
                  </w:r>
                </w:p>
              </w:tc>
              <w:tc>
                <w:tcPr>
                  <w:tcW w:w="4000" w:type="dxa"/>
                  <w:vAlign w:val="center"/>
                </w:tcPr>
                <w:p w14:paraId="50910CB8">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噪声源强</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dB(A)</w:t>
                  </w:r>
                </w:p>
              </w:tc>
            </w:tr>
            <w:tr w14:paraId="571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4000" w:type="dxa"/>
                  <w:vAlign w:val="center"/>
                </w:tcPr>
                <w:p w14:paraId="13BE9004">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清洗机</w:t>
                  </w:r>
                </w:p>
              </w:tc>
              <w:tc>
                <w:tcPr>
                  <w:tcW w:w="4000" w:type="dxa"/>
                  <w:vAlign w:val="center"/>
                </w:tcPr>
                <w:p w14:paraId="34F1A32A">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85</w:t>
                  </w:r>
                </w:p>
              </w:tc>
            </w:tr>
          </w:tbl>
          <w:p w14:paraId="35089047">
            <w:pPr>
              <w:widowControl/>
              <w:numPr>
                <w:ilvl w:val="0"/>
                <w:numId w:val="12"/>
              </w:numPr>
              <w:spacing w:line="360" w:lineRule="auto"/>
              <w:ind w:left="0" w:leftChars="0" w:firstLine="482" w:firstLineChars="200"/>
              <w:rPr>
                <w:rFonts w:hint="eastAsia"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噪声预测</w:t>
            </w:r>
          </w:p>
          <w:p w14:paraId="3D2F4EBF">
            <w:pPr>
              <w:widowControl/>
              <w:spacing w:line="360" w:lineRule="auto"/>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预测点的A声级叠加公式：</w:t>
            </w:r>
          </w:p>
          <w:p w14:paraId="39A60400">
            <w:pPr>
              <w:widowControl/>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object>
                <v:shape id="_x0000_i1025" o:spt="75" type="#_x0000_t75" style="height:43.75pt;width:127.8pt;" o:ole="t" filled="f" o:preferrelative="t" stroked="f" coordsize="21600,21600">
                  <v:path/>
                  <v:fill on="f" focussize="0,0"/>
                  <v:stroke on="f"/>
                  <v:imagedata r:id="rId11" o:title=""/>
                  <o:lock v:ext="edit" grouping="f" rotation="f" text="f" aspectratio="t"/>
                  <w10:wrap type="none"/>
                  <w10:anchorlock/>
                </v:shape>
                <o:OLEObject Type="Embed" ProgID="Equation.3" ShapeID="_x0000_i1025" DrawAspect="Content" ObjectID="_1468075725" r:id="rId10">
                  <o:LockedField>false</o:LockedField>
                </o:OLEObject>
              </w:object>
            </w:r>
          </w:p>
          <w:p w14:paraId="2299CAFF">
            <w:pPr>
              <w:spacing w:line="440" w:lineRule="exact"/>
              <w:ind w:firstLine="720" w:firstLineChars="3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公式中：</w:t>
            </w:r>
            <w:r>
              <w:rPr>
                <w:rFonts w:hint="default" w:ascii="Times New Roman" w:hAnsi="Times New Roman" w:cs="Times New Roman"/>
                <w:color w:val="000000" w:themeColor="text1"/>
                <w:position w:val="-8"/>
                <w:sz w:val="24"/>
                <w14:textFill>
                  <w14:solidFill>
                    <w14:schemeClr w14:val="tx1"/>
                  </w14:solidFill>
                </w14:textFill>
              </w:rPr>
              <w:object>
                <v:shape id="_x0000_i1026" o:spt="75" type="#_x0000_t75" style="height:18.9pt;width:18.9pt;" o:ole="t" filled="f" o:preferrelative="t" stroked="f" coordsize="21600,21600">
                  <v:path/>
                  <v:fill on="f" focussize="0,0"/>
                  <v:stroke on="f"/>
                  <v:imagedata r:id="rId13" o:title=""/>
                  <o:lock v:ext="edit" grouping="f" rotation="f" text="f" aspectratio="t"/>
                  <w10:wrap type="none"/>
                  <w10:anchorlock/>
                </v:shape>
                <o:OLEObject Type="Embed" ProgID="Equation.3" ShapeID="_x0000_i1026" DrawAspect="Content" ObjectID="_1468075726" r:id="rId12">
                  <o:LockedField>false</o:LockedField>
                </o:OLEObject>
              </w:object>
            </w:r>
            <w:r>
              <w:rPr>
                <w:rFonts w:hint="default" w:ascii="Times New Roman" w:hAnsi="Times New Roman" w:cs="Times New Roman"/>
                <w:color w:val="000000" w:themeColor="text1"/>
                <w:sz w:val="24"/>
                <w14:textFill>
                  <w14:solidFill>
                    <w14:schemeClr w14:val="tx1"/>
                  </w14:solidFill>
                </w14:textFill>
              </w:rPr>
              <w:t>—预测点总声压级，dB（A）；</w:t>
            </w:r>
          </w:p>
          <w:p w14:paraId="53461F87">
            <w:pPr>
              <w:spacing w:line="440" w:lineRule="exact"/>
              <w:ind w:firstLine="720" w:firstLineChars="3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position w:val="-12"/>
                <w:sz w:val="24"/>
                <w14:textFill>
                  <w14:solidFill>
                    <w14:schemeClr w14:val="tx1"/>
                  </w14:solidFill>
                </w14:textFill>
              </w:rPr>
              <w:object>
                <v:shape id="_x0000_i1027" o:spt="75" type="#_x0000_t75" style="height:21.8pt;width:13.45pt;" o:ole="t" filled="f" o:preferrelative="t" stroked="f" coordsize="21600,21600">
                  <v:path/>
                  <v:fill on="f" focussize="0,0"/>
                  <v:stroke on="f"/>
                  <v:imagedata r:id="rId15" o:title=""/>
                  <o:lock v:ext="edit" grouping="f" rotation="f" text="f"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cs="Times New Roman"/>
                <w:color w:val="000000" w:themeColor="text1"/>
                <w:sz w:val="24"/>
                <w14:textFill>
                  <w14:solidFill>
                    <w14:schemeClr w14:val="tx1"/>
                  </w14:solidFill>
                </w14:textFill>
              </w:rPr>
              <w:t>—第i个点声源在预测点产生的A声压级，dB（A）；</w:t>
            </w:r>
          </w:p>
          <w:p w14:paraId="2E6B03FA">
            <w:pPr>
              <w:spacing w:line="440" w:lineRule="exact"/>
              <w:ind w:firstLine="720" w:firstLineChars="3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N——声源个数。</w:t>
            </w:r>
          </w:p>
          <w:p w14:paraId="1105C16E">
            <w:pPr>
              <w:spacing w:line="360" w:lineRule="auto"/>
              <w:ind w:firstLine="480" w:firstLineChars="2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采用点源衰减模式，预测只计算声源至受声点的几何发散衰减，不考虑声屏障、空气吸收等衰减。预测公式如下：</w:t>
            </w:r>
          </w:p>
          <w:p w14:paraId="0B123E0D">
            <w:pPr>
              <w:spacing w:line="360" w:lineRule="auto"/>
              <w:ind w:firstLine="480" w:firstLineChars="20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Lp(r)＝Lp (r0)－20lg（r/r0）－∆L</w:t>
            </w:r>
          </w:p>
          <w:p w14:paraId="5BB3281A">
            <w:pPr>
              <w:spacing w:line="360" w:lineRule="auto"/>
              <w:ind w:firstLine="480" w:firstLineChars="2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式中：Lr——距离声源r处的A声压级，dB（A）；</w:t>
            </w:r>
          </w:p>
          <w:p w14:paraId="764C8218">
            <w:pPr>
              <w:spacing w:line="360" w:lineRule="auto"/>
              <w:ind w:firstLine="1200" w:firstLineChars="5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Lro——距声源r0处的A声压级，dB（A）；</w:t>
            </w:r>
          </w:p>
          <w:p w14:paraId="4839AD58">
            <w:pPr>
              <w:spacing w:line="360" w:lineRule="auto"/>
              <w:ind w:firstLine="1200" w:firstLineChars="5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r—预测点与声源的距离</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m；</w:t>
            </w:r>
          </w:p>
          <w:p w14:paraId="4EF36DF8">
            <w:pPr>
              <w:spacing w:line="360" w:lineRule="auto"/>
              <w:ind w:firstLine="1200" w:firstLineChars="5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r0—监测设备噪声时的距离，m；</w:t>
            </w:r>
          </w:p>
          <w:p w14:paraId="3B8645FA">
            <w:pPr>
              <w:spacing w:line="360" w:lineRule="auto"/>
              <w:ind w:firstLine="1200" w:firstLineChars="50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∆L—其他衰减因素。</w:t>
            </w:r>
          </w:p>
          <w:p w14:paraId="6975D576">
            <w:pPr>
              <w:bidi w:val="0"/>
              <w:ind w:firstLine="480" w:firstLineChars="20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影响△L取值的因素很多，主要考虑屏障隔声、反射及空气稀释等影响。</w:t>
            </w:r>
          </w:p>
          <w:p w14:paraId="7459B9F0">
            <w:pPr>
              <w:numPr>
                <w:ilvl w:val="0"/>
                <w:numId w:val="0"/>
              </w:numPr>
              <w:bidi w:val="0"/>
              <w:ind w:firstLine="480" w:firstLineChars="200"/>
              <w:jc w:val="both"/>
              <w:rPr>
                <w:rFonts w:hint="eastAsia"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项目设备安置在生产车间内</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机械噪声通过厂房隔音可降低</w:t>
            </w:r>
            <w:r>
              <w:rPr>
                <w:rFonts w:hint="eastAsia" w:ascii="Times New Roman" w:hAnsi="Times New Roman" w:cs="Times New Roman"/>
                <w:color w:val="000000" w:themeColor="text1"/>
                <w:sz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14:textFill>
                  <w14:solidFill>
                    <w14:schemeClr w14:val="tx1"/>
                  </w14:solidFill>
                </w14:textFill>
              </w:rPr>
              <w:t>dB(A</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左右，</w:t>
            </w:r>
            <w:r>
              <w:rPr>
                <w:rFonts w:hint="eastAsia" w:cs="Times New Roman"/>
                <w:color w:val="000000" w:themeColor="text1"/>
                <w:sz w:val="24"/>
                <w:lang w:val="en-US" w:eastAsia="zh-CN"/>
                <w14:textFill>
                  <w14:solidFill>
                    <w14:schemeClr w14:val="tx1"/>
                  </w14:solidFill>
                </w14:textFill>
              </w:rPr>
              <w:t>项目厂界噪声预测情况见下表。</w:t>
            </w:r>
          </w:p>
          <w:p w14:paraId="51BCF7C4">
            <w:pPr>
              <w:bidi w:val="0"/>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表4-9 项目运营期厂界噪声预测一览表</w:t>
            </w:r>
          </w:p>
          <w:tbl>
            <w:tblPr>
              <w:tblStyle w:val="13"/>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273"/>
              <w:gridCol w:w="1122"/>
              <w:gridCol w:w="1137"/>
              <w:gridCol w:w="1092"/>
              <w:gridCol w:w="1073"/>
            </w:tblGrid>
            <w:tr w14:paraId="6C6D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3" w:type="dxa"/>
                  <w:gridSpan w:val="2"/>
                  <w:vAlign w:val="center"/>
                </w:tcPr>
                <w:p w14:paraId="26849B3B">
                  <w:pPr>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噪声源</w:t>
                  </w:r>
                </w:p>
              </w:tc>
              <w:tc>
                <w:tcPr>
                  <w:tcW w:w="1122" w:type="dxa"/>
                  <w:vAlign w:val="center"/>
                </w:tcPr>
                <w:p w14:paraId="189BEC13">
                  <w:pPr>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厂</w:t>
                  </w:r>
                  <w:r>
                    <w:rPr>
                      <w:rFonts w:hint="default" w:ascii="Times New Roman" w:hAnsi="Times New Roman" w:cs="Times New Roman"/>
                      <w:b w:val="0"/>
                      <w:bCs w:val="0"/>
                      <w:color w:val="000000" w:themeColor="text1"/>
                      <w:sz w:val="21"/>
                      <w:szCs w:val="21"/>
                      <w14:textFill>
                        <w14:solidFill>
                          <w14:schemeClr w14:val="tx1"/>
                        </w14:solidFill>
                      </w14:textFill>
                    </w:rPr>
                    <w:t>界东</w:t>
                  </w:r>
                </w:p>
              </w:tc>
              <w:tc>
                <w:tcPr>
                  <w:tcW w:w="1137" w:type="dxa"/>
                  <w:vAlign w:val="center"/>
                </w:tcPr>
                <w:p w14:paraId="79354E9A">
                  <w:pPr>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厂</w:t>
                  </w:r>
                  <w:r>
                    <w:rPr>
                      <w:rFonts w:hint="default" w:ascii="Times New Roman" w:hAnsi="Times New Roman" w:cs="Times New Roman"/>
                      <w:b w:val="0"/>
                      <w:bCs w:val="0"/>
                      <w:color w:val="000000" w:themeColor="text1"/>
                      <w:sz w:val="21"/>
                      <w:szCs w:val="21"/>
                      <w14:textFill>
                        <w14:solidFill>
                          <w14:schemeClr w14:val="tx1"/>
                        </w14:solidFill>
                      </w14:textFill>
                    </w:rPr>
                    <w:t>界南</w:t>
                  </w:r>
                </w:p>
              </w:tc>
              <w:tc>
                <w:tcPr>
                  <w:tcW w:w="1092" w:type="dxa"/>
                  <w:vAlign w:val="center"/>
                </w:tcPr>
                <w:p w14:paraId="46F7A809">
                  <w:pPr>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厂</w:t>
                  </w:r>
                  <w:r>
                    <w:rPr>
                      <w:rFonts w:hint="default" w:ascii="Times New Roman" w:hAnsi="Times New Roman" w:cs="Times New Roman"/>
                      <w:b w:val="0"/>
                      <w:bCs w:val="0"/>
                      <w:color w:val="000000" w:themeColor="text1"/>
                      <w:sz w:val="21"/>
                      <w:szCs w:val="21"/>
                      <w14:textFill>
                        <w14:solidFill>
                          <w14:schemeClr w14:val="tx1"/>
                        </w14:solidFill>
                      </w14:textFill>
                    </w:rPr>
                    <w:t>界西</w:t>
                  </w:r>
                </w:p>
              </w:tc>
              <w:tc>
                <w:tcPr>
                  <w:tcW w:w="1073" w:type="dxa"/>
                  <w:vAlign w:val="center"/>
                </w:tcPr>
                <w:p w14:paraId="7DF12D44">
                  <w:pPr>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eastAsia="zh-CN"/>
                      <w14:textFill>
                        <w14:solidFill>
                          <w14:schemeClr w14:val="tx1"/>
                        </w14:solidFill>
                      </w14:textFill>
                    </w:rPr>
                    <w:t>厂</w:t>
                  </w:r>
                  <w:r>
                    <w:rPr>
                      <w:rFonts w:hint="default" w:ascii="Times New Roman" w:hAnsi="Times New Roman" w:cs="Times New Roman"/>
                      <w:b w:val="0"/>
                      <w:bCs w:val="0"/>
                      <w:color w:val="000000" w:themeColor="text1"/>
                      <w:sz w:val="21"/>
                      <w:szCs w:val="21"/>
                      <w14:textFill>
                        <w14:solidFill>
                          <w14:schemeClr w14:val="tx1"/>
                        </w14:solidFill>
                      </w14:textFill>
                    </w:rPr>
                    <w:t>界北</w:t>
                  </w:r>
                </w:p>
              </w:tc>
            </w:tr>
            <w:tr w14:paraId="1A90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340" w:type="dxa"/>
                  <w:vMerge w:val="restart"/>
                  <w:vAlign w:val="center"/>
                </w:tcPr>
                <w:p w14:paraId="465EB666">
                  <w:pPr>
                    <w:bidi w:val="0"/>
                    <w:spacing w:line="240" w:lineRule="auto"/>
                    <w:jc w:val="cente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源强为</w:t>
                  </w:r>
                  <w:r>
                    <w:rPr>
                      <w:rFonts w:hint="eastAsia" w:ascii="Times New Roman" w:hAnsi="Times New Roman" w:cs="Times New Roman"/>
                      <w:color w:val="000000" w:themeColor="text1"/>
                      <w:sz w:val="21"/>
                      <w:szCs w:val="21"/>
                      <w:lang w:val="en-US" w:eastAsia="zh-CN"/>
                      <w14:textFill>
                        <w14:solidFill>
                          <w14:schemeClr w14:val="tx1"/>
                        </w14:solidFill>
                      </w14:textFill>
                    </w:rPr>
                    <w:t>85</w:t>
                  </w:r>
                  <w:r>
                    <w:rPr>
                      <w:rFonts w:hint="default" w:ascii="Times New Roman" w:hAnsi="Times New Roman" w:cs="Times New Roman"/>
                      <w:color w:val="000000" w:themeColor="text1"/>
                      <w:sz w:val="21"/>
                      <w:szCs w:val="21"/>
                      <w14:textFill>
                        <w14:solidFill>
                          <w14:schemeClr w14:val="tx1"/>
                        </w14:solidFill>
                      </w14:textFill>
                    </w:rPr>
                    <w:t>dB(A)</w:t>
                  </w:r>
                </w:p>
              </w:tc>
              <w:tc>
                <w:tcPr>
                  <w:tcW w:w="2273" w:type="dxa"/>
                  <w:vAlign w:val="center"/>
                </w:tcPr>
                <w:p w14:paraId="5CC82DF3">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到厂界距离</w:t>
                  </w:r>
                  <w:r>
                    <w:rPr>
                      <w:rFonts w:hint="eastAsia" w:cs="Times New Roman"/>
                      <w:b w:val="0"/>
                      <w:bCs w:val="0"/>
                      <w:color w:val="000000" w:themeColor="text1"/>
                      <w:sz w:val="21"/>
                      <w:szCs w:val="21"/>
                      <w:vertAlign w:val="baseline"/>
                      <w:lang w:val="en-US" w:eastAsia="zh-CN"/>
                      <w14:textFill>
                        <w14:solidFill>
                          <w14:schemeClr w14:val="tx1"/>
                        </w14:solidFill>
                      </w14:textFill>
                    </w:rPr>
                    <w:t>（m）</w:t>
                  </w:r>
                </w:p>
              </w:tc>
              <w:tc>
                <w:tcPr>
                  <w:tcW w:w="1122" w:type="dxa"/>
                  <w:vAlign w:val="center"/>
                </w:tcPr>
                <w:p w14:paraId="648CBEDA">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80</w:t>
                  </w:r>
                </w:p>
              </w:tc>
              <w:tc>
                <w:tcPr>
                  <w:tcW w:w="1137" w:type="dxa"/>
                  <w:vAlign w:val="center"/>
                </w:tcPr>
                <w:p w14:paraId="197862FD">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5</w:t>
                  </w:r>
                </w:p>
              </w:tc>
              <w:tc>
                <w:tcPr>
                  <w:tcW w:w="1092" w:type="dxa"/>
                  <w:vAlign w:val="center"/>
                </w:tcPr>
                <w:p w14:paraId="5224DA9D">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90</w:t>
                  </w:r>
                </w:p>
              </w:tc>
              <w:tc>
                <w:tcPr>
                  <w:tcW w:w="1073" w:type="dxa"/>
                  <w:vAlign w:val="center"/>
                </w:tcPr>
                <w:p w14:paraId="20D65547">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60</w:t>
                  </w:r>
                </w:p>
              </w:tc>
            </w:tr>
            <w:tr w14:paraId="19D8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340" w:type="dxa"/>
                  <w:vMerge w:val="continue"/>
                  <w:vAlign w:val="center"/>
                </w:tcPr>
                <w:p w14:paraId="6EE9DDD2">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2273" w:type="dxa"/>
                  <w:vAlign w:val="center"/>
                </w:tcPr>
                <w:p w14:paraId="4004D5FF">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到厂界的衰减值dB(A)</w:t>
                  </w:r>
                </w:p>
              </w:tc>
              <w:tc>
                <w:tcPr>
                  <w:tcW w:w="1122" w:type="dxa"/>
                  <w:vAlign w:val="center"/>
                </w:tcPr>
                <w:p w14:paraId="5D30BEE8">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31.93</w:t>
                  </w:r>
                </w:p>
              </w:tc>
              <w:tc>
                <w:tcPr>
                  <w:tcW w:w="1137" w:type="dxa"/>
                  <w:vAlign w:val="center"/>
                </w:tcPr>
                <w:p w14:paraId="51B7C8E4">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56.02</w:t>
                  </w:r>
                </w:p>
              </w:tc>
              <w:tc>
                <w:tcPr>
                  <w:tcW w:w="1092" w:type="dxa"/>
                  <w:vAlign w:val="center"/>
                </w:tcPr>
                <w:p w14:paraId="552CBF84">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30.19</w:t>
                  </w:r>
                </w:p>
              </w:tc>
              <w:tc>
                <w:tcPr>
                  <w:tcW w:w="1073" w:type="dxa"/>
                  <w:vAlign w:val="center"/>
                </w:tcPr>
                <w:p w14:paraId="1A3B368B">
                  <w:p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34.43</w:t>
                  </w:r>
                </w:p>
              </w:tc>
            </w:tr>
          </w:tbl>
          <w:p w14:paraId="11B852B9">
            <w:pPr>
              <w:bidi w:val="0"/>
              <w:ind w:firstLine="480" w:firstLineChars="200"/>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根据预测结果可知：项目夜间不生产，噪声到达厂界均能满足</w:t>
            </w:r>
            <w:r>
              <w:rPr>
                <w:rFonts w:hint="default" w:ascii="Times New Roman" w:hAnsi="Times New Roman" w:eastAsia="宋体" w:cs="Times New Roman"/>
                <w:color w:val="000000" w:themeColor="text1"/>
                <w:sz w:val="24"/>
                <w:szCs w:val="24"/>
                <w14:textFill>
                  <w14:solidFill>
                    <w14:schemeClr w14:val="tx1"/>
                  </w14:solidFill>
                </w14:textFill>
              </w:rPr>
              <w:t>《工业企业厂界环境噪声排放标准》（GB12348-2008）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3类标准。</w:t>
            </w:r>
          </w:p>
          <w:p w14:paraId="2F3C46C8">
            <w:pPr>
              <w:numPr>
                <w:ilvl w:val="0"/>
                <w:numId w:val="12"/>
              </w:numPr>
              <w:bidi w:val="0"/>
              <w:ind w:left="0" w:leftChars="0" w:firstLine="482" w:firstLineChars="200"/>
              <w:jc w:val="both"/>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环境保护目标达标情况</w:t>
            </w:r>
          </w:p>
          <w:p w14:paraId="7364EF5D">
            <w:pPr>
              <w:bidi w:val="0"/>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项目噪声到环境保护目标的噪声值见下表。</w:t>
            </w:r>
          </w:p>
          <w:p w14:paraId="1B52CF4F">
            <w:pPr>
              <w:bidi w:val="0"/>
              <w:ind w:firstLine="482" w:firstLineChars="200"/>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表4-10 环境保护目标噪声预测一览表</w:t>
            </w:r>
          </w:p>
          <w:tbl>
            <w:tblPr>
              <w:tblStyle w:val="13"/>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950"/>
              <w:gridCol w:w="1920"/>
              <w:gridCol w:w="1530"/>
              <w:gridCol w:w="1504"/>
            </w:tblGrid>
            <w:tr w14:paraId="183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46" w:type="dxa"/>
                  <w:gridSpan w:val="2"/>
                  <w:vAlign w:val="center"/>
                </w:tcPr>
                <w:p w14:paraId="56B4BED5">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噪声源</w:t>
                  </w:r>
                </w:p>
              </w:tc>
              <w:tc>
                <w:tcPr>
                  <w:tcW w:w="1920" w:type="dxa"/>
                  <w:vAlign w:val="center"/>
                </w:tcPr>
                <w:p w14:paraId="214C8D8B">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锦绣家园</w:t>
                  </w:r>
                  <w:r>
                    <w:rPr>
                      <w:rFonts w:hint="eastAsia" w:cs="Times New Roman"/>
                      <w:color w:val="000000" w:themeColor="text1"/>
                      <w:sz w:val="21"/>
                      <w:szCs w:val="21"/>
                      <w:vertAlign w:val="baseline"/>
                      <w:lang w:val="en-US" w:eastAsia="zh-CN"/>
                      <w14:textFill>
                        <w14:solidFill>
                          <w14:schemeClr w14:val="tx1"/>
                        </w14:solidFill>
                      </w14:textFill>
                    </w:rPr>
                    <w:t>咖啡</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小区</w:t>
                  </w:r>
                </w:p>
              </w:tc>
              <w:tc>
                <w:tcPr>
                  <w:tcW w:w="1530" w:type="dxa"/>
                  <w:vAlign w:val="center"/>
                </w:tcPr>
                <w:p w14:paraId="2358FCF5">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帕底分场八队</w:t>
                  </w:r>
                </w:p>
              </w:tc>
              <w:tc>
                <w:tcPr>
                  <w:tcW w:w="1504" w:type="dxa"/>
                  <w:vAlign w:val="center"/>
                </w:tcPr>
                <w:p w14:paraId="372FBF86">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帕底分场四队</w:t>
                  </w:r>
                </w:p>
              </w:tc>
            </w:tr>
            <w:tr w14:paraId="23C4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96" w:type="dxa"/>
                  <w:vMerge w:val="restart"/>
                  <w:vAlign w:val="center"/>
                </w:tcPr>
                <w:p w14:paraId="16659326">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源强为</w:t>
                  </w:r>
                  <w:r>
                    <w:rPr>
                      <w:rFonts w:hint="default" w:ascii="Times New Roman" w:hAnsi="Times New Roman" w:cs="Times New Roman"/>
                      <w:color w:val="000000" w:themeColor="text1"/>
                      <w:sz w:val="21"/>
                      <w:szCs w:val="21"/>
                      <w:lang w:val="en-US" w:eastAsia="zh-CN"/>
                      <w14:textFill>
                        <w14:solidFill>
                          <w14:schemeClr w14:val="tx1"/>
                        </w14:solidFill>
                      </w14:textFill>
                    </w:rPr>
                    <w:t>85</w:t>
                  </w:r>
                  <w:r>
                    <w:rPr>
                      <w:rFonts w:hint="default" w:ascii="Times New Roman" w:hAnsi="Times New Roman" w:cs="Times New Roman"/>
                      <w:color w:val="000000" w:themeColor="text1"/>
                      <w:sz w:val="21"/>
                      <w:szCs w:val="21"/>
                      <w14:textFill>
                        <w14:solidFill>
                          <w14:schemeClr w14:val="tx1"/>
                        </w14:solidFill>
                      </w14:textFill>
                    </w:rPr>
                    <w:t>dB(A)</w:t>
                  </w:r>
                </w:p>
              </w:tc>
              <w:tc>
                <w:tcPr>
                  <w:tcW w:w="1950" w:type="dxa"/>
                  <w:vAlign w:val="center"/>
                </w:tcPr>
                <w:p w14:paraId="5551D20B">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距离（m）</w:t>
                  </w:r>
                </w:p>
              </w:tc>
              <w:tc>
                <w:tcPr>
                  <w:tcW w:w="1920" w:type="dxa"/>
                  <w:vAlign w:val="center"/>
                </w:tcPr>
                <w:p w14:paraId="42174C14">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310</w:t>
                  </w:r>
                </w:p>
              </w:tc>
              <w:tc>
                <w:tcPr>
                  <w:tcW w:w="1530" w:type="dxa"/>
                  <w:vAlign w:val="center"/>
                </w:tcPr>
                <w:p w14:paraId="7B3443F1">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230</w:t>
                  </w:r>
                </w:p>
              </w:tc>
              <w:tc>
                <w:tcPr>
                  <w:tcW w:w="1504" w:type="dxa"/>
                  <w:vAlign w:val="center"/>
                </w:tcPr>
                <w:p w14:paraId="0391ECC5">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420</w:t>
                  </w:r>
                </w:p>
              </w:tc>
            </w:tr>
            <w:tr w14:paraId="3EE5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96" w:type="dxa"/>
                  <w:vMerge w:val="continue"/>
                  <w:vAlign w:val="center"/>
                </w:tcPr>
                <w:p w14:paraId="3C0DC4D4">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950" w:type="dxa"/>
                  <w:vAlign w:val="center"/>
                </w:tcPr>
                <w:p w14:paraId="412E3B02">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噪声贡献值</w:t>
                  </w:r>
                  <w:r>
                    <w:rPr>
                      <w:rFonts w:hint="default" w:ascii="Times New Roman" w:hAnsi="Times New Roman" w:cs="Times New Roman"/>
                      <w:color w:val="000000" w:themeColor="text1"/>
                      <w:sz w:val="21"/>
                      <w:szCs w:val="21"/>
                      <w14:textFill>
                        <w14:solidFill>
                          <w14:schemeClr w14:val="tx1"/>
                        </w14:solidFill>
                      </w14:textFill>
                    </w:rPr>
                    <w:t>dB(A)</w:t>
                  </w:r>
                </w:p>
              </w:tc>
              <w:tc>
                <w:tcPr>
                  <w:tcW w:w="1920" w:type="dxa"/>
                  <w:vAlign w:val="center"/>
                </w:tcPr>
                <w:p w14:paraId="29B80FA5">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20.17</w:t>
                  </w:r>
                </w:p>
              </w:tc>
              <w:tc>
                <w:tcPr>
                  <w:tcW w:w="1530" w:type="dxa"/>
                  <w:vAlign w:val="center"/>
                </w:tcPr>
                <w:p w14:paraId="35E8CE5D">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22.76</w:t>
                  </w:r>
                </w:p>
              </w:tc>
              <w:tc>
                <w:tcPr>
                  <w:tcW w:w="1504" w:type="dxa"/>
                  <w:vAlign w:val="center"/>
                </w:tcPr>
                <w:p w14:paraId="4468C480">
                  <w:p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17.53</w:t>
                  </w:r>
                </w:p>
              </w:tc>
            </w:tr>
          </w:tbl>
          <w:p w14:paraId="71CC7537">
            <w:pPr>
              <w:bidi w:val="0"/>
              <w:ind w:firstLine="480" w:firstLineChars="20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根据预测结果可知：项目噪声到各环境保护目标的噪声均能达标，项目噪声对环境保护目标影响较小。</w:t>
            </w:r>
          </w:p>
          <w:p w14:paraId="3D11DE10">
            <w:pPr>
              <w:numPr>
                <w:ilvl w:val="0"/>
                <w:numId w:val="12"/>
              </w:numPr>
              <w:bidi w:val="0"/>
              <w:ind w:left="0" w:leftChars="0" w:firstLine="482" w:firstLineChars="200"/>
              <w:jc w:val="both"/>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防治措施</w:t>
            </w:r>
          </w:p>
          <w:p w14:paraId="116FD2F0">
            <w:pPr>
              <w:keepNext w:val="0"/>
              <w:keepLines w:val="0"/>
              <w:widowControl/>
              <w:numPr>
                <w:ilvl w:val="0"/>
                <w:numId w:val="13"/>
              </w:numPr>
              <w:suppressLineNumbers w:val="0"/>
              <w:ind w:left="0" w:leftChars="0" w:firstLine="480" w:firstLineChars="200"/>
              <w:jc w:val="left"/>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对设备定期检修，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及时更换易损件，紧固各个零部件；</w:t>
            </w:r>
          </w:p>
          <w:p w14:paraId="1FEC8331">
            <w:pPr>
              <w:keepNext w:val="0"/>
              <w:keepLines w:val="0"/>
              <w:widowControl/>
              <w:numPr>
                <w:ilvl w:val="0"/>
                <w:numId w:val="13"/>
              </w:numPr>
              <w:suppressLineNumbers w:val="0"/>
              <w:ind w:left="0" w:leftChars="0" w:firstLine="480" w:firstLineChars="200"/>
              <w:jc w:val="left"/>
              <w:rPr>
                <w:rFonts w:hint="default" w:ascii="宋体" w:hAnsi="宋体" w:cs="宋体"/>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设备加装减震垫，</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厂房四周墙面安装吸声</w:t>
            </w:r>
            <w:r>
              <w:rPr>
                <w:rFonts w:hint="eastAsia" w:ascii="宋体" w:hAnsi="宋体" w:eastAsia="宋体" w:cs="宋体"/>
                <w:color w:val="000000" w:themeColor="text1"/>
                <w:kern w:val="0"/>
                <w:sz w:val="24"/>
                <w:szCs w:val="24"/>
                <w:lang w:val="en-US" w:eastAsia="zh-CN" w:bidi="ar"/>
                <w14:textFill>
                  <w14:solidFill>
                    <w14:schemeClr w14:val="tx1"/>
                  </w14:solidFill>
                </w14:textFill>
              </w:rPr>
              <w:t>材料</w:t>
            </w:r>
            <w:r>
              <w:rPr>
                <w:rFonts w:hint="eastAsia" w:ascii="宋体" w:hAnsi="宋体" w:cs="宋体"/>
                <w:color w:val="000000" w:themeColor="text1"/>
                <w:kern w:val="0"/>
                <w:sz w:val="24"/>
                <w:szCs w:val="24"/>
                <w:lang w:val="en-US" w:eastAsia="zh-CN" w:bidi="ar"/>
                <w14:textFill>
                  <w14:solidFill>
                    <w14:schemeClr w14:val="tx1"/>
                  </w14:solidFill>
                </w14:textFill>
              </w:rPr>
              <w:t>等；</w:t>
            </w:r>
          </w:p>
          <w:p w14:paraId="2CE31EA9">
            <w:pPr>
              <w:keepNext w:val="0"/>
              <w:keepLines w:val="0"/>
              <w:widowControl/>
              <w:numPr>
                <w:ilvl w:val="0"/>
                <w:numId w:val="13"/>
              </w:numPr>
              <w:suppressLineNumbers w:val="0"/>
              <w:ind w:left="0" w:leftChars="0" w:firstLine="480" w:firstLineChars="200"/>
              <w:jc w:val="left"/>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合理安排高噪声设备使用时间，尽量避免大噪声设备同时使用。</w:t>
            </w:r>
          </w:p>
          <w:p w14:paraId="2645986E">
            <w:pPr>
              <w:keepNext w:val="0"/>
              <w:keepLines w:val="0"/>
              <w:widowControl/>
              <w:numPr>
                <w:ilvl w:val="0"/>
                <w:numId w:val="12"/>
              </w:numPr>
              <w:suppressLineNumbers w:val="0"/>
              <w:ind w:left="0" w:leftChars="0" w:firstLine="482" w:firstLineChars="200"/>
              <w:jc w:val="left"/>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噪声监测计划</w:t>
            </w: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表</w:t>
            </w:r>
          </w:p>
          <w:p w14:paraId="1F07FA39">
            <w:pPr>
              <w:keepNext w:val="0"/>
              <w:keepLines w:val="0"/>
              <w:widowControl/>
              <w:numPr>
                <w:ilvl w:val="0"/>
                <w:numId w:val="0"/>
              </w:numPr>
              <w:suppressLineNumbers w:val="0"/>
              <w:jc w:val="cente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表4-11 噪声监测计划一览表</w:t>
            </w:r>
          </w:p>
          <w:tbl>
            <w:tblPr>
              <w:tblStyle w:val="13"/>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6"/>
              <w:gridCol w:w="1280"/>
              <w:gridCol w:w="1230"/>
              <w:gridCol w:w="3474"/>
            </w:tblGrid>
            <w:tr w14:paraId="20A1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67" w:type="dxa"/>
                  <w:vAlign w:val="center"/>
                </w:tcPr>
                <w:p w14:paraId="025E32D9">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eastAsia" w:cs="Times New Roman"/>
                      <w:color w:val="000000" w:themeColor="text1"/>
                      <w:kern w:val="0"/>
                      <w:sz w:val="21"/>
                      <w:szCs w:val="21"/>
                      <w:vertAlign w:val="baseline"/>
                      <w:lang w:val="en-US" w:eastAsia="zh-CN" w:bidi="ar"/>
                      <w14:textFill>
                        <w14:solidFill>
                          <w14:schemeClr w14:val="tx1"/>
                        </w14:solidFill>
                      </w14:textFill>
                    </w:rPr>
                    <w:t>监测项目</w:t>
                  </w:r>
                </w:p>
              </w:tc>
              <w:tc>
                <w:tcPr>
                  <w:tcW w:w="1326" w:type="dxa"/>
                  <w:vAlign w:val="center"/>
                </w:tcPr>
                <w:p w14:paraId="474F6958">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监测地点</w:t>
                  </w:r>
                </w:p>
              </w:tc>
              <w:tc>
                <w:tcPr>
                  <w:tcW w:w="1280" w:type="dxa"/>
                  <w:vAlign w:val="center"/>
                </w:tcPr>
                <w:p w14:paraId="104A16B6">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监测项目</w:t>
                  </w:r>
                </w:p>
              </w:tc>
              <w:tc>
                <w:tcPr>
                  <w:tcW w:w="1230" w:type="dxa"/>
                  <w:vAlign w:val="center"/>
                </w:tcPr>
                <w:p w14:paraId="5FA9AB6F">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监测频率</w:t>
                  </w:r>
                </w:p>
              </w:tc>
              <w:tc>
                <w:tcPr>
                  <w:tcW w:w="3474" w:type="dxa"/>
                  <w:vAlign w:val="center"/>
                </w:tcPr>
                <w:p w14:paraId="6B2C4225">
                  <w:pPr>
                    <w:numPr>
                      <w:ilvl w:val="0"/>
                      <w:numId w:val="0"/>
                    </w:numPr>
                    <w:bidi w:val="0"/>
                    <w:spacing w:line="240" w:lineRule="auto"/>
                    <w:ind w:left="0" w:leftChars="0" w:firstLine="0" w:firstLineChars="0"/>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执行标准</w:t>
                  </w:r>
                </w:p>
              </w:tc>
            </w:tr>
            <w:tr w14:paraId="30B9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67" w:type="dxa"/>
                  <w:vAlign w:val="center"/>
                </w:tcPr>
                <w:p w14:paraId="75A8A03D">
                  <w:pPr>
                    <w:keepNext w:val="0"/>
                    <w:keepLines w:val="0"/>
                    <w:widowControl/>
                    <w:numPr>
                      <w:ilvl w:val="0"/>
                      <w:numId w:val="0"/>
                    </w:numPr>
                    <w:suppressLineNumbers w:val="0"/>
                    <w:spacing w:line="240" w:lineRule="auto"/>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eastAsia" w:cs="Times New Roman"/>
                      <w:color w:val="000000" w:themeColor="text1"/>
                      <w:kern w:val="0"/>
                      <w:sz w:val="21"/>
                      <w:szCs w:val="21"/>
                      <w:vertAlign w:val="baseline"/>
                      <w:lang w:val="en-US" w:eastAsia="zh-CN" w:bidi="ar"/>
                      <w14:textFill>
                        <w14:solidFill>
                          <w14:schemeClr w14:val="tx1"/>
                        </w14:solidFill>
                      </w14:textFill>
                    </w:rPr>
                    <w:t>噪声</w:t>
                  </w:r>
                </w:p>
              </w:tc>
              <w:tc>
                <w:tcPr>
                  <w:tcW w:w="1326" w:type="dxa"/>
                  <w:vAlign w:val="center"/>
                </w:tcPr>
                <w:p w14:paraId="32DAABEC">
                  <w:pPr>
                    <w:keepNext w:val="0"/>
                    <w:keepLines w:val="0"/>
                    <w:widowControl/>
                    <w:numPr>
                      <w:ilvl w:val="0"/>
                      <w:numId w:val="0"/>
                    </w:numPr>
                    <w:suppressLineNumbers w:val="0"/>
                    <w:spacing w:line="240" w:lineRule="auto"/>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eastAsia" w:cs="Times New Roman"/>
                      <w:color w:val="000000" w:themeColor="text1"/>
                      <w:kern w:val="0"/>
                      <w:sz w:val="21"/>
                      <w:szCs w:val="21"/>
                      <w:vertAlign w:val="baseline"/>
                      <w:lang w:val="en-US" w:eastAsia="zh-CN" w:bidi="ar"/>
                      <w14:textFill>
                        <w14:solidFill>
                          <w14:schemeClr w14:val="tx1"/>
                        </w14:solidFill>
                      </w14:textFill>
                    </w:rPr>
                    <w:t>厂界四周1m处</w:t>
                  </w:r>
                </w:p>
              </w:tc>
              <w:tc>
                <w:tcPr>
                  <w:tcW w:w="1280" w:type="dxa"/>
                  <w:vAlign w:val="center"/>
                </w:tcPr>
                <w:p w14:paraId="41AA9F11">
                  <w:pPr>
                    <w:keepNext w:val="0"/>
                    <w:keepLines w:val="0"/>
                    <w:widowControl/>
                    <w:numPr>
                      <w:ilvl w:val="0"/>
                      <w:numId w:val="0"/>
                    </w:numPr>
                    <w:suppressLineNumbers w:val="0"/>
                    <w:spacing w:line="240" w:lineRule="auto"/>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连续等效A声级</w:t>
                  </w:r>
                </w:p>
              </w:tc>
              <w:tc>
                <w:tcPr>
                  <w:tcW w:w="1230" w:type="dxa"/>
                  <w:vAlign w:val="center"/>
                </w:tcPr>
                <w:p w14:paraId="19EDD281">
                  <w:pPr>
                    <w:keepNext w:val="0"/>
                    <w:keepLines w:val="0"/>
                    <w:widowControl/>
                    <w:numPr>
                      <w:ilvl w:val="0"/>
                      <w:numId w:val="0"/>
                    </w:numPr>
                    <w:suppressLineNumbers w:val="0"/>
                    <w:spacing w:line="240" w:lineRule="auto"/>
                    <w:jc w:val="cente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1次/年</w:t>
                  </w:r>
                </w:p>
              </w:tc>
              <w:tc>
                <w:tcPr>
                  <w:tcW w:w="3474" w:type="dxa"/>
                  <w:vAlign w:val="center"/>
                </w:tcPr>
                <w:p w14:paraId="326848AF">
                  <w:pPr>
                    <w:keepNext w:val="0"/>
                    <w:keepLines w:val="0"/>
                    <w:widowControl/>
                    <w:numPr>
                      <w:ilvl w:val="0"/>
                      <w:numId w:val="0"/>
                    </w:numPr>
                    <w:suppressLineNumbers w:val="0"/>
                    <w:spacing w:line="240" w:lineRule="auto"/>
                    <w:jc w:val="cente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w:t>
                  </w:r>
                  <w:r>
                    <w:rPr>
                      <w:rFonts w:hint="default"/>
                      <w:color w:val="000000" w:themeColor="text1"/>
                      <w:sz w:val="21"/>
                      <w:szCs w:val="21"/>
                      <w14:textFill>
                        <w14:solidFill>
                          <w14:schemeClr w14:val="tx1"/>
                        </w14:solidFill>
                      </w14:textFill>
                    </w:rPr>
                    <w:t>工业企业厂界环境噪声排放标准》（GB12348-2008）</w:t>
                  </w:r>
                  <w:r>
                    <w:rPr>
                      <w:rFonts w:hint="eastAsia"/>
                      <w:color w:val="000000" w:themeColor="text1"/>
                      <w:sz w:val="21"/>
                      <w:szCs w:val="21"/>
                      <w:lang w:val="en-US" w:eastAsia="zh-CN"/>
                      <w14:textFill>
                        <w14:solidFill>
                          <w14:schemeClr w14:val="tx1"/>
                        </w14:solidFill>
                      </w14:textFill>
                    </w:rPr>
                    <w:t>3类标准</w:t>
                  </w:r>
                </w:p>
              </w:tc>
            </w:tr>
          </w:tbl>
          <w:p w14:paraId="47BF8C64">
            <w:pPr>
              <w:numPr>
                <w:ilvl w:val="0"/>
                <w:numId w:val="9"/>
              </w:numPr>
              <w:bidi w:val="0"/>
              <w:ind w:left="0" w:leftChars="0" w:firstLine="482" w:firstLineChars="200"/>
              <w:jc w:val="both"/>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固体废弃物环境影响分析</w:t>
            </w:r>
          </w:p>
          <w:p w14:paraId="2362EEA0">
            <w:pPr>
              <w:bidi w:val="0"/>
              <w:ind w:firstLine="480" w:firstLineChars="200"/>
              <w:jc w:val="both"/>
              <w:rPr>
                <w:rFonts w:hint="default" w:ascii="Times New Roman" w:hAnsi="Times New Roman" w:eastAsia="宋体" w:cs="Times New Roman"/>
                <w:color w:val="000000" w:themeColor="text1"/>
                <w:sz w:val="24"/>
                <w14:textFill>
                  <w14:solidFill>
                    <w14:schemeClr w14:val="tx1"/>
                  </w14:solidFill>
                </w14:textFill>
              </w:rPr>
            </w:pPr>
            <w:r>
              <w:rPr>
                <w:rFonts w:hint="eastAsia"/>
                <w:color w:val="000000" w:themeColor="text1"/>
                <w14:textFill>
                  <w14:solidFill>
                    <w14:schemeClr w14:val="tx1"/>
                  </w14:solidFill>
                </w14:textFill>
              </w:rPr>
              <w:t>建设单位不自行进行更换</w:t>
            </w:r>
            <w:r>
              <w:rPr>
                <w:rFonts w:hint="eastAsia"/>
                <w:color w:val="000000" w:themeColor="text1"/>
                <w:lang w:eastAsia="zh-CN"/>
                <w14:textFill>
                  <w14:solidFill>
                    <w14:schemeClr w14:val="tx1"/>
                  </w14:solidFill>
                </w14:textFill>
              </w:rPr>
              <w:t>机油</w:t>
            </w:r>
            <w:r>
              <w:rPr>
                <w:rFonts w:hint="eastAsia"/>
                <w:color w:val="000000" w:themeColor="text1"/>
                <w14:textFill>
                  <w14:solidFill>
                    <w14:schemeClr w14:val="tx1"/>
                  </w14:solidFill>
                </w14:textFill>
              </w:rPr>
              <w:t>，不在厂区内进行</w:t>
            </w:r>
            <w:r>
              <w:rPr>
                <w:rFonts w:hint="eastAsia"/>
                <w:color w:val="000000" w:themeColor="text1"/>
                <w:lang w:eastAsia="zh-CN"/>
                <w14:textFill>
                  <w14:solidFill>
                    <w14:schemeClr w14:val="tx1"/>
                  </w14:solidFill>
                </w14:textFill>
              </w:rPr>
              <w:t>设备</w:t>
            </w:r>
            <w:r>
              <w:rPr>
                <w:rFonts w:hint="eastAsia"/>
                <w:color w:val="000000" w:themeColor="text1"/>
                <w14:textFill>
                  <w14:solidFill>
                    <w14:schemeClr w14:val="tx1"/>
                  </w14:solidFill>
                </w14:textFill>
              </w:rPr>
              <w:t>维修。因此本项目无危险废物产生。</w:t>
            </w:r>
            <w:r>
              <w:rPr>
                <w:rFonts w:hint="default" w:ascii="Times New Roman" w:hAnsi="Times New Roman" w:eastAsia="宋体" w:cs="Times New Roman"/>
                <w:color w:val="000000" w:themeColor="text1"/>
                <w:sz w:val="24"/>
                <w14:textFill>
                  <w14:solidFill>
                    <w14:schemeClr w14:val="tx1"/>
                  </w14:solidFill>
                </w14:textFill>
              </w:rPr>
              <w:t>项目生产过程中产生的固体废物主要有生活固废和一般工业固废等。</w:t>
            </w:r>
          </w:p>
          <w:p w14:paraId="54120F29">
            <w:pPr>
              <w:numPr>
                <w:ilvl w:val="0"/>
                <w:numId w:val="14"/>
              </w:numPr>
              <w:bidi w:val="0"/>
              <w:ind w:firstLine="482" w:firstLineChars="200"/>
              <w:jc w:val="both"/>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一般固废</w:t>
            </w:r>
          </w:p>
          <w:p w14:paraId="68B49F4C">
            <w:pPr>
              <w:pStyle w:val="27"/>
              <w:numPr>
                <w:ilvl w:val="0"/>
                <w:numId w:val="15"/>
              </w:numPr>
              <w:spacing w:line="360" w:lineRule="auto"/>
              <w:ind w:left="480" w:leftChars="0"/>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不合格百香果</w:t>
            </w:r>
          </w:p>
          <w:p w14:paraId="4DD27AFC">
            <w:pPr>
              <w:spacing w:line="360" w:lineRule="auto"/>
              <w:ind w:firstLine="489" w:firstLineChars="204"/>
              <w:rPr>
                <w:rFonts w:hint="default" w:ascii="Times New Roman" w:hAnsi="Times New Roman" w:cs="Times New Roman" w:eastAsiaTheme="minorEastAsia"/>
                <w:bCs/>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kern w:val="0"/>
                <w:sz w:val="24"/>
                <w:szCs w:val="24"/>
                <w14:textFill>
                  <w14:solidFill>
                    <w14:schemeClr w14:val="tx1"/>
                  </w14:solidFill>
                </w14:textFill>
              </w:rPr>
              <w:t>生产过程中不合格</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百香果</w:t>
            </w:r>
            <w:r>
              <w:rPr>
                <w:rFonts w:hint="default" w:ascii="Times New Roman" w:hAnsi="Times New Roman" w:cs="Times New Roman" w:eastAsiaTheme="minorEastAsia"/>
                <w:color w:val="000000" w:themeColor="text1"/>
                <w:kern w:val="0"/>
                <w:sz w:val="24"/>
                <w:szCs w:val="24"/>
                <w14:textFill>
                  <w14:solidFill>
                    <w14:schemeClr w14:val="tx1"/>
                  </w14:solidFill>
                </w14:textFill>
              </w:rPr>
              <w:t>产生量约为成品的</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0.1</w:t>
            </w:r>
            <w:r>
              <w:rPr>
                <w:rFonts w:hint="default" w:ascii="Times New Roman" w:hAnsi="Times New Roman" w:cs="Times New Roman" w:eastAsiaTheme="minorEastAsia"/>
                <w:color w:val="000000" w:themeColor="text1"/>
                <w:kern w:val="0"/>
                <w:sz w:val="24"/>
                <w:szCs w:val="24"/>
                <w14:textFill>
                  <w14:solidFill>
                    <w14:schemeClr w14:val="tx1"/>
                  </w14:solidFill>
                </w14:textFill>
              </w:rPr>
              <w:t>%，则本项目不合格</w:t>
            </w:r>
            <w:r>
              <w:rPr>
                <w:rFonts w:hint="eastAsia" w:cs="Times New Roman" w:eastAsiaTheme="minorEastAsia"/>
                <w:color w:val="000000" w:themeColor="text1"/>
                <w:kern w:val="0"/>
                <w:sz w:val="24"/>
                <w:szCs w:val="24"/>
                <w:lang w:eastAsia="zh-CN"/>
                <w14:textFill>
                  <w14:solidFill>
                    <w14:schemeClr w14:val="tx1"/>
                  </w14:solidFill>
                </w14:textFill>
              </w:rPr>
              <w:t>百香果</w:t>
            </w:r>
            <w:r>
              <w:rPr>
                <w:rFonts w:hint="default" w:ascii="Times New Roman" w:hAnsi="Times New Roman" w:cs="Times New Roman" w:eastAsiaTheme="minorEastAsia"/>
                <w:color w:val="000000" w:themeColor="text1"/>
                <w:kern w:val="0"/>
                <w:sz w:val="24"/>
                <w:szCs w:val="24"/>
                <w14:textFill>
                  <w14:solidFill>
                    <w14:schemeClr w14:val="tx1"/>
                  </w14:solidFill>
                </w14:textFill>
              </w:rPr>
              <w:t>产生量为</w:t>
            </w:r>
            <w:r>
              <w:rPr>
                <w:rFonts w:hint="default" w:ascii="Times New Roman" w:hAnsi="Times New Roman" w:cs="Times New Roman" w:eastAsiaTheme="minorEastAsia"/>
                <w:color w:val="000000" w:themeColor="text1"/>
                <w:kern w:val="0"/>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kern w:val="0"/>
                <w:sz w:val="24"/>
                <w:szCs w:val="24"/>
                <w14:textFill>
                  <w14:solidFill>
                    <w14:schemeClr w14:val="tx1"/>
                  </w14:solidFill>
                </w14:textFill>
              </w:rPr>
              <w:t>t/a。</w:t>
            </w:r>
            <w:r>
              <w:rPr>
                <w:rFonts w:hint="default" w:ascii="Times New Roman" w:hAnsi="Times New Roman" w:cs="Times New Roman" w:eastAsiaTheme="minorEastAsia"/>
                <w:bCs/>
                <w:color w:val="000000" w:themeColor="text1"/>
                <w:sz w:val="24"/>
                <w:szCs w:val="24"/>
                <w14:textFill>
                  <w14:solidFill>
                    <w14:schemeClr w14:val="tx1"/>
                  </w14:solidFill>
                </w14:textFill>
              </w:rPr>
              <w:t>集中收集后委托环卫部门进行定</w:t>
            </w:r>
            <w:r>
              <w:rPr>
                <w:rFonts w:hint="default" w:ascii="Times New Roman" w:hAnsi="Times New Roman" w:cs="Times New Roman" w:eastAsiaTheme="minorEastAsia"/>
                <w:bCs/>
                <w:color w:val="000000" w:themeColor="text1"/>
                <w:sz w:val="24"/>
                <w14:textFill>
                  <w14:solidFill>
                    <w14:schemeClr w14:val="tx1"/>
                  </w14:solidFill>
                </w14:textFill>
              </w:rPr>
              <w:t>期清运。</w:t>
            </w:r>
          </w:p>
          <w:p w14:paraId="7A6A3D18">
            <w:pPr>
              <w:numPr>
                <w:ilvl w:val="0"/>
                <w:numId w:val="15"/>
              </w:numPr>
              <w:spacing w:line="360" w:lineRule="auto"/>
              <w:ind w:left="48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沉淀池、化粪池</w:t>
            </w:r>
            <w:r>
              <w:rPr>
                <w:rFonts w:hint="default" w:ascii="Times New Roman" w:hAnsi="Times New Roman" w:eastAsia="宋体" w:cs="Times New Roman"/>
                <w:color w:val="000000" w:themeColor="text1"/>
                <w:sz w:val="24"/>
                <w:szCs w:val="24"/>
                <w14:textFill>
                  <w14:solidFill>
                    <w14:schemeClr w14:val="tx1"/>
                  </w14:solidFill>
                </w14:textFill>
              </w:rPr>
              <w:t>污泥</w:t>
            </w:r>
          </w:p>
          <w:p w14:paraId="78297964">
            <w:pPr>
              <w:numPr>
                <w:ilvl w:val="0"/>
                <w:numId w:val="0"/>
              </w:numPr>
              <w:bidi w:val="0"/>
              <w:ind w:firstLine="480" w:firstLineChars="200"/>
              <w:jc w:val="both"/>
              <w:rPr>
                <w:rFonts w:hint="eastAsia"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项目沉淀池、化粪池底部会产生少量污泥，需定期对其池内沉淀污泥进行清掏，以保证其正常运行</w:t>
            </w:r>
            <w:r>
              <w:rPr>
                <w:rFonts w:hint="eastAsia" w:ascii="Times New Roman" w:hAnsi="Times New Roman" w:cs="Times New Roman"/>
                <w:color w:val="000000" w:themeColor="text1"/>
                <w:sz w:val="24"/>
                <w:lang w:eastAsia="zh-CN"/>
                <w14:textFill>
                  <w14:solidFill>
                    <w14:schemeClr w14:val="tx1"/>
                  </w14:solidFill>
                </w14:textFill>
              </w:rPr>
              <w:t>，项目</w:t>
            </w:r>
            <w:r>
              <w:rPr>
                <w:rFonts w:hint="default" w:ascii="Times New Roman" w:hAnsi="Times New Roman" w:cs="Times New Roman"/>
                <w:color w:val="000000" w:themeColor="text1"/>
                <w:sz w:val="24"/>
                <w14:textFill>
                  <w14:solidFill>
                    <w14:schemeClr w14:val="tx1"/>
                  </w14:solidFill>
                </w14:textFill>
              </w:rPr>
              <w:t>沉淀池、化粪池</w:t>
            </w:r>
            <w:r>
              <w:rPr>
                <w:rFonts w:hint="eastAsia" w:ascii="Times New Roman" w:hAnsi="Times New Roman" w:cs="Times New Roman"/>
                <w:color w:val="000000" w:themeColor="text1"/>
                <w:sz w:val="24"/>
                <w:lang w:val="en-US" w:eastAsia="zh-CN"/>
                <w14:textFill>
                  <w14:solidFill>
                    <w14:schemeClr w14:val="tx1"/>
                  </w14:solidFill>
                </w14:textFill>
              </w:rPr>
              <w:t>污泥</w:t>
            </w:r>
            <w:r>
              <w:rPr>
                <w:rFonts w:hint="default" w:ascii="Times New Roman" w:hAnsi="Times New Roman" w:eastAsia="宋体" w:cs="Times New Roman"/>
                <w:color w:val="000000" w:themeColor="text1"/>
                <w:spacing w:val="-1"/>
                <w:sz w:val="24"/>
                <w:szCs w:val="24"/>
                <w:lang w:eastAsia="zh-CN"/>
                <w14:textFill>
                  <w14:solidFill>
                    <w14:schemeClr w14:val="tx1"/>
                  </w14:solidFill>
                </w14:textFill>
              </w:rPr>
              <w:t>产</w:t>
            </w:r>
            <w:r>
              <w:rPr>
                <w:rFonts w:hint="default" w:ascii="Times New Roman" w:hAnsi="Times New Roman" w:eastAsia="宋体" w:cs="Times New Roman"/>
                <w:color w:val="000000" w:themeColor="text1"/>
                <w:spacing w:val="-1"/>
                <w:sz w:val="24"/>
                <w:szCs w:val="24"/>
                <w14:textFill>
                  <w14:solidFill>
                    <w14:schemeClr w14:val="tx1"/>
                  </w14:solidFill>
                </w14:textFill>
              </w:rPr>
              <w:t>生量</w:t>
            </w:r>
            <w:r>
              <w:rPr>
                <w:rFonts w:hint="eastAsia" w:cs="Times New Roman"/>
                <w:color w:val="000000" w:themeColor="text1"/>
                <w:spacing w:val="-1"/>
                <w:sz w:val="24"/>
                <w:szCs w:val="24"/>
                <w:lang w:eastAsia="zh-CN"/>
                <w14:textFill>
                  <w14:solidFill>
                    <w14:schemeClr w14:val="tx1"/>
                  </w14:solidFill>
                </w14:textFill>
              </w:rPr>
              <w:t>约</w:t>
            </w:r>
            <w:r>
              <w:rPr>
                <w:rFonts w:hint="default" w:ascii="Times New Roman" w:hAnsi="Times New Roman" w:eastAsia="宋体" w:cs="Times New Roman"/>
                <w:color w:val="000000" w:themeColor="text1"/>
                <w:spacing w:val="-1"/>
                <w:sz w:val="24"/>
                <w:szCs w:val="24"/>
                <w14:textFill>
                  <w14:solidFill>
                    <w14:schemeClr w14:val="tx1"/>
                  </w14:solidFill>
                </w14:textFill>
              </w:rPr>
              <w:t>为</w:t>
            </w:r>
            <w:r>
              <w:rPr>
                <w:rFonts w:hint="eastAsia" w:cs="Times New Roman"/>
                <w:color w:val="000000" w:themeColor="text1"/>
                <w:spacing w:val="-1"/>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eastAsia" w:eastAsia="宋体" w:cs="Times New Roman"/>
                <w:color w:val="000000" w:themeColor="text1"/>
                <w:sz w:val="24"/>
                <w:szCs w:val="24"/>
                <w:lang w:eastAsia="zh-CN"/>
                <w14:textFill>
                  <w14:solidFill>
                    <w14:schemeClr w14:val="tx1"/>
                  </w14:solidFill>
                </w14:textFill>
              </w:rPr>
              <w:t>委托</w:t>
            </w:r>
            <w:r>
              <w:rPr>
                <w:rFonts w:hint="eastAsia" w:cs="Times New Roman"/>
                <w:color w:val="000000" w:themeColor="text1"/>
                <w:sz w:val="24"/>
                <w:szCs w:val="24"/>
                <w:lang w:eastAsia="zh-CN"/>
                <w14:textFill>
                  <w14:solidFill>
                    <w14:schemeClr w14:val="tx1"/>
                  </w14:solidFill>
                </w14:textFill>
              </w:rPr>
              <w:t>周边村民清掏用作农肥。</w:t>
            </w:r>
          </w:p>
          <w:p w14:paraId="1AC55E61">
            <w:pPr>
              <w:numPr>
                <w:ilvl w:val="0"/>
                <w:numId w:val="15"/>
              </w:numPr>
              <w:bidi w:val="0"/>
              <w:ind w:left="480" w:leftChars="0" w:firstLine="0" w:firstLineChars="0"/>
              <w:jc w:val="both"/>
              <w:rPr>
                <w:rFonts w:hint="eastAsia" w:eastAsia="宋体" w:cs="Times New Roman"/>
                <w:color w:val="000000" w:themeColor="text1"/>
                <w:sz w:val="24"/>
                <w:szCs w:val="24"/>
                <w:lang w:eastAsia="zh-CN"/>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不能利用果皮</w:t>
            </w:r>
          </w:p>
          <w:p w14:paraId="6D117278">
            <w:pPr>
              <w:numPr>
                <w:ilvl w:val="0"/>
                <w:numId w:val="0"/>
              </w:numPr>
              <w:bidi w:val="0"/>
              <w:ind w:firstLine="480" w:firstLineChars="200"/>
              <w:jc w:val="both"/>
              <w:rPr>
                <w:rFonts w:hint="eastAsia" w:cs="Times New Roman" w:eastAsiaTheme="minorEastAsia"/>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eastAsia="zh-CN"/>
                <w14:textFill>
                  <w14:solidFill>
                    <w14:schemeClr w14:val="tx1"/>
                  </w14:solidFill>
                </w14:textFill>
              </w:rPr>
              <w:t>项目不能利用果皮产生量约为成品的</w:t>
            </w:r>
            <w:r>
              <w:rPr>
                <w:rFonts w:hint="eastAsia" w:eastAsia="宋体" w:cs="Times New Roman"/>
                <w:color w:val="000000" w:themeColor="text1"/>
                <w:sz w:val="24"/>
                <w:szCs w:val="24"/>
                <w:lang w:val="en-US" w:eastAsia="zh-CN"/>
                <w14:textFill>
                  <w14:solidFill>
                    <w14:schemeClr w14:val="tx1"/>
                  </w14:solidFill>
                </w14:textFill>
              </w:rPr>
              <w:t>0.2%，则本项目不能利用果皮产生量为2t/a，</w:t>
            </w:r>
            <w:r>
              <w:rPr>
                <w:rFonts w:hint="default" w:ascii="Times New Roman" w:hAnsi="Times New Roman" w:cs="Times New Roman" w:eastAsiaTheme="minorEastAsia"/>
                <w:bCs/>
                <w:color w:val="000000" w:themeColor="text1"/>
                <w:sz w:val="24"/>
                <w:szCs w:val="24"/>
                <w14:textFill>
                  <w14:solidFill>
                    <w14:schemeClr w14:val="tx1"/>
                  </w14:solidFill>
                </w14:textFill>
              </w:rPr>
              <w:t>集中收集后委托环卫部门进行定</w:t>
            </w:r>
            <w:r>
              <w:rPr>
                <w:rFonts w:hint="default" w:ascii="Times New Roman" w:hAnsi="Times New Roman" w:cs="Times New Roman" w:eastAsiaTheme="minorEastAsia"/>
                <w:bCs/>
                <w:color w:val="000000" w:themeColor="text1"/>
                <w:sz w:val="24"/>
                <w14:textFill>
                  <w14:solidFill>
                    <w14:schemeClr w14:val="tx1"/>
                  </w14:solidFill>
                </w14:textFill>
              </w:rPr>
              <w:t>期清运</w:t>
            </w:r>
            <w:r>
              <w:rPr>
                <w:rFonts w:hint="eastAsia" w:ascii="Times New Roman" w:hAnsi="Times New Roman" w:cs="Times New Roman" w:eastAsiaTheme="minorEastAsia"/>
                <w:bCs/>
                <w:color w:val="000000" w:themeColor="text1"/>
                <w:sz w:val="24"/>
                <w:lang w:eastAsia="zh-CN"/>
                <w14:textFill>
                  <w14:solidFill>
                    <w14:schemeClr w14:val="tx1"/>
                  </w14:solidFill>
                </w14:textFill>
              </w:rPr>
              <w:t>。</w:t>
            </w:r>
          </w:p>
          <w:p w14:paraId="198C4B5A">
            <w:pPr>
              <w:numPr>
                <w:ilvl w:val="0"/>
                <w:numId w:val="15"/>
              </w:numPr>
              <w:bidi w:val="0"/>
              <w:ind w:left="480" w:leftChars="0" w:firstLine="0" w:firstLineChars="0"/>
              <w:jc w:val="both"/>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废包装材料</w:t>
            </w:r>
          </w:p>
          <w:p w14:paraId="3868DDE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w:t>
            </w:r>
            <w:r>
              <w:rPr>
                <w:rFonts w:hint="eastAsia" w:ascii="Times New Roman" w:hAnsi="Times New Roman" w:cs="Times New Roman"/>
                <w:color w:val="000000" w:themeColor="text1"/>
                <w:sz w:val="24"/>
                <w:lang w:eastAsia="zh-CN"/>
                <w14:textFill>
                  <w14:solidFill>
                    <w14:schemeClr w14:val="tx1"/>
                  </w14:solidFill>
                </w14:textFill>
              </w:rPr>
              <w:t>对百香果浆进行</w:t>
            </w:r>
            <w:r>
              <w:rPr>
                <w:rFonts w:hint="default" w:ascii="Times New Roman" w:hAnsi="Times New Roman" w:cs="Times New Roman"/>
                <w:color w:val="000000" w:themeColor="text1"/>
                <w:sz w:val="24"/>
                <w14:textFill>
                  <w14:solidFill>
                    <w14:schemeClr w14:val="tx1"/>
                  </w14:solidFill>
                </w14:textFill>
              </w:rPr>
              <w:t>包装，此过程会产生</w:t>
            </w:r>
            <w:r>
              <w:rPr>
                <w:rFonts w:hint="eastAsia" w:ascii="Times New Roman" w:hAnsi="Times New Roman" w:cs="Times New Roman"/>
                <w:color w:val="000000" w:themeColor="text1"/>
                <w:sz w:val="24"/>
                <w:lang w:eastAsia="zh-CN"/>
                <w14:textFill>
                  <w14:solidFill>
                    <w14:schemeClr w14:val="tx1"/>
                  </w14:solidFill>
                </w14:textFill>
              </w:rPr>
              <w:t>少量</w:t>
            </w:r>
            <w:r>
              <w:rPr>
                <w:rFonts w:hint="default" w:ascii="Times New Roman" w:hAnsi="Times New Roman" w:cs="Times New Roman"/>
                <w:color w:val="000000" w:themeColor="text1"/>
                <w:sz w:val="24"/>
                <w14:textFill>
                  <w14:solidFill>
                    <w14:schemeClr w14:val="tx1"/>
                  </w14:solidFill>
                </w14:textFill>
              </w:rPr>
              <w:t>废包装材料，产生量约</w:t>
            </w:r>
            <w:r>
              <w:rPr>
                <w:rFonts w:hint="eastAsia" w:ascii="Times New Roman" w:hAnsi="Times New Roman" w:cs="Times New Roman"/>
                <w:color w:val="000000" w:themeColor="text1"/>
                <w:sz w:val="24"/>
                <w:lang w:val="en-US" w:eastAsia="zh-CN"/>
                <w14:textFill>
                  <w14:solidFill>
                    <w14:schemeClr w14:val="tx1"/>
                  </w14:solidFill>
                </w14:textFill>
              </w:rPr>
              <w:t>0.5</w:t>
            </w:r>
            <w:r>
              <w:rPr>
                <w:rFonts w:hint="default" w:ascii="Times New Roman" w:hAnsi="Times New Roman" w:cs="Times New Roman"/>
                <w:color w:val="000000" w:themeColor="text1"/>
                <w:sz w:val="24"/>
                <w14:textFill>
                  <w14:solidFill>
                    <w14:schemeClr w14:val="tx1"/>
                  </w14:solidFill>
                </w14:textFill>
              </w:rPr>
              <w:t>t/a，经集中收集后外卖给废品站。</w:t>
            </w:r>
          </w:p>
          <w:p w14:paraId="5444EC0C">
            <w:pPr>
              <w:numPr>
                <w:ilvl w:val="0"/>
                <w:numId w:val="14"/>
              </w:numPr>
              <w:bidi w:val="0"/>
              <w:ind w:left="0" w:leftChars="0" w:firstLine="482" w:firstLineChars="200"/>
              <w:jc w:val="both"/>
              <w:rPr>
                <w:rFonts w:hint="eastAsia"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生活垃圾</w:t>
            </w:r>
          </w:p>
          <w:p w14:paraId="0786E03D">
            <w:pPr>
              <w:numPr>
                <w:ilvl w:val="0"/>
                <w:numId w:val="0"/>
              </w:numPr>
              <w:bidi w:val="0"/>
              <w:ind w:firstLine="480" w:firstLineChars="200"/>
              <w:jc w:val="both"/>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项目固定职工人数为</w:t>
            </w:r>
            <w:r>
              <w:rPr>
                <w:rFonts w:hint="eastAsia"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0人，生活垃圾产生量按照</w:t>
            </w:r>
            <w:r>
              <w:rPr>
                <w:rFonts w:hint="eastAsia" w:ascii="Times New Roman" w:hAnsi="Times New Roman" w:cs="Times New Roman"/>
                <w:color w:val="000000" w:themeColor="text1"/>
                <w:sz w:val="24"/>
                <w:lang w:val="en-US" w:eastAsia="zh-CN"/>
                <w14:textFill>
                  <w14:solidFill>
                    <w14:schemeClr w14:val="tx1"/>
                  </w14:solidFill>
                </w14:textFill>
              </w:rPr>
              <w:t>0.5</w:t>
            </w:r>
            <w:r>
              <w:rPr>
                <w:rFonts w:hint="default" w:ascii="Times New Roman" w:hAnsi="Times New Roman" w:cs="Times New Roman"/>
                <w:color w:val="000000" w:themeColor="text1"/>
                <w:sz w:val="24"/>
                <w14:textFill>
                  <w14:solidFill>
                    <w14:schemeClr w14:val="tx1"/>
                  </w14:solidFill>
                </w14:textFill>
              </w:rPr>
              <w:t>kg/（人·d）计，生活垃圾产生量约为</w:t>
            </w:r>
            <w:r>
              <w:rPr>
                <w:rFonts w:hint="eastAsia" w:ascii="Times New Roman" w:hAnsi="Times New Roman" w:cs="Times New Roman"/>
                <w:color w:val="000000" w:themeColor="text1"/>
                <w:sz w:val="24"/>
                <w:lang w:val="en-US" w:eastAsia="zh-CN"/>
                <w14:textFill>
                  <w14:solidFill>
                    <w14:schemeClr w14:val="tx1"/>
                  </w14:solidFill>
                </w14:textFill>
              </w:rPr>
              <w:t>2.25t/a，</w:t>
            </w:r>
            <w:r>
              <w:rPr>
                <w:rFonts w:hint="default" w:ascii="Times New Roman" w:hAnsi="Times New Roman" w:cs="Times New Roman"/>
                <w:color w:val="000000" w:themeColor="text1"/>
                <w:sz w:val="24"/>
                <w14:textFill>
                  <w14:solidFill>
                    <w14:schemeClr w14:val="tx1"/>
                  </w14:solidFill>
                </w14:textFill>
              </w:rPr>
              <w:t>经统一收集后委托当地环卫部门定期清运处置</w:t>
            </w:r>
            <w:r>
              <w:rPr>
                <w:rFonts w:hint="eastAsia" w:ascii="Times New Roman" w:hAnsi="Times New Roman" w:cs="Times New Roman"/>
                <w:color w:val="000000" w:themeColor="text1"/>
                <w:sz w:val="24"/>
                <w:lang w:eastAsia="zh-CN"/>
                <w14:textFill>
                  <w14:solidFill>
                    <w14:schemeClr w14:val="tx1"/>
                  </w14:solidFill>
                </w14:textFill>
              </w:rPr>
              <w:t>。</w:t>
            </w:r>
          </w:p>
          <w:p w14:paraId="60D7278F">
            <w:pPr>
              <w:numPr>
                <w:ilvl w:val="0"/>
                <w:numId w:val="0"/>
              </w:numPr>
              <w:adjustRightInd w:val="0"/>
              <w:snapToGrid w:val="0"/>
              <w:ind w:left="480" w:leftChars="0"/>
              <w:jc w:val="both"/>
              <w:rPr>
                <w:rFonts w:hint="eastAsia"/>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五、地下水环境</w:t>
            </w:r>
          </w:p>
          <w:p w14:paraId="40D936BB">
            <w:pPr>
              <w:keepNext w:val="0"/>
              <w:keepLines w:val="0"/>
              <w:widowControl/>
              <w:suppressLineNumbers w:val="0"/>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对照《环境影响评价技术导则 地下水环境》（HJ610-2016）附录 A</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地下水环境影响评价行业分类表</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，项目为IV类项目；根据导则要求，IV类项目可不开展地下水环境影响评价工作</w:t>
            </w:r>
            <w:r>
              <w:rPr>
                <w:rFonts w:hint="eastAsia" w:cs="Times New Roman"/>
                <w:color w:val="000000" w:themeColor="text1"/>
                <w:kern w:val="0"/>
                <w:sz w:val="24"/>
                <w:szCs w:val="24"/>
                <w:lang w:val="en-US" w:eastAsia="zh-CN" w:bidi="ar"/>
                <w14:textFill>
                  <w14:solidFill>
                    <w14:schemeClr w14:val="tx1"/>
                  </w14:solidFill>
                </w14:textFill>
              </w:rPr>
              <w:t>。</w:t>
            </w:r>
          </w:p>
          <w:p w14:paraId="2AF7E0E3">
            <w:pPr>
              <w:numPr>
                <w:ilvl w:val="0"/>
                <w:numId w:val="0"/>
              </w:numPr>
              <w:adjustRightInd w:val="0"/>
              <w:snapToGrid w:val="0"/>
              <w:ind w:left="480" w:leftChars="0"/>
              <w:jc w:val="both"/>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六、土壤环境</w:t>
            </w:r>
          </w:p>
          <w:p w14:paraId="572A1A8B">
            <w:pPr>
              <w:numPr>
                <w:ilvl w:val="0"/>
                <w:numId w:val="0"/>
              </w:numPr>
              <w:bidi w:val="0"/>
              <w:ind w:firstLine="480" w:firstLineChars="200"/>
              <w:jc w:val="both"/>
              <w:rPr>
                <w:rFonts w:hint="eastAsia"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对照《环境影响评价技术导则 土壤环境（试行）》（HJ964-2018）附录A表A.1，项目为IV类项目。按照导则要求</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IV类建设项目可不开展土壤环境影响评价</w:t>
            </w:r>
            <w:r>
              <w:rPr>
                <w:rFonts w:hint="eastAsia"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，因此</w:t>
            </w:r>
            <w:r>
              <w:rPr>
                <w:rFonts w:hint="eastAsia" w:cs="Times New Roman"/>
                <w:color w:val="000000" w:themeColor="text1"/>
                <w:kern w:val="0"/>
                <w:sz w:val="24"/>
                <w:szCs w:val="24"/>
                <w:lang w:val="en-US" w:eastAsia="zh-CN" w:bidi="ar"/>
                <w14:textFill>
                  <w14:solidFill>
                    <w14:schemeClr w14:val="tx1"/>
                  </w14:solidFill>
                </w14:textFill>
              </w:rPr>
              <w:t>本</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项目不进行土壤环境影响评价</w:t>
            </w:r>
            <w:r>
              <w:rPr>
                <w:rFonts w:hint="eastAsia" w:cs="Times New Roman"/>
                <w:color w:val="000000" w:themeColor="text1"/>
                <w:kern w:val="0"/>
                <w:sz w:val="24"/>
                <w:szCs w:val="24"/>
                <w:lang w:val="en-US" w:eastAsia="zh-CN" w:bidi="ar"/>
                <w14:textFill>
                  <w14:solidFill>
                    <w14:schemeClr w14:val="tx1"/>
                  </w14:solidFill>
                </w14:textFill>
              </w:rPr>
              <w:t>。</w:t>
            </w:r>
          </w:p>
          <w:p w14:paraId="05974026">
            <w:pPr>
              <w:numPr>
                <w:ilvl w:val="0"/>
                <w:numId w:val="16"/>
              </w:numPr>
              <w:bidi w:val="0"/>
              <w:ind w:firstLine="482" w:firstLineChars="200"/>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环境分析</w:t>
            </w:r>
          </w:p>
          <w:p w14:paraId="26A3E98F">
            <w:pPr>
              <w:bidi w:val="0"/>
              <w:ind w:firstLine="48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项目使用氟利昂R22为制冷剂，本项目</w:t>
            </w:r>
            <w:r>
              <w:rPr>
                <w:rFonts w:hint="eastAsia"/>
                <w:color w:val="000000" w:themeColor="text1"/>
                <w:lang w:val="en-US" w:eastAsia="zh-CN"/>
                <w14:textFill>
                  <w14:solidFill>
                    <w14:schemeClr w14:val="tx1"/>
                  </w14:solidFill>
                </w14:textFill>
              </w:rPr>
              <w:t>冷库</w:t>
            </w:r>
            <w:r>
              <w:rPr>
                <w:color w:val="000000" w:themeColor="text1"/>
                <w14:textFill>
                  <w14:solidFill>
                    <w14:schemeClr w14:val="tx1"/>
                  </w14:solidFill>
                </w14:textFill>
              </w:rPr>
              <w:t>所使用的R-22不在《危险化学品重大危险源辨识》GB18218--20</w:t>
            </w:r>
            <w:r>
              <w:rPr>
                <w:rFonts w:hint="eastAsia"/>
                <w:color w:val="000000" w:themeColor="text1"/>
                <w:lang w:val="en-US" w:eastAsia="zh-CN"/>
                <w14:textFill>
                  <w14:solidFill>
                    <w14:schemeClr w14:val="tx1"/>
                  </w14:solidFill>
                </w14:textFill>
              </w:rPr>
              <w:t>18</w:t>
            </w:r>
            <w:r>
              <w:rPr>
                <w:color w:val="000000" w:themeColor="text1"/>
                <w:highlight w:val="none"/>
                <w14:textFill>
                  <w14:solidFill>
                    <w14:schemeClr w14:val="tx1"/>
                  </w14:solidFill>
                </w14:textFill>
              </w:rPr>
              <w:t>)</w:t>
            </w:r>
            <w:r>
              <w:rPr>
                <w:color w:val="000000" w:themeColor="text1"/>
                <w14:textFill>
                  <w14:solidFill>
                    <w14:schemeClr w14:val="tx1"/>
                  </w14:solidFill>
                </w14:textFill>
              </w:rPr>
              <w:t>和《建设项目环境风险评价技术导则》(HJ/T169-20</w:t>
            </w:r>
            <w:r>
              <w:rPr>
                <w:rFonts w:hint="eastAsia"/>
                <w:color w:val="000000" w:themeColor="text1"/>
                <w:lang w:val="en-US" w:eastAsia="zh-CN"/>
                <w14:textFill>
                  <w14:solidFill>
                    <w14:schemeClr w14:val="tx1"/>
                  </w14:solidFill>
                </w14:textFill>
              </w:rPr>
              <w:t>18</w:t>
            </w:r>
            <w:r>
              <w:rPr>
                <w:color w:val="000000" w:themeColor="text1"/>
                <w:highlight w:val="none"/>
                <w14:textFill>
                  <w14:solidFill>
                    <w14:schemeClr w14:val="tx1"/>
                  </w14:solidFill>
                </w14:textFill>
              </w:rPr>
              <w:t>)</w:t>
            </w:r>
            <w:r>
              <w:rPr>
                <w:color w:val="000000" w:themeColor="text1"/>
                <w14:textFill>
                  <w14:solidFill>
                    <w14:schemeClr w14:val="tx1"/>
                  </w14:solidFill>
                </w14:textFill>
              </w:rPr>
              <w:t>附录A.1规定的有毒物质中，本项目无可燃、易燃或有毒物质。本项目R-22不在仓库区内储备，定期由厂家补充</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无重大危险源，</w:t>
            </w:r>
            <w:r>
              <w:rPr>
                <w:rFonts w:hint="eastAsia"/>
                <w:color w:val="000000" w:themeColor="text1"/>
                <w:lang w:eastAsia="zh-CN"/>
                <w14:textFill>
                  <w14:solidFill>
                    <w14:schemeClr w14:val="tx1"/>
                  </w14:solidFill>
                </w14:textFill>
              </w:rPr>
              <w:t>环境影响较小。</w:t>
            </w:r>
          </w:p>
          <w:p w14:paraId="67175F51">
            <w:pPr>
              <w:bidi w:val="0"/>
              <w:ind w:firstLine="48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风险防范措施</w:t>
            </w:r>
          </w:p>
          <w:p w14:paraId="686C89AF">
            <w:pPr>
              <w:bidi w:val="0"/>
              <w:ind w:firstLine="480" w:firstLine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泄漏应急处理</w:t>
            </w:r>
          </w:p>
          <w:p w14:paraId="33732C1A">
            <w:pPr>
              <w:bidi w:val="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加强设备检查维护管理，及时消除设备隐患，确保安全可靠</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配备消防、防护器材设施。发生时迅速撤离泄露污染区人员至上风向处，并进行隔离，严格限制出入。</w:t>
            </w:r>
          </w:p>
          <w:p w14:paraId="0956F1BA">
            <w:pPr>
              <w:bidi w:val="0"/>
              <w:ind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防护措施</w:t>
            </w:r>
          </w:p>
          <w:p w14:paraId="6B8C1B28">
            <w:pPr>
              <w:bidi w:val="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呼吸系统防护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一般不需要特殊防护。高浓度接触式可佩戴自吸过滤式防毒面具。眼睛防护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般不需要特殊防护。身体防护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穿</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般作业工作服。手防护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戴</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般作业防护手套。其它</w:t>
            </w:r>
            <w:r>
              <w:rPr>
                <w:rFonts w:hint="eastAsia"/>
                <w:color w:val="000000" w:themeColor="text1"/>
                <w:highlight w:val="none"/>
                <w14:textFill>
                  <w14:solidFill>
                    <w14:schemeClr w14:val="tx1"/>
                  </w14:solidFill>
                </w14:textFill>
              </w:rPr>
              <w:t>:</w:t>
            </w:r>
            <w:r>
              <w:rPr>
                <w:rFonts w:hint="eastAsia"/>
                <w:color w:val="000000" w:themeColor="text1"/>
                <w14:textFill>
                  <w14:solidFill>
                    <w14:schemeClr w14:val="tx1"/>
                  </w14:solidFill>
                </w14:textFill>
              </w:rPr>
              <w:t>避免高浓度吸入。进入罐、限制性空间</w:t>
            </w:r>
            <w:r>
              <w:rPr>
                <w:rFonts w:hint="eastAsia"/>
                <w:color w:val="000000" w:themeColor="text1"/>
                <w:highlight w:val="none"/>
                <w14:textFill>
                  <w14:solidFill>
                    <w14:schemeClr w14:val="tx1"/>
                  </w14:solidFill>
                </w14:textFill>
              </w:rPr>
              <w:t>或其它</w:t>
            </w:r>
            <w:r>
              <w:rPr>
                <w:rFonts w:hint="eastAsia"/>
                <w:color w:val="000000" w:themeColor="text1"/>
                <w14:textFill>
                  <w14:solidFill>
                    <w14:schemeClr w14:val="tx1"/>
                  </w14:solidFill>
                </w14:textFill>
              </w:rPr>
              <w:t>高浓度区作业，须有人监护。</w:t>
            </w:r>
          </w:p>
          <w:p w14:paraId="7C360ABA">
            <w:pPr>
              <w:bidi w:val="0"/>
              <w:ind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急救措施</w:t>
            </w:r>
          </w:p>
          <w:p w14:paraId="6BA37D33">
            <w:pPr>
              <w:bidi w:val="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皮肤接触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用微温的水</w:t>
            </w:r>
            <w:r>
              <w:rPr>
                <w:rFonts w:hint="eastAsia"/>
                <w:color w:val="000000" w:themeColor="text1"/>
                <w:highlight w:val="none"/>
                <w14:textFill>
                  <w14:solidFill>
                    <w14:schemeClr w14:val="tx1"/>
                  </w14:solidFill>
                </w14:textFill>
              </w:rPr>
              <w:t>(</w:t>
            </w:r>
            <w:r>
              <w:rPr>
                <w:rFonts w:hint="eastAsia"/>
                <w:color w:val="000000" w:themeColor="text1"/>
                <w14:textFill>
                  <w14:solidFill>
                    <w14:schemeClr w14:val="tx1"/>
                  </w14:solidFill>
                </w14:textFill>
              </w:rPr>
              <w:t>不可用热水</w:t>
            </w:r>
            <w:r>
              <w:rPr>
                <w:rFonts w:hint="eastAsia"/>
                <w:color w:val="000000" w:themeColor="text1"/>
                <w:highlight w:val="none"/>
                <w14:textFill>
                  <w14:solidFill>
                    <w14:schemeClr w14:val="tx1"/>
                  </w14:solidFill>
                </w14:textFill>
              </w:rPr>
              <w:t>)</w:t>
            </w:r>
            <w:r>
              <w:rPr>
                <w:rFonts w:hint="eastAsia"/>
                <w:color w:val="000000" w:themeColor="text1"/>
                <w14:textFill>
                  <w14:solidFill>
                    <w14:schemeClr w14:val="tx1"/>
                  </w14:solidFill>
                </w14:textFill>
              </w:rPr>
              <w:t>冲洗接触到的皮肤，或者用</w:t>
            </w:r>
            <w:r>
              <w:rPr>
                <w:rFonts w:hint="eastAsia"/>
                <w:color w:val="000000" w:themeColor="text1"/>
                <w:highlight w:val="none"/>
                <w14:textFill>
                  <w14:solidFill>
                    <w14:schemeClr w14:val="tx1"/>
                  </w14:solidFill>
                </w14:textFill>
              </w:rPr>
              <w:t>其它</w:t>
            </w:r>
            <w:r>
              <w:rPr>
                <w:rFonts w:hint="eastAsia"/>
                <w:color w:val="000000" w:themeColor="text1"/>
                <w14:textFill>
                  <w14:solidFill>
                    <w14:schemeClr w14:val="tx1"/>
                  </w14:solidFill>
                </w14:textFill>
              </w:rPr>
              <w:t>方式慢慢的温暖皮肤。如果被液体冻伤或有刺痛感，请医师治疗。</w:t>
            </w:r>
          </w:p>
          <w:p w14:paraId="29E1EDD7">
            <w:pPr>
              <w:bidi w:val="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眼睛接触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立即提起眼睑，用大量流动</w:t>
            </w:r>
            <w:r>
              <w:rPr>
                <w:rFonts w:hint="eastAsia"/>
                <w:color w:val="000000" w:themeColor="text1"/>
                <w:lang w:eastAsia="zh-CN"/>
                <w14:textFill>
                  <w14:solidFill>
                    <w14:schemeClr w14:val="tx1"/>
                  </w14:solidFill>
                </w14:textFill>
              </w:rPr>
              <w:t>清水</w:t>
            </w:r>
            <w:r>
              <w:rPr>
                <w:rFonts w:hint="eastAsia"/>
                <w:color w:val="000000" w:themeColor="text1"/>
                <w14:textFill>
                  <w14:solidFill>
                    <w14:schemeClr w14:val="tx1"/>
                  </w14:solidFill>
                </w14:textFill>
              </w:rPr>
              <w:t>冲洗。如果持续刺痛，请医师治疗。没有医生建议的话，不可对眼睛适应油或药膏</w:t>
            </w:r>
            <w:r>
              <w:rPr>
                <w:rFonts w:hint="eastAsia"/>
                <w:color w:val="000000" w:themeColor="text1"/>
                <w:highlight w:val="none"/>
                <w14:textFill>
                  <w14:solidFill>
                    <w14:schemeClr w14:val="tx1"/>
                  </w14:solidFill>
                </w14:textFill>
              </w:rPr>
              <w:t>!</w:t>
            </w:r>
            <w:r>
              <w:rPr>
                <w:rFonts w:hint="eastAsia"/>
                <w:color w:val="000000" w:themeColor="text1"/>
                <w14:textFill>
                  <w14:solidFill>
                    <w14:schemeClr w14:val="tx1"/>
                  </w14:solidFill>
                </w14:textFill>
              </w:rPr>
              <w:t>如果疼痛的话，请眼科医生做进一步的治疗。</w:t>
            </w:r>
          </w:p>
          <w:p w14:paraId="42F6899D">
            <w:pPr>
              <w:bidi w:val="0"/>
              <w:ind w:firstLine="48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吸入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如果是大量接触的话必须立即请医师治疗。救援人员要佩戴独立的呼吸装置。把吸入</w:t>
            </w:r>
            <w:r>
              <w:rPr>
                <w:rFonts w:hint="eastAsia"/>
                <w:color w:val="000000" w:themeColor="text1"/>
                <w:highlight w:val="none"/>
                <w14:textFill>
                  <w14:solidFill>
                    <w14:schemeClr w14:val="tx1"/>
                  </w14:solidFill>
                </w14:textFill>
              </w:rPr>
              <w:t>者转移到</w:t>
            </w:r>
            <w:r>
              <w:rPr>
                <w:rFonts w:hint="eastAsia"/>
                <w:color w:val="000000" w:themeColor="text1"/>
                <w:highlight w:val="none"/>
                <w:lang w:eastAsia="zh-CN"/>
                <w14:textFill>
                  <w14:solidFill>
                    <w14:schemeClr w14:val="tx1"/>
                  </w14:solidFill>
                </w14:textFill>
              </w:rPr>
              <w:t>未</w:t>
            </w:r>
            <w:r>
              <w:rPr>
                <w:rFonts w:hint="eastAsia"/>
                <w:color w:val="000000" w:themeColor="text1"/>
                <w:highlight w:val="none"/>
                <w14:textFill>
                  <w14:solidFill>
                    <w14:schemeClr w14:val="tx1"/>
                  </w14:solidFill>
                </w14:textFill>
              </w:rPr>
              <w:t>受污染的地方，呼</w:t>
            </w:r>
            <w:r>
              <w:rPr>
                <w:rFonts w:hint="eastAsia"/>
                <w:color w:val="000000" w:themeColor="text1"/>
                <w14:textFill>
                  <w14:solidFill>
                    <w14:schemeClr w14:val="tx1"/>
                  </w14:solidFill>
                </w14:textFill>
              </w:rPr>
              <w:t>吸新鲜空气。最重要的是迅速</w:t>
            </w:r>
            <w:r>
              <w:rPr>
                <w:rFonts w:hint="eastAsia"/>
                <w:color w:val="000000" w:themeColor="text1"/>
                <w:highlight w:val="none"/>
                <w14:textFill>
                  <w14:solidFill>
                    <w14:schemeClr w14:val="tx1"/>
                  </w14:solidFill>
                </w14:textFill>
              </w:rPr>
              <w:t>移出</w:t>
            </w:r>
            <w:r>
              <w:rPr>
                <w:color w:val="000000" w:themeColor="text1"/>
                <w14:textFill>
                  <w14:solidFill>
                    <w14:schemeClr w14:val="tx1"/>
                  </w14:solidFill>
                </w14:textFill>
              </w:rPr>
              <w:t>污染区。如果呼吸停止，给予人工呼吸和吸氧。更加症状做进一步的治疗。保持患者温暖安静。</w:t>
            </w:r>
          </w:p>
          <w:p w14:paraId="10474F5A">
            <w:pPr>
              <w:bidi w:val="0"/>
              <w:ind w:firstLine="480" w:firstLine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冷库风险防范措施</w:t>
            </w:r>
          </w:p>
          <w:p w14:paraId="3144A938">
            <w:pPr>
              <w:bidi w:val="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根据《冷库设计规范》GB50072-2010要求项目氟制冷机房设置事故排风机。在机房内排风机控制柜上和制冷机房外墙上安装人工启停控制按钮。机房内排风机按二级符合供电，当制冷系统因故障被切除供电电源停止运行时，应保证排风机的可靠供电。</w:t>
            </w:r>
          </w:p>
          <w:p w14:paraId="1DE55602">
            <w:pPr>
              <w:bidi w:val="0"/>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根据《冷库设计规范》GB50072--2010</w:t>
            </w:r>
            <w:r>
              <w:rPr>
                <w:color w:val="000000" w:themeColor="text1"/>
                <w:highlight w:val="none"/>
                <w14:textFill>
                  <w14:solidFill>
                    <w14:schemeClr w14:val="tx1"/>
                  </w14:solidFill>
                </w14:textFill>
              </w:rPr>
              <w:t>,</w:t>
            </w:r>
            <w:r>
              <w:rPr>
                <w:color w:val="000000" w:themeColor="text1"/>
                <w14:textFill>
                  <w14:solidFill>
                    <w14:schemeClr w14:val="tx1"/>
                  </w14:solidFill>
                </w14:textFill>
              </w:rPr>
              <w:t>要求项目在冷库门内设置有应急内开门锁装置，附近设置呼唤按钮，呼唤信号可传送到制冷机房值班控制室，在冷库外设置有呼唤信号显示。</w:t>
            </w:r>
          </w:p>
          <w:p w14:paraId="10F2D8BF">
            <w:pPr>
              <w:widowControl/>
              <w:numPr>
                <w:ilvl w:val="0"/>
                <w:numId w:val="16"/>
              </w:numPr>
              <w:ind w:left="0" w:leftChars="0" w:firstLine="482" w:firstLineChars="200"/>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环境管理</w:t>
            </w:r>
          </w:p>
          <w:p w14:paraId="67E7FB7C">
            <w:pPr>
              <w:numPr>
                <w:ilvl w:val="0"/>
                <w:numId w:val="17"/>
              </w:numPr>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环境监察计划</w:t>
            </w:r>
          </w:p>
          <w:p w14:paraId="1D03A61F">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表4-12  环境监察计划一览表</w:t>
            </w:r>
          </w:p>
          <w:tbl>
            <w:tblPr>
              <w:tblStyle w:val="13"/>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772"/>
              <w:gridCol w:w="5133"/>
              <w:gridCol w:w="1057"/>
            </w:tblGrid>
            <w:tr w14:paraId="41C8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36" w:type="dxa"/>
                  <w:vAlign w:val="center"/>
                </w:tcPr>
                <w:p w14:paraId="5B212513">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监察阶段</w:t>
                  </w:r>
                </w:p>
              </w:tc>
              <w:tc>
                <w:tcPr>
                  <w:tcW w:w="772" w:type="dxa"/>
                  <w:vAlign w:val="center"/>
                </w:tcPr>
                <w:p w14:paraId="2CD8639B">
                  <w:pPr>
                    <w:spacing w:line="24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项目</w:t>
                  </w:r>
                </w:p>
              </w:tc>
              <w:tc>
                <w:tcPr>
                  <w:tcW w:w="5133" w:type="dxa"/>
                  <w:vAlign w:val="center"/>
                </w:tcPr>
                <w:p w14:paraId="1A5D760A">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监察内容</w:t>
                  </w:r>
                </w:p>
              </w:tc>
              <w:tc>
                <w:tcPr>
                  <w:tcW w:w="1057" w:type="dxa"/>
                  <w:vAlign w:val="center"/>
                </w:tcPr>
                <w:p w14:paraId="23947334">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监察部门</w:t>
                  </w:r>
                </w:p>
              </w:tc>
            </w:tr>
            <w:tr w14:paraId="7BD2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restart"/>
                  <w:vAlign w:val="center"/>
                </w:tcPr>
                <w:p w14:paraId="3339977E">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运营阶段</w:t>
                  </w:r>
                </w:p>
              </w:tc>
              <w:tc>
                <w:tcPr>
                  <w:tcW w:w="772" w:type="dxa"/>
                  <w:vAlign w:val="center"/>
                </w:tcPr>
                <w:p w14:paraId="1BAD511D">
                  <w:pPr>
                    <w:pStyle w:val="28"/>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5133" w:type="dxa"/>
                  <w:vAlign w:val="center"/>
                </w:tcPr>
                <w:p w14:paraId="5192C135">
                  <w:pPr>
                    <w:widowControl/>
                    <w:snapToGrid w:val="0"/>
                    <w:spacing w:line="240" w:lineRule="auto"/>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食堂</w:t>
                  </w:r>
                  <w:r>
                    <w:rPr>
                      <w:color w:val="000000" w:themeColor="text1"/>
                      <w:sz w:val="21"/>
                      <w:szCs w:val="21"/>
                      <w14:textFill>
                        <w14:solidFill>
                          <w14:schemeClr w14:val="tx1"/>
                        </w14:solidFill>
                      </w14:textFill>
                    </w:rPr>
                    <w:t>废水</w:t>
                  </w:r>
                  <w:r>
                    <w:rPr>
                      <w:rFonts w:hint="eastAsia"/>
                      <w:color w:val="000000" w:themeColor="text1"/>
                      <w:sz w:val="21"/>
                      <w:szCs w:val="21"/>
                      <w14:textFill>
                        <w14:solidFill>
                          <w14:schemeClr w14:val="tx1"/>
                        </w14:solidFill>
                      </w14:textFill>
                    </w:rPr>
                    <w:t>是否首先经过油水分离器（0.</w:t>
                  </w: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）隔油处理后，同生活污水经过化粪池沉淀处理后</w:t>
                  </w:r>
                  <w:r>
                    <w:rPr>
                      <w:rFonts w:hint="eastAsia"/>
                      <w:color w:val="000000" w:themeColor="text1"/>
                      <w:sz w:val="21"/>
                      <w:szCs w:val="21"/>
                      <w:lang w:eastAsia="zh-CN"/>
                      <w14:textFill>
                        <w14:solidFill>
                          <w14:schemeClr w14:val="tx1"/>
                        </w14:solidFill>
                      </w14:textFill>
                    </w:rPr>
                    <w:t>外排污水管网；清洗废水是否经沉淀池处理后排至园区污水管网</w:t>
                  </w:r>
                </w:p>
              </w:tc>
              <w:tc>
                <w:tcPr>
                  <w:tcW w:w="1057" w:type="dxa"/>
                  <w:vMerge w:val="restart"/>
                  <w:vAlign w:val="center"/>
                </w:tcPr>
                <w:p w14:paraId="0663A96E">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德宏州生态环境局芒市分局</w:t>
                  </w:r>
                </w:p>
              </w:tc>
            </w:tr>
            <w:tr w14:paraId="3C70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36" w:type="dxa"/>
                  <w:vMerge w:val="continue"/>
                  <w:vAlign w:val="center"/>
                </w:tcPr>
                <w:p w14:paraId="0661D179">
                  <w:pPr>
                    <w:spacing w:line="240" w:lineRule="auto"/>
                    <w:jc w:val="center"/>
                    <w:rPr>
                      <w:color w:val="000000" w:themeColor="text1"/>
                      <w:sz w:val="21"/>
                      <w:szCs w:val="21"/>
                      <w14:textFill>
                        <w14:solidFill>
                          <w14:schemeClr w14:val="tx1"/>
                        </w14:solidFill>
                      </w14:textFill>
                    </w:rPr>
                  </w:pPr>
                </w:p>
              </w:tc>
              <w:tc>
                <w:tcPr>
                  <w:tcW w:w="772" w:type="dxa"/>
                  <w:vAlign w:val="center"/>
                </w:tcPr>
                <w:p w14:paraId="0143096F">
                  <w:pPr>
                    <w:pStyle w:val="28"/>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5133" w:type="dxa"/>
                  <w:vAlign w:val="center"/>
                </w:tcPr>
                <w:p w14:paraId="2633F984">
                  <w:pPr>
                    <w:widowControl/>
                    <w:snapToGrid w:val="0"/>
                    <w:spacing w:line="240" w:lineRule="auto"/>
                    <w:jc w:val="left"/>
                    <w:rPr>
                      <w:color w:val="000000" w:themeColor="text1"/>
                      <w:sz w:val="21"/>
                      <w:szCs w:val="21"/>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是否定期洒水降尘</w:t>
                  </w:r>
                </w:p>
              </w:tc>
              <w:tc>
                <w:tcPr>
                  <w:tcW w:w="1057" w:type="dxa"/>
                  <w:vMerge w:val="continue"/>
                  <w:vAlign w:val="center"/>
                </w:tcPr>
                <w:p w14:paraId="5B818E6B">
                  <w:pPr>
                    <w:spacing w:line="240" w:lineRule="auto"/>
                    <w:jc w:val="center"/>
                    <w:rPr>
                      <w:color w:val="000000" w:themeColor="text1"/>
                      <w:sz w:val="21"/>
                      <w:szCs w:val="21"/>
                      <w14:textFill>
                        <w14:solidFill>
                          <w14:schemeClr w14:val="tx1"/>
                        </w14:solidFill>
                      </w14:textFill>
                    </w:rPr>
                  </w:pPr>
                </w:p>
              </w:tc>
            </w:tr>
            <w:tr w14:paraId="5290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36" w:type="dxa"/>
                  <w:vMerge w:val="continue"/>
                  <w:vAlign w:val="center"/>
                </w:tcPr>
                <w:p w14:paraId="7BDD7D22">
                  <w:pPr>
                    <w:spacing w:line="240" w:lineRule="auto"/>
                    <w:jc w:val="center"/>
                    <w:rPr>
                      <w:color w:val="000000" w:themeColor="text1"/>
                      <w:sz w:val="21"/>
                      <w:szCs w:val="21"/>
                      <w14:textFill>
                        <w14:solidFill>
                          <w14:schemeClr w14:val="tx1"/>
                        </w14:solidFill>
                      </w14:textFill>
                    </w:rPr>
                  </w:pPr>
                </w:p>
              </w:tc>
              <w:tc>
                <w:tcPr>
                  <w:tcW w:w="772" w:type="dxa"/>
                  <w:vAlign w:val="center"/>
                </w:tcPr>
                <w:p w14:paraId="77E9D8F5">
                  <w:pPr>
                    <w:pStyle w:val="28"/>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噪声</w:t>
                  </w:r>
                </w:p>
              </w:tc>
              <w:tc>
                <w:tcPr>
                  <w:tcW w:w="5133" w:type="dxa"/>
                  <w:vAlign w:val="center"/>
                </w:tcPr>
                <w:p w14:paraId="67A634DB">
                  <w:pPr>
                    <w:widowControl/>
                    <w:snapToGrid w:val="0"/>
                    <w:spacing w:line="24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w:t>
                  </w:r>
                  <w:r>
                    <w:rPr>
                      <w:color w:val="000000" w:themeColor="text1"/>
                      <w:sz w:val="21"/>
                      <w:szCs w:val="21"/>
                      <w14:textFill>
                        <w14:solidFill>
                          <w14:schemeClr w14:val="tx1"/>
                        </w14:solidFill>
                      </w14:textFill>
                    </w:rPr>
                    <w:t>采用低噪声设备</w:t>
                  </w:r>
                  <w:r>
                    <w:rPr>
                      <w:rFonts w:hint="eastAsia"/>
                      <w:color w:val="000000" w:themeColor="text1"/>
                      <w:sz w:val="21"/>
                      <w:szCs w:val="21"/>
                      <w14:textFill>
                        <w14:solidFill>
                          <w14:schemeClr w14:val="tx1"/>
                        </w14:solidFill>
                      </w14:textFill>
                    </w:rPr>
                    <w:t>，是否对厂房四周进行围挡</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是否严禁夜间生产，是否</w:t>
                  </w:r>
                  <w:r>
                    <w:rPr>
                      <w:color w:val="000000" w:themeColor="text1"/>
                      <w:sz w:val="21"/>
                      <w:szCs w:val="21"/>
                      <w14:textFill>
                        <w14:solidFill>
                          <w14:schemeClr w14:val="tx1"/>
                        </w14:solidFill>
                      </w14:textFill>
                    </w:rPr>
                    <w:t>对设备定期检修</w:t>
                  </w:r>
                </w:p>
              </w:tc>
              <w:tc>
                <w:tcPr>
                  <w:tcW w:w="1057" w:type="dxa"/>
                  <w:vMerge w:val="continue"/>
                  <w:vAlign w:val="center"/>
                </w:tcPr>
                <w:p w14:paraId="32488E2B">
                  <w:pPr>
                    <w:spacing w:line="240" w:lineRule="auto"/>
                    <w:jc w:val="center"/>
                    <w:rPr>
                      <w:color w:val="000000" w:themeColor="text1"/>
                      <w:sz w:val="21"/>
                      <w:szCs w:val="21"/>
                      <w14:textFill>
                        <w14:solidFill>
                          <w14:schemeClr w14:val="tx1"/>
                        </w14:solidFill>
                      </w14:textFill>
                    </w:rPr>
                  </w:pPr>
                </w:p>
              </w:tc>
            </w:tr>
            <w:tr w14:paraId="6585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36" w:type="dxa"/>
                  <w:vMerge w:val="continue"/>
                  <w:vAlign w:val="center"/>
                </w:tcPr>
                <w:p w14:paraId="2730BEF9">
                  <w:pPr>
                    <w:spacing w:line="240" w:lineRule="auto"/>
                    <w:jc w:val="center"/>
                    <w:rPr>
                      <w:color w:val="000000" w:themeColor="text1"/>
                      <w:sz w:val="21"/>
                      <w:szCs w:val="21"/>
                      <w14:textFill>
                        <w14:solidFill>
                          <w14:schemeClr w14:val="tx1"/>
                        </w14:solidFill>
                      </w14:textFill>
                    </w:rPr>
                  </w:pPr>
                </w:p>
              </w:tc>
              <w:tc>
                <w:tcPr>
                  <w:tcW w:w="772" w:type="dxa"/>
                  <w:vAlign w:val="center"/>
                </w:tcPr>
                <w:p w14:paraId="7FAB4869">
                  <w:pPr>
                    <w:pStyle w:val="28"/>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固废</w:t>
                  </w:r>
                </w:p>
              </w:tc>
              <w:tc>
                <w:tcPr>
                  <w:tcW w:w="5133" w:type="dxa"/>
                  <w:vAlign w:val="center"/>
                </w:tcPr>
                <w:p w14:paraId="56D5BEB7">
                  <w:pPr>
                    <w:widowControl/>
                    <w:snapToGrid w:val="0"/>
                    <w:spacing w:line="240" w:lineRule="auto"/>
                    <w:jc w:val="left"/>
                    <w:rPr>
                      <w:color w:val="000000" w:themeColor="text1"/>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固废是否得到妥善处理</w:t>
                  </w:r>
                </w:p>
              </w:tc>
              <w:tc>
                <w:tcPr>
                  <w:tcW w:w="1057" w:type="dxa"/>
                  <w:vMerge w:val="continue"/>
                  <w:vAlign w:val="center"/>
                </w:tcPr>
                <w:p w14:paraId="30E14569">
                  <w:pPr>
                    <w:spacing w:line="240" w:lineRule="auto"/>
                    <w:jc w:val="center"/>
                    <w:rPr>
                      <w:color w:val="000000" w:themeColor="text1"/>
                      <w:sz w:val="21"/>
                      <w:szCs w:val="21"/>
                      <w14:textFill>
                        <w14:solidFill>
                          <w14:schemeClr w14:val="tx1"/>
                        </w14:solidFill>
                      </w14:textFill>
                    </w:rPr>
                  </w:pPr>
                </w:p>
              </w:tc>
            </w:tr>
          </w:tbl>
          <w:p w14:paraId="348C7D4E">
            <w:pPr>
              <w:numPr>
                <w:ilvl w:val="0"/>
                <w:numId w:val="17"/>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环保投资</w:t>
            </w:r>
          </w:p>
          <w:p w14:paraId="1BFEFB3D">
            <w:pPr>
              <w:numPr>
                <w:ilvl w:val="0"/>
                <w:numId w:val="0"/>
              </w:numPr>
              <w:bidi w:val="0"/>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本项目投资100万元，其中环保投资5.7万元，环保投资占总投资5.7%，环保投资估算见下表。</w:t>
            </w:r>
          </w:p>
          <w:p w14:paraId="0617EE7A">
            <w:pPr>
              <w:numPr>
                <w:ilvl w:val="0"/>
                <w:numId w:val="0"/>
              </w:numPr>
              <w:bidi w:val="0"/>
              <w:jc w:val="center"/>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表4-13 环保投资估算表</w:t>
            </w:r>
          </w:p>
          <w:tbl>
            <w:tblPr>
              <w:tblStyle w:val="13"/>
              <w:tblW w:w="8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15"/>
              <w:gridCol w:w="3199"/>
              <w:gridCol w:w="2014"/>
            </w:tblGrid>
            <w:tr w14:paraId="6AD4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7B70F067">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项目</w:t>
                  </w:r>
                </w:p>
              </w:tc>
              <w:tc>
                <w:tcPr>
                  <w:tcW w:w="1515" w:type="dxa"/>
                  <w:vAlign w:val="center"/>
                </w:tcPr>
                <w:p w14:paraId="64FC72B1">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污染物</w:t>
                  </w:r>
                </w:p>
              </w:tc>
              <w:tc>
                <w:tcPr>
                  <w:tcW w:w="3199" w:type="dxa"/>
                  <w:vAlign w:val="center"/>
                </w:tcPr>
                <w:p w14:paraId="27E57A6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环保措施</w:t>
                  </w:r>
                </w:p>
              </w:tc>
              <w:tc>
                <w:tcPr>
                  <w:tcW w:w="2014" w:type="dxa"/>
                  <w:vAlign w:val="center"/>
                </w:tcPr>
                <w:p w14:paraId="119C6739">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环保投资（万元）</w:t>
                  </w:r>
                </w:p>
              </w:tc>
            </w:tr>
            <w:tr w14:paraId="0E4C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14:paraId="348AEE71">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废水</w:t>
                  </w:r>
                </w:p>
              </w:tc>
              <w:tc>
                <w:tcPr>
                  <w:tcW w:w="1515" w:type="dxa"/>
                  <w:vAlign w:val="center"/>
                </w:tcPr>
                <w:p w14:paraId="750AC98B">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食堂废水</w:t>
                  </w:r>
                </w:p>
              </w:tc>
              <w:tc>
                <w:tcPr>
                  <w:tcW w:w="3199" w:type="dxa"/>
                  <w:vAlign w:val="center"/>
                </w:tcPr>
                <w:p w14:paraId="68150DF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油水分离器</w:t>
                  </w:r>
                </w:p>
              </w:tc>
              <w:tc>
                <w:tcPr>
                  <w:tcW w:w="2014" w:type="dxa"/>
                  <w:vAlign w:val="center"/>
                </w:tcPr>
                <w:p w14:paraId="74A7B8C0">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0.1</w:t>
                  </w:r>
                </w:p>
              </w:tc>
            </w:tr>
            <w:tr w14:paraId="3442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14:paraId="011A7E86">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515" w:type="dxa"/>
                  <w:vAlign w:val="center"/>
                </w:tcPr>
                <w:p w14:paraId="728AE648">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生活污水</w:t>
                  </w:r>
                </w:p>
              </w:tc>
              <w:tc>
                <w:tcPr>
                  <w:tcW w:w="3199" w:type="dxa"/>
                  <w:vAlign w:val="center"/>
                </w:tcPr>
                <w:p w14:paraId="3813596A">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化粪池</w:t>
                  </w:r>
                </w:p>
              </w:tc>
              <w:tc>
                <w:tcPr>
                  <w:tcW w:w="2014" w:type="dxa"/>
                  <w:vAlign w:val="center"/>
                </w:tcPr>
                <w:p w14:paraId="6D093B72">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0.5</w:t>
                  </w:r>
                </w:p>
              </w:tc>
            </w:tr>
            <w:tr w14:paraId="21D4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14:paraId="27946574">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515" w:type="dxa"/>
                  <w:vAlign w:val="center"/>
                </w:tcPr>
                <w:p w14:paraId="3C2C94C8">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雨水</w:t>
                  </w:r>
                </w:p>
              </w:tc>
              <w:tc>
                <w:tcPr>
                  <w:tcW w:w="3199" w:type="dxa"/>
                  <w:vAlign w:val="center"/>
                </w:tcPr>
                <w:p w14:paraId="455DE21A">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雨水排水沟</w:t>
                  </w:r>
                </w:p>
              </w:tc>
              <w:tc>
                <w:tcPr>
                  <w:tcW w:w="2014" w:type="dxa"/>
                  <w:vAlign w:val="center"/>
                </w:tcPr>
                <w:p w14:paraId="513E5EF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0.5</w:t>
                  </w:r>
                </w:p>
              </w:tc>
            </w:tr>
            <w:tr w14:paraId="1C3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vAlign w:val="center"/>
                </w:tcPr>
                <w:p w14:paraId="67DC5586">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515" w:type="dxa"/>
                  <w:vAlign w:val="center"/>
                </w:tcPr>
                <w:p w14:paraId="02B9AB0D">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清洗</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废水</w:t>
                  </w:r>
                </w:p>
              </w:tc>
              <w:tc>
                <w:tcPr>
                  <w:tcW w:w="3199" w:type="dxa"/>
                  <w:vAlign w:val="center"/>
                </w:tcPr>
                <w:p w14:paraId="539B7826">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三级沉淀池</w:t>
                  </w:r>
                </w:p>
              </w:tc>
              <w:tc>
                <w:tcPr>
                  <w:tcW w:w="2014" w:type="dxa"/>
                  <w:vAlign w:val="center"/>
                </w:tcPr>
                <w:p w14:paraId="71D07668">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1.5</w:t>
                  </w:r>
                </w:p>
              </w:tc>
            </w:tr>
            <w:tr w14:paraId="635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28E3F43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噪声</w:t>
                  </w:r>
                </w:p>
              </w:tc>
              <w:tc>
                <w:tcPr>
                  <w:tcW w:w="1515" w:type="dxa"/>
                  <w:vAlign w:val="center"/>
                </w:tcPr>
                <w:p w14:paraId="7EFA97E5">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设备噪声</w:t>
                  </w:r>
                </w:p>
              </w:tc>
              <w:tc>
                <w:tcPr>
                  <w:tcW w:w="3199" w:type="dxa"/>
                  <w:vAlign w:val="center"/>
                </w:tcPr>
                <w:p w14:paraId="14F3F2AE">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1"/>
                      <w:szCs w:val="21"/>
                      <w:vertAlign w:val="baseline"/>
                      <w:lang w:val="en-US" w:eastAsia="zh-CN" w:bidi="ar"/>
                      <w14:textFill>
                        <w14:solidFill>
                          <w14:schemeClr w14:val="tx1"/>
                        </w14:solidFill>
                      </w14:textFill>
                    </w:rPr>
                    <w:t>安装减震垫</w:t>
                  </w:r>
                </w:p>
              </w:tc>
              <w:tc>
                <w:tcPr>
                  <w:tcW w:w="2014" w:type="dxa"/>
                  <w:vAlign w:val="center"/>
                </w:tcPr>
                <w:p w14:paraId="069D99D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3</w:t>
                  </w:r>
                </w:p>
              </w:tc>
            </w:tr>
            <w:tr w14:paraId="47CD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1B6D54FC">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固废</w:t>
                  </w:r>
                </w:p>
              </w:tc>
              <w:tc>
                <w:tcPr>
                  <w:tcW w:w="1515" w:type="dxa"/>
                  <w:vAlign w:val="center"/>
                </w:tcPr>
                <w:p w14:paraId="59E367CF">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一般固废</w:t>
                  </w:r>
                </w:p>
              </w:tc>
              <w:tc>
                <w:tcPr>
                  <w:tcW w:w="3199" w:type="dxa"/>
                  <w:vAlign w:val="center"/>
                </w:tcPr>
                <w:p w14:paraId="310BEC77">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垃圾桶</w:t>
                  </w:r>
                </w:p>
              </w:tc>
              <w:tc>
                <w:tcPr>
                  <w:tcW w:w="2014" w:type="dxa"/>
                  <w:vAlign w:val="center"/>
                </w:tcPr>
                <w:p w14:paraId="5AACAFBD">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0.1</w:t>
                  </w:r>
                </w:p>
              </w:tc>
            </w:tr>
            <w:tr w14:paraId="21BE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1" w:type="dxa"/>
                  <w:gridSpan w:val="3"/>
                  <w:vAlign w:val="center"/>
                </w:tcPr>
                <w:p w14:paraId="6D831113">
                  <w:pPr>
                    <w:numPr>
                      <w:ilvl w:val="0"/>
                      <w:numId w:val="0"/>
                    </w:numPr>
                    <w:bidi w:val="0"/>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合计</w:t>
                  </w:r>
                </w:p>
              </w:tc>
              <w:tc>
                <w:tcPr>
                  <w:tcW w:w="2014" w:type="dxa"/>
                  <w:vAlign w:val="center"/>
                </w:tcPr>
                <w:p w14:paraId="15B1BF2D">
                  <w:pPr>
                    <w:numPr>
                      <w:ilvl w:val="0"/>
                      <w:numId w:val="0"/>
                    </w:numPr>
                    <w:bidi w:val="0"/>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5.7</w:t>
                  </w:r>
                </w:p>
              </w:tc>
            </w:tr>
          </w:tbl>
          <w:p w14:paraId="71A5F056">
            <w:pPr>
              <w:numPr>
                <w:ilvl w:val="0"/>
                <w:numId w:val="17"/>
              </w:numPr>
              <w:bidi w:val="0"/>
              <w:ind w:left="0" w:leftChars="0" w:firstLine="482" w:firstLineChars="200"/>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项目竣工验收</w:t>
            </w:r>
          </w:p>
          <w:p w14:paraId="2E0586F5">
            <w:pPr>
              <w:numPr>
                <w:ilvl w:val="0"/>
                <w:numId w:val="0"/>
              </w:numPr>
              <w:bidi w:val="0"/>
              <w:jc w:val="center"/>
              <w:rPr>
                <w:rFonts w:hint="default" w:ascii="Times New Roman" w:hAnsi="Times New Roman" w:cs="Times New Roman"/>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 xml:space="preserve">表4-14 </w:t>
            </w:r>
            <w:r>
              <w:rPr>
                <w:rFonts w:hint="default" w:ascii="Times New Roman" w:hAnsi="Times New Roman" w:cs="Times New Roman"/>
                <w:b/>
                <w:bCs/>
                <w:color w:val="000000" w:themeColor="text1"/>
                <w:lang w:val="en-US" w:eastAsia="zh-CN"/>
                <w14:textFill>
                  <w14:solidFill>
                    <w14:schemeClr w14:val="tx1"/>
                  </w14:solidFill>
                </w14:textFill>
              </w:rPr>
              <w:t>建设项目竣工环保验收一览表</w:t>
            </w:r>
          </w:p>
          <w:tbl>
            <w:tblPr>
              <w:tblStyle w:val="13"/>
              <w:tblW w:w="8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15"/>
              <w:gridCol w:w="3240"/>
              <w:gridCol w:w="2845"/>
            </w:tblGrid>
            <w:tr w14:paraId="0467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Align w:val="center"/>
                </w:tcPr>
                <w:p w14:paraId="68EFD9C9">
                  <w:pPr>
                    <w:keepNext w:val="0"/>
                    <w:keepLines w:val="0"/>
                    <w:widowControl/>
                    <w:suppressLineNumbers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项目</w:t>
                  </w:r>
                </w:p>
              </w:tc>
              <w:tc>
                <w:tcPr>
                  <w:tcW w:w="1215" w:type="dxa"/>
                  <w:vAlign w:val="center"/>
                </w:tcPr>
                <w:p w14:paraId="41492EAC">
                  <w:pPr>
                    <w:keepNext w:val="0"/>
                    <w:keepLines w:val="0"/>
                    <w:widowControl/>
                    <w:suppressLineNumbers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防治对象</w:t>
                  </w:r>
                </w:p>
              </w:tc>
              <w:tc>
                <w:tcPr>
                  <w:tcW w:w="3240" w:type="dxa"/>
                  <w:vAlign w:val="center"/>
                </w:tcPr>
                <w:p w14:paraId="7D4EB520">
                  <w:pPr>
                    <w:keepNext w:val="0"/>
                    <w:keepLines w:val="0"/>
                    <w:widowControl/>
                    <w:suppressLineNumbers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验收内容</w:t>
                  </w:r>
                </w:p>
              </w:tc>
              <w:tc>
                <w:tcPr>
                  <w:tcW w:w="2845" w:type="dxa"/>
                  <w:vAlign w:val="center"/>
                </w:tcPr>
                <w:p w14:paraId="08504ADE">
                  <w:pPr>
                    <w:keepNext w:val="0"/>
                    <w:keepLines w:val="0"/>
                    <w:widowControl/>
                    <w:suppressLineNumbers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治理效果</w:t>
                  </w:r>
                </w:p>
              </w:tc>
            </w:tr>
            <w:tr w14:paraId="60BA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Align w:val="center"/>
                </w:tcPr>
                <w:p w14:paraId="3A1D8ED0">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废气</w:t>
                  </w:r>
                </w:p>
              </w:tc>
              <w:tc>
                <w:tcPr>
                  <w:tcW w:w="1215" w:type="dxa"/>
                  <w:vAlign w:val="center"/>
                </w:tcPr>
                <w:p w14:paraId="4817AF46">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运输废气</w:t>
                  </w:r>
                </w:p>
              </w:tc>
              <w:tc>
                <w:tcPr>
                  <w:tcW w:w="3240" w:type="dxa"/>
                  <w:vAlign w:val="center"/>
                </w:tcPr>
                <w:p w14:paraId="07A5247E">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道路清扫、洒水降尘</w:t>
                  </w:r>
                </w:p>
              </w:tc>
              <w:tc>
                <w:tcPr>
                  <w:tcW w:w="2845" w:type="dxa"/>
                  <w:vAlign w:val="center"/>
                </w:tcPr>
                <w:p w14:paraId="6EBFB22D">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《大气污染物排放标准》（GB</w:t>
                  </w:r>
                  <w:r>
                    <w:rPr>
                      <w:rFonts w:hint="eastAsia" w:cs="Times New Roman"/>
                      <w:color w:val="000000" w:themeColor="text1"/>
                      <w:sz w:val="21"/>
                      <w:szCs w:val="21"/>
                      <w:lang w:val="en-US" w:eastAsia="zh-CN"/>
                      <w14:textFill>
                        <w14:solidFill>
                          <w14:schemeClr w14:val="tx1"/>
                        </w14:solidFill>
                      </w14:textFill>
                    </w:rPr>
                    <w:t>16297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1996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2B6B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restart"/>
                  <w:vAlign w:val="center"/>
                </w:tcPr>
                <w:p w14:paraId="5B315B6B">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废水</w:t>
                  </w:r>
                </w:p>
              </w:tc>
              <w:tc>
                <w:tcPr>
                  <w:tcW w:w="1215" w:type="dxa"/>
                  <w:vAlign w:val="center"/>
                </w:tcPr>
                <w:p w14:paraId="341000C4">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生活污水</w:t>
                  </w:r>
                </w:p>
              </w:tc>
              <w:tc>
                <w:tcPr>
                  <w:tcW w:w="3240" w:type="dxa"/>
                  <w:vAlign w:val="center"/>
                </w:tcPr>
                <w:p w14:paraId="51878324">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化粪池1个，10m</w:t>
                  </w:r>
                  <w:r>
                    <w:rPr>
                      <w:rFonts w:hint="eastAsia" w:cs="Times New Roman"/>
                      <w:b w:val="0"/>
                      <w:bCs w:val="0"/>
                      <w:color w:val="000000" w:themeColor="text1"/>
                      <w:sz w:val="21"/>
                      <w:szCs w:val="21"/>
                      <w:vertAlign w:val="superscript"/>
                      <w:lang w:val="en-US" w:eastAsia="zh-CN"/>
                      <w14:textFill>
                        <w14:solidFill>
                          <w14:schemeClr w14:val="tx1"/>
                        </w14:solidFill>
                      </w14:textFill>
                    </w:rPr>
                    <w:t>3</w:t>
                  </w:r>
                </w:p>
              </w:tc>
              <w:tc>
                <w:tcPr>
                  <w:tcW w:w="2845" w:type="dxa"/>
                  <w:vMerge w:val="restart"/>
                  <w:vAlign w:val="center"/>
                </w:tcPr>
                <w:p w14:paraId="395E6716">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污水综合排放标准》（GB8978-1996）中三级标准和《污水排入城镇下水道水质标准》（GB/T31962-2015）表1中B级标准</w:t>
                  </w:r>
                </w:p>
              </w:tc>
            </w:tr>
            <w:tr w14:paraId="69F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3D85F4B5">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215" w:type="dxa"/>
                  <w:vAlign w:val="center"/>
                </w:tcPr>
                <w:p w14:paraId="7E97530C">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食堂废水</w:t>
                  </w:r>
                </w:p>
              </w:tc>
              <w:tc>
                <w:tcPr>
                  <w:tcW w:w="3240" w:type="dxa"/>
                  <w:vAlign w:val="center"/>
                </w:tcPr>
                <w:p w14:paraId="4CBA99B5">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油水分离器1个，0.1m³</w:t>
                  </w:r>
                </w:p>
              </w:tc>
              <w:tc>
                <w:tcPr>
                  <w:tcW w:w="2845" w:type="dxa"/>
                  <w:vMerge w:val="continue"/>
                  <w:vAlign w:val="center"/>
                </w:tcPr>
                <w:p w14:paraId="15B83DFC">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r>
            <w:tr w14:paraId="7438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Merge w:val="continue"/>
                  <w:vAlign w:val="center"/>
                </w:tcPr>
                <w:p w14:paraId="7F78E095">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c>
                <w:tcPr>
                  <w:tcW w:w="1215" w:type="dxa"/>
                  <w:vAlign w:val="center"/>
                </w:tcPr>
                <w:p w14:paraId="182EFCD7">
                  <w:pPr>
                    <w:numPr>
                      <w:ilvl w:val="0"/>
                      <w:numId w:val="0"/>
                    </w:numPr>
                    <w:bidi w:val="0"/>
                    <w:spacing w:line="240" w:lineRule="auto"/>
                    <w:jc w:val="center"/>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生产废水</w:t>
                  </w:r>
                </w:p>
              </w:tc>
              <w:tc>
                <w:tcPr>
                  <w:tcW w:w="3240" w:type="dxa"/>
                  <w:vAlign w:val="center"/>
                </w:tcPr>
                <w:p w14:paraId="2F4752E1">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三级沉淀池</w:t>
                  </w:r>
                </w:p>
              </w:tc>
              <w:tc>
                <w:tcPr>
                  <w:tcW w:w="2845" w:type="dxa"/>
                  <w:vMerge w:val="continue"/>
                  <w:vAlign w:val="center"/>
                </w:tcPr>
                <w:p w14:paraId="6B79D5EF">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p>
              </w:tc>
            </w:tr>
            <w:tr w14:paraId="144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7" w:type="dxa"/>
                  <w:vAlign w:val="center"/>
                </w:tcPr>
                <w:p w14:paraId="7433372B">
                  <w:pPr>
                    <w:numPr>
                      <w:ilvl w:val="0"/>
                      <w:numId w:val="0"/>
                    </w:numPr>
                    <w:bidi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噪声</w:t>
                  </w:r>
                </w:p>
              </w:tc>
              <w:tc>
                <w:tcPr>
                  <w:tcW w:w="1215" w:type="dxa"/>
                  <w:vAlign w:val="center"/>
                </w:tcPr>
                <w:p w14:paraId="5C2B4F09">
                  <w:pPr>
                    <w:numPr>
                      <w:ilvl w:val="0"/>
                      <w:numId w:val="0"/>
                    </w:numPr>
                    <w:bidi w:val="0"/>
                    <w:spacing w:line="240" w:lineRule="auto"/>
                    <w:jc w:val="center"/>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噪声</w:t>
                  </w:r>
                </w:p>
              </w:tc>
              <w:tc>
                <w:tcPr>
                  <w:tcW w:w="3240" w:type="dxa"/>
                  <w:vAlign w:val="center"/>
                </w:tcPr>
                <w:p w14:paraId="1AA759B0">
                  <w:pPr>
                    <w:keepNext w:val="0"/>
                    <w:keepLines w:val="0"/>
                    <w:widowControl/>
                    <w:suppressLineNumbers w:val="0"/>
                    <w:spacing w:line="240" w:lineRule="auto"/>
                    <w:jc w:val="center"/>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设备</w:t>
                  </w:r>
                  <w:r>
                    <w:rPr>
                      <w:rFonts w:hint="default" w:ascii="Times New Roman" w:hAnsi="Times New Roman" w:cs="Times New Roman"/>
                      <w:color w:val="000000" w:themeColor="text1"/>
                      <w:sz w:val="21"/>
                      <w:szCs w:val="21"/>
                      <w:lang w:val="en-US" w:eastAsia="zh-CN"/>
                      <w14:textFill>
                        <w14:solidFill>
                          <w14:schemeClr w14:val="tx1"/>
                        </w14:solidFill>
                      </w14:textFill>
                    </w:rPr>
                    <w:t>加装减震垫</w:t>
                  </w:r>
                  <w:r>
                    <w:rPr>
                      <w:rFonts w:hint="eastAsia" w:ascii="Times New Roman" w:hAnsi="Times New Roman" w:cs="Times New Roman"/>
                      <w:color w:val="000000" w:themeColor="text1"/>
                      <w:sz w:val="21"/>
                      <w:szCs w:val="21"/>
                      <w:lang w:val="en-US" w:eastAsia="zh-CN"/>
                      <w14:textFill>
                        <w14:solidFill>
                          <w14:schemeClr w14:val="tx1"/>
                        </w14:solidFill>
                      </w14:textFill>
                    </w:rPr>
                    <w:t>、厂房隔音</w:t>
                  </w:r>
                </w:p>
              </w:tc>
              <w:tc>
                <w:tcPr>
                  <w:tcW w:w="2845" w:type="dxa"/>
                  <w:vAlign w:val="center"/>
                </w:tcPr>
                <w:p w14:paraId="745D44ED">
                  <w:pPr>
                    <w:keepNext w:val="0"/>
                    <w:keepLines w:val="0"/>
                    <w:widowControl/>
                    <w:suppressLineNumbers w:val="0"/>
                    <w:spacing w:line="240" w:lineRule="auto"/>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满足《工业企业厂界环境噪声排放标准》（GB12348-2008）</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类标准</w:t>
                  </w:r>
                </w:p>
              </w:tc>
            </w:tr>
            <w:tr w14:paraId="007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57" w:type="dxa"/>
                  <w:vAlign w:val="center"/>
                </w:tcPr>
                <w:p w14:paraId="66999C7A">
                  <w:pPr>
                    <w:numPr>
                      <w:ilvl w:val="0"/>
                      <w:numId w:val="0"/>
                    </w:numPr>
                    <w:bidi w:val="0"/>
                    <w:spacing w:line="240" w:lineRule="auto"/>
                    <w:jc w:val="center"/>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固废</w:t>
                  </w:r>
                </w:p>
              </w:tc>
              <w:tc>
                <w:tcPr>
                  <w:tcW w:w="1215" w:type="dxa"/>
                  <w:vAlign w:val="center"/>
                </w:tcPr>
                <w:p w14:paraId="766BC7EB">
                  <w:pPr>
                    <w:keepNext w:val="0"/>
                    <w:keepLines w:val="0"/>
                    <w:widowControl/>
                    <w:suppressLineNumbers w:val="0"/>
                    <w:spacing w:line="240" w:lineRule="auto"/>
                    <w:jc w:val="center"/>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生活垃圾</w:t>
                  </w:r>
                </w:p>
              </w:tc>
              <w:tc>
                <w:tcPr>
                  <w:tcW w:w="3240" w:type="dxa"/>
                  <w:vAlign w:val="center"/>
                </w:tcPr>
                <w:p w14:paraId="5EAC7661">
                  <w:pPr>
                    <w:keepNext w:val="0"/>
                    <w:keepLines w:val="0"/>
                    <w:widowControl/>
                    <w:suppressLineNumbers w:val="0"/>
                    <w:spacing w:line="240" w:lineRule="auto"/>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设置分类垃圾桶</w:t>
                  </w:r>
                </w:p>
              </w:tc>
              <w:tc>
                <w:tcPr>
                  <w:tcW w:w="2845" w:type="dxa"/>
                  <w:vAlign w:val="center"/>
                </w:tcPr>
                <w:p w14:paraId="661F086C">
                  <w:pPr>
                    <w:keepNext w:val="0"/>
                    <w:keepLines w:val="0"/>
                    <w:widowControl/>
                    <w:suppressLineNumbers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固废分类收集处置，不乱堆乱放，处置率100%。</w:t>
                  </w:r>
                </w:p>
              </w:tc>
            </w:tr>
          </w:tbl>
          <w:p w14:paraId="240D299C">
            <w:pPr>
              <w:bidi w:val="0"/>
              <w:ind w:firstLine="480" w:firstLineChars="200"/>
              <w:rPr>
                <w:rFonts w:hint="eastAsia"/>
                <w:color w:val="000000" w:themeColor="text1"/>
                <w:lang w:val="en-US" w:eastAsia="zh-CN"/>
                <w14:textFill>
                  <w14:solidFill>
                    <w14:schemeClr w14:val="tx1"/>
                  </w14:solidFill>
                </w14:textFill>
              </w:rPr>
            </w:pPr>
          </w:p>
        </w:tc>
      </w:tr>
    </w:tbl>
    <w:p w14:paraId="4B602B7C">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56847F2D">
      <w:pPr>
        <w:pStyle w:val="2"/>
        <w:bidi w:val="0"/>
        <w:jc w:val="center"/>
        <w:rPr>
          <w:color w:val="000000" w:themeColor="text1"/>
          <w14:textFill>
            <w14:solidFill>
              <w14:schemeClr w14:val="tx1"/>
            </w14:solidFill>
          </w14:textFill>
        </w:rPr>
      </w:pPr>
      <w:bookmarkStart w:id="11" w:name="_Toc8043"/>
      <w:r>
        <w:rPr>
          <w:color w:val="000000" w:themeColor="text1"/>
          <w14:textFill>
            <w14:solidFill>
              <w14:schemeClr w14:val="tx1"/>
            </w14:solidFill>
          </w14:textFill>
        </w:rPr>
        <w:t>五、环境保护措施监督检查清单</w:t>
      </w:r>
      <w:bookmarkEnd w:id="11"/>
    </w:p>
    <w:tbl>
      <w:tblPr>
        <w:tblStyle w:val="12"/>
        <w:tblW w:w="88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478"/>
        <w:gridCol w:w="1820"/>
        <w:gridCol w:w="1766"/>
        <w:gridCol w:w="1974"/>
      </w:tblGrid>
      <w:tr w14:paraId="58798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82" w:type="dxa"/>
            <w:tcBorders>
              <w:tl2br w:val="single" w:color="auto" w:sz="4" w:space="0"/>
            </w:tcBorders>
            <w:noWrap w:val="0"/>
            <w:vAlign w:val="center"/>
          </w:tcPr>
          <w:p w14:paraId="44472CD8">
            <w:pPr>
              <w:adjustRightInd w:val="0"/>
              <w:snapToGrid w:val="0"/>
              <w:spacing w:line="240" w:lineRule="auto"/>
              <w:ind w:firstLine="84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内容</w:t>
            </w:r>
          </w:p>
          <w:p w14:paraId="300AD62E">
            <w:pPr>
              <w:adjustRightInd w:val="0"/>
              <w:snapToGrid w:val="0"/>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要素</w:t>
            </w:r>
          </w:p>
        </w:tc>
        <w:tc>
          <w:tcPr>
            <w:tcW w:w="1478" w:type="dxa"/>
            <w:noWrap w:val="0"/>
            <w:vAlign w:val="center"/>
          </w:tcPr>
          <w:p w14:paraId="225638E5">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排放口</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编号、</w:t>
            </w:r>
          </w:p>
          <w:p w14:paraId="3DC1DF5D">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名称</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/污染源</w:t>
            </w:r>
          </w:p>
        </w:tc>
        <w:tc>
          <w:tcPr>
            <w:tcW w:w="1820" w:type="dxa"/>
            <w:noWrap w:val="0"/>
            <w:vAlign w:val="center"/>
          </w:tcPr>
          <w:p w14:paraId="30F7A735">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污染物项目</w:t>
            </w:r>
          </w:p>
        </w:tc>
        <w:tc>
          <w:tcPr>
            <w:tcW w:w="1766" w:type="dxa"/>
            <w:noWrap w:val="0"/>
            <w:vAlign w:val="center"/>
          </w:tcPr>
          <w:p w14:paraId="2F9FF2B7">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环境保护措施</w:t>
            </w:r>
          </w:p>
        </w:tc>
        <w:tc>
          <w:tcPr>
            <w:tcW w:w="1974" w:type="dxa"/>
            <w:noWrap w:val="0"/>
            <w:vAlign w:val="center"/>
          </w:tcPr>
          <w:p w14:paraId="72C150E3">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执行标准</w:t>
            </w:r>
          </w:p>
        </w:tc>
      </w:tr>
      <w:tr w14:paraId="0F547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782" w:type="dxa"/>
            <w:noWrap w:val="0"/>
            <w:vAlign w:val="center"/>
          </w:tcPr>
          <w:p w14:paraId="79F1595F">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大气环境</w:t>
            </w:r>
          </w:p>
        </w:tc>
        <w:tc>
          <w:tcPr>
            <w:tcW w:w="1478" w:type="dxa"/>
            <w:noWrap w:val="0"/>
            <w:vAlign w:val="center"/>
          </w:tcPr>
          <w:p w14:paraId="5DF91E01">
            <w:pPr>
              <w:adjustRightInd w:val="0"/>
              <w:snapToGrid w:val="0"/>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运输车辆废气</w:t>
            </w:r>
          </w:p>
        </w:tc>
        <w:tc>
          <w:tcPr>
            <w:tcW w:w="1820" w:type="dxa"/>
            <w:noWrap w:val="0"/>
            <w:vAlign w:val="center"/>
          </w:tcPr>
          <w:p w14:paraId="13D32951">
            <w:pPr>
              <w:adjustRightInd w:val="0"/>
              <w:snapToGrid w:val="0"/>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颗粒物</w:t>
            </w:r>
          </w:p>
        </w:tc>
        <w:tc>
          <w:tcPr>
            <w:tcW w:w="1766" w:type="dxa"/>
            <w:noWrap w:val="0"/>
            <w:vAlign w:val="center"/>
          </w:tcPr>
          <w:p w14:paraId="35F22E19">
            <w:pPr>
              <w:adjustRightInd w:val="0"/>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洒水降尘、</w:t>
            </w:r>
            <w:r>
              <w:rPr>
                <w:rFonts w:hint="eastAsia" w:ascii="宋体" w:hAnsi="宋体" w:eastAsia="宋体" w:cs="宋体"/>
                <w:color w:val="000000" w:themeColor="text1"/>
                <w:sz w:val="21"/>
                <w:szCs w:val="21"/>
                <w14:textFill>
                  <w14:solidFill>
                    <w14:schemeClr w14:val="tx1"/>
                  </w14:solidFill>
                </w14:textFill>
              </w:rPr>
              <w:t>自然扩散</w:t>
            </w:r>
            <w:r>
              <w:rPr>
                <w:rFonts w:hint="eastAsia" w:ascii="宋体" w:hAnsi="宋体" w:eastAsia="宋体" w:cs="宋体"/>
                <w:color w:val="000000" w:themeColor="text1"/>
                <w:sz w:val="21"/>
                <w:szCs w:val="21"/>
                <w:lang w:eastAsia="zh-CN"/>
                <w14:textFill>
                  <w14:solidFill>
                    <w14:schemeClr w14:val="tx1"/>
                  </w14:solidFill>
                </w14:textFill>
              </w:rPr>
              <w:t>、绿化吸收</w:t>
            </w:r>
          </w:p>
        </w:tc>
        <w:tc>
          <w:tcPr>
            <w:tcW w:w="1974" w:type="dxa"/>
            <w:noWrap w:val="0"/>
            <w:vAlign w:val="center"/>
          </w:tcPr>
          <w:p w14:paraId="1EC0A895">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 (GB16297-1996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无组织排放浓度限值</w:t>
            </w:r>
          </w:p>
        </w:tc>
      </w:tr>
      <w:tr w14:paraId="48B2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782" w:type="dxa"/>
            <w:vMerge w:val="restart"/>
            <w:noWrap w:val="0"/>
            <w:vAlign w:val="center"/>
          </w:tcPr>
          <w:p w14:paraId="7E83765C">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地表水环境</w:t>
            </w:r>
          </w:p>
        </w:tc>
        <w:tc>
          <w:tcPr>
            <w:tcW w:w="1478" w:type="dxa"/>
            <w:noWrap w:val="0"/>
            <w:vAlign w:val="center"/>
          </w:tcPr>
          <w:p w14:paraId="35F5F638">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生活污水</w:t>
            </w:r>
          </w:p>
        </w:tc>
        <w:tc>
          <w:tcPr>
            <w:tcW w:w="1820" w:type="dxa"/>
            <w:vMerge w:val="restart"/>
            <w:noWrap w:val="0"/>
            <w:vAlign w:val="center"/>
          </w:tcPr>
          <w:p w14:paraId="77225D7C">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悬浮物、COD、五日生化需氧量、氨氮、PH值</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、动植物油</w:t>
            </w:r>
          </w:p>
        </w:tc>
        <w:tc>
          <w:tcPr>
            <w:tcW w:w="1766" w:type="dxa"/>
            <w:noWrap w:val="0"/>
            <w:vAlign w:val="center"/>
          </w:tcPr>
          <w:p w14:paraId="5B343648">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雨污分流；食堂废水经油水分离器处理后与其他生活污水一起经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化粪池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预处理后排入工业园区污水管网</w:t>
            </w:r>
          </w:p>
        </w:tc>
        <w:tc>
          <w:tcPr>
            <w:tcW w:w="1974" w:type="dxa"/>
            <w:vMerge w:val="restart"/>
            <w:noWrap w:val="0"/>
            <w:vAlign w:val="center"/>
          </w:tcPr>
          <w:p w14:paraId="28874DAF">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《污水综合排放标准》（GB8978-1996）中三级标准和《污水排入城镇下水道水质标准》（GB/T31962-2015）表1中B级标准</w:t>
            </w:r>
          </w:p>
        </w:tc>
      </w:tr>
      <w:tr w14:paraId="16E34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782" w:type="dxa"/>
            <w:vMerge w:val="continue"/>
            <w:noWrap w:val="0"/>
            <w:vAlign w:val="center"/>
          </w:tcPr>
          <w:p w14:paraId="74DD3DD8">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p>
        </w:tc>
        <w:tc>
          <w:tcPr>
            <w:tcW w:w="1478" w:type="dxa"/>
            <w:noWrap w:val="0"/>
            <w:vAlign w:val="center"/>
          </w:tcPr>
          <w:p w14:paraId="22E0EBC4">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清洗废水</w:t>
            </w:r>
          </w:p>
        </w:tc>
        <w:tc>
          <w:tcPr>
            <w:tcW w:w="1820" w:type="dxa"/>
            <w:vMerge w:val="continue"/>
            <w:noWrap w:val="0"/>
            <w:vAlign w:val="center"/>
          </w:tcPr>
          <w:p w14:paraId="6078B964">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766" w:type="dxa"/>
            <w:noWrap w:val="0"/>
            <w:vAlign w:val="center"/>
          </w:tcPr>
          <w:p w14:paraId="0344CF77">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经三级沉淀池</w:t>
            </w:r>
            <w:r>
              <w:rPr>
                <w:rFonts w:hint="eastAsia" w:cs="Times New Roman"/>
                <w:color w:val="000000" w:themeColor="text1"/>
                <w:sz w:val="21"/>
                <w:szCs w:val="21"/>
                <w:lang w:val="en-US" w:eastAsia="zh-CN"/>
                <w14:textFill>
                  <w14:solidFill>
                    <w14:schemeClr w14:val="tx1"/>
                  </w14:solidFill>
                </w14:textFill>
              </w:rPr>
              <w:t>处理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后排入工业园区污水管网</w:t>
            </w:r>
          </w:p>
        </w:tc>
        <w:tc>
          <w:tcPr>
            <w:tcW w:w="1974" w:type="dxa"/>
            <w:vMerge w:val="continue"/>
            <w:noWrap w:val="0"/>
            <w:vAlign w:val="center"/>
          </w:tcPr>
          <w:p w14:paraId="33BFBF1B">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508CD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782" w:type="dxa"/>
            <w:noWrap w:val="0"/>
            <w:vAlign w:val="center"/>
          </w:tcPr>
          <w:p w14:paraId="43C68E12">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声环境</w:t>
            </w:r>
          </w:p>
        </w:tc>
        <w:tc>
          <w:tcPr>
            <w:tcW w:w="1478" w:type="dxa"/>
            <w:noWrap w:val="0"/>
            <w:vAlign w:val="center"/>
          </w:tcPr>
          <w:p w14:paraId="23870E01">
            <w:pPr>
              <w:adjustRightInd w:val="0"/>
              <w:snapToGrid w:val="0"/>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生产噪声</w:t>
            </w:r>
          </w:p>
        </w:tc>
        <w:tc>
          <w:tcPr>
            <w:tcW w:w="1820" w:type="dxa"/>
            <w:noWrap w:val="0"/>
            <w:vAlign w:val="center"/>
          </w:tcPr>
          <w:p w14:paraId="3C3329B8">
            <w:pPr>
              <w:adjustRightInd w:val="0"/>
              <w:snapToGrid w:val="0"/>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噪声</w:t>
            </w:r>
          </w:p>
        </w:tc>
        <w:tc>
          <w:tcPr>
            <w:tcW w:w="1766" w:type="dxa"/>
            <w:noWrap w:val="0"/>
            <w:vAlign w:val="center"/>
          </w:tcPr>
          <w:p w14:paraId="7071D8EC">
            <w:pPr>
              <w:adjustRightInd w:val="0"/>
              <w:snapToGrid w:val="0"/>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设备加装减震垫</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，夜间不生产；厂房隔音、距离衰减</w:t>
            </w:r>
          </w:p>
        </w:tc>
        <w:tc>
          <w:tcPr>
            <w:tcW w:w="1974" w:type="dxa"/>
            <w:noWrap w:val="0"/>
            <w:vAlign w:val="center"/>
          </w:tcPr>
          <w:p w14:paraId="4DEB37BC">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《工业企业厂界环境噪声排放标准》（GB12348-2008）</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类标准</w:t>
            </w:r>
          </w:p>
        </w:tc>
      </w:tr>
      <w:tr w14:paraId="2D0C6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82" w:type="dxa"/>
            <w:noWrap w:val="0"/>
            <w:vAlign w:val="center"/>
          </w:tcPr>
          <w:p w14:paraId="438ECF13">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电磁辐射</w:t>
            </w:r>
          </w:p>
        </w:tc>
        <w:tc>
          <w:tcPr>
            <w:tcW w:w="1478" w:type="dxa"/>
            <w:noWrap w:val="0"/>
            <w:vAlign w:val="center"/>
          </w:tcPr>
          <w:p w14:paraId="3CEBA41A">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820" w:type="dxa"/>
            <w:noWrap w:val="0"/>
            <w:vAlign w:val="center"/>
          </w:tcPr>
          <w:p w14:paraId="29229748">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766" w:type="dxa"/>
            <w:noWrap w:val="0"/>
            <w:vAlign w:val="center"/>
          </w:tcPr>
          <w:p w14:paraId="720E83A0">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974" w:type="dxa"/>
            <w:noWrap w:val="0"/>
            <w:vAlign w:val="center"/>
          </w:tcPr>
          <w:p w14:paraId="7FFE0B5C">
            <w:pPr>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14:paraId="284F2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782" w:type="dxa"/>
            <w:noWrap w:val="0"/>
            <w:vAlign w:val="center"/>
          </w:tcPr>
          <w:p w14:paraId="7DA344E4">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固体废物</w:t>
            </w:r>
          </w:p>
        </w:tc>
        <w:tc>
          <w:tcPr>
            <w:tcW w:w="7038" w:type="dxa"/>
            <w:gridSpan w:val="4"/>
            <w:noWrap w:val="0"/>
            <w:vAlign w:val="center"/>
          </w:tcPr>
          <w:p w14:paraId="5D2863E0">
            <w:pPr>
              <w:adjustRightInd w:val="0"/>
              <w:snapToGrid w:val="0"/>
              <w:spacing w:line="240" w:lineRule="auto"/>
              <w:jc w:val="both"/>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生活垃圾委托环卫部门清运</w:t>
            </w:r>
            <w:r>
              <w:rPr>
                <w:rFonts w:hint="eastAsia" w:cs="Times New Roman"/>
                <w:color w:val="000000" w:themeColor="text1"/>
                <w:sz w:val="21"/>
                <w:szCs w:val="21"/>
                <w:lang w:eastAsia="zh-CN"/>
                <w14:textFill>
                  <w14:solidFill>
                    <w14:schemeClr w14:val="tx1"/>
                  </w14:solidFill>
                </w14:textFill>
              </w:rPr>
              <w:t>；</w:t>
            </w:r>
          </w:p>
          <w:p w14:paraId="5F35AC56">
            <w:pPr>
              <w:adjustRightInd w:val="0"/>
              <w:snapToGrid w:val="0"/>
              <w:spacing w:line="240" w:lineRule="auto"/>
              <w:jc w:val="both"/>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不合格果蔬果皮收集后委托环卫部门清运；</w:t>
            </w:r>
          </w:p>
          <w:p w14:paraId="0D9BE2DB">
            <w:pPr>
              <w:adjustRightInd w:val="0"/>
              <w:snapToGrid w:val="0"/>
              <w:spacing w:line="240" w:lineRule="auto"/>
              <w:jc w:val="both"/>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沉淀池、化粪池、污水处理设施污泥委托周边村民清掏用作农肥；</w:t>
            </w:r>
          </w:p>
          <w:p w14:paraId="7B74CBD0">
            <w:pPr>
              <w:adjustRightInd w:val="0"/>
              <w:snapToGrid w:val="0"/>
              <w:spacing w:line="240" w:lineRule="auto"/>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废包装袋收集后外售给废品站</w:t>
            </w:r>
          </w:p>
        </w:tc>
      </w:tr>
      <w:tr w14:paraId="7E652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82" w:type="dxa"/>
            <w:noWrap w:val="0"/>
            <w:vAlign w:val="center"/>
          </w:tcPr>
          <w:p w14:paraId="144EABAA">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土壤及地下水</w:t>
            </w:r>
          </w:p>
          <w:p w14:paraId="0DE50393">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污染防治措施</w:t>
            </w:r>
          </w:p>
        </w:tc>
        <w:tc>
          <w:tcPr>
            <w:tcW w:w="7038" w:type="dxa"/>
            <w:gridSpan w:val="4"/>
            <w:noWrap w:val="0"/>
            <w:vAlign w:val="center"/>
          </w:tcPr>
          <w:p w14:paraId="34ECECC4">
            <w:pPr>
              <w:adjustRightInd w:val="0"/>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14:paraId="4DB5A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82" w:type="dxa"/>
            <w:noWrap w:val="0"/>
            <w:vAlign w:val="center"/>
          </w:tcPr>
          <w:p w14:paraId="1C2EA3B2">
            <w:pPr>
              <w:adjustRightInd w:val="0"/>
              <w:snapToGri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生态保护措施</w:t>
            </w:r>
          </w:p>
        </w:tc>
        <w:tc>
          <w:tcPr>
            <w:tcW w:w="7038" w:type="dxa"/>
            <w:gridSpan w:val="4"/>
            <w:noWrap w:val="0"/>
            <w:vAlign w:val="center"/>
          </w:tcPr>
          <w:p w14:paraId="0444C47A">
            <w:pPr>
              <w:adjustRightInd w:val="0"/>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14:paraId="16097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82" w:type="dxa"/>
            <w:noWrap w:val="0"/>
            <w:vAlign w:val="center"/>
          </w:tcPr>
          <w:p w14:paraId="0FFDFAB1">
            <w:pPr>
              <w:adjustRightInd w:val="0"/>
              <w:snapToGrid w:val="0"/>
              <w:spacing w:line="240" w:lineRule="auto"/>
              <w:jc w:val="center"/>
              <w:rPr>
                <w:rFonts w:hint="default" w:ascii="Times New Roman" w:hAnsi="Times New Roman" w:cs="Times New Roman"/>
                <w:color w:val="000000" w:themeColor="text1"/>
                <w:spacing w:val="-8"/>
                <w:sz w:val="21"/>
                <w:szCs w:val="21"/>
                <w14:textFill>
                  <w14:solidFill>
                    <w14:schemeClr w14:val="tx1"/>
                  </w14:solidFill>
                </w14:textFill>
              </w:rPr>
            </w:pPr>
            <w:r>
              <w:rPr>
                <w:rFonts w:hint="default" w:ascii="Times New Roman" w:hAnsi="Times New Roman" w:cs="Times New Roman"/>
                <w:color w:val="000000" w:themeColor="text1"/>
                <w:spacing w:val="-8"/>
                <w:sz w:val="21"/>
                <w:szCs w:val="21"/>
                <w14:textFill>
                  <w14:solidFill>
                    <w14:schemeClr w14:val="tx1"/>
                  </w14:solidFill>
                </w14:textFill>
              </w:rPr>
              <w:t>环境风险</w:t>
            </w:r>
          </w:p>
          <w:p w14:paraId="7DA0B1EB">
            <w:pPr>
              <w:adjustRightInd w:val="0"/>
              <w:snapToGrid w:val="0"/>
              <w:spacing w:line="240" w:lineRule="auto"/>
              <w:jc w:val="center"/>
              <w:rPr>
                <w:rFonts w:hint="default" w:ascii="Times New Roman" w:hAnsi="Times New Roman" w:cs="Times New Roman"/>
                <w:color w:val="000000" w:themeColor="text1"/>
                <w:spacing w:val="-8"/>
                <w:sz w:val="21"/>
                <w:szCs w:val="21"/>
                <w14:textFill>
                  <w14:solidFill>
                    <w14:schemeClr w14:val="tx1"/>
                  </w14:solidFill>
                </w14:textFill>
              </w:rPr>
            </w:pPr>
            <w:r>
              <w:rPr>
                <w:rFonts w:hint="default" w:ascii="Times New Roman" w:hAnsi="Times New Roman" w:cs="Times New Roman"/>
                <w:color w:val="000000" w:themeColor="text1"/>
                <w:spacing w:val="-8"/>
                <w:sz w:val="21"/>
                <w:szCs w:val="21"/>
                <w14:textFill>
                  <w14:solidFill>
                    <w14:schemeClr w14:val="tx1"/>
                  </w14:solidFill>
                </w14:textFill>
              </w:rPr>
              <w:t>防范措施</w:t>
            </w:r>
          </w:p>
        </w:tc>
        <w:tc>
          <w:tcPr>
            <w:tcW w:w="7038" w:type="dxa"/>
            <w:gridSpan w:val="4"/>
            <w:noWrap w:val="0"/>
            <w:vAlign w:val="center"/>
          </w:tcPr>
          <w:p w14:paraId="2A935F95">
            <w:pPr>
              <w:adjustRightInd w:val="0"/>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14:paraId="63020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782" w:type="dxa"/>
            <w:noWrap w:val="0"/>
            <w:vAlign w:val="center"/>
          </w:tcPr>
          <w:p w14:paraId="487CC833">
            <w:pPr>
              <w:adjustRightInd w:val="0"/>
              <w:snapToGrid w:val="0"/>
              <w:spacing w:line="240" w:lineRule="auto"/>
              <w:jc w:val="center"/>
              <w:rPr>
                <w:rFonts w:hint="default" w:ascii="Times New Roman" w:hAnsi="Times New Roman" w:cs="Times New Roman"/>
                <w:color w:val="000000" w:themeColor="text1"/>
                <w:spacing w:val="-8"/>
                <w:sz w:val="21"/>
                <w:szCs w:val="21"/>
                <w14:textFill>
                  <w14:solidFill>
                    <w14:schemeClr w14:val="tx1"/>
                  </w14:solidFill>
                </w14:textFill>
              </w:rPr>
            </w:pPr>
            <w:r>
              <w:rPr>
                <w:rFonts w:hint="default" w:ascii="Times New Roman" w:hAnsi="Times New Roman" w:cs="Times New Roman"/>
                <w:color w:val="000000" w:themeColor="text1"/>
                <w:spacing w:val="-8"/>
                <w:sz w:val="21"/>
                <w:szCs w:val="21"/>
                <w14:textFill>
                  <w14:solidFill>
                    <w14:schemeClr w14:val="tx1"/>
                  </w14:solidFill>
                </w14:textFill>
              </w:rPr>
              <w:t>其他环境</w:t>
            </w:r>
          </w:p>
          <w:p w14:paraId="4D0299F4">
            <w:pPr>
              <w:adjustRightInd w:val="0"/>
              <w:snapToGrid w:val="0"/>
              <w:spacing w:line="240" w:lineRule="auto"/>
              <w:jc w:val="center"/>
              <w:rPr>
                <w:rFonts w:hint="default" w:ascii="Times New Roman" w:hAnsi="Times New Roman" w:cs="Times New Roman"/>
                <w:color w:val="000000" w:themeColor="text1"/>
                <w:spacing w:val="-8"/>
                <w:sz w:val="21"/>
                <w:szCs w:val="21"/>
                <w14:textFill>
                  <w14:solidFill>
                    <w14:schemeClr w14:val="tx1"/>
                  </w14:solidFill>
                </w14:textFill>
              </w:rPr>
            </w:pPr>
            <w:r>
              <w:rPr>
                <w:rFonts w:hint="default" w:ascii="Times New Roman" w:hAnsi="Times New Roman" w:cs="Times New Roman"/>
                <w:color w:val="000000" w:themeColor="text1"/>
                <w:spacing w:val="-8"/>
                <w:sz w:val="21"/>
                <w:szCs w:val="21"/>
                <w14:textFill>
                  <w14:solidFill>
                    <w14:schemeClr w14:val="tx1"/>
                  </w14:solidFill>
                </w14:textFill>
              </w:rPr>
              <w:t>管理要求</w:t>
            </w:r>
          </w:p>
        </w:tc>
        <w:tc>
          <w:tcPr>
            <w:tcW w:w="7038" w:type="dxa"/>
            <w:gridSpan w:val="4"/>
            <w:noWrap w:val="0"/>
            <w:vAlign w:val="center"/>
          </w:tcPr>
          <w:p w14:paraId="75692C14">
            <w:pPr>
              <w:adjustRightInd w:val="0"/>
              <w:snapToGrid w:val="0"/>
              <w:spacing w:line="24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bl>
    <w:p w14:paraId="562D248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br w:type="page"/>
      </w:r>
    </w:p>
    <w:p w14:paraId="06A43C12">
      <w:pPr>
        <w:pStyle w:val="2"/>
        <w:bidi w:val="0"/>
        <w:jc w:val="center"/>
        <w:rPr>
          <w:color w:val="000000" w:themeColor="text1"/>
          <w14:textFill>
            <w14:solidFill>
              <w14:schemeClr w14:val="tx1"/>
            </w14:solidFill>
          </w14:textFill>
        </w:rPr>
      </w:pPr>
      <w:bookmarkStart w:id="12" w:name="_Toc2324"/>
      <w:bookmarkStart w:id="13" w:name="_Toc7261"/>
      <w:r>
        <w:rPr>
          <w:rFonts w:hint="eastAsia"/>
          <w:color w:val="000000" w:themeColor="text1"/>
          <w14:textFill>
            <w14:solidFill>
              <w14:schemeClr w14:val="tx1"/>
            </w14:solidFill>
          </w14:textFill>
        </w:rPr>
        <w:t>六、结论</w:t>
      </w:r>
      <w:bookmarkEnd w:id="12"/>
      <w:bookmarkEnd w:id="13"/>
    </w:p>
    <w:tbl>
      <w:tblPr>
        <w:tblStyle w:val="13"/>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14:paraId="7E52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8694" w:type="dxa"/>
          </w:tcPr>
          <w:p w14:paraId="47663D2A">
            <w:pPr>
              <w:keepNext w:val="0"/>
              <w:keepLines w:val="0"/>
              <w:widowControl/>
              <w:suppressLineNumbers w:val="0"/>
              <w:ind w:firstLine="48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符合国家产业政策，符合总体规划，在采取了相应的防治措施后，项目营运期各污染物或达标排放或综合利用，项目的建设不会降低区域的环境功能。建设单位在建设、营运过程中，必须严格落实本环评提出的各项污染防治对策措施，认真做好</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三同时</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建设及日常环境管理工作，从环保角度出发，本项目建设可行。</w:t>
            </w:r>
          </w:p>
          <w:p w14:paraId="7C2ABCE2">
            <w:pPr>
              <w:bidi w:val="0"/>
              <w:rPr>
                <w:rFonts w:hint="eastAsia"/>
                <w:color w:val="000000" w:themeColor="text1"/>
                <w:vertAlign w:val="baseline"/>
                <w:lang w:eastAsia="zh-CN"/>
                <w14:textFill>
                  <w14:solidFill>
                    <w14:schemeClr w14:val="tx1"/>
                  </w14:solidFill>
                </w14:textFill>
              </w:rPr>
            </w:pPr>
          </w:p>
        </w:tc>
      </w:tr>
    </w:tbl>
    <w:p w14:paraId="0278B85C">
      <w:pPr>
        <w:bidi w:val="0"/>
        <w:rPr>
          <w:rFonts w:hint="eastAsia"/>
          <w:color w:val="000000" w:themeColor="text1"/>
          <w:lang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26A54AA">
      <w:pPr>
        <w:pStyle w:val="2"/>
        <w:bidi w:val="0"/>
        <w:rPr>
          <w:rFonts w:hint="eastAsia"/>
          <w:color w:val="000000" w:themeColor="text1"/>
          <w14:textFill>
            <w14:solidFill>
              <w14:schemeClr w14:val="tx1"/>
            </w14:solidFill>
          </w14:textFill>
        </w:rPr>
      </w:pPr>
      <w:bookmarkStart w:id="14" w:name="_Toc10880"/>
      <w:bookmarkStart w:id="15" w:name="_Toc14272"/>
      <w:r>
        <w:rPr>
          <w:rFonts w:hint="eastAsia"/>
          <w:color w:val="000000" w:themeColor="text1"/>
          <w14:textFill>
            <w14:solidFill>
              <w14:schemeClr w14:val="tx1"/>
            </w14:solidFill>
          </w14:textFill>
        </w:rPr>
        <w:t>附表</w:t>
      </w:r>
      <w:bookmarkEnd w:id="14"/>
      <w:bookmarkEnd w:id="15"/>
    </w:p>
    <w:p w14:paraId="78A0EF61">
      <w:pPr>
        <w:bidi w:val="0"/>
        <w:jc w:val="center"/>
        <w:rPr>
          <w:rFonts w:hint="eastAsia"/>
          <w:b/>
          <w:bCs/>
          <w:color w:val="000000" w:themeColor="text1"/>
          <w:sz w:val="28"/>
          <w:szCs w:val="28"/>
          <w14:textFill>
            <w14:solidFill>
              <w14:schemeClr w14:val="tx1"/>
            </w14:solidFill>
          </w14:textFill>
        </w:rPr>
      </w:pPr>
      <w:bookmarkStart w:id="16" w:name="_Toc23871"/>
      <w:r>
        <w:rPr>
          <w:rFonts w:hint="eastAsia"/>
          <w:b/>
          <w:bCs/>
          <w:color w:val="000000" w:themeColor="text1"/>
          <w:sz w:val="28"/>
          <w:szCs w:val="28"/>
          <w14:textFill>
            <w14:solidFill>
              <w14:schemeClr w14:val="tx1"/>
            </w14:solidFill>
          </w14:textFill>
        </w:rPr>
        <w:t>建设项目污染物排放量汇总表</w:t>
      </w:r>
      <w:bookmarkEnd w:id="16"/>
    </w:p>
    <w:tbl>
      <w:tblPr>
        <w:tblStyle w:val="1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70"/>
        <w:gridCol w:w="1701"/>
        <w:gridCol w:w="1184"/>
        <w:gridCol w:w="1635"/>
        <w:gridCol w:w="1575"/>
        <w:gridCol w:w="1620"/>
        <w:gridCol w:w="1875"/>
        <w:gridCol w:w="1193"/>
      </w:tblGrid>
      <w:tr w14:paraId="0BA57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35" w:type="dxa"/>
            <w:tcBorders>
              <w:tl2br w:val="single" w:color="auto" w:sz="4" w:space="0"/>
            </w:tcBorders>
            <w:noWrap w:val="0"/>
            <w:tcMar>
              <w:left w:w="28" w:type="dxa"/>
              <w:right w:w="28" w:type="dxa"/>
            </w:tcMar>
            <w:vAlign w:val="center"/>
          </w:tcPr>
          <w:p w14:paraId="595A91F8">
            <w:pPr>
              <w:bidi w:val="0"/>
              <w:spacing w:line="240"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项目</w:t>
            </w:r>
          </w:p>
          <w:p w14:paraId="1C687716">
            <w:pPr>
              <w:bidi w:val="0"/>
              <w:spacing w:line="240" w:lineRule="auto"/>
              <w:ind w:firstLine="210" w:firstLineChars="1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分类</w:t>
            </w:r>
          </w:p>
        </w:tc>
        <w:tc>
          <w:tcPr>
            <w:tcW w:w="1570" w:type="dxa"/>
            <w:noWrap w:val="0"/>
            <w:tcMar>
              <w:left w:w="28" w:type="dxa"/>
              <w:right w:w="28" w:type="dxa"/>
            </w:tcMar>
            <w:vAlign w:val="center"/>
          </w:tcPr>
          <w:p w14:paraId="25E2D84A">
            <w:pPr>
              <w:bidi w:val="0"/>
              <w:spacing w:line="240"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污染物名称</w:t>
            </w:r>
          </w:p>
        </w:tc>
        <w:tc>
          <w:tcPr>
            <w:tcW w:w="1701" w:type="dxa"/>
            <w:noWrap w:val="0"/>
            <w:tcMar>
              <w:left w:w="28" w:type="dxa"/>
              <w:right w:w="28" w:type="dxa"/>
            </w:tcMar>
            <w:vAlign w:val="center"/>
          </w:tcPr>
          <w:p w14:paraId="3D6238A5">
            <w:pPr>
              <w:bidi w:val="0"/>
              <w:spacing w:line="24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现有工程</w:t>
            </w:r>
          </w:p>
          <w:p w14:paraId="33A12287">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排放量（固</w:t>
            </w:r>
            <w:r>
              <w:rPr>
                <w:rFonts w:hint="eastAsia"/>
                <w:color w:val="000000" w:themeColor="text1"/>
                <w:sz w:val="21"/>
                <w:szCs w:val="21"/>
                <w14:textFill>
                  <w14:solidFill>
                    <w14:schemeClr w14:val="tx1"/>
                  </w14:solidFill>
                </w14:textFill>
              </w:rPr>
              <w:t>体</w:t>
            </w:r>
            <w:r>
              <w:rPr>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color w:val="000000" w:themeColor="text1"/>
                <w:sz w:val="21"/>
                <w:szCs w:val="21"/>
                <w14:textFill>
                  <w14:solidFill>
                    <w14:schemeClr w14:val="tx1"/>
                  </w14:solidFill>
                </w14:textFill>
              </w:rPr>
              <w:t>产生量）</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1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fldChar w:fldCharType="end"/>
            </w:r>
          </w:p>
        </w:tc>
        <w:tc>
          <w:tcPr>
            <w:tcW w:w="1184" w:type="dxa"/>
            <w:noWrap w:val="0"/>
            <w:tcMar>
              <w:left w:w="28" w:type="dxa"/>
              <w:right w:w="28" w:type="dxa"/>
            </w:tcMar>
            <w:vAlign w:val="center"/>
          </w:tcPr>
          <w:p w14:paraId="73248297">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现有工程</w:t>
            </w:r>
          </w:p>
          <w:p w14:paraId="7D846B0A">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许可排放量</w:t>
            </w:r>
          </w:p>
          <w:p w14:paraId="6556A6C5">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2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fldChar w:fldCharType="end"/>
            </w:r>
          </w:p>
        </w:tc>
        <w:tc>
          <w:tcPr>
            <w:tcW w:w="1635" w:type="dxa"/>
            <w:noWrap w:val="0"/>
            <w:tcMar>
              <w:left w:w="28" w:type="dxa"/>
              <w:right w:w="28" w:type="dxa"/>
            </w:tcMar>
            <w:vAlign w:val="center"/>
          </w:tcPr>
          <w:p w14:paraId="4AB29755">
            <w:pPr>
              <w:bidi w:val="0"/>
              <w:spacing w:line="24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在建工程</w:t>
            </w:r>
          </w:p>
          <w:p w14:paraId="171F3A40">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排放量（固</w:t>
            </w:r>
            <w:r>
              <w:rPr>
                <w:rFonts w:hint="eastAsia"/>
                <w:color w:val="000000" w:themeColor="text1"/>
                <w:sz w:val="21"/>
                <w:szCs w:val="21"/>
                <w14:textFill>
                  <w14:solidFill>
                    <w14:schemeClr w14:val="tx1"/>
                  </w14:solidFill>
                </w14:textFill>
              </w:rPr>
              <w:t>体</w:t>
            </w:r>
            <w:r>
              <w:rPr>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color w:val="000000" w:themeColor="text1"/>
                <w:sz w:val="21"/>
                <w:szCs w:val="21"/>
                <w14:textFill>
                  <w14:solidFill>
                    <w14:schemeClr w14:val="tx1"/>
                  </w14:solidFill>
                </w14:textFill>
              </w:rPr>
              <w:t>产生量）</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3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③</w:t>
            </w:r>
            <w:r>
              <w:rPr>
                <w:color w:val="000000" w:themeColor="text1"/>
                <w:sz w:val="21"/>
                <w:szCs w:val="21"/>
                <w14:textFill>
                  <w14:solidFill>
                    <w14:schemeClr w14:val="tx1"/>
                  </w14:solidFill>
                </w14:textFill>
              </w:rPr>
              <w:fldChar w:fldCharType="end"/>
            </w:r>
          </w:p>
        </w:tc>
        <w:tc>
          <w:tcPr>
            <w:tcW w:w="1575" w:type="dxa"/>
            <w:noWrap w:val="0"/>
            <w:tcMar>
              <w:left w:w="28" w:type="dxa"/>
              <w:right w:w="28" w:type="dxa"/>
            </w:tcMar>
            <w:vAlign w:val="center"/>
          </w:tcPr>
          <w:p w14:paraId="008D6AB7">
            <w:pPr>
              <w:bidi w:val="0"/>
              <w:spacing w:line="24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w:t>
            </w:r>
          </w:p>
          <w:p w14:paraId="3C96668D">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排放量（固</w:t>
            </w:r>
            <w:r>
              <w:rPr>
                <w:rFonts w:hint="eastAsia"/>
                <w:color w:val="000000" w:themeColor="text1"/>
                <w:sz w:val="21"/>
                <w:szCs w:val="21"/>
                <w14:textFill>
                  <w14:solidFill>
                    <w14:schemeClr w14:val="tx1"/>
                  </w14:solidFill>
                </w14:textFill>
              </w:rPr>
              <w:t>体</w:t>
            </w:r>
            <w:r>
              <w:rPr>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color w:val="000000" w:themeColor="text1"/>
                <w:sz w:val="21"/>
                <w:szCs w:val="21"/>
                <w14:textFill>
                  <w14:solidFill>
                    <w14:schemeClr w14:val="tx1"/>
                  </w14:solidFill>
                </w14:textFill>
              </w:rPr>
              <w:t>产生量）</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4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④</w:t>
            </w:r>
            <w:r>
              <w:rPr>
                <w:color w:val="000000" w:themeColor="text1"/>
                <w:sz w:val="21"/>
                <w:szCs w:val="21"/>
                <w14:textFill>
                  <w14:solidFill>
                    <w14:schemeClr w14:val="tx1"/>
                  </w14:solidFill>
                </w14:textFill>
              </w:rPr>
              <w:fldChar w:fldCharType="end"/>
            </w:r>
          </w:p>
        </w:tc>
        <w:tc>
          <w:tcPr>
            <w:tcW w:w="1620" w:type="dxa"/>
            <w:noWrap w:val="0"/>
            <w:tcMar>
              <w:left w:w="28" w:type="dxa"/>
              <w:right w:w="28" w:type="dxa"/>
            </w:tcMar>
            <w:vAlign w:val="center"/>
          </w:tcPr>
          <w:p w14:paraId="0A562BAC">
            <w:pPr>
              <w:bidi w:val="0"/>
              <w:spacing w:line="24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以新带老削减量</w:t>
            </w:r>
          </w:p>
          <w:p w14:paraId="19EFA182">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（新建项目不填）</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5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⑤</w:t>
            </w:r>
            <w:r>
              <w:rPr>
                <w:color w:val="000000" w:themeColor="text1"/>
                <w:sz w:val="21"/>
                <w:szCs w:val="21"/>
                <w14:textFill>
                  <w14:solidFill>
                    <w14:schemeClr w14:val="tx1"/>
                  </w14:solidFill>
                </w14:textFill>
              </w:rPr>
              <w:fldChar w:fldCharType="end"/>
            </w:r>
          </w:p>
        </w:tc>
        <w:tc>
          <w:tcPr>
            <w:tcW w:w="1875" w:type="dxa"/>
            <w:noWrap w:val="0"/>
            <w:tcMar>
              <w:left w:w="28" w:type="dxa"/>
              <w:right w:w="28" w:type="dxa"/>
            </w:tcMar>
            <w:vAlign w:val="center"/>
          </w:tcPr>
          <w:p w14:paraId="347F8F1C">
            <w:pPr>
              <w:bidi w:val="0"/>
              <w:spacing w:line="240" w:lineRule="auto"/>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本项目建成后</w:t>
            </w:r>
          </w:p>
          <w:p w14:paraId="2995BF31">
            <w:pPr>
              <w:bidi w:val="0"/>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全厂</w:t>
            </w:r>
            <w:r>
              <w:rPr>
                <w:color w:val="000000" w:themeColor="text1"/>
                <w:sz w:val="21"/>
                <w:szCs w:val="21"/>
                <w14:textFill>
                  <w14:solidFill>
                    <w14:schemeClr w14:val="tx1"/>
                  </w14:solidFill>
                </w14:textFill>
              </w:rPr>
              <w:t>排放量（固</w:t>
            </w:r>
            <w:r>
              <w:rPr>
                <w:rFonts w:hint="eastAsia"/>
                <w:color w:val="000000" w:themeColor="text1"/>
                <w:sz w:val="21"/>
                <w:szCs w:val="21"/>
                <w14:textFill>
                  <w14:solidFill>
                    <w14:schemeClr w14:val="tx1"/>
                  </w14:solidFill>
                </w14:textFill>
              </w:rPr>
              <w:t>体</w:t>
            </w:r>
            <w:r>
              <w:rPr>
                <w:color w:val="000000" w:themeColor="text1"/>
                <w:sz w:val="21"/>
                <w:szCs w:val="21"/>
                <w14:textFill>
                  <w14:solidFill>
                    <w14:schemeClr w14:val="tx1"/>
                  </w14:solidFill>
                </w14:textFill>
              </w:rPr>
              <w:t>废</w:t>
            </w:r>
            <w:r>
              <w:rPr>
                <w:rFonts w:hint="eastAsia"/>
                <w:color w:val="000000" w:themeColor="text1"/>
                <w:sz w:val="21"/>
                <w:szCs w:val="21"/>
                <w14:textFill>
                  <w14:solidFill>
                    <w14:schemeClr w14:val="tx1"/>
                  </w14:solidFill>
                </w14:textFill>
              </w:rPr>
              <w:t>物</w:t>
            </w:r>
            <w:r>
              <w:rPr>
                <w:color w:val="000000" w:themeColor="text1"/>
                <w:sz w:val="21"/>
                <w:szCs w:val="21"/>
                <w14:textFill>
                  <w14:solidFill>
                    <w14:schemeClr w14:val="tx1"/>
                  </w14:solidFill>
                </w14:textFill>
              </w:rPr>
              <w:t>产生量）</w:t>
            </w: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6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⑥</w:t>
            </w:r>
            <w:r>
              <w:rPr>
                <w:color w:val="000000" w:themeColor="text1"/>
                <w:sz w:val="21"/>
                <w:szCs w:val="21"/>
                <w14:textFill>
                  <w14:solidFill>
                    <w14:schemeClr w14:val="tx1"/>
                  </w14:solidFill>
                </w14:textFill>
              </w:rPr>
              <w:fldChar w:fldCharType="end"/>
            </w:r>
          </w:p>
        </w:tc>
        <w:tc>
          <w:tcPr>
            <w:tcW w:w="1193" w:type="dxa"/>
            <w:noWrap w:val="0"/>
            <w:tcMar>
              <w:left w:w="28" w:type="dxa"/>
              <w:right w:w="28" w:type="dxa"/>
            </w:tcMar>
            <w:vAlign w:val="center"/>
          </w:tcPr>
          <w:p w14:paraId="7B17785B">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变化量</w:t>
            </w:r>
          </w:p>
          <w:p w14:paraId="3A649630">
            <w:pPr>
              <w:bidi w:val="0"/>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 7 \* GB3 \* MERGEFORMAT </w:instrText>
            </w:r>
            <w:r>
              <w:rPr>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⑦</w:t>
            </w:r>
            <w:r>
              <w:rPr>
                <w:color w:val="000000" w:themeColor="text1"/>
                <w:sz w:val="21"/>
                <w:szCs w:val="21"/>
                <w14:textFill>
                  <w14:solidFill>
                    <w14:schemeClr w14:val="tx1"/>
                  </w14:solidFill>
                </w14:textFill>
              </w:rPr>
              <w:fldChar w:fldCharType="end"/>
            </w:r>
          </w:p>
        </w:tc>
      </w:tr>
      <w:tr w14:paraId="3099D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noWrap w:val="0"/>
            <w:vAlign w:val="center"/>
          </w:tcPr>
          <w:p w14:paraId="3F573D06">
            <w:pPr>
              <w:bidi w:val="0"/>
              <w:spacing w:line="240"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废气</w:t>
            </w:r>
          </w:p>
        </w:tc>
        <w:tc>
          <w:tcPr>
            <w:tcW w:w="1570" w:type="dxa"/>
            <w:noWrap w:val="0"/>
            <w:vAlign w:val="center"/>
          </w:tcPr>
          <w:p w14:paraId="55A518DD">
            <w:pPr>
              <w:bidi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颗粒物</w:t>
            </w:r>
          </w:p>
        </w:tc>
        <w:tc>
          <w:tcPr>
            <w:tcW w:w="1701" w:type="dxa"/>
            <w:noWrap w:val="0"/>
            <w:vAlign w:val="center"/>
          </w:tcPr>
          <w:p w14:paraId="3ED32831">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0CF60D82">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77564158">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5ED48699">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20" w:type="dxa"/>
            <w:noWrap w:val="0"/>
            <w:vAlign w:val="center"/>
          </w:tcPr>
          <w:p w14:paraId="1A6085CE">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4C8042E0">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93" w:type="dxa"/>
            <w:noWrap w:val="0"/>
            <w:vAlign w:val="center"/>
          </w:tcPr>
          <w:p w14:paraId="2C5BF783">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DDD9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35F1590D">
            <w:pPr>
              <w:bidi w:val="0"/>
              <w:spacing w:line="240" w:lineRule="auto"/>
              <w:jc w:val="center"/>
              <w:rPr>
                <w:rFonts w:hint="eastAsia"/>
                <w:color w:val="000000" w:themeColor="text1"/>
                <w:sz w:val="21"/>
                <w:szCs w:val="21"/>
                <w14:textFill>
                  <w14:solidFill>
                    <w14:schemeClr w14:val="tx1"/>
                  </w14:solidFill>
                </w14:textFill>
              </w:rPr>
            </w:pPr>
          </w:p>
        </w:tc>
        <w:tc>
          <w:tcPr>
            <w:tcW w:w="1570" w:type="dxa"/>
            <w:noWrap w:val="0"/>
            <w:vAlign w:val="center"/>
          </w:tcPr>
          <w:p w14:paraId="21E4FB80">
            <w:pPr>
              <w:bidi w:val="0"/>
              <w:spacing w:line="240"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二氧化硫</w:t>
            </w:r>
          </w:p>
        </w:tc>
        <w:tc>
          <w:tcPr>
            <w:tcW w:w="1701" w:type="dxa"/>
            <w:noWrap w:val="0"/>
            <w:vAlign w:val="center"/>
          </w:tcPr>
          <w:p w14:paraId="0AD7D1D0">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4C75D0F6">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4D3C1AF7">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7F32C8FD">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20" w:type="dxa"/>
            <w:noWrap w:val="0"/>
            <w:vAlign w:val="center"/>
          </w:tcPr>
          <w:p w14:paraId="35E69853">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1D8FB9BC">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93" w:type="dxa"/>
            <w:noWrap w:val="0"/>
            <w:vAlign w:val="center"/>
          </w:tcPr>
          <w:p w14:paraId="0E6CA5DC">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189C8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29770895">
            <w:pPr>
              <w:bidi w:val="0"/>
              <w:spacing w:line="240" w:lineRule="auto"/>
              <w:jc w:val="center"/>
              <w:rPr>
                <w:rFonts w:hint="eastAsia"/>
                <w:color w:val="000000" w:themeColor="text1"/>
                <w:sz w:val="21"/>
                <w:szCs w:val="21"/>
                <w14:textFill>
                  <w14:solidFill>
                    <w14:schemeClr w14:val="tx1"/>
                  </w14:solidFill>
                </w14:textFill>
              </w:rPr>
            </w:pPr>
          </w:p>
        </w:tc>
        <w:tc>
          <w:tcPr>
            <w:tcW w:w="1570" w:type="dxa"/>
            <w:noWrap w:val="0"/>
            <w:vAlign w:val="center"/>
          </w:tcPr>
          <w:p w14:paraId="71A75070">
            <w:pPr>
              <w:bidi w:val="0"/>
              <w:spacing w:line="240"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氮氧化物</w:t>
            </w:r>
          </w:p>
        </w:tc>
        <w:tc>
          <w:tcPr>
            <w:tcW w:w="1701" w:type="dxa"/>
            <w:noWrap w:val="0"/>
            <w:vAlign w:val="center"/>
          </w:tcPr>
          <w:p w14:paraId="6DB7E2FD">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30334C17">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7DD8F804">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7AA4EB26">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20" w:type="dxa"/>
            <w:noWrap w:val="0"/>
            <w:vAlign w:val="center"/>
          </w:tcPr>
          <w:p w14:paraId="50C88B17">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5C5B15BD">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93" w:type="dxa"/>
            <w:noWrap w:val="0"/>
            <w:vAlign w:val="center"/>
          </w:tcPr>
          <w:p w14:paraId="785BAE16">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014A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noWrap w:val="0"/>
            <w:vAlign w:val="center"/>
          </w:tcPr>
          <w:p w14:paraId="43018F31">
            <w:pPr>
              <w:bidi w:val="0"/>
              <w:spacing w:line="240"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1570" w:type="dxa"/>
            <w:noWrap w:val="0"/>
            <w:vAlign w:val="center"/>
          </w:tcPr>
          <w:p w14:paraId="28F37C21">
            <w:pPr>
              <w:bidi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生活污水</w:t>
            </w:r>
          </w:p>
        </w:tc>
        <w:tc>
          <w:tcPr>
            <w:tcW w:w="1701" w:type="dxa"/>
            <w:noWrap w:val="0"/>
            <w:vAlign w:val="center"/>
          </w:tcPr>
          <w:p w14:paraId="5E82B480">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32F508BE">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6B2B0BB7">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32611517">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122.4t/a</w:t>
            </w:r>
          </w:p>
        </w:tc>
        <w:tc>
          <w:tcPr>
            <w:tcW w:w="1620" w:type="dxa"/>
            <w:noWrap w:val="0"/>
            <w:vAlign w:val="center"/>
          </w:tcPr>
          <w:p w14:paraId="320211CD">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40D7CBB8">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122.4</w:t>
            </w:r>
            <w:r>
              <w:rPr>
                <w:rFonts w:hint="eastAsia" w:eastAsia="宋体"/>
                <w:color w:val="000000" w:themeColor="text1"/>
                <w:sz w:val="21"/>
                <w:szCs w:val="21"/>
                <w:lang w:val="en-US" w:eastAsia="zh-CN"/>
                <w14:textFill>
                  <w14:solidFill>
                    <w14:schemeClr w14:val="tx1"/>
                  </w14:solidFill>
                </w14:textFill>
              </w:rPr>
              <w:t>t/a</w:t>
            </w:r>
          </w:p>
        </w:tc>
        <w:tc>
          <w:tcPr>
            <w:tcW w:w="1193" w:type="dxa"/>
            <w:noWrap w:val="0"/>
            <w:vAlign w:val="center"/>
          </w:tcPr>
          <w:p w14:paraId="3AFF8C15">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122.4</w:t>
            </w:r>
            <w:r>
              <w:rPr>
                <w:rFonts w:hint="eastAsia" w:eastAsia="宋体"/>
                <w:color w:val="000000" w:themeColor="text1"/>
                <w:sz w:val="21"/>
                <w:szCs w:val="21"/>
                <w:lang w:val="en-US" w:eastAsia="zh-CN"/>
                <w14:textFill>
                  <w14:solidFill>
                    <w14:schemeClr w14:val="tx1"/>
                  </w14:solidFill>
                </w14:textFill>
              </w:rPr>
              <w:t>t/a</w:t>
            </w:r>
          </w:p>
        </w:tc>
      </w:tr>
      <w:tr w14:paraId="19EB9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31D763F8">
            <w:pPr>
              <w:bidi w:val="0"/>
              <w:spacing w:line="240" w:lineRule="auto"/>
              <w:jc w:val="center"/>
              <w:rPr>
                <w:rFonts w:hint="eastAsia"/>
                <w:color w:val="000000" w:themeColor="text1"/>
                <w:sz w:val="21"/>
                <w:szCs w:val="21"/>
                <w14:textFill>
                  <w14:solidFill>
                    <w14:schemeClr w14:val="tx1"/>
                  </w14:solidFill>
                </w14:textFill>
              </w:rPr>
            </w:pPr>
          </w:p>
        </w:tc>
        <w:tc>
          <w:tcPr>
            <w:tcW w:w="1570" w:type="dxa"/>
            <w:noWrap w:val="0"/>
            <w:vAlign w:val="center"/>
          </w:tcPr>
          <w:p w14:paraId="183DB2B5">
            <w:pPr>
              <w:bidi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清洗废水</w:t>
            </w:r>
          </w:p>
        </w:tc>
        <w:tc>
          <w:tcPr>
            <w:tcW w:w="1701" w:type="dxa"/>
            <w:noWrap w:val="0"/>
            <w:vAlign w:val="center"/>
          </w:tcPr>
          <w:p w14:paraId="5DB0AC0A">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13A2AEB3">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5621F357">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4A3F6CEA">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2130</w:t>
            </w:r>
            <w:r>
              <w:rPr>
                <w:rFonts w:hint="eastAsia" w:eastAsia="宋体"/>
                <w:color w:val="000000" w:themeColor="text1"/>
                <w:sz w:val="21"/>
                <w:szCs w:val="21"/>
                <w:lang w:val="en-US" w:eastAsia="zh-CN"/>
                <w14:textFill>
                  <w14:solidFill>
                    <w14:schemeClr w14:val="tx1"/>
                  </w14:solidFill>
                </w14:textFill>
              </w:rPr>
              <w:t>t/a</w:t>
            </w:r>
          </w:p>
        </w:tc>
        <w:tc>
          <w:tcPr>
            <w:tcW w:w="1620" w:type="dxa"/>
            <w:noWrap w:val="0"/>
            <w:vAlign w:val="center"/>
          </w:tcPr>
          <w:p w14:paraId="3B462FF9">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55C3596B">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2130</w:t>
            </w:r>
            <w:r>
              <w:rPr>
                <w:rFonts w:hint="eastAsia" w:eastAsia="宋体"/>
                <w:color w:val="000000" w:themeColor="text1"/>
                <w:sz w:val="21"/>
                <w:szCs w:val="21"/>
                <w:lang w:val="en-US" w:eastAsia="zh-CN"/>
                <w14:textFill>
                  <w14:solidFill>
                    <w14:schemeClr w14:val="tx1"/>
                  </w14:solidFill>
                </w14:textFill>
              </w:rPr>
              <w:t>t/a</w:t>
            </w:r>
          </w:p>
        </w:tc>
        <w:tc>
          <w:tcPr>
            <w:tcW w:w="1193" w:type="dxa"/>
            <w:noWrap w:val="0"/>
            <w:vAlign w:val="center"/>
          </w:tcPr>
          <w:p w14:paraId="7A68AE88">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2130</w:t>
            </w:r>
            <w:r>
              <w:rPr>
                <w:rFonts w:hint="eastAsia" w:eastAsia="宋体"/>
                <w:color w:val="000000" w:themeColor="text1"/>
                <w:sz w:val="21"/>
                <w:szCs w:val="21"/>
                <w:lang w:val="en-US" w:eastAsia="zh-CN"/>
                <w14:textFill>
                  <w14:solidFill>
                    <w14:schemeClr w14:val="tx1"/>
                  </w14:solidFill>
                </w14:textFill>
              </w:rPr>
              <w:t>t/a</w:t>
            </w:r>
          </w:p>
        </w:tc>
      </w:tr>
      <w:tr w14:paraId="417B4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restart"/>
            <w:noWrap w:val="0"/>
            <w:vAlign w:val="center"/>
          </w:tcPr>
          <w:p w14:paraId="4CACEF12">
            <w:pPr>
              <w:bidi w:val="0"/>
              <w:spacing w:line="24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一般工业</w:t>
            </w:r>
          </w:p>
          <w:p w14:paraId="47DF7AC6">
            <w:pPr>
              <w:bidi w:val="0"/>
              <w:spacing w:line="240"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固体废物</w:t>
            </w:r>
          </w:p>
        </w:tc>
        <w:tc>
          <w:tcPr>
            <w:tcW w:w="1570" w:type="dxa"/>
            <w:noWrap w:val="0"/>
            <w:vAlign w:val="center"/>
          </w:tcPr>
          <w:p w14:paraId="6D855FEF">
            <w:pPr>
              <w:bidi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生活垃圾</w:t>
            </w:r>
          </w:p>
        </w:tc>
        <w:tc>
          <w:tcPr>
            <w:tcW w:w="1701" w:type="dxa"/>
            <w:noWrap w:val="0"/>
            <w:vAlign w:val="center"/>
          </w:tcPr>
          <w:p w14:paraId="3A331231">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352304D2">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64506C86">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377B2164">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2.25t/a</w:t>
            </w:r>
          </w:p>
        </w:tc>
        <w:tc>
          <w:tcPr>
            <w:tcW w:w="1620" w:type="dxa"/>
            <w:noWrap w:val="0"/>
            <w:vAlign w:val="center"/>
          </w:tcPr>
          <w:p w14:paraId="4A327D74">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676D5C8B">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2.25</w:t>
            </w:r>
            <w:r>
              <w:rPr>
                <w:rFonts w:hint="eastAsia" w:eastAsia="宋体"/>
                <w:color w:val="000000" w:themeColor="text1"/>
                <w:sz w:val="21"/>
                <w:szCs w:val="21"/>
                <w:lang w:val="en-US" w:eastAsia="zh-CN"/>
                <w14:textFill>
                  <w14:solidFill>
                    <w14:schemeClr w14:val="tx1"/>
                  </w14:solidFill>
                </w14:textFill>
              </w:rPr>
              <w:t>t/a</w:t>
            </w:r>
          </w:p>
        </w:tc>
        <w:tc>
          <w:tcPr>
            <w:tcW w:w="1193" w:type="dxa"/>
            <w:noWrap w:val="0"/>
            <w:vAlign w:val="center"/>
          </w:tcPr>
          <w:p w14:paraId="5BAB1143">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2.25t/a</w:t>
            </w:r>
          </w:p>
        </w:tc>
      </w:tr>
      <w:tr w14:paraId="5C1C5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6097E955">
            <w:pPr>
              <w:bidi w:val="0"/>
              <w:spacing w:line="240" w:lineRule="auto"/>
              <w:jc w:val="center"/>
              <w:rPr>
                <w:color w:val="000000" w:themeColor="text1"/>
                <w:sz w:val="21"/>
                <w:szCs w:val="21"/>
                <w14:textFill>
                  <w14:solidFill>
                    <w14:schemeClr w14:val="tx1"/>
                  </w14:solidFill>
                </w14:textFill>
              </w:rPr>
            </w:pPr>
          </w:p>
        </w:tc>
        <w:tc>
          <w:tcPr>
            <w:tcW w:w="1570" w:type="dxa"/>
            <w:noWrap w:val="0"/>
            <w:vAlign w:val="center"/>
          </w:tcPr>
          <w:p w14:paraId="5827FBAD">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不合格果蔬</w:t>
            </w:r>
          </w:p>
        </w:tc>
        <w:tc>
          <w:tcPr>
            <w:tcW w:w="1701" w:type="dxa"/>
            <w:noWrap w:val="0"/>
            <w:vAlign w:val="center"/>
          </w:tcPr>
          <w:p w14:paraId="6352F619">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502E35A6">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797A0CDF">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1B7CBF91">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1t/a</w:t>
            </w:r>
          </w:p>
        </w:tc>
        <w:tc>
          <w:tcPr>
            <w:tcW w:w="1620" w:type="dxa"/>
            <w:noWrap w:val="0"/>
            <w:vAlign w:val="center"/>
          </w:tcPr>
          <w:p w14:paraId="717CF629">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2D835E9E">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eastAsia="宋体"/>
                <w:color w:val="000000" w:themeColor="text1"/>
                <w:sz w:val="21"/>
                <w:szCs w:val="21"/>
                <w:lang w:val="en-US" w:eastAsia="zh-CN"/>
                <w14:textFill>
                  <w14:solidFill>
                    <w14:schemeClr w14:val="tx1"/>
                  </w14:solidFill>
                </w14:textFill>
              </w:rPr>
              <w:t>t/a</w:t>
            </w:r>
          </w:p>
        </w:tc>
        <w:tc>
          <w:tcPr>
            <w:tcW w:w="1193" w:type="dxa"/>
            <w:noWrap w:val="0"/>
            <w:vAlign w:val="center"/>
          </w:tcPr>
          <w:p w14:paraId="0079A47A">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eastAsia="宋体"/>
                <w:color w:val="000000" w:themeColor="text1"/>
                <w:sz w:val="21"/>
                <w:szCs w:val="21"/>
                <w:lang w:val="en-US" w:eastAsia="zh-CN"/>
                <w14:textFill>
                  <w14:solidFill>
                    <w14:schemeClr w14:val="tx1"/>
                  </w14:solidFill>
                </w14:textFill>
              </w:rPr>
              <w:t>t/a</w:t>
            </w:r>
          </w:p>
        </w:tc>
      </w:tr>
      <w:tr w14:paraId="1861A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1B5AD9B5">
            <w:pPr>
              <w:bidi w:val="0"/>
              <w:spacing w:line="240" w:lineRule="auto"/>
              <w:jc w:val="center"/>
              <w:rPr>
                <w:color w:val="000000" w:themeColor="text1"/>
                <w:sz w:val="21"/>
                <w:szCs w:val="21"/>
                <w14:textFill>
                  <w14:solidFill>
                    <w14:schemeClr w14:val="tx1"/>
                  </w14:solidFill>
                </w14:textFill>
              </w:rPr>
            </w:pPr>
          </w:p>
        </w:tc>
        <w:tc>
          <w:tcPr>
            <w:tcW w:w="1570" w:type="dxa"/>
            <w:noWrap w:val="0"/>
            <w:vAlign w:val="center"/>
          </w:tcPr>
          <w:p w14:paraId="59F0973C">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不能利用果皮</w:t>
            </w:r>
          </w:p>
        </w:tc>
        <w:tc>
          <w:tcPr>
            <w:tcW w:w="1701" w:type="dxa"/>
            <w:noWrap w:val="0"/>
            <w:vAlign w:val="center"/>
          </w:tcPr>
          <w:p w14:paraId="40F4A7A8">
            <w:pPr>
              <w:bidi w:val="0"/>
              <w:spacing w:line="240"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343BD6A2">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64D338FC">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41A03019">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2t/a</w:t>
            </w:r>
          </w:p>
        </w:tc>
        <w:tc>
          <w:tcPr>
            <w:tcW w:w="1620" w:type="dxa"/>
            <w:noWrap w:val="0"/>
            <w:vAlign w:val="center"/>
          </w:tcPr>
          <w:p w14:paraId="6C675EBF">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5614F1D7">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2t/a</w:t>
            </w:r>
          </w:p>
        </w:tc>
        <w:tc>
          <w:tcPr>
            <w:tcW w:w="1193" w:type="dxa"/>
            <w:noWrap w:val="0"/>
            <w:vAlign w:val="center"/>
          </w:tcPr>
          <w:p w14:paraId="39B057AD">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2t/a</w:t>
            </w:r>
          </w:p>
        </w:tc>
      </w:tr>
      <w:tr w14:paraId="258BB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3D21077A">
            <w:pPr>
              <w:bidi w:val="0"/>
              <w:spacing w:line="240" w:lineRule="auto"/>
              <w:jc w:val="center"/>
              <w:rPr>
                <w:color w:val="000000" w:themeColor="text1"/>
                <w:sz w:val="21"/>
                <w:szCs w:val="21"/>
                <w14:textFill>
                  <w14:solidFill>
                    <w14:schemeClr w14:val="tx1"/>
                  </w14:solidFill>
                </w14:textFill>
              </w:rPr>
            </w:pPr>
          </w:p>
        </w:tc>
        <w:tc>
          <w:tcPr>
            <w:tcW w:w="1570" w:type="dxa"/>
            <w:noWrap w:val="0"/>
            <w:vAlign w:val="center"/>
          </w:tcPr>
          <w:p w14:paraId="784DB480">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沉淀池、化粪池污泥</w:t>
            </w:r>
          </w:p>
        </w:tc>
        <w:tc>
          <w:tcPr>
            <w:tcW w:w="1701" w:type="dxa"/>
            <w:noWrap w:val="0"/>
            <w:vAlign w:val="center"/>
          </w:tcPr>
          <w:p w14:paraId="67A80F0F">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3C031BEF">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66DF790E">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718F83B4">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2.5t/a</w:t>
            </w:r>
          </w:p>
        </w:tc>
        <w:tc>
          <w:tcPr>
            <w:tcW w:w="1620" w:type="dxa"/>
            <w:noWrap w:val="0"/>
            <w:vAlign w:val="center"/>
          </w:tcPr>
          <w:p w14:paraId="64273757">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34B331DE">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2.5t/a</w:t>
            </w:r>
          </w:p>
        </w:tc>
        <w:tc>
          <w:tcPr>
            <w:tcW w:w="1193" w:type="dxa"/>
            <w:noWrap w:val="0"/>
            <w:vAlign w:val="center"/>
          </w:tcPr>
          <w:p w14:paraId="35037E2A">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2.5t/a</w:t>
            </w:r>
          </w:p>
        </w:tc>
      </w:tr>
      <w:tr w14:paraId="0E296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5" w:type="dxa"/>
            <w:vMerge w:val="continue"/>
            <w:noWrap w:val="0"/>
            <w:vAlign w:val="center"/>
          </w:tcPr>
          <w:p w14:paraId="1FF01AB7">
            <w:pPr>
              <w:bidi w:val="0"/>
              <w:spacing w:line="240" w:lineRule="auto"/>
              <w:jc w:val="center"/>
              <w:rPr>
                <w:color w:val="000000" w:themeColor="text1"/>
                <w:sz w:val="21"/>
                <w:szCs w:val="21"/>
                <w14:textFill>
                  <w14:solidFill>
                    <w14:schemeClr w14:val="tx1"/>
                  </w14:solidFill>
                </w14:textFill>
              </w:rPr>
            </w:pPr>
          </w:p>
        </w:tc>
        <w:tc>
          <w:tcPr>
            <w:tcW w:w="1570" w:type="dxa"/>
            <w:noWrap w:val="0"/>
            <w:vAlign w:val="center"/>
          </w:tcPr>
          <w:p w14:paraId="420ADA83">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废包装材料</w:t>
            </w:r>
          </w:p>
        </w:tc>
        <w:tc>
          <w:tcPr>
            <w:tcW w:w="1701" w:type="dxa"/>
            <w:noWrap w:val="0"/>
            <w:vAlign w:val="center"/>
          </w:tcPr>
          <w:p w14:paraId="3FBD6093">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184" w:type="dxa"/>
            <w:noWrap w:val="0"/>
            <w:vAlign w:val="center"/>
          </w:tcPr>
          <w:p w14:paraId="7907D1F6">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635" w:type="dxa"/>
            <w:noWrap w:val="0"/>
            <w:vAlign w:val="center"/>
          </w:tcPr>
          <w:p w14:paraId="44B81442">
            <w:pPr>
              <w:bidi w:val="0"/>
              <w:spacing w:line="240"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575" w:type="dxa"/>
            <w:noWrap w:val="0"/>
            <w:vAlign w:val="center"/>
          </w:tcPr>
          <w:p w14:paraId="22A06729">
            <w:pPr>
              <w:bidi w:val="0"/>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0.5t/a</w:t>
            </w:r>
          </w:p>
        </w:tc>
        <w:tc>
          <w:tcPr>
            <w:tcW w:w="1620" w:type="dxa"/>
            <w:noWrap w:val="0"/>
            <w:vAlign w:val="center"/>
          </w:tcPr>
          <w:p w14:paraId="17DB6895">
            <w:pPr>
              <w:bidi w:val="0"/>
              <w:spacing w:line="240" w:lineRule="auto"/>
              <w:jc w:val="center"/>
              <w:rPr>
                <w:color w:val="000000" w:themeColor="text1"/>
                <w:sz w:val="21"/>
                <w:szCs w:val="21"/>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w:t>
            </w:r>
          </w:p>
        </w:tc>
        <w:tc>
          <w:tcPr>
            <w:tcW w:w="1875" w:type="dxa"/>
            <w:noWrap w:val="0"/>
            <w:vAlign w:val="center"/>
          </w:tcPr>
          <w:p w14:paraId="2DF8C9C5">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0.5t/a</w:t>
            </w:r>
          </w:p>
        </w:tc>
        <w:tc>
          <w:tcPr>
            <w:tcW w:w="1193" w:type="dxa"/>
            <w:noWrap w:val="0"/>
            <w:vAlign w:val="center"/>
          </w:tcPr>
          <w:p w14:paraId="5724E335">
            <w:pPr>
              <w:bidi w:val="0"/>
              <w:spacing w:line="240" w:lineRule="auto"/>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0.5t/a</w:t>
            </w:r>
          </w:p>
        </w:tc>
      </w:tr>
    </w:tbl>
    <w:p w14:paraId="06DAA15D">
      <w:pPr>
        <w:bidi w:val="0"/>
        <w:rPr>
          <w:rFonts w:hint="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6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1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3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③</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4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④</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5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⑤</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7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⑦</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6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1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color w:val="000000" w:themeColor="text1"/>
          <w14:textFill>
            <w14:solidFill>
              <w14:schemeClr w14:val="tx1"/>
            </w14:solidFill>
          </w14:textFill>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87C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9D5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99D5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8EA7"/>
    <w:multiLevelType w:val="singleLevel"/>
    <w:tmpl w:val="8AB78EA7"/>
    <w:lvl w:ilvl="0" w:tentative="0">
      <w:start w:val="1"/>
      <w:numFmt w:val="chineseCounting"/>
      <w:suff w:val="nothing"/>
      <w:lvlText w:val="%1、"/>
      <w:lvlJc w:val="left"/>
      <w:rPr>
        <w:rFonts w:hint="eastAsia"/>
      </w:rPr>
    </w:lvl>
  </w:abstractNum>
  <w:abstractNum w:abstractNumId="1">
    <w:nsid w:val="8D63D098"/>
    <w:multiLevelType w:val="singleLevel"/>
    <w:tmpl w:val="8D63D098"/>
    <w:lvl w:ilvl="0" w:tentative="0">
      <w:start w:val="1"/>
      <w:numFmt w:val="decimal"/>
      <w:suff w:val="nothing"/>
      <w:lvlText w:val="%1、"/>
      <w:lvlJc w:val="left"/>
    </w:lvl>
  </w:abstractNum>
  <w:abstractNum w:abstractNumId="2">
    <w:nsid w:val="A101457F"/>
    <w:multiLevelType w:val="singleLevel"/>
    <w:tmpl w:val="A101457F"/>
    <w:lvl w:ilvl="0" w:tentative="0">
      <w:start w:val="1"/>
      <w:numFmt w:val="chineseCounting"/>
      <w:suff w:val="nothing"/>
      <w:lvlText w:val="%1、"/>
      <w:lvlJc w:val="left"/>
      <w:rPr>
        <w:rFonts w:hint="eastAsia"/>
      </w:rPr>
    </w:lvl>
  </w:abstractNum>
  <w:abstractNum w:abstractNumId="3">
    <w:nsid w:val="E80E0F11"/>
    <w:multiLevelType w:val="singleLevel"/>
    <w:tmpl w:val="E80E0F11"/>
    <w:lvl w:ilvl="0" w:tentative="0">
      <w:start w:val="1"/>
      <w:numFmt w:val="decimal"/>
      <w:suff w:val="nothing"/>
      <w:lvlText w:val="%1、"/>
      <w:lvlJc w:val="left"/>
    </w:lvl>
  </w:abstractNum>
  <w:abstractNum w:abstractNumId="4">
    <w:nsid w:val="F49093AA"/>
    <w:multiLevelType w:val="singleLevel"/>
    <w:tmpl w:val="F49093AA"/>
    <w:lvl w:ilvl="0" w:tentative="0">
      <w:start w:val="1"/>
      <w:numFmt w:val="decimal"/>
      <w:suff w:val="nothing"/>
      <w:lvlText w:val="%1、"/>
      <w:lvlJc w:val="left"/>
    </w:lvl>
  </w:abstractNum>
  <w:abstractNum w:abstractNumId="5">
    <w:nsid w:val="FAB577FC"/>
    <w:multiLevelType w:val="singleLevel"/>
    <w:tmpl w:val="FAB577FC"/>
    <w:lvl w:ilvl="0" w:tentative="0">
      <w:start w:val="1"/>
      <w:numFmt w:val="decimal"/>
      <w:suff w:val="nothing"/>
      <w:lvlText w:val="%1、"/>
      <w:lvlJc w:val="left"/>
    </w:lvl>
  </w:abstractNum>
  <w:abstractNum w:abstractNumId="6">
    <w:nsid w:val="0B7198FD"/>
    <w:multiLevelType w:val="singleLevel"/>
    <w:tmpl w:val="0B7198FD"/>
    <w:lvl w:ilvl="0" w:tentative="0">
      <w:start w:val="1"/>
      <w:numFmt w:val="decimal"/>
      <w:suff w:val="nothing"/>
      <w:lvlText w:val="%1、"/>
      <w:lvlJc w:val="left"/>
    </w:lvl>
  </w:abstractNum>
  <w:abstractNum w:abstractNumId="7">
    <w:nsid w:val="136259E8"/>
    <w:multiLevelType w:val="singleLevel"/>
    <w:tmpl w:val="136259E8"/>
    <w:lvl w:ilvl="0" w:tentative="0">
      <w:start w:val="1"/>
      <w:numFmt w:val="decimal"/>
      <w:suff w:val="nothing"/>
      <w:lvlText w:val="%1、"/>
      <w:lvlJc w:val="left"/>
    </w:lvl>
  </w:abstractNum>
  <w:abstractNum w:abstractNumId="8">
    <w:nsid w:val="156FA02F"/>
    <w:multiLevelType w:val="singleLevel"/>
    <w:tmpl w:val="156FA02F"/>
    <w:lvl w:ilvl="0" w:tentative="0">
      <w:start w:val="1"/>
      <w:numFmt w:val="decimal"/>
      <w:suff w:val="nothing"/>
      <w:lvlText w:val="%1、"/>
      <w:lvlJc w:val="left"/>
    </w:lvl>
  </w:abstractNum>
  <w:abstractNum w:abstractNumId="9">
    <w:nsid w:val="295D7A3A"/>
    <w:multiLevelType w:val="singleLevel"/>
    <w:tmpl w:val="295D7A3A"/>
    <w:lvl w:ilvl="0" w:tentative="0">
      <w:start w:val="1"/>
      <w:numFmt w:val="decimal"/>
      <w:suff w:val="nothing"/>
      <w:lvlText w:val="%1、"/>
      <w:lvlJc w:val="left"/>
      <w:pPr>
        <w:ind w:left="58"/>
      </w:pPr>
    </w:lvl>
  </w:abstractNum>
  <w:abstractNum w:abstractNumId="10">
    <w:nsid w:val="2DF3480A"/>
    <w:multiLevelType w:val="singleLevel"/>
    <w:tmpl w:val="2DF3480A"/>
    <w:lvl w:ilvl="0" w:tentative="0">
      <w:start w:val="7"/>
      <w:numFmt w:val="chineseCounting"/>
      <w:suff w:val="nothing"/>
      <w:lvlText w:val="%1、"/>
      <w:lvlJc w:val="left"/>
      <w:rPr>
        <w:rFonts w:hint="eastAsia"/>
      </w:rPr>
    </w:lvl>
  </w:abstractNum>
  <w:abstractNum w:abstractNumId="11">
    <w:nsid w:val="348BDB26"/>
    <w:multiLevelType w:val="singleLevel"/>
    <w:tmpl w:val="348BDB26"/>
    <w:lvl w:ilvl="0" w:tentative="0">
      <w:start w:val="1"/>
      <w:numFmt w:val="decimal"/>
      <w:suff w:val="nothing"/>
      <w:lvlText w:val="%1、"/>
      <w:lvlJc w:val="left"/>
    </w:lvl>
  </w:abstractNum>
  <w:abstractNum w:abstractNumId="12">
    <w:nsid w:val="55573AC1"/>
    <w:multiLevelType w:val="singleLevel"/>
    <w:tmpl w:val="55573AC1"/>
    <w:lvl w:ilvl="0" w:tentative="0">
      <w:start w:val="1"/>
      <w:numFmt w:val="decimal"/>
      <w:lvlText w:val="%1."/>
      <w:lvlJc w:val="left"/>
      <w:pPr>
        <w:tabs>
          <w:tab w:val="left" w:pos="312"/>
        </w:tabs>
      </w:pPr>
    </w:lvl>
  </w:abstractNum>
  <w:abstractNum w:abstractNumId="13">
    <w:nsid w:val="583BD58C"/>
    <w:multiLevelType w:val="singleLevel"/>
    <w:tmpl w:val="583BD58C"/>
    <w:lvl w:ilvl="0" w:tentative="0">
      <w:start w:val="1"/>
      <w:numFmt w:val="decimal"/>
      <w:suff w:val="nothing"/>
      <w:lvlText w:val="%1、"/>
      <w:lvlJc w:val="left"/>
    </w:lvl>
  </w:abstractNum>
  <w:abstractNum w:abstractNumId="14">
    <w:nsid w:val="6B336095"/>
    <w:multiLevelType w:val="singleLevel"/>
    <w:tmpl w:val="6B336095"/>
    <w:lvl w:ilvl="0" w:tentative="0">
      <w:start w:val="2"/>
      <w:numFmt w:val="chineseCounting"/>
      <w:suff w:val="nothing"/>
      <w:lvlText w:val="%1、"/>
      <w:lvlJc w:val="left"/>
      <w:rPr>
        <w:rFonts w:hint="eastAsia"/>
      </w:rPr>
    </w:lvl>
  </w:abstractNum>
  <w:abstractNum w:abstractNumId="15">
    <w:nsid w:val="6D2724C0"/>
    <w:multiLevelType w:val="singleLevel"/>
    <w:tmpl w:val="6D2724C0"/>
    <w:lvl w:ilvl="0" w:tentative="0">
      <w:start w:val="1"/>
      <w:numFmt w:val="decimal"/>
      <w:suff w:val="nothing"/>
      <w:lvlText w:val="（%1）"/>
      <w:lvlJc w:val="left"/>
      <w:rPr>
        <w:rFonts w:hint="default" w:ascii="Times New Roman" w:hAnsi="Times New Roman" w:cs="Times New Roman"/>
      </w:rPr>
    </w:lvl>
  </w:abstractNum>
  <w:abstractNum w:abstractNumId="16">
    <w:nsid w:val="7AAA3EC3"/>
    <w:multiLevelType w:val="singleLevel"/>
    <w:tmpl w:val="7AAA3EC3"/>
    <w:lvl w:ilvl="0" w:tentative="0">
      <w:start w:val="1"/>
      <w:numFmt w:val="decimal"/>
      <w:suff w:val="nothing"/>
      <w:lvlText w:val="（%1）"/>
      <w:lvlJc w:val="left"/>
    </w:lvl>
  </w:abstractNum>
  <w:num w:numId="1">
    <w:abstractNumId w:val="2"/>
  </w:num>
  <w:num w:numId="2">
    <w:abstractNumId w:val="11"/>
  </w:num>
  <w:num w:numId="3">
    <w:abstractNumId w:val="3"/>
  </w:num>
  <w:num w:numId="4">
    <w:abstractNumId w:val="14"/>
  </w:num>
  <w:num w:numId="5">
    <w:abstractNumId w:val="9"/>
  </w:num>
  <w:num w:numId="6">
    <w:abstractNumId w:val="12"/>
  </w:num>
  <w:num w:numId="7">
    <w:abstractNumId w:val="13"/>
  </w:num>
  <w:num w:numId="8">
    <w:abstractNumId w:val="5"/>
  </w:num>
  <w:num w:numId="9">
    <w:abstractNumId w:val="0"/>
  </w:num>
  <w:num w:numId="10">
    <w:abstractNumId w:val="6"/>
  </w:num>
  <w:num w:numId="11">
    <w:abstractNumId w:val="7"/>
  </w:num>
  <w:num w:numId="12">
    <w:abstractNumId w:val="1"/>
  </w:num>
  <w:num w:numId="13">
    <w:abstractNumId w:val="15"/>
  </w:num>
  <w:num w:numId="14">
    <w:abstractNumId w:val="4"/>
  </w:num>
  <w:num w:numId="15">
    <w:abstractNumId w:val="1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B10F3"/>
    <w:rsid w:val="00482E29"/>
    <w:rsid w:val="01140B63"/>
    <w:rsid w:val="0118579A"/>
    <w:rsid w:val="01314090"/>
    <w:rsid w:val="01926879"/>
    <w:rsid w:val="01DB0340"/>
    <w:rsid w:val="027511C8"/>
    <w:rsid w:val="029F4F4F"/>
    <w:rsid w:val="02C42A68"/>
    <w:rsid w:val="02D908F0"/>
    <w:rsid w:val="02EC33D5"/>
    <w:rsid w:val="03070E31"/>
    <w:rsid w:val="03384BC0"/>
    <w:rsid w:val="03521D4D"/>
    <w:rsid w:val="039220BC"/>
    <w:rsid w:val="03EF5CF1"/>
    <w:rsid w:val="040E66F8"/>
    <w:rsid w:val="041B6E75"/>
    <w:rsid w:val="04A03304"/>
    <w:rsid w:val="04B50A68"/>
    <w:rsid w:val="04DE3D6F"/>
    <w:rsid w:val="04FD47DB"/>
    <w:rsid w:val="051B48B9"/>
    <w:rsid w:val="056F6D95"/>
    <w:rsid w:val="05A0012A"/>
    <w:rsid w:val="05B16E1A"/>
    <w:rsid w:val="05EB5D14"/>
    <w:rsid w:val="0614220E"/>
    <w:rsid w:val="067641F7"/>
    <w:rsid w:val="06B7651E"/>
    <w:rsid w:val="06F83447"/>
    <w:rsid w:val="06FD07AF"/>
    <w:rsid w:val="07434827"/>
    <w:rsid w:val="074C1C4B"/>
    <w:rsid w:val="07BA0D09"/>
    <w:rsid w:val="07ED1E64"/>
    <w:rsid w:val="081109D0"/>
    <w:rsid w:val="08370277"/>
    <w:rsid w:val="08427D9D"/>
    <w:rsid w:val="08463C39"/>
    <w:rsid w:val="085A74AF"/>
    <w:rsid w:val="0874529A"/>
    <w:rsid w:val="087B4B80"/>
    <w:rsid w:val="088E07E1"/>
    <w:rsid w:val="08A27BD9"/>
    <w:rsid w:val="08B42874"/>
    <w:rsid w:val="092B10F3"/>
    <w:rsid w:val="09305109"/>
    <w:rsid w:val="098D2B08"/>
    <w:rsid w:val="0A6B03C2"/>
    <w:rsid w:val="0B4C28E3"/>
    <w:rsid w:val="0B597AA9"/>
    <w:rsid w:val="0B6F66DA"/>
    <w:rsid w:val="0B8574F7"/>
    <w:rsid w:val="0B8A0D61"/>
    <w:rsid w:val="0B9C1BCF"/>
    <w:rsid w:val="0BC43D26"/>
    <w:rsid w:val="0BC46E1C"/>
    <w:rsid w:val="0C2C0C84"/>
    <w:rsid w:val="0C433487"/>
    <w:rsid w:val="0C45647A"/>
    <w:rsid w:val="0C6D3789"/>
    <w:rsid w:val="0CD7671B"/>
    <w:rsid w:val="0CD9704A"/>
    <w:rsid w:val="0CFF7EB0"/>
    <w:rsid w:val="0DE26A1D"/>
    <w:rsid w:val="0E4D18C8"/>
    <w:rsid w:val="0EDB54EE"/>
    <w:rsid w:val="0EE71A22"/>
    <w:rsid w:val="0F3E4E9E"/>
    <w:rsid w:val="0F6F5C4F"/>
    <w:rsid w:val="10284953"/>
    <w:rsid w:val="10BE745D"/>
    <w:rsid w:val="11667738"/>
    <w:rsid w:val="118D59BE"/>
    <w:rsid w:val="118F6F24"/>
    <w:rsid w:val="1199498B"/>
    <w:rsid w:val="11B0296D"/>
    <w:rsid w:val="11DF552A"/>
    <w:rsid w:val="11E47FDC"/>
    <w:rsid w:val="12061565"/>
    <w:rsid w:val="123769C0"/>
    <w:rsid w:val="124B2E4B"/>
    <w:rsid w:val="125E1EC5"/>
    <w:rsid w:val="12637250"/>
    <w:rsid w:val="12765B49"/>
    <w:rsid w:val="12865E82"/>
    <w:rsid w:val="12946CBF"/>
    <w:rsid w:val="12CC07C1"/>
    <w:rsid w:val="13006B7D"/>
    <w:rsid w:val="131F458B"/>
    <w:rsid w:val="137029FF"/>
    <w:rsid w:val="137B219A"/>
    <w:rsid w:val="13C03049"/>
    <w:rsid w:val="13DD3CE1"/>
    <w:rsid w:val="140B6B8A"/>
    <w:rsid w:val="14283F42"/>
    <w:rsid w:val="144757B0"/>
    <w:rsid w:val="150062B6"/>
    <w:rsid w:val="15286CA5"/>
    <w:rsid w:val="154113F5"/>
    <w:rsid w:val="1631687F"/>
    <w:rsid w:val="163E3331"/>
    <w:rsid w:val="165C5F74"/>
    <w:rsid w:val="167A4B50"/>
    <w:rsid w:val="1699744E"/>
    <w:rsid w:val="16A60E5B"/>
    <w:rsid w:val="16B154C1"/>
    <w:rsid w:val="17065F64"/>
    <w:rsid w:val="1738016A"/>
    <w:rsid w:val="175E4258"/>
    <w:rsid w:val="177C0CEF"/>
    <w:rsid w:val="1781477D"/>
    <w:rsid w:val="17B72F78"/>
    <w:rsid w:val="181F27D7"/>
    <w:rsid w:val="182E4A74"/>
    <w:rsid w:val="184443AF"/>
    <w:rsid w:val="185920D5"/>
    <w:rsid w:val="185E10F6"/>
    <w:rsid w:val="18B47F2C"/>
    <w:rsid w:val="18E04CA7"/>
    <w:rsid w:val="18FD4090"/>
    <w:rsid w:val="196F7D52"/>
    <w:rsid w:val="19865103"/>
    <w:rsid w:val="19A80AE7"/>
    <w:rsid w:val="19A87C4E"/>
    <w:rsid w:val="1A282310"/>
    <w:rsid w:val="1A3114E5"/>
    <w:rsid w:val="1A352E93"/>
    <w:rsid w:val="1A4315EA"/>
    <w:rsid w:val="1AF714F5"/>
    <w:rsid w:val="1B0A4248"/>
    <w:rsid w:val="1B6A6716"/>
    <w:rsid w:val="1BC251E9"/>
    <w:rsid w:val="1BC31A45"/>
    <w:rsid w:val="1C3246B9"/>
    <w:rsid w:val="1C357735"/>
    <w:rsid w:val="1C6D54E2"/>
    <w:rsid w:val="1CBE445D"/>
    <w:rsid w:val="1D612D6E"/>
    <w:rsid w:val="1DFB037D"/>
    <w:rsid w:val="1E3F4BA9"/>
    <w:rsid w:val="1E5026D5"/>
    <w:rsid w:val="1E686353"/>
    <w:rsid w:val="1EAF4C03"/>
    <w:rsid w:val="1EC37A41"/>
    <w:rsid w:val="1EC44DBF"/>
    <w:rsid w:val="1ED36284"/>
    <w:rsid w:val="1FAC3A21"/>
    <w:rsid w:val="1FC736A6"/>
    <w:rsid w:val="1FDA163C"/>
    <w:rsid w:val="1FDE3946"/>
    <w:rsid w:val="203873DE"/>
    <w:rsid w:val="20666B12"/>
    <w:rsid w:val="20763DB6"/>
    <w:rsid w:val="20C02F4A"/>
    <w:rsid w:val="20F50691"/>
    <w:rsid w:val="21BF75C8"/>
    <w:rsid w:val="21D70057"/>
    <w:rsid w:val="21F764E5"/>
    <w:rsid w:val="22125A36"/>
    <w:rsid w:val="22526DC0"/>
    <w:rsid w:val="226A229C"/>
    <w:rsid w:val="229F1F35"/>
    <w:rsid w:val="22AD31CF"/>
    <w:rsid w:val="22F134D1"/>
    <w:rsid w:val="23366293"/>
    <w:rsid w:val="2337220A"/>
    <w:rsid w:val="23414040"/>
    <w:rsid w:val="23931A21"/>
    <w:rsid w:val="23A938B3"/>
    <w:rsid w:val="23D12760"/>
    <w:rsid w:val="23D71990"/>
    <w:rsid w:val="23F056D0"/>
    <w:rsid w:val="24085B16"/>
    <w:rsid w:val="24186BB5"/>
    <w:rsid w:val="246C2EC7"/>
    <w:rsid w:val="24723CDA"/>
    <w:rsid w:val="247B4607"/>
    <w:rsid w:val="248E097A"/>
    <w:rsid w:val="249A784E"/>
    <w:rsid w:val="24AE4CC9"/>
    <w:rsid w:val="24B74D5F"/>
    <w:rsid w:val="24CB20F5"/>
    <w:rsid w:val="24D3076B"/>
    <w:rsid w:val="2515428B"/>
    <w:rsid w:val="2523628B"/>
    <w:rsid w:val="25511088"/>
    <w:rsid w:val="256F0D66"/>
    <w:rsid w:val="25844865"/>
    <w:rsid w:val="2597011A"/>
    <w:rsid w:val="259B1790"/>
    <w:rsid w:val="25DF33C1"/>
    <w:rsid w:val="269D7F9C"/>
    <w:rsid w:val="27297D7D"/>
    <w:rsid w:val="27477E54"/>
    <w:rsid w:val="27654270"/>
    <w:rsid w:val="27724BFB"/>
    <w:rsid w:val="277F288B"/>
    <w:rsid w:val="279527F0"/>
    <w:rsid w:val="27AA301D"/>
    <w:rsid w:val="280B0DD9"/>
    <w:rsid w:val="281C1DE1"/>
    <w:rsid w:val="282708BE"/>
    <w:rsid w:val="284F40B3"/>
    <w:rsid w:val="285871A1"/>
    <w:rsid w:val="29253C5F"/>
    <w:rsid w:val="293A235F"/>
    <w:rsid w:val="29DA7EC1"/>
    <w:rsid w:val="29E14897"/>
    <w:rsid w:val="2B4A3A91"/>
    <w:rsid w:val="2B616E06"/>
    <w:rsid w:val="2BB71CDE"/>
    <w:rsid w:val="2BB80E59"/>
    <w:rsid w:val="2BBE5E01"/>
    <w:rsid w:val="2BC86800"/>
    <w:rsid w:val="2BD262B1"/>
    <w:rsid w:val="2C004830"/>
    <w:rsid w:val="2C8E185B"/>
    <w:rsid w:val="2CC12A15"/>
    <w:rsid w:val="2CCD2587"/>
    <w:rsid w:val="2D2A2AEB"/>
    <w:rsid w:val="2D581D5C"/>
    <w:rsid w:val="2D931412"/>
    <w:rsid w:val="2DBA3427"/>
    <w:rsid w:val="2DBE5411"/>
    <w:rsid w:val="2E332682"/>
    <w:rsid w:val="2E731462"/>
    <w:rsid w:val="2E875103"/>
    <w:rsid w:val="2ED3122B"/>
    <w:rsid w:val="2EE507CE"/>
    <w:rsid w:val="2F5A7011"/>
    <w:rsid w:val="2F65065A"/>
    <w:rsid w:val="2F685FB0"/>
    <w:rsid w:val="2F814553"/>
    <w:rsid w:val="2F91491F"/>
    <w:rsid w:val="2FAC0942"/>
    <w:rsid w:val="301907D5"/>
    <w:rsid w:val="3019550D"/>
    <w:rsid w:val="303245E4"/>
    <w:rsid w:val="30341E80"/>
    <w:rsid w:val="30506B4C"/>
    <w:rsid w:val="307D0283"/>
    <w:rsid w:val="309B361C"/>
    <w:rsid w:val="30B50E9E"/>
    <w:rsid w:val="30B9465E"/>
    <w:rsid w:val="30BE4AA7"/>
    <w:rsid w:val="311774C1"/>
    <w:rsid w:val="31476577"/>
    <w:rsid w:val="31516754"/>
    <w:rsid w:val="31C24424"/>
    <w:rsid w:val="31D300E9"/>
    <w:rsid w:val="323A5679"/>
    <w:rsid w:val="32576B76"/>
    <w:rsid w:val="329516B5"/>
    <w:rsid w:val="329949A2"/>
    <w:rsid w:val="32C9729B"/>
    <w:rsid w:val="331A5E1F"/>
    <w:rsid w:val="332E39CA"/>
    <w:rsid w:val="3493351B"/>
    <w:rsid w:val="349D4AD8"/>
    <w:rsid w:val="34AA63A6"/>
    <w:rsid w:val="34B627C7"/>
    <w:rsid w:val="34E40F87"/>
    <w:rsid w:val="3506264D"/>
    <w:rsid w:val="35305576"/>
    <w:rsid w:val="353C06AF"/>
    <w:rsid w:val="356B6273"/>
    <w:rsid w:val="357B10C9"/>
    <w:rsid w:val="364B26E5"/>
    <w:rsid w:val="365E0020"/>
    <w:rsid w:val="366A58B0"/>
    <w:rsid w:val="36845BF6"/>
    <w:rsid w:val="36AA5EA0"/>
    <w:rsid w:val="36D4395C"/>
    <w:rsid w:val="371A786F"/>
    <w:rsid w:val="371E341E"/>
    <w:rsid w:val="37667C23"/>
    <w:rsid w:val="37836309"/>
    <w:rsid w:val="37CD1486"/>
    <w:rsid w:val="37DD64FA"/>
    <w:rsid w:val="380B2DFD"/>
    <w:rsid w:val="38200B5F"/>
    <w:rsid w:val="382C4881"/>
    <w:rsid w:val="383641EA"/>
    <w:rsid w:val="38AA09F4"/>
    <w:rsid w:val="38C55572"/>
    <w:rsid w:val="38F75D9B"/>
    <w:rsid w:val="398D6EC2"/>
    <w:rsid w:val="39ED4978"/>
    <w:rsid w:val="3A3D566F"/>
    <w:rsid w:val="3A4802A2"/>
    <w:rsid w:val="3A4D4412"/>
    <w:rsid w:val="3A5F7519"/>
    <w:rsid w:val="3A72450C"/>
    <w:rsid w:val="3A79331C"/>
    <w:rsid w:val="3A991957"/>
    <w:rsid w:val="3AD03262"/>
    <w:rsid w:val="3AE85100"/>
    <w:rsid w:val="3AF539FA"/>
    <w:rsid w:val="3B5F4A05"/>
    <w:rsid w:val="3B680967"/>
    <w:rsid w:val="3B6F07F5"/>
    <w:rsid w:val="3BF96960"/>
    <w:rsid w:val="3C11727A"/>
    <w:rsid w:val="3CF346EA"/>
    <w:rsid w:val="3D011161"/>
    <w:rsid w:val="3D0861FE"/>
    <w:rsid w:val="3D2756E0"/>
    <w:rsid w:val="3D4A2B17"/>
    <w:rsid w:val="3E5B1FEB"/>
    <w:rsid w:val="3E641A14"/>
    <w:rsid w:val="3E7263A5"/>
    <w:rsid w:val="3F136553"/>
    <w:rsid w:val="3F146E2C"/>
    <w:rsid w:val="3F653124"/>
    <w:rsid w:val="3F744FE1"/>
    <w:rsid w:val="3F990CB7"/>
    <w:rsid w:val="3FA46C84"/>
    <w:rsid w:val="3FA85FBF"/>
    <w:rsid w:val="3FB8145D"/>
    <w:rsid w:val="3FC71677"/>
    <w:rsid w:val="40203050"/>
    <w:rsid w:val="40297BDA"/>
    <w:rsid w:val="40BB00ED"/>
    <w:rsid w:val="4109305D"/>
    <w:rsid w:val="411374FB"/>
    <w:rsid w:val="416E3FCF"/>
    <w:rsid w:val="41A22AAE"/>
    <w:rsid w:val="41B76E83"/>
    <w:rsid w:val="41CC09E3"/>
    <w:rsid w:val="41E03496"/>
    <w:rsid w:val="423D0CC0"/>
    <w:rsid w:val="4248371C"/>
    <w:rsid w:val="424A3B6D"/>
    <w:rsid w:val="428A3612"/>
    <w:rsid w:val="42D4744D"/>
    <w:rsid w:val="42EA352A"/>
    <w:rsid w:val="4328572A"/>
    <w:rsid w:val="432A4D5D"/>
    <w:rsid w:val="433A1DFB"/>
    <w:rsid w:val="43466B52"/>
    <w:rsid w:val="434C4628"/>
    <w:rsid w:val="434D7D47"/>
    <w:rsid w:val="446E59C2"/>
    <w:rsid w:val="44752AC1"/>
    <w:rsid w:val="44CF1E6B"/>
    <w:rsid w:val="44D1494E"/>
    <w:rsid w:val="45283444"/>
    <w:rsid w:val="45713F8F"/>
    <w:rsid w:val="45926B4A"/>
    <w:rsid w:val="45A17F6F"/>
    <w:rsid w:val="45D9086D"/>
    <w:rsid w:val="45DE0DB3"/>
    <w:rsid w:val="46085163"/>
    <w:rsid w:val="460B691A"/>
    <w:rsid w:val="47335ED8"/>
    <w:rsid w:val="475F5C9A"/>
    <w:rsid w:val="47D703DD"/>
    <w:rsid w:val="47DC0483"/>
    <w:rsid w:val="481D09AF"/>
    <w:rsid w:val="48393F4F"/>
    <w:rsid w:val="485200B5"/>
    <w:rsid w:val="48562E3C"/>
    <w:rsid w:val="48737473"/>
    <w:rsid w:val="48DD65FE"/>
    <w:rsid w:val="48F12E14"/>
    <w:rsid w:val="49903C74"/>
    <w:rsid w:val="49A634C3"/>
    <w:rsid w:val="49B75C22"/>
    <w:rsid w:val="4AC0459A"/>
    <w:rsid w:val="4B090685"/>
    <w:rsid w:val="4B16631F"/>
    <w:rsid w:val="4B202974"/>
    <w:rsid w:val="4B7B21E6"/>
    <w:rsid w:val="4B917FBC"/>
    <w:rsid w:val="4B9416A3"/>
    <w:rsid w:val="4BC16461"/>
    <w:rsid w:val="4BE27FF9"/>
    <w:rsid w:val="4BF4345B"/>
    <w:rsid w:val="4C2166E1"/>
    <w:rsid w:val="4C4F650E"/>
    <w:rsid w:val="4CA9022C"/>
    <w:rsid w:val="4CF33FBE"/>
    <w:rsid w:val="4D1C2451"/>
    <w:rsid w:val="4D3F6CD0"/>
    <w:rsid w:val="4E1935A0"/>
    <w:rsid w:val="4E352F6C"/>
    <w:rsid w:val="4E4A13C7"/>
    <w:rsid w:val="4E4C2125"/>
    <w:rsid w:val="4E756A22"/>
    <w:rsid w:val="4E954161"/>
    <w:rsid w:val="4EA63F08"/>
    <w:rsid w:val="4EB56B79"/>
    <w:rsid w:val="4EC44406"/>
    <w:rsid w:val="4EF647A8"/>
    <w:rsid w:val="4F220F94"/>
    <w:rsid w:val="4F4E4233"/>
    <w:rsid w:val="4F80211C"/>
    <w:rsid w:val="4F9B3E7E"/>
    <w:rsid w:val="4FBD77C6"/>
    <w:rsid w:val="501C6638"/>
    <w:rsid w:val="50CE082B"/>
    <w:rsid w:val="50D43A01"/>
    <w:rsid w:val="50E948C6"/>
    <w:rsid w:val="50E978D7"/>
    <w:rsid w:val="50EE1646"/>
    <w:rsid w:val="51152046"/>
    <w:rsid w:val="51313F38"/>
    <w:rsid w:val="51332E44"/>
    <w:rsid w:val="513F5DBD"/>
    <w:rsid w:val="51463BC1"/>
    <w:rsid w:val="518D15D8"/>
    <w:rsid w:val="518D22EB"/>
    <w:rsid w:val="51B95008"/>
    <w:rsid w:val="52094645"/>
    <w:rsid w:val="522C19C4"/>
    <w:rsid w:val="5249553D"/>
    <w:rsid w:val="52755F0A"/>
    <w:rsid w:val="52794AD1"/>
    <w:rsid w:val="52844A58"/>
    <w:rsid w:val="52980945"/>
    <w:rsid w:val="52AF56C0"/>
    <w:rsid w:val="52BE099A"/>
    <w:rsid w:val="52CD4007"/>
    <w:rsid w:val="52EA5616"/>
    <w:rsid w:val="531074E7"/>
    <w:rsid w:val="538E7E59"/>
    <w:rsid w:val="53B23125"/>
    <w:rsid w:val="540E610B"/>
    <w:rsid w:val="544605B2"/>
    <w:rsid w:val="546F20B8"/>
    <w:rsid w:val="5494127B"/>
    <w:rsid w:val="54B649DC"/>
    <w:rsid w:val="54C46D59"/>
    <w:rsid w:val="553152FF"/>
    <w:rsid w:val="554F1BB1"/>
    <w:rsid w:val="55A563F0"/>
    <w:rsid w:val="55C8489C"/>
    <w:rsid w:val="55E31BD3"/>
    <w:rsid w:val="55F95EF0"/>
    <w:rsid w:val="56525C4F"/>
    <w:rsid w:val="56682C87"/>
    <w:rsid w:val="5676557D"/>
    <w:rsid w:val="569D6D60"/>
    <w:rsid w:val="56EC6376"/>
    <w:rsid w:val="57065213"/>
    <w:rsid w:val="57B30419"/>
    <w:rsid w:val="57B64FFC"/>
    <w:rsid w:val="57EF4E3D"/>
    <w:rsid w:val="587B1C43"/>
    <w:rsid w:val="58AB492F"/>
    <w:rsid w:val="58BF202A"/>
    <w:rsid w:val="58C31F9B"/>
    <w:rsid w:val="58DF6BB0"/>
    <w:rsid w:val="58EA172C"/>
    <w:rsid w:val="5923609F"/>
    <w:rsid w:val="59CA0064"/>
    <w:rsid w:val="5A345ED2"/>
    <w:rsid w:val="5A9C33E1"/>
    <w:rsid w:val="5ABE580C"/>
    <w:rsid w:val="5AC66D4C"/>
    <w:rsid w:val="5AD56387"/>
    <w:rsid w:val="5B1856EE"/>
    <w:rsid w:val="5B1910AD"/>
    <w:rsid w:val="5B5264AE"/>
    <w:rsid w:val="5B6A7D7B"/>
    <w:rsid w:val="5B7B1026"/>
    <w:rsid w:val="5B980422"/>
    <w:rsid w:val="5BC8015F"/>
    <w:rsid w:val="5C6F7604"/>
    <w:rsid w:val="5C946F2E"/>
    <w:rsid w:val="5CD36B66"/>
    <w:rsid w:val="5CDD0254"/>
    <w:rsid w:val="5CFB4EA1"/>
    <w:rsid w:val="5D04029B"/>
    <w:rsid w:val="5D3114F9"/>
    <w:rsid w:val="5E5E6BF2"/>
    <w:rsid w:val="5EA72BEE"/>
    <w:rsid w:val="5F155E63"/>
    <w:rsid w:val="5F43078A"/>
    <w:rsid w:val="5FE35B84"/>
    <w:rsid w:val="60032BBA"/>
    <w:rsid w:val="60622E76"/>
    <w:rsid w:val="608218EF"/>
    <w:rsid w:val="60CA646F"/>
    <w:rsid w:val="60E94A5F"/>
    <w:rsid w:val="61090C86"/>
    <w:rsid w:val="61374BF6"/>
    <w:rsid w:val="61477A3D"/>
    <w:rsid w:val="61525EB8"/>
    <w:rsid w:val="615D2D8D"/>
    <w:rsid w:val="61675884"/>
    <w:rsid w:val="6180570E"/>
    <w:rsid w:val="619A4DB3"/>
    <w:rsid w:val="61E63964"/>
    <w:rsid w:val="620461D9"/>
    <w:rsid w:val="62084736"/>
    <w:rsid w:val="62416A7D"/>
    <w:rsid w:val="62651DDF"/>
    <w:rsid w:val="628B556A"/>
    <w:rsid w:val="631F7556"/>
    <w:rsid w:val="633A16D0"/>
    <w:rsid w:val="635C790B"/>
    <w:rsid w:val="636004D8"/>
    <w:rsid w:val="6364215F"/>
    <w:rsid w:val="638F793C"/>
    <w:rsid w:val="642D4AE6"/>
    <w:rsid w:val="644F1F68"/>
    <w:rsid w:val="649246B6"/>
    <w:rsid w:val="64936888"/>
    <w:rsid w:val="64A32AAA"/>
    <w:rsid w:val="65260534"/>
    <w:rsid w:val="65801D19"/>
    <w:rsid w:val="65886920"/>
    <w:rsid w:val="664B2880"/>
    <w:rsid w:val="66632FF1"/>
    <w:rsid w:val="672874F7"/>
    <w:rsid w:val="674C1A8C"/>
    <w:rsid w:val="679C3B18"/>
    <w:rsid w:val="68047C42"/>
    <w:rsid w:val="68056229"/>
    <w:rsid w:val="684B2284"/>
    <w:rsid w:val="687245E4"/>
    <w:rsid w:val="68A01F07"/>
    <w:rsid w:val="68CD7539"/>
    <w:rsid w:val="68E1589E"/>
    <w:rsid w:val="68F9032E"/>
    <w:rsid w:val="69171DA0"/>
    <w:rsid w:val="69285344"/>
    <w:rsid w:val="6962287D"/>
    <w:rsid w:val="69AF2937"/>
    <w:rsid w:val="6A3C6CDE"/>
    <w:rsid w:val="6AD71842"/>
    <w:rsid w:val="6B2D7E95"/>
    <w:rsid w:val="6B4F7333"/>
    <w:rsid w:val="6B562673"/>
    <w:rsid w:val="6B923707"/>
    <w:rsid w:val="6BAA286A"/>
    <w:rsid w:val="6BCA1D62"/>
    <w:rsid w:val="6BCB1D43"/>
    <w:rsid w:val="6BF07730"/>
    <w:rsid w:val="6C75344B"/>
    <w:rsid w:val="6C885BAF"/>
    <w:rsid w:val="6CAD06CD"/>
    <w:rsid w:val="6CB105E9"/>
    <w:rsid w:val="6CD55440"/>
    <w:rsid w:val="6CD80240"/>
    <w:rsid w:val="6CDE7230"/>
    <w:rsid w:val="6D2816A5"/>
    <w:rsid w:val="6D527390"/>
    <w:rsid w:val="6DA7639E"/>
    <w:rsid w:val="6E1316A0"/>
    <w:rsid w:val="6E2908DA"/>
    <w:rsid w:val="6F545083"/>
    <w:rsid w:val="6F681C4A"/>
    <w:rsid w:val="6F802C15"/>
    <w:rsid w:val="70175D79"/>
    <w:rsid w:val="704C29C2"/>
    <w:rsid w:val="706C1959"/>
    <w:rsid w:val="706D024E"/>
    <w:rsid w:val="708B463A"/>
    <w:rsid w:val="709C50D6"/>
    <w:rsid w:val="70FA6F75"/>
    <w:rsid w:val="71182F62"/>
    <w:rsid w:val="712742D3"/>
    <w:rsid w:val="714E0DFA"/>
    <w:rsid w:val="71977C1D"/>
    <w:rsid w:val="71DD4B47"/>
    <w:rsid w:val="720B0293"/>
    <w:rsid w:val="72244DF3"/>
    <w:rsid w:val="727410B6"/>
    <w:rsid w:val="72C5527E"/>
    <w:rsid w:val="72C56128"/>
    <w:rsid w:val="72D8144D"/>
    <w:rsid w:val="7315695B"/>
    <w:rsid w:val="7333188C"/>
    <w:rsid w:val="7361294F"/>
    <w:rsid w:val="73615616"/>
    <w:rsid w:val="736F3D9D"/>
    <w:rsid w:val="73FF031D"/>
    <w:rsid w:val="743F5549"/>
    <w:rsid w:val="74843022"/>
    <w:rsid w:val="74963271"/>
    <w:rsid w:val="74A9542D"/>
    <w:rsid w:val="74B870BE"/>
    <w:rsid w:val="7522526D"/>
    <w:rsid w:val="7530531E"/>
    <w:rsid w:val="75820F4A"/>
    <w:rsid w:val="76A60793"/>
    <w:rsid w:val="76B0507D"/>
    <w:rsid w:val="76F23F7A"/>
    <w:rsid w:val="7792377A"/>
    <w:rsid w:val="78B00A27"/>
    <w:rsid w:val="78F76F46"/>
    <w:rsid w:val="79184083"/>
    <w:rsid w:val="79275E4C"/>
    <w:rsid w:val="79560DE1"/>
    <w:rsid w:val="79627759"/>
    <w:rsid w:val="79EC4104"/>
    <w:rsid w:val="7A2A366A"/>
    <w:rsid w:val="7A610124"/>
    <w:rsid w:val="7AB56077"/>
    <w:rsid w:val="7ACA076C"/>
    <w:rsid w:val="7B246003"/>
    <w:rsid w:val="7B7C1E39"/>
    <w:rsid w:val="7B9866F1"/>
    <w:rsid w:val="7C182F72"/>
    <w:rsid w:val="7C2A7FB9"/>
    <w:rsid w:val="7CAE256D"/>
    <w:rsid w:val="7CB81E93"/>
    <w:rsid w:val="7CC63480"/>
    <w:rsid w:val="7CDD2A05"/>
    <w:rsid w:val="7D377796"/>
    <w:rsid w:val="7D430561"/>
    <w:rsid w:val="7D9A48D6"/>
    <w:rsid w:val="7E3855DD"/>
    <w:rsid w:val="7E46737B"/>
    <w:rsid w:val="7E4B0569"/>
    <w:rsid w:val="7E6A0218"/>
    <w:rsid w:val="7E84188E"/>
    <w:rsid w:val="7E956165"/>
    <w:rsid w:val="7EC66E56"/>
    <w:rsid w:val="7ED13919"/>
    <w:rsid w:val="7EDD6FF8"/>
    <w:rsid w:val="7EE10D18"/>
    <w:rsid w:val="7F0417C8"/>
    <w:rsid w:val="7FB8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b/>
      <w:kern w:val="44"/>
      <w:sz w:val="28"/>
    </w:rPr>
  </w:style>
  <w:style w:type="paragraph" w:styleId="3">
    <w:name w:val="heading 3"/>
    <w:basedOn w:val="1"/>
    <w:next w:val="1"/>
    <w:unhideWhenUsed/>
    <w:qFormat/>
    <w:uiPriority w:val="9"/>
    <w:pPr>
      <w:keepNext/>
      <w:keepLines/>
      <w:tabs>
        <w:tab w:val="left" w:pos="-108"/>
      </w:tabs>
      <w:adjustRightInd w:val="0"/>
      <w:spacing w:line="420" w:lineRule="atLeast"/>
      <w:ind w:firstLine="459"/>
      <w:outlineLvl w:val="2"/>
    </w:pPr>
    <w:rPr>
      <w:rFonts w:ascii="宋体"/>
      <w:b/>
      <w:kern w:val="0"/>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spacing w:line="240" w:lineRule="auto"/>
      <w:ind w:firstLine="420"/>
    </w:pPr>
    <w:rPr>
      <w:rFonts w:eastAsia="宋体"/>
      <w:kern w:val="2"/>
      <w:sz w:val="24"/>
      <w:lang w:val="en-US" w:eastAsia="zh-CN" w:bidi="ar-SA"/>
    </w:rPr>
  </w:style>
  <w:style w:type="paragraph" w:styleId="5">
    <w:name w:val="Body Text"/>
    <w:basedOn w:val="1"/>
    <w:next w:val="1"/>
    <w:qFormat/>
    <w:uiPriority w:val="1"/>
    <w:rPr>
      <w:rFonts w:ascii="宋体" w:hAnsi="宋体" w:eastAsia="宋体" w:cs="宋体"/>
      <w:sz w:val="24"/>
      <w:szCs w:val="24"/>
      <w:lang w:val="en-US" w:eastAsia="zh-CN" w:bidi="ar-SA"/>
    </w:rPr>
  </w:style>
  <w:style w:type="paragraph" w:styleId="6">
    <w:name w:val="Plain Text"/>
    <w:basedOn w:val="1"/>
    <w:qFormat/>
    <w:uiPriority w:val="0"/>
    <w:rPr>
      <w:rFonts w:ascii="宋体" w:hAnsi="Courier New"/>
      <w:szCs w:val="21"/>
    </w:rPr>
  </w:style>
  <w:style w:type="paragraph" w:styleId="7">
    <w:name w:val="Body Text Indent 2"/>
    <w:basedOn w:val="1"/>
    <w:unhideWhenUsed/>
    <w:qFormat/>
    <w:uiPriority w:val="99"/>
    <w:pPr>
      <w:tabs>
        <w:tab w:val="left" w:pos="0"/>
      </w:tabs>
      <w:ind w:firstLine="480"/>
    </w:pPr>
    <w:rPr>
      <w:sz w:val="24"/>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semiHidden/>
    <w:unhideWhenUsed/>
    <w:qFormat/>
    <w:uiPriority w:val="99"/>
    <w:rPr>
      <w:sz w:val="21"/>
      <w:szCs w:val="21"/>
    </w:rPr>
  </w:style>
  <w:style w:type="paragraph" w:customStyle="1" w:styleId="17">
    <w:name w:val="Default"/>
    <w:basedOn w:val="18"/>
    <w:next w:val="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文本"/>
    <w:basedOn w:val="1"/>
    <w:next w:val="1"/>
    <w:qFormat/>
    <w:uiPriority w:val="0"/>
    <w:pPr>
      <w:autoSpaceDE w:val="0"/>
      <w:autoSpaceDN w:val="0"/>
      <w:ind w:firstLine="480"/>
    </w:pPr>
    <w:rPr>
      <w:rFonts w:cs="Times New Roman"/>
      <w:szCs w:val="24"/>
      <w:lang w:val="zh-CN"/>
    </w:rPr>
  </w:style>
  <w:style w:type="paragraph" w:customStyle="1" w:styleId="19">
    <w:name w:val="样式 标题 1 + 四号 段前: 0 磅 段后: 0 磅 行距: 1.5 倍行距"/>
    <w:basedOn w:val="20"/>
    <w:next w:val="21"/>
    <w:qFormat/>
    <w:uiPriority w:val="0"/>
    <w:pPr>
      <w:spacing w:line="360" w:lineRule="auto"/>
      <w:jc w:val="center"/>
    </w:pPr>
  </w:style>
  <w:style w:type="paragraph" w:customStyle="1" w:styleId="20">
    <w:name w:val="1正文"/>
    <w:basedOn w:val="1"/>
    <w:qFormat/>
    <w:uiPriority w:val="0"/>
    <w:pPr>
      <w:spacing w:line="500" w:lineRule="exact"/>
      <w:ind w:firstLine="588" w:firstLineChars="196"/>
    </w:pPr>
    <w:rPr>
      <w:rFonts w:eastAsia="楷体_GB2312"/>
      <w:sz w:val="30"/>
      <w:szCs w:val="30"/>
    </w:rPr>
  </w:style>
  <w:style w:type="paragraph" w:customStyle="1" w:styleId="21">
    <w:name w:val="文本正文"/>
    <w:basedOn w:val="1"/>
    <w:qFormat/>
    <w:uiPriority w:val="0"/>
    <w:pPr>
      <w:snapToGrid w:val="0"/>
      <w:spacing w:line="360" w:lineRule="auto"/>
      <w:ind w:firstLine="510"/>
      <w:jc w:val="left"/>
    </w:pPr>
    <w:rPr>
      <w:spacing w:val="4"/>
      <w:kern w:val="24"/>
      <w:szCs w:val="24"/>
      <w:lang w:val="zh-CN"/>
    </w:rPr>
  </w:style>
  <w:style w:type="paragraph" w:customStyle="1" w:styleId="22">
    <w:name w:val="Table Paragraph"/>
    <w:basedOn w:val="1"/>
    <w:qFormat/>
    <w:uiPriority w:val="1"/>
    <w:rPr>
      <w:rFonts w:ascii="宋体" w:hAnsi="宋体" w:eastAsia="宋体" w:cs="宋体"/>
      <w:lang w:val="en-US" w:eastAsia="zh-CN" w:bidi="ar-SA"/>
    </w:rPr>
  </w:style>
  <w:style w:type="paragraph" w:customStyle="1" w:styleId="23">
    <w:name w:val="报告正文"/>
    <w:basedOn w:val="1"/>
    <w:next w:val="1"/>
    <w:qFormat/>
    <w:uiPriority w:val="0"/>
    <w:pPr>
      <w:spacing w:line="360" w:lineRule="auto"/>
      <w:ind w:firstLine="200" w:firstLineChars="200"/>
      <w:jc w:val="left"/>
    </w:pPr>
    <w:rPr>
      <w:sz w:val="24"/>
    </w:rPr>
  </w:style>
  <w:style w:type="paragraph" w:customStyle="1" w:styleId="24">
    <w:name w:val="样式 正文缩进正文缩进2正文缩进 Char Char正文缩进 Char Char Char Char正文缩进 Char ..."/>
    <w:basedOn w:val="4"/>
    <w:qFormat/>
    <w:uiPriority w:val="0"/>
    <w:pPr>
      <w:spacing w:line="360" w:lineRule="auto"/>
      <w:ind w:firstLine="200"/>
    </w:pPr>
    <w:rPr>
      <w:rFonts w:cs="宋体"/>
      <w:sz w:val="24"/>
    </w:rPr>
  </w:style>
  <w:style w:type="paragraph" w:styleId="25">
    <w:name w:val="List Paragraph"/>
    <w:basedOn w:val="1"/>
    <w:qFormat/>
    <w:uiPriority w:val="1"/>
    <w:pPr>
      <w:ind w:left="1547" w:hanging="602"/>
    </w:pPr>
    <w:rPr>
      <w:rFonts w:ascii="宋体" w:hAnsi="宋体" w:eastAsia="宋体" w:cs="宋体"/>
      <w:lang w:val="en-US" w:eastAsia="zh-CN" w:bidi="ar-SA"/>
    </w:rPr>
  </w:style>
  <w:style w:type="paragraph" w:customStyle="1" w:styleId="26">
    <w:name w:val="正文环评"/>
    <w:basedOn w:val="1"/>
    <w:qFormat/>
    <w:uiPriority w:val="0"/>
    <w:rPr>
      <w:szCs w:val="22"/>
    </w:rPr>
  </w:style>
  <w:style w:type="paragraph" w:customStyle="1" w:styleId="27">
    <w:name w:val="注释"/>
    <w:basedOn w:val="1"/>
    <w:qFormat/>
    <w:uiPriority w:val="0"/>
    <w:pPr>
      <w:adjustRightInd w:val="0"/>
      <w:snapToGrid w:val="0"/>
      <w:spacing w:line="360" w:lineRule="auto"/>
      <w:textAlignment w:val="baseline"/>
    </w:pPr>
    <w:rPr>
      <w:rFonts w:ascii="宋体"/>
      <w:snapToGrid w:val="0"/>
      <w:spacing w:val="4"/>
      <w:kern w:val="0"/>
      <w:szCs w:val="24"/>
    </w:rPr>
  </w:style>
  <w:style w:type="paragraph" w:customStyle="1" w:styleId="28">
    <w:name w:val="0"/>
    <w:basedOn w:val="1"/>
    <w:qFormat/>
    <w:uiPriority w:val="0"/>
    <w:pPr>
      <w:widowControl/>
      <w:snapToGrid w:val="0"/>
    </w:pPr>
    <w:rPr>
      <w:kern w:val="0"/>
      <w:szCs w:val="20"/>
    </w:rPr>
  </w:style>
  <w:style w:type="paragraph" w:customStyle="1" w:styleId="29">
    <w:name w:val="表格文字"/>
    <w:basedOn w:val="1"/>
    <w:qFormat/>
    <w:uiPriority w:val="0"/>
    <w:pPr>
      <w:jc w:val="center"/>
    </w:pPr>
    <w:rPr>
      <w:rFonts w:ascii="仿宋_GB2312" w:hAnsi="Arial Black" w:eastAsia="仿宋_GB2312"/>
      <w:kern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11294</Words>
  <Characters>12895</Characters>
  <Lines>0</Lines>
  <Paragraphs>0</Paragraphs>
  <TotalTime>7</TotalTime>
  <ScaleCrop>false</ScaleCrop>
  <LinksUpToDate>false</LinksUpToDate>
  <CharactersWithSpaces>13094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2021-11-15T06:44:00Z</dcterms:created>
  <dc:creator>WPS_yy</dc:creator>
  <cp:lastModifiedBy>刘变香</cp:lastModifiedBy>
  <dcterms:modified xsi:type="dcterms:W3CDTF">2025-09-15T07:15:26Z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6269A8A72C8143A68AA8F6515E8ED64B</vt:lpwstr>
  </property>
</Properties>
</file>