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39FDE">
      <w:pPr>
        <w:widowControl w:val="0"/>
        <w:spacing w:line="520" w:lineRule="exact"/>
        <w:jc w:val="both"/>
        <w:rPr>
          <w:rFonts w:ascii="Times New Roman" w:hAnsi="Times New Roman" w:eastAsia="方正黑体_GBK" w:cs="Times New Roman"/>
          <w:color w:val="auto"/>
          <w:kern w:val="2"/>
          <w:sz w:val="30"/>
          <w:szCs w:val="30"/>
          <w:lang w:val="en-US" w:eastAsia="zh-CN" w:bidi="ar-SA"/>
        </w:rPr>
      </w:pPr>
      <w:r>
        <w:rPr>
          <w:rFonts w:ascii="Times New Roman" w:hAnsi="Times New Roman" w:eastAsia="方正黑体_GBK" w:cs="Times New Roman"/>
          <w:color w:val="auto"/>
          <w:kern w:val="2"/>
          <w:sz w:val="30"/>
          <w:szCs w:val="30"/>
          <w:lang w:val="en-US" w:eastAsia="zh-CN" w:bidi="ar-SA"/>
        </w:rPr>
        <w:t>附表2</w:t>
      </w:r>
    </w:p>
    <w:p w14:paraId="661A4AD2">
      <w:pPr>
        <w:snapToGrid w:val="0"/>
        <w:jc w:val="center"/>
        <w:rPr>
          <w:rFonts w:ascii="Times New Roman" w:hAnsi="Times New Roman" w:eastAsia="方正小标宋_GBK" w:cs="方正小标宋_GBK"/>
          <w:sz w:val="40"/>
          <w:szCs w:val="40"/>
        </w:rPr>
      </w:pPr>
      <w:r>
        <w:rPr>
          <w:rFonts w:ascii="Times New Roman" w:hAnsi="Times New Roman" w:eastAsia="方正小标宋_GBK" w:cs="方正小标宋_GBK"/>
          <w:sz w:val="40"/>
          <w:szCs w:val="40"/>
        </w:rPr>
        <w:t>云南省生态环境分区管控总体管控要求</w:t>
      </w:r>
    </w:p>
    <w:p w14:paraId="0D1437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0"/>
          <w:lang w:val="en-US" w:eastAsia="zh-CN" w:bidi="ar-SA"/>
        </w:rPr>
      </w:pPr>
      <w:r>
        <w:rPr>
          <w:rFonts w:hint="eastAsia" w:ascii="Times New Roman" w:hAnsi="Times New Roman" w:eastAsia="方正仿宋_GBK" w:cs="方正仿宋_GBK"/>
          <w:kern w:val="2"/>
          <w:sz w:val="32"/>
          <w:szCs w:val="32"/>
          <w:lang w:val="zh-CN" w:eastAsia="zh-CN" w:bidi="ar-SA"/>
        </w:rPr>
        <w:t>（2023年）</w:t>
      </w:r>
    </w:p>
    <w:tbl>
      <w:tblPr>
        <w:tblStyle w:val="17"/>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146"/>
        <w:gridCol w:w="7040"/>
      </w:tblGrid>
      <w:tr w14:paraId="1401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blHeader/>
          <w:jc w:val="center"/>
        </w:trPr>
        <w:tc>
          <w:tcPr>
            <w:tcW w:w="892" w:type="dxa"/>
            <w:noWrap w:val="0"/>
            <w:vAlign w:val="center"/>
          </w:tcPr>
          <w:p w14:paraId="676DE819">
            <w:pPr>
              <w:snapToGrid w:val="0"/>
              <w:jc w:val="center"/>
              <w:rPr>
                <w:rFonts w:hint="eastAsia" w:ascii="Times New Roman" w:hAnsi="Times New Roman" w:eastAsia="方正黑体_GBK" w:cs="方正黑体_GBK"/>
                <w:sz w:val="24"/>
                <w:szCs w:val="24"/>
              </w:rPr>
            </w:pPr>
            <w:r>
              <w:rPr>
                <w:rFonts w:hint="eastAsia" w:ascii="Times New Roman" w:hAnsi="Times New Roman" w:eastAsia="方正黑体_GBK" w:cs="方正黑体_GBK"/>
                <w:sz w:val="24"/>
                <w:szCs w:val="24"/>
              </w:rPr>
              <w:t>管控单元</w:t>
            </w:r>
          </w:p>
        </w:tc>
        <w:tc>
          <w:tcPr>
            <w:tcW w:w="1146" w:type="dxa"/>
            <w:noWrap w:val="0"/>
            <w:vAlign w:val="center"/>
          </w:tcPr>
          <w:p w14:paraId="04E42373">
            <w:pPr>
              <w:snapToGrid w:val="0"/>
              <w:jc w:val="center"/>
              <w:rPr>
                <w:rFonts w:hint="eastAsia" w:ascii="Times New Roman" w:hAnsi="Times New Roman" w:eastAsia="方正黑体_GBK" w:cs="方正黑体_GBK"/>
                <w:sz w:val="24"/>
                <w:szCs w:val="24"/>
              </w:rPr>
            </w:pPr>
            <w:r>
              <w:rPr>
                <w:rFonts w:hint="eastAsia" w:ascii="Times New Roman" w:hAnsi="Times New Roman" w:eastAsia="方正黑体_GBK" w:cs="方正黑体_GBK"/>
                <w:sz w:val="24"/>
                <w:szCs w:val="24"/>
              </w:rPr>
              <w:t>适用</w:t>
            </w:r>
          </w:p>
          <w:p w14:paraId="68A8DD42">
            <w:pPr>
              <w:snapToGrid w:val="0"/>
              <w:jc w:val="center"/>
              <w:rPr>
                <w:rFonts w:hint="eastAsia" w:ascii="Times New Roman" w:hAnsi="Times New Roman" w:eastAsia="方正黑体_GBK" w:cs="方正黑体_GBK"/>
                <w:sz w:val="24"/>
                <w:szCs w:val="24"/>
              </w:rPr>
            </w:pPr>
            <w:r>
              <w:rPr>
                <w:rFonts w:hint="eastAsia" w:ascii="Times New Roman" w:hAnsi="Times New Roman" w:eastAsia="方正黑体_GBK" w:cs="方正黑体_GBK"/>
                <w:sz w:val="24"/>
                <w:szCs w:val="24"/>
              </w:rPr>
              <w:t>对象</w:t>
            </w:r>
          </w:p>
        </w:tc>
        <w:tc>
          <w:tcPr>
            <w:tcW w:w="7040" w:type="dxa"/>
            <w:noWrap w:val="0"/>
            <w:vAlign w:val="center"/>
          </w:tcPr>
          <w:p w14:paraId="46D642E5">
            <w:pPr>
              <w:jc w:val="center"/>
              <w:rPr>
                <w:rFonts w:ascii="Times New Roman" w:hAnsi="Times New Roman" w:eastAsia="方正仿宋_GBK" w:cs="Times New Roman"/>
                <w:kern w:val="0"/>
                <w:szCs w:val="21"/>
              </w:rPr>
            </w:pPr>
            <w:r>
              <w:rPr>
                <w:rFonts w:ascii="Times New Roman" w:hAnsi="Times New Roman" w:eastAsia="方正黑体_GBK" w:cs="方正黑体_GBK"/>
                <w:sz w:val="24"/>
                <w:szCs w:val="24"/>
              </w:rPr>
              <w:t>生态环境管控要求</w:t>
            </w:r>
          </w:p>
        </w:tc>
      </w:tr>
      <w:tr w14:paraId="13B7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92" w:type="dxa"/>
            <w:noWrap w:val="0"/>
            <w:vAlign w:val="center"/>
          </w:tcPr>
          <w:p w14:paraId="79ED9F2B">
            <w:pPr>
              <w:widowControl w:val="0"/>
              <w:adjustRightInd w:val="0"/>
              <w:snapToGrid w:val="0"/>
              <w:spacing w:after="0" w:afterLines="0" w:afterAutospacing="0"/>
              <w:ind w:left="0" w:leftChars="0"/>
              <w:jc w:val="center"/>
              <w:rPr>
                <w:rFonts w:hint="eastAsia"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全省</w:t>
            </w:r>
          </w:p>
        </w:tc>
        <w:tc>
          <w:tcPr>
            <w:tcW w:w="1146" w:type="dxa"/>
            <w:noWrap w:val="0"/>
            <w:vAlign w:val="center"/>
          </w:tcPr>
          <w:p w14:paraId="205EA787">
            <w:pPr>
              <w:widowControl w:val="0"/>
              <w:adjustRightInd w:val="0"/>
              <w:snapToGrid w:val="0"/>
              <w:spacing w:after="0" w:afterLines="0" w:afterAutospacing="0"/>
              <w:ind w:left="0" w:leftChars="0"/>
              <w:jc w:val="center"/>
              <w:rPr>
                <w:rFonts w:hint="eastAsia"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全省</w:t>
            </w:r>
          </w:p>
        </w:tc>
        <w:tc>
          <w:tcPr>
            <w:tcW w:w="7040" w:type="dxa"/>
            <w:noWrap w:val="0"/>
            <w:vAlign w:val="center"/>
          </w:tcPr>
          <w:p w14:paraId="3AD1CAA0">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1</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严格落实生态环境保护法律法规标准和有关政策，强化污染防治和自然生态系统保护修复，改善区域生态环境质量。按照区域环境承载能力，优化产业空间布局，加快产业结构调整，严格环境准入，强化污染物排放管控，实现固定污染源排污许可全覆盖。</w:t>
            </w:r>
          </w:p>
          <w:p w14:paraId="60956D2D">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2</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充分考虑水资源、水环境承载力，坚持以水定城、以水定地、以水定人、以水定产。保护优良水体和饮用水源，整治不达标水体，统筹推进水污染防治、水生态保护和水资源管理，全面改善水环境质量。</w:t>
            </w:r>
          </w:p>
          <w:p w14:paraId="6983DF48">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3</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巩固提高环境空气质量，调整优化产业、能源、运输和用地结构，加快城市建成区重污染企业搬迁改造或关闭退出，加强“散乱污”企业综合整治。深化工业污染治理，加大机动车污染防治和扬尘综合治理力度，加强秸秆综合利用，强化大气污染联防联控。</w:t>
            </w:r>
          </w:p>
          <w:p w14:paraId="74ED0D5D">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4</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加强土壤污染防治，对农用地实施分类管理，对建设用地实行准入管理，确定土壤污染重点监管单位，实施土壤污染风险管控和修复名录制度，对污染地块开发利用实行联动监管。</w:t>
            </w:r>
          </w:p>
          <w:p w14:paraId="2BAA1EC7">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5</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严守资源利用上线，实行能源和水资源消耗、建设用地等总量和强度双控，实施工业节能增效，加快发展清洁能源和新能源</w:t>
            </w:r>
            <w:r>
              <w:rPr>
                <w:rFonts w:ascii="Times New Roman" w:hAnsi="Times New Roman" w:eastAsia="方正仿宋_GBK" w:cs="Times New Roman"/>
                <w:kern w:val="0"/>
                <w:sz w:val="21"/>
                <w:szCs w:val="21"/>
                <w:lang w:val="en-US" w:eastAsia="zh-CN" w:bidi="ar-SA"/>
              </w:rPr>
              <w:t>。</w:t>
            </w:r>
          </w:p>
        </w:tc>
      </w:tr>
      <w:tr w14:paraId="263F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92" w:type="dxa"/>
            <w:vMerge w:val="restart"/>
            <w:noWrap w:val="0"/>
            <w:vAlign w:val="center"/>
          </w:tcPr>
          <w:p w14:paraId="16EB26C6">
            <w:pPr>
              <w:snapToGrid w:val="0"/>
              <w:jc w:val="center"/>
              <w:rPr>
                <w:rFonts w:hint="eastAsia" w:ascii="Times New Roman" w:hAnsi="Times New Roman" w:eastAsia="方正仿宋_GBK" w:cs="Times New Roman"/>
                <w:kern w:val="0"/>
                <w:szCs w:val="21"/>
              </w:rPr>
            </w:pPr>
            <w:r>
              <w:rPr>
                <w:rFonts w:ascii="Times New Roman" w:hAnsi="Times New Roman" w:eastAsia="方正仿宋_GBK" w:cs="Times New Roman"/>
                <w:kern w:val="0"/>
                <w:szCs w:val="21"/>
              </w:rPr>
              <w:t>优先保护单元</w:t>
            </w:r>
          </w:p>
        </w:tc>
        <w:tc>
          <w:tcPr>
            <w:tcW w:w="1146" w:type="dxa"/>
            <w:noWrap w:val="0"/>
            <w:vAlign w:val="center"/>
          </w:tcPr>
          <w:p w14:paraId="5B71D745">
            <w:pPr>
              <w:snapToGrid w:val="0"/>
              <w:jc w:val="center"/>
              <w:rPr>
                <w:rFonts w:hint="eastAsia" w:ascii="Times New Roman" w:hAnsi="Times New Roman" w:eastAsia="方正黑体_GBK" w:cs="方正黑体_GBK"/>
                <w:sz w:val="24"/>
                <w:szCs w:val="24"/>
              </w:rPr>
            </w:pPr>
            <w:r>
              <w:rPr>
                <w:rFonts w:hint="eastAsia" w:ascii="Times New Roman" w:hAnsi="Times New Roman" w:eastAsia="方正仿宋_GBK" w:cs="Times New Roman"/>
                <w:kern w:val="0"/>
                <w:szCs w:val="21"/>
              </w:rPr>
              <w:t>生态</w:t>
            </w:r>
            <w:r>
              <w:rPr>
                <w:rFonts w:ascii="Times New Roman" w:hAnsi="Times New Roman" w:eastAsia="方正仿宋_GBK" w:cs="Times New Roman"/>
                <w:kern w:val="0"/>
                <w:szCs w:val="21"/>
              </w:rPr>
              <w:t>保护红线</w:t>
            </w:r>
          </w:p>
        </w:tc>
        <w:tc>
          <w:tcPr>
            <w:tcW w:w="7040" w:type="dxa"/>
            <w:noWrap w:val="0"/>
            <w:vAlign w:val="center"/>
          </w:tcPr>
          <w:p w14:paraId="3E53EE9B">
            <w:pPr>
              <w:widowControl w:val="0"/>
              <w:adjustRightInd w:val="0"/>
              <w:snapToGrid w:val="0"/>
              <w:spacing w:after="0" w:afterLines="0" w:afterAutospacing="0"/>
              <w:ind w:left="0" w:leftChars="0"/>
              <w:jc w:val="both"/>
              <w:rPr>
                <w:rFonts w:ascii="Times New Roman" w:hAnsi="Times New Roman" w:eastAsia="方正黑体_GBK" w:cs="方正黑体_GBK"/>
                <w:kern w:val="2"/>
                <w:sz w:val="24"/>
                <w:szCs w:val="24"/>
                <w:lang w:val="en-US" w:eastAsia="zh-CN" w:bidi="ar-SA"/>
              </w:rPr>
            </w:pPr>
            <w:r>
              <w:rPr>
                <w:rFonts w:ascii="Times New Roman" w:hAnsi="Times New Roman" w:eastAsia="方正仿宋_GBK" w:cs="Times New Roman"/>
                <w:kern w:val="0"/>
                <w:sz w:val="21"/>
                <w:szCs w:val="21"/>
                <w:lang w:val="en-US" w:eastAsia="zh-CN" w:bidi="ar-SA"/>
              </w:rPr>
              <w:t>生态保护红线优先保护单元按照《自然资源部 生态环境部 国家林业和草原局关于加强生态保护红线管理的通知（试行）》（自然资发〔2022〕142号）《云南省自然资源厅 云南省生态环境厅 云南省林业和草原局关于加强生态保护红线管理工作的通知》（云自然资〔2023〕98号）执行。后续</w:t>
            </w:r>
            <w:r>
              <w:rPr>
                <w:rFonts w:ascii="Times New Roman" w:hAnsi="Times New Roman" w:eastAsia="方正仿宋_GBK" w:cs="Times New Roman"/>
                <w:spacing w:val="-6"/>
                <w:kern w:val="0"/>
                <w:sz w:val="21"/>
                <w:szCs w:val="21"/>
                <w:lang w:val="en-US" w:eastAsia="zh-CN" w:bidi="ar-SA"/>
              </w:rPr>
              <w:t>若国家和省生态保护红线相关管控政策发生调整，按调整后的管控办法执行。</w:t>
            </w:r>
          </w:p>
        </w:tc>
      </w:tr>
      <w:tr w14:paraId="782B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92" w:type="dxa"/>
            <w:vMerge w:val="continue"/>
            <w:noWrap w:val="0"/>
            <w:vAlign w:val="center"/>
          </w:tcPr>
          <w:p w14:paraId="54A4918A">
            <w:pPr>
              <w:adjustRightInd w:val="0"/>
              <w:snapToGrid w:val="0"/>
              <w:contextualSpacing/>
              <w:rPr>
                <w:rFonts w:ascii="Times New Roman" w:hAnsi="Times New Roman" w:eastAsia="方正仿宋_GBK" w:cs="Times New Roman"/>
                <w:kern w:val="0"/>
                <w:szCs w:val="21"/>
              </w:rPr>
            </w:pPr>
          </w:p>
        </w:tc>
        <w:tc>
          <w:tcPr>
            <w:tcW w:w="1146" w:type="dxa"/>
            <w:noWrap w:val="0"/>
            <w:vAlign w:val="center"/>
          </w:tcPr>
          <w:p w14:paraId="7695BD78">
            <w:pPr>
              <w:widowControl w:val="0"/>
              <w:adjustRightInd w:val="0"/>
              <w:snapToGrid w:val="0"/>
              <w:spacing w:after="0" w:afterLines="0" w:afterAutospacing="0"/>
              <w:ind w:left="0" w:leftChars="0"/>
              <w:jc w:val="center"/>
              <w:rPr>
                <w:rFonts w:ascii="Times New Roman" w:hAnsi="Times New Roman" w:eastAsia="方正仿宋_GBK" w:cs="Times New Roman"/>
                <w:kern w:val="0"/>
                <w:sz w:val="21"/>
                <w:szCs w:val="21"/>
                <w:lang w:val="en-US" w:eastAsia="zh-CN" w:bidi="ar-SA"/>
              </w:rPr>
            </w:pPr>
            <w:r>
              <w:rPr>
                <w:rFonts w:ascii="Times New Roman" w:hAnsi="Times New Roman" w:eastAsia="方正仿宋_GBK" w:cs="Times New Roman"/>
                <w:kern w:val="0"/>
                <w:sz w:val="21"/>
                <w:szCs w:val="21"/>
                <w:lang w:val="en-US" w:eastAsia="zh-CN" w:bidi="ar-SA"/>
              </w:rPr>
              <w:t>一般生态空间</w:t>
            </w:r>
          </w:p>
        </w:tc>
        <w:tc>
          <w:tcPr>
            <w:tcW w:w="7040" w:type="dxa"/>
            <w:noWrap w:val="0"/>
            <w:vAlign w:val="top"/>
          </w:tcPr>
          <w:p w14:paraId="7F610928">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1</w:t>
            </w:r>
            <w:r>
              <w:rPr>
                <w:rFonts w:ascii="Times New Roman" w:hAnsi="Times New Roman" w:eastAsia="方正仿宋_GBK" w:cs="Times New Roman"/>
                <w:kern w:val="0"/>
                <w:sz w:val="21"/>
                <w:szCs w:val="21"/>
                <w:lang w:val="en-US" w:eastAsia="zh-CN" w:bidi="ar-SA"/>
              </w:rPr>
              <w:t>.一般生态空间优先保护单元以保护和修复生态环境、提供生态产品为首要任务，参照主体功能区中重点生态功能区的开发和管制原则进行管控，加强资源环境承载力控制，防止过度垦殖、放牧、采伐、取水、渔猎、旅游等对生态功能造成损害，确保自然生态系统稳定。涉及占用一般生态空间的开发活动应符合法律法规规定，没有明确规定的，加强论证和管理。</w:t>
            </w:r>
          </w:p>
          <w:p w14:paraId="684921A5">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2</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暂未纳入生态保护红线的自然保护地按照自然保护地相关法律法规进行管理；重要湿</w:t>
            </w:r>
            <w:r>
              <w:rPr>
                <w:rFonts w:hint="eastAsia" w:ascii="Times New Roman" w:hAnsi="Times New Roman" w:eastAsia="方正仿宋_GBK" w:cs="Times New Roman"/>
                <w:color w:val="auto"/>
                <w:kern w:val="0"/>
                <w:sz w:val="21"/>
                <w:szCs w:val="21"/>
                <w:lang w:val="en-US" w:eastAsia="zh-CN" w:bidi="ar-SA"/>
              </w:rPr>
              <w:t>地依据《中华人民共和国湿地保护法》《云</w:t>
            </w:r>
            <w:r>
              <w:rPr>
                <w:rFonts w:hint="eastAsia" w:ascii="Times New Roman" w:hAnsi="Times New Roman" w:eastAsia="方正仿宋_GBK" w:cs="Times New Roman"/>
                <w:kern w:val="0"/>
                <w:sz w:val="21"/>
                <w:szCs w:val="21"/>
                <w:lang w:val="en-US" w:eastAsia="zh-CN" w:bidi="ar-SA"/>
              </w:rPr>
              <w:t>南省湿地保护条例》《云南省人民政府关于加强湿地保护工作的意见》等进行管理；生态公益林依据《国家级公益林管理办法》《云南省公益林管理办法》进行管理；天然林依据《国家林业局关于严格保护天然林的通知》（林资发〔2015〕181号）《中共中央办公厅 国务院办公厅关于印发〈天然林保护修复制度方案〉的通知》（厅字〔2019〕39号）等进行管理；水产种质资源保护区依据《水产种质资源保护区管理办法》进行管理；饮用水水源保护区依据《中华人民共和国水污染防治法》《饮用水水源保护区污染防治管理规定》《中华人民共和国水法》《地下水管理条例》《云南省地下水管理办法》等进行管理。</w:t>
            </w:r>
          </w:p>
          <w:p w14:paraId="52517203">
            <w:pPr>
              <w:widowControl w:val="0"/>
              <w:adjustRightInd w:val="0"/>
              <w:snapToGrid w:val="0"/>
              <w:spacing w:after="0" w:afterLines="0" w:afterAutospacing="0"/>
              <w:ind w:left="0" w:leftChars="0"/>
              <w:jc w:val="both"/>
              <w:rPr>
                <w:rFonts w:hint="eastAsia"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3</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重点</w:t>
            </w:r>
            <w:r>
              <w:rPr>
                <w:rFonts w:ascii="Times New Roman" w:hAnsi="Times New Roman" w:eastAsia="方正仿宋_GBK" w:cs="Times New Roman"/>
                <w:kern w:val="0"/>
                <w:sz w:val="21"/>
                <w:szCs w:val="21"/>
                <w:lang w:val="en-US" w:eastAsia="zh-CN" w:bidi="ar-SA"/>
              </w:rPr>
              <w:t>高原湖泊流域</w:t>
            </w:r>
            <w:r>
              <w:rPr>
                <w:rFonts w:hint="eastAsia" w:ascii="Times New Roman" w:hAnsi="Times New Roman" w:eastAsia="方正仿宋_GBK" w:cs="Times New Roman"/>
                <w:kern w:val="0"/>
                <w:sz w:val="21"/>
                <w:szCs w:val="21"/>
                <w:lang w:val="en-US" w:eastAsia="zh-CN" w:bidi="ar-SA"/>
              </w:rPr>
              <w:t>按照云南省重点高原湖泊保护条例、《云南省人民政府关于九大高原湖泊“三区”管控的指导意见》等进行管理。</w:t>
            </w:r>
          </w:p>
          <w:p w14:paraId="7A1DA277">
            <w:pPr>
              <w:widowControl w:val="0"/>
              <w:adjustRightInd w:val="0"/>
              <w:snapToGrid w:val="0"/>
              <w:spacing w:after="0" w:afterLines="0" w:afterAutospacing="0"/>
              <w:ind w:left="0" w:leftChars="0"/>
              <w:jc w:val="both"/>
              <w:rPr>
                <w:rFonts w:hint="default"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4.一般生态空间中的永久基本农田按照《中华人民共和国土地管理法》《云南省土地管理条例》等进行管理。</w:t>
            </w:r>
          </w:p>
        </w:tc>
      </w:tr>
      <w:tr w14:paraId="6F05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892" w:type="dxa"/>
            <w:vMerge w:val="restart"/>
            <w:noWrap w:val="0"/>
            <w:vAlign w:val="center"/>
          </w:tcPr>
          <w:p w14:paraId="7995CDED">
            <w:pPr>
              <w:widowControl/>
              <w:adjustRightInd w:val="0"/>
              <w:snapToGrid w:val="0"/>
              <w:contextualSpacing/>
              <w:jc w:val="center"/>
              <w:rPr>
                <w:rFonts w:hint="eastAsia" w:ascii="Times New Roman" w:hAnsi="Times New Roman" w:eastAsia="方正仿宋_GBK" w:cs="Times New Roman"/>
                <w:kern w:val="0"/>
                <w:szCs w:val="21"/>
              </w:rPr>
            </w:pPr>
            <w:r>
              <w:rPr>
                <w:rFonts w:hint="eastAsia" w:ascii="Times New Roman" w:hAnsi="Times New Roman" w:eastAsia="方正仿宋_GBK" w:cs="Times New Roman"/>
                <w:kern w:val="0"/>
                <w:szCs w:val="21"/>
              </w:rPr>
              <w:t>重点管控单元</w:t>
            </w:r>
          </w:p>
        </w:tc>
        <w:tc>
          <w:tcPr>
            <w:tcW w:w="1146" w:type="dxa"/>
            <w:noWrap w:val="0"/>
            <w:vAlign w:val="center"/>
          </w:tcPr>
          <w:p w14:paraId="6F623300">
            <w:pPr>
              <w:widowControl/>
              <w:adjustRightInd w:val="0"/>
              <w:snapToGrid w:val="0"/>
              <w:contextualSpacing/>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开发区及工业集中区重点管控单元</w:t>
            </w:r>
          </w:p>
        </w:tc>
        <w:tc>
          <w:tcPr>
            <w:tcW w:w="7040" w:type="dxa"/>
            <w:noWrap w:val="0"/>
            <w:vAlign w:val="top"/>
          </w:tcPr>
          <w:p w14:paraId="18953165">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1.坚决遏制高耗能、高排放、低水平项目盲目发展，项目审批严格落实国家和云南省相关政策要求。严格落实钢铁、水泥、平板玻璃、电解铝等行业产能置换相关政策，严管严控新增电解铝和工业硅产能。采取先进适用的工艺技术和装备，提升高耗能项目能耗准入标准。持续加强产业集群环境治理，高起点设定项目准入类别，引导产业向专精特新转型。新建、改建、扩建“两高”项目须符合生态环境保护法律法规和相关法定规划要求，满足重点污染物排放总量控制、碳排放达峰目标、生态环境准入清单、相关规划环评和相应行业建设项目环境准入条件、环评文件审批原则要求。</w:t>
            </w:r>
          </w:p>
          <w:p w14:paraId="5E4B9276">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2.合理规划产业分区和功能定位，禁止不符合开发区规划要求的项目入区；合理规划居住区与工业功能区，在居住小区和工业区、工业企业之间按照要求设置环境防护距离及生态隔离带。加强污染防治，在实现稳定达标排放基础上，根据区域环境质量改善目标，实施污染物排放总量控制，降低排放强度。开发区及区内企业实现“雨污分流”、“清污分流”，开发区按照规定建成污水集中处理设施并确保稳定运行，加强土壤和地下水污染防治。强化企业环境风险防范设施设备建设和运行监管，制定突发环境事件应急预案，建立企业隐患排查整治常态化监管机制。推进开发区生态化、循环化改造，提高资源能源利用效率。</w:t>
            </w:r>
          </w:p>
        </w:tc>
      </w:tr>
      <w:tr w14:paraId="229F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92" w:type="dxa"/>
            <w:vMerge w:val="continue"/>
            <w:noWrap w:val="0"/>
            <w:vAlign w:val="center"/>
          </w:tcPr>
          <w:p w14:paraId="451C5F32">
            <w:pPr>
              <w:widowControl/>
              <w:adjustRightInd w:val="0"/>
              <w:snapToGrid w:val="0"/>
              <w:contextualSpacing/>
              <w:jc w:val="center"/>
              <w:rPr>
                <w:rFonts w:hint="eastAsia" w:ascii="Times New Roman" w:hAnsi="Times New Roman" w:eastAsia="方正仿宋_GBK" w:cs="Times New Roman"/>
                <w:kern w:val="0"/>
                <w:szCs w:val="21"/>
              </w:rPr>
            </w:pPr>
          </w:p>
        </w:tc>
        <w:tc>
          <w:tcPr>
            <w:tcW w:w="1146" w:type="dxa"/>
            <w:noWrap w:val="0"/>
            <w:vAlign w:val="center"/>
          </w:tcPr>
          <w:p w14:paraId="02B4874D">
            <w:pPr>
              <w:widowControl/>
              <w:adjustRightInd w:val="0"/>
              <w:snapToGrid w:val="0"/>
              <w:contextualSpacing/>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城镇生活污染重点管控单元</w:t>
            </w:r>
          </w:p>
        </w:tc>
        <w:tc>
          <w:tcPr>
            <w:tcW w:w="7040" w:type="dxa"/>
            <w:noWrap w:val="0"/>
            <w:vAlign w:val="top"/>
          </w:tcPr>
          <w:p w14:paraId="66FEE4F5">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1</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推进城镇污水收集管网全覆盖，加快建设完善城中村、老旧城区、城乡接合部、建制镇生活污水截流、收集，取缔城市建成区内生活污水直排口。加快污水处理设施建设与提标改造，加强污泥资源化利用处置能力建设。</w:t>
            </w:r>
            <w:r>
              <w:rPr>
                <w:rFonts w:ascii="Times New Roman" w:hAnsi="Times New Roman" w:eastAsia="方正仿宋_GBK" w:cs="Times New Roman"/>
                <w:kern w:val="0"/>
                <w:sz w:val="21"/>
                <w:szCs w:val="21"/>
                <w:lang w:val="en-US" w:eastAsia="zh-CN" w:bidi="ar-SA"/>
              </w:rPr>
              <w:t>加快修复更新老旧管网，因地制宜稳步推进雨污分流改造。</w:t>
            </w:r>
            <w:r>
              <w:rPr>
                <w:rFonts w:hint="eastAsia" w:ascii="Times New Roman" w:hAnsi="Times New Roman" w:eastAsia="方正仿宋_GBK" w:cs="Times New Roman"/>
                <w:kern w:val="0"/>
                <w:sz w:val="21"/>
                <w:szCs w:val="21"/>
                <w:lang w:val="en-US" w:eastAsia="zh-CN" w:bidi="ar-SA"/>
              </w:rPr>
              <w:t>提升建制镇处理设施建设和运营水平，推动处理能力向乡村延伸。</w:t>
            </w:r>
          </w:p>
          <w:p w14:paraId="013B050C">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2</w:t>
            </w:r>
            <w:r>
              <w:rPr>
                <w:rFonts w:ascii="Times New Roman" w:hAnsi="Times New Roman" w:eastAsia="方正仿宋_GBK" w:cs="Times New Roman"/>
                <w:strike w:val="0"/>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县级及以上城市划定高污染燃料禁燃区，严格建筑工地施工扬尘监管，加强噪声、臭气异味、油烟、挥发性有机物等污染防治。</w:t>
            </w:r>
          </w:p>
          <w:p w14:paraId="306F7E2E">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3</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遵循减量化、资源化、无害化原则，加快完善城市垃圾分类收集、分类投放、分类运输、分类处置设施。</w:t>
            </w:r>
          </w:p>
          <w:p w14:paraId="7BD6B43D">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4</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深入推进节水型社会和节水型城市建设，加强非</w:t>
            </w:r>
            <w:bookmarkStart w:id="0" w:name="_GoBack"/>
            <w:bookmarkEnd w:id="0"/>
            <w:r>
              <w:rPr>
                <w:rFonts w:hint="eastAsia" w:ascii="Times New Roman" w:hAnsi="Times New Roman" w:eastAsia="方正仿宋_GBK" w:cs="Times New Roman"/>
                <w:kern w:val="0"/>
                <w:sz w:val="21"/>
                <w:szCs w:val="21"/>
                <w:lang w:val="en-US" w:eastAsia="zh-CN" w:bidi="ar-SA"/>
              </w:rPr>
              <w:t>常规水资源开发利用和节水产品推广普及，严控高耗水服务业用水。</w:t>
            </w:r>
          </w:p>
          <w:p w14:paraId="2BE151F3">
            <w:pPr>
              <w:rPr>
                <w:rFonts w:hint="eastAsia" w:ascii="Times New Roman" w:hAnsi="Times New Roman" w:eastAsia="宋体" w:cs="Times New Roman"/>
                <w:szCs w:val="24"/>
              </w:rPr>
            </w:pPr>
            <w:r>
              <w:rPr>
                <w:rFonts w:ascii="Times New Roman" w:hAnsi="Times New Roman" w:eastAsia="宋体" w:cs="Times New Roman"/>
                <w:szCs w:val="24"/>
              </w:rPr>
              <w:t>5.</w:t>
            </w:r>
            <w:r>
              <w:rPr>
                <w:rFonts w:hint="eastAsia" w:ascii="Times New Roman" w:hAnsi="Times New Roman" w:eastAsia="方正仿宋_GBK" w:cs="Times New Roman"/>
                <w:kern w:val="0"/>
                <w:szCs w:val="21"/>
              </w:rPr>
              <w:t>以长江干流及主要支流沿江城市、</w:t>
            </w:r>
            <w:r>
              <w:rPr>
                <w:rFonts w:hint="eastAsia" w:ascii="Times New Roman" w:hAnsi="Times New Roman" w:eastAsia="方正仿宋_GBK" w:cs="Times New Roman"/>
                <w:kern w:val="0"/>
                <w:szCs w:val="21"/>
                <w:lang w:val="en-US" w:eastAsia="zh-CN"/>
              </w:rPr>
              <w:t>重点高原湖泊</w:t>
            </w:r>
            <w:r>
              <w:rPr>
                <w:rFonts w:hint="eastAsia" w:ascii="Times New Roman" w:hAnsi="Times New Roman" w:eastAsia="方正仿宋_GBK" w:cs="Times New Roman"/>
                <w:kern w:val="0"/>
                <w:szCs w:val="21"/>
              </w:rPr>
              <w:t>流域城市为重点开展汛期污染防控，加快推动海绵城市建设，在汛期前科学开展管网、污水预处理设施、调蓄池清掏工作，合理谋划污水调蓄设施及快速净化设施建设，推动雨污溢流口综合整治，降低城镇汛期面源污染，提高汛期污染防控能力。</w:t>
            </w:r>
          </w:p>
        </w:tc>
      </w:tr>
      <w:tr w14:paraId="3AD2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892" w:type="dxa"/>
            <w:vMerge w:val="restart"/>
            <w:noWrap w:val="0"/>
            <w:vAlign w:val="center"/>
          </w:tcPr>
          <w:p w14:paraId="09D9BD3C">
            <w:pPr>
              <w:widowControl/>
              <w:adjustRightInd w:val="0"/>
              <w:snapToGrid w:val="0"/>
              <w:contextualSpacing/>
              <w:jc w:val="center"/>
              <w:rPr>
                <w:rFonts w:hint="eastAsia" w:ascii="Times New Roman" w:hAnsi="Times New Roman" w:eastAsia="方正仿宋_GBK" w:cs="Times New Roman"/>
                <w:kern w:val="0"/>
                <w:szCs w:val="21"/>
              </w:rPr>
            </w:pPr>
            <w:r>
              <w:rPr>
                <w:rFonts w:hint="eastAsia" w:ascii="Times New Roman" w:hAnsi="Times New Roman" w:eastAsia="方正仿宋_GBK" w:cs="Times New Roman"/>
                <w:kern w:val="0"/>
                <w:szCs w:val="21"/>
              </w:rPr>
              <w:t>重点管控单元</w:t>
            </w:r>
          </w:p>
        </w:tc>
        <w:tc>
          <w:tcPr>
            <w:tcW w:w="1146" w:type="dxa"/>
            <w:noWrap w:val="0"/>
            <w:vAlign w:val="center"/>
          </w:tcPr>
          <w:p w14:paraId="0B4D1A7A">
            <w:pPr>
              <w:widowControl/>
              <w:adjustRightInd w:val="0"/>
              <w:snapToGrid w:val="0"/>
              <w:contextualSpacing/>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土壤污染重点管控单元</w:t>
            </w:r>
          </w:p>
        </w:tc>
        <w:tc>
          <w:tcPr>
            <w:tcW w:w="7040" w:type="dxa"/>
            <w:noWrap w:val="0"/>
            <w:vAlign w:val="top"/>
          </w:tcPr>
          <w:p w14:paraId="0A0D2B22">
            <w:pPr>
              <w:keepNext w:val="0"/>
              <w:keepLines w:val="0"/>
              <w:pageBreakBefore w:val="0"/>
              <w:widowControl w:val="0"/>
              <w:kinsoku/>
              <w:wordWrap/>
              <w:overflowPunct/>
              <w:topLinePunct w:val="0"/>
              <w:autoSpaceDE/>
              <w:autoSpaceDN/>
              <w:bidi w:val="0"/>
              <w:adjustRightInd w:val="0"/>
              <w:snapToGrid w:val="0"/>
              <w:spacing w:after="0" w:afterAutospacing="0" w:line="300" w:lineRule="exact"/>
              <w:ind w:left="0" w:leftChars="0"/>
              <w:jc w:val="both"/>
              <w:textAlignment w:val="auto"/>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1</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加强涉镉等重金属重点行业企业污染源排查整治，强化监督检查，严格排放管控，实行重金属污染物排放浓度和排放总量双控。</w:t>
            </w:r>
          </w:p>
          <w:p w14:paraId="6E588B8D">
            <w:pPr>
              <w:keepNext w:val="0"/>
              <w:keepLines w:val="0"/>
              <w:pageBreakBefore w:val="0"/>
              <w:widowControl w:val="0"/>
              <w:kinsoku/>
              <w:wordWrap/>
              <w:overflowPunct/>
              <w:topLinePunct w:val="0"/>
              <w:autoSpaceDE/>
              <w:autoSpaceDN/>
              <w:bidi w:val="0"/>
              <w:adjustRightInd w:val="0"/>
              <w:snapToGrid w:val="0"/>
              <w:spacing w:after="0" w:afterAutospacing="0" w:line="300" w:lineRule="exact"/>
              <w:ind w:left="0" w:leftChars="0"/>
              <w:jc w:val="both"/>
              <w:textAlignment w:val="auto"/>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2</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矿产资源开发活动集中区域按照要求执行重点污染物特别排放限值。以危险化学品生产、炼焦、铅锌矿采选和冶炼、铜矿采选等行业为重点，加强关闭搬迁后腾退地块污染风险管控和治理修复。加快处理历史遗留冶炼废渣，全面整治固体废物堆存场所，完善防扬散、防流失、防渗漏等设施。</w:t>
            </w:r>
          </w:p>
          <w:p w14:paraId="29895264">
            <w:pPr>
              <w:keepNext w:val="0"/>
              <w:keepLines w:val="0"/>
              <w:pageBreakBefore w:val="0"/>
              <w:widowControl w:val="0"/>
              <w:kinsoku/>
              <w:wordWrap/>
              <w:overflowPunct/>
              <w:topLinePunct w:val="0"/>
              <w:autoSpaceDE/>
              <w:autoSpaceDN/>
              <w:bidi w:val="0"/>
              <w:adjustRightInd w:val="0"/>
              <w:snapToGrid w:val="0"/>
              <w:spacing w:after="0" w:afterAutospacing="0" w:line="300" w:lineRule="exact"/>
              <w:ind w:left="0" w:leftChars="0"/>
              <w:jc w:val="both"/>
              <w:textAlignment w:val="auto"/>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3</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鼓励工业企业集聚发展，结合推进新型城镇化、产业结构调整和化解过剩产能等要求，有序搬迁或依法关闭对土壤造成严重污染的企业；严格执行有色金属冶炼行业等环境准入要求，涉重金属行业分布集中、产业规模大、环境问题突出的地区，制定实施更严格的地方污染物排放标准和环境准入标准，依法关停达标无望、治理整顿后仍不能稳定达标的涉重金属企业。</w:t>
            </w:r>
          </w:p>
          <w:p w14:paraId="63B59B26">
            <w:pPr>
              <w:keepNext w:val="0"/>
              <w:keepLines w:val="0"/>
              <w:pageBreakBefore w:val="0"/>
              <w:widowControl w:val="0"/>
              <w:kinsoku/>
              <w:wordWrap/>
              <w:overflowPunct/>
              <w:topLinePunct w:val="0"/>
              <w:autoSpaceDE/>
              <w:autoSpaceDN/>
              <w:bidi w:val="0"/>
              <w:adjustRightInd w:val="0"/>
              <w:snapToGrid w:val="0"/>
              <w:spacing w:after="0" w:afterAutospacing="0" w:line="300" w:lineRule="exact"/>
              <w:ind w:left="0" w:leftChars="0"/>
              <w:jc w:val="both"/>
              <w:textAlignment w:val="auto"/>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4</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落实农用地分类管理制度，加大优先保护类耕地保护力度，对安全利用类和严格管控类农用地依法采取风险管控措施，巩固和提升受污染耕地安全利用水平。</w:t>
            </w:r>
          </w:p>
          <w:p w14:paraId="0664AD7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5</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严格建设用地土壤污染风险管控和修复名录内地块的准入管理，强化土地收回、征收和转让等环节联合监管，对暂不开发利用或现阶段不具备治理修复条件的污染地块，实施土壤污染风险管控。</w:t>
            </w:r>
          </w:p>
          <w:p w14:paraId="6409A56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lang w:val="en-US" w:eastAsia="zh-CN"/>
              </w:rPr>
            </w:pPr>
            <w:r>
              <w:rPr>
                <w:rFonts w:hint="eastAsia" w:ascii="Times New Roman" w:hAnsi="Times New Roman" w:eastAsia="方正仿宋_GBK" w:cs="Times New Roman"/>
                <w:kern w:val="0"/>
                <w:sz w:val="21"/>
                <w:szCs w:val="21"/>
                <w:lang w:val="en-US" w:eastAsia="zh-CN" w:bidi="ar-SA"/>
              </w:rPr>
              <w:t>6.加强土壤污染重点监管单位环境监管，压实土壤污染重点监管单位全面履行法定义务，采取措施防止新增污染。加强企业拆除活动监管，防范拆除活动污染土壤。</w:t>
            </w:r>
          </w:p>
        </w:tc>
      </w:tr>
      <w:tr w14:paraId="6350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892" w:type="dxa"/>
            <w:vMerge w:val="continue"/>
            <w:noWrap w:val="0"/>
            <w:vAlign w:val="center"/>
          </w:tcPr>
          <w:p w14:paraId="608B7403">
            <w:pPr>
              <w:widowControl/>
              <w:adjustRightInd w:val="0"/>
              <w:snapToGrid w:val="0"/>
              <w:contextualSpacing/>
              <w:jc w:val="center"/>
              <w:rPr>
                <w:rFonts w:hint="eastAsia" w:ascii="Times New Roman" w:hAnsi="Times New Roman" w:eastAsia="方正仿宋_GBK" w:cs="Times New Roman"/>
                <w:kern w:val="0"/>
                <w:szCs w:val="21"/>
              </w:rPr>
            </w:pPr>
          </w:p>
        </w:tc>
        <w:tc>
          <w:tcPr>
            <w:tcW w:w="1146" w:type="dxa"/>
            <w:noWrap w:val="0"/>
            <w:vAlign w:val="center"/>
          </w:tcPr>
          <w:p w14:paraId="12DA9918">
            <w:pPr>
              <w:widowControl/>
              <w:adjustRightInd w:val="0"/>
              <w:snapToGrid w:val="0"/>
              <w:contextualSpacing/>
              <w:jc w:val="center"/>
              <w:rPr>
                <w:rFonts w:ascii="Times New Roman" w:hAnsi="Times New Roman" w:eastAsia="方正仿宋_GBK" w:cs="Times New Roman"/>
                <w:kern w:val="0"/>
                <w:szCs w:val="21"/>
              </w:rPr>
            </w:pPr>
            <w:r>
              <w:rPr>
                <w:rFonts w:hint="eastAsia" w:ascii="Times New Roman" w:hAnsi="Times New Roman" w:eastAsia="方正仿宋_GBK" w:cs="Times New Roman"/>
                <w:kern w:val="0"/>
                <w:szCs w:val="21"/>
              </w:rPr>
              <w:t>农业面源污染重点管控单元</w:t>
            </w:r>
          </w:p>
        </w:tc>
        <w:tc>
          <w:tcPr>
            <w:tcW w:w="7040" w:type="dxa"/>
            <w:noWrap w:val="0"/>
            <w:vAlign w:val="top"/>
          </w:tcPr>
          <w:p w14:paraId="1A20BB16">
            <w:pPr>
              <w:keepNext w:val="0"/>
              <w:keepLines w:val="0"/>
              <w:pageBreakBefore w:val="0"/>
              <w:widowControl w:val="0"/>
              <w:kinsoku/>
              <w:wordWrap/>
              <w:overflowPunct/>
              <w:topLinePunct w:val="0"/>
              <w:autoSpaceDE/>
              <w:autoSpaceDN/>
              <w:bidi w:val="0"/>
              <w:adjustRightInd w:val="0"/>
              <w:snapToGrid w:val="0"/>
              <w:spacing w:after="0" w:afterAutospacing="0" w:line="300" w:lineRule="exact"/>
              <w:ind w:left="0" w:leftChars="0"/>
              <w:jc w:val="both"/>
              <w:textAlignment w:val="auto"/>
              <w:rPr>
                <w:rFonts w:ascii="Times New Roman" w:hAnsi="Times New Roman" w:eastAsia="方正仿宋_GBK" w:cs="Times New Roman"/>
                <w:color w:val="FF0000"/>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1</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围绕环境质量改善目标，加强农业农村污染防治，推进农村环境综合整治和农村环保基础设施建设。因地制宜推进农村厕所革命、生活污水治理、生活垃圾治理，基本消除较大面积的农村黑臭水体。</w:t>
            </w:r>
          </w:p>
          <w:p w14:paraId="3793F2AB">
            <w:pPr>
              <w:keepNext w:val="0"/>
              <w:keepLines w:val="0"/>
              <w:pageBreakBefore w:val="0"/>
              <w:widowControl w:val="0"/>
              <w:kinsoku/>
              <w:wordWrap/>
              <w:overflowPunct/>
              <w:topLinePunct w:val="0"/>
              <w:autoSpaceDE/>
              <w:autoSpaceDN/>
              <w:bidi w:val="0"/>
              <w:spacing w:line="300" w:lineRule="exact"/>
              <w:textAlignment w:val="auto"/>
              <w:rPr>
                <w:rFonts w:ascii="Times New Roman" w:hAnsi="Times New Roman" w:eastAsia="方正仿宋_GBK" w:cs="Times New Roman"/>
                <w:kern w:val="0"/>
                <w:szCs w:val="21"/>
              </w:rPr>
            </w:pPr>
            <w:r>
              <w:rPr>
                <w:rFonts w:hint="eastAsia" w:ascii="Times New Roman" w:hAnsi="Times New Roman" w:eastAsia="宋体" w:cs="Times New Roman"/>
                <w:szCs w:val="24"/>
              </w:rPr>
              <w:t>2</w:t>
            </w:r>
            <w:r>
              <w:rPr>
                <w:rFonts w:ascii="Times New Roman" w:hAnsi="Times New Roman" w:eastAsia="宋体" w:cs="Times New Roman"/>
                <w:szCs w:val="24"/>
              </w:rPr>
              <w:t>.</w:t>
            </w:r>
            <w:r>
              <w:rPr>
                <w:rFonts w:ascii="Times New Roman" w:hAnsi="Times New Roman" w:eastAsia="方正仿宋_GBK" w:cs="Times New Roman"/>
                <w:kern w:val="0"/>
                <w:szCs w:val="21"/>
              </w:rPr>
              <w:t>实施化肥农药减量增效行动和农膜回收行动，推进农作物秸秆综合利用和畜禽粪污资源化利用。</w:t>
            </w:r>
          </w:p>
          <w:p w14:paraId="2DD31381">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方正仿宋_GBK" w:cs="Times New Roman"/>
                <w:kern w:val="0"/>
                <w:szCs w:val="21"/>
              </w:rPr>
            </w:pPr>
            <w:r>
              <w:rPr>
                <w:rFonts w:ascii="Times New Roman" w:hAnsi="Times New Roman" w:eastAsia="方正仿宋_GBK" w:cs="Times New Roman"/>
                <w:kern w:val="0"/>
                <w:szCs w:val="21"/>
              </w:rPr>
              <w:t>3.调整农业产业结构，大力发展生态农业。</w:t>
            </w:r>
            <w:r>
              <w:rPr>
                <w:rFonts w:hint="eastAsia" w:ascii="Times New Roman" w:hAnsi="Times New Roman" w:eastAsia="方正仿宋_GBK" w:cs="Times New Roman"/>
                <w:kern w:val="0"/>
                <w:szCs w:val="21"/>
                <w:lang w:val="en-US" w:eastAsia="zh-CN"/>
              </w:rPr>
              <w:t>调整优化</w:t>
            </w:r>
            <w:r>
              <w:rPr>
                <w:rFonts w:ascii="Times New Roman" w:hAnsi="Times New Roman" w:eastAsia="方正仿宋_GBK" w:cs="Times New Roman"/>
                <w:kern w:val="0"/>
                <w:szCs w:val="21"/>
              </w:rPr>
              <w:t>种植结构，</w:t>
            </w:r>
            <w:r>
              <w:rPr>
                <w:rFonts w:hint="eastAsia" w:ascii="Times New Roman" w:hAnsi="Times New Roman" w:eastAsia="方正仿宋_GBK" w:cs="Times New Roman"/>
                <w:kern w:val="0"/>
                <w:szCs w:val="21"/>
                <w:lang w:val="en-US" w:eastAsia="zh-CN"/>
              </w:rPr>
              <w:t>提高环境友好型作物种植规模</w:t>
            </w:r>
            <w:r>
              <w:rPr>
                <w:rFonts w:ascii="Times New Roman" w:hAnsi="Times New Roman" w:eastAsia="方正仿宋_GBK" w:cs="Times New Roman"/>
                <w:kern w:val="0"/>
                <w:szCs w:val="21"/>
              </w:rPr>
              <w:t>。</w:t>
            </w:r>
          </w:p>
          <w:p w14:paraId="3E66D894">
            <w:pPr>
              <w:keepNext w:val="0"/>
              <w:keepLines w:val="0"/>
              <w:pageBreakBefore w:val="0"/>
              <w:widowControl w:val="0"/>
              <w:kinsoku/>
              <w:wordWrap/>
              <w:overflowPunct/>
              <w:topLinePunct w:val="0"/>
              <w:autoSpaceDE/>
              <w:autoSpaceDN/>
              <w:bidi w:val="0"/>
              <w:spacing w:line="300" w:lineRule="exact"/>
              <w:textAlignment w:val="auto"/>
              <w:rPr>
                <w:rFonts w:hint="eastAsia" w:ascii="Times New Roman" w:hAnsi="Times New Roman" w:eastAsia="宋体" w:cs="Times New Roman"/>
                <w:szCs w:val="24"/>
              </w:rPr>
            </w:pPr>
            <w:r>
              <w:rPr>
                <w:rFonts w:hint="eastAsia" w:ascii="Times New Roman" w:hAnsi="Times New Roman" w:eastAsia="宋体" w:cs="Times New Roman"/>
                <w:szCs w:val="24"/>
              </w:rPr>
              <w:t>4</w:t>
            </w:r>
            <w:r>
              <w:rPr>
                <w:rFonts w:ascii="Times New Roman" w:hAnsi="Times New Roman" w:eastAsia="宋体" w:cs="Times New Roman"/>
                <w:szCs w:val="24"/>
              </w:rPr>
              <w:t>.</w:t>
            </w:r>
            <w:r>
              <w:rPr>
                <w:rFonts w:hint="eastAsia" w:ascii="Times New Roman" w:hAnsi="Times New Roman" w:eastAsia="方正仿宋_GBK" w:cs="Times New Roman"/>
                <w:kern w:val="0"/>
                <w:szCs w:val="21"/>
                <w:lang w:val="en-US" w:eastAsia="zh-CN"/>
              </w:rPr>
              <w:t>加快开展重点高原湖泊流域农田径流污染防治，优化农业种植结构，推行生态种植模式，推广使用测土配方施肥、生物防治、精细农业等技术，严格控制高耗水、高耗肥作物种植，实现化肥农药减量增效</w:t>
            </w:r>
            <w:r>
              <w:rPr>
                <w:rFonts w:hint="eastAsia" w:ascii="Times New Roman" w:hAnsi="Times New Roman" w:eastAsia="方正仿宋_GBK" w:cs="Times New Roman"/>
                <w:kern w:val="0"/>
                <w:szCs w:val="21"/>
              </w:rPr>
              <w:t>。</w:t>
            </w:r>
          </w:p>
        </w:tc>
      </w:tr>
      <w:tr w14:paraId="3A1D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vMerge w:val="continue"/>
            <w:noWrap w:val="0"/>
            <w:vAlign w:val="center"/>
          </w:tcPr>
          <w:p w14:paraId="145EA8BC">
            <w:pPr>
              <w:widowControl/>
              <w:adjustRightInd w:val="0"/>
              <w:snapToGrid w:val="0"/>
              <w:contextualSpacing/>
              <w:jc w:val="center"/>
              <w:rPr>
                <w:rFonts w:hint="eastAsia" w:ascii="Times New Roman" w:hAnsi="Times New Roman" w:eastAsia="方正仿宋_GBK" w:cs="Times New Roman"/>
                <w:kern w:val="0"/>
                <w:szCs w:val="21"/>
              </w:rPr>
            </w:pPr>
          </w:p>
        </w:tc>
        <w:tc>
          <w:tcPr>
            <w:tcW w:w="1146" w:type="dxa"/>
            <w:noWrap w:val="0"/>
            <w:vAlign w:val="center"/>
          </w:tcPr>
          <w:p w14:paraId="18614CBF">
            <w:pPr>
              <w:widowControl/>
              <w:adjustRightInd w:val="0"/>
              <w:snapToGrid w:val="0"/>
              <w:contextualSpacing/>
              <w:jc w:val="center"/>
              <w:rPr>
                <w:rFonts w:hint="eastAsia" w:ascii="Times New Roman" w:hAnsi="Times New Roman" w:eastAsia="方正仿宋_GBK" w:cs="Times New Roman"/>
                <w:kern w:val="0"/>
                <w:szCs w:val="21"/>
              </w:rPr>
            </w:pPr>
            <w:r>
              <w:rPr>
                <w:rFonts w:hint="eastAsia" w:ascii="Times New Roman" w:hAnsi="Times New Roman" w:eastAsia="方正仿宋_GBK" w:cs="Times New Roman"/>
                <w:kern w:val="0"/>
                <w:szCs w:val="21"/>
              </w:rPr>
              <w:t>矿产资源重点管控单元</w:t>
            </w:r>
          </w:p>
        </w:tc>
        <w:tc>
          <w:tcPr>
            <w:tcW w:w="7040" w:type="dxa"/>
            <w:noWrap w:val="0"/>
            <w:vAlign w:val="top"/>
          </w:tcPr>
          <w:p w14:paraId="28ED6DCB">
            <w:pPr>
              <w:widowControl w:val="0"/>
              <w:adjustRightInd w:val="0"/>
              <w:snapToGrid w:val="0"/>
              <w:spacing w:after="0" w:afterLines="0" w:afterAutospacing="0"/>
              <w:ind w:left="0" w:leftChars="0"/>
              <w:jc w:val="both"/>
              <w:rPr>
                <w:rFonts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1</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推进矿产资源开发规模化、集约化和转型升级，推动绿色矿山建设，严格执行矿山最低开采规模标准，加强矿产资源绿色勘查开发。</w:t>
            </w:r>
          </w:p>
          <w:p w14:paraId="5B4C83CB">
            <w:pPr>
              <w:widowControl w:val="0"/>
              <w:adjustRightInd w:val="0"/>
              <w:snapToGrid w:val="0"/>
              <w:spacing w:after="0" w:afterLines="0" w:afterAutospacing="0"/>
              <w:ind w:left="0" w:leftChars="0"/>
              <w:jc w:val="both"/>
              <w:rPr>
                <w:rFonts w:hint="eastAsia"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2</w:t>
            </w:r>
            <w:r>
              <w:rPr>
                <w:rFonts w:ascii="Times New Roman" w:hAnsi="Times New Roman" w:eastAsia="方正仿宋_GBK" w:cs="Times New Roman"/>
                <w:kern w:val="0"/>
                <w:sz w:val="21"/>
                <w:szCs w:val="21"/>
                <w:lang w:val="en-US" w:eastAsia="zh-CN" w:bidi="ar-SA"/>
              </w:rPr>
              <w:t>.</w:t>
            </w:r>
            <w:r>
              <w:rPr>
                <w:rFonts w:hint="eastAsia" w:ascii="Times New Roman" w:hAnsi="Times New Roman" w:eastAsia="方正仿宋_GBK" w:cs="Times New Roman"/>
                <w:kern w:val="0"/>
                <w:sz w:val="21"/>
                <w:szCs w:val="21"/>
                <w:lang w:val="en-US" w:eastAsia="zh-CN" w:bidi="ar-SA"/>
              </w:rPr>
              <w:t>强化矿产资源开发污染综合治理，降低污染物产生量和排放量。加强矿山生态修复和环境治理，严格采矿选矿废渣环境管理，加强固体废物综合利用，提高矿产资源回收利用率。</w:t>
            </w:r>
          </w:p>
        </w:tc>
      </w:tr>
      <w:tr w14:paraId="23FC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92" w:type="dxa"/>
            <w:vMerge w:val="continue"/>
            <w:noWrap w:val="0"/>
            <w:vAlign w:val="center"/>
          </w:tcPr>
          <w:p w14:paraId="30F017AC">
            <w:pPr>
              <w:widowControl/>
              <w:adjustRightInd w:val="0"/>
              <w:snapToGrid w:val="0"/>
              <w:contextualSpacing/>
              <w:jc w:val="center"/>
              <w:rPr>
                <w:rFonts w:hint="eastAsia" w:ascii="Times New Roman" w:hAnsi="Times New Roman" w:eastAsia="方正仿宋_GBK" w:cs="Times New Roman"/>
                <w:kern w:val="0"/>
                <w:szCs w:val="21"/>
              </w:rPr>
            </w:pPr>
          </w:p>
        </w:tc>
        <w:tc>
          <w:tcPr>
            <w:tcW w:w="1146" w:type="dxa"/>
            <w:noWrap w:val="0"/>
            <w:vAlign w:val="center"/>
          </w:tcPr>
          <w:p w14:paraId="13AB6547">
            <w:pPr>
              <w:keepNext w:val="0"/>
              <w:keepLines w:val="0"/>
              <w:pageBreakBefore w:val="0"/>
              <w:widowControl/>
              <w:kinsoku/>
              <w:wordWrap/>
              <w:overflowPunct/>
              <w:topLinePunct w:val="0"/>
              <w:autoSpaceDE/>
              <w:autoSpaceDN/>
              <w:bidi w:val="0"/>
              <w:adjustRightInd w:val="0"/>
              <w:snapToGrid w:val="0"/>
              <w:spacing w:line="300" w:lineRule="exact"/>
              <w:contextualSpacing/>
              <w:jc w:val="center"/>
              <w:textAlignment w:val="auto"/>
              <w:rPr>
                <w:rFonts w:hint="eastAsia" w:ascii="Times New Roman" w:hAnsi="Times New Roman" w:eastAsia="方正仿宋_GBK" w:cs="Times New Roman"/>
                <w:kern w:val="0"/>
                <w:szCs w:val="21"/>
              </w:rPr>
            </w:pPr>
            <w:r>
              <w:rPr>
                <w:rFonts w:hint="eastAsia" w:ascii="Times New Roman" w:hAnsi="Times New Roman" w:eastAsia="方正仿宋_GBK" w:cs="Times New Roman"/>
                <w:kern w:val="0"/>
                <w:szCs w:val="21"/>
              </w:rPr>
              <w:t>大气环境布局敏感、弱扩散重点管控单元</w:t>
            </w:r>
          </w:p>
        </w:tc>
        <w:tc>
          <w:tcPr>
            <w:tcW w:w="7040" w:type="dxa"/>
            <w:noWrap w:val="0"/>
            <w:vAlign w:val="center"/>
          </w:tcPr>
          <w:p w14:paraId="24838555">
            <w:pPr>
              <w:widowControl w:val="0"/>
              <w:adjustRightInd w:val="0"/>
              <w:snapToGrid w:val="0"/>
              <w:spacing w:after="0" w:afterLines="0" w:afterAutospacing="0"/>
              <w:ind w:left="0" w:leftChars="0"/>
              <w:jc w:val="both"/>
              <w:rPr>
                <w:rFonts w:hint="eastAsia" w:ascii="Times New Roman" w:hAnsi="Times New Roman" w:eastAsia="方正仿宋_GBK" w:cs="Times New Roman"/>
                <w:kern w:val="0"/>
                <w:sz w:val="21"/>
                <w:szCs w:val="21"/>
                <w:lang w:val="en-US" w:eastAsia="zh-CN" w:bidi="ar-SA"/>
              </w:rPr>
            </w:pPr>
            <w:r>
              <w:rPr>
                <w:rFonts w:hint="eastAsia" w:ascii="Times New Roman" w:hAnsi="Times New Roman" w:eastAsia="方正仿宋_GBK" w:cs="Times New Roman"/>
                <w:kern w:val="0"/>
                <w:sz w:val="21"/>
                <w:szCs w:val="21"/>
                <w:lang w:val="en-US" w:eastAsia="zh-CN" w:bidi="ar-SA"/>
              </w:rPr>
              <w:t>优化产业布局，加强大气污染排放管控，严格论证新建、扩建钢铁、石化、化工、焦化、建材、有色冶炼等高污染项目，确保大气环境质量达标。</w:t>
            </w:r>
          </w:p>
        </w:tc>
      </w:tr>
      <w:tr w14:paraId="5D7C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92" w:type="dxa"/>
            <w:noWrap w:val="0"/>
            <w:vAlign w:val="center"/>
          </w:tcPr>
          <w:p w14:paraId="5844F741">
            <w:pPr>
              <w:widowControl/>
              <w:adjustRightInd w:val="0"/>
              <w:snapToGrid w:val="0"/>
              <w:contextualSpacing/>
              <w:jc w:val="center"/>
              <w:rPr>
                <w:rFonts w:hint="eastAsia" w:ascii="Times New Roman" w:hAnsi="Times New Roman" w:eastAsia="方正仿宋_GBK" w:cs="Times New Roman"/>
                <w:kern w:val="0"/>
                <w:szCs w:val="21"/>
              </w:rPr>
            </w:pPr>
            <w:r>
              <w:rPr>
                <w:rFonts w:hint="eastAsia" w:ascii="Times New Roman" w:hAnsi="Times New Roman" w:eastAsia="方正仿宋_GBK" w:cs="Times New Roman"/>
                <w:kern w:val="0"/>
                <w:szCs w:val="21"/>
              </w:rPr>
              <w:t>一般管控单元</w:t>
            </w:r>
          </w:p>
        </w:tc>
        <w:tc>
          <w:tcPr>
            <w:tcW w:w="1146" w:type="dxa"/>
            <w:noWrap w:val="0"/>
            <w:vAlign w:val="center"/>
          </w:tcPr>
          <w:p w14:paraId="298B8726">
            <w:pPr>
              <w:widowControl/>
              <w:adjustRightInd w:val="0"/>
              <w:snapToGrid w:val="0"/>
              <w:contextualSpacing/>
              <w:jc w:val="center"/>
              <w:rPr>
                <w:rFonts w:hint="eastAsia" w:ascii="Times New Roman" w:hAnsi="Times New Roman" w:eastAsia="方正仿宋_GBK" w:cs="Times New Roman"/>
                <w:kern w:val="0"/>
                <w:szCs w:val="21"/>
              </w:rPr>
            </w:pPr>
            <w:r>
              <w:rPr>
                <w:rFonts w:hint="eastAsia" w:ascii="Times New Roman" w:hAnsi="Times New Roman" w:eastAsia="方正仿宋_GBK" w:cs="Times New Roman"/>
                <w:kern w:val="0"/>
                <w:szCs w:val="21"/>
              </w:rPr>
              <w:t>一般管控单元</w:t>
            </w:r>
          </w:p>
        </w:tc>
        <w:tc>
          <w:tcPr>
            <w:tcW w:w="7040" w:type="dxa"/>
            <w:noWrap w:val="0"/>
            <w:vAlign w:val="center"/>
          </w:tcPr>
          <w:p w14:paraId="2B528749">
            <w:pPr>
              <w:jc w:val="both"/>
              <w:rPr>
                <w:rFonts w:hint="eastAsia" w:ascii="Times New Roman" w:hAnsi="Times New Roman" w:eastAsia="宋体" w:cs="Times New Roman"/>
                <w:szCs w:val="24"/>
              </w:rPr>
            </w:pPr>
            <w:r>
              <w:rPr>
                <w:rFonts w:hint="eastAsia" w:ascii="Times New Roman" w:hAnsi="Times New Roman" w:eastAsia="方正仿宋_GBK" w:cs="Times New Roman"/>
                <w:kern w:val="0"/>
                <w:sz w:val="21"/>
                <w:szCs w:val="21"/>
                <w:lang w:val="en-US" w:eastAsia="zh-CN" w:bidi="ar-SA"/>
              </w:rPr>
              <w:t>落实生态环境保护基本要求，项目建设和运行应满足产业准入、污染物削减、总量控制、污染物排放标准等管理规定和国家法律法规要求。</w:t>
            </w:r>
          </w:p>
        </w:tc>
      </w:tr>
    </w:tbl>
    <w:p w14:paraId="4BE8F0FE">
      <w:pPr>
        <w:jc w:val="center"/>
        <w:rPr>
          <w:rFonts w:hint="eastAsia" w:ascii="Times New Roman" w:hAnsi="Times New Roman" w:eastAsia="方正黑体_GBK" w:cs="方正黑体_GBK"/>
          <w:sz w:val="32"/>
          <w:szCs w:val="32"/>
          <w:lang w:val="en-US"/>
        </w:rPr>
        <w:sectPr>
          <w:headerReference r:id="rId3" w:type="default"/>
          <w:footerReference r:id="rId4" w:type="default"/>
          <w:pgSz w:w="11906" w:h="16838"/>
          <w:pgMar w:top="1984" w:right="1587" w:bottom="1984" w:left="1587" w:header="851" w:footer="1474" w:gutter="0"/>
          <w:pgNumType w:fmt="decimal"/>
          <w:cols w:space="0" w:num="1"/>
          <w:rtlGutter w:val="0"/>
          <w:docGrid w:type="lines" w:linePitch="323" w:charSpace="0"/>
        </w:sectPr>
      </w:pPr>
    </w:p>
    <w:p w14:paraId="72AB575D">
      <w:pPr>
        <w:spacing w:line="560" w:lineRule="exact"/>
        <w:rPr>
          <w:rFonts w:ascii="Times New Roman" w:hAnsi="Times New Roman"/>
          <w:color w:val="000000" w:themeColor="text1"/>
          <w14:textFill>
            <w14:solidFill>
              <w14:schemeClr w14:val="tx1"/>
            </w14:solidFill>
          </w14:textFill>
        </w:rPr>
      </w:pPr>
    </w:p>
    <w:sectPr>
      <w:footerReference r:id="rId5" w:type="default"/>
      <w:pgSz w:w="11906" w:h="16838"/>
      <w:pgMar w:top="1984"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4DB7">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28D3">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5F98">
    <w:pPr>
      <w:pStyle w:val="1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4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yNjRhMGM2ZTlkOGQ2N2QwZGYxOTkyMjVmNTQ2NTAifQ=="/>
  </w:docVars>
  <w:rsids>
    <w:rsidRoot w:val="0086610B"/>
    <w:rsid w:val="00004C31"/>
    <w:rsid w:val="000106DC"/>
    <w:rsid w:val="000323B5"/>
    <w:rsid w:val="00043030"/>
    <w:rsid w:val="000639B1"/>
    <w:rsid w:val="00066567"/>
    <w:rsid w:val="00072C34"/>
    <w:rsid w:val="0007785D"/>
    <w:rsid w:val="00093830"/>
    <w:rsid w:val="00097287"/>
    <w:rsid w:val="000A20DE"/>
    <w:rsid w:val="000E1495"/>
    <w:rsid w:val="000E2F97"/>
    <w:rsid w:val="000F14E3"/>
    <w:rsid w:val="000F1B7E"/>
    <w:rsid w:val="000F271F"/>
    <w:rsid w:val="00107548"/>
    <w:rsid w:val="00125DE6"/>
    <w:rsid w:val="00144564"/>
    <w:rsid w:val="00153947"/>
    <w:rsid w:val="00156778"/>
    <w:rsid w:val="001634E1"/>
    <w:rsid w:val="00182422"/>
    <w:rsid w:val="00183083"/>
    <w:rsid w:val="00184DDA"/>
    <w:rsid w:val="001B537D"/>
    <w:rsid w:val="001D04B7"/>
    <w:rsid w:val="001D2EA3"/>
    <w:rsid w:val="001D490B"/>
    <w:rsid w:val="001F66B0"/>
    <w:rsid w:val="001F7C95"/>
    <w:rsid w:val="0020129D"/>
    <w:rsid w:val="002103FD"/>
    <w:rsid w:val="00211332"/>
    <w:rsid w:val="0021289E"/>
    <w:rsid w:val="002235CA"/>
    <w:rsid w:val="00231654"/>
    <w:rsid w:val="00233BE3"/>
    <w:rsid w:val="002445F2"/>
    <w:rsid w:val="0026622E"/>
    <w:rsid w:val="00273ADF"/>
    <w:rsid w:val="00274B7C"/>
    <w:rsid w:val="002C1CA2"/>
    <w:rsid w:val="002C3947"/>
    <w:rsid w:val="002E59FB"/>
    <w:rsid w:val="002F280A"/>
    <w:rsid w:val="002F5C99"/>
    <w:rsid w:val="00302569"/>
    <w:rsid w:val="0031380D"/>
    <w:rsid w:val="0031577F"/>
    <w:rsid w:val="0032038E"/>
    <w:rsid w:val="00333E07"/>
    <w:rsid w:val="00341604"/>
    <w:rsid w:val="003426E0"/>
    <w:rsid w:val="00342AC1"/>
    <w:rsid w:val="00344D26"/>
    <w:rsid w:val="003532A7"/>
    <w:rsid w:val="0035539F"/>
    <w:rsid w:val="00362A7E"/>
    <w:rsid w:val="00367D76"/>
    <w:rsid w:val="0037597A"/>
    <w:rsid w:val="00376FF8"/>
    <w:rsid w:val="00382DEE"/>
    <w:rsid w:val="003850B7"/>
    <w:rsid w:val="00397139"/>
    <w:rsid w:val="003A1146"/>
    <w:rsid w:val="003A775E"/>
    <w:rsid w:val="003D6A4E"/>
    <w:rsid w:val="003F1919"/>
    <w:rsid w:val="003F4361"/>
    <w:rsid w:val="004020F6"/>
    <w:rsid w:val="00430C1E"/>
    <w:rsid w:val="00431887"/>
    <w:rsid w:val="004338EF"/>
    <w:rsid w:val="00435167"/>
    <w:rsid w:val="004459DF"/>
    <w:rsid w:val="004533D3"/>
    <w:rsid w:val="0045549A"/>
    <w:rsid w:val="0047096F"/>
    <w:rsid w:val="00472403"/>
    <w:rsid w:val="00497710"/>
    <w:rsid w:val="004A5C7A"/>
    <w:rsid w:val="004D3350"/>
    <w:rsid w:val="00504620"/>
    <w:rsid w:val="005136C8"/>
    <w:rsid w:val="0052285B"/>
    <w:rsid w:val="00525BDC"/>
    <w:rsid w:val="0053156F"/>
    <w:rsid w:val="005320D0"/>
    <w:rsid w:val="00541EE7"/>
    <w:rsid w:val="005575EC"/>
    <w:rsid w:val="00562722"/>
    <w:rsid w:val="005637FE"/>
    <w:rsid w:val="00567A52"/>
    <w:rsid w:val="005732A4"/>
    <w:rsid w:val="00584831"/>
    <w:rsid w:val="0058741A"/>
    <w:rsid w:val="00591837"/>
    <w:rsid w:val="005A5386"/>
    <w:rsid w:val="005A5389"/>
    <w:rsid w:val="005D48F3"/>
    <w:rsid w:val="005E7CBE"/>
    <w:rsid w:val="005F43E4"/>
    <w:rsid w:val="005F6D56"/>
    <w:rsid w:val="00610C2B"/>
    <w:rsid w:val="00617C93"/>
    <w:rsid w:val="00621EB7"/>
    <w:rsid w:val="0065006D"/>
    <w:rsid w:val="00666023"/>
    <w:rsid w:val="00675A44"/>
    <w:rsid w:val="00682A2C"/>
    <w:rsid w:val="006872DD"/>
    <w:rsid w:val="00694FB1"/>
    <w:rsid w:val="006A1B0E"/>
    <w:rsid w:val="006A627E"/>
    <w:rsid w:val="006A6B53"/>
    <w:rsid w:val="006B2334"/>
    <w:rsid w:val="006D0FC1"/>
    <w:rsid w:val="006D47A1"/>
    <w:rsid w:val="006D49AD"/>
    <w:rsid w:val="006E1D10"/>
    <w:rsid w:val="00704336"/>
    <w:rsid w:val="00710ED0"/>
    <w:rsid w:val="00713FE3"/>
    <w:rsid w:val="007164A2"/>
    <w:rsid w:val="007200AE"/>
    <w:rsid w:val="00723D50"/>
    <w:rsid w:val="0075603E"/>
    <w:rsid w:val="00756DD7"/>
    <w:rsid w:val="00761311"/>
    <w:rsid w:val="00763338"/>
    <w:rsid w:val="00774D61"/>
    <w:rsid w:val="00774E5C"/>
    <w:rsid w:val="007802C5"/>
    <w:rsid w:val="00783833"/>
    <w:rsid w:val="007C69DF"/>
    <w:rsid w:val="007D70C1"/>
    <w:rsid w:val="007E065C"/>
    <w:rsid w:val="007E49DA"/>
    <w:rsid w:val="007E4A53"/>
    <w:rsid w:val="007F52B9"/>
    <w:rsid w:val="007F5B7D"/>
    <w:rsid w:val="007F6C6F"/>
    <w:rsid w:val="008156D6"/>
    <w:rsid w:val="00815766"/>
    <w:rsid w:val="00840A58"/>
    <w:rsid w:val="00844F49"/>
    <w:rsid w:val="00845AB9"/>
    <w:rsid w:val="008562B7"/>
    <w:rsid w:val="00865C2C"/>
    <w:rsid w:val="0086610B"/>
    <w:rsid w:val="00884576"/>
    <w:rsid w:val="008A143E"/>
    <w:rsid w:val="008A5393"/>
    <w:rsid w:val="008B3AB8"/>
    <w:rsid w:val="008C0D98"/>
    <w:rsid w:val="008D623F"/>
    <w:rsid w:val="008E3DBA"/>
    <w:rsid w:val="008F18D5"/>
    <w:rsid w:val="008F2D0E"/>
    <w:rsid w:val="008F7D6F"/>
    <w:rsid w:val="009125E8"/>
    <w:rsid w:val="009126F8"/>
    <w:rsid w:val="00915745"/>
    <w:rsid w:val="0092170A"/>
    <w:rsid w:val="00930ACD"/>
    <w:rsid w:val="00935B12"/>
    <w:rsid w:val="00943302"/>
    <w:rsid w:val="009504B2"/>
    <w:rsid w:val="00952756"/>
    <w:rsid w:val="009544E1"/>
    <w:rsid w:val="00967D3D"/>
    <w:rsid w:val="009916FC"/>
    <w:rsid w:val="00993839"/>
    <w:rsid w:val="00997D30"/>
    <w:rsid w:val="009E0FC3"/>
    <w:rsid w:val="009E2822"/>
    <w:rsid w:val="009E46E3"/>
    <w:rsid w:val="009E65AD"/>
    <w:rsid w:val="009F5294"/>
    <w:rsid w:val="00A10749"/>
    <w:rsid w:val="00A12F85"/>
    <w:rsid w:val="00A3527A"/>
    <w:rsid w:val="00A3746D"/>
    <w:rsid w:val="00A45A25"/>
    <w:rsid w:val="00A67888"/>
    <w:rsid w:val="00A7562F"/>
    <w:rsid w:val="00AA120A"/>
    <w:rsid w:val="00AA1CB9"/>
    <w:rsid w:val="00AA1FE2"/>
    <w:rsid w:val="00AB2FBF"/>
    <w:rsid w:val="00AC65E0"/>
    <w:rsid w:val="00AD75EC"/>
    <w:rsid w:val="00AE27B1"/>
    <w:rsid w:val="00AE2BA7"/>
    <w:rsid w:val="00AF4122"/>
    <w:rsid w:val="00B02CB9"/>
    <w:rsid w:val="00B22E5D"/>
    <w:rsid w:val="00B232FC"/>
    <w:rsid w:val="00B44680"/>
    <w:rsid w:val="00B7494A"/>
    <w:rsid w:val="00B949A9"/>
    <w:rsid w:val="00BA74F4"/>
    <w:rsid w:val="00BB3AB3"/>
    <w:rsid w:val="00BC46B1"/>
    <w:rsid w:val="00BC7ED6"/>
    <w:rsid w:val="00BE3546"/>
    <w:rsid w:val="00BE5EA8"/>
    <w:rsid w:val="00BF0598"/>
    <w:rsid w:val="00BF2A7A"/>
    <w:rsid w:val="00BF67C0"/>
    <w:rsid w:val="00C065E6"/>
    <w:rsid w:val="00C205B8"/>
    <w:rsid w:val="00C23656"/>
    <w:rsid w:val="00C25AF7"/>
    <w:rsid w:val="00C360CF"/>
    <w:rsid w:val="00C42C73"/>
    <w:rsid w:val="00C4610D"/>
    <w:rsid w:val="00C72EE8"/>
    <w:rsid w:val="00C73C84"/>
    <w:rsid w:val="00C81E88"/>
    <w:rsid w:val="00C97037"/>
    <w:rsid w:val="00CA1FF5"/>
    <w:rsid w:val="00CB03A5"/>
    <w:rsid w:val="00CC0E3E"/>
    <w:rsid w:val="00CC4C50"/>
    <w:rsid w:val="00CC7040"/>
    <w:rsid w:val="00CD39D9"/>
    <w:rsid w:val="00CD5179"/>
    <w:rsid w:val="00D01C9D"/>
    <w:rsid w:val="00D1617E"/>
    <w:rsid w:val="00D25E91"/>
    <w:rsid w:val="00D33104"/>
    <w:rsid w:val="00D33FAA"/>
    <w:rsid w:val="00D449FC"/>
    <w:rsid w:val="00D50C4F"/>
    <w:rsid w:val="00D81ACC"/>
    <w:rsid w:val="00DB564B"/>
    <w:rsid w:val="00DC354D"/>
    <w:rsid w:val="00DC5EC5"/>
    <w:rsid w:val="00DC7F52"/>
    <w:rsid w:val="00DD3A4C"/>
    <w:rsid w:val="00DE2AC1"/>
    <w:rsid w:val="00DE5BFD"/>
    <w:rsid w:val="00DF14BB"/>
    <w:rsid w:val="00DF365A"/>
    <w:rsid w:val="00E113A9"/>
    <w:rsid w:val="00E26F86"/>
    <w:rsid w:val="00E506F3"/>
    <w:rsid w:val="00E541B0"/>
    <w:rsid w:val="00E55C36"/>
    <w:rsid w:val="00E714D2"/>
    <w:rsid w:val="00E751D2"/>
    <w:rsid w:val="00E75EF8"/>
    <w:rsid w:val="00E81861"/>
    <w:rsid w:val="00E90A21"/>
    <w:rsid w:val="00EE49AA"/>
    <w:rsid w:val="00EE4ABC"/>
    <w:rsid w:val="00F12F06"/>
    <w:rsid w:val="00F13E30"/>
    <w:rsid w:val="00F40FBF"/>
    <w:rsid w:val="00F41359"/>
    <w:rsid w:val="00F5048E"/>
    <w:rsid w:val="00F54025"/>
    <w:rsid w:val="00F55839"/>
    <w:rsid w:val="00F72783"/>
    <w:rsid w:val="00F745F6"/>
    <w:rsid w:val="00F8024C"/>
    <w:rsid w:val="00F80750"/>
    <w:rsid w:val="00F938D3"/>
    <w:rsid w:val="00FC6A04"/>
    <w:rsid w:val="00FD1220"/>
    <w:rsid w:val="00FD2739"/>
    <w:rsid w:val="00FF25C1"/>
    <w:rsid w:val="00FF289D"/>
    <w:rsid w:val="011E3CE2"/>
    <w:rsid w:val="01203FAE"/>
    <w:rsid w:val="012F2443"/>
    <w:rsid w:val="014001AC"/>
    <w:rsid w:val="014A102B"/>
    <w:rsid w:val="014F6272"/>
    <w:rsid w:val="01543AEC"/>
    <w:rsid w:val="016814B1"/>
    <w:rsid w:val="016D6AC7"/>
    <w:rsid w:val="017B11E4"/>
    <w:rsid w:val="017E0CD4"/>
    <w:rsid w:val="01877B89"/>
    <w:rsid w:val="01891B53"/>
    <w:rsid w:val="01A75AA3"/>
    <w:rsid w:val="01AA3877"/>
    <w:rsid w:val="01AF0E8E"/>
    <w:rsid w:val="01BC14B7"/>
    <w:rsid w:val="01C20BC1"/>
    <w:rsid w:val="01E0373D"/>
    <w:rsid w:val="01F40F97"/>
    <w:rsid w:val="021F7DC1"/>
    <w:rsid w:val="02203B3A"/>
    <w:rsid w:val="02235EF6"/>
    <w:rsid w:val="02274EC8"/>
    <w:rsid w:val="022A2FB8"/>
    <w:rsid w:val="024E58FD"/>
    <w:rsid w:val="02533F0F"/>
    <w:rsid w:val="025C1016"/>
    <w:rsid w:val="026B3007"/>
    <w:rsid w:val="02873BB9"/>
    <w:rsid w:val="02906560"/>
    <w:rsid w:val="02924A37"/>
    <w:rsid w:val="02A652DA"/>
    <w:rsid w:val="02A66735"/>
    <w:rsid w:val="02C40969"/>
    <w:rsid w:val="02CB619B"/>
    <w:rsid w:val="02D45050"/>
    <w:rsid w:val="02F23728"/>
    <w:rsid w:val="0317318F"/>
    <w:rsid w:val="031A4916"/>
    <w:rsid w:val="03262FD7"/>
    <w:rsid w:val="032F18B4"/>
    <w:rsid w:val="033B50CF"/>
    <w:rsid w:val="033D2CAB"/>
    <w:rsid w:val="034C108A"/>
    <w:rsid w:val="03580BF5"/>
    <w:rsid w:val="035F23BE"/>
    <w:rsid w:val="03630182"/>
    <w:rsid w:val="03695879"/>
    <w:rsid w:val="036D59DA"/>
    <w:rsid w:val="036F4D79"/>
    <w:rsid w:val="038A3960"/>
    <w:rsid w:val="038E557D"/>
    <w:rsid w:val="03902F23"/>
    <w:rsid w:val="03A50BF5"/>
    <w:rsid w:val="03AA58F1"/>
    <w:rsid w:val="03B10EED"/>
    <w:rsid w:val="03C350C4"/>
    <w:rsid w:val="03CA0201"/>
    <w:rsid w:val="03EF7CD1"/>
    <w:rsid w:val="03F716DD"/>
    <w:rsid w:val="03FD05D6"/>
    <w:rsid w:val="03FF434E"/>
    <w:rsid w:val="040D00EE"/>
    <w:rsid w:val="0432773A"/>
    <w:rsid w:val="04333468"/>
    <w:rsid w:val="043F299D"/>
    <w:rsid w:val="04531FA4"/>
    <w:rsid w:val="045F6B9B"/>
    <w:rsid w:val="047D34C5"/>
    <w:rsid w:val="04A81782"/>
    <w:rsid w:val="04AC5B58"/>
    <w:rsid w:val="04C2712A"/>
    <w:rsid w:val="04D56E5D"/>
    <w:rsid w:val="04E672BC"/>
    <w:rsid w:val="05157BA2"/>
    <w:rsid w:val="051C4A8C"/>
    <w:rsid w:val="05284B01"/>
    <w:rsid w:val="052E656D"/>
    <w:rsid w:val="053C512E"/>
    <w:rsid w:val="053F077B"/>
    <w:rsid w:val="05462EFF"/>
    <w:rsid w:val="05485881"/>
    <w:rsid w:val="054C45DC"/>
    <w:rsid w:val="05526700"/>
    <w:rsid w:val="055661F0"/>
    <w:rsid w:val="055C757F"/>
    <w:rsid w:val="055D5353"/>
    <w:rsid w:val="056004DF"/>
    <w:rsid w:val="056B5B59"/>
    <w:rsid w:val="056C0C7C"/>
    <w:rsid w:val="056C5A14"/>
    <w:rsid w:val="058812A5"/>
    <w:rsid w:val="058F1702"/>
    <w:rsid w:val="059A0023"/>
    <w:rsid w:val="059E36F3"/>
    <w:rsid w:val="05A131E3"/>
    <w:rsid w:val="05A50F26"/>
    <w:rsid w:val="05BD626F"/>
    <w:rsid w:val="05C30230"/>
    <w:rsid w:val="05CF5FA2"/>
    <w:rsid w:val="05DB66F5"/>
    <w:rsid w:val="05E57574"/>
    <w:rsid w:val="05EB7A15"/>
    <w:rsid w:val="05FD2B10"/>
    <w:rsid w:val="0601670E"/>
    <w:rsid w:val="060A6FDB"/>
    <w:rsid w:val="061A5470"/>
    <w:rsid w:val="06253E14"/>
    <w:rsid w:val="06262632"/>
    <w:rsid w:val="062E4A77"/>
    <w:rsid w:val="064424ED"/>
    <w:rsid w:val="064C75F3"/>
    <w:rsid w:val="064D7BB5"/>
    <w:rsid w:val="066C1A43"/>
    <w:rsid w:val="06764670"/>
    <w:rsid w:val="06782F47"/>
    <w:rsid w:val="067F3525"/>
    <w:rsid w:val="06904622"/>
    <w:rsid w:val="069A4622"/>
    <w:rsid w:val="069B5E85"/>
    <w:rsid w:val="06A046EE"/>
    <w:rsid w:val="06B81891"/>
    <w:rsid w:val="06E838E8"/>
    <w:rsid w:val="06EC66E0"/>
    <w:rsid w:val="06F757B1"/>
    <w:rsid w:val="06FC6923"/>
    <w:rsid w:val="0701218C"/>
    <w:rsid w:val="07017C0B"/>
    <w:rsid w:val="07126147"/>
    <w:rsid w:val="07131EBF"/>
    <w:rsid w:val="07181283"/>
    <w:rsid w:val="072B7208"/>
    <w:rsid w:val="073C7668"/>
    <w:rsid w:val="074B78AB"/>
    <w:rsid w:val="07585B24"/>
    <w:rsid w:val="076170CE"/>
    <w:rsid w:val="079923C4"/>
    <w:rsid w:val="07B3304E"/>
    <w:rsid w:val="07BF1175"/>
    <w:rsid w:val="07C00CBB"/>
    <w:rsid w:val="07C531B9"/>
    <w:rsid w:val="07D478A0"/>
    <w:rsid w:val="07D72C5F"/>
    <w:rsid w:val="07E72244"/>
    <w:rsid w:val="07F43A9E"/>
    <w:rsid w:val="08065580"/>
    <w:rsid w:val="080A32C2"/>
    <w:rsid w:val="08147C9D"/>
    <w:rsid w:val="082476FC"/>
    <w:rsid w:val="082B7D80"/>
    <w:rsid w:val="0837398B"/>
    <w:rsid w:val="08386081"/>
    <w:rsid w:val="083C3EF2"/>
    <w:rsid w:val="08444A26"/>
    <w:rsid w:val="084542FA"/>
    <w:rsid w:val="0850356D"/>
    <w:rsid w:val="08531A29"/>
    <w:rsid w:val="08670714"/>
    <w:rsid w:val="088766C0"/>
    <w:rsid w:val="089B216C"/>
    <w:rsid w:val="08B1373D"/>
    <w:rsid w:val="08BB45BC"/>
    <w:rsid w:val="08C068E7"/>
    <w:rsid w:val="08C614DD"/>
    <w:rsid w:val="08D86F1C"/>
    <w:rsid w:val="08DD4532"/>
    <w:rsid w:val="08F8223F"/>
    <w:rsid w:val="09067F2D"/>
    <w:rsid w:val="090D12BC"/>
    <w:rsid w:val="091343F8"/>
    <w:rsid w:val="09214A58"/>
    <w:rsid w:val="09287EA3"/>
    <w:rsid w:val="092E2FE0"/>
    <w:rsid w:val="095C18FB"/>
    <w:rsid w:val="09713E3C"/>
    <w:rsid w:val="09A233BC"/>
    <w:rsid w:val="09AB63DF"/>
    <w:rsid w:val="09AF4121"/>
    <w:rsid w:val="09B23C11"/>
    <w:rsid w:val="09BA39C0"/>
    <w:rsid w:val="09C90306"/>
    <w:rsid w:val="09DE0562"/>
    <w:rsid w:val="0A0501E5"/>
    <w:rsid w:val="0A0C1573"/>
    <w:rsid w:val="0A173A74"/>
    <w:rsid w:val="0A1C72DC"/>
    <w:rsid w:val="0A2A40B5"/>
    <w:rsid w:val="0A2D054E"/>
    <w:rsid w:val="0A40110B"/>
    <w:rsid w:val="0A40746F"/>
    <w:rsid w:val="0A5376FF"/>
    <w:rsid w:val="0A636CB9"/>
    <w:rsid w:val="0A6B1E54"/>
    <w:rsid w:val="0A7113D6"/>
    <w:rsid w:val="0A960E3D"/>
    <w:rsid w:val="0AB539B9"/>
    <w:rsid w:val="0AC51722"/>
    <w:rsid w:val="0AD656DD"/>
    <w:rsid w:val="0AD96F7B"/>
    <w:rsid w:val="0B022DD2"/>
    <w:rsid w:val="0B082DDD"/>
    <w:rsid w:val="0B093D05"/>
    <w:rsid w:val="0B36617C"/>
    <w:rsid w:val="0B495EAF"/>
    <w:rsid w:val="0B7D1FFD"/>
    <w:rsid w:val="0B8C3FEE"/>
    <w:rsid w:val="0B8E7D66"/>
    <w:rsid w:val="0B925AA8"/>
    <w:rsid w:val="0B9730BE"/>
    <w:rsid w:val="0BB21CA6"/>
    <w:rsid w:val="0BB978C9"/>
    <w:rsid w:val="0BD57DCE"/>
    <w:rsid w:val="0BD7795F"/>
    <w:rsid w:val="0BDA2FAB"/>
    <w:rsid w:val="0BDF05C2"/>
    <w:rsid w:val="0BF00A21"/>
    <w:rsid w:val="0BF027CF"/>
    <w:rsid w:val="0BF422BF"/>
    <w:rsid w:val="0BF670F3"/>
    <w:rsid w:val="0BF83C40"/>
    <w:rsid w:val="0BFC1173"/>
    <w:rsid w:val="0C061FF2"/>
    <w:rsid w:val="0C12375A"/>
    <w:rsid w:val="0C3E178C"/>
    <w:rsid w:val="0C4072B2"/>
    <w:rsid w:val="0C450D6C"/>
    <w:rsid w:val="0C62487F"/>
    <w:rsid w:val="0C711981"/>
    <w:rsid w:val="0C7927C4"/>
    <w:rsid w:val="0C825B1D"/>
    <w:rsid w:val="0C975227"/>
    <w:rsid w:val="0CA041F5"/>
    <w:rsid w:val="0CCE0D62"/>
    <w:rsid w:val="0CD21ED4"/>
    <w:rsid w:val="0CDA7707"/>
    <w:rsid w:val="0CDA7949"/>
    <w:rsid w:val="0CF60E20"/>
    <w:rsid w:val="0D0B5B12"/>
    <w:rsid w:val="0D2210DB"/>
    <w:rsid w:val="0D2C3CDA"/>
    <w:rsid w:val="0D2C7836"/>
    <w:rsid w:val="0D4B23B2"/>
    <w:rsid w:val="0D58687D"/>
    <w:rsid w:val="0D8C0EA0"/>
    <w:rsid w:val="0D9A6E96"/>
    <w:rsid w:val="0D9C2C0E"/>
    <w:rsid w:val="0DA25D4B"/>
    <w:rsid w:val="0DBE0DD6"/>
    <w:rsid w:val="0DEA73DB"/>
    <w:rsid w:val="0DF5231E"/>
    <w:rsid w:val="0E032C8D"/>
    <w:rsid w:val="0E043C27"/>
    <w:rsid w:val="0E1409F6"/>
    <w:rsid w:val="0E19600D"/>
    <w:rsid w:val="0E3F073D"/>
    <w:rsid w:val="0E664FCA"/>
    <w:rsid w:val="0E6C0832"/>
    <w:rsid w:val="0E796AAB"/>
    <w:rsid w:val="0E813BB2"/>
    <w:rsid w:val="0E8F62CF"/>
    <w:rsid w:val="0E973BA2"/>
    <w:rsid w:val="0EB61AAE"/>
    <w:rsid w:val="0EC17841"/>
    <w:rsid w:val="0EC75A69"/>
    <w:rsid w:val="0ED10695"/>
    <w:rsid w:val="0F1B7B63"/>
    <w:rsid w:val="0F1E3C65"/>
    <w:rsid w:val="0F2729AB"/>
    <w:rsid w:val="0F334030"/>
    <w:rsid w:val="0F39623B"/>
    <w:rsid w:val="0F7C014D"/>
    <w:rsid w:val="0F8C278D"/>
    <w:rsid w:val="0F9067A2"/>
    <w:rsid w:val="0F967B99"/>
    <w:rsid w:val="0FB477C6"/>
    <w:rsid w:val="0FBA5F39"/>
    <w:rsid w:val="0FBE29A1"/>
    <w:rsid w:val="0FBE5FD3"/>
    <w:rsid w:val="0FD22917"/>
    <w:rsid w:val="0FE12B5A"/>
    <w:rsid w:val="0FF4755A"/>
    <w:rsid w:val="102313C5"/>
    <w:rsid w:val="10337AA3"/>
    <w:rsid w:val="103B4960"/>
    <w:rsid w:val="10484987"/>
    <w:rsid w:val="106A2B50"/>
    <w:rsid w:val="106F0166"/>
    <w:rsid w:val="109A4B32"/>
    <w:rsid w:val="109E4EEF"/>
    <w:rsid w:val="10D10E21"/>
    <w:rsid w:val="10FB31AE"/>
    <w:rsid w:val="10FE773C"/>
    <w:rsid w:val="1102547E"/>
    <w:rsid w:val="111039C1"/>
    <w:rsid w:val="1118788E"/>
    <w:rsid w:val="111B6540"/>
    <w:rsid w:val="11561326"/>
    <w:rsid w:val="115B693C"/>
    <w:rsid w:val="116E6670"/>
    <w:rsid w:val="116F2FF2"/>
    <w:rsid w:val="117F087D"/>
    <w:rsid w:val="11800151"/>
    <w:rsid w:val="11875983"/>
    <w:rsid w:val="118F0A79"/>
    <w:rsid w:val="11987B90"/>
    <w:rsid w:val="11990174"/>
    <w:rsid w:val="119F0481"/>
    <w:rsid w:val="11B45297"/>
    <w:rsid w:val="11C664AC"/>
    <w:rsid w:val="11CB0965"/>
    <w:rsid w:val="11D54941"/>
    <w:rsid w:val="11D566EF"/>
    <w:rsid w:val="11F03528"/>
    <w:rsid w:val="11FD5C45"/>
    <w:rsid w:val="12130FC5"/>
    <w:rsid w:val="122370C7"/>
    <w:rsid w:val="12260CF8"/>
    <w:rsid w:val="123258EF"/>
    <w:rsid w:val="123560F7"/>
    <w:rsid w:val="123A67B6"/>
    <w:rsid w:val="12543AB7"/>
    <w:rsid w:val="12577104"/>
    <w:rsid w:val="12631F4C"/>
    <w:rsid w:val="12696E37"/>
    <w:rsid w:val="12753A2E"/>
    <w:rsid w:val="127759F8"/>
    <w:rsid w:val="127F48AC"/>
    <w:rsid w:val="129245E0"/>
    <w:rsid w:val="12940358"/>
    <w:rsid w:val="129424BB"/>
    <w:rsid w:val="12C34799"/>
    <w:rsid w:val="12D55E17"/>
    <w:rsid w:val="12D90460"/>
    <w:rsid w:val="12DB5F87"/>
    <w:rsid w:val="12F72695"/>
    <w:rsid w:val="12FC10BC"/>
    <w:rsid w:val="13015CCC"/>
    <w:rsid w:val="130C6140"/>
    <w:rsid w:val="131330B4"/>
    <w:rsid w:val="13160D6D"/>
    <w:rsid w:val="13207E3D"/>
    <w:rsid w:val="134A6C68"/>
    <w:rsid w:val="135628BD"/>
    <w:rsid w:val="135D4BEE"/>
    <w:rsid w:val="136C3A6D"/>
    <w:rsid w:val="138008DC"/>
    <w:rsid w:val="138C102F"/>
    <w:rsid w:val="13946135"/>
    <w:rsid w:val="139E0D62"/>
    <w:rsid w:val="13A22600"/>
    <w:rsid w:val="13A66C4F"/>
    <w:rsid w:val="13BC5DB8"/>
    <w:rsid w:val="13C50D8E"/>
    <w:rsid w:val="13CC3B21"/>
    <w:rsid w:val="13D62C81"/>
    <w:rsid w:val="13E40E6B"/>
    <w:rsid w:val="13E7095B"/>
    <w:rsid w:val="13F07810"/>
    <w:rsid w:val="14257900"/>
    <w:rsid w:val="142B0848"/>
    <w:rsid w:val="144813FA"/>
    <w:rsid w:val="144E4536"/>
    <w:rsid w:val="145C30F7"/>
    <w:rsid w:val="14923E14"/>
    <w:rsid w:val="14990B95"/>
    <w:rsid w:val="149A777C"/>
    <w:rsid w:val="14A16D5C"/>
    <w:rsid w:val="14B17934"/>
    <w:rsid w:val="14BD74FC"/>
    <w:rsid w:val="14C33176"/>
    <w:rsid w:val="14E35709"/>
    <w:rsid w:val="14EB6229"/>
    <w:rsid w:val="14F24D66"/>
    <w:rsid w:val="150D2643"/>
    <w:rsid w:val="152C7891"/>
    <w:rsid w:val="15455939"/>
    <w:rsid w:val="154C4F1A"/>
    <w:rsid w:val="15520056"/>
    <w:rsid w:val="158C7C7B"/>
    <w:rsid w:val="15915022"/>
    <w:rsid w:val="159E5049"/>
    <w:rsid w:val="159F14ED"/>
    <w:rsid w:val="15A00DC2"/>
    <w:rsid w:val="15A308B2"/>
    <w:rsid w:val="15B8610B"/>
    <w:rsid w:val="15C54CCC"/>
    <w:rsid w:val="15C61C55"/>
    <w:rsid w:val="15CA22E2"/>
    <w:rsid w:val="15CE1DD3"/>
    <w:rsid w:val="15D078F9"/>
    <w:rsid w:val="15F921C6"/>
    <w:rsid w:val="16070E41"/>
    <w:rsid w:val="16094BB9"/>
    <w:rsid w:val="160C46A9"/>
    <w:rsid w:val="161E0866"/>
    <w:rsid w:val="162B2D81"/>
    <w:rsid w:val="163F2237"/>
    <w:rsid w:val="164200CB"/>
    <w:rsid w:val="1642631D"/>
    <w:rsid w:val="165247B2"/>
    <w:rsid w:val="165D6CB3"/>
    <w:rsid w:val="1666025D"/>
    <w:rsid w:val="167504A0"/>
    <w:rsid w:val="16921052"/>
    <w:rsid w:val="169E686A"/>
    <w:rsid w:val="169F72CB"/>
    <w:rsid w:val="16A8493F"/>
    <w:rsid w:val="16BC2232"/>
    <w:rsid w:val="16C26C27"/>
    <w:rsid w:val="16CD4493"/>
    <w:rsid w:val="16D056D6"/>
    <w:rsid w:val="16DC407B"/>
    <w:rsid w:val="16E15B36"/>
    <w:rsid w:val="16E36A9B"/>
    <w:rsid w:val="16EF4043"/>
    <w:rsid w:val="16FC296F"/>
    <w:rsid w:val="1703785A"/>
    <w:rsid w:val="17424826"/>
    <w:rsid w:val="1752258F"/>
    <w:rsid w:val="17591B70"/>
    <w:rsid w:val="175E0F34"/>
    <w:rsid w:val="176302F9"/>
    <w:rsid w:val="17681DB3"/>
    <w:rsid w:val="17710C68"/>
    <w:rsid w:val="177C13BA"/>
    <w:rsid w:val="179D1A5D"/>
    <w:rsid w:val="17A27073"/>
    <w:rsid w:val="17A96653"/>
    <w:rsid w:val="17AD5A18"/>
    <w:rsid w:val="17BB1EE3"/>
    <w:rsid w:val="17CA0378"/>
    <w:rsid w:val="17D743FD"/>
    <w:rsid w:val="17DF02C7"/>
    <w:rsid w:val="18243F2C"/>
    <w:rsid w:val="182C0A74"/>
    <w:rsid w:val="18463EA2"/>
    <w:rsid w:val="18673E19"/>
    <w:rsid w:val="18785DD4"/>
    <w:rsid w:val="187D188E"/>
    <w:rsid w:val="187D363C"/>
    <w:rsid w:val="188449CB"/>
    <w:rsid w:val="1888270D"/>
    <w:rsid w:val="18950986"/>
    <w:rsid w:val="189E3CDE"/>
    <w:rsid w:val="18DB4BC5"/>
    <w:rsid w:val="18E45469"/>
    <w:rsid w:val="18EE0096"/>
    <w:rsid w:val="18FC27B3"/>
    <w:rsid w:val="192561AE"/>
    <w:rsid w:val="192F2B88"/>
    <w:rsid w:val="193208CA"/>
    <w:rsid w:val="196547FC"/>
    <w:rsid w:val="197D73E2"/>
    <w:rsid w:val="19962C07"/>
    <w:rsid w:val="19A05834"/>
    <w:rsid w:val="19AC242B"/>
    <w:rsid w:val="19B80DD0"/>
    <w:rsid w:val="19D72D72"/>
    <w:rsid w:val="19D76D7C"/>
    <w:rsid w:val="19D84FCE"/>
    <w:rsid w:val="19DE8F42"/>
    <w:rsid w:val="19F61CCC"/>
    <w:rsid w:val="1A034EBB"/>
    <w:rsid w:val="1A116732"/>
    <w:rsid w:val="1A14031C"/>
    <w:rsid w:val="1A194A1B"/>
    <w:rsid w:val="1A1B310D"/>
    <w:rsid w:val="1A1E49AB"/>
    <w:rsid w:val="1A226249"/>
    <w:rsid w:val="1A293A7B"/>
    <w:rsid w:val="1A381F10"/>
    <w:rsid w:val="1A3B28F2"/>
    <w:rsid w:val="1A424B3D"/>
    <w:rsid w:val="1A772575"/>
    <w:rsid w:val="1A8567D8"/>
    <w:rsid w:val="1AC13CB4"/>
    <w:rsid w:val="1ADA70F7"/>
    <w:rsid w:val="1AE6371B"/>
    <w:rsid w:val="1AF87F86"/>
    <w:rsid w:val="1B040045"/>
    <w:rsid w:val="1B1069E9"/>
    <w:rsid w:val="1B152B4D"/>
    <w:rsid w:val="1B256AEA"/>
    <w:rsid w:val="1B2F6BA7"/>
    <w:rsid w:val="1B324BB2"/>
    <w:rsid w:val="1B3709B1"/>
    <w:rsid w:val="1B586F9A"/>
    <w:rsid w:val="1B636B19"/>
    <w:rsid w:val="1B6F69BF"/>
    <w:rsid w:val="1B813443"/>
    <w:rsid w:val="1BE063BC"/>
    <w:rsid w:val="1BEF2AA3"/>
    <w:rsid w:val="1BF12377"/>
    <w:rsid w:val="1BF44D9F"/>
    <w:rsid w:val="1BF65BDF"/>
    <w:rsid w:val="1BF9747E"/>
    <w:rsid w:val="1C142509"/>
    <w:rsid w:val="1C161DDD"/>
    <w:rsid w:val="1C275D99"/>
    <w:rsid w:val="1C486E08"/>
    <w:rsid w:val="1C4E5A1B"/>
    <w:rsid w:val="1C4F3541"/>
    <w:rsid w:val="1C510C10"/>
    <w:rsid w:val="1C556DAA"/>
    <w:rsid w:val="1C7D3C0B"/>
    <w:rsid w:val="1C907DE2"/>
    <w:rsid w:val="1CA13D9D"/>
    <w:rsid w:val="1CC17F9B"/>
    <w:rsid w:val="1CC47F67"/>
    <w:rsid w:val="1CD777BF"/>
    <w:rsid w:val="1CD90937"/>
    <w:rsid w:val="1CE208B5"/>
    <w:rsid w:val="1CEE4B08"/>
    <w:rsid w:val="1CF642B6"/>
    <w:rsid w:val="1CFF2872"/>
    <w:rsid w:val="1D045C94"/>
    <w:rsid w:val="1D0460DA"/>
    <w:rsid w:val="1D344C11"/>
    <w:rsid w:val="1D50131F"/>
    <w:rsid w:val="1D5C4168"/>
    <w:rsid w:val="1D62157A"/>
    <w:rsid w:val="1D631052"/>
    <w:rsid w:val="1D65301C"/>
    <w:rsid w:val="1D69418F"/>
    <w:rsid w:val="1D7B2840"/>
    <w:rsid w:val="1DA8115B"/>
    <w:rsid w:val="1DAB6F5C"/>
    <w:rsid w:val="1DAC0C4B"/>
    <w:rsid w:val="1DB45D52"/>
    <w:rsid w:val="1DCB52A8"/>
    <w:rsid w:val="1DCF66E8"/>
    <w:rsid w:val="1DD35C8E"/>
    <w:rsid w:val="1DE33F41"/>
    <w:rsid w:val="1DE71C83"/>
    <w:rsid w:val="1DF443A0"/>
    <w:rsid w:val="1DF779ED"/>
    <w:rsid w:val="1E0F4D36"/>
    <w:rsid w:val="1E2913FB"/>
    <w:rsid w:val="1E2E46BF"/>
    <w:rsid w:val="1E3824DF"/>
    <w:rsid w:val="1E3B129D"/>
    <w:rsid w:val="1E5A1A7D"/>
    <w:rsid w:val="1E9811D0"/>
    <w:rsid w:val="1E9D67E6"/>
    <w:rsid w:val="1EB3600A"/>
    <w:rsid w:val="1ED3045A"/>
    <w:rsid w:val="1ED33FB6"/>
    <w:rsid w:val="1EDF0BAD"/>
    <w:rsid w:val="1EE00481"/>
    <w:rsid w:val="1EE512C1"/>
    <w:rsid w:val="1EEB57A3"/>
    <w:rsid w:val="1EF02DBA"/>
    <w:rsid w:val="1F046865"/>
    <w:rsid w:val="1F187AED"/>
    <w:rsid w:val="1F2A132B"/>
    <w:rsid w:val="1F3031B6"/>
    <w:rsid w:val="1F4849A4"/>
    <w:rsid w:val="1F491CF8"/>
    <w:rsid w:val="1F672950"/>
    <w:rsid w:val="1F6966C8"/>
    <w:rsid w:val="1F7C736C"/>
    <w:rsid w:val="1F7F7C9A"/>
    <w:rsid w:val="1F8E612F"/>
    <w:rsid w:val="1FA55C42"/>
    <w:rsid w:val="1FAD0CAB"/>
    <w:rsid w:val="1FB57B5F"/>
    <w:rsid w:val="1FB75686"/>
    <w:rsid w:val="1FC4505B"/>
    <w:rsid w:val="1FD32E5C"/>
    <w:rsid w:val="1FDC6E9A"/>
    <w:rsid w:val="1FDE3E4D"/>
    <w:rsid w:val="1FF16DE9"/>
    <w:rsid w:val="1FFF7E15"/>
    <w:rsid w:val="2007660D"/>
    <w:rsid w:val="203C5B8B"/>
    <w:rsid w:val="205E01F7"/>
    <w:rsid w:val="206945D6"/>
    <w:rsid w:val="20697989"/>
    <w:rsid w:val="207258E4"/>
    <w:rsid w:val="20B35E4D"/>
    <w:rsid w:val="20B41BC5"/>
    <w:rsid w:val="20EF2BFD"/>
    <w:rsid w:val="20F546B7"/>
    <w:rsid w:val="20FC3C98"/>
    <w:rsid w:val="20FE0952"/>
    <w:rsid w:val="211508B6"/>
    <w:rsid w:val="211B1C44"/>
    <w:rsid w:val="211D59BC"/>
    <w:rsid w:val="212705E9"/>
    <w:rsid w:val="212D5544"/>
    <w:rsid w:val="214269E7"/>
    <w:rsid w:val="21613AFB"/>
    <w:rsid w:val="217F6677"/>
    <w:rsid w:val="21AB2898"/>
    <w:rsid w:val="21AD6DDC"/>
    <w:rsid w:val="21C5052E"/>
    <w:rsid w:val="21D239B7"/>
    <w:rsid w:val="21DF0CC5"/>
    <w:rsid w:val="22241103"/>
    <w:rsid w:val="222C39A3"/>
    <w:rsid w:val="22373539"/>
    <w:rsid w:val="22561186"/>
    <w:rsid w:val="22646256"/>
    <w:rsid w:val="226A2E83"/>
    <w:rsid w:val="226C09A9"/>
    <w:rsid w:val="226F52EF"/>
    <w:rsid w:val="22806203"/>
    <w:rsid w:val="229D5007"/>
    <w:rsid w:val="22A16179"/>
    <w:rsid w:val="22B10AB2"/>
    <w:rsid w:val="22C70C2F"/>
    <w:rsid w:val="22C73E32"/>
    <w:rsid w:val="22D14CB0"/>
    <w:rsid w:val="22DA2638"/>
    <w:rsid w:val="22E70030"/>
    <w:rsid w:val="22E94CCC"/>
    <w:rsid w:val="232344A5"/>
    <w:rsid w:val="23353491"/>
    <w:rsid w:val="238E04AF"/>
    <w:rsid w:val="23963804"/>
    <w:rsid w:val="23A70A8F"/>
    <w:rsid w:val="23AB3753"/>
    <w:rsid w:val="23AD1279"/>
    <w:rsid w:val="23BC14BC"/>
    <w:rsid w:val="23CD191B"/>
    <w:rsid w:val="23E42DE3"/>
    <w:rsid w:val="23E629DD"/>
    <w:rsid w:val="24015121"/>
    <w:rsid w:val="24092228"/>
    <w:rsid w:val="24101808"/>
    <w:rsid w:val="24155071"/>
    <w:rsid w:val="241E5A1E"/>
    <w:rsid w:val="2426102C"/>
    <w:rsid w:val="24275185"/>
    <w:rsid w:val="24376D95"/>
    <w:rsid w:val="243C084F"/>
    <w:rsid w:val="243C25FD"/>
    <w:rsid w:val="24425F7C"/>
    <w:rsid w:val="24482D50"/>
    <w:rsid w:val="24612064"/>
    <w:rsid w:val="24853FA4"/>
    <w:rsid w:val="248A15BB"/>
    <w:rsid w:val="2492765F"/>
    <w:rsid w:val="24A0493A"/>
    <w:rsid w:val="24A361D8"/>
    <w:rsid w:val="24A51F50"/>
    <w:rsid w:val="24AD72F7"/>
    <w:rsid w:val="24B03E66"/>
    <w:rsid w:val="24B108F5"/>
    <w:rsid w:val="24BB5C18"/>
    <w:rsid w:val="24C511AC"/>
    <w:rsid w:val="24D40A88"/>
    <w:rsid w:val="24D665AE"/>
    <w:rsid w:val="24D97E4C"/>
    <w:rsid w:val="24DB5F88"/>
    <w:rsid w:val="24E009A0"/>
    <w:rsid w:val="25060A5D"/>
    <w:rsid w:val="25072C0B"/>
    <w:rsid w:val="25115838"/>
    <w:rsid w:val="252A68FA"/>
    <w:rsid w:val="254A376B"/>
    <w:rsid w:val="254B07F7"/>
    <w:rsid w:val="254B35B3"/>
    <w:rsid w:val="254C2D14"/>
    <w:rsid w:val="254C6870"/>
    <w:rsid w:val="25585215"/>
    <w:rsid w:val="255A71DF"/>
    <w:rsid w:val="256D50E0"/>
    <w:rsid w:val="25826736"/>
    <w:rsid w:val="258E6E89"/>
    <w:rsid w:val="25983F7B"/>
    <w:rsid w:val="259C77F7"/>
    <w:rsid w:val="25A641D2"/>
    <w:rsid w:val="25AE4162"/>
    <w:rsid w:val="25BA1A2C"/>
    <w:rsid w:val="25C7239A"/>
    <w:rsid w:val="25D845A8"/>
    <w:rsid w:val="25D8780B"/>
    <w:rsid w:val="25F413E1"/>
    <w:rsid w:val="25FF1B34"/>
    <w:rsid w:val="26025181"/>
    <w:rsid w:val="263A76EF"/>
    <w:rsid w:val="263E318C"/>
    <w:rsid w:val="263E440B"/>
    <w:rsid w:val="264D2E7E"/>
    <w:rsid w:val="26543C2E"/>
    <w:rsid w:val="267A740D"/>
    <w:rsid w:val="267E0CAB"/>
    <w:rsid w:val="268D7140"/>
    <w:rsid w:val="268F2EB8"/>
    <w:rsid w:val="26AC2C81"/>
    <w:rsid w:val="26AC3A6A"/>
    <w:rsid w:val="26C32B62"/>
    <w:rsid w:val="26F176CF"/>
    <w:rsid w:val="26F36771"/>
    <w:rsid w:val="2702423E"/>
    <w:rsid w:val="270C517B"/>
    <w:rsid w:val="27402404"/>
    <w:rsid w:val="27546F7D"/>
    <w:rsid w:val="275576AD"/>
    <w:rsid w:val="276A6286"/>
    <w:rsid w:val="27AA6AB6"/>
    <w:rsid w:val="27B97CFB"/>
    <w:rsid w:val="27BF3329"/>
    <w:rsid w:val="27CC5A46"/>
    <w:rsid w:val="27CE5C62"/>
    <w:rsid w:val="27DA22CC"/>
    <w:rsid w:val="27DD7C53"/>
    <w:rsid w:val="27EC7E96"/>
    <w:rsid w:val="28007EDF"/>
    <w:rsid w:val="281872FF"/>
    <w:rsid w:val="283830DC"/>
    <w:rsid w:val="283F090E"/>
    <w:rsid w:val="28425D08"/>
    <w:rsid w:val="284877C3"/>
    <w:rsid w:val="28520641"/>
    <w:rsid w:val="28612632"/>
    <w:rsid w:val="28656260"/>
    <w:rsid w:val="286B34B1"/>
    <w:rsid w:val="287C121A"/>
    <w:rsid w:val="28814A83"/>
    <w:rsid w:val="28814EEF"/>
    <w:rsid w:val="288307FB"/>
    <w:rsid w:val="28854591"/>
    <w:rsid w:val="2888016A"/>
    <w:rsid w:val="28B43E14"/>
    <w:rsid w:val="28B5472C"/>
    <w:rsid w:val="28CA01D8"/>
    <w:rsid w:val="28E3573D"/>
    <w:rsid w:val="28FE60D3"/>
    <w:rsid w:val="29086F52"/>
    <w:rsid w:val="291750BF"/>
    <w:rsid w:val="291B0A33"/>
    <w:rsid w:val="291D29FD"/>
    <w:rsid w:val="292875F4"/>
    <w:rsid w:val="29370FFC"/>
    <w:rsid w:val="293E2974"/>
    <w:rsid w:val="29542350"/>
    <w:rsid w:val="295C6F64"/>
    <w:rsid w:val="29946A38"/>
    <w:rsid w:val="299D6956"/>
    <w:rsid w:val="29C0782D"/>
    <w:rsid w:val="29C56BF1"/>
    <w:rsid w:val="29DA269C"/>
    <w:rsid w:val="29EC6874"/>
    <w:rsid w:val="29EE6148"/>
    <w:rsid w:val="29F234A6"/>
    <w:rsid w:val="29F714A0"/>
    <w:rsid w:val="29FA0F90"/>
    <w:rsid w:val="2A0616E3"/>
    <w:rsid w:val="2A193A0B"/>
    <w:rsid w:val="2A3D0E7D"/>
    <w:rsid w:val="2A3E70CF"/>
    <w:rsid w:val="2A4E4E38"/>
    <w:rsid w:val="2A834AE2"/>
    <w:rsid w:val="2A866380"/>
    <w:rsid w:val="2A930A9D"/>
    <w:rsid w:val="2AA8789E"/>
    <w:rsid w:val="2AD11181"/>
    <w:rsid w:val="2AF7102C"/>
    <w:rsid w:val="2B033E75"/>
    <w:rsid w:val="2B1240B8"/>
    <w:rsid w:val="2B125E66"/>
    <w:rsid w:val="2B17347C"/>
    <w:rsid w:val="2B1A4D1A"/>
    <w:rsid w:val="2B1F0D6E"/>
    <w:rsid w:val="2B54647E"/>
    <w:rsid w:val="2B5D3585"/>
    <w:rsid w:val="2B6761B2"/>
    <w:rsid w:val="2B6E5792"/>
    <w:rsid w:val="2B8A00F2"/>
    <w:rsid w:val="2BAD0090"/>
    <w:rsid w:val="2BB731B8"/>
    <w:rsid w:val="2BD14A92"/>
    <w:rsid w:val="2BD82C0B"/>
    <w:rsid w:val="2BDA2E28"/>
    <w:rsid w:val="2BDD0222"/>
    <w:rsid w:val="2BEB616A"/>
    <w:rsid w:val="2BEE242F"/>
    <w:rsid w:val="2BF437BD"/>
    <w:rsid w:val="2BFB2D9E"/>
    <w:rsid w:val="2C0415D9"/>
    <w:rsid w:val="2C0D77A1"/>
    <w:rsid w:val="2C0E033F"/>
    <w:rsid w:val="2C2916B9"/>
    <w:rsid w:val="2C293467"/>
    <w:rsid w:val="2C2A71DF"/>
    <w:rsid w:val="2C491D5B"/>
    <w:rsid w:val="2C536736"/>
    <w:rsid w:val="2C581F9E"/>
    <w:rsid w:val="2C5C5C81"/>
    <w:rsid w:val="2C66290D"/>
    <w:rsid w:val="2C6941AB"/>
    <w:rsid w:val="2C9D104A"/>
    <w:rsid w:val="2CB061E2"/>
    <w:rsid w:val="2CC9735F"/>
    <w:rsid w:val="2CDA29B3"/>
    <w:rsid w:val="2CF64D5A"/>
    <w:rsid w:val="2D1C4D7A"/>
    <w:rsid w:val="2D1D329C"/>
    <w:rsid w:val="2D484219"/>
    <w:rsid w:val="2D792E9C"/>
    <w:rsid w:val="2D8017AD"/>
    <w:rsid w:val="2D8A6187"/>
    <w:rsid w:val="2D9B0395"/>
    <w:rsid w:val="2DA76006"/>
    <w:rsid w:val="2DA95DA3"/>
    <w:rsid w:val="2DB604DD"/>
    <w:rsid w:val="2DC518B5"/>
    <w:rsid w:val="2DCC67A0"/>
    <w:rsid w:val="2DCC6880"/>
    <w:rsid w:val="2DD1025A"/>
    <w:rsid w:val="2DDD09AD"/>
    <w:rsid w:val="2DE30898"/>
    <w:rsid w:val="2DF86A5D"/>
    <w:rsid w:val="2DFB14DA"/>
    <w:rsid w:val="2E0E0B66"/>
    <w:rsid w:val="2E344345"/>
    <w:rsid w:val="2E345428"/>
    <w:rsid w:val="2E374768"/>
    <w:rsid w:val="2E3F45EA"/>
    <w:rsid w:val="2E400F3C"/>
    <w:rsid w:val="2E4B3539"/>
    <w:rsid w:val="2E56250D"/>
    <w:rsid w:val="2E627104"/>
    <w:rsid w:val="2E652751"/>
    <w:rsid w:val="2E6B78FB"/>
    <w:rsid w:val="2E863D44"/>
    <w:rsid w:val="2E8F109A"/>
    <w:rsid w:val="2EBF2F8F"/>
    <w:rsid w:val="2EC41B6D"/>
    <w:rsid w:val="2EC658E5"/>
    <w:rsid w:val="2ED00512"/>
    <w:rsid w:val="2ED718A0"/>
    <w:rsid w:val="2EE05B0E"/>
    <w:rsid w:val="2EE76239"/>
    <w:rsid w:val="2F045B74"/>
    <w:rsid w:val="2F065CE2"/>
    <w:rsid w:val="2F0A3A79"/>
    <w:rsid w:val="2F1877C3"/>
    <w:rsid w:val="2F3740ED"/>
    <w:rsid w:val="2F6A001E"/>
    <w:rsid w:val="2F726140"/>
    <w:rsid w:val="2F7E3ACA"/>
    <w:rsid w:val="2F8119E7"/>
    <w:rsid w:val="2F8310E0"/>
    <w:rsid w:val="2F835584"/>
    <w:rsid w:val="2F8F3F29"/>
    <w:rsid w:val="2FA84FEB"/>
    <w:rsid w:val="2FE029D7"/>
    <w:rsid w:val="301E705B"/>
    <w:rsid w:val="302208F9"/>
    <w:rsid w:val="303074BA"/>
    <w:rsid w:val="30336FAA"/>
    <w:rsid w:val="303774D1"/>
    <w:rsid w:val="30532999"/>
    <w:rsid w:val="30717299"/>
    <w:rsid w:val="30803872"/>
    <w:rsid w:val="30AE6631"/>
    <w:rsid w:val="30BA6D84"/>
    <w:rsid w:val="30CD694E"/>
    <w:rsid w:val="30D8545C"/>
    <w:rsid w:val="30F027A5"/>
    <w:rsid w:val="30F1651D"/>
    <w:rsid w:val="30FF50DE"/>
    <w:rsid w:val="31097D0B"/>
    <w:rsid w:val="31183FE8"/>
    <w:rsid w:val="311F12DD"/>
    <w:rsid w:val="3135465C"/>
    <w:rsid w:val="314D5E4A"/>
    <w:rsid w:val="31592A40"/>
    <w:rsid w:val="316D029A"/>
    <w:rsid w:val="31B25CAD"/>
    <w:rsid w:val="31B859B9"/>
    <w:rsid w:val="31C0486E"/>
    <w:rsid w:val="31CF685F"/>
    <w:rsid w:val="31D9148B"/>
    <w:rsid w:val="31F6028F"/>
    <w:rsid w:val="31F75DB5"/>
    <w:rsid w:val="320209E2"/>
    <w:rsid w:val="32025E59"/>
    <w:rsid w:val="3216448E"/>
    <w:rsid w:val="32327209"/>
    <w:rsid w:val="32341BC0"/>
    <w:rsid w:val="3245593A"/>
    <w:rsid w:val="324A57AF"/>
    <w:rsid w:val="325B4596"/>
    <w:rsid w:val="325D20BC"/>
    <w:rsid w:val="325E7BE3"/>
    <w:rsid w:val="326519E5"/>
    <w:rsid w:val="326C2300"/>
    <w:rsid w:val="32710235"/>
    <w:rsid w:val="32720B9C"/>
    <w:rsid w:val="32805DAB"/>
    <w:rsid w:val="32911D66"/>
    <w:rsid w:val="32B85545"/>
    <w:rsid w:val="32C043F9"/>
    <w:rsid w:val="32C97752"/>
    <w:rsid w:val="32D81743"/>
    <w:rsid w:val="32F522F5"/>
    <w:rsid w:val="32FA5B5D"/>
    <w:rsid w:val="32FC1D78"/>
    <w:rsid w:val="32FF6F74"/>
    <w:rsid w:val="3307027A"/>
    <w:rsid w:val="334050AF"/>
    <w:rsid w:val="3351443E"/>
    <w:rsid w:val="33615BDC"/>
    <w:rsid w:val="336D27D3"/>
    <w:rsid w:val="33721B98"/>
    <w:rsid w:val="33756E1A"/>
    <w:rsid w:val="337771AE"/>
    <w:rsid w:val="33863895"/>
    <w:rsid w:val="338F274A"/>
    <w:rsid w:val="339733AC"/>
    <w:rsid w:val="33AB7202"/>
    <w:rsid w:val="33B97383"/>
    <w:rsid w:val="33C87A09"/>
    <w:rsid w:val="33D60378"/>
    <w:rsid w:val="33DC1707"/>
    <w:rsid w:val="33DD4317"/>
    <w:rsid w:val="33E12879"/>
    <w:rsid w:val="34000F51"/>
    <w:rsid w:val="34060532"/>
    <w:rsid w:val="34076784"/>
    <w:rsid w:val="34384B8F"/>
    <w:rsid w:val="344277BC"/>
    <w:rsid w:val="346239BA"/>
    <w:rsid w:val="3463107F"/>
    <w:rsid w:val="346516FC"/>
    <w:rsid w:val="346534AA"/>
    <w:rsid w:val="34692F9B"/>
    <w:rsid w:val="346E0034"/>
    <w:rsid w:val="349873DC"/>
    <w:rsid w:val="349D0E96"/>
    <w:rsid w:val="34CD7CB1"/>
    <w:rsid w:val="34D67F04"/>
    <w:rsid w:val="34DA5C46"/>
    <w:rsid w:val="34DB5522"/>
    <w:rsid w:val="34FF7BF4"/>
    <w:rsid w:val="35020CF9"/>
    <w:rsid w:val="350902DA"/>
    <w:rsid w:val="350B4052"/>
    <w:rsid w:val="350F3210"/>
    <w:rsid w:val="3511191C"/>
    <w:rsid w:val="35123632"/>
    <w:rsid w:val="35337105"/>
    <w:rsid w:val="35373306"/>
    <w:rsid w:val="353C06AF"/>
    <w:rsid w:val="35487054"/>
    <w:rsid w:val="354E2190"/>
    <w:rsid w:val="355F614C"/>
    <w:rsid w:val="357065AB"/>
    <w:rsid w:val="35845BB2"/>
    <w:rsid w:val="358B6F41"/>
    <w:rsid w:val="35942E06"/>
    <w:rsid w:val="35977693"/>
    <w:rsid w:val="35BF6BEA"/>
    <w:rsid w:val="35C12962"/>
    <w:rsid w:val="361418D0"/>
    <w:rsid w:val="36266C69"/>
    <w:rsid w:val="36370E76"/>
    <w:rsid w:val="36407D2B"/>
    <w:rsid w:val="364217FF"/>
    <w:rsid w:val="36455341"/>
    <w:rsid w:val="36463152"/>
    <w:rsid w:val="36474453"/>
    <w:rsid w:val="36484E32"/>
    <w:rsid w:val="364A2958"/>
    <w:rsid w:val="364C66D0"/>
    <w:rsid w:val="36713808"/>
    <w:rsid w:val="36750833"/>
    <w:rsid w:val="368C4D1E"/>
    <w:rsid w:val="369E2CA4"/>
    <w:rsid w:val="36A52284"/>
    <w:rsid w:val="36AF9B06"/>
    <w:rsid w:val="36C12635"/>
    <w:rsid w:val="36C3270A"/>
    <w:rsid w:val="36CA1CEB"/>
    <w:rsid w:val="3707741D"/>
    <w:rsid w:val="37403D5B"/>
    <w:rsid w:val="374970B3"/>
    <w:rsid w:val="374BFE50"/>
    <w:rsid w:val="374E1EE6"/>
    <w:rsid w:val="37533A8E"/>
    <w:rsid w:val="375A10AA"/>
    <w:rsid w:val="376E08C8"/>
    <w:rsid w:val="378123A9"/>
    <w:rsid w:val="378170AF"/>
    <w:rsid w:val="37A63166"/>
    <w:rsid w:val="37BB6677"/>
    <w:rsid w:val="37BE184F"/>
    <w:rsid w:val="37BE35FD"/>
    <w:rsid w:val="37CE1367"/>
    <w:rsid w:val="37CE7F1E"/>
    <w:rsid w:val="37D124AB"/>
    <w:rsid w:val="37D4A136"/>
    <w:rsid w:val="37DC3A83"/>
    <w:rsid w:val="37DE3C9F"/>
    <w:rsid w:val="37DED15C"/>
    <w:rsid w:val="37E62B54"/>
    <w:rsid w:val="37FB5785"/>
    <w:rsid w:val="380B24F4"/>
    <w:rsid w:val="38196A86"/>
    <w:rsid w:val="38206066"/>
    <w:rsid w:val="38210DB4"/>
    <w:rsid w:val="383B2EA0"/>
    <w:rsid w:val="383C4522"/>
    <w:rsid w:val="38415FDC"/>
    <w:rsid w:val="384653A1"/>
    <w:rsid w:val="38481119"/>
    <w:rsid w:val="385F04FD"/>
    <w:rsid w:val="38712827"/>
    <w:rsid w:val="3875593F"/>
    <w:rsid w:val="38795776"/>
    <w:rsid w:val="387C0DC3"/>
    <w:rsid w:val="38BD1B07"/>
    <w:rsid w:val="38BF587F"/>
    <w:rsid w:val="38D96215"/>
    <w:rsid w:val="38DD3F57"/>
    <w:rsid w:val="38E52E0C"/>
    <w:rsid w:val="39073753"/>
    <w:rsid w:val="39183F03"/>
    <w:rsid w:val="39186D3D"/>
    <w:rsid w:val="39230172"/>
    <w:rsid w:val="39286212"/>
    <w:rsid w:val="392A081F"/>
    <w:rsid w:val="393F076E"/>
    <w:rsid w:val="394C2E8B"/>
    <w:rsid w:val="39504729"/>
    <w:rsid w:val="39602492"/>
    <w:rsid w:val="396226AE"/>
    <w:rsid w:val="39661C7B"/>
    <w:rsid w:val="396957EB"/>
    <w:rsid w:val="398B750F"/>
    <w:rsid w:val="39A3297E"/>
    <w:rsid w:val="39A75DCE"/>
    <w:rsid w:val="39A93E39"/>
    <w:rsid w:val="39A94468"/>
    <w:rsid w:val="39B60304"/>
    <w:rsid w:val="39BC1DBE"/>
    <w:rsid w:val="39D367DC"/>
    <w:rsid w:val="39D61D1E"/>
    <w:rsid w:val="39E54FCB"/>
    <w:rsid w:val="3A035551"/>
    <w:rsid w:val="3A1239F2"/>
    <w:rsid w:val="3A155D47"/>
    <w:rsid w:val="3A192D6D"/>
    <w:rsid w:val="3A1C460B"/>
    <w:rsid w:val="3A231F61"/>
    <w:rsid w:val="3A347BA7"/>
    <w:rsid w:val="3A40479E"/>
    <w:rsid w:val="3A4678DA"/>
    <w:rsid w:val="3A483652"/>
    <w:rsid w:val="3A555125"/>
    <w:rsid w:val="3A5A5133"/>
    <w:rsid w:val="3A5C0EAC"/>
    <w:rsid w:val="3A9376EA"/>
    <w:rsid w:val="3AA82343"/>
    <w:rsid w:val="3AB679F4"/>
    <w:rsid w:val="3AE65C89"/>
    <w:rsid w:val="3AFB2473"/>
    <w:rsid w:val="3AFF8F1C"/>
    <w:rsid w:val="3B0F5F1E"/>
    <w:rsid w:val="3B196D9D"/>
    <w:rsid w:val="3B1A28AA"/>
    <w:rsid w:val="3B476ACD"/>
    <w:rsid w:val="3B5F50F7"/>
    <w:rsid w:val="3B6224F2"/>
    <w:rsid w:val="3B6A75F8"/>
    <w:rsid w:val="3B6E310C"/>
    <w:rsid w:val="3B7266C3"/>
    <w:rsid w:val="3B750477"/>
    <w:rsid w:val="3B89686E"/>
    <w:rsid w:val="3B903503"/>
    <w:rsid w:val="3BB70A8F"/>
    <w:rsid w:val="3BC27434"/>
    <w:rsid w:val="3BD21711"/>
    <w:rsid w:val="3BDC6748"/>
    <w:rsid w:val="3BEF6C80"/>
    <w:rsid w:val="3BFB08A1"/>
    <w:rsid w:val="3BFC46F4"/>
    <w:rsid w:val="3C046D06"/>
    <w:rsid w:val="3C0D3642"/>
    <w:rsid w:val="3C0E4427"/>
    <w:rsid w:val="3C29300F"/>
    <w:rsid w:val="3C3A521C"/>
    <w:rsid w:val="3C3D0A69"/>
    <w:rsid w:val="3C3F0A85"/>
    <w:rsid w:val="3C4165AB"/>
    <w:rsid w:val="3C6329C5"/>
    <w:rsid w:val="3C7626F9"/>
    <w:rsid w:val="3C7E02A4"/>
    <w:rsid w:val="3C814BF9"/>
    <w:rsid w:val="3C826AF3"/>
    <w:rsid w:val="3C860462"/>
    <w:rsid w:val="3CA134EE"/>
    <w:rsid w:val="3CA54D8C"/>
    <w:rsid w:val="3CAF5C0A"/>
    <w:rsid w:val="3CC01BC6"/>
    <w:rsid w:val="3CC86CCC"/>
    <w:rsid w:val="3CCB2319"/>
    <w:rsid w:val="3CD4741F"/>
    <w:rsid w:val="3CD613E9"/>
    <w:rsid w:val="3CDC4526"/>
    <w:rsid w:val="3CE31410"/>
    <w:rsid w:val="3CF25AF7"/>
    <w:rsid w:val="3D0A2E41"/>
    <w:rsid w:val="3D155877"/>
    <w:rsid w:val="3D1617E6"/>
    <w:rsid w:val="3D2A5D69"/>
    <w:rsid w:val="3D31661F"/>
    <w:rsid w:val="3D3D3216"/>
    <w:rsid w:val="3D3E2AEA"/>
    <w:rsid w:val="3D453E79"/>
    <w:rsid w:val="3D672041"/>
    <w:rsid w:val="3D7F55DD"/>
    <w:rsid w:val="3D7FD32F"/>
    <w:rsid w:val="3D85696B"/>
    <w:rsid w:val="3D891FB8"/>
    <w:rsid w:val="3DB334D8"/>
    <w:rsid w:val="3DC079A3"/>
    <w:rsid w:val="3DC47494"/>
    <w:rsid w:val="3DCC68BB"/>
    <w:rsid w:val="3DE51CEE"/>
    <w:rsid w:val="3DFD29A6"/>
    <w:rsid w:val="3E004C1A"/>
    <w:rsid w:val="3E1A70B4"/>
    <w:rsid w:val="3E1B1B0E"/>
    <w:rsid w:val="3E431BDC"/>
    <w:rsid w:val="3E446C23"/>
    <w:rsid w:val="3E5D1F87"/>
    <w:rsid w:val="3E7C1B1C"/>
    <w:rsid w:val="3E817133"/>
    <w:rsid w:val="3E820F35"/>
    <w:rsid w:val="3E881FCB"/>
    <w:rsid w:val="3E952BDE"/>
    <w:rsid w:val="3E961A00"/>
    <w:rsid w:val="3EA42E21"/>
    <w:rsid w:val="3EAB5B63"/>
    <w:rsid w:val="3EB32D81"/>
    <w:rsid w:val="3EB63280"/>
    <w:rsid w:val="3ED2701E"/>
    <w:rsid w:val="3ED6747E"/>
    <w:rsid w:val="3ED71449"/>
    <w:rsid w:val="3EDB71ED"/>
    <w:rsid w:val="3EEC2926"/>
    <w:rsid w:val="3EEC6CA2"/>
    <w:rsid w:val="3EED2A1A"/>
    <w:rsid w:val="3F0044FB"/>
    <w:rsid w:val="3F081602"/>
    <w:rsid w:val="3F1E0E25"/>
    <w:rsid w:val="3F32553B"/>
    <w:rsid w:val="3F3360DA"/>
    <w:rsid w:val="3F422D66"/>
    <w:rsid w:val="3F520ACF"/>
    <w:rsid w:val="3F6A485C"/>
    <w:rsid w:val="3F80513D"/>
    <w:rsid w:val="3F874C1D"/>
    <w:rsid w:val="3F8810CB"/>
    <w:rsid w:val="3F9410E8"/>
    <w:rsid w:val="3F9B2476"/>
    <w:rsid w:val="3F9B5FD2"/>
    <w:rsid w:val="3FAA2EEE"/>
    <w:rsid w:val="3FAF1A7E"/>
    <w:rsid w:val="3FB12696"/>
    <w:rsid w:val="3FCB2D5B"/>
    <w:rsid w:val="3FCF465C"/>
    <w:rsid w:val="3FDB2873"/>
    <w:rsid w:val="3FE25FD7"/>
    <w:rsid w:val="3FF6344E"/>
    <w:rsid w:val="3FFD1C8E"/>
    <w:rsid w:val="3FFE91DC"/>
    <w:rsid w:val="3FFFA198"/>
    <w:rsid w:val="40051BF8"/>
    <w:rsid w:val="401272A7"/>
    <w:rsid w:val="40155D85"/>
    <w:rsid w:val="40166B5F"/>
    <w:rsid w:val="403040D2"/>
    <w:rsid w:val="40381A73"/>
    <w:rsid w:val="404B3AB5"/>
    <w:rsid w:val="404B3E9C"/>
    <w:rsid w:val="405368AD"/>
    <w:rsid w:val="407A02DD"/>
    <w:rsid w:val="4098711A"/>
    <w:rsid w:val="409C64A6"/>
    <w:rsid w:val="40B76E3C"/>
    <w:rsid w:val="40C559FD"/>
    <w:rsid w:val="40CE7F69"/>
    <w:rsid w:val="40D47DFB"/>
    <w:rsid w:val="412070D7"/>
    <w:rsid w:val="41347641"/>
    <w:rsid w:val="41454876"/>
    <w:rsid w:val="4153125A"/>
    <w:rsid w:val="416845DA"/>
    <w:rsid w:val="417B255F"/>
    <w:rsid w:val="41811EF4"/>
    <w:rsid w:val="4185518C"/>
    <w:rsid w:val="418C651A"/>
    <w:rsid w:val="419E7FFC"/>
    <w:rsid w:val="41AF2209"/>
    <w:rsid w:val="41B810BD"/>
    <w:rsid w:val="41EB50A2"/>
    <w:rsid w:val="41EC520B"/>
    <w:rsid w:val="41F540C0"/>
    <w:rsid w:val="41FA7928"/>
    <w:rsid w:val="42156510"/>
    <w:rsid w:val="42162288"/>
    <w:rsid w:val="421F4213"/>
    <w:rsid w:val="422449A5"/>
    <w:rsid w:val="42295B17"/>
    <w:rsid w:val="422E137F"/>
    <w:rsid w:val="42424E2B"/>
    <w:rsid w:val="424B2B5E"/>
    <w:rsid w:val="42552DB0"/>
    <w:rsid w:val="4255690C"/>
    <w:rsid w:val="4264160E"/>
    <w:rsid w:val="42672AE3"/>
    <w:rsid w:val="426923B8"/>
    <w:rsid w:val="426E79CE"/>
    <w:rsid w:val="42772D26"/>
    <w:rsid w:val="4283791D"/>
    <w:rsid w:val="428C60A6"/>
    <w:rsid w:val="429F227D"/>
    <w:rsid w:val="42A57908"/>
    <w:rsid w:val="42B0448A"/>
    <w:rsid w:val="42B9333F"/>
    <w:rsid w:val="42C30875"/>
    <w:rsid w:val="42C615B8"/>
    <w:rsid w:val="42FE51F6"/>
    <w:rsid w:val="43030A5E"/>
    <w:rsid w:val="43033FDC"/>
    <w:rsid w:val="4326474D"/>
    <w:rsid w:val="435E60AC"/>
    <w:rsid w:val="436C26EB"/>
    <w:rsid w:val="43853221"/>
    <w:rsid w:val="438751EB"/>
    <w:rsid w:val="439C056B"/>
    <w:rsid w:val="43A0005B"/>
    <w:rsid w:val="43A35F21"/>
    <w:rsid w:val="43BD465D"/>
    <w:rsid w:val="43CC70A2"/>
    <w:rsid w:val="43D42C6C"/>
    <w:rsid w:val="43DA1347"/>
    <w:rsid w:val="43DB57E2"/>
    <w:rsid w:val="43DF41E8"/>
    <w:rsid w:val="43F641B2"/>
    <w:rsid w:val="43FB34E3"/>
    <w:rsid w:val="440920A4"/>
    <w:rsid w:val="440C56F0"/>
    <w:rsid w:val="440E3217"/>
    <w:rsid w:val="44112D07"/>
    <w:rsid w:val="44242A3A"/>
    <w:rsid w:val="442C5BA8"/>
    <w:rsid w:val="44427364"/>
    <w:rsid w:val="44466E54"/>
    <w:rsid w:val="446C43E1"/>
    <w:rsid w:val="447F2366"/>
    <w:rsid w:val="448D4A83"/>
    <w:rsid w:val="448E07FB"/>
    <w:rsid w:val="449D27EC"/>
    <w:rsid w:val="44A45929"/>
    <w:rsid w:val="44A65B45"/>
    <w:rsid w:val="44E623E5"/>
    <w:rsid w:val="450D5846"/>
    <w:rsid w:val="45515F3F"/>
    <w:rsid w:val="4552588D"/>
    <w:rsid w:val="456926CF"/>
    <w:rsid w:val="456A6B72"/>
    <w:rsid w:val="458A7AA7"/>
    <w:rsid w:val="45A05913"/>
    <w:rsid w:val="45A2455E"/>
    <w:rsid w:val="45A32084"/>
    <w:rsid w:val="45BD3146"/>
    <w:rsid w:val="45C47929"/>
    <w:rsid w:val="45D109A0"/>
    <w:rsid w:val="45D51846"/>
    <w:rsid w:val="45DE4E6B"/>
    <w:rsid w:val="45E61310"/>
    <w:rsid w:val="45EB5C8B"/>
    <w:rsid w:val="45F97EF6"/>
    <w:rsid w:val="46256F3D"/>
    <w:rsid w:val="46340F2E"/>
    <w:rsid w:val="46525EE1"/>
    <w:rsid w:val="46580BB4"/>
    <w:rsid w:val="465869CB"/>
    <w:rsid w:val="466A5B37"/>
    <w:rsid w:val="46804174"/>
    <w:rsid w:val="46860C39"/>
    <w:rsid w:val="469519CD"/>
    <w:rsid w:val="469E49A5"/>
    <w:rsid w:val="46A47E62"/>
    <w:rsid w:val="46C2478C"/>
    <w:rsid w:val="46C94DAF"/>
    <w:rsid w:val="46DD13C5"/>
    <w:rsid w:val="46F04E55"/>
    <w:rsid w:val="46F56CF9"/>
    <w:rsid w:val="470E79D1"/>
    <w:rsid w:val="473110DC"/>
    <w:rsid w:val="4739483A"/>
    <w:rsid w:val="47462CC7"/>
    <w:rsid w:val="474A0A15"/>
    <w:rsid w:val="474A1D1B"/>
    <w:rsid w:val="47592C01"/>
    <w:rsid w:val="477C436F"/>
    <w:rsid w:val="47811A62"/>
    <w:rsid w:val="47841B24"/>
    <w:rsid w:val="478A0CA0"/>
    <w:rsid w:val="47971775"/>
    <w:rsid w:val="47A04ACD"/>
    <w:rsid w:val="47BC7F5F"/>
    <w:rsid w:val="47C84518"/>
    <w:rsid w:val="47FB61A8"/>
    <w:rsid w:val="48133CBE"/>
    <w:rsid w:val="481B1CA1"/>
    <w:rsid w:val="482D3E87"/>
    <w:rsid w:val="482F2C92"/>
    <w:rsid w:val="484D0086"/>
    <w:rsid w:val="48515DC8"/>
    <w:rsid w:val="486F26F2"/>
    <w:rsid w:val="487B4BF3"/>
    <w:rsid w:val="48805E95"/>
    <w:rsid w:val="48A95C04"/>
    <w:rsid w:val="48D569F9"/>
    <w:rsid w:val="48DF5182"/>
    <w:rsid w:val="48EB1D78"/>
    <w:rsid w:val="48EB621C"/>
    <w:rsid w:val="48EF1622"/>
    <w:rsid w:val="48FF5824"/>
    <w:rsid w:val="490E1005"/>
    <w:rsid w:val="491312CF"/>
    <w:rsid w:val="49227764"/>
    <w:rsid w:val="492928A1"/>
    <w:rsid w:val="496833C9"/>
    <w:rsid w:val="49A91CA4"/>
    <w:rsid w:val="49B07884"/>
    <w:rsid w:val="49CC2463"/>
    <w:rsid w:val="49CC2B49"/>
    <w:rsid w:val="49DC5B65"/>
    <w:rsid w:val="49E34DD9"/>
    <w:rsid w:val="4A0D3F70"/>
    <w:rsid w:val="4A131EB5"/>
    <w:rsid w:val="4A162E25"/>
    <w:rsid w:val="4A17094B"/>
    <w:rsid w:val="4A2512BA"/>
    <w:rsid w:val="4A304B2F"/>
    <w:rsid w:val="4A3B288C"/>
    <w:rsid w:val="4A58343D"/>
    <w:rsid w:val="4A677B24"/>
    <w:rsid w:val="4A6873F9"/>
    <w:rsid w:val="4A9B77CE"/>
    <w:rsid w:val="4AA30431"/>
    <w:rsid w:val="4AA5064D"/>
    <w:rsid w:val="4AB4263E"/>
    <w:rsid w:val="4AC00FE3"/>
    <w:rsid w:val="4AC42881"/>
    <w:rsid w:val="4AC75724"/>
    <w:rsid w:val="4AD13F35"/>
    <w:rsid w:val="4AD14F9E"/>
    <w:rsid w:val="4ADF76BB"/>
    <w:rsid w:val="4B125CE2"/>
    <w:rsid w:val="4B133808"/>
    <w:rsid w:val="4B245A16"/>
    <w:rsid w:val="4B2E419E"/>
    <w:rsid w:val="4B3B27D1"/>
    <w:rsid w:val="4B3D0885"/>
    <w:rsid w:val="4B53235D"/>
    <w:rsid w:val="4B5F25AA"/>
    <w:rsid w:val="4B700C5B"/>
    <w:rsid w:val="4B840262"/>
    <w:rsid w:val="4B86701D"/>
    <w:rsid w:val="4B895879"/>
    <w:rsid w:val="4B9F6E4A"/>
    <w:rsid w:val="4BA97CC9"/>
    <w:rsid w:val="4BAB1C93"/>
    <w:rsid w:val="4BBA1ED6"/>
    <w:rsid w:val="4BBD5522"/>
    <w:rsid w:val="4BC07BD6"/>
    <w:rsid w:val="4BC6087B"/>
    <w:rsid w:val="4BD32459"/>
    <w:rsid w:val="4BD46308"/>
    <w:rsid w:val="4BFD3796"/>
    <w:rsid w:val="4C231829"/>
    <w:rsid w:val="4C5145E8"/>
    <w:rsid w:val="4C63431C"/>
    <w:rsid w:val="4C673E0C"/>
    <w:rsid w:val="4C6836E0"/>
    <w:rsid w:val="4C9149E5"/>
    <w:rsid w:val="4C9D2BC0"/>
    <w:rsid w:val="4CA916FD"/>
    <w:rsid w:val="4CCA7EF7"/>
    <w:rsid w:val="4CD3324F"/>
    <w:rsid w:val="4CD80866"/>
    <w:rsid w:val="4D021D86"/>
    <w:rsid w:val="4D096C71"/>
    <w:rsid w:val="4D221AE1"/>
    <w:rsid w:val="4D2E5135"/>
    <w:rsid w:val="4D40640B"/>
    <w:rsid w:val="4D487F82"/>
    <w:rsid w:val="4D5F0F87"/>
    <w:rsid w:val="4D7820C2"/>
    <w:rsid w:val="4D862070"/>
    <w:rsid w:val="4D8E2623"/>
    <w:rsid w:val="4DA44BEC"/>
    <w:rsid w:val="4DB017E2"/>
    <w:rsid w:val="4DB447D1"/>
    <w:rsid w:val="4DB90697"/>
    <w:rsid w:val="4DCA3EAB"/>
    <w:rsid w:val="4DCA511A"/>
    <w:rsid w:val="4DCD4142"/>
    <w:rsid w:val="4DD15339"/>
    <w:rsid w:val="4DD728CB"/>
    <w:rsid w:val="4DD94895"/>
    <w:rsid w:val="4DE90850"/>
    <w:rsid w:val="4DE913C7"/>
    <w:rsid w:val="4DF17328"/>
    <w:rsid w:val="4DF27705"/>
    <w:rsid w:val="4DF96CE5"/>
    <w:rsid w:val="4DFAF77D"/>
    <w:rsid w:val="4E031912"/>
    <w:rsid w:val="4E08517B"/>
    <w:rsid w:val="4E355844"/>
    <w:rsid w:val="4E5959D6"/>
    <w:rsid w:val="4E5A52AA"/>
    <w:rsid w:val="4E5E7BB0"/>
    <w:rsid w:val="4E6C3FC3"/>
    <w:rsid w:val="4E720846"/>
    <w:rsid w:val="4E742810"/>
    <w:rsid w:val="4EA84268"/>
    <w:rsid w:val="4EB42C0C"/>
    <w:rsid w:val="4EB64BD7"/>
    <w:rsid w:val="4F005CD8"/>
    <w:rsid w:val="4F0074BA"/>
    <w:rsid w:val="4F035942"/>
    <w:rsid w:val="4F10250B"/>
    <w:rsid w:val="4F132029"/>
    <w:rsid w:val="4F1321C5"/>
    <w:rsid w:val="4F280F42"/>
    <w:rsid w:val="4F2A7373"/>
    <w:rsid w:val="4F31425D"/>
    <w:rsid w:val="4F323738"/>
    <w:rsid w:val="4F3F4BCC"/>
    <w:rsid w:val="4F506DD9"/>
    <w:rsid w:val="4F560397"/>
    <w:rsid w:val="4F5B752C"/>
    <w:rsid w:val="4F697E9B"/>
    <w:rsid w:val="4F6A776F"/>
    <w:rsid w:val="4F7B197C"/>
    <w:rsid w:val="4F7F8419"/>
    <w:rsid w:val="4F8C5937"/>
    <w:rsid w:val="4FA2515B"/>
    <w:rsid w:val="4FA46FB5"/>
    <w:rsid w:val="4FA709C3"/>
    <w:rsid w:val="4FAE2693"/>
    <w:rsid w:val="4FB82BD0"/>
    <w:rsid w:val="4FB8672C"/>
    <w:rsid w:val="4FD01CC8"/>
    <w:rsid w:val="4FD95B8A"/>
    <w:rsid w:val="4FE17A31"/>
    <w:rsid w:val="4FE33176"/>
    <w:rsid w:val="4FF260E2"/>
    <w:rsid w:val="4FF501C0"/>
    <w:rsid w:val="4FFA6D45"/>
    <w:rsid w:val="500100D3"/>
    <w:rsid w:val="50096F88"/>
    <w:rsid w:val="501D3CDA"/>
    <w:rsid w:val="50312E12"/>
    <w:rsid w:val="503A5393"/>
    <w:rsid w:val="504D3319"/>
    <w:rsid w:val="5060304C"/>
    <w:rsid w:val="506863A4"/>
    <w:rsid w:val="50707007"/>
    <w:rsid w:val="5076286F"/>
    <w:rsid w:val="50852AB2"/>
    <w:rsid w:val="509B22D6"/>
    <w:rsid w:val="50AB003F"/>
    <w:rsid w:val="50AF18DD"/>
    <w:rsid w:val="50B25872"/>
    <w:rsid w:val="50BE4216"/>
    <w:rsid w:val="50C555A5"/>
    <w:rsid w:val="50CE06B4"/>
    <w:rsid w:val="50DE0415"/>
    <w:rsid w:val="51032EA3"/>
    <w:rsid w:val="51056328"/>
    <w:rsid w:val="51085492"/>
    <w:rsid w:val="51254295"/>
    <w:rsid w:val="513149E8"/>
    <w:rsid w:val="51322340"/>
    <w:rsid w:val="51530621"/>
    <w:rsid w:val="5164332D"/>
    <w:rsid w:val="516F72BF"/>
    <w:rsid w:val="518C7D66"/>
    <w:rsid w:val="51915487"/>
    <w:rsid w:val="519B00B4"/>
    <w:rsid w:val="51B3364F"/>
    <w:rsid w:val="51B86EB8"/>
    <w:rsid w:val="51C13FBE"/>
    <w:rsid w:val="51C21AE4"/>
    <w:rsid w:val="51C3398D"/>
    <w:rsid w:val="51C770FB"/>
    <w:rsid w:val="51D535C6"/>
    <w:rsid w:val="51E101BC"/>
    <w:rsid w:val="51E1640E"/>
    <w:rsid w:val="51F14D21"/>
    <w:rsid w:val="51F55A16"/>
    <w:rsid w:val="51F6353C"/>
    <w:rsid w:val="51FD4A72"/>
    <w:rsid w:val="52285D63"/>
    <w:rsid w:val="52285DEB"/>
    <w:rsid w:val="524B08BA"/>
    <w:rsid w:val="528B637A"/>
    <w:rsid w:val="528E2372"/>
    <w:rsid w:val="529A036B"/>
    <w:rsid w:val="52F12681"/>
    <w:rsid w:val="530D6D8F"/>
    <w:rsid w:val="53202487"/>
    <w:rsid w:val="53283BC9"/>
    <w:rsid w:val="53407165"/>
    <w:rsid w:val="536A41E2"/>
    <w:rsid w:val="53746E0E"/>
    <w:rsid w:val="53774E87"/>
    <w:rsid w:val="538452A3"/>
    <w:rsid w:val="53896B1D"/>
    <w:rsid w:val="53901E9A"/>
    <w:rsid w:val="53986FA1"/>
    <w:rsid w:val="53C26CEF"/>
    <w:rsid w:val="53D14261"/>
    <w:rsid w:val="53DF697E"/>
    <w:rsid w:val="53E144A4"/>
    <w:rsid w:val="53E21FCA"/>
    <w:rsid w:val="53E500C2"/>
    <w:rsid w:val="53E67D0C"/>
    <w:rsid w:val="53F57F4F"/>
    <w:rsid w:val="541E4976"/>
    <w:rsid w:val="541F321E"/>
    <w:rsid w:val="54265711"/>
    <w:rsid w:val="5452714F"/>
    <w:rsid w:val="547A48F8"/>
    <w:rsid w:val="548337AD"/>
    <w:rsid w:val="5486329D"/>
    <w:rsid w:val="5488491F"/>
    <w:rsid w:val="549F7EBB"/>
    <w:rsid w:val="54AD6A7C"/>
    <w:rsid w:val="54AE00FE"/>
    <w:rsid w:val="54B55930"/>
    <w:rsid w:val="54C142D5"/>
    <w:rsid w:val="54D062C6"/>
    <w:rsid w:val="54D936AE"/>
    <w:rsid w:val="54D9517B"/>
    <w:rsid w:val="54E104D3"/>
    <w:rsid w:val="54EB1352"/>
    <w:rsid w:val="54F25EAA"/>
    <w:rsid w:val="54F621D1"/>
    <w:rsid w:val="54F71AA5"/>
    <w:rsid w:val="54F950F6"/>
    <w:rsid w:val="54FF2482"/>
    <w:rsid w:val="5507618C"/>
    <w:rsid w:val="55136C75"/>
    <w:rsid w:val="55164621"/>
    <w:rsid w:val="55191A1B"/>
    <w:rsid w:val="553700F3"/>
    <w:rsid w:val="55472A2C"/>
    <w:rsid w:val="55560EC1"/>
    <w:rsid w:val="555B2034"/>
    <w:rsid w:val="55621614"/>
    <w:rsid w:val="55797544"/>
    <w:rsid w:val="557B64C3"/>
    <w:rsid w:val="5588094F"/>
    <w:rsid w:val="558E225D"/>
    <w:rsid w:val="55A21A11"/>
    <w:rsid w:val="55A734CB"/>
    <w:rsid w:val="55BA31FE"/>
    <w:rsid w:val="55BA69F6"/>
    <w:rsid w:val="55BD4A9D"/>
    <w:rsid w:val="55D0369C"/>
    <w:rsid w:val="55DD15CA"/>
    <w:rsid w:val="55EA1FA4"/>
    <w:rsid w:val="55EA33B8"/>
    <w:rsid w:val="55EE4C56"/>
    <w:rsid w:val="55F14746"/>
    <w:rsid w:val="55F36710"/>
    <w:rsid w:val="56026953"/>
    <w:rsid w:val="560A18C9"/>
    <w:rsid w:val="56151782"/>
    <w:rsid w:val="562118B8"/>
    <w:rsid w:val="562B1F7D"/>
    <w:rsid w:val="563F1955"/>
    <w:rsid w:val="564156CE"/>
    <w:rsid w:val="56427575"/>
    <w:rsid w:val="56462CE4"/>
    <w:rsid w:val="56484A62"/>
    <w:rsid w:val="565076BF"/>
    <w:rsid w:val="56570A4D"/>
    <w:rsid w:val="565E26FD"/>
    <w:rsid w:val="566E5D97"/>
    <w:rsid w:val="56794E67"/>
    <w:rsid w:val="56802042"/>
    <w:rsid w:val="56960E75"/>
    <w:rsid w:val="56B45E9F"/>
    <w:rsid w:val="56D01F58"/>
    <w:rsid w:val="56D06A51"/>
    <w:rsid w:val="56D51C18"/>
    <w:rsid w:val="56DE116E"/>
    <w:rsid w:val="56E570D3"/>
    <w:rsid w:val="56FB1773"/>
    <w:rsid w:val="57081D47"/>
    <w:rsid w:val="5713049E"/>
    <w:rsid w:val="571B1801"/>
    <w:rsid w:val="571F7091"/>
    <w:rsid w:val="572D0293"/>
    <w:rsid w:val="572D17AE"/>
    <w:rsid w:val="573F7A84"/>
    <w:rsid w:val="57497BC3"/>
    <w:rsid w:val="574A6804"/>
    <w:rsid w:val="574D1E50"/>
    <w:rsid w:val="575256B8"/>
    <w:rsid w:val="575E22AF"/>
    <w:rsid w:val="57A07C22"/>
    <w:rsid w:val="57AA5CD5"/>
    <w:rsid w:val="57B1418D"/>
    <w:rsid w:val="57BEBC19"/>
    <w:rsid w:val="57BFF8A2"/>
    <w:rsid w:val="57C41933"/>
    <w:rsid w:val="57D8072B"/>
    <w:rsid w:val="57DB7C26"/>
    <w:rsid w:val="57EA3B43"/>
    <w:rsid w:val="57FFEAAD"/>
    <w:rsid w:val="58022C3B"/>
    <w:rsid w:val="580E2DB3"/>
    <w:rsid w:val="58164938"/>
    <w:rsid w:val="581F559B"/>
    <w:rsid w:val="58247DE2"/>
    <w:rsid w:val="582622EE"/>
    <w:rsid w:val="5844236C"/>
    <w:rsid w:val="58515970"/>
    <w:rsid w:val="585B234B"/>
    <w:rsid w:val="585C58B0"/>
    <w:rsid w:val="586631C9"/>
    <w:rsid w:val="58726012"/>
    <w:rsid w:val="5878114F"/>
    <w:rsid w:val="58931AE5"/>
    <w:rsid w:val="589D1D9B"/>
    <w:rsid w:val="58A303B4"/>
    <w:rsid w:val="58B10C67"/>
    <w:rsid w:val="58B24661"/>
    <w:rsid w:val="58B86515"/>
    <w:rsid w:val="58BF28DA"/>
    <w:rsid w:val="58C223CA"/>
    <w:rsid w:val="58CD4BB1"/>
    <w:rsid w:val="58FC1D80"/>
    <w:rsid w:val="58FF53CC"/>
    <w:rsid w:val="59084281"/>
    <w:rsid w:val="591075D9"/>
    <w:rsid w:val="59305585"/>
    <w:rsid w:val="5943350B"/>
    <w:rsid w:val="5954056B"/>
    <w:rsid w:val="595474C6"/>
    <w:rsid w:val="59646556"/>
    <w:rsid w:val="59653481"/>
    <w:rsid w:val="596D0588"/>
    <w:rsid w:val="59942197"/>
    <w:rsid w:val="599E8D68"/>
    <w:rsid w:val="59A33FA9"/>
    <w:rsid w:val="59DC5EC1"/>
    <w:rsid w:val="59E3084A"/>
    <w:rsid w:val="59E36DE9"/>
    <w:rsid w:val="59F04B0B"/>
    <w:rsid w:val="59F8422E"/>
    <w:rsid w:val="59FE5684"/>
    <w:rsid w:val="5A032C9A"/>
    <w:rsid w:val="5A096502"/>
    <w:rsid w:val="5A117165"/>
    <w:rsid w:val="5A407A4A"/>
    <w:rsid w:val="5A5A6D5E"/>
    <w:rsid w:val="5A673229"/>
    <w:rsid w:val="5A867B53"/>
    <w:rsid w:val="5A987886"/>
    <w:rsid w:val="5ABA5A4E"/>
    <w:rsid w:val="5AE42C03"/>
    <w:rsid w:val="5AEB2960"/>
    <w:rsid w:val="5AF26F96"/>
    <w:rsid w:val="5AF63EF5"/>
    <w:rsid w:val="5AFC7E15"/>
    <w:rsid w:val="5AFF3461"/>
    <w:rsid w:val="5B1A029B"/>
    <w:rsid w:val="5B2A416F"/>
    <w:rsid w:val="5B3550D5"/>
    <w:rsid w:val="5B413A7A"/>
    <w:rsid w:val="5B5163B3"/>
    <w:rsid w:val="5B5639C9"/>
    <w:rsid w:val="5B6854AA"/>
    <w:rsid w:val="5B687259"/>
    <w:rsid w:val="5B7B3430"/>
    <w:rsid w:val="5B7D5DE9"/>
    <w:rsid w:val="5B8027F4"/>
    <w:rsid w:val="5B8322E4"/>
    <w:rsid w:val="5B83FF50"/>
    <w:rsid w:val="5B866118"/>
    <w:rsid w:val="5B871DD5"/>
    <w:rsid w:val="5B925F49"/>
    <w:rsid w:val="5B953736"/>
    <w:rsid w:val="5BA1276A"/>
    <w:rsid w:val="5BA364E3"/>
    <w:rsid w:val="5BBC75A4"/>
    <w:rsid w:val="5BE659D3"/>
    <w:rsid w:val="5BEA2363"/>
    <w:rsid w:val="5BED0C20"/>
    <w:rsid w:val="5BF136F2"/>
    <w:rsid w:val="5BF1724E"/>
    <w:rsid w:val="5BFE196B"/>
    <w:rsid w:val="5BFE4F1F"/>
    <w:rsid w:val="5C1E0532"/>
    <w:rsid w:val="5C2A64F2"/>
    <w:rsid w:val="5C4C2495"/>
    <w:rsid w:val="5C4E644E"/>
    <w:rsid w:val="5C5D2B35"/>
    <w:rsid w:val="5C735EB5"/>
    <w:rsid w:val="5C8F6A67"/>
    <w:rsid w:val="5C9B365E"/>
    <w:rsid w:val="5CC26E3C"/>
    <w:rsid w:val="5CD31049"/>
    <w:rsid w:val="5CD32549"/>
    <w:rsid w:val="5CD728E8"/>
    <w:rsid w:val="5CF7049E"/>
    <w:rsid w:val="5CF80AE0"/>
    <w:rsid w:val="5CF87B2F"/>
    <w:rsid w:val="5D066D29"/>
    <w:rsid w:val="5D0E4D8D"/>
    <w:rsid w:val="5D327B1E"/>
    <w:rsid w:val="5D616655"/>
    <w:rsid w:val="5D683F17"/>
    <w:rsid w:val="5D6865A8"/>
    <w:rsid w:val="5D777C27"/>
    <w:rsid w:val="5D8059E4"/>
    <w:rsid w:val="5D885990"/>
    <w:rsid w:val="5D9A7FA7"/>
    <w:rsid w:val="5D9EE277"/>
    <w:rsid w:val="5DBA0CF6"/>
    <w:rsid w:val="5DFE3788"/>
    <w:rsid w:val="5E160D36"/>
    <w:rsid w:val="5E1831B8"/>
    <w:rsid w:val="5E391380"/>
    <w:rsid w:val="5E504D34"/>
    <w:rsid w:val="5E5B12F6"/>
    <w:rsid w:val="5E6831F7"/>
    <w:rsid w:val="5E6A778C"/>
    <w:rsid w:val="5E6B69F6"/>
    <w:rsid w:val="5E7B6930"/>
    <w:rsid w:val="5E827D40"/>
    <w:rsid w:val="5EAB0218"/>
    <w:rsid w:val="5EBB1D95"/>
    <w:rsid w:val="5ED370DF"/>
    <w:rsid w:val="5EE40D51"/>
    <w:rsid w:val="5EF05836"/>
    <w:rsid w:val="5EF534F9"/>
    <w:rsid w:val="5EF818FC"/>
    <w:rsid w:val="5EFF7ED4"/>
    <w:rsid w:val="5F0C25F1"/>
    <w:rsid w:val="5F266125"/>
    <w:rsid w:val="5F2E6A0B"/>
    <w:rsid w:val="5F3FBC37"/>
    <w:rsid w:val="5F49114F"/>
    <w:rsid w:val="5F4B136B"/>
    <w:rsid w:val="5F50243C"/>
    <w:rsid w:val="5F5A15AE"/>
    <w:rsid w:val="5F7907BF"/>
    <w:rsid w:val="5F816B3B"/>
    <w:rsid w:val="5F950838"/>
    <w:rsid w:val="5F9745B0"/>
    <w:rsid w:val="5F9C1BC7"/>
    <w:rsid w:val="5FC26A78"/>
    <w:rsid w:val="5FDB1B85"/>
    <w:rsid w:val="601C4AB5"/>
    <w:rsid w:val="60200102"/>
    <w:rsid w:val="6045400C"/>
    <w:rsid w:val="604B298F"/>
    <w:rsid w:val="604F09E7"/>
    <w:rsid w:val="604F4CCA"/>
    <w:rsid w:val="605E50CE"/>
    <w:rsid w:val="60611566"/>
    <w:rsid w:val="608E59B3"/>
    <w:rsid w:val="60966616"/>
    <w:rsid w:val="60B44CEE"/>
    <w:rsid w:val="60B6293A"/>
    <w:rsid w:val="60C90799"/>
    <w:rsid w:val="60E07891"/>
    <w:rsid w:val="60F7E6B8"/>
    <w:rsid w:val="60FD48E7"/>
    <w:rsid w:val="61007F33"/>
    <w:rsid w:val="610205D7"/>
    <w:rsid w:val="61173BB4"/>
    <w:rsid w:val="613320B7"/>
    <w:rsid w:val="615D7134"/>
    <w:rsid w:val="6163344A"/>
    <w:rsid w:val="616F7C09"/>
    <w:rsid w:val="618B5A4F"/>
    <w:rsid w:val="618E553F"/>
    <w:rsid w:val="619B1A52"/>
    <w:rsid w:val="61A11716"/>
    <w:rsid w:val="61A3723C"/>
    <w:rsid w:val="61B336B2"/>
    <w:rsid w:val="61D85EF6"/>
    <w:rsid w:val="61E17D65"/>
    <w:rsid w:val="61FB40B9"/>
    <w:rsid w:val="62436329"/>
    <w:rsid w:val="624D53FA"/>
    <w:rsid w:val="625FAB9E"/>
    <w:rsid w:val="62744735"/>
    <w:rsid w:val="627D5CDF"/>
    <w:rsid w:val="62802BED"/>
    <w:rsid w:val="62856942"/>
    <w:rsid w:val="62944BFA"/>
    <w:rsid w:val="629E7A04"/>
    <w:rsid w:val="62A50D92"/>
    <w:rsid w:val="62B40FD5"/>
    <w:rsid w:val="62CA07F9"/>
    <w:rsid w:val="62D11B87"/>
    <w:rsid w:val="62D43425"/>
    <w:rsid w:val="630237AA"/>
    <w:rsid w:val="63040749"/>
    <w:rsid w:val="631D1BDF"/>
    <w:rsid w:val="63260125"/>
    <w:rsid w:val="632717A7"/>
    <w:rsid w:val="632C1D01"/>
    <w:rsid w:val="632E2B36"/>
    <w:rsid w:val="633B165F"/>
    <w:rsid w:val="635527B8"/>
    <w:rsid w:val="635655AC"/>
    <w:rsid w:val="63576530"/>
    <w:rsid w:val="635A2D6F"/>
    <w:rsid w:val="635B58F5"/>
    <w:rsid w:val="63690012"/>
    <w:rsid w:val="636A1027"/>
    <w:rsid w:val="637A221F"/>
    <w:rsid w:val="637D586B"/>
    <w:rsid w:val="63927568"/>
    <w:rsid w:val="639A2453"/>
    <w:rsid w:val="63B86A1F"/>
    <w:rsid w:val="63BA6ABF"/>
    <w:rsid w:val="63BF40D6"/>
    <w:rsid w:val="63C147C6"/>
    <w:rsid w:val="63D7141F"/>
    <w:rsid w:val="63DC4C88"/>
    <w:rsid w:val="63ED0C43"/>
    <w:rsid w:val="640F4477"/>
    <w:rsid w:val="64153CF6"/>
    <w:rsid w:val="642024A4"/>
    <w:rsid w:val="643C5726"/>
    <w:rsid w:val="64413F63"/>
    <w:rsid w:val="645E7238"/>
    <w:rsid w:val="64607667"/>
    <w:rsid w:val="64686DAA"/>
    <w:rsid w:val="646E3B0C"/>
    <w:rsid w:val="64744EC0"/>
    <w:rsid w:val="64794284"/>
    <w:rsid w:val="64813139"/>
    <w:rsid w:val="64864E63"/>
    <w:rsid w:val="64D616D7"/>
    <w:rsid w:val="64D771FD"/>
    <w:rsid w:val="64EC2CA8"/>
    <w:rsid w:val="64EF09EB"/>
    <w:rsid w:val="65031DA0"/>
    <w:rsid w:val="65136487"/>
    <w:rsid w:val="652A557F"/>
    <w:rsid w:val="653368B4"/>
    <w:rsid w:val="653D343A"/>
    <w:rsid w:val="655C6080"/>
    <w:rsid w:val="655F347A"/>
    <w:rsid w:val="657B402C"/>
    <w:rsid w:val="659770B8"/>
    <w:rsid w:val="65AE3E74"/>
    <w:rsid w:val="65AE4402"/>
    <w:rsid w:val="65E41BD1"/>
    <w:rsid w:val="65E46075"/>
    <w:rsid w:val="65E762A0"/>
    <w:rsid w:val="65EB7404"/>
    <w:rsid w:val="65F53687"/>
    <w:rsid w:val="65FB27D8"/>
    <w:rsid w:val="660C632E"/>
    <w:rsid w:val="661F0E5C"/>
    <w:rsid w:val="66287D10"/>
    <w:rsid w:val="66313C26"/>
    <w:rsid w:val="663C37BC"/>
    <w:rsid w:val="66456B14"/>
    <w:rsid w:val="66522FDF"/>
    <w:rsid w:val="6659436D"/>
    <w:rsid w:val="667C3DE2"/>
    <w:rsid w:val="669730E8"/>
    <w:rsid w:val="66B21CD0"/>
    <w:rsid w:val="66B617C0"/>
    <w:rsid w:val="671975FD"/>
    <w:rsid w:val="67274D7C"/>
    <w:rsid w:val="6727621A"/>
    <w:rsid w:val="672D01A7"/>
    <w:rsid w:val="67376850"/>
    <w:rsid w:val="67447AC7"/>
    <w:rsid w:val="675B27E4"/>
    <w:rsid w:val="675D13F2"/>
    <w:rsid w:val="676E3E49"/>
    <w:rsid w:val="678371C8"/>
    <w:rsid w:val="678E0047"/>
    <w:rsid w:val="67982C74"/>
    <w:rsid w:val="679C6C08"/>
    <w:rsid w:val="67A21D44"/>
    <w:rsid w:val="67A70A6F"/>
    <w:rsid w:val="67B657F0"/>
    <w:rsid w:val="67EC1211"/>
    <w:rsid w:val="67EE019D"/>
    <w:rsid w:val="68093B71"/>
    <w:rsid w:val="68144385"/>
    <w:rsid w:val="681A7B2C"/>
    <w:rsid w:val="683426D7"/>
    <w:rsid w:val="68457868"/>
    <w:rsid w:val="684D7F02"/>
    <w:rsid w:val="685A4111"/>
    <w:rsid w:val="68663F20"/>
    <w:rsid w:val="686F5831"/>
    <w:rsid w:val="68703BF0"/>
    <w:rsid w:val="689B0928"/>
    <w:rsid w:val="689B6668"/>
    <w:rsid w:val="689D0A7A"/>
    <w:rsid w:val="68A910E0"/>
    <w:rsid w:val="68AA3E88"/>
    <w:rsid w:val="68BA4E6C"/>
    <w:rsid w:val="68C77CB4"/>
    <w:rsid w:val="68DA4684"/>
    <w:rsid w:val="68E87AFF"/>
    <w:rsid w:val="68ED5A6C"/>
    <w:rsid w:val="68FE2FAA"/>
    <w:rsid w:val="690A194F"/>
    <w:rsid w:val="691602F4"/>
    <w:rsid w:val="691F503B"/>
    <w:rsid w:val="69256789"/>
    <w:rsid w:val="694C01BA"/>
    <w:rsid w:val="694D1762"/>
    <w:rsid w:val="69584DB0"/>
    <w:rsid w:val="695F7FE4"/>
    <w:rsid w:val="696C085C"/>
    <w:rsid w:val="69702ECB"/>
    <w:rsid w:val="69740B25"/>
    <w:rsid w:val="69807E63"/>
    <w:rsid w:val="69980323"/>
    <w:rsid w:val="69AA3132"/>
    <w:rsid w:val="69BD10B7"/>
    <w:rsid w:val="69E12289"/>
    <w:rsid w:val="69E25443"/>
    <w:rsid w:val="69E53394"/>
    <w:rsid w:val="69FF347E"/>
    <w:rsid w:val="6A0942FC"/>
    <w:rsid w:val="6A3F387A"/>
    <w:rsid w:val="6A425588"/>
    <w:rsid w:val="6A4845DF"/>
    <w:rsid w:val="6A491970"/>
    <w:rsid w:val="6A5D01A4"/>
    <w:rsid w:val="6A624B72"/>
    <w:rsid w:val="6A694D9B"/>
    <w:rsid w:val="6A6D03E7"/>
    <w:rsid w:val="6A7327B4"/>
    <w:rsid w:val="6A753B83"/>
    <w:rsid w:val="6A9A6D03"/>
    <w:rsid w:val="6AA61B4B"/>
    <w:rsid w:val="6AE6017E"/>
    <w:rsid w:val="6AF44665"/>
    <w:rsid w:val="6B14585A"/>
    <w:rsid w:val="6B2E641B"/>
    <w:rsid w:val="6B510215"/>
    <w:rsid w:val="6B5415A7"/>
    <w:rsid w:val="6B56169C"/>
    <w:rsid w:val="6B581098"/>
    <w:rsid w:val="6B5A07C6"/>
    <w:rsid w:val="6B9320D0"/>
    <w:rsid w:val="6BA845D7"/>
    <w:rsid w:val="6BB34B1D"/>
    <w:rsid w:val="6BCF10BE"/>
    <w:rsid w:val="6BD12BF8"/>
    <w:rsid w:val="6BD171DD"/>
    <w:rsid w:val="6BD21C93"/>
    <w:rsid w:val="6BE20961"/>
    <w:rsid w:val="6BE24E05"/>
    <w:rsid w:val="6BE26BB3"/>
    <w:rsid w:val="6BF6265F"/>
    <w:rsid w:val="6BFA3EFD"/>
    <w:rsid w:val="6C060AF4"/>
    <w:rsid w:val="6C0D0266"/>
    <w:rsid w:val="6C101972"/>
    <w:rsid w:val="6C1A634D"/>
    <w:rsid w:val="6C1E7194"/>
    <w:rsid w:val="6C240F7A"/>
    <w:rsid w:val="6C2E3BA6"/>
    <w:rsid w:val="6C474C68"/>
    <w:rsid w:val="6C53185F"/>
    <w:rsid w:val="6C692E30"/>
    <w:rsid w:val="6C7A503E"/>
    <w:rsid w:val="6C7A52CF"/>
    <w:rsid w:val="6C7D068A"/>
    <w:rsid w:val="6C8934E4"/>
    <w:rsid w:val="6C8D2FC3"/>
    <w:rsid w:val="6CB06CB1"/>
    <w:rsid w:val="6CBC11B2"/>
    <w:rsid w:val="6CCB5899"/>
    <w:rsid w:val="6CE1330F"/>
    <w:rsid w:val="6CE79239"/>
    <w:rsid w:val="6CEB5F3B"/>
    <w:rsid w:val="6CFA1CDB"/>
    <w:rsid w:val="6CFA617E"/>
    <w:rsid w:val="6D035033"/>
    <w:rsid w:val="6D0B3EE8"/>
    <w:rsid w:val="6D260D22"/>
    <w:rsid w:val="6D2B2470"/>
    <w:rsid w:val="6D34781D"/>
    <w:rsid w:val="6D372F2F"/>
    <w:rsid w:val="6D4B0788"/>
    <w:rsid w:val="6D6F36BE"/>
    <w:rsid w:val="6D735D7A"/>
    <w:rsid w:val="6D747CDF"/>
    <w:rsid w:val="6D8A7502"/>
    <w:rsid w:val="6D916E4E"/>
    <w:rsid w:val="6D9B526C"/>
    <w:rsid w:val="6DA02882"/>
    <w:rsid w:val="6DB71003"/>
    <w:rsid w:val="6DC742B3"/>
    <w:rsid w:val="6DC81DD9"/>
    <w:rsid w:val="6DDD5884"/>
    <w:rsid w:val="6DE03ADA"/>
    <w:rsid w:val="6DEE6BBC"/>
    <w:rsid w:val="6DF378FC"/>
    <w:rsid w:val="6DF652C1"/>
    <w:rsid w:val="6DFB21AE"/>
    <w:rsid w:val="6DFF86B3"/>
    <w:rsid w:val="6E072901"/>
    <w:rsid w:val="6E0B0643"/>
    <w:rsid w:val="6E13574A"/>
    <w:rsid w:val="6E5D4C17"/>
    <w:rsid w:val="6E634BB8"/>
    <w:rsid w:val="6E661D1D"/>
    <w:rsid w:val="6E663ACB"/>
    <w:rsid w:val="6E8421A4"/>
    <w:rsid w:val="6EB02F99"/>
    <w:rsid w:val="6EB04D47"/>
    <w:rsid w:val="6EB20ABF"/>
    <w:rsid w:val="6EBD1212"/>
    <w:rsid w:val="6ECB7DD2"/>
    <w:rsid w:val="6ED70525"/>
    <w:rsid w:val="6EE113A4"/>
    <w:rsid w:val="6EE14B88"/>
    <w:rsid w:val="6EF32E85"/>
    <w:rsid w:val="6EF8049C"/>
    <w:rsid w:val="6F0357BE"/>
    <w:rsid w:val="6F066F47"/>
    <w:rsid w:val="6F187B60"/>
    <w:rsid w:val="6F196D90"/>
    <w:rsid w:val="6F3E310D"/>
    <w:rsid w:val="6F4D4C8B"/>
    <w:rsid w:val="6F4F630E"/>
    <w:rsid w:val="6F5558EE"/>
    <w:rsid w:val="6FA36659"/>
    <w:rsid w:val="6FC54822"/>
    <w:rsid w:val="6FF231E8"/>
    <w:rsid w:val="6FFE1B63"/>
    <w:rsid w:val="700C35BD"/>
    <w:rsid w:val="701D465E"/>
    <w:rsid w:val="702A6D7B"/>
    <w:rsid w:val="70306DCB"/>
    <w:rsid w:val="703379DD"/>
    <w:rsid w:val="703D6AAE"/>
    <w:rsid w:val="705067E1"/>
    <w:rsid w:val="705D4A5A"/>
    <w:rsid w:val="709C1A26"/>
    <w:rsid w:val="70A66401"/>
    <w:rsid w:val="70A97C9F"/>
    <w:rsid w:val="70AB2F78"/>
    <w:rsid w:val="70BC3E77"/>
    <w:rsid w:val="70C42D2B"/>
    <w:rsid w:val="70CB04E6"/>
    <w:rsid w:val="70EE19A4"/>
    <w:rsid w:val="70F76C5D"/>
    <w:rsid w:val="70FA674D"/>
    <w:rsid w:val="70FC4273"/>
    <w:rsid w:val="710B44B6"/>
    <w:rsid w:val="711B458A"/>
    <w:rsid w:val="711C0290"/>
    <w:rsid w:val="7128436B"/>
    <w:rsid w:val="712F2432"/>
    <w:rsid w:val="714B27BD"/>
    <w:rsid w:val="71502811"/>
    <w:rsid w:val="715968B6"/>
    <w:rsid w:val="715A71EC"/>
    <w:rsid w:val="715F2A54"/>
    <w:rsid w:val="71C32FE3"/>
    <w:rsid w:val="71C64881"/>
    <w:rsid w:val="71CD20B4"/>
    <w:rsid w:val="71D62D16"/>
    <w:rsid w:val="71DE606F"/>
    <w:rsid w:val="71E01DE7"/>
    <w:rsid w:val="71EA3ED7"/>
    <w:rsid w:val="71FE7FD5"/>
    <w:rsid w:val="72203F91"/>
    <w:rsid w:val="724265FE"/>
    <w:rsid w:val="725325B9"/>
    <w:rsid w:val="725539CE"/>
    <w:rsid w:val="725D5085"/>
    <w:rsid w:val="725D51E5"/>
    <w:rsid w:val="727B38BE"/>
    <w:rsid w:val="727D13E4"/>
    <w:rsid w:val="72A050D2"/>
    <w:rsid w:val="72A20E4A"/>
    <w:rsid w:val="72AC7F1B"/>
    <w:rsid w:val="72AF5315"/>
    <w:rsid w:val="72B312A9"/>
    <w:rsid w:val="72C94629"/>
    <w:rsid w:val="72E2329F"/>
    <w:rsid w:val="72E94CCB"/>
    <w:rsid w:val="72FA6ED8"/>
    <w:rsid w:val="730870CB"/>
    <w:rsid w:val="731A3B63"/>
    <w:rsid w:val="7334308A"/>
    <w:rsid w:val="73373C88"/>
    <w:rsid w:val="73542C1A"/>
    <w:rsid w:val="737722D7"/>
    <w:rsid w:val="737A1DC7"/>
    <w:rsid w:val="738549F4"/>
    <w:rsid w:val="738FA830"/>
    <w:rsid w:val="739436A7"/>
    <w:rsid w:val="73B7F4FD"/>
    <w:rsid w:val="73C565A4"/>
    <w:rsid w:val="73DB2A7F"/>
    <w:rsid w:val="73F531FC"/>
    <w:rsid w:val="74185868"/>
    <w:rsid w:val="74274FCC"/>
    <w:rsid w:val="742C30C1"/>
    <w:rsid w:val="74343D24"/>
    <w:rsid w:val="74424693"/>
    <w:rsid w:val="74485A21"/>
    <w:rsid w:val="744877CF"/>
    <w:rsid w:val="74744A68"/>
    <w:rsid w:val="747C6201"/>
    <w:rsid w:val="748A603A"/>
    <w:rsid w:val="749869A9"/>
    <w:rsid w:val="74AE1D28"/>
    <w:rsid w:val="74B11819"/>
    <w:rsid w:val="74CE4179"/>
    <w:rsid w:val="74D3353D"/>
    <w:rsid w:val="74DC4AE7"/>
    <w:rsid w:val="74E70CEB"/>
    <w:rsid w:val="751122B7"/>
    <w:rsid w:val="751966E8"/>
    <w:rsid w:val="751B0BB0"/>
    <w:rsid w:val="75297601"/>
    <w:rsid w:val="752B56FD"/>
    <w:rsid w:val="754C32EF"/>
    <w:rsid w:val="7568637B"/>
    <w:rsid w:val="757557CB"/>
    <w:rsid w:val="7577036C"/>
    <w:rsid w:val="75812F99"/>
    <w:rsid w:val="75846F2D"/>
    <w:rsid w:val="75875B4C"/>
    <w:rsid w:val="758962F1"/>
    <w:rsid w:val="75BD7372"/>
    <w:rsid w:val="75D05CCE"/>
    <w:rsid w:val="75D27C98"/>
    <w:rsid w:val="75D67789"/>
    <w:rsid w:val="75DFB974"/>
    <w:rsid w:val="75E8126A"/>
    <w:rsid w:val="75FE0A8D"/>
    <w:rsid w:val="7610256F"/>
    <w:rsid w:val="762A53DF"/>
    <w:rsid w:val="762D1373"/>
    <w:rsid w:val="762F0C47"/>
    <w:rsid w:val="76393874"/>
    <w:rsid w:val="763B3A90"/>
    <w:rsid w:val="768371E5"/>
    <w:rsid w:val="76852F5D"/>
    <w:rsid w:val="76931A1A"/>
    <w:rsid w:val="7693567A"/>
    <w:rsid w:val="76A03194"/>
    <w:rsid w:val="76A21541"/>
    <w:rsid w:val="76B4114C"/>
    <w:rsid w:val="76BE1FCB"/>
    <w:rsid w:val="76C770D1"/>
    <w:rsid w:val="76E41A31"/>
    <w:rsid w:val="76E45ED5"/>
    <w:rsid w:val="76FB76A4"/>
    <w:rsid w:val="76FFFF80"/>
    <w:rsid w:val="770976EA"/>
    <w:rsid w:val="77297D8C"/>
    <w:rsid w:val="772E52C6"/>
    <w:rsid w:val="77844FC2"/>
    <w:rsid w:val="779608DF"/>
    <w:rsid w:val="77B11365"/>
    <w:rsid w:val="77BF249E"/>
    <w:rsid w:val="77BFB309"/>
    <w:rsid w:val="77CD14B6"/>
    <w:rsid w:val="77DFDB49"/>
    <w:rsid w:val="77E43CB3"/>
    <w:rsid w:val="77EFDDA6"/>
    <w:rsid w:val="77F263D0"/>
    <w:rsid w:val="77FA641A"/>
    <w:rsid w:val="782347DB"/>
    <w:rsid w:val="78326955"/>
    <w:rsid w:val="784263EB"/>
    <w:rsid w:val="786646C8"/>
    <w:rsid w:val="78762B5D"/>
    <w:rsid w:val="7880578A"/>
    <w:rsid w:val="78850FF2"/>
    <w:rsid w:val="788C0D23"/>
    <w:rsid w:val="78A67251"/>
    <w:rsid w:val="78AE1458"/>
    <w:rsid w:val="78C55892"/>
    <w:rsid w:val="78D9133E"/>
    <w:rsid w:val="78F41CD4"/>
    <w:rsid w:val="790A599B"/>
    <w:rsid w:val="790A7749"/>
    <w:rsid w:val="790E0FE8"/>
    <w:rsid w:val="79200D1B"/>
    <w:rsid w:val="7927654D"/>
    <w:rsid w:val="792F0F5E"/>
    <w:rsid w:val="79490272"/>
    <w:rsid w:val="79507852"/>
    <w:rsid w:val="79701CA2"/>
    <w:rsid w:val="79760B52"/>
    <w:rsid w:val="797B119D"/>
    <w:rsid w:val="79876FEC"/>
    <w:rsid w:val="798968C0"/>
    <w:rsid w:val="79A13C0A"/>
    <w:rsid w:val="79A24D9E"/>
    <w:rsid w:val="79A8143C"/>
    <w:rsid w:val="79AB2CDA"/>
    <w:rsid w:val="79B002F1"/>
    <w:rsid w:val="79B21984"/>
    <w:rsid w:val="79B96997"/>
    <w:rsid w:val="79BE3F69"/>
    <w:rsid w:val="79CF732F"/>
    <w:rsid w:val="79DA7E36"/>
    <w:rsid w:val="79EE8971"/>
    <w:rsid w:val="79FC1788"/>
    <w:rsid w:val="7A100D8F"/>
    <w:rsid w:val="7A212F9C"/>
    <w:rsid w:val="7A2651E1"/>
    <w:rsid w:val="7A28257D"/>
    <w:rsid w:val="7A28432B"/>
    <w:rsid w:val="7A396538"/>
    <w:rsid w:val="7A3E58FC"/>
    <w:rsid w:val="7A5213A8"/>
    <w:rsid w:val="7A552C46"/>
    <w:rsid w:val="7A560E98"/>
    <w:rsid w:val="7A562609"/>
    <w:rsid w:val="7A5B5C9A"/>
    <w:rsid w:val="7A5F5873"/>
    <w:rsid w:val="7A6B246A"/>
    <w:rsid w:val="7A923E9A"/>
    <w:rsid w:val="7A94551C"/>
    <w:rsid w:val="7A9D69F8"/>
    <w:rsid w:val="7A9D6AC7"/>
    <w:rsid w:val="7AAA4D40"/>
    <w:rsid w:val="7AB16F51"/>
    <w:rsid w:val="7AB91427"/>
    <w:rsid w:val="7AC06311"/>
    <w:rsid w:val="7AF07A2E"/>
    <w:rsid w:val="7B013CCF"/>
    <w:rsid w:val="7B0A1C83"/>
    <w:rsid w:val="7B252618"/>
    <w:rsid w:val="7B284B90"/>
    <w:rsid w:val="7B3960C4"/>
    <w:rsid w:val="7B3E7BD0"/>
    <w:rsid w:val="7B3F7B7E"/>
    <w:rsid w:val="7B424F78"/>
    <w:rsid w:val="7B445194"/>
    <w:rsid w:val="7B5B603A"/>
    <w:rsid w:val="7B656EB9"/>
    <w:rsid w:val="7B6D3919"/>
    <w:rsid w:val="7B7470FC"/>
    <w:rsid w:val="7B767318"/>
    <w:rsid w:val="7B7C9CDB"/>
    <w:rsid w:val="7B827A6B"/>
    <w:rsid w:val="7B8A691F"/>
    <w:rsid w:val="7B937ECA"/>
    <w:rsid w:val="7BA62741"/>
    <w:rsid w:val="7BDD2EF3"/>
    <w:rsid w:val="7BE81FC4"/>
    <w:rsid w:val="7BEF219B"/>
    <w:rsid w:val="7BEF390F"/>
    <w:rsid w:val="7BFC3F37"/>
    <w:rsid w:val="7C0A7ACD"/>
    <w:rsid w:val="7C0E4422"/>
    <w:rsid w:val="7C171F32"/>
    <w:rsid w:val="7C2D4B10"/>
    <w:rsid w:val="7C321491"/>
    <w:rsid w:val="7C413482"/>
    <w:rsid w:val="7C460A98"/>
    <w:rsid w:val="7C8475C8"/>
    <w:rsid w:val="7CA81753"/>
    <w:rsid w:val="7CB023B6"/>
    <w:rsid w:val="7CBA4FE2"/>
    <w:rsid w:val="7CCD740C"/>
    <w:rsid w:val="7CD10CAA"/>
    <w:rsid w:val="7CDE33C7"/>
    <w:rsid w:val="7CE65DD7"/>
    <w:rsid w:val="7CEE10B8"/>
    <w:rsid w:val="7CF256C0"/>
    <w:rsid w:val="7D07647A"/>
    <w:rsid w:val="7D126BCC"/>
    <w:rsid w:val="7D1B1F25"/>
    <w:rsid w:val="7D2E7EAA"/>
    <w:rsid w:val="7D380D29"/>
    <w:rsid w:val="7D3905FD"/>
    <w:rsid w:val="7D480840"/>
    <w:rsid w:val="7D5804B4"/>
    <w:rsid w:val="7D621902"/>
    <w:rsid w:val="7D91028E"/>
    <w:rsid w:val="7DAC43B3"/>
    <w:rsid w:val="7DC26844"/>
    <w:rsid w:val="7DC4436B"/>
    <w:rsid w:val="7DCD5EF4"/>
    <w:rsid w:val="7DDD367E"/>
    <w:rsid w:val="7DE60785"/>
    <w:rsid w:val="7DEF1DE0"/>
    <w:rsid w:val="7DF54524"/>
    <w:rsid w:val="7DFA7591"/>
    <w:rsid w:val="7DFFA425"/>
    <w:rsid w:val="7E0972F4"/>
    <w:rsid w:val="7E1D3A7B"/>
    <w:rsid w:val="7E2117BD"/>
    <w:rsid w:val="7E327526"/>
    <w:rsid w:val="7E3B3E89"/>
    <w:rsid w:val="7E494870"/>
    <w:rsid w:val="7E696CC0"/>
    <w:rsid w:val="7E81225C"/>
    <w:rsid w:val="7E81400A"/>
    <w:rsid w:val="7EA90DDD"/>
    <w:rsid w:val="7EAD26BF"/>
    <w:rsid w:val="7EB02B41"/>
    <w:rsid w:val="7EB20667"/>
    <w:rsid w:val="7ED625A7"/>
    <w:rsid w:val="7EDA196C"/>
    <w:rsid w:val="7EDC1B88"/>
    <w:rsid w:val="7EEB1D38"/>
    <w:rsid w:val="7EED2D5B"/>
    <w:rsid w:val="7EED78F1"/>
    <w:rsid w:val="7EFBAB04"/>
    <w:rsid w:val="7EFFFFB2"/>
    <w:rsid w:val="7F0864D9"/>
    <w:rsid w:val="7F144E7E"/>
    <w:rsid w:val="7F2265BE"/>
    <w:rsid w:val="7F3776C5"/>
    <w:rsid w:val="7F5524F8"/>
    <w:rsid w:val="7F575F5E"/>
    <w:rsid w:val="7F637BB3"/>
    <w:rsid w:val="7F6FD613"/>
    <w:rsid w:val="7F76F214"/>
    <w:rsid w:val="7F7BF6A0"/>
    <w:rsid w:val="7F7BFEA6"/>
    <w:rsid w:val="7F7F8A52"/>
    <w:rsid w:val="7F840255"/>
    <w:rsid w:val="7F875650"/>
    <w:rsid w:val="7F89586C"/>
    <w:rsid w:val="7F985AAF"/>
    <w:rsid w:val="7F9E0BEB"/>
    <w:rsid w:val="7FA57F46"/>
    <w:rsid w:val="7FBD6196"/>
    <w:rsid w:val="7FBF303C"/>
    <w:rsid w:val="7FBF513A"/>
    <w:rsid w:val="7FC15B0C"/>
    <w:rsid w:val="7FC5261C"/>
    <w:rsid w:val="7FCB3BBB"/>
    <w:rsid w:val="7FCB6191"/>
    <w:rsid w:val="7FCC18C9"/>
    <w:rsid w:val="7FCD34D9"/>
    <w:rsid w:val="7FE241C6"/>
    <w:rsid w:val="7FE6ACA9"/>
    <w:rsid w:val="7FEC5DFB"/>
    <w:rsid w:val="7FF2B970"/>
    <w:rsid w:val="7FFAA8CA"/>
    <w:rsid w:val="7FFD4EE6"/>
    <w:rsid w:val="7FFD6189"/>
    <w:rsid w:val="7FFF5C35"/>
    <w:rsid w:val="83AE1D86"/>
    <w:rsid w:val="8BFBD5F9"/>
    <w:rsid w:val="8FA3AA91"/>
    <w:rsid w:val="8FBA0804"/>
    <w:rsid w:val="9E338709"/>
    <w:rsid w:val="9FCFB3BD"/>
    <w:rsid w:val="9FDDAEA3"/>
    <w:rsid w:val="9FDF298C"/>
    <w:rsid w:val="A9D3D0B4"/>
    <w:rsid w:val="ADDF35A0"/>
    <w:rsid w:val="AED7212C"/>
    <w:rsid w:val="AF3330CB"/>
    <w:rsid w:val="AFCC8C2A"/>
    <w:rsid w:val="B3BBC473"/>
    <w:rsid w:val="B4D2AFD9"/>
    <w:rsid w:val="B6F7AC12"/>
    <w:rsid w:val="B6FE6935"/>
    <w:rsid w:val="BBB7A29D"/>
    <w:rsid w:val="BC82F0AF"/>
    <w:rsid w:val="BDAFDC36"/>
    <w:rsid w:val="BDD471BA"/>
    <w:rsid w:val="BDF70509"/>
    <w:rsid w:val="BEB7B818"/>
    <w:rsid w:val="BEBFA585"/>
    <w:rsid w:val="BEFF5CB6"/>
    <w:rsid w:val="BF3E2EBF"/>
    <w:rsid w:val="BF8FEAA6"/>
    <w:rsid w:val="BFBF0ADD"/>
    <w:rsid w:val="BFDF2F75"/>
    <w:rsid w:val="BFF70D71"/>
    <w:rsid w:val="BFF91C1C"/>
    <w:rsid w:val="BFFBE057"/>
    <w:rsid w:val="BFFEC95F"/>
    <w:rsid w:val="C5DAE5FD"/>
    <w:rsid w:val="C6FD43D7"/>
    <w:rsid w:val="CBEE29BE"/>
    <w:rsid w:val="CFFE99FA"/>
    <w:rsid w:val="D39BDE0C"/>
    <w:rsid w:val="D76F4E31"/>
    <w:rsid w:val="D7FBC178"/>
    <w:rsid w:val="D7FD4D49"/>
    <w:rsid w:val="D7FD572A"/>
    <w:rsid w:val="D97FC928"/>
    <w:rsid w:val="DBD73DD2"/>
    <w:rsid w:val="DBF786EF"/>
    <w:rsid w:val="DDF4433A"/>
    <w:rsid w:val="DE3FE97C"/>
    <w:rsid w:val="DEBEC6EC"/>
    <w:rsid w:val="DEFB05B1"/>
    <w:rsid w:val="DEFB6CF7"/>
    <w:rsid w:val="DF6F2291"/>
    <w:rsid w:val="DFED5FCF"/>
    <w:rsid w:val="DFFE3BE9"/>
    <w:rsid w:val="DFFF7ED0"/>
    <w:rsid w:val="E5EB780B"/>
    <w:rsid w:val="E7E6B292"/>
    <w:rsid w:val="E7EB1321"/>
    <w:rsid w:val="E7FC8653"/>
    <w:rsid w:val="E8D5FE1A"/>
    <w:rsid w:val="EA6B0357"/>
    <w:rsid w:val="EA7EB5B1"/>
    <w:rsid w:val="EA959F9C"/>
    <w:rsid w:val="EEEF0C86"/>
    <w:rsid w:val="EF0F0A83"/>
    <w:rsid w:val="EF7757DA"/>
    <w:rsid w:val="F3DEEE8D"/>
    <w:rsid w:val="F3EFFB35"/>
    <w:rsid w:val="F3F775DC"/>
    <w:rsid w:val="F5D7747B"/>
    <w:rsid w:val="F5FCFDFC"/>
    <w:rsid w:val="F6DE0299"/>
    <w:rsid w:val="F7B6467A"/>
    <w:rsid w:val="F7D34252"/>
    <w:rsid w:val="F7DC8B86"/>
    <w:rsid w:val="F7F75F33"/>
    <w:rsid w:val="F936E5A7"/>
    <w:rsid w:val="F9A5694D"/>
    <w:rsid w:val="FA7C9167"/>
    <w:rsid w:val="FB742185"/>
    <w:rsid w:val="FBBFA4B2"/>
    <w:rsid w:val="FCDE877B"/>
    <w:rsid w:val="FDB54D14"/>
    <w:rsid w:val="FDFEDCCF"/>
    <w:rsid w:val="FEF3F2DF"/>
    <w:rsid w:val="FEF5E755"/>
    <w:rsid w:val="FEF76852"/>
    <w:rsid w:val="FEF9BCCC"/>
    <w:rsid w:val="FEFE42EA"/>
    <w:rsid w:val="FF0DC551"/>
    <w:rsid w:val="FF2FD96B"/>
    <w:rsid w:val="FF5FF689"/>
    <w:rsid w:val="FF6BFAC1"/>
    <w:rsid w:val="FF7719B9"/>
    <w:rsid w:val="FF97AB71"/>
    <w:rsid w:val="FFBBF5B9"/>
    <w:rsid w:val="FFBD11E9"/>
    <w:rsid w:val="FFEF1410"/>
    <w:rsid w:val="FFFB6B4C"/>
    <w:rsid w:val="FFFE133E"/>
    <w:rsid w:val="FFFE7328"/>
    <w:rsid w:val="FFFF6D68"/>
    <w:rsid w:val="FFFFC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ind w:firstLine="200" w:firstLineChars="200"/>
      <w:jc w:val="left"/>
      <w:outlineLvl w:val="0"/>
    </w:pPr>
    <w:rPr>
      <w:rFonts w:eastAsia="方正黑体_GBK"/>
      <w:bCs/>
      <w:kern w:val="44"/>
      <w:szCs w:val="44"/>
    </w:rPr>
  </w:style>
  <w:style w:type="paragraph" w:styleId="3">
    <w:name w:val="heading 2"/>
    <w:basedOn w:val="1"/>
    <w:next w:val="1"/>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5"/>
    <w:next w:val="6"/>
    <w:unhideWhenUsed/>
    <w:qFormat/>
    <w:uiPriority w:val="9"/>
    <w:pPr>
      <w:keepNext/>
      <w:keepLines/>
      <w:spacing w:after="50" w:afterLines="50" w:line="500" w:lineRule="exact"/>
      <w:outlineLvl w:val="2"/>
    </w:pPr>
    <w:rPr>
      <w:szCs w:val="32"/>
    </w:rPr>
  </w:style>
  <w:style w:type="paragraph" w:styleId="5">
    <w:name w:val="heading 4"/>
    <w:basedOn w:val="1"/>
    <w:next w:val="1"/>
    <w:qFormat/>
    <w:uiPriority w:val="9"/>
    <w:pPr>
      <w:keepNext/>
      <w:keepLines/>
      <w:spacing w:before="280" w:after="290" w:line="376" w:lineRule="atLeast"/>
      <w:outlineLvl w:val="3"/>
    </w:pPr>
    <w:rPr>
      <w:rFonts w:ascii="Calibri Light" w:hAnsi="Calibri Light"/>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6">
    <w:name w:val="正文小四"/>
    <w:basedOn w:val="1"/>
    <w:qFormat/>
    <w:uiPriority w:val="0"/>
    <w:pPr>
      <w:autoSpaceDE w:val="0"/>
      <w:autoSpaceDN w:val="0"/>
    </w:pPr>
    <w:rPr>
      <w:rFonts w:cs="Calibri"/>
      <w:szCs w:val="21"/>
    </w:rPr>
  </w:style>
  <w:style w:type="paragraph" w:styleId="7">
    <w:name w:val="Normal Indent"/>
    <w:basedOn w:val="1"/>
    <w:next w:val="1"/>
    <w:qFormat/>
    <w:uiPriority w:val="0"/>
    <w:pPr>
      <w:snapToGrid w:val="0"/>
      <w:spacing w:line="300" w:lineRule="auto"/>
    </w:pPr>
    <w:rPr>
      <w:rFonts w:ascii="仿宋_GB2312" w:eastAsia="仿宋_GB2312"/>
      <w:kern w:val="0"/>
    </w:rPr>
  </w:style>
  <w:style w:type="paragraph" w:styleId="8">
    <w:name w:val="annotation text"/>
    <w:basedOn w:val="1"/>
    <w:link w:val="24"/>
    <w:unhideWhenUsed/>
    <w:qFormat/>
    <w:uiPriority w:val="99"/>
    <w:pPr>
      <w:widowControl/>
      <w:snapToGrid w:val="0"/>
      <w:spacing w:line="560" w:lineRule="exact"/>
      <w:ind w:firstLine="420" w:firstLineChars="200"/>
      <w:jc w:val="left"/>
    </w:pPr>
    <w:rPr>
      <w:szCs w:val="24"/>
    </w:rPr>
  </w:style>
  <w:style w:type="paragraph" w:styleId="9">
    <w:name w:val="Body Text"/>
    <w:basedOn w:val="1"/>
    <w:next w:val="1"/>
    <w:qFormat/>
    <w:uiPriority w:val="0"/>
    <w:pPr>
      <w:spacing w:after="120" w:afterLines="0" w:afterAutospacing="0"/>
      <w:ind w:left="640" w:leftChars="200"/>
    </w:pPr>
    <w:rPr>
      <w:rFonts w:ascii="Times New Roman" w:hAnsi="Times New Roman"/>
    </w:rPr>
  </w:style>
  <w:style w:type="paragraph" w:styleId="10">
    <w:name w:val="toc 5"/>
    <w:basedOn w:val="1"/>
    <w:next w:val="1"/>
    <w:qFormat/>
    <w:uiPriority w:val="0"/>
    <w:pPr>
      <w:ind w:left="1680" w:leftChars="800"/>
    </w:pPr>
    <w:rPr>
      <w:rFonts w:ascii="Calibri" w:hAnsi="Calibri" w:eastAsia="宋体" w:cs="Times New Roman"/>
    </w:rPr>
  </w:style>
  <w:style w:type="paragraph" w:styleId="11">
    <w:name w:val="Plain Text"/>
    <w:basedOn w:val="1"/>
    <w:qFormat/>
    <w:uiPriority w:val="0"/>
    <w:pPr>
      <w:spacing w:line="520" w:lineRule="exact"/>
    </w:pPr>
    <w:rPr>
      <w:rFonts w:hAnsi="Courier New"/>
      <w:szCs w:val="20"/>
      <w:lang w:val="zh-CN"/>
    </w:rPr>
  </w:style>
  <w:style w:type="paragraph" w:styleId="12">
    <w:name w:val="Balloon Text"/>
    <w:basedOn w:val="1"/>
    <w:link w:val="28"/>
    <w:semiHidden/>
    <w:unhideWhenUsed/>
    <w:qFormat/>
    <w:uiPriority w:val="99"/>
    <w:rPr>
      <w:sz w:val="18"/>
      <w:szCs w:val="18"/>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8"/>
    <w:next w:val="8"/>
    <w:link w:val="27"/>
    <w:semiHidden/>
    <w:unhideWhenUsed/>
    <w:qFormat/>
    <w:uiPriority w:val="99"/>
    <w:pPr>
      <w:widowControl w:val="0"/>
      <w:snapToGrid/>
      <w:spacing w:line="240" w:lineRule="auto"/>
      <w:ind w:firstLine="0" w:firstLineChars="0"/>
    </w:pPr>
    <w:rPr>
      <w:b/>
      <w:bCs/>
      <w:szCs w:val="2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批注文字 字符"/>
    <w:basedOn w:val="19"/>
    <w:link w:val="8"/>
    <w:qFormat/>
    <w:uiPriority w:val="99"/>
    <w:rPr>
      <w:kern w:val="2"/>
      <w:sz w:val="21"/>
      <w:szCs w:val="24"/>
    </w:rPr>
  </w:style>
  <w:style w:type="paragraph" w:styleId="25">
    <w:name w:val="List Paragraph"/>
    <w:basedOn w:val="1"/>
    <w:qFormat/>
    <w:uiPriority w:val="34"/>
    <w:pPr>
      <w:ind w:firstLine="420" w:firstLineChars="200"/>
    </w:pPr>
  </w:style>
  <w:style w:type="paragraph" w:customStyle="1" w:styleId="2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7">
    <w:name w:val="批注主题 字符"/>
    <w:basedOn w:val="24"/>
    <w:link w:val="16"/>
    <w:semiHidden/>
    <w:qFormat/>
    <w:uiPriority w:val="99"/>
    <w:rPr>
      <w:b/>
      <w:bCs/>
      <w:kern w:val="2"/>
      <w:sz w:val="21"/>
      <w:szCs w:val="22"/>
    </w:rPr>
  </w:style>
  <w:style w:type="character" w:customStyle="1" w:styleId="28">
    <w:name w:val="批注框文本 字符"/>
    <w:basedOn w:val="19"/>
    <w:link w:val="12"/>
    <w:semiHidden/>
    <w:qFormat/>
    <w:uiPriority w:val="99"/>
    <w:rPr>
      <w:kern w:val="2"/>
      <w:sz w:val="18"/>
      <w:szCs w:val="18"/>
    </w:rPr>
  </w:style>
  <w:style w:type="paragraph" w:customStyle="1" w:styleId="2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3442</Words>
  <Characters>3491</Characters>
  <Lines>116</Lines>
  <Paragraphs>32</Paragraphs>
  <TotalTime>21</TotalTime>
  <ScaleCrop>false</ScaleCrop>
  <LinksUpToDate>false</LinksUpToDate>
  <CharactersWithSpaces>3496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2024-03-23T09:19:00Z</dcterms:created>
  <dc:creator>Administrator</dc:creator>
  <cp:lastModifiedBy>刘变香</cp:lastModifiedBy>
  <cp:lastPrinted>2024-11-08T10:39:00Z</cp:lastPrinted>
  <dcterms:modified xsi:type="dcterms:W3CDTF">2025-09-15T06:38:26Z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125970203E60436CB707E26E3BACDFB6</vt:lpwstr>
  </property>
</Properties>
</file>