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BB7F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178" w:rightChars="-85"/>
        <w:jc w:val="center"/>
        <w:textAlignment w:val="auto"/>
        <w:rPr>
          <w:rFonts w:hint="eastAsia" w:eastAsia="方正小标宋_GBK" w:cs="Times New Roman"/>
          <w:kern w:val="2"/>
          <w:sz w:val="44"/>
          <w:szCs w:val="44"/>
          <w:lang w:val="en-US" w:eastAsia="zh-CN" w:bidi="ar"/>
        </w:rPr>
      </w:pPr>
    </w:p>
    <w:p w14:paraId="6B8EB4AB">
      <w:pPr>
        <w:jc w:val="center"/>
        <w:rPr>
          <w:rFonts w:hint="eastAsia" w:ascii="方正仿宋_GBK" w:hAnsi="方正仿宋_GBK" w:eastAsia="方正仿宋_GBK" w:cs="方正仿宋_GBK"/>
          <w:sz w:val="32"/>
          <w:lang w:eastAsia="zh-CN"/>
        </w:rPr>
      </w:pPr>
    </w:p>
    <w:p w14:paraId="59297011">
      <w:pPr>
        <w:jc w:val="center"/>
        <w:rPr>
          <w:rFonts w:hint="eastAsia" w:ascii="方正仿宋_GBK" w:hAnsi="方正仿宋_GBK" w:eastAsia="方正仿宋_GBK" w:cs="方正仿宋_GBK"/>
          <w:sz w:val="32"/>
          <w:lang w:eastAsia="zh-CN"/>
        </w:rPr>
      </w:pPr>
    </w:p>
    <w:p w14:paraId="1E200A00">
      <w:pPr>
        <w:jc w:val="center"/>
        <w:rPr>
          <w:rFonts w:hint="eastAsia" w:ascii="方正仿宋_GBK" w:hAnsi="方正仿宋_GBK" w:eastAsia="方正仿宋_GBK" w:cs="方正仿宋_GBK"/>
          <w:sz w:val="32"/>
          <w:lang w:eastAsia="zh-CN"/>
        </w:rPr>
      </w:pPr>
    </w:p>
    <w:p w14:paraId="1B438AC0">
      <w:pPr>
        <w:jc w:val="center"/>
        <w:rPr>
          <w:rFonts w:hint="eastAsia" w:ascii="方正仿宋_GBK" w:hAnsi="方正仿宋_GBK" w:eastAsia="方正仿宋_GBK" w:cs="方正仿宋_GBK"/>
          <w:sz w:val="32"/>
          <w:lang w:eastAsia="zh-CN"/>
        </w:rPr>
      </w:pPr>
    </w:p>
    <w:p w14:paraId="676A5AF0">
      <w:pPr>
        <w:jc w:val="center"/>
        <w:rPr>
          <w:rFonts w:hint="eastAsia" w:ascii="方正仿宋_GBK" w:hAnsi="方正仿宋_GBK" w:eastAsia="方正仿宋_GBK" w:cs="方正仿宋_GBK"/>
          <w:sz w:val="32"/>
          <w:lang w:eastAsia="zh-CN"/>
        </w:rPr>
      </w:pPr>
    </w:p>
    <w:p w14:paraId="112381F1">
      <w:pPr>
        <w:jc w:val="center"/>
        <w:rPr>
          <w:rFonts w:hint="eastAsia" w:ascii="方正仿宋_GBK" w:hAnsi="方正仿宋_GBK" w:eastAsia="方正仿宋_GBK" w:cs="方正仿宋_GBK"/>
          <w:sz w:val="32"/>
          <w:lang w:eastAsia="zh-CN"/>
        </w:rPr>
      </w:pPr>
    </w:p>
    <w:p w14:paraId="79DBA731">
      <w:pPr>
        <w:jc w:val="center"/>
        <w:rPr>
          <w:rFonts w:hint="eastAsia" w:ascii="方正仿宋_GBK" w:hAnsi="方正仿宋_GBK" w:eastAsia="方正仿宋_GBK" w:cs="方正仿宋_GBK"/>
          <w:sz w:val="32"/>
          <w:lang w:eastAsia="zh-CN"/>
        </w:rPr>
      </w:pPr>
    </w:p>
    <w:p w14:paraId="3D8BA46B">
      <w:pPr>
        <w:jc w:val="center"/>
        <w:rPr>
          <w:rFonts w:eastAsia="仿宋_GB2312"/>
          <w:sz w:val="32"/>
          <w:szCs w:val="32"/>
        </w:rPr>
      </w:pPr>
      <w:r>
        <w:rPr>
          <w:rFonts w:hint="eastAsia" w:ascii="方正仿宋_GBK" w:hAnsi="方正仿宋_GBK" w:eastAsia="方正仿宋_GBK" w:cs="方正仿宋_GBK"/>
          <w:sz w:val="32"/>
          <w:lang w:eastAsia="zh-CN"/>
        </w:rPr>
        <w:t>德环</w:t>
      </w:r>
      <w:r>
        <w:rPr>
          <w:rFonts w:hint="eastAsia" w:ascii="方正仿宋_GBK" w:hAnsi="方正仿宋_GBK" w:eastAsia="方正仿宋_GBK" w:cs="方正仿宋_GBK"/>
          <w:sz w:val="32"/>
        </w:rPr>
        <w:t>芒</w:t>
      </w:r>
      <w:r>
        <w:rPr>
          <w:rFonts w:hint="eastAsia" w:ascii="方正仿宋_GBK" w:hAnsi="方正仿宋_GBK" w:eastAsia="方正仿宋_GBK" w:cs="方正仿宋_GBK"/>
          <w:sz w:val="32"/>
          <w:lang w:eastAsia="zh-CN"/>
        </w:rPr>
        <w:t>审</w:t>
      </w:r>
      <w:r>
        <w:rPr>
          <w:rFonts w:hint="eastAsia" w:ascii="仿宋_GB2312" w:hAnsi="仿宋_GB2312" w:eastAsia="仿宋_GB2312" w:cs="仿宋_GB2312"/>
          <w:sz w:val="32"/>
        </w:rPr>
        <w:t>〔</w:t>
      </w:r>
      <w:r>
        <w:rPr>
          <w:rFonts w:ascii="宋体" w:hAnsi="宋体" w:eastAsia="仿宋_GB2312"/>
          <w:sz w:val="32"/>
        </w:rPr>
        <w:t>20</w:t>
      </w:r>
      <w:r>
        <w:rPr>
          <w:rFonts w:hint="eastAsia" w:ascii="宋体" w:hAnsi="宋体" w:eastAsia="仿宋_GB2312"/>
          <w:sz w:val="32"/>
          <w:lang w:val="en-US" w:eastAsia="zh-CN"/>
        </w:rPr>
        <w:t>25</w:t>
      </w:r>
      <w:r>
        <w:rPr>
          <w:rFonts w:hint="eastAsia" w:ascii="仿宋_GB2312" w:hAnsi="仿宋_GB2312" w:eastAsia="仿宋_GB2312" w:cs="仿宋_GB2312"/>
          <w:sz w:val="32"/>
        </w:rPr>
        <w:t>〕</w:t>
      </w:r>
      <w:r>
        <w:rPr>
          <w:rFonts w:hint="eastAsia" w:ascii="仿宋_GB2312" w:hAnsi="仿宋_GB2312" w:eastAsia="仿宋_GB2312" w:cs="仿宋_GB2312"/>
          <w:sz w:val="32"/>
          <w:lang w:val="en-US" w:eastAsia="zh-CN"/>
        </w:rPr>
        <w:t>5</w:t>
      </w:r>
      <w:r>
        <w:rPr>
          <w:rFonts w:hint="eastAsia" w:ascii="方正仿宋_GBK" w:hAnsi="方正仿宋_GBK" w:eastAsia="方正仿宋_GBK" w:cs="方正仿宋_GBK"/>
          <w:sz w:val="32"/>
        </w:rPr>
        <w:t>号</w:t>
      </w:r>
    </w:p>
    <w:p w14:paraId="742ADBFA">
      <w:pPr>
        <w:spacing w:line="400" w:lineRule="exact"/>
        <w:ind w:right="-185" w:rightChars="-88"/>
        <w:jc w:val="left"/>
        <w:rPr>
          <w:color w:val="FF0000"/>
          <w:sz w:val="36"/>
          <w:szCs w:val="36"/>
        </w:rPr>
      </w:pPr>
      <w:r>
        <w:rPr>
          <w:rFonts w:hint="eastAsia" w:ascii="宋体" w:hAnsi="宋体" w:cs="宋体"/>
          <w:color w:val="FF0000"/>
          <w:sz w:val="36"/>
          <w:szCs w:val="36"/>
        </w:rPr>
        <w:t>━━━━━━━━━━━━━━━━━━━━━━━━━</w:t>
      </w:r>
    </w:p>
    <w:p w14:paraId="607874A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178" w:rightChars="-85"/>
        <w:jc w:val="center"/>
        <w:textAlignment w:val="auto"/>
        <w:rPr>
          <w:rFonts w:hint="eastAsia" w:eastAsia="方正小标宋_GBK" w:cs="Times New Roman"/>
          <w:kern w:val="2"/>
          <w:sz w:val="44"/>
          <w:szCs w:val="44"/>
          <w:lang w:val="en-US" w:eastAsia="zh-CN" w:bidi="ar"/>
        </w:rPr>
      </w:pPr>
    </w:p>
    <w:p w14:paraId="6DFAD34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178" w:rightChars="-85"/>
        <w:jc w:val="center"/>
        <w:textAlignment w:val="auto"/>
        <w:rPr>
          <w:rFonts w:hint="eastAsia" w:eastAsia="方正小标宋_GBK" w:cs="Times New Roman"/>
          <w:kern w:val="2"/>
          <w:sz w:val="44"/>
          <w:szCs w:val="44"/>
          <w:lang w:val="en-US" w:eastAsia="zh-CN" w:bidi="ar"/>
        </w:rPr>
      </w:pPr>
    </w:p>
    <w:p w14:paraId="45BE5DE4">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178" w:rightChars="-85"/>
        <w:jc w:val="center"/>
        <w:textAlignment w:val="auto"/>
        <w:rPr>
          <w:rFonts w:hint="default" w:ascii="Times New Roman" w:hAnsi="Times New Roman" w:eastAsia="方正小标宋_GBK" w:cs="Times New Roman"/>
          <w:kern w:val="2"/>
          <w:sz w:val="44"/>
          <w:szCs w:val="44"/>
        </w:rPr>
      </w:pPr>
      <w:r>
        <w:rPr>
          <w:rFonts w:hint="eastAsia" w:eastAsia="方正小标宋_GBK" w:cs="Times New Roman"/>
          <w:kern w:val="2"/>
          <w:sz w:val="44"/>
          <w:szCs w:val="44"/>
          <w:lang w:val="en-US" w:eastAsia="zh-CN" w:bidi="ar"/>
        </w:rPr>
        <w:t>德宏州生态环境局芒市分局关于</w:t>
      </w:r>
      <w:r>
        <w:rPr>
          <w:rFonts w:hint="eastAsia" w:eastAsia="方正小标宋_GBK" w:cs="Times New Roman"/>
          <w:kern w:val="2"/>
          <w:sz w:val="44"/>
          <w:szCs w:val="44"/>
          <w:lang w:val="en-US" w:eastAsia="zh-CN" w:bidi="ar"/>
        </w:rPr>
        <w:t>芒市维静液化气储备站</w:t>
      </w:r>
      <w:r>
        <w:rPr>
          <w:rFonts w:hint="default" w:ascii="Times New Roman" w:hAnsi="Times New Roman" w:eastAsia="方正小标宋_GBK" w:cs="Times New Roman"/>
          <w:kern w:val="2"/>
          <w:sz w:val="44"/>
          <w:szCs w:val="44"/>
          <w:lang w:val="en-US" w:eastAsia="zh-CN" w:bidi="ar"/>
        </w:rPr>
        <w:t>建设项目环境影响报告表的批复</w:t>
      </w:r>
    </w:p>
    <w:p w14:paraId="58E5D6E0">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178" w:rightChars="-85"/>
        <w:jc w:val="center"/>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lang w:val="en-US" w:eastAsia="zh-CN" w:bidi="ar"/>
        </w:rPr>
        <w:t xml:space="preserve"> </w:t>
      </w:r>
    </w:p>
    <w:p w14:paraId="5369C80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jc w:val="both"/>
        <w:textAlignment w:val="auto"/>
        <w:rPr>
          <w:rFonts w:hint="default" w:ascii="Times New Roman" w:hAnsi="Times New Roman" w:eastAsia="方正仿宋_GBK" w:cs="Times New Roman"/>
          <w:kern w:val="2"/>
          <w:sz w:val="32"/>
          <w:szCs w:val="32"/>
          <w:lang w:val="en-US" w:eastAsia="zh-CN"/>
        </w:rPr>
      </w:pPr>
      <w:r>
        <w:rPr>
          <w:rFonts w:hint="eastAsia" w:eastAsia="方正仿宋_GBK" w:cs="Times New Roman"/>
          <w:kern w:val="2"/>
          <w:sz w:val="32"/>
          <w:szCs w:val="32"/>
          <w:lang w:val="en-US" w:eastAsia="zh-CN"/>
        </w:rPr>
        <w:t>芒市维静燃气有限公司</w:t>
      </w:r>
      <w:r>
        <w:rPr>
          <w:rFonts w:hint="default" w:ascii="Times New Roman" w:hAnsi="Times New Roman" w:eastAsia="宋体" w:cs="Times New Roman"/>
          <w:kern w:val="2"/>
          <w:sz w:val="32"/>
          <w:szCs w:val="32"/>
          <w:lang w:val="en-US" w:eastAsia="zh-CN"/>
        </w:rPr>
        <w:t>：</w:t>
      </w:r>
    </w:p>
    <w:p w14:paraId="768883F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right="0" w:firstLine="640" w:firstLineChars="200"/>
        <w:jc w:val="both"/>
        <w:textAlignment w:val="auto"/>
        <w:rPr>
          <w:rFonts w:hint="default" w:ascii="Times New Roman" w:hAnsi="Times New Roman" w:eastAsia="方正仿宋_GBK" w:cs="Times New Roman"/>
          <w:kern w:val="2"/>
          <w:sz w:val="32"/>
          <w:szCs w:val="32"/>
          <w:u w:val="none"/>
          <w:lang w:val="en-US" w:eastAsia="zh-CN" w:bidi="ar"/>
        </w:rPr>
      </w:pPr>
      <w:r>
        <w:rPr>
          <w:rFonts w:hint="default" w:ascii="Times New Roman" w:hAnsi="Times New Roman" w:eastAsia="方正仿宋_GBK" w:cs="Times New Roman"/>
          <w:kern w:val="2"/>
          <w:sz w:val="32"/>
          <w:szCs w:val="32"/>
          <w:u w:val="none"/>
          <w:lang w:val="en-US" w:eastAsia="zh-CN" w:bidi="ar"/>
        </w:rPr>
        <w:t>你公司提交的《</w:t>
      </w:r>
      <w:r>
        <w:rPr>
          <w:rFonts w:hint="eastAsia" w:eastAsia="方正仿宋_GBK" w:cs="Times New Roman"/>
          <w:kern w:val="2"/>
          <w:sz w:val="32"/>
          <w:szCs w:val="32"/>
          <w:u w:val="none"/>
          <w:lang w:val="en-US" w:eastAsia="zh-CN" w:bidi="ar"/>
        </w:rPr>
        <w:t>芒市维静液化气储备站</w:t>
      </w:r>
      <w:r>
        <w:rPr>
          <w:rFonts w:hint="default" w:ascii="Times New Roman" w:hAnsi="Times New Roman" w:eastAsia="方正仿宋_GBK" w:cs="Times New Roman"/>
          <w:kern w:val="2"/>
          <w:sz w:val="32"/>
          <w:szCs w:val="32"/>
          <w:u w:val="none"/>
          <w:lang w:val="en-US" w:eastAsia="zh-CN" w:bidi="ar"/>
        </w:rPr>
        <w:t>建设项目环境影响报告表》（以下简称《报告表》），</w:t>
      </w:r>
      <w:r>
        <w:rPr>
          <w:rFonts w:hint="default" w:eastAsia="方正仿宋_GBK" w:cs="Times New Roman"/>
          <w:kern w:val="2"/>
          <w:sz w:val="32"/>
          <w:szCs w:val="32"/>
          <w:u w:val="none"/>
          <w:lang w:eastAsia="zh-CN" w:bidi="ar"/>
        </w:rPr>
        <w:t>由</w:t>
      </w:r>
      <w:r>
        <w:rPr>
          <w:rFonts w:hint="default" w:ascii="Times New Roman" w:hAnsi="Times New Roman" w:eastAsia="方正仿宋_GBK" w:cs="Times New Roman"/>
          <w:kern w:val="2"/>
          <w:sz w:val="32"/>
          <w:szCs w:val="32"/>
          <w:u w:val="none"/>
          <w:lang w:val="en-US" w:eastAsia="zh-CN" w:bidi="ar"/>
        </w:rPr>
        <w:t>我局依法受理。结合评审组意见，经审查研究，现批复如下：</w:t>
      </w:r>
    </w:p>
    <w:p w14:paraId="193EA8E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right="0" w:firstLine="640" w:firstLineChars="200"/>
        <w:jc w:val="both"/>
        <w:textAlignment w:val="auto"/>
        <w:rPr>
          <w:rFonts w:hint="default" w:ascii="Times New Roman" w:hAnsi="Times New Roman" w:eastAsia="方正黑体_GBK" w:cs="Times New Roman"/>
          <w:b w:val="0"/>
          <w:bCs w:val="0"/>
          <w:kern w:val="2"/>
          <w:sz w:val="32"/>
          <w:szCs w:val="32"/>
          <w:lang w:val="en-US" w:eastAsia="zh-CN"/>
        </w:rPr>
      </w:pPr>
      <w:r>
        <w:rPr>
          <w:rFonts w:hint="default" w:ascii="Times New Roman" w:hAnsi="Times New Roman" w:eastAsia="方正黑体_GBK" w:cs="Times New Roman"/>
          <w:b w:val="0"/>
          <w:bCs w:val="0"/>
          <w:kern w:val="2"/>
          <w:sz w:val="32"/>
          <w:szCs w:val="32"/>
          <w:lang w:val="en-US" w:eastAsia="zh-CN"/>
        </w:rPr>
        <w:t>一、项目概况</w:t>
      </w:r>
    </w:p>
    <w:p w14:paraId="67C9620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right="0" w:firstLine="640" w:firstLineChars="200"/>
        <w:jc w:val="both"/>
        <w:textAlignment w:val="auto"/>
        <w:rPr>
          <w:rFonts w:hint="eastAsia" w:ascii="Times New Roman" w:hAnsi="Times New Roman" w:eastAsia="宋体" w:cs="Times New Roman"/>
          <w:kern w:val="2"/>
          <w:sz w:val="32"/>
          <w:szCs w:val="32"/>
          <w:u w:val="none"/>
          <w:lang w:eastAsia="zh-CN"/>
        </w:rPr>
      </w:pPr>
      <w:r>
        <w:rPr>
          <w:rFonts w:hint="eastAsia" w:eastAsia="方正仿宋_GBK" w:cs="Times New Roman"/>
          <w:kern w:val="2"/>
          <w:sz w:val="32"/>
          <w:szCs w:val="32"/>
          <w:u w:val="none"/>
          <w:lang w:val="en-US" w:eastAsia="zh-CN" w:bidi="ar"/>
        </w:rPr>
        <w:t>芒市维静液化气储备站</w:t>
      </w:r>
      <w:r>
        <w:rPr>
          <w:rFonts w:hint="default" w:ascii="Times New Roman" w:hAnsi="Times New Roman" w:eastAsia="方正仿宋_GBK" w:cs="Times New Roman"/>
          <w:kern w:val="2"/>
          <w:sz w:val="32"/>
          <w:szCs w:val="32"/>
          <w:u w:val="none"/>
          <w:lang w:val="en-US" w:eastAsia="zh-CN"/>
        </w:rPr>
        <w:t>项目</w:t>
      </w:r>
      <w:r>
        <w:rPr>
          <w:rFonts w:hint="default" w:ascii="Times New Roman" w:hAnsi="Times New Roman" w:eastAsia="方正仿宋_GBK" w:cs="Times New Roman"/>
          <w:kern w:val="2"/>
          <w:sz w:val="32"/>
          <w:szCs w:val="32"/>
          <w:u w:val="none"/>
        </w:rPr>
        <w:t>位于</w:t>
      </w:r>
      <w:r>
        <w:rPr>
          <w:rFonts w:hint="eastAsia" w:eastAsia="方正仿宋_GBK" w:cs="Times New Roman"/>
          <w:kern w:val="2"/>
          <w:sz w:val="32"/>
          <w:szCs w:val="32"/>
          <w:u w:val="none"/>
          <w:lang w:val="en-US" w:eastAsia="zh-CN"/>
        </w:rPr>
        <w:t>云南芒市产业园区帕底片区帕底组团</w:t>
      </w:r>
      <w:r>
        <w:rPr>
          <w:rFonts w:hint="default" w:ascii="Times New Roman" w:hAnsi="Times New Roman" w:eastAsia="宋体" w:cs="Times New Roman"/>
          <w:kern w:val="2"/>
          <w:sz w:val="32"/>
          <w:szCs w:val="32"/>
          <w:u w:val="none"/>
        </w:rPr>
        <w:t>，</w:t>
      </w:r>
      <w:r>
        <w:rPr>
          <w:rFonts w:hint="default" w:ascii="Times New Roman" w:hAnsi="Times New Roman" w:eastAsia="方正仿宋_GBK" w:cs="Times New Roman"/>
          <w:kern w:val="2"/>
          <w:sz w:val="32"/>
          <w:szCs w:val="32"/>
          <w:u w:val="none"/>
        </w:rPr>
        <w:t>项目性质属于</w:t>
      </w:r>
      <w:r>
        <w:rPr>
          <w:rFonts w:hint="eastAsia" w:eastAsia="方正仿宋_GBK" w:cs="Times New Roman"/>
          <w:kern w:val="2"/>
          <w:sz w:val="32"/>
          <w:szCs w:val="32"/>
          <w:u w:val="none"/>
          <w:lang w:val="en-US" w:eastAsia="zh-CN"/>
        </w:rPr>
        <w:t>新</w:t>
      </w:r>
      <w:r>
        <w:rPr>
          <w:rFonts w:hint="default" w:ascii="Times New Roman" w:hAnsi="Times New Roman" w:eastAsia="方正仿宋_GBK" w:cs="Times New Roman"/>
          <w:kern w:val="2"/>
          <w:sz w:val="32"/>
          <w:szCs w:val="32"/>
          <w:u w:val="none"/>
        </w:rPr>
        <w:t>建</w:t>
      </w:r>
      <w:r>
        <w:rPr>
          <w:rFonts w:hint="default" w:ascii="Times New Roman" w:hAnsi="Times New Roman" w:eastAsia="宋体" w:cs="Times New Roman"/>
          <w:kern w:val="2"/>
          <w:sz w:val="32"/>
          <w:szCs w:val="32"/>
          <w:u w:val="none"/>
        </w:rPr>
        <w:t>，</w:t>
      </w:r>
      <w:r>
        <w:rPr>
          <w:rFonts w:hint="default" w:ascii="Times New Roman" w:hAnsi="Times New Roman" w:eastAsia="方正仿宋_GBK" w:cs="Times New Roman"/>
          <w:kern w:val="2"/>
          <w:sz w:val="32"/>
          <w:szCs w:val="32"/>
          <w:u w:val="none"/>
        </w:rPr>
        <w:t>总投资</w:t>
      </w:r>
      <w:r>
        <w:rPr>
          <w:rFonts w:hint="eastAsia" w:eastAsia="方正仿宋_GBK" w:cs="Times New Roman"/>
          <w:kern w:val="2"/>
          <w:sz w:val="32"/>
          <w:szCs w:val="32"/>
          <w:u w:val="none"/>
          <w:lang w:val="en-US" w:eastAsia="zh-CN"/>
        </w:rPr>
        <w:t>3000</w:t>
      </w:r>
      <w:r>
        <w:rPr>
          <w:rFonts w:hint="default" w:ascii="Times New Roman" w:hAnsi="Times New Roman" w:eastAsia="方正仿宋_GBK" w:cs="Times New Roman"/>
          <w:kern w:val="2"/>
          <w:sz w:val="32"/>
          <w:szCs w:val="32"/>
          <w:u w:val="none"/>
        </w:rPr>
        <w:t>万元</w:t>
      </w:r>
      <w:r>
        <w:rPr>
          <w:rFonts w:hint="default" w:ascii="Times New Roman" w:hAnsi="Times New Roman" w:eastAsia="方正仿宋_GBK" w:cs="Times New Roman"/>
          <w:kern w:val="2"/>
          <w:sz w:val="32"/>
          <w:szCs w:val="32"/>
          <w:u w:val="none"/>
          <w:lang w:eastAsia="zh-CN"/>
        </w:rPr>
        <w:t>，</w:t>
      </w:r>
      <w:r>
        <w:rPr>
          <w:rFonts w:hint="default" w:ascii="Times New Roman" w:hAnsi="Times New Roman" w:eastAsia="方正仿宋_GBK" w:cs="Times New Roman"/>
          <w:kern w:val="2"/>
          <w:sz w:val="32"/>
          <w:szCs w:val="32"/>
          <w:u w:val="none"/>
          <w:lang w:val="en-US" w:eastAsia="zh-CN"/>
        </w:rPr>
        <w:t>环保投资</w:t>
      </w:r>
      <w:r>
        <w:rPr>
          <w:rFonts w:hint="eastAsia" w:eastAsia="方正仿宋_GBK" w:cs="Times New Roman"/>
          <w:kern w:val="2"/>
          <w:sz w:val="32"/>
          <w:szCs w:val="32"/>
          <w:u w:val="none"/>
          <w:lang w:val="en-US" w:eastAsia="zh-CN"/>
        </w:rPr>
        <w:t>26.5</w:t>
      </w:r>
      <w:r>
        <w:rPr>
          <w:rFonts w:hint="default" w:ascii="Times New Roman" w:hAnsi="Times New Roman" w:eastAsia="方正仿宋_GBK" w:cs="Times New Roman"/>
          <w:kern w:val="2"/>
          <w:sz w:val="32"/>
          <w:szCs w:val="32"/>
          <w:u w:val="none"/>
        </w:rPr>
        <w:t>万</w:t>
      </w:r>
      <w:r>
        <w:rPr>
          <w:rFonts w:hint="default" w:ascii="Times New Roman" w:hAnsi="Times New Roman" w:eastAsia="方正仿宋_GBK" w:cs="Times New Roman"/>
          <w:kern w:val="2"/>
          <w:sz w:val="32"/>
          <w:szCs w:val="32"/>
          <w:u w:val="none"/>
          <w:lang w:val="en-US" w:eastAsia="zh-CN"/>
        </w:rPr>
        <w:t>元</w:t>
      </w:r>
      <w:r>
        <w:rPr>
          <w:rFonts w:hint="default" w:ascii="Times New Roman" w:hAnsi="Times New Roman" w:eastAsia="宋体" w:cs="Times New Roman"/>
          <w:kern w:val="2"/>
          <w:sz w:val="32"/>
          <w:szCs w:val="32"/>
          <w:u w:val="none"/>
          <w:lang w:val="en-US" w:eastAsia="zh-CN" w:bidi="ar"/>
        </w:rPr>
        <w:t>，</w:t>
      </w:r>
      <w:r>
        <w:rPr>
          <w:rFonts w:hint="default" w:ascii="Times New Roman" w:hAnsi="Times New Roman" w:eastAsia="方正仿宋_GBK" w:cs="Times New Roman"/>
          <w:kern w:val="2"/>
          <w:sz w:val="32"/>
          <w:szCs w:val="32"/>
          <w:u w:val="none"/>
          <w:lang w:val="en-US" w:eastAsia="zh-CN" w:bidi="ar"/>
        </w:rPr>
        <w:t>占总投资的</w:t>
      </w:r>
      <w:r>
        <w:rPr>
          <w:rFonts w:hint="eastAsia" w:eastAsia="方正仿宋_GBK" w:cs="Times New Roman"/>
          <w:kern w:val="2"/>
          <w:sz w:val="32"/>
          <w:szCs w:val="32"/>
          <w:u w:val="none"/>
          <w:lang w:val="en-US" w:eastAsia="zh-CN" w:bidi="ar"/>
        </w:rPr>
        <w:t>0.88</w:t>
      </w:r>
      <w:r>
        <w:rPr>
          <w:rFonts w:hint="default" w:ascii="Times New Roman" w:hAnsi="Times New Roman" w:eastAsia="宋体" w:cs="Times New Roman"/>
          <w:kern w:val="2"/>
          <w:sz w:val="32"/>
          <w:szCs w:val="32"/>
          <w:u w:val="none"/>
          <w:lang w:val="en-US" w:eastAsia="zh-CN" w:bidi="ar"/>
        </w:rPr>
        <w:t>%</w:t>
      </w:r>
      <w:r>
        <w:rPr>
          <w:rFonts w:hint="default" w:ascii="Times New Roman" w:hAnsi="Times New Roman" w:eastAsia="方正仿宋_GBK" w:cs="Times New Roman"/>
          <w:kern w:val="2"/>
          <w:sz w:val="32"/>
          <w:szCs w:val="32"/>
          <w:u w:val="none"/>
          <w:lang w:val="en-US" w:eastAsia="zh-CN" w:bidi="ar"/>
        </w:rPr>
        <w:t>；项目</w:t>
      </w:r>
      <w:r>
        <w:rPr>
          <w:rFonts w:hint="default" w:ascii="Times New Roman" w:hAnsi="Times New Roman" w:eastAsia="方正仿宋_GBK" w:cs="Times New Roman"/>
          <w:kern w:val="2"/>
          <w:sz w:val="32"/>
          <w:szCs w:val="32"/>
          <w:u w:val="none"/>
        </w:rPr>
        <w:t>总占地面积</w:t>
      </w:r>
      <w:r>
        <w:rPr>
          <w:rFonts w:hint="eastAsia" w:eastAsia="方正仿宋_GBK" w:cs="Times New Roman"/>
          <w:kern w:val="2"/>
          <w:sz w:val="32"/>
          <w:szCs w:val="32"/>
          <w:u w:val="none"/>
          <w:lang w:val="en-US" w:eastAsia="zh-CN"/>
        </w:rPr>
        <w:t>6666.7</w:t>
      </w:r>
      <w:r>
        <w:rPr>
          <w:rFonts w:hint="default" w:ascii="Times New Roman" w:hAnsi="Times New Roman" w:eastAsia="方正仿宋_GBK" w:cs="Times New Roman"/>
          <w:kern w:val="2"/>
          <w:sz w:val="32"/>
          <w:szCs w:val="32"/>
          <w:u w:val="none"/>
        </w:rPr>
        <w:t>m</w:t>
      </w:r>
      <w:r>
        <w:rPr>
          <w:rFonts w:hint="default" w:ascii="Times New Roman" w:hAnsi="Times New Roman" w:eastAsia="方正仿宋_GBK" w:cs="Times New Roman"/>
          <w:kern w:val="2"/>
          <w:sz w:val="32"/>
          <w:szCs w:val="32"/>
          <w:u w:val="none"/>
          <w:vertAlign w:val="superscript"/>
        </w:rPr>
        <w:t>2</w:t>
      </w:r>
      <w:r>
        <w:rPr>
          <w:rFonts w:hint="eastAsia" w:ascii="Times New Roman" w:hAnsi="Times New Roman" w:eastAsia="方正仿宋_GBK" w:cs="Times New Roman"/>
          <w:kern w:val="2"/>
          <w:sz w:val="32"/>
          <w:szCs w:val="32"/>
          <w:u w:val="none"/>
          <w:vertAlign w:val="baseline"/>
          <w:lang w:eastAsia="zh-CN"/>
        </w:rPr>
        <w:t>。</w:t>
      </w:r>
      <w:r>
        <w:rPr>
          <w:rFonts w:hint="eastAsia" w:ascii="Times New Roman" w:hAnsi="Times New Roman" w:eastAsia="方正仿宋_GBK" w:cs="Times New Roman"/>
          <w:kern w:val="2"/>
          <w:sz w:val="32"/>
          <w:szCs w:val="32"/>
          <w:u w:val="none"/>
          <w:vertAlign w:val="baseline"/>
          <w:lang w:val="en-US" w:eastAsia="zh-CN"/>
        </w:rPr>
        <w:t>主要建设卸车区、机泵间、充装间、瓶库、储罐区及相关辅助设施，设置烃泵2台、7个50m³的地下卧式液化石油气储罐和1个50m³的地下卧式残液罐，站内储罐总容积为400m³</w:t>
      </w:r>
      <w:r>
        <w:rPr>
          <w:rFonts w:hint="eastAsia" w:eastAsia="方正仿宋_GBK" w:cs="Times New Roman"/>
          <w:kern w:val="2"/>
          <w:sz w:val="32"/>
          <w:szCs w:val="32"/>
          <w:u w:val="none"/>
          <w:vertAlign w:val="baseline"/>
          <w:lang w:val="en-US" w:eastAsia="zh-CN"/>
        </w:rPr>
        <w:t>，年充装液化石油气3000吨</w:t>
      </w:r>
      <w:r>
        <w:rPr>
          <w:rFonts w:hint="eastAsia" w:eastAsia="方正仿宋_GBK" w:cs="Times New Roman"/>
          <w:kern w:val="2"/>
          <w:sz w:val="32"/>
          <w:szCs w:val="32"/>
          <w:u w:val="none"/>
          <w:lang w:eastAsia="zh-CN"/>
        </w:rPr>
        <w:t>。</w:t>
      </w:r>
      <w:r>
        <w:rPr>
          <w:rFonts w:hint="default" w:ascii="Times New Roman" w:hAnsi="Times New Roman" w:eastAsia="方正仿宋_GBK" w:cs="Times New Roman"/>
          <w:kern w:val="2"/>
          <w:sz w:val="32"/>
          <w:szCs w:val="32"/>
          <w:u w:val="none"/>
        </w:rPr>
        <w:t>项目代码</w:t>
      </w:r>
      <w:r>
        <w:rPr>
          <w:rFonts w:hint="default" w:ascii="Times New Roman" w:hAnsi="Times New Roman" w:eastAsia="宋体" w:cs="Times New Roman"/>
          <w:kern w:val="2"/>
          <w:sz w:val="32"/>
          <w:szCs w:val="32"/>
          <w:u w:val="none"/>
        </w:rPr>
        <w:t>：</w:t>
      </w:r>
      <w:r>
        <w:rPr>
          <w:rFonts w:hint="eastAsia" w:cs="Times New Roman"/>
          <w:kern w:val="2"/>
          <w:sz w:val="32"/>
          <w:szCs w:val="32"/>
          <w:u w:val="none"/>
          <w:lang w:val="en-US" w:eastAsia="zh-CN"/>
        </w:rPr>
        <w:t>2208</w:t>
      </w:r>
      <w:r>
        <w:rPr>
          <w:rFonts w:hint="default" w:ascii="Times New Roman" w:hAnsi="Times New Roman" w:eastAsia="宋体" w:cs="Times New Roman"/>
          <w:kern w:val="2"/>
          <w:sz w:val="32"/>
          <w:szCs w:val="32"/>
          <w:u w:val="none"/>
          <w:lang w:val="en-US" w:eastAsia="zh-CN"/>
        </w:rPr>
        <w:t>-533103-04-0</w:t>
      </w:r>
      <w:r>
        <w:rPr>
          <w:rFonts w:hint="eastAsia" w:cs="Times New Roman"/>
          <w:kern w:val="2"/>
          <w:sz w:val="32"/>
          <w:szCs w:val="32"/>
          <w:u w:val="none"/>
          <w:lang w:val="en-US" w:eastAsia="zh-CN"/>
        </w:rPr>
        <w:t>5</w:t>
      </w:r>
      <w:r>
        <w:rPr>
          <w:rFonts w:hint="default" w:ascii="Times New Roman" w:hAnsi="Times New Roman" w:eastAsia="宋体" w:cs="Times New Roman"/>
          <w:kern w:val="2"/>
          <w:sz w:val="32"/>
          <w:szCs w:val="32"/>
          <w:u w:val="none"/>
          <w:lang w:val="en-US" w:eastAsia="zh-CN"/>
        </w:rPr>
        <w:t>-</w:t>
      </w:r>
      <w:r>
        <w:rPr>
          <w:rFonts w:hint="eastAsia" w:cs="Times New Roman"/>
          <w:kern w:val="2"/>
          <w:sz w:val="32"/>
          <w:szCs w:val="32"/>
          <w:u w:val="none"/>
          <w:lang w:val="en-US" w:eastAsia="zh-CN"/>
        </w:rPr>
        <w:t>207370</w:t>
      </w:r>
      <w:r>
        <w:rPr>
          <w:rFonts w:hint="eastAsia" w:cs="Times New Roman"/>
          <w:kern w:val="2"/>
          <w:sz w:val="32"/>
          <w:szCs w:val="32"/>
          <w:u w:val="none"/>
          <w:lang w:eastAsia="zh-CN"/>
        </w:rPr>
        <w:t>。</w:t>
      </w:r>
    </w:p>
    <w:p w14:paraId="5BE999B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right="0" w:firstLine="640" w:firstLineChars="200"/>
        <w:jc w:val="both"/>
        <w:textAlignment w:val="auto"/>
        <w:rPr>
          <w:rFonts w:hint="default" w:ascii="Times New Roman" w:hAnsi="Times New Roman" w:eastAsia="方正仿宋_GBK" w:cs="Times New Roman"/>
          <w:kern w:val="2"/>
          <w:sz w:val="32"/>
          <w:szCs w:val="32"/>
          <w:u w:val="none"/>
          <w:lang w:val="en-US" w:eastAsia="zh-CN"/>
        </w:rPr>
      </w:pPr>
      <w:r>
        <w:rPr>
          <w:rFonts w:hint="default" w:ascii="Times New Roman" w:hAnsi="Times New Roman" w:eastAsia="方正仿宋_GBK" w:cs="Times New Roman"/>
          <w:kern w:val="2"/>
          <w:sz w:val="32"/>
          <w:szCs w:val="32"/>
          <w:u w:val="none"/>
          <w:lang w:val="en-US" w:eastAsia="zh-CN"/>
        </w:rPr>
        <w:t>我局同意该项目按照</w:t>
      </w:r>
      <w:r>
        <w:rPr>
          <w:rFonts w:hint="default" w:ascii="Times New Roman" w:hAnsi="Times New Roman" w:eastAsia="宋体"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报告表</w:t>
      </w:r>
      <w:r>
        <w:rPr>
          <w:rFonts w:hint="default" w:ascii="Times New Roman" w:hAnsi="Times New Roman" w:eastAsia="宋体"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中的性质</w:t>
      </w:r>
      <w:r>
        <w:rPr>
          <w:rFonts w:hint="default" w:ascii="Times New Roman" w:hAnsi="Times New Roman" w:eastAsia="宋体"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规模</w:t>
      </w:r>
      <w:r>
        <w:rPr>
          <w:rFonts w:hint="default" w:ascii="Times New Roman" w:hAnsi="Times New Roman" w:eastAsia="宋体"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地点</w:t>
      </w:r>
      <w:r>
        <w:rPr>
          <w:rFonts w:hint="default" w:ascii="Times New Roman" w:hAnsi="Times New Roman" w:eastAsia="宋体" w:cs="Times New Roman"/>
          <w:kern w:val="2"/>
          <w:sz w:val="32"/>
          <w:szCs w:val="32"/>
          <w:u w:val="none"/>
          <w:lang w:val="en-US" w:eastAsia="zh-CN"/>
        </w:rPr>
        <w:t>、</w:t>
      </w:r>
      <w:r>
        <w:rPr>
          <w:rFonts w:hint="default" w:ascii="Times New Roman" w:hAnsi="Times New Roman" w:eastAsia="方正仿宋_GBK" w:cs="Times New Roman"/>
          <w:kern w:val="2"/>
          <w:sz w:val="32"/>
          <w:szCs w:val="32"/>
          <w:u w:val="none"/>
          <w:lang w:val="en-US" w:eastAsia="zh-CN"/>
        </w:rPr>
        <w:t>采用的工艺和环境保护对策措施进行建设</w:t>
      </w:r>
      <w:r>
        <w:rPr>
          <w:rFonts w:hint="default" w:ascii="Times New Roman" w:hAnsi="Times New Roman" w:eastAsia="宋体" w:cs="Times New Roman"/>
          <w:kern w:val="2"/>
          <w:sz w:val="32"/>
          <w:szCs w:val="32"/>
          <w:u w:val="none"/>
          <w:lang w:val="en-US" w:eastAsia="zh-CN"/>
        </w:rPr>
        <w:t>。</w:t>
      </w:r>
    </w:p>
    <w:p w14:paraId="2CCEEB1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right="0" w:firstLine="640" w:firstLineChars="200"/>
        <w:jc w:val="both"/>
        <w:textAlignment w:val="auto"/>
        <w:rPr>
          <w:rFonts w:hint="default" w:ascii="Times New Roman" w:hAnsi="Times New Roman" w:eastAsia="宋体" w:cs="Times New Roman"/>
          <w:kern w:val="2"/>
          <w:sz w:val="32"/>
          <w:szCs w:val="32"/>
          <w:u w:val="none"/>
          <w:lang w:val="en-US" w:eastAsia="zh-CN" w:bidi="ar"/>
        </w:rPr>
      </w:pPr>
      <w:r>
        <w:rPr>
          <w:rFonts w:hint="default" w:ascii="Times New Roman" w:hAnsi="Times New Roman" w:eastAsia="方正黑体_GBK" w:cs="Times New Roman"/>
          <w:b w:val="0"/>
          <w:bCs w:val="0"/>
          <w:kern w:val="2"/>
          <w:sz w:val="32"/>
          <w:szCs w:val="32"/>
          <w:u w:val="none"/>
          <w:lang w:val="en-US" w:eastAsia="zh-CN" w:bidi="ar"/>
        </w:rPr>
        <w:t>二、</w:t>
      </w:r>
      <w:r>
        <w:rPr>
          <w:rFonts w:hint="eastAsia" w:eastAsia="方正黑体_GBK" w:cs="Times New Roman"/>
          <w:b w:val="0"/>
          <w:bCs w:val="0"/>
          <w:kern w:val="2"/>
          <w:sz w:val="32"/>
          <w:szCs w:val="32"/>
          <w:u w:val="none"/>
          <w:lang w:val="en-US" w:eastAsia="zh-CN" w:bidi="ar"/>
        </w:rPr>
        <w:t>环境管理要求</w:t>
      </w:r>
    </w:p>
    <w:p w14:paraId="4BCAB39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5"/>
        <w:jc w:val="both"/>
        <w:textAlignment w:val="auto"/>
        <w:rPr>
          <w:rFonts w:hint="default" w:ascii="Times New Roman" w:hAnsi="Times New Roman" w:eastAsia="方正仿宋_GBK" w:cs="Times New Roman"/>
          <w:kern w:val="2"/>
          <w:sz w:val="32"/>
          <w:szCs w:val="32"/>
          <w:u w:val="none"/>
        </w:rPr>
      </w:pPr>
      <w:r>
        <w:rPr>
          <w:rFonts w:hint="default" w:ascii="Times New Roman" w:hAnsi="Times New Roman" w:eastAsia="宋体" w:cs="Times New Roman"/>
          <w:kern w:val="2"/>
          <w:sz w:val="32"/>
          <w:szCs w:val="32"/>
          <w:u w:val="none"/>
          <w:lang w:val="en-US" w:eastAsia="zh-CN" w:bidi="ar"/>
        </w:rPr>
        <w:t>（</w:t>
      </w:r>
      <w:r>
        <w:rPr>
          <w:rFonts w:hint="default" w:ascii="Times New Roman" w:hAnsi="Times New Roman" w:eastAsia="方正仿宋_GBK" w:cs="Times New Roman"/>
          <w:kern w:val="2"/>
          <w:sz w:val="32"/>
          <w:szCs w:val="32"/>
          <w:u w:val="none"/>
          <w:lang w:val="en-US" w:eastAsia="zh-CN" w:bidi="ar"/>
        </w:rPr>
        <w:t>一</w:t>
      </w:r>
      <w:r>
        <w:rPr>
          <w:rFonts w:hint="default" w:ascii="Times New Roman" w:hAnsi="Times New Roman" w:eastAsia="宋体" w:cs="Times New Roman"/>
          <w:kern w:val="2"/>
          <w:sz w:val="32"/>
          <w:szCs w:val="32"/>
          <w:u w:val="none"/>
          <w:lang w:val="en-US" w:eastAsia="zh-CN" w:bidi="ar"/>
        </w:rPr>
        <w:t>）《</w:t>
      </w:r>
      <w:r>
        <w:rPr>
          <w:rFonts w:hint="default" w:ascii="Times New Roman" w:hAnsi="Times New Roman" w:eastAsia="方正仿宋_GBK" w:cs="Times New Roman"/>
          <w:kern w:val="2"/>
          <w:sz w:val="32"/>
          <w:szCs w:val="32"/>
          <w:u w:val="none"/>
          <w:lang w:val="en-US" w:eastAsia="zh-CN" w:bidi="ar"/>
        </w:rPr>
        <w:t>报告表</w:t>
      </w:r>
      <w:r>
        <w:rPr>
          <w:rFonts w:hint="default" w:ascii="Times New Roman" w:hAnsi="Times New Roman" w:eastAsia="宋体" w:cs="Times New Roman"/>
          <w:kern w:val="2"/>
          <w:sz w:val="32"/>
          <w:szCs w:val="32"/>
          <w:u w:val="none"/>
          <w:lang w:val="en-US" w:eastAsia="zh-CN" w:bidi="ar"/>
        </w:rPr>
        <w:t>》</w:t>
      </w:r>
      <w:r>
        <w:rPr>
          <w:rFonts w:hint="default" w:ascii="Times New Roman" w:hAnsi="Times New Roman" w:eastAsia="方正仿宋_GBK" w:cs="Times New Roman"/>
          <w:kern w:val="0"/>
          <w:sz w:val="32"/>
          <w:szCs w:val="32"/>
          <w:u w:val="none"/>
          <w:lang w:val="en-US" w:eastAsia="zh-CN" w:bidi="ar"/>
        </w:rPr>
        <w:t>作为项目施工期和营运期环境管理的依据</w:t>
      </w:r>
      <w:r>
        <w:rPr>
          <w:rFonts w:hint="default" w:ascii="Times New Roman" w:hAnsi="Times New Roman" w:eastAsia="宋体" w:cs="Times New Roman"/>
          <w:kern w:val="0"/>
          <w:sz w:val="32"/>
          <w:szCs w:val="32"/>
          <w:u w:val="none"/>
          <w:lang w:val="en-US" w:eastAsia="zh-CN" w:bidi="ar"/>
        </w:rPr>
        <w:t>，</w:t>
      </w:r>
      <w:r>
        <w:rPr>
          <w:rFonts w:hint="default" w:ascii="Times New Roman" w:hAnsi="Times New Roman" w:eastAsia="方正仿宋_GBK" w:cs="Times New Roman"/>
          <w:kern w:val="0"/>
          <w:sz w:val="32"/>
          <w:szCs w:val="32"/>
          <w:u w:val="none"/>
          <w:lang w:val="en-US" w:eastAsia="zh-CN" w:bidi="ar"/>
        </w:rPr>
        <w:t>你公司应认真落实</w:t>
      </w:r>
      <w:r>
        <w:rPr>
          <w:rFonts w:hint="default" w:ascii="Times New Roman" w:hAnsi="Times New Roman" w:eastAsia="宋体" w:cs="Times New Roman"/>
          <w:kern w:val="0"/>
          <w:sz w:val="32"/>
          <w:szCs w:val="32"/>
          <w:u w:val="none"/>
          <w:lang w:val="en-US" w:eastAsia="zh-CN" w:bidi="ar"/>
        </w:rPr>
        <w:t>《</w:t>
      </w:r>
      <w:r>
        <w:rPr>
          <w:rFonts w:hint="default" w:ascii="Times New Roman" w:hAnsi="Times New Roman" w:eastAsia="方正仿宋_GBK" w:cs="Times New Roman"/>
          <w:kern w:val="0"/>
          <w:sz w:val="32"/>
          <w:szCs w:val="32"/>
          <w:u w:val="none"/>
          <w:lang w:val="en-US" w:eastAsia="zh-CN" w:bidi="ar"/>
        </w:rPr>
        <w:t>报告表</w:t>
      </w:r>
      <w:r>
        <w:rPr>
          <w:rFonts w:hint="default" w:ascii="Times New Roman" w:hAnsi="Times New Roman" w:eastAsia="宋体" w:cs="Times New Roman"/>
          <w:kern w:val="0"/>
          <w:sz w:val="32"/>
          <w:szCs w:val="32"/>
          <w:u w:val="none"/>
          <w:lang w:val="en-US" w:eastAsia="zh-CN" w:bidi="ar"/>
        </w:rPr>
        <w:t>》</w:t>
      </w:r>
      <w:r>
        <w:rPr>
          <w:rFonts w:hint="default" w:ascii="Times New Roman" w:hAnsi="Times New Roman" w:eastAsia="方正仿宋_GBK" w:cs="Times New Roman"/>
          <w:kern w:val="0"/>
          <w:sz w:val="32"/>
          <w:szCs w:val="32"/>
          <w:u w:val="none"/>
          <w:lang w:val="en-US" w:eastAsia="zh-CN" w:bidi="ar"/>
        </w:rPr>
        <w:t>中提出的各项环保对策措施</w:t>
      </w:r>
      <w:r>
        <w:rPr>
          <w:rFonts w:hint="default" w:ascii="Times New Roman" w:hAnsi="Times New Roman" w:eastAsia="宋体" w:cs="Times New Roman"/>
          <w:kern w:val="0"/>
          <w:sz w:val="32"/>
          <w:szCs w:val="32"/>
          <w:u w:val="none"/>
          <w:lang w:val="en-US" w:eastAsia="zh-CN" w:bidi="ar"/>
        </w:rPr>
        <w:t>。</w:t>
      </w:r>
    </w:p>
    <w:p w14:paraId="394BFF7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leftChars="0" w:right="0" w:firstLine="645"/>
        <w:jc w:val="left"/>
        <w:textAlignment w:val="auto"/>
        <w:rPr>
          <w:rFonts w:hint="default" w:ascii="Times New Roman" w:hAnsi="Times New Roman" w:eastAsia="方正仿宋_GBK" w:cs="Times New Roman"/>
          <w:color w:val="000000"/>
          <w:kern w:val="2"/>
          <w:sz w:val="32"/>
          <w:szCs w:val="32"/>
          <w:u w:val="none"/>
          <w:lang w:val="en-US" w:eastAsia="zh-CN" w:bidi="ar"/>
        </w:rPr>
      </w:pPr>
      <w:r>
        <w:rPr>
          <w:rFonts w:hint="default" w:ascii="Times New Roman" w:hAnsi="Times New Roman" w:eastAsia="宋体" w:cs="Times New Roman"/>
          <w:color w:val="000000"/>
          <w:kern w:val="2"/>
          <w:sz w:val="32"/>
          <w:szCs w:val="32"/>
          <w:u w:val="none"/>
          <w:lang w:val="en-US" w:eastAsia="zh-CN" w:bidi="ar"/>
        </w:rPr>
        <w:t>（</w:t>
      </w:r>
      <w:r>
        <w:rPr>
          <w:rFonts w:hint="eastAsia" w:eastAsia="方正仿宋_GBK" w:cs="Times New Roman"/>
          <w:color w:val="000000"/>
          <w:kern w:val="2"/>
          <w:sz w:val="32"/>
          <w:szCs w:val="32"/>
          <w:u w:val="none"/>
          <w:lang w:val="en-US" w:eastAsia="zh-CN" w:bidi="ar"/>
        </w:rPr>
        <w:t>二</w:t>
      </w:r>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做好大气污染防治</w:t>
      </w:r>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确保大气污染物达标排放</w:t>
      </w:r>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施工</w:t>
      </w:r>
      <w:r>
        <w:rPr>
          <w:rFonts w:hint="eastAsia" w:ascii="Times New Roman" w:hAnsi="Times New Roman" w:eastAsia="方正仿宋_GBK" w:cs="Times New Roman"/>
          <w:color w:val="000000"/>
          <w:kern w:val="2"/>
          <w:sz w:val="32"/>
          <w:szCs w:val="32"/>
          <w:u w:val="none"/>
          <w:lang w:val="en-US" w:eastAsia="zh-CN" w:bidi="ar"/>
        </w:rPr>
        <w:t>期</w:t>
      </w:r>
    </w:p>
    <w:p w14:paraId="6B22CF1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right="0"/>
        <w:jc w:val="both"/>
        <w:textAlignment w:val="auto"/>
        <w:rPr>
          <w:rFonts w:hint="default" w:eastAsia="方正仿宋_GBK" w:cs="Times New Roman"/>
          <w:color w:val="000000"/>
          <w:kern w:val="2"/>
          <w:sz w:val="32"/>
          <w:szCs w:val="32"/>
          <w:u w:val="none"/>
          <w:lang w:val="en-US" w:eastAsia="zh-CN" w:bidi="ar"/>
        </w:rPr>
      </w:pPr>
      <w:r>
        <w:rPr>
          <w:rFonts w:hint="default" w:ascii="Times New Roman" w:hAnsi="Times New Roman" w:eastAsia="方正仿宋_GBK" w:cs="Times New Roman"/>
          <w:color w:val="000000"/>
          <w:kern w:val="2"/>
          <w:sz w:val="32"/>
          <w:szCs w:val="32"/>
          <w:u w:val="none"/>
          <w:lang w:val="en-US" w:eastAsia="zh-CN" w:bidi="ar"/>
        </w:rPr>
        <w:t>加强管理</w:t>
      </w:r>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文明施工</w:t>
      </w:r>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定期进行洒水降尘</w:t>
      </w:r>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施工扬尘排放须达到</w:t>
      </w:r>
      <w:bookmarkStart w:id="0" w:name="OLE_LINK1"/>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大气污染物综合排放标准</w:t>
      </w:r>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GB16297-1996</w:t>
      </w:r>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表2</w:t>
      </w:r>
      <w:bookmarkEnd w:id="0"/>
      <w:r>
        <w:rPr>
          <w:rFonts w:hint="default" w:ascii="Times New Roman" w:hAnsi="Times New Roman" w:eastAsia="方正仿宋_GBK" w:cs="Times New Roman"/>
          <w:color w:val="000000"/>
          <w:kern w:val="2"/>
          <w:sz w:val="32"/>
          <w:szCs w:val="32"/>
          <w:u w:val="none"/>
          <w:lang w:val="en-US" w:eastAsia="zh-CN" w:bidi="ar"/>
        </w:rPr>
        <w:t>无组织排放浓度限值</w:t>
      </w:r>
      <w:r>
        <w:rPr>
          <w:rFonts w:hint="eastAsia" w:eastAsia="方正仿宋_GBK" w:cs="Times New Roman"/>
          <w:color w:val="000000"/>
          <w:kern w:val="2"/>
          <w:sz w:val="32"/>
          <w:szCs w:val="32"/>
          <w:u w:val="none"/>
          <w:lang w:val="en-US" w:eastAsia="zh-CN" w:bidi="ar"/>
        </w:rPr>
        <w:t>；运营期做好设备动静密封点及充装废气泄漏管控，厂区内挥发性有机物（以非甲烷总烃计）排放限值执行《挥发性有机物无组织排放控制标准》</w:t>
      </w:r>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GB</w:t>
      </w:r>
      <w:r>
        <w:rPr>
          <w:rFonts w:hint="eastAsia" w:eastAsia="方正仿宋_GBK" w:cs="Times New Roman"/>
          <w:color w:val="000000"/>
          <w:kern w:val="2"/>
          <w:sz w:val="32"/>
          <w:szCs w:val="32"/>
          <w:u w:val="none"/>
          <w:lang w:val="en-US" w:eastAsia="zh-CN" w:bidi="ar"/>
        </w:rPr>
        <w:t>37822</w:t>
      </w:r>
      <w:r>
        <w:rPr>
          <w:rFonts w:hint="default" w:ascii="Times New Roman" w:hAnsi="Times New Roman" w:eastAsia="方正仿宋_GBK" w:cs="Times New Roman"/>
          <w:color w:val="000000"/>
          <w:kern w:val="2"/>
          <w:sz w:val="32"/>
          <w:szCs w:val="32"/>
          <w:u w:val="none"/>
          <w:lang w:val="en-US" w:eastAsia="zh-CN" w:bidi="ar"/>
        </w:rPr>
        <w:t>-</w:t>
      </w:r>
      <w:r>
        <w:rPr>
          <w:rFonts w:hint="eastAsia" w:eastAsia="方正仿宋_GBK" w:cs="Times New Roman"/>
          <w:color w:val="000000"/>
          <w:kern w:val="2"/>
          <w:sz w:val="32"/>
          <w:szCs w:val="32"/>
          <w:u w:val="none"/>
          <w:lang w:val="en-US" w:eastAsia="zh-CN" w:bidi="ar"/>
        </w:rPr>
        <w:t>2019</w:t>
      </w:r>
      <w:r>
        <w:rPr>
          <w:rFonts w:hint="default" w:ascii="Times New Roman" w:hAnsi="Times New Roman" w:eastAsia="宋体" w:cs="Times New Roman"/>
          <w:color w:val="000000"/>
          <w:kern w:val="2"/>
          <w:sz w:val="32"/>
          <w:szCs w:val="32"/>
          <w:u w:val="none"/>
          <w:lang w:val="en-US" w:eastAsia="zh-CN" w:bidi="ar"/>
        </w:rPr>
        <w:t>）</w:t>
      </w:r>
      <w:r>
        <w:rPr>
          <w:rFonts w:hint="eastAsia" w:eastAsia="方正仿宋_GBK" w:cs="Times New Roman"/>
          <w:color w:val="000000"/>
          <w:kern w:val="2"/>
          <w:sz w:val="32"/>
          <w:szCs w:val="32"/>
          <w:u w:val="none"/>
          <w:lang w:val="en-US" w:eastAsia="zh-CN" w:bidi="ar"/>
        </w:rPr>
        <w:t>；厂界外无组织非甲烷总烃排放浓度限值执行</w:t>
      </w:r>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大气污染物综合排放标准</w:t>
      </w:r>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GB16297-1996</w:t>
      </w:r>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表2</w:t>
      </w:r>
      <w:r>
        <w:rPr>
          <w:rFonts w:hint="eastAsia" w:eastAsia="方正仿宋_GBK" w:cs="Times New Roman"/>
          <w:color w:val="000000"/>
          <w:kern w:val="2"/>
          <w:sz w:val="32"/>
          <w:szCs w:val="32"/>
          <w:u w:val="none"/>
          <w:lang w:val="en-US" w:eastAsia="zh-CN" w:bidi="ar"/>
        </w:rPr>
        <w:t>标准。</w:t>
      </w:r>
    </w:p>
    <w:p w14:paraId="6B2A9B3B">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20" w:lineRule="exact"/>
        <w:ind w:right="0" w:rightChars="0" w:firstLine="640" w:firstLineChars="200"/>
        <w:jc w:val="both"/>
        <w:textAlignment w:val="auto"/>
        <w:rPr>
          <w:rFonts w:hint="default" w:ascii="Times New Roman" w:hAnsi="Times New Roman" w:eastAsia="方正仿宋_GBK" w:cs="Times New Roman"/>
          <w:color w:val="000000"/>
          <w:kern w:val="2"/>
          <w:sz w:val="32"/>
          <w:szCs w:val="32"/>
          <w:u w:val="none"/>
          <w:lang w:val="en-US" w:eastAsia="zh-CN" w:bidi="ar"/>
        </w:rPr>
      </w:pPr>
      <w:r>
        <w:rPr>
          <w:rFonts w:hint="default" w:ascii="Times New Roman" w:hAnsi="Times New Roman" w:eastAsia="方正仿宋_GBK" w:cs="Times New Roman"/>
          <w:color w:val="000000"/>
          <w:kern w:val="2"/>
          <w:sz w:val="32"/>
          <w:szCs w:val="32"/>
          <w:u w:val="none"/>
          <w:lang w:val="en-US" w:eastAsia="zh-CN" w:bidi="ar"/>
        </w:rPr>
        <w:t>（</w:t>
      </w:r>
      <w:r>
        <w:rPr>
          <w:rFonts w:hint="eastAsia" w:eastAsia="方正仿宋_GBK" w:cs="Times New Roman"/>
          <w:color w:val="000000"/>
          <w:kern w:val="2"/>
          <w:sz w:val="32"/>
          <w:szCs w:val="32"/>
          <w:u w:val="none"/>
          <w:lang w:val="en-US" w:eastAsia="zh-CN" w:bidi="ar"/>
        </w:rPr>
        <w:t>三</w:t>
      </w:r>
      <w:r>
        <w:rPr>
          <w:rFonts w:hint="default" w:ascii="Times New Roman" w:hAnsi="Times New Roman" w:eastAsia="方正仿宋_GBK" w:cs="Times New Roman"/>
          <w:color w:val="000000"/>
          <w:kern w:val="2"/>
          <w:sz w:val="32"/>
          <w:szCs w:val="32"/>
          <w:u w:val="none"/>
          <w:lang w:val="en-US" w:eastAsia="zh-CN" w:bidi="ar"/>
        </w:rPr>
        <w:t>）</w:t>
      </w:r>
      <w:r>
        <w:rPr>
          <w:rFonts w:hint="eastAsia" w:ascii="Times New Roman" w:hAnsi="Times New Roman" w:eastAsia="方正仿宋_GBK" w:cs="Times New Roman"/>
          <w:color w:val="000000"/>
          <w:kern w:val="2"/>
          <w:sz w:val="32"/>
          <w:szCs w:val="32"/>
          <w:u w:val="none"/>
          <w:lang w:val="en-US" w:eastAsia="zh-CN" w:bidi="ar"/>
        </w:rPr>
        <w:t>做好</w:t>
      </w:r>
      <w:r>
        <w:rPr>
          <w:rFonts w:hint="default" w:ascii="Times New Roman" w:hAnsi="Times New Roman" w:eastAsia="方正仿宋_GBK" w:cs="Times New Roman"/>
          <w:color w:val="000000"/>
          <w:kern w:val="2"/>
          <w:sz w:val="32"/>
          <w:szCs w:val="32"/>
          <w:u w:val="none"/>
          <w:lang w:val="en-US" w:eastAsia="zh-CN" w:bidi="ar"/>
        </w:rPr>
        <w:t>水污染防治</w:t>
      </w:r>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施工期废水经沉淀处理后回用于施工场地洒水降尘</w:t>
      </w:r>
      <w:r>
        <w:rPr>
          <w:rFonts w:hint="eastAsia" w:ascii="Times New Roman" w:hAnsi="Times New Roman" w:eastAsia="方正仿宋_GBK"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运营期</w:t>
      </w:r>
      <w:r>
        <w:rPr>
          <w:rFonts w:hint="eastAsia" w:eastAsia="方正仿宋_GBK" w:cs="Times New Roman"/>
          <w:color w:val="000000"/>
          <w:kern w:val="2"/>
          <w:sz w:val="32"/>
          <w:szCs w:val="32"/>
          <w:u w:val="none"/>
          <w:lang w:val="en-US" w:eastAsia="zh-CN" w:bidi="ar"/>
        </w:rPr>
        <w:t>做好雨污分流，生活污水经化粪池处理后排污园区污水管网，进入芒市工业园区帕底污水处理厂处理。</w:t>
      </w:r>
    </w:p>
    <w:p w14:paraId="6D10836D">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20" w:lineRule="exact"/>
        <w:ind w:right="0" w:rightChars="0" w:firstLine="640" w:firstLineChars="200"/>
        <w:jc w:val="both"/>
        <w:textAlignment w:val="auto"/>
        <w:rPr>
          <w:rFonts w:hint="default" w:ascii="Times New Roman" w:hAnsi="Times New Roman" w:eastAsia="方正仿宋_GBK" w:cs="Times New Roman"/>
          <w:color w:val="000000"/>
          <w:kern w:val="2"/>
          <w:sz w:val="32"/>
          <w:szCs w:val="32"/>
          <w:u w:val="none"/>
        </w:rPr>
      </w:pPr>
      <w:r>
        <w:rPr>
          <w:rFonts w:hint="default" w:ascii="Times New Roman" w:hAnsi="Times New Roman" w:eastAsia="方正仿宋_GBK" w:cs="Times New Roman"/>
          <w:color w:val="000000"/>
          <w:kern w:val="2"/>
          <w:sz w:val="32"/>
          <w:szCs w:val="32"/>
          <w:u w:val="none"/>
          <w:lang w:val="en-US" w:eastAsia="zh-CN" w:bidi="ar"/>
        </w:rPr>
        <w:t>（</w:t>
      </w:r>
      <w:r>
        <w:rPr>
          <w:rFonts w:hint="eastAsia" w:eastAsia="方正仿宋_GBK" w:cs="Times New Roman"/>
          <w:color w:val="000000"/>
          <w:kern w:val="2"/>
          <w:sz w:val="32"/>
          <w:szCs w:val="32"/>
          <w:u w:val="none"/>
          <w:lang w:val="en-US" w:eastAsia="zh-CN" w:bidi="ar"/>
        </w:rPr>
        <w:t>四</w:t>
      </w:r>
      <w:r>
        <w:rPr>
          <w:rFonts w:hint="default" w:ascii="Times New Roman" w:hAnsi="Times New Roman" w:eastAsia="方正仿宋_GBK" w:cs="Times New Roman"/>
          <w:color w:val="000000"/>
          <w:kern w:val="2"/>
          <w:sz w:val="32"/>
          <w:szCs w:val="32"/>
          <w:u w:val="none"/>
          <w:lang w:val="en-US" w:eastAsia="zh-CN" w:bidi="ar"/>
        </w:rPr>
        <w:t>）控制噪声污染</w:t>
      </w:r>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确保厂界达标</w:t>
      </w:r>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合理安排施工时间</w:t>
      </w:r>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降低施工噪声对周围环境的影响</w:t>
      </w:r>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施工噪声排放执行</w:t>
      </w:r>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建筑施工场界环境噪声排放标准</w:t>
      </w:r>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GB12523-2011</w:t>
      </w:r>
      <w:r>
        <w:rPr>
          <w:rFonts w:hint="default" w:ascii="Times New Roman" w:hAnsi="Times New Roman" w:eastAsia="宋体" w:cs="Times New Roman"/>
          <w:color w:val="000000"/>
          <w:kern w:val="2"/>
          <w:sz w:val="32"/>
          <w:szCs w:val="32"/>
          <w:u w:val="none"/>
          <w:lang w:val="en-US" w:eastAsia="zh-CN" w:bidi="ar"/>
        </w:rPr>
        <w:t>）</w:t>
      </w:r>
      <w:r>
        <w:rPr>
          <w:rFonts w:hint="eastAsia"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营运期厂界</w:t>
      </w:r>
      <w:r>
        <w:rPr>
          <w:rFonts w:hint="eastAsia" w:eastAsia="方正仿宋_GBK" w:cs="Times New Roman"/>
          <w:color w:val="000000"/>
          <w:kern w:val="2"/>
          <w:sz w:val="32"/>
          <w:szCs w:val="32"/>
          <w:u w:val="none"/>
          <w:lang w:val="en-US" w:eastAsia="zh-CN" w:bidi="ar"/>
        </w:rPr>
        <w:t>东</w:t>
      </w:r>
      <w:r>
        <w:rPr>
          <w:rFonts w:hint="default" w:ascii="Times New Roman" w:hAnsi="Times New Roman" w:eastAsia="方正仿宋_GBK" w:cs="Times New Roman"/>
          <w:color w:val="000000"/>
          <w:kern w:val="2"/>
          <w:sz w:val="32"/>
          <w:szCs w:val="32"/>
          <w:u w:val="none"/>
          <w:lang w:val="en-US" w:eastAsia="zh-CN" w:bidi="ar"/>
        </w:rPr>
        <w:t>噪声排放执行</w:t>
      </w:r>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工业企业厂界环境噪声排放标准</w:t>
      </w:r>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GB12348-2008</w:t>
      </w:r>
      <w:r>
        <w:rPr>
          <w:rFonts w:hint="default" w:ascii="Times New Roman" w:hAnsi="Times New Roman" w:eastAsia="宋体" w:cs="Times New Roman"/>
          <w:color w:val="000000"/>
          <w:kern w:val="2"/>
          <w:sz w:val="32"/>
          <w:szCs w:val="32"/>
          <w:u w:val="none"/>
          <w:lang w:val="en-US" w:eastAsia="zh-CN" w:bidi="ar"/>
        </w:rPr>
        <w:t>）</w:t>
      </w:r>
      <w:r>
        <w:rPr>
          <w:rFonts w:hint="eastAsia" w:eastAsia="方正仿宋_GBK" w:cs="Times New Roman"/>
          <w:color w:val="000000"/>
          <w:kern w:val="2"/>
          <w:sz w:val="32"/>
          <w:szCs w:val="32"/>
          <w:u w:val="none"/>
          <w:lang w:val="en-US" w:eastAsia="zh-CN" w:bidi="ar"/>
        </w:rPr>
        <w:t>4</w:t>
      </w:r>
      <w:r>
        <w:rPr>
          <w:rFonts w:hint="default" w:ascii="Times New Roman" w:hAnsi="Times New Roman" w:eastAsia="方正仿宋_GBK" w:cs="Times New Roman"/>
          <w:color w:val="000000"/>
          <w:kern w:val="2"/>
          <w:sz w:val="32"/>
          <w:szCs w:val="32"/>
          <w:u w:val="none"/>
          <w:lang w:val="en-US" w:eastAsia="zh-CN" w:bidi="ar"/>
        </w:rPr>
        <w:t>类标准</w:t>
      </w:r>
      <w:r>
        <w:rPr>
          <w:rFonts w:hint="eastAsia" w:eastAsia="方正仿宋_GBK" w:cs="Times New Roman"/>
          <w:color w:val="000000"/>
          <w:kern w:val="2"/>
          <w:sz w:val="32"/>
          <w:szCs w:val="32"/>
          <w:u w:val="none"/>
          <w:lang w:val="en-US" w:eastAsia="zh-CN" w:bidi="ar"/>
        </w:rPr>
        <w:t>，厂界西、厂界南、厂界北</w:t>
      </w:r>
      <w:r>
        <w:rPr>
          <w:rFonts w:hint="default" w:ascii="Times New Roman" w:hAnsi="Times New Roman" w:eastAsia="方正仿宋_GBK" w:cs="Times New Roman"/>
          <w:color w:val="000000"/>
          <w:kern w:val="2"/>
          <w:sz w:val="32"/>
          <w:szCs w:val="32"/>
          <w:u w:val="none"/>
          <w:lang w:val="en-US" w:eastAsia="zh-CN" w:bidi="ar"/>
        </w:rPr>
        <w:t>噪声排放执行</w:t>
      </w:r>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工业企业厂界环境噪声排放标准</w:t>
      </w:r>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GB12348-2008</w:t>
      </w:r>
      <w:r>
        <w:rPr>
          <w:rFonts w:hint="default" w:ascii="Times New Roman" w:hAnsi="Times New Roman" w:eastAsia="宋体" w:cs="Times New Roman"/>
          <w:color w:val="000000"/>
          <w:kern w:val="2"/>
          <w:sz w:val="32"/>
          <w:szCs w:val="32"/>
          <w:u w:val="none"/>
          <w:lang w:val="en-US" w:eastAsia="zh-CN" w:bidi="ar"/>
        </w:rPr>
        <w:t>）</w:t>
      </w:r>
      <w:r>
        <w:rPr>
          <w:rFonts w:hint="eastAsia" w:eastAsia="方正仿宋_GBK" w:cs="Times New Roman"/>
          <w:color w:val="000000"/>
          <w:kern w:val="2"/>
          <w:sz w:val="32"/>
          <w:szCs w:val="32"/>
          <w:u w:val="none"/>
          <w:lang w:val="en-US" w:eastAsia="zh-CN" w:bidi="ar"/>
        </w:rPr>
        <w:t>3</w:t>
      </w:r>
      <w:r>
        <w:rPr>
          <w:rFonts w:hint="default" w:ascii="Times New Roman" w:hAnsi="Times New Roman" w:eastAsia="方正仿宋_GBK" w:cs="Times New Roman"/>
          <w:color w:val="000000"/>
          <w:kern w:val="2"/>
          <w:sz w:val="32"/>
          <w:szCs w:val="32"/>
          <w:u w:val="none"/>
          <w:lang w:val="en-US" w:eastAsia="zh-CN" w:bidi="ar"/>
        </w:rPr>
        <w:t>类标准</w:t>
      </w:r>
      <w:r>
        <w:rPr>
          <w:rFonts w:hint="eastAsia" w:ascii="Times New Roman" w:hAnsi="Times New Roman" w:eastAsia="方正仿宋_GBK" w:cs="Times New Roman"/>
          <w:color w:val="000000"/>
          <w:kern w:val="2"/>
          <w:sz w:val="32"/>
          <w:szCs w:val="32"/>
          <w:u w:val="none"/>
          <w:lang w:val="en-US" w:eastAsia="zh-CN" w:bidi="ar"/>
        </w:rPr>
        <w:t>。</w:t>
      </w:r>
    </w:p>
    <w:p w14:paraId="488E919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right="0" w:firstLine="640" w:firstLineChars="200"/>
        <w:jc w:val="both"/>
        <w:textAlignment w:val="auto"/>
        <w:rPr>
          <w:rFonts w:hint="default" w:ascii="Times New Roman" w:hAnsi="Times New Roman" w:eastAsia="方正仿宋_GBK" w:cs="Times New Roman"/>
          <w:color w:val="000000"/>
          <w:kern w:val="2"/>
          <w:sz w:val="32"/>
          <w:szCs w:val="32"/>
          <w:u w:val="none"/>
          <w:lang w:val="en-US" w:eastAsia="zh-CN" w:bidi="ar"/>
        </w:rPr>
      </w:pPr>
      <w:r>
        <w:rPr>
          <w:rFonts w:hint="default" w:ascii="Times New Roman" w:hAnsi="Times New Roman" w:eastAsia="宋体" w:cs="Times New Roman"/>
          <w:color w:val="000000"/>
          <w:kern w:val="2"/>
          <w:sz w:val="32"/>
          <w:szCs w:val="32"/>
          <w:u w:val="none"/>
          <w:lang w:val="en-US" w:eastAsia="zh-CN" w:bidi="ar"/>
        </w:rPr>
        <w:t>（</w:t>
      </w:r>
      <w:r>
        <w:rPr>
          <w:rFonts w:hint="eastAsia" w:eastAsia="方正仿宋_GBK" w:cs="Times New Roman"/>
          <w:color w:val="000000"/>
          <w:kern w:val="2"/>
          <w:sz w:val="32"/>
          <w:szCs w:val="32"/>
          <w:u w:val="none"/>
          <w:lang w:val="en-US" w:eastAsia="zh-CN" w:bidi="ar"/>
        </w:rPr>
        <w:t>五</w:t>
      </w:r>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加强固体废弃物分类管理和处置</w:t>
      </w:r>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施工期产生的建筑垃圾须及时处置</w:t>
      </w:r>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不得乱堆乱放</w:t>
      </w:r>
      <w:r>
        <w:rPr>
          <w:rFonts w:hint="default" w:ascii="Times New Roman" w:hAnsi="Times New Roman" w:eastAsia="宋体" w:cs="Times New Roman"/>
          <w:color w:val="000000"/>
          <w:kern w:val="2"/>
          <w:sz w:val="32"/>
          <w:szCs w:val="32"/>
          <w:u w:val="none"/>
          <w:lang w:val="en-US" w:eastAsia="zh-CN" w:bidi="ar"/>
        </w:rPr>
        <w:t>。</w:t>
      </w:r>
      <w:r>
        <w:rPr>
          <w:rFonts w:hint="default" w:ascii="Times New Roman" w:hAnsi="Times New Roman" w:eastAsia="方正仿宋_GBK" w:cs="Times New Roman"/>
          <w:color w:val="000000"/>
          <w:kern w:val="2"/>
          <w:sz w:val="32"/>
          <w:szCs w:val="32"/>
          <w:u w:val="none"/>
          <w:lang w:val="en-US" w:eastAsia="zh-CN" w:bidi="ar"/>
        </w:rPr>
        <w:t>运营期做好一般固废的管理</w:t>
      </w:r>
      <w:r>
        <w:rPr>
          <w:rFonts w:hint="eastAsia" w:eastAsia="方正仿宋_GBK" w:cs="Times New Roman"/>
          <w:color w:val="000000"/>
          <w:kern w:val="2"/>
          <w:sz w:val="32"/>
          <w:szCs w:val="32"/>
          <w:u w:val="none"/>
          <w:lang w:val="en-US" w:eastAsia="zh-CN" w:bidi="ar"/>
        </w:rPr>
        <w:t>，并</w:t>
      </w:r>
      <w:r>
        <w:rPr>
          <w:rFonts w:hint="default" w:ascii="Times New Roman" w:hAnsi="Times New Roman" w:eastAsia="方正仿宋_GBK" w:cs="Times New Roman"/>
          <w:color w:val="000000"/>
          <w:kern w:val="2"/>
          <w:sz w:val="32"/>
          <w:szCs w:val="32"/>
          <w:u w:val="none"/>
          <w:lang w:val="en-US" w:eastAsia="zh-CN" w:bidi="ar"/>
        </w:rPr>
        <w:t>执行《一般工业固体废物贮存和填埋污染控制标准》（GB18599-2020）</w:t>
      </w:r>
      <w:r>
        <w:rPr>
          <w:rFonts w:hint="eastAsia" w:eastAsia="方正仿宋_GBK" w:cs="Times New Roman"/>
          <w:color w:val="000000"/>
          <w:kern w:val="2"/>
          <w:sz w:val="32"/>
          <w:szCs w:val="32"/>
          <w:u w:val="none"/>
          <w:lang w:val="en-US" w:eastAsia="zh-CN" w:bidi="ar"/>
        </w:rPr>
        <w:t>；危险废物按照《国家危险废物名录》（2025版）分类，贮存应符合《危险废物贮存污染物控制标准》（</w:t>
      </w:r>
      <w:r>
        <w:rPr>
          <w:rFonts w:hint="default" w:ascii="Times New Roman" w:hAnsi="Times New Roman" w:eastAsia="方正仿宋_GBK" w:cs="Times New Roman"/>
          <w:color w:val="000000"/>
          <w:kern w:val="2"/>
          <w:sz w:val="32"/>
          <w:szCs w:val="32"/>
          <w:u w:val="none"/>
          <w:lang w:val="en-US" w:eastAsia="zh-CN" w:bidi="ar"/>
        </w:rPr>
        <w:t>GB1</w:t>
      </w:r>
      <w:r>
        <w:rPr>
          <w:rFonts w:hint="eastAsia" w:eastAsia="方正仿宋_GBK" w:cs="Times New Roman"/>
          <w:color w:val="000000"/>
          <w:kern w:val="2"/>
          <w:sz w:val="32"/>
          <w:szCs w:val="32"/>
          <w:u w:val="none"/>
          <w:lang w:val="en-US" w:eastAsia="zh-CN" w:bidi="ar"/>
        </w:rPr>
        <w:t>8597</w:t>
      </w:r>
      <w:r>
        <w:rPr>
          <w:rFonts w:hint="default" w:ascii="Times New Roman" w:hAnsi="Times New Roman" w:eastAsia="方正仿宋_GBK" w:cs="Times New Roman"/>
          <w:color w:val="000000"/>
          <w:kern w:val="2"/>
          <w:sz w:val="32"/>
          <w:szCs w:val="32"/>
          <w:u w:val="none"/>
          <w:lang w:val="en-US" w:eastAsia="zh-CN" w:bidi="ar"/>
        </w:rPr>
        <w:t>-20</w:t>
      </w:r>
      <w:r>
        <w:rPr>
          <w:rFonts w:hint="eastAsia" w:eastAsia="方正仿宋_GBK" w:cs="Times New Roman"/>
          <w:color w:val="000000"/>
          <w:kern w:val="2"/>
          <w:sz w:val="32"/>
          <w:szCs w:val="32"/>
          <w:u w:val="none"/>
          <w:lang w:val="en-US" w:eastAsia="zh-CN" w:bidi="ar"/>
        </w:rPr>
        <w:t>23）、《危险废物识别标志设置技术规范》（HJ1276-2022）等要求</w:t>
      </w:r>
      <w:r>
        <w:rPr>
          <w:rFonts w:hint="default" w:ascii="Times New Roman" w:hAnsi="Times New Roman" w:eastAsia="方正仿宋_GBK" w:cs="Times New Roman"/>
          <w:color w:val="000000"/>
          <w:kern w:val="2"/>
          <w:sz w:val="32"/>
          <w:szCs w:val="32"/>
          <w:u w:val="none"/>
          <w:lang w:val="en-US" w:eastAsia="zh-CN" w:bidi="ar"/>
        </w:rPr>
        <w:t>。</w:t>
      </w:r>
    </w:p>
    <w:p w14:paraId="721CC8E1">
      <w:pPr>
        <w:pStyle w:val="2"/>
        <w:rPr>
          <w:rFonts w:hint="default" w:ascii="Times New Roman" w:hAnsi="Times New Roman" w:eastAsia="方正仿宋_GBK" w:cs="Times New Roman"/>
          <w:color w:val="000000"/>
          <w:kern w:val="2"/>
          <w:sz w:val="32"/>
          <w:szCs w:val="32"/>
          <w:u w:val="none"/>
          <w:lang w:val="en-US" w:eastAsia="zh-CN" w:bidi="ar"/>
        </w:rPr>
      </w:pPr>
      <w:r>
        <w:rPr>
          <w:rFonts w:hint="eastAsia" w:ascii="Times New Roman" w:hAnsi="Times New Roman" w:eastAsia="方正仿宋_GBK" w:cs="Times New Roman"/>
          <w:color w:val="000000"/>
          <w:kern w:val="2"/>
          <w:sz w:val="32"/>
          <w:szCs w:val="32"/>
          <w:u w:val="none"/>
          <w:lang w:val="en-US" w:eastAsia="zh-CN" w:bidi="ar"/>
        </w:rPr>
        <w:t>（六）加强土壤及地下水污染防治。重点做好储罐区、卸车位及生产用房地面防渗措施。</w:t>
      </w:r>
    </w:p>
    <w:p w14:paraId="0C79C5D0">
      <w:pPr>
        <w:pStyle w:val="2"/>
        <w:rPr>
          <w:rFonts w:hint="default" w:ascii="Times New Roman" w:hAnsi="Times New Roman" w:eastAsia="方正仿宋_GBK" w:cs="Times New Roman"/>
          <w:color w:val="000000"/>
          <w:kern w:val="2"/>
          <w:sz w:val="32"/>
          <w:szCs w:val="32"/>
          <w:u w:val="none"/>
          <w:lang w:val="en-US" w:eastAsia="zh-CN" w:bidi="ar"/>
        </w:rPr>
      </w:pPr>
      <w:r>
        <w:rPr>
          <w:rFonts w:hint="default" w:ascii="Times New Roman" w:hAnsi="Times New Roman" w:eastAsia="方正仿宋_GBK" w:cs="Times New Roman"/>
          <w:color w:val="000000"/>
          <w:kern w:val="2"/>
          <w:sz w:val="32"/>
          <w:szCs w:val="32"/>
          <w:u w:val="none"/>
          <w:lang w:val="en-US" w:eastAsia="zh-CN" w:bidi="ar"/>
        </w:rPr>
        <w:t>（</w:t>
      </w:r>
      <w:r>
        <w:rPr>
          <w:rFonts w:hint="eastAsia" w:eastAsia="方正仿宋_GBK" w:cs="Times New Roman"/>
          <w:color w:val="000000"/>
          <w:kern w:val="2"/>
          <w:sz w:val="32"/>
          <w:szCs w:val="32"/>
          <w:u w:val="none"/>
          <w:lang w:val="en-US" w:eastAsia="zh-CN" w:bidi="ar"/>
        </w:rPr>
        <w:t>七</w:t>
      </w:r>
      <w:r>
        <w:rPr>
          <w:rFonts w:hint="default" w:ascii="Times New Roman" w:hAnsi="Times New Roman" w:eastAsia="方正仿宋_GBK" w:cs="Times New Roman"/>
          <w:color w:val="000000"/>
          <w:kern w:val="2"/>
          <w:sz w:val="32"/>
          <w:szCs w:val="32"/>
          <w:u w:val="none"/>
          <w:lang w:val="en-US" w:eastAsia="zh-CN" w:bidi="ar"/>
        </w:rPr>
        <w:t>）加强环境</w:t>
      </w:r>
      <w:r>
        <w:rPr>
          <w:rFonts w:hint="eastAsia" w:ascii="Times New Roman" w:hAnsi="Times New Roman" w:eastAsia="方正仿宋_GBK" w:cs="Times New Roman"/>
          <w:color w:val="000000"/>
          <w:kern w:val="2"/>
          <w:sz w:val="32"/>
          <w:szCs w:val="32"/>
          <w:u w:val="none"/>
          <w:lang w:val="en-US" w:eastAsia="zh-CN" w:bidi="ar"/>
        </w:rPr>
        <w:t>风险管控。</w:t>
      </w:r>
      <w:r>
        <w:rPr>
          <w:rFonts w:hint="default" w:ascii="Times New Roman" w:hAnsi="Times New Roman" w:eastAsia="方正仿宋_GBK" w:cs="Times New Roman"/>
          <w:color w:val="000000"/>
          <w:kern w:val="2"/>
          <w:sz w:val="32"/>
          <w:szCs w:val="32"/>
          <w:u w:val="none"/>
          <w:lang w:val="en-US" w:eastAsia="zh-CN" w:bidi="ar"/>
        </w:rPr>
        <w:t>运营期必须严格落实《报告表》提出的各项环境风险防范措施</w:t>
      </w:r>
      <w:r>
        <w:rPr>
          <w:rFonts w:hint="eastAsia" w:ascii="Times New Roman" w:hAnsi="Times New Roman" w:eastAsia="方正仿宋_GBK" w:cs="Times New Roman"/>
          <w:color w:val="000000"/>
          <w:kern w:val="2"/>
          <w:sz w:val="32"/>
          <w:szCs w:val="32"/>
          <w:u w:val="none"/>
          <w:lang w:val="en-US" w:eastAsia="zh-CN" w:bidi="ar"/>
        </w:rPr>
        <w:t>，加强风险排查与防控；编制突发环境事件应急预案，并到我局备案</w:t>
      </w:r>
      <w:r>
        <w:rPr>
          <w:rFonts w:hint="default" w:ascii="Times New Roman" w:hAnsi="Times New Roman" w:eastAsia="方正仿宋_GBK" w:cs="Times New Roman"/>
          <w:color w:val="000000"/>
          <w:kern w:val="2"/>
          <w:sz w:val="32"/>
          <w:szCs w:val="32"/>
          <w:u w:val="none"/>
          <w:lang w:val="en-US" w:eastAsia="zh-CN" w:bidi="ar"/>
        </w:rPr>
        <w:t>。</w:t>
      </w:r>
    </w:p>
    <w:p w14:paraId="69822E13">
      <w:pPr>
        <w:pStyle w:val="2"/>
        <w:keepNext w:val="0"/>
        <w:keepLines w:val="0"/>
        <w:pageBreakBefore w:val="0"/>
        <w:kinsoku/>
        <w:wordWrap/>
        <w:overflowPunct/>
        <w:topLinePunct w:val="0"/>
        <w:autoSpaceDN/>
        <w:bidi w:val="0"/>
        <w:adjustRightInd/>
        <w:snapToGrid/>
        <w:spacing w:line="520" w:lineRule="exact"/>
        <w:textAlignment w:val="auto"/>
        <w:rPr>
          <w:rFonts w:hint="default"/>
          <w:lang w:val="en-US" w:eastAsia="zh-CN"/>
        </w:rPr>
      </w:pPr>
      <w:r>
        <w:rPr>
          <w:rFonts w:hint="eastAsia" w:ascii="Times New Roman" w:hAnsi="Times New Roman" w:eastAsia="方正仿宋_GBK" w:cs="Times New Roman"/>
          <w:color w:val="000000"/>
          <w:kern w:val="2"/>
          <w:sz w:val="32"/>
          <w:szCs w:val="32"/>
          <w:u w:val="none"/>
          <w:lang w:val="en-US" w:eastAsia="zh-CN" w:bidi="ar"/>
        </w:rPr>
        <w:t>（八）项目污染物总量控制指标：</w:t>
      </w:r>
      <w:r>
        <w:rPr>
          <w:rFonts w:hint="eastAsia" w:eastAsia="方正仿宋_GBK" w:cs="Times New Roman"/>
          <w:color w:val="000000"/>
          <w:kern w:val="2"/>
          <w:sz w:val="32"/>
          <w:szCs w:val="32"/>
          <w:u w:val="none"/>
          <w:lang w:val="en-US" w:eastAsia="zh-CN" w:bidi="ar"/>
        </w:rPr>
        <w:t>挥发性有机物（以非甲烷总烃计）</w:t>
      </w:r>
      <w:r>
        <w:rPr>
          <w:rFonts w:hint="eastAsia" w:ascii="Times New Roman" w:hAnsi="Times New Roman" w:eastAsia="方正仿宋_GBK" w:cs="Times New Roman"/>
          <w:color w:val="000000"/>
          <w:kern w:val="2"/>
          <w:sz w:val="32"/>
          <w:szCs w:val="32"/>
          <w:u w:val="none"/>
          <w:lang w:val="en-US" w:eastAsia="zh-CN" w:bidi="ar"/>
        </w:rPr>
        <w:t>0.387吨/年。</w:t>
      </w:r>
    </w:p>
    <w:p w14:paraId="5FDC23A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right="0" w:firstLine="640" w:firstLineChars="200"/>
        <w:jc w:val="both"/>
        <w:textAlignment w:val="auto"/>
        <w:rPr>
          <w:rFonts w:hint="default" w:ascii="Times New Roman" w:hAnsi="Times New Roman" w:eastAsia="方正黑体_GBK" w:cs="Times New Roman"/>
          <w:b w:val="0"/>
          <w:bCs w:val="0"/>
          <w:kern w:val="2"/>
          <w:sz w:val="32"/>
          <w:szCs w:val="32"/>
        </w:rPr>
      </w:pPr>
      <w:r>
        <w:rPr>
          <w:rFonts w:hint="default" w:ascii="Times New Roman" w:hAnsi="Times New Roman" w:eastAsia="方正黑体_GBK" w:cs="Times New Roman"/>
          <w:b w:val="0"/>
          <w:bCs w:val="0"/>
          <w:kern w:val="2"/>
          <w:sz w:val="32"/>
          <w:szCs w:val="32"/>
          <w:lang w:val="en-US" w:eastAsia="zh-CN" w:bidi="ar"/>
        </w:rPr>
        <w:t>三、其他要求</w:t>
      </w:r>
    </w:p>
    <w:p w14:paraId="25302AE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5"/>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宋体"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一</w:t>
      </w:r>
      <w:r>
        <w:rPr>
          <w:rFonts w:hint="default" w:ascii="Times New Roman" w:hAnsi="Times New Roman" w:eastAsia="宋体"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认真落实环保资金的投入</w:t>
      </w:r>
      <w:r>
        <w:rPr>
          <w:rFonts w:hint="default" w:ascii="Times New Roman" w:hAnsi="Times New Roman" w:eastAsia="宋体"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严格按照</w:t>
      </w:r>
      <w:r>
        <w:rPr>
          <w:rFonts w:hint="default" w:ascii="Times New Roman" w:hAnsi="Times New Roman" w:eastAsia="宋体"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报告表</w:t>
      </w:r>
      <w:r>
        <w:rPr>
          <w:rFonts w:hint="default" w:ascii="Times New Roman" w:hAnsi="Times New Roman" w:eastAsia="宋体"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提出的环保投资概算执行</w:t>
      </w:r>
      <w:r>
        <w:rPr>
          <w:rFonts w:hint="default" w:ascii="Times New Roman" w:hAnsi="Times New Roman" w:eastAsia="宋体"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建立健全环境管理工作机构</w:t>
      </w:r>
      <w:r>
        <w:rPr>
          <w:rFonts w:hint="default" w:ascii="Times New Roman" w:hAnsi="Times New Roman" w:eastAsia="宋体"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明确工作职责</w:t>
      </w:r>
      <w:r>
        <w:rPr>
          <w:rFonts w:hint="default" w:ascii="Times New Roman" w:hAnsi="Times New Roman" w:eastAsia="宋体" w:cs="Times New Roman"/>
          <w:kern w:val="2"/>
          <w:sz w:val="32"/>
          <w:szCs w:val="32"/>
          <w:lang w:val="en-US" w:eastAsia="zh-CN" w:bidi="ar"/>
        </w:rPr>
        <w:t>，</w:t>
      </w:r>
      <w:r>
        <w:rPr>
          <w:rFonts w:hint="default" w:ascii="Times New Roman" w:hAnsi="Times New Roman" w:eastAsia="方正仿宋_GBK" w:cs="Times New Roman"/>
          <w:kern w:val="2"/>
          <w:sz w:val="32"/>
          <w:szCs w:val="32"/>
          <w:lang w:val="en-US" w:eastAsia="zh-CN" w:bidi="ar"/>
        </w:rPr>
        <w:t>认真开展环境管理工作</w:t>
      </w:r>
      <w:r>
        <w:rPr>
          <w:rFonts w:hint="default" w:ascii="Times New Roman" w:hAnsi="Times New Roman" w:eastAsia="宋体" w:cs="Times New Roman"/>
          <w:kern w:val="2"/>
          <w:sz w:val="32"/>
          <w:szCs w:val="32"/>
          <w:lang w:val="en-US" w:eastAsia="zh-CN" w:bidi="ar"/>
        </w:rPr>
        <w:t>。</w:t>
      </w:r>
    </w:p>
    <w:p w14:paraId="71A44C3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right="0" w:firstLine="640" w:firstLineChars="200"/>
        <w:jc w:val="both"/>
        <w:textAlignment w:val="auto"/>
        <w:rPr>
          <w:rFonts w:hint="default" w:ascii="Times New Roman" w:hAnsi="Times New Roman" w:eastAsia="方正仿宋_GBK" w:cs="Times New Roman"/>
          <w:b w:val="0"/>
          <w:bCs w:val="0"/>
          <w:kern w:val="2"/>
          <w:sz w:val="32"/>
          <w:szCs w:val="32"/>
        </w:rPr>
      </w:pPr>
      <w:r>
        <w:rPr>
          <w:rFonts w:hint="default" w:ascii="Times New Roman" w:hAnsi="Times New Roman" w:eastAsia="宋体" w:cs="Times New Roman"/>
          <w:b w:val="0"/>
          <w:bCs w:val="0"/>
          <w:kern w:val="2"/>
          <w:sz w:val="32"/>
          <w:szCs w:val="32"/>
          <w:lang w:val="en-US" w:eastAsia="zh-CN" w:bidi="ar"/>
        </w:rPr>
        <w:t>（</w:t>
      </w:r>
      <w:r>
        <w:rPr>
          <w:rFonts w:hint="default" w:ascii="Times New Roman" w:hAnsi="Times New Roman" w:eastAsia="方正仿宋_GBK" w:cs="Times New Roman"/>
          <w:b w:val="0"/>
          <w:bCs w:val="0"/>
          <w:kern w:val="2"/>
          <w:sz w:val="32"/>
          <w:szCs w:val="32"/>
          <w:lang w:val="en-US" w:eastAsia="zh-CN" w:bidi="ar"/>
        </w:rPr>
        <w:t>二</w:t>
      </w:r>
      <w:r>
        <w:rPr>
          <w:rFonts w:hint="default" w:ascii="Times New Roman" w:hAnsi="Times New Roman" w:eastAsia="方正仿宋_GBK" w:cs="Times New Roman"/>
          <w:b w:val="0"/>
          <w:bCs w:val="0"/>
          <w:color w:val="000000"/>
          <w:kern w:val="2"/>
          <w:sz w:val="32"/>
          <w:szCs w:val="32"/>
          <w:lang w:val="en-US" w:eastAsia="zh-CN" w:bidi="ar"/>
        </w:rPr>
        <w:t>）项目建设必须严格执行“三同时”制度和排污许可制度，认真落实《报告表》提出的各项环保措施，积极配合生态环境部门的环境检查工作</w:t>
      </w:r>
      <w:r>
        <w:rPr>
          <w:rFonts w:hint="eastAsia" w:eastAsia="方正仿宋_GBK" w:cs="Times New Roman"/>
          <w:b w:val="0"/>
          <w:bCs w:val="0"/>
          <w:color w:val="000000"/>
          <w:kern w:val="2"/>
          <w:sz w:val="32"/>
          <w:szCs w:val="32"/>
          <w:lang w:val="en-US" w:eastAsia="zh-CN" w:bidi="ar"/>
        </w:rPr>
        <w:t>；</w:t>
      </w:r>
      <w:r>
        <w:rPr>
          <w:rFonts w:hint="default" w:ascii="Times New Roman" w:hAnsi="Times New Roman" w:eastAsia="方正仿宋_GBK" w:cs="Times New Roman"/>
          <w:b w:val="0"/>
          <w:bCs w:val="0"/>
          <w:color w:val="000000"/>
          <w:kern w:val="2"/>
          <w:sz w:val="32"/>
          <w:szCs w:val="32"/>
          <w:lang w:val="en-US" w:eastAsia="zh-CN" w:bidi="ar"/>
        </w:rPr>
        <w:t>项目建设完成后，建设单位应当在启动生产设施或者发生实际排污前，根据《固定污染源排污许可分类管理名录》，在全国排污许可证管理信息平台-公开端(http://permit.mee.gov.cn)</w:t>
      </w:r>
      <w:r>
        <w:rPr>
          <w:rFonts w:hint="eastAsia" w:eastAsia="方正仿宋_GBK" w:cs="Times New Roman"/>
          <w:b w:val="0"/>
          <w:bCs w:val="0"/>
          <w:color w:val="000000"/>
          <w:kern w:val="2"/>
          <w:sz w:val="32"/>
          <w:szCs w:val="32"/>
          <w:lang w:val="en-US" w:eastAsia="zh-CN" w:bidi="ar"/>
        </w:rPr>
        <w:t>自主进行排污许可登记备案；</w:t>
      </w:r>
      <w:r>
        <w:rPr>
          <w:rFonts w:hint="default" w:ascii="Times New Roman" w:hAnsi="Times New Roman" w:eastAsia="方正仿宋_GBK" w:cs="Times New Roman"/>
          <w:b w:val="0"/>
          <w:bCs w:val="0"/>
          <w:color w:val="000000"/>
          <w:kern w:val="2"/>
          <w:sz w:val="32"/>
          <w:szCs w:val="32"/>
          <w:lang w:val="en-US" w:eastAsia="zh-CN" w:bidi="ar"/>
        </w:rPr>
        <w:t>严格按《</w:t>
      </w:r>
      <w:r>
        <w:rPr>
          <w:rFonts w:hint="eastAsia" w:eastAsia="方正仿宋_GBK" w:cs="Times New Roman"/>
          <w:b w:val="0"/>
          <w:bCs w:val="0"/>
          <w:color w:val="000000"/>
          <w:kern w:val="2"/>
          <w:sz w:val="32"/>
          <w:szCs w:val="32"/>
          <w:lang w:val="en-US" w:eastAsia="zh-CN" w:bidi="ar"/>
        </w:rPr>
        <w:t>建设项目</w:t>
      </w:r>
      <w:r>
        <w:rPr>
          <w:rFonts w:hint="default" w:ascii="Times New Roman" w:hAnsi="Times New Roman" w:eastAsia="方正仿宋_GBK" w:cs="Times New Roman"/>
          <w:b w:val="0"/>
          <w:bCs w:val="0"/>
          <w:color w:val="000000"/>
          <w:kern w:val="2"/>
          <w:sz w:val="32"/>
          <w:szCs w:val="32"/>
          <w:lang w:val="en-US" w:eastAsia="zh-CN" w:bidi="ar"/>
        </w:rPr>
        <w:t>竣工环境保护验收暂行办法》的规定，自主开展竣工环境保护验收工作，经验收合格后方可正式投入运行。运营期间按照相关要求开展自行监测，建立环境管理台账，如实公开有关环境信息，确保污染物达标排放。</w:t>
      </w:r>
    </w:p>
    <w:p w14:paraId="0E0E8E76">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20" w:lineRule="exact"/>
        <w:ind w:left="0" w:leftChars="0" w:right="0" w:firstLine="645"/>
        <w:jc w:val="both"/>
        <w:textAlignment w:val="auto"/>
        <w:outlineLvl w:val="9"/>
        <w:rPr>
          <w:rFonts w:hint="default" w:ascii="Times New Roman" w:hAnsi="Times New Roman" w:eastAsia="方正仿宋_GBK" w:cs="Times New Roman"/>
          <w:b w:val="0"/>
          <w:bCs w:val="0"/>
          <w:kern w:val="2"/>
          <w:sz w:val="32"/>
          <w:szCs w:val="32"/>
        </w:rPr>
      </w:pPr>
      <w:r>
        <w:rPr>
          <w:rFonts w:hint="default" w:ascii="Times New Roman" w:hAnsi="Times New Roman" w:eastAsia="宋体" w:cs="Times New Roman"/>
          <w:b w:val="0"/>
          <w:bCs w:val="0"/>
          <w:kern w:val="2"/>
          <w:sz w:val="32"/>
          <w:szCs w:val="32"/>
          <w:lang w:val="en-US" w:eastAsia="zh-CN" w:bidi="ar"/>
        </w:rPr>
        <w:t>（</w:t>
      </w:r>
      <w:r>
        <w:rPr>
          <w:rFonts w:hint="default" w:ascii="Times New Roman" w:hAnsi="Times New Roman" w:eastAsia="方正仿宋_GBK" w:cs="Times New Roman"/>
          <w:b w:val="0"/>
          <w:bCs w:val="0"/>
          <w:kern w:val="2"/>
          <w:sz w:val="32"/>
          <w:szCs w:val="32"/>
          <w:lang w:val="en-US" w:eastAsia="zh-CN" w:bidi="ar"/>
        </w:rPr>
        <w:t>三</w:t>
      </w:r>
      <w:r>
        <w:rPr>
          <w:rFonts w:hint="default" w:ascii="Times New Roman" w:hAnsi="Times New Roman" w:eastAsia="宋体" w:cs="Times New Roman"/>
          <w:b w:val="0"/>
          <w:bCs w:val="0"/>
          <w:kern w:val="2"/>
          <w:sz w:val="32"/>
          <w:szCs w:val="32"/>
          <w:lang w:val="en-US" w:eastAsia="zh-CN" w:bidi="ar"/>
        </w:rPr>
        <w:t>）</w:t>
      </w:r>
      <w:r>
        <w:rPr>
          <w:rFonts w:hint="default" w:ascii="Times New Roman" w:hAnsi="Times New Roman" w:eastAsia="方正仿宋_GBK" w:cs="Times New Roman"/>
          <w:b w:val="0"/>
          <w:bCs w:val="0"/>
          <w:kern w:val="2"/>
          <w:sz w:val="32"/>
          <w:szCs w:val="32"/>
          <w:lang w:val="en-US" w:eastAsia="zh-CN" w:bidi="ar"/>
        </w:rPr>
        <w:t>项目的性质</w:t>
      </w:r>
      <w:r>
        <w:rPr>
          <w:rFonts w:hint="default" w:ascii="Times New Roman" w:hAnsi="Times New Roman" w:eastAsia="宋体" w:cs="Times New Roman"/>
          <w:b w:val="0"/>
          <w:bCs w:val="0"/>
          <w:kern w:val="2"/>
          <w:sz w:val="32"/>
          <w:szCs w:val="32"/>
          <w:lang w:val="en-US" w:eastAsia="zh-CN" w:bidi="ar"/>
        </w:rPr>
        <w:t>、</w:t>
      </w:r>
      <w:r>
        <w:rPr>
          <w:rFonts w:hint="default" w:ascii="Times New Roman" w:hAnsi="Times New Roman" w:eastAsia="方正仿宋_GBK" w:cs="Times New Roman"/>
          <w:b w:val="0"/>
          <w:bCs w:val="0"/>
          <w:kern w:val="2"/>
          <w:sz w:val="32"/>
          <w:szCs w:val="32"/>
          <w:lang w:val="en-US" w:eastAsia="zh-CN" w:bidi="ar"/>
        </w:rPr>
        <w:t>规模</w:t>
      </w:r>
      <w:r>
        <w:rPr>
          <w:rFonts w:hint="default" w:ascii="Times New Roman" w:hAnsi="Times New Roman" w:eastAsia="宋体" w:cs="Times New Roman"/>
          <w:b w:val="0"/>
          <w:bCs w:val="0"/>
          <w:kern w:val="2"/>
          <w:sz w:val="32"/>
          <w:szCs w:val="32"/>
          <w:lang w:val="en-US" w:eastAsia="zh-CN" w:bidi="ar"/>
        </w:rPr>
        <w:t>、</w:t>
      </w:r>
      <w:r>
        <w:rPr>
          <w:rFonts w:hint="default" w:ascii="Times New Roman" w:hAnsi="Times New Roman" w:eastAsia="方正仿宋_GBK" w:cs="Times New Roman"/>
          <w:b w:val="0"/>
          <w:bCs w:val="0"/>
          <w:kern w:val="2"/>
          <w:sz w:val="32"/>
          <w:szCs w:val="32"/>
          <w:lang w:val="en-US" w:eastAsia="zh-CN" w:bidi="ar"/>
        </w:rPr>
        <w:t>地点</w:t>
      </w:r>
      <w:r>
        <w:rPr>
          <w:rFonts w:hint="default" w:ascii="Times New Roman" w:hAnsi="Times New Roman" w:eastAsia="宋体" w:cs="Times New Roman"/>
          <w:b w:val="0"/>
          <w:bCs w:val="0"/>
          <w:kern w:val="2"/>
          <w:sz w:val="32"/>
          <w:szCs w:val="32"/>
          <w:lang w:val="en-US" w:eastAsia="zh-CN" w:bidi="ar"/>
        </w:rPr>
        <w:t>、</w:t>
      </w:r>
      <w:r>
        <w:rPr>
          <w:rFonts w:hint="default" w:ascii="Times New Roman" w:hAnsi="Times New Roman" w:eastAsia="方正仿宋_GBK" w:cs="Times New Roman"/>
          <w:b w:val="0"/>
          <w:bCs w:val="0"/>
          <w:kern w:val="2"/>
          <w:sz w:val="32"/>
          <w:szCs w:val="32"/>
          <w:lang w:val="en-US" w:eastAsia="zh-CN" w:bidi="ar"/>
        </w:rPr>
        <w:t>采用防治污染和防止生态破坏的措施发生重大变化的</w:t>
      </w:r>
      <w:r>
        <w:rPr>
          <w:rFonts w:hint="default" w:ascii="Times New Roman" w:hAnsi="Times New Roman" w:eastAsia="宋体" w:cs="Times New Roman"/>
          <w:b w:val="0"/>
          <w:bCs w:val="0"/>
          <w:kern w:val="2"/>
          <w:sz w:val="32"/>
          <w:szCs w:val="32"/>
          <w:lang w:val="en-US" w:eastAsia="zh-CN" w:bidi="ar"/>
        </w:rPr>
        <w:t>，</w:t>
      </w:r>
      <w:r>
        <w:rPr>
          <w:rFonts w:hint="default" w:ascii="Times New Roman" w:hAnsi="Times New Roman" w:eastAsia="方正仿宋_GBK" w:cs="Times New Roman"/>
          <w:b w:val="0"/>
          <w:bCs w:val="0"/>
          <w:kern w:val="2"/>
          <w:sz w:val="32"/>
          <w:szCs w:val="32"/>
          <w:lang w:val="en-US" w:eastAsia="zh-CN" w:bidi="ar"/>
        </w:rPr>
        <w:t>应当重新报批项目的环境影响评价文件</w:t>
      </w:r>
      <w:r>
        <w:rPr>
          <w:rFonts w:hint="default" w:ascii="Times New Roman" w:hAnsi="Times New Roman" w:eastAsia="宋体" w:cs="Times New Roman"/>
          <w:b w:val="0"/>
          <w:bCs w:val="0"/>
          <w:kern w:val="2"/>
          <w:sz w:val="32"/>
          <w:szCs w:val="32"/>
          <w:lang w:val="en-US" w:eastAsia="zh-CN" w:bidi="ar"/>
        </w:rPr>
        <w:t>。</w:t>
      </w:r>
    </w:p>
    <w:p w14:paraId="045A782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640" w:firstLineChars="200"/>
        <w:jc w:val="both"/>
        <w:textAlignment w:val="auto"/>
        <w:rPr>
          <w:rFonts w:hint="default" w:ascii="Times New Roman" w:hAnsi="Times New Roman" w:eastAsia="方正仿宋_GBK" w:cs="Times New Roman"/>
          <w:b w:val="0"/>
          <w:bCs w:val="0"/>
          <w:kern w:val="2"/>
          <w:sz w:val="32"/>
          <w:szCs w:val="32"/>
        </w:rPr>
      </w:pPr>
      <w:r>
        <w:rPr>
          <w:rFonts w:hint="default" w:ascii="Times New Roman" w:hAnsi="Times New Roman" w:eastAsia="宋体" w:cs="Times New Roman"/>
          <w:b w:val="0"/>
          <w:bCs w:val="0"/>
          <w:kern w:val="2"/>
          <w:sz w:val="32"/>
          <w:szCs w:val="32"/>
          <w:lang w:val="en-US" w:eastAsia="zh-CN" w:bidi="ar"/>
        </w:rPr>
        <w:t>（</w:t>
      </w:r>
      <w:r>
        <w:rPr>
          <w:rFonts w:hint="eastAsia" w:eastAsia="方正仿宋_GBK" w:cs="Times New Roman"/>
          <w:b w:val="0"/>
          <w:bCs w:val="0"/>
          <w:kern w:val="2"/>
          <w:sz w:val="32"/>
          <w:szCs w:val="32"/>
          <w:lang w:val="en-US" w:eastAsia="zh-CN" w:bidi="ar"/>
        </w:rPr>
        <w:t>四</w:t>
      </w:r>
      <w:r>
        <w:rPr>
          <w:rFonts w:hint="default" w:ascii="Times New Roman" w:hAnsi="Times New Roman" w:eastAsia="宋体" w:cs="Times New Roman"/>
          <w:b w:val="0"/>
          <w:bCs w:val="0"/>
          <w:kern w:val="2"/>
          <w:sz w:val="32"/>
          <w:szCs w:val="32"/>
          <w:lang w:val="en-US" w:eastAsia="zh-CN" w:bidi="ar"/>
        </w:rPr>
        <w:t>）</w:t>
      </w:r>
      <w:r>
        <w:rPr>
          <w:rFonts w:hint="default" w:ascii="Times New Roman" w:hAnsi="Times New Roman" w:eastAsia="方正仿宋_GBK" w:cs="Times New Roman"/>
          <w:b w:val="0"/>
          <w:bCs w:val="0"/>
          <w:kern w:val="2"/>
          <w:sz w:val="32"/>
          <w:szCs w:val="32"/>
          <w:lang w:val="en-US" w:eastAsia="zh-CN" w:bidi="ar"/>
        </w:rPr>
        <w:t>建设单位应在收到本批复30日内</w:t>
      </w:r>
      <w:r>
        <w:rPr>
          <w:rFonts w:hint="default" w:ascii="Times New Roman" w:hAnsi="Times New Roman" w:eastAsia="宋体" w:cs="Times New Roman"/>
          <w:b w:val="0"/>
          <w:bCs w:val="0"/>
          <w:kern w:val="2"/>
          <w:sz w:val="32"/>
          <w:szCs w:val="32"/>
          <w:lang w:val="en-US" w:eastAsia="zh-CN" w:bidi="ar"/>
        </w:rPr>
        <w:t>，</w:t>
      </w:r>
      <w:r>
        <w:rPr>
          <w:rFonts w:hint="default" w:ascii="Times New Roman" w:hAnsi="Times New Roman" w:eastAsia="方正仿宋_GBK" w:cs="Times New Roman"/>
          <w:b w:val="0"/>
          <w:bCs w:val="0"/>
          <w:kern w:val="2"/>
          <w:sz w:val="32"/>
          <w:szCs w:val="32"/>
          <w:lang w:val="en-US" w:eastAsia="zh-CN" w:bidi="ar"/>
        </w:rPr>
        <w:t>将</w:t>
      </w:r>
      <w:r>
        <w:rPr>
          <w:rFonts w:hint="default" w:ascii="Times New Roman" w:hAnsi="Times New Roman" w:eastAsia="宋体" w:cs="Times New Roman"/>
          <w:b w:val="0"/>
          <w:bCs w:val="0"/>
          <w:kern w:val="2"/>
          <w:sz w:val="32"/>
          <w:szCs w:val="32"/>
          <w:lang w:val="en-US" w:eastAsia="zh-CN" w:bidi="ar"/>
        </w:rPr>
        <w:t>《</w:t>
      </w:r>
      <w:r>
        <w:rPr>
          <w:rFonts w:hint="default" w:ascii="Times New Roman" w:hAnsi="Times New Roman" w:eastAsia="方正仿宋_GBK" w:cs="Times New Roman"/>
          <w:b w:val="0"/>
          <w:bCs w:val="0"/>
          <w:kern w:val="2"/>
          <w:sz w:val="32"/>
          <w:szCs w:val="32"/>
          <w:lang w:val="en-US" w:eastAsia="zh-CN" w:bidi="ar"/>
        </w:rPr>
        <w:t>报告表</w:t>
      </w:r>
      <w:r>
        <w:rPr>
          <w:rFonts w:hint="default" w:ascii="Times New Roman" w:hAnsi="Times New Roman" w:eastAsia="宋体" w:cs="Times New Roman"/>
          <w:b w:val="0"/>
          <w:bCs w:val="0"/>
          <w:kern w:val="2"/>
          <w:sz w:val="32"/>
          <w:szCs w:val="32"/>
          <w:lang w:val="en-US" w:eastAsia="zh-CN" w:bidi="ar"/>
        </w:rPr>
        <w:t>》</w:t>
      </w:r>
      <w:r>
        <w:rPr>
          <w:rFonts w:hint="default" w:ascii="Times New Roman" w:hAnsi="Times New Roman" w:eastAsia="方正仿宋_GBK" w:cs="Times New Roman"/>
          <w:b w:val="0"/>
          <w:bCs w:val="0"/>
          <w:kern w:val="2"/>
          <w:sz w:val="32"/>
          <w:szCs w:val="32"/>
          <w:lang w:val="en-US" w:eastAsia="zh-CN" w:bidi="ar"/>
        </w:rPr>
        <w:t>送芒市生态环境保护综合行政执法大队</w:t>
      </w:r>
      <w:r>
        <w:rPr>
          <w:rFonts w:hint="default" w:ascii="Times New Roman" w:hAnsi="Times New Roman" w:eastAsia="宋体" w:cs="Times New Roman"/>
          <w:b w:val="0"/>
          <w:bCs w:val="0"/>
          <w:kern w:val="2"/>
          <w:sz w:val="32"/>
          <w:szCs w:val="32"/>
          <w:lang w:val="en-US" w:eastAsia="zh-CN" w:bidi="ar"/>
        </w:rPr>
        <w:t>。</w:t>
      </w:r>
      <w:r>
        <w:rPr>
          <w:rFonts w:hint="default" w:ascii="Times New Roman" w:hAnsi="Times New Roman" w:eastAsia="方正仿宋_GBK" w:cs="Times New Roman"/>
          <w:b w:val="0"/>
          <w:bCs w:val="0"/>
          <w:kern w:val="2"/>
          <w:sz w:val="32"/>
          <w:szCs w:val="32"/>
          <w:lang w:val="en-US" w:eastAsia="zh-CN" w:bidi="ar"/>
        </w:rPr>
        <w:t>请芒市生态环境保护综合行政执法大队加强项目施工期和营运期的环境保护监督检查工作</w:t>
      </w:r>
      <w:r>
        <w:rPr>
          <w:rFonts w:hint="default" w:ascii="Times New Roman" w:hAnsi="Times New Roman" w:eastAsia="宋体" w:cs="Times New Roman"/>
          <w:b w:val="0"/>
          <w:bCs w:val="0"/>
          <w:kern w:val="2"/>
          <w:sz w:val="32"/>
          <w:szCs w:val="32"/>
          <w:lang w:val="en-US" w:eastAsia="zh-CN" w:bidi="ar"/>
        </w:rPr>
        <w:t>。</w:t>
      </w:r>
    </w:p>
    <w:p w14:paraId="4B652ED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jc w:val="both"/>
        <w:textAlignment w:val="auto"/>
        <w:rPr>
          <w:rFonts w:hint="default" w:ascii="Times New Roman" w:hAnsi="Times New Roman" w:eastAsia="方正仿宋_GBK" w:cs="Times New Roman"/>
          <w:b w:val="0"/>
          <w:bCs w:val="0"/>
          <w:kern w:val="2"/>
          <w:sz w:val="21"/>
          <w:szCs w:val="21"/>
          <w:lang w:val="en-US" w:eastAsia="zh-CN" w:bidi="ar"/>
        </w:rPr>
      </w:pPr>
      <w:r>
        <w:rPr>
          <w:rFonts w:hint="default" w:ascii="Times New Roman" w:hAnsi="Times New Roman" w:eastAsia="方正仿宋_GBK" w:cs="Times New Roman"/>
          <w:b w:val="0"/>
          <w:bCs w:val="0"/>
          <w:kern w:val="2"/>
          <w:sz w:val="32"/>
          <w:szCs w:val="32"/>
          <w:lang w:val="en-US" w:eastAsia="zh-CN" w:bidi="ar"/>
        </w:rPr>
        <w:t xml:space="preserve"> </w:t>
      </w:r>
      <w:r>
        <w:rPr>
          <w:rFonts w:hint="default" w:ascii="Times New Roman" w:hAnsi="Times New Roman" w:eastAsia="方正仿宋_GBK" w:cs="Times New Roman"/>
          <w:b w:val="0"/>
          <w:bCs w:val="0"/>
          <w:kern w:val="0"/>
          <w:sz w:val="32"/>
          <w:szCs w:val="32"/>
        </w:rPr>
        <w:t xml:space="preserve">  </w:t>
      </w:r>
      <w:r>
        <w:rPr>
          <w:rFonts w:hint="default" w:ascii="Times New Roman" w:hAnsi="Times New Roman" w:eastAsia="方正仿宋_GBK" w:cs="Times New Roman"/>
          <w:b w:val="0"/>
          <w:bCs w:val="0"/>
          <w:kern w:val="2"/>
          <w:sz w:val="32"/>
          <w:szCs w:val="32"/>
          <w:lang w:val="en-US" w:eastAsia="zh-CN" w:bidi="ar"/>
        </w:rPr>
        <w:t xml:space="preserve"> </w:t>
      </w:r>
      <w:r>
        <w:rPr>
          <w:rFonts w:hint="default" w:ascii="Times New Roman" w:hAnsi="Times New Roman" w:eastAsia="方正仿宋_GBK" w:cs="Times New Roman"/>
          <w:b w:val="0"/>
          <w:bCs w:val="0"/>
          <w:kern w:val="2"/>
          <w:sz w:val="21"/>
          <w:szCs w:val="21"/>
          <w:lang w:val="en-US" w:eastAsia="zh-CN" w:bidi="ar"/>
        </w:rPr>
        <w:t xml:space="preserve"> </w:t>
      </w:r>
    </w:p>
    <w:p w14:paraId="05DCB9FF">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jc w:val="both"/>
        <w:textAlignment w:val="auto"/>
        <w:rPr>
          <w:rFonts w:hint="default" w:ascii="Times New Roman" w:hAnsi="Times New Roman" w:eastAsia="方正仿宋_GBK" w:cs="Times New Roman"/>
          <w:b w:val="0"/>
          <w:bCs w:val="0"/>
          <w:kern w:val="2"/>
          <w:sz w:val="21"/>
          <w:szCs w:val="21"/>
          <w:lang w:val="en-US" w:eastAsia="zh-CN" w:bidi="ar"/>
        </w:rPr>
      </w:pPr>
    </w:p>
    <w:p w14:paraId="3D60C88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4480" w:firstLineChars="1400"/>
        <w:jc w:val="both"/>
        <w:textAlignment w:val="auto"/>
        <w:rPr>
          <w:rFonts w:hint="default" w:ascii="Times New Roman" w:hAnsi="Times New Roman" w:eastAsia="方正仿宋_GBK" w:cs="Times New Roman"/>
          <w:b w:val="0"/>
          <w:bCs w:val="0"/>
          <w:kern w:val="2"/>
          <w:sz w:val="32"/>
          <w:szCs w:val="32"/>
        </w:rPr>
      </w:pPr>
      <w:r>
        <w:rPr>
          <w:rFonts w:hint="default" w:ascii="Times New Roman" w:hAnsi="Times New Roman" w:eastAsia="方正仿宋_GBK" w:cs="Times New Roman"/>
          <w:b w:val="0"/>
          <w:bCs w:val="0"/>
          <w:kern w:val="2"/>
          <w:sz w:val="32"/>
          <w:szCs w:val="32"/>
          <w:lang w:val="en-US" w:eastAsia="zh-CN" w:bidi="ar"/>
        </w:rPr>
        <w:t>德宏州生态环境局芒市分局</w:t>
      </w:r>
    </w:p>
    <w:p w14:paraId="444FE52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20" w:lineRule="exact"/>
        <w:ind w:left="0" w:right="0" w:firstLine="5120" w:firstLineChars="1600"/>
        <w:jc w:val="both"/>
        <w:textAlignment w:val="auto"/>
        <w:rPr>
          <w:rFonts w:hint="default" w:ascii="Times New Roman" w:hAnsi="Times New Roman" w:eastAsia="方正仿宋_GBK" w:cs="Times New Roman"/>
          <w:b w:val="0"/>
          <w:bCs w:val="0"/>
          <w:kern w:val="2"/>
          <w:sz w:val="32"/>
          <w:szCs w:val="32"/>
          <w:lang w:val="en-US" w:eastAsia="zh-CN" w:bidi="ar"/>
        </w:rPr>
      </w:pPr>
      <w:r>
        <w:rPr>
          <w:rFonts w:hint="default" w:ascii="Times New Roman" w:hAnsi="Times New Roman" w:eastAsia="方正仿宋_GBK" w:cs="Times New Roman"/>
          <w:b w:val="0"/>
          <w:bCs w:val="0"/>
          <w:kern w:val="2"/>
          <w:sz w:val="32"/>
          <w:szCs w:val="32"/>
          <w:lang w:val="en-US" w:eastAsia="zh-CN" w:bidi="ar"/>
        </w:rPr>
        <w:t>202</w:t>
      </w:r>
      <w:r>
        <w:rPr>
          <w:rFonts w:hint="eastAsia" w:eastAsia="方正仿宋_GBK" w:cs="Times New Roman"/>
          <w:b w:val="0"/>
          <w:bCs w:val="0"/>
          <w:kern w:val="2"/>
          <w:sz w:val="32"/>
          <w:szCs w:val="32"/>
          <w:lang w:val="en-US" w:eastAsia="zh-CN" w:bidi="ar"/>
        </w:rPr>
        <w:t>5</w:t>
      </w:r>
      <w:r>
        <w:rPr>
          <w:rFonts w:hint="default" w:ascii="Times New Roman" w:hAnsi="Times New Roman" w:eastAsia="方正仿宋_GBK" w:cs="Times New Roman"/>
          <w:b w:val="0"/>
          <w:bCs w:val="0"/>
          <w:kern w:val="2"/>
          <w:sz w:val="32"/>
          <w:szCs w:val="32"/>
          <w:lang w:val="en-US" w:eastAsia="zh-CN" w:bidi="ar"/>
        </w:rPr>
        <w:t>年</w:t>
      </w:r>
      <w:r>
        <w:rPr>
          <w:rFonts w:hint="eastAsia" w:eastAsia="方正仿宋_GBK" w:cs="Times New Roman"/>
          <w:b w:val="0"/>
          <w:bCs w:val="0"/>
          <w:kern w:val="2"/>
          <w:sz w:val="32"/>
          <w:szCs w:val="32"/>
          <w:lang w:val="en-US" w:eastAsia="zh-CN" w:bidi="ar"/>
        </w:rPr>
        <w:t>4</w:t>
      </w:r>
      <w:r>
        <w:rPr>
          <w:rFonts w:hint="default" w:ascii="Times New Roman" w:hAnsi="Times New Roman" w:eastAsia="方正仿宋_GBK" w:cs="Times New Roman"/>
          <w:b w:val="0"/>
          <w:bCs w:val="0"/>
          <w:kern w:val="2"/>
          <w:sz w:val="32"/>
          <w:szCs w:val="32"/>
          <w:lang w:val="en-US" w:eastAsia="zh-CN" w:bidi="ar"/>
        </w:rPr>
        <w:t>月</w:t>
      </w:r>
      <w:r>
        <w:rPr>
          <w:rFonts w:hint="eastAsia" w:eastAsia="方正仿宋_GBK" w:cs="Times New Roman"/>
          <w:b w:val="0"/>
          <w:bCs w:val="0"/>
          <w:kern w:val="2"/>
          <w:sz w:val="32"/>
          <w:szCs w:val="32"/>
          <w:lang w:val="en-US" w:eastAsia="zh-CN" w:bidi="ar"/>
        </w:rPr>
        <w:t>30</w:t>
      </w:r>
      <w:r>
        <w:rPr>
          <w:rFonts w:hint="default" w:ascii="Times New Roman" w:hAnsi="Times New Roman" w:eastAsia="方正仿宋_GBK" w:cs="Times New Roman"/>
          <w:b w:val="0"/>
          <w:bCs w:val="0"/>
          <w:kern w:val="2"/>
          <w:sz w:val="32"/>
          <w:szCs w:val="32"/>
          <w:lang w:val="en-US" w:eastAsia="zh-CN" w:bidi="ar"/>
        </w:rPr>
        <w:t>日</w:t>
      </w:r>
    </w:p>
    <w:p w14:paraId="78C2AD19">
      <w:pPr>
        <w:pStyle w:val="2"/>
        <w:rPr>
          <w:rFonts w:hint="default" w:ascii="Times New Roman" w:hAnsi="Times New Roman" w:eastAsia="方正仿宋_GBK" w:cs="Times New Roman"/>
          <w:b w:val="0"/>
          <w:bCs w:val="0"/>
          <w:kern w:val="2"/>
          <w:sz w:val="32"/>
          <w:szCs w:val="32"/>
          <w:lang w:val="en-US" w:eastAsia="zh-CN" w:bidi="ar"/>
        </w:rPr>
      </w:pPr>
    </w:p>
    <w:p w14:paraId="5395E34B">
      <w:pPr>
        <w:rPr>
          <w:rFonts w:hint="default" w:ascii="Times New Roman" w:hAnsi="Times New Roman" w:eastAsia="方正仿宋_GBK" w:cs="Times New Roman"/>
          <w:b w:val="0"/>
          <w:bCs w:val="0"/>
          <w:kern w:val="2"/>
          <w:sz w:val="32"/>
          <w:szCs w:val="32"/>
          <w:lang w:val="en-US" w:eastAsia="zh-CN" w:bidi="ar"/>
        </w:rPr>
      </w:pPr>
    </w:p>
    <w:p w14:paraId="5843398E">
      <w:pPr>
        <w:pStyle w:val="2"/>
        <w:rPr>
          <w:rFonts w:hint="default" w:ascii="Times New Roman" w:hAnsi="Times New Roman" w:eastAsia="方正仿宋_GBK" w:cs="Times New Roman"/>
          <w:b w:val="0"/>
          <w:bCs w:val="0"/>
          <w:kern w:val="2"/>
          <w:sz w:val="32"/>
          <w:szCs w:val="32"/>
          <w:lang w:val="en-US" w:eastAsia="zh-CN" w:bidi="ar"/>
        </w:rPr>
      </w:pPr>
    </w:p>
    <w:p w14:paraId="2B15F26E">
      <w:pPr>
        <w:rPr>
          <w:rFonts w:hint="default" w:ascii="Times New Roman" w:hAnsi="Times New Roman" w:eastAsia="方正仿宋_GBK" w:cs="Times New Roman"/>
          <w:b w:val="0"/>
          <w:bCs w:val="0"/>
          <w:kern w:val="2"/>
          <w:sz w:val="32"/>
          <w:szCs w:val="32"/>
          <w:lang w:val="en-US" w:eastAsia="zh-CN" w:bidi="ar"/>
        </w:rPr>
      </w:pPr>
    </w:p>
    <w:p w14:paraId="32495FF8">
      <w:pPr>
        <w:pStyle w:val="2"/>
        <w:rPr>
          <w:rFonts w:hint="default" w:ascii="Times New Roman" w:hAnsi="Times New Roman" w:eastAsia="方正仿宋_GBK" w:cs="Times New Roman"/>
          <w:b w:val="0"/>
          <w:bCs w:val="0"/>
          <w:kern w:val="2"/>
          <w:sz w:val="32"/>
          <w:szCs w:val="32"/>
          <w:lang w:val="en-US" w:eastAsia="zh-CN" w:bidi="ar"/>
        </w:rPr>
      </w:pPr>
    </w:p>
    <w:p w14:paraId="21AA7AD1">
      <w:pPr>
        <w:rPr>
          <w:rFonts w:hint="default" w:ascii="Times New Roman" w:hAnsi="Times New Roman" w:eastAsia="方正仿宋_GBK" w:cs="Times New Roman"/>
          <w:b w:val="0"/>
          <w:bCs w:val="0"/>
          <w:kern w:val="2"/>
          <w:sz w:val="32"/>
          <w:szCs w:val="32"/>
          <w:lang w:val="en-US" w:eastAsia="zh-CN" w:bidi="ar"/>
        </w:rPr>
      </w:pPr>
    </w:p>
    <w:p w14:paraId="058FDCD6">
      <w:pPr>
        <w:pStyle w:val="2"/>
        <w:rPr>
          <w:rFonts w:hint="default" w:ascii="Times New Roman" w:hAnsi="Times New Roman" w:eastAsia="方正仿宋_GBK" w:cs="Times New Roman"/>
          <w:b w:val="0"/>
          <w:bCs w:val="0"/>
          <w:kern w:val="2"/>
          <w:sz w:val="32"/>
          <w:szCs w:val="32"/>
          <w:lang w:val="en-US" w:eastAsia="zh-CN" w:bidi="ar"/>
        </w:rPr>
      </w:pPr>
    </w:p>
    <w:p w14:paraId="75B3C130">
      <w:pPr>
        <w:rPr>
          <w:rFonts w:hint="default" w:ascii="Times New Roman" w:hAnsi="Times New Roman" w:eastAsia="方正仿宋_GBK" w:cs="Times New Roman"/>
          <w:b w:val="0"/>
          <w:bCs w:val="0"/>
          <w:kern w:val="2"/>
          <w:sz w:val="32"/>
          <w:szCs w:val="32"/>
          <w:lang w:val="en-US" w:eastAsia="zh-CN" w:bidi="ar"/>
        </w:rPr>
      </w:pPr>
    </w:p>
    <w:p w14:paraId="7B86E2A2">
      <w:pPr>
        <w:pStyle w:val="2"/>
        <w:rPr>
          <w:rFonts w:hint="default" w:ascii="Times New Roman" w:hAnsi="Times New Roman" w:eastAsia="方正仿宋_GBK" w:cs="Times New Roman"/>
          <w:b w:val="0"/>
          <w:bCs w:val="0"/>
          <w:kern w:val="2"/>
          <w:sz w:val="32"/>
          <w:szCs w:val="32"/>
          <w:lang w:val="en-US" w:eastAsia="zh-CN" w:bidi="ar"/>
        </w:rPr>
      </w:pPr>
    </w:p>
    <w:p w14:paraId="099DEE3E">
      <w:pPr>
        <w:rPr>
          <w:rFonts w:hint="default" w:ascii="Times New Roman" w:hAnsi="Times New Roman" w:eastAsia="方正仿宋_GBK" w:cs="Times New Roman"/>
          <w:b w:val="0"/>
          <w:bCs w:val="0"/>
          <w:kern w:val="2"/>
          <w:sz w:val="32"/>
          <w:szCs w:val="32"/>
          <w:lang w:val="en-US" w:eastAsia="zh-CN" w:bidi="ar"/>
        </w:rPr>
      </w:pPr>
    </w:p>
    <w:p w14:paraId="24B1B692">
      <w:pPr>
        <w:pStyle w:val="2"/>
        <w:rPr>
          <w:rFonts w:hint="default" w:ascii="Times New Roman" w:hAnsi="Times New Roman" w:eastAsia="方正仿宋_GBK" w:cs="Times New Roman"/>
          <w:b w:val="0"/>
          <w:bCs w:val="0"/>
          <w:kern w:val="2"/>
          <w:sz w:val="32"/>
          <w:szCs w:val="32"/>
          <w:lang w:val="en-US" w:eastAsia="zh-CN" w:bidi="ar"/>
        </w:rPr>
      </w:pPr>
    </w:p>
    <w:p w14:paraId="6DF19020">
      <w:pPr>
        <w:rPr>
          <w:rFonts w:hint="default" w:ascii="Times New Roman" w:hAnsi="Times New Roman" w:eastAsia="方正仿宋_GBK" w:cs="Times New Roman"/>
          <w:b w:val="0"/>
          <w:bCs w:val="0"/>
          <w:kern w:val="2"/>
          <w:sz w:val="32"/>
          <w:szCs w:val="32"/>
          <w:lang w:val="en-US" w:eastAsia="zh-CN" w:bidi="ar"/>
        </w:rPr>
      </w:pPr>
    </w:p>
    <w:p w14:paraId="1C81E1AF">
      <w:pPr>
        <w:pStyle w:val="2"/>
        <w:rPr>
          <w:rFonts w:hint="default" w:ascii="Times New Roman" w:hAnsi="Times New Roman" w:eastAsia="方正仿宋_GBK" w:cs="Times New Roman"/>
          <w:b w:val="0"/>
          <w:bCs w:val="0"/>
          <w:kern w:val="2"/>
          <w:sz w:val="32"/>
          <w:szCs w:val="32"/>
          <w:lang w:val="en-US" w:eastAsia="zh-CN" w:bidi="ar"/>
        </w:rPr>
      </w:pPr>
    </w:p>
    <w:p w14:paraId="7D905E29">
      <w:pPr>
        <w:rPr>
          <w:rFonts w:hint="default" w:ascii="Times New Roman" w:hAnsi="Times New Roman" w:eastAsia="方正仿宋_GBK" w:cs="Times New Roman"/>
          <w:b w:val="0"/>
          <w:bCs w:val="0"/>
          <w:kern w:val="2"/>
          <w:sz w:val="32"/>
          <w:szCs w:val="32"/>
          <w:lang w:val="en-US" w:eastAsia="zh-CN" w:bidi="ar"/>
        </w:rPr>
      </w:pPr>
    </w:p>
    <w:p w14:paraId="77C74001">
      <w:pPr>
        <w:pStyle w:val="2"/>
        <w:rPr>
          <w:rFonts w:hint="default" w:ascii="Times New Roman" w:hAnsi="Times New Roman" w:eastAsia="方正仿宋_GBK" w:cs="Times New Roman"/>
          <w:b w:val="0"/>
          <w:bCs w:val="0"/>
          <w:kern w:val="2"/>
          <w:sz w:val="32"/>
          <w:szCs w:val="32"/>
          <w:lang w:val="en-US" w:eastAsia="zh-CN" w:bidi="ar"/>
        </w:rPr>
      </w:pPr>
    </w:p>
    <w:p w14:paraId="0744B7F3">
      <w:pPr>
        <w:rPr>
          <w:rFonts w:hint="default" w:ascii="Times New Roman" w:hAnsi="Times New Roman" w:eastAsia="方正仿宋_GBK" w:cs="Times New Roman"/>
          <w:b w:val="0"/>
          <w:bCs w:val="0"/>
          <w:kern w:val="2"/>
          <w:sz w:val="32"/>
          <w:szCs w:val="32"/>
          <w:lang w:val="en-US" w:eastAsia="zh-CN" w:bidi="ar"/>
        </w:rPr>
      </w:pPr>
    </w:p>
    <w:p w14:paraId="788AF328">
      <w:pPr>
        <w:spacing w:line="200" w:lineRule="exact"/>
        <w:ind w:right="-155" w:rightChars="-74"/>
        <w:jc w:val="both"/>
        <w:rPr>
          <w:rFonts w:eastAsia="仿宋_GB2312"/>
        </w:rPr>
      </w:pPr>
    </w:p>
    <w:p w14:paraId="36402A98">
      <w:pPr>
        <w:spacing w:line="200" w:lineRule="exact"/>
        <w:ind w:right="-155" w:rightChars="-74"/>
        <w:jc w:val="both"/>
        <w:rPr>
          <w:rFonts w:hint="eastAsia" w:eastAsia="仿宋_GB2312"/>
        </w:rPr>
      </w:pPr>
      <w:r>
        <w:rPr>
          <w:rFonts w:eastAsia="仿宋_GB2312"/>
        </w:rPr>
        <w:t>────────────────────────────────────────────────────────────</w:t>
      </w:r>
    </w:p>
    <w:p w14:paraId="631949C7">
      <w:pPr>
        <w:spacing w:line="400" w:lineRule="exact"/>
        <w:ind w:firstLine="280" w:firstLineChars="100"/>
        <w:jc w:val="both"/>
        <w:rPr>
          <w:rFonts w:hint="eastAsia" w:ascii="宋体" w:hAnsi="宋体" w:eastAsia="方正仿宋_GBK" w:cs="方正仿宋_GBK"/>
          <w:sz w:val="28"/>
          <w:szCs w:val="28"/>
        </w:rPr>
      </w:pPr>
      <w:r>
        <w:rPr>
          <w:rFonts w:hint="eastAsia" w:ascii="方正仿宋_GBK" w:hAnsi="方正仿宋_GBK" w:eastAsia="方正仿宋_GBK" w:cs="方正仿宋_GBK"/>
          <w:sz w:val="28"/>
          <w:szCs w:val="28"/>
          <w:lang w:eastAsia="zh-CN"/>
        </w:rPr>
        <w:t>德宏州生态环境局</w:t>
      </w:r>
      <w:r>
        <w:rPr>
          <w:rFonts w:hint="eastAsia" w:ascii="方正仿宋_GBK" w:hAnsi="方正仿宋_GBK" w:eastAsia="方正仿宋_GBK" w:cs="方正仿宋_GBK"/>
          <w:sz w:val="28"/>
          <w:szCs w:val="28"/>
        </w:rPr>
        <w:t>芒市</w:t>
      </w:r>
      <w:r>
        <w:rPr>
          <w:rFonts w:hint="eastAsia" w:ascii="方正仿宋_GBK" w:hAnsi="方正仿宋_GBK" w:eastAsia="方正仿宋_GBK" w:cs="方正仿宋_GBK"/>
          <w:sz w:val="28"/>
          <w:szCs w:val="28"/>
          <w:lang w:eastAsia="zh-CN"/>
        </w:rPr>
        <w:t>分</w:t>
      </w:r>
      <w:r>
        <w:rPr>
          <w:rFonts w:hint="eastAsia" w:ascii="方正仿宋_GBK" w:hAnsi="方正仿宋_GBK" w:eastAsia="方正仿宋_GBK" w:cs="方正仿宋_GBK"/>
          <w:sz w:val="28"/>
          <w:szCs w:val="28"/>
        </w:rPr>
        <w:t xml:space="preserve">局办公室     </w:t>
      </w:r>
      <w:r>
        <w:rPr>
          <w:rFonts w:hint="eastAsia" w:ascii="宋体" w:hAnsi="宋体" w:eastAsia="方正仿宋_GBK" w:cs="方正仿宋_GBK"/>
          <w:sz w:val="28"/>
          <w:szCs w:val="28"/>
          <w:lang w:val="en-US" w:eastAsia="zh-CN"/>
        </w:rPr>
        <w:t xml:space="preserve">      </w:t>
      </w:r>
      <w:r>
        <w:rPr>
          <w:rFonts w:hint="eastAsia" w:ascii="宋体" w:hAnsi="宋体" w:eastAsia="方正仿宋_GBK" w:cs="方正仿宋_GBK"/>
          <w:sz w:val="28"/>
          <w:szCs w:val="28"/>
        </w:rPr>
        <w:t>20</w:t>
      </w:r>
      <w:r>
        <w:rPr>
          <w:rFonts w:hint="eastAsia" w:ascii="宋体" w:hAnsi="宋体" w:eastAsia="方正仿宋_GBK" w:cs="方正仿宋_GBK"/>
          <w:sz w:val="28"/>
          <w:szCs w:val="28"/>
          <w:lang w:val="en-US" w:eastAsia="zh-CN"/>
        </w:rPr>
        <w:t>25</w:t>
      </w:r>
      <w:r>
        <w:rPr>
          <w:rFonts w:hint="eastAsia" w:ascii="宋体" w:hAnsi="宋体" w:eastAsia="方正仿宋_GBK" w:cs="方正仿宋_GBK"/>
          <w:sz w:val="28"/>
          <w:szCs w:val="28"/>
        </w:rPr>
        <w:t>年</w:t>
      </w:r>
      <w:r>
        <w:rPr>
          <w:rFonts w:hint="eastAsia" w:ascii="宋体" w:hAnsi="宋体" w:eastAsia="方正仿宋_GBK" w:cs="方正仿宋_GBK"/>
          <w:sz w:val="28"/>
          <w:szCs w:val="28"/>
          <w:lang w:val="en-US" w:eastAsia="zh-CN"/>
        </w:rPr>
        <w:t>4</w:t>
      </w:r>
      <w:r>
        <w:rPr>
          <w:rFonts w:hint="eastAsia" w:ascii="宋体" w:hAnsi="宋体" w:eastAsia="方正仿宋_GBK" w:cs="方正仿宋_GBK"/>
          <w:sz w:val="28"/>
          <w:szCs w:val="28"/>
        </w:rPr>
        <w:t>月</w:t>
      </w:r>
      <w:r>
        <w:rPr>
          <w:rFonts w:hint="eastAsia" w:ascii="宋体" w:hAnsi="宋体" w:eastAsia="方正仿宋_GBK" w:cs="方正仿宋_GBK"/>
          <w:sz w:val="28"/>
          <w:szCs w:val="28"/>
          <w:lang w:val="en-US" w:eastAsia="zh-CN"/>
        </w:rPr>
        <w:t>30</w:t>
      </w:r>
      <w:bookmarkStart w:id="1" w:name="_GoBack"/>
      <w:bookmarkEnd w:id="1"/>
      <w:r>
        <w:rPr>
          <w:rFonts w:hint="eastAsia" w:ascii="宋体" w:hAnsi="宋体" w:eastAsia="方正仿宋_GBK" w:cs="方正仿宋_GBK"/>
          <w:sz w:val="28"/>
          <w:szCs w:val="28"/>
        </w:rPr>
        <w:t>日印发</w:t>
      </w:r>
    </w:p>
    <w:p w14:paraId="01ED8808">
      <w:pPr>
        <w:spacing w:line="200" w:lineRule="exact"/>
        <w:ind w:right="-155" w:rightChars="-74"/>
        <w:jc w:val="center"/>
        <w:rPr>
          <w:rFonts w:hint="eastAsia" w:ascii="宋体" w:hAnsi="宋体" w:eastAsia="方正仿宋_GBK" w:cs="方正仿宋_GBK"/>
          <w:color w:val="auto"/>
        </w:rPr>
      </w:pPr>
      <w:r>
        <w:rPr>
          <w:rFonts w:eastAsia="仿宋_GB2312"/>
        </w:rPr>
        <w:t>───────────────────────────────────────────────────────────</w:t>
      </w:r>
    </w:p>
    <w:p w14:paraId="30A31503">
      <w:pPr>
        <w:pStyle w:val="2"/>
        <w:rPr>
          <w:rFonts w:hint="default"/>
        </w:rPr>
      </w:pPr>
    </w:p>
    <w:sectPr>
      <w:headerReference r:id="rId3" w:type="default"/>
      <w:footerReference r:id="rId4" w:type="default"/>
      <w:pgSz w:w="11906" w:h="16838"/>
      <w:pgMar w:top="1090" w:right="1106" w:bottom="1440" w:left="162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16CAC">
    <w:pPr>
      <w:pStyle w:val="6"/>
      <w:framePr w:wrap="around" w:vAnchor="text" w:hAnchor="margin" w:xAlign="center" w:y="1"/>
      <w:rPr>
        <w:rStyle w:val="13"/>
        <w:rFonts w:hint="eastAsia" w:ascii="宋体" w:hAnsi="宋体" w:eastAsia="宋体" w:cs="宋体"/>
        <w:sz w:val="28"/>
        <w:szCs w:val="28"/>
      </w:rPr>
    </w:pPr>
    <w:r>
      <w:rPr>
        <w:rFonts w:hint="eastAsia" w:ascii="宋体" w:hAnsi="宋体" w:eastAsia="宋体" w:cs="宋体"/>
        <w:sz w:val="28"/>
        <w:szCs w:val="28"/>
      </w:rPr>
      <w:fldChar w:fldCharType="begin"/>
    </w:r>
    <w:r>
      <w:rPr>
        <w:rStyle w:val="13"/>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3"/>
        <w:rFonts w:hint="eastAsia" w:ascii="宋体" w:hAnsi="宋体" w:eastAsia="宋体" w:cs="宋体"/>
        <w:sz w:val="28"/>
        <w:szCs w:val="28"/>
      </w:rPr>
      <w:t>- 2 -</w:t>
    </w:r>
    <w:r>
      <w:rPr>
        <w:rFonts w:hint="eastAsia" w:ascii="宋体" w:hAnsi="宋体" w:eastAsia="宋体" w:cs="宋体"/>
        <w:sz w:val="28"/>
        <w:szCs w:val="28"/>
      </w:rPr>
      <w:fldChar w:fldCharType="end"/>
    </w:r>
  </w:p>
  <w:p w14:paraId="50B7C63A">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9CD52">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zZGE4ZGIxNTZhNWFkYmE1YWEwM2FjMDA0MzZmZmMifQ=="/>
  </w:docVars>
  <w:rsids>
    <w:rsidRoot w:val="00206670"/>
    <w:rsid w:val="00012639"/>
    <w:rsid w:val="00014776"/>
    <w:rsid w:val="0004151A"/>
    <w:rsid w:val="0006609A"/>
    <w:rsid w:val="000903DD"/>
    <w:rsid w:val="00095B13"/>
    <w:rsid w:val="000A16C4"/>
    <w:rsid w:val="000A736A"/>
    <w:rsid w:val="000B169B"/>
    <w:rsid w:val="000C3EC1"/>
    <w:rsid w:val="000D1541"/>
    <w:rsid w:val="000D7C2F"/>
    <w:rsid w:val="000F0C29"/>
    <w:rsid w:val="001232F1"/>
    <w:rsid w:val="00142314"/>
    <w:rsid w:val="001534EE"/>
    <w:rsid w:val="00196192"/>
    <w:rsid w:val="00197F66"/>
    <w:rsid w:val="001C0278"/>
    <w:rsid w:val="001C7B5F"/>
    <w:rsid w:val="001D5235"/>
    <w:rsid w:val="001E2F39"/>
    <w:rsid w:val="001F0338"/>
    <w:rsid w:val="00204BC4"/>
    <w:rsid w:val="00206670"/>
    <w:rsid w:val="0020761C"/>
    <w:rsid w:val="002325B0"/>
    <w:rsid w:val="002331E2"/>
    <w:rsid w:val="0024084B"/>
    <w:rsid w:val="002601CA"/>
    <w:rsid w:val="00270EEA"/>
    <w:rsid w:val="00275119"/>
    <w:rsid w:val="002A4347"/>
    <w:rsid w:val="002B20F0"/>
    <w:rsid w:val="002B55FD"/>
    <w:rsid w:val="002D134A"/>
    <w:rsid w:val="002D5CFE"/>
    <w:rsid w:val="002E54F3"/>
    <w:rsid w:val="00302C33"/>
    <w:rsid w:val="00304CF3"/>
    <w:rsid w:val="003062ED"/>
    <w:rsid w:val="003122AC"/>
    <w:rsid w:val="00312F0D"/>
    <w:rsid w:val="0031367C"/>
    <w:rsid w:val="00317ADA"/>
    <w:rsid w:val="00323042"/>
    <w:rsid w:val="003323AA"/>
    <w:rsid w:val="00345D8E"/>
    <w:rsid w:val="003519D7"/>
    <w:rsid w:val="00356E74"/>
    <w:rsid w:val="003A2D74"/>
    <w:rsid w:val="003A43C0"/>
    <w:rsid w:val="003B16FD"/>
    <w:rsid w:val="003C50B4"/>
    <w:rsid w:val="003C5E52"/>
    <w:rsid w:val="003D6447"/>
    <w:rsid w:val="003F3769"/>
    <w:rsid w:val="00401ECA"/>
    <w:rsid w:val="004076C1"/>
    <w:rsid w:val="00416050"/>
    <w:rsid w:val="00417A8D"/>
    <w:rsid w:val="004275C5"/>
    <w:rsid w:val="00444EC2"/>
    <w:rsid w:val="00461FC7"/>
    <w:rsid w:val="004675F5"/>
    <w:rsid w:val="004B3F6D"/>
    <w:rsid w:val="004C536A"/>
    <w:rsid w:val="004C7063"/>
    <w:rsid w:val="004D08E9"/>
    <w:rsid w:val="004E2DE2"/>
    <w:rsid w:val="004F12E6"/>
    <w:rsid w:val="004F24BE"/>
    <w:rsid w:val="00505918"/>
    <w:rsid w:val="00506404"/>
    <w:rsid w:val="00513B4D"/>
    <w:rsid w:val="005347B4"/>
    <w:rsid w:val="0055406E"/>
    <w:rsid w:val="00557042"/>
    <w:rsid w:val="00565BF8"/>
    <w:rsid w:val="005754D7"/>
    <w:rsid w:val="005824D9"/>
    <w:rsid w:val="0059506D"/>
    <w:rsid w:val="005A3A83"/>
    <w:rsid w:val="005B5871"/>
    <w:rsid w:val="005E1561"/>
    <w:rsid w:val="005F63E2"/>
    <w:rsid w:val="005F7B8B"/>
    <w:rsid w:val="00636864"/>
    <w:rsid w:val="006527DD"/>
    <w:rsid w:val="0065356E"/>
    <w:rsid w:val="0065614D"/>
    <w:rsid w:val="00674CAE"/>
    <w:rsid w:val="00686AB0"/>
    <w:rsid w:val="006903C5"/>
    <w:rsid w:val="006A6342"/>
    <w:rsid w:val="006A7F40"/>
    <w:rsid w:val="006B1A09"/>
    <w:rsid w:val="006D3326"/>
    <w:rsid w:val="006D7AA1"/>
    <w:rsid w:val="006E0C43"/>
    <w:rsid w:val="006F181D"/>
    <w:rsid w:val="00703CCB"/>
    <w:rsid w:val="00707442"/>
    <w:rsid w:val="00763168"/>
    <w:rsid w:val="007654F5"/>
    <w:rsid w:val="007804F0"/>
    <w:rsid w:val="0078300C"/>
    <w:rsid w:val="00796F10"/>
    <w:rsid w:val="007A603A"/>
    <w:rsid w:val="007B3063"/>
    <w:rsid w:val="007B625A"/>
    <w:rsid w:val="007D5BE3"/>
    <w:rsid w:val="007E02AC"/>
    <w:rsid w:val="007E3977"/>
    <w:rsid w:val="007F4439"/>
    <w:rsid w:val="007F7E84"/>
    <w:rsid w:val="00813E13"/>
    <w:rsid w:val="0083088C"/>
    <w:rsid w:val="00844786"/>
    <w:rsid w:val="0086068A"/>
    <w:rsid w:val="00864616"/>
    <w:rsid w:val="0087014B"/>
    <w:rsid w:val="008844E7"/>
    <w:rsid w:val="008910B1"/>
    <w:rsid w:val="008A608D"/>
    <w:rsid w:val="008B42C5"/>
    <w:rsid w:val="008D03C6"/>
    <w:rsid w:val="008D4165"/>
    <w:rsid w:val="008E38EE"/>
    <w:rsid w:val="008E669C"/>
    <w:rsid w:val="009039BB"/>
    <w:rsid w:val="0090571F"/>
    <w:rsid w:val="00905725"/>
    <w:rsid w:val="00930D44"/>
    <w:rsid w:val="00943104"/>
    <w:rsid w:val="00946627"/>
    <w:rsid w:val="00950E8B"/>
    <w:rsid w:val="00954A70"/>
    <w:rsid w:val="009561A5"/>
    <w:rsid w:val="00977B58"/>
    <w:rsid w:val="009A4D68"/>
    <w:rsid w:val="009A4FA9"/>
    <w:rsid w:val="009A6716"/>
    <w:rsid w:val="009A7B38"/>
    <w:rsid w:val="009B3513"/>
    <w:rsid w:val="009C2191"/>
    <w:rsid w:val="009C5F92"/>
    <w:rsid w:val="009D0FE9"/>
    <w:rsid w:val="00A101DA"/>
    <w:rsid w:val="00A337B3"/>
    <w:rsid w:val="00A4267C"/>
    <w:rsid w:val="00A4392F"/>
    <w:rsid w:val="00A7306D"/>
    <w:rsid w:val="00A9489B"/>
    <w:rsid w:val="00AB538B"/>
    <w:rsid w:val="00AB57D6"/>
    <w:rsid w:val="00AE1B1E"/>
    <w:rsid w:val="00AF2F4F"/>
    <w:rsid w:val="00B01CF2"/>
    <w:rsid w:val="00B05134"/>
    <w:rsid w:val="00B079DC"/>
    <w:rsid w:val="00B12711"/>
    <w:rsid w:val="00B16144"/>
    <w:rsid w:val="00B33C1A"/>
    <w:rsid w:val="00B365AC"/>
    <w:rsid w:val="00B3672B"/>
    <w:rsid w:val="00B4533B"/>
    <w:rsid w:val="00B70C10"/>
    <w:rsid w:val="00B75778"/>
    <w:rsid w:val="00B8674F"/>
    <w:rsid w:val="00B94C33"/>
    <w:rsid w:val="00BA15FB"/>
    <w:rsid w:val="00BB593E"/>
    <w:rsid w:val="00BB6FA7"/>
    <w:rsid w:val="00BC30E1"/>
    <w:rsid w:val="00BF2677"/>
    <w:rsid w:val="00BF32C6"/>
    <w:rsid w:val="00BF6218"/>
    <w:rsid w:val="00BF7F83"/>
    <w:rsid w:val="00C105A3"/>
    <w:rsid w:val="00C2123D"/>
    <w:rsid w:val="00C23410"/>
    <w:rsid w:val="00C2638B"/>
    <w:rsid w:val="00C35794"/>
    <w:rsid w:val="00C41609"/>
    <w:rsid w:val="00C5303A"/>
    <w:rsid w:val="00C65F7F"/>
    <w:rsid w:val="00C72D81"/>
    <w:rsid w:val="00C74C42"/>
    <w:rsid w:val="00C94936"/>
    <w:rsid w:val="00CA049E"/>
    <w:rsid w:val="00CA1E67"/>
    <w:rsid w:val="00CA5F85"/>
    <w:rsid w:val="00CB3CAA"/>
    <w:rsid w:val="00CC4840"/>
    <w:rsid w:val="00CE71EB"/>
    <w:rsid w:val="00D04928"/>
    <w:rsid w:val="00D1419D"/>
    <w:rsid w:val="00D3389C"/>
    <w:rsid w:val="00D46DF1"/>
    <w:rsid w:val="00D51664"/>
    <w:rsid w:val="00D6019A"/>
    <w:rsid w:val="00D8575B"/>
    <w:rsid w:val="00DB6C2F"/>
    <w:rsid w:val="00DC1561"/>
    <w:rsid w:val="00DC21EB"/>
    <w:rsid w:val="00DC5809"/>
    <w:rsid w:val="00DC7679"/>
    <w:rsid w:val="00DF2A1F"/>
    <w:rsid w:val="00DF2F7D"/>
    <w:rsid w:val="00E024A0"/>
    <w:rsid w:val="00E07000"/>
    <w:rsid w:val="00E10FD4"/>
    <w:rsid w:val="00E15197"/>
    <w:rsid w:val="00E32E81"/>
    <w:rsid w:val="00E5099D"/>
    <w:rsid w:val="00E55032"/>
    <w:rsid w:val="00E61599"/>
    <w:rsid w:val="00E73081"/>
    <w:rsid w:val="00E76890"/>
    <w:rsid w:val="00E85431"/>
    <w:rsid w:val="00E85F31"/>
    <w:rsid w:val="00E9697C"/>
    <w:rsid w:val="00EB0EFD"/>
    <w:rsid w:val="00ED0517"/>
    <w:rsid w:val="00EE03D7"/>
    <w:rsid w:val="00EE6612"/>
    <w:rsid w:val="00F27099"/>
    <w:rsid w:val="00F374A8"/>
    <w:rsid w:val="00F4789E"/>
    <w:rsid w:val="00F65D0E"/>
    <w:rsid w:val="00F72D01"/>
    <w:rsid w:val="00F819D2"/>
    <w:rsid w:val="00F84BBF"/>
    <w:rsid w:val="00F95BEF"/>
    <w:rsid w:val="00F96C45"/>
    <w:rsid w:val="00FA1B19"/>
    <w:rsid w:val="00FB57A0"/>
    <w:rsid w:val="00FB79B4"/>
    <w:rsid w:val="00FC46E3"/>
    <w:rsid w:val="00FD2095"/>
    <w:rsid w:val="00FD48D3"/>
    <w:rsid w:val="01020378"/>
    <w:rsid w:val="021A22DA"/>
    <w:rsid w:val="02B4191B"/>
    <w:rsid w:val="03090C11"/>
    <w:rsid w:val="03E9182C"/>
    <w:rsid w:val="04256C40"/>
    <w:rsid w:val="042745D0"/>
    <w:rsid w:val="044A1BE0"/>
    <w:rsid w:val="04B81E2B"/>
    <w:rsid w:val="06400131"/>
    <w:rsid w:val="064429E4"/>
    <w:rsid w:val="07CF5AEF"/>
    <w:rsid w:val="08597DA5"/>
    <w:rsid w:val="08B12DC7"/>
    <w:rsid w:val="08D8516E"/>
    <w:rsid w:val="0A0A75A9"/>
    <w:rsid w:val="0A204BCF"/>
    <w:rsid w:val="0A5B1AC9"/>
    <w:rsid w:val="0B7B4855"/>
    <w:rsid w:val="0BC528B9"/>
    <w:rsid w:val="0C5A5894"/>
    <w:rsid w:val="0C8F59CC"/>
    <w:rsid w:val="0CDF5AF2"/>
    <w:rsid w:val="0D364609"/>
    <w:rsid w:val="0DC819C8"/>
    <w:rsid w:val="0E2A73EF"/>
    <w:rsid w:val="0F2E3084"/>
    <w:rsid w:val="0F6B05E5"/>
    <w:rsid w:val="0FA40DA9"/>
    <w:rsid w:val="0FE972AF"/>
    <w:rsid w:val="103638C4"/>
    <w:rsid w:val="10684A8D"/>
    <w:rsid w:val="10762981"/>
    <w:rsid w:val="10BC26B1"/>
    <w:rsid w:val="10EF2CB0"/>
    <w:rsid w:val="12780F07"/>
    <w:rsid w:val="1293124D"/>
    <w:rsid w:val="1307449F"/>
    <w:rsid w:val="13586F27"/>
    <w:rsid w:val="13935891"/>
    <w:rsid w:val="14813A13"/>
    <w:rsid w:val="148F0A2B"/>
    <w:rsid w:val="14A0409E"/>
    <w:rsid w:val="14AA59B3"/>
    <w:rsid w:val="152406E7"/>
    <w:rsid w:val="15332CE5"/>
    <w:rsid w:val="15E87585"/>
    <w:rsid w:val="169B47ED"/>
    <w:rsid w:val="16B45671"/>
    <w:rsid w:val="195764D0"/>
    <w:rsid w:val="1B767DAB"/>
    <w:rsid w:val="1B816CEC"/>
    <w:rsid w:val="1BCA18F5"/>
    <w:rsid w:val="1D925242"/>
    <w:rsid w:val="1EBE1818"/>
    <w:rsid w:val="1FB4055B"/>
    <w:rsid w:val="2012507F"/>
    <w:rsid w:val="204C7233"/>
    <w:rsid w:val="20825C93"/>
    <w:rsid w:val="21716A2A"/>
    <w:rsid w:val="21E72E96"/>
    <w:rsid w:val="221C3EC6"/>
    <w:rsid w:val="223C7070"/>
    <w:rsid w:val="22D974CD"/>
    <w:rsid w:val="23327BAC"/>
    <w:rsid w:val="23C14071"/>
    <w:rsid w:val="251146CE"/>
    <w:rsid w:val="25494BB1"/>
    <w:rsid w:val="258129BE"/>
    <w:rsid w:val="25E318E6"/>
    <w:rsid w:val="263559BA"/>
    <w:rsid w:val="265E3112"/>
    <w:rsid w:val="266D356C"/>
    <w:rsid w:val="27182EC0"/>
    <w:rsid w:val="28461C9C"/>
    <w:rsid w:val="2A060DD7"/>
    <w:rsid w:val="2A9C081F"/>
    <w:rsid w:val="2B213E49"/>
    <w:rsid w:val="2B2B7453"/>
    <w:rsid w:val="2B5D5E6B"/>
    <w:rsid w:val="2B892E25"/>
    <w:rsid w:val="2B9242D1"/>
    <w:rsid w:val="2C8B3E5C"/>
    <w:rsid w:val="2DA32100"/>
    <w:rsid w:val="2DE328A9"/>
    <w:rsid w:val="30F71D23"/>
    <w:rsid w:val="31CE2C11"/>
    <w:rsid w:val="32E06E8D"/>
    <w:rsid w:val="33524345"/>
    <w:rsid w:val="33BA3667"/>
    <w:rsid w:val="34077869"/>
    <w:rsid w:val="346A6765"/>
    <w:rsid w:val="351D3D85"/>
    <w:rsid w:val="35416E57"/>
    <w:rsid w:val="354A362F"/>
    <w:rsid w:val="356D0868"/>
    <w:rsid w:val="35CA7062"/>
    <w:rsid w:val="35CD2E97"/>
    <w:rsid w:val="372D3BE3"/>
    <w:rsid w:val="37AC686C"/>
    <w:rsid w:val="37BD7B41"/>
    <w:rsid w:val="38480DB2"/>
    <w:rsid w:val="38D51263"/>
    <w:rsid w:val="39296578"/>
    <w:rsid w:val="3A495D2F"/>
    <w:rsid w:val="3AD06900"/>
    <w:rsid w:val="3B7D606A"/>
    <w:rsid w:val="3E1B031F"/>
    <w:rsid w:val="3F262B7E"/>
    <w:rsid w:val="3FAF0BAF"/>
    <w:rsid w:val="3FD56D5A"/>
    <w:rsid w:val="40166AF0"/>
    <w:rsid w:val="40226750"/>
    <w:rsid w:val="40EB5321"/>
    <w:rsid w:val="4264769B"/>
    <w:rsid w:val="42A03076"/>
    <w:rsid w:val="42C46548"/>
    <w:rsid w:val="431D21FC"/>
    <w:rsid w:val="440355C6"/>
    <w:rsid w:val="445D508D"/>
    <w:rsid w:val="46DF3B39"/>
    <w:rsid w:val="48342C48"/>
    <w:rsid w:val="492C0163"/>
    <w:rsid w:val="4977487E"/>
    <w:rsid w:val="498C172C"/>
    <w:rsid w:val="4ADD65C9"/>
    <w:rsid w:val="4B9154BF"/>
    <w:rsid w:val="4BC960BE"/>
    <w:rsid w:val="4D65421A"/>
    <w:rsid w:val="4D92310A"/>
    <w:rsid w:val="4E862111"/>
    <w:rsid w:val="4E96257B"/>
    <w:rsid w:val="4EDB63EB"/>
    <w:rsid w:val="4F5E551A"/>
    <w:rsid w:val="50D65CE0"/>
    <w:rsid w:val="50FA6026"/>
    <w:rsid w:val="512266FB"/>
    <w:rsid w:val="51B1336A"/>
    <w:rsid w:val="52527628"/>
    <w:rsid w:val="52E7630C"/>
    <w:rsid w:val="53563C33"/>
    <w:rsid w:val="53EF06E9"/>
    <w:rsid w:val="547B5807"/>
    <w:rsid w:val="565B603A"/>
    <w:rsid w:val="567E6D16"/>
    <w:rsid w:val="56D27821"/>
    <w:rsid w:val="56F101C7"/>
    <w:rsid w:val="570F1495"/>
    <w:rsid w:val="574618E0"/>
    <w:rsid w:val="575E212C"/>
    <w:rsid w:val="57606E5C"/>
    <w:rsid w:val="579E2283"/>
    <w:rsid w:val="59D30F34"/>
    <w:rsid w:val="5A200DA6"/>
    <w:rsid w:val="5A7714A0"/>
    <w:rsid w:val="5B6F6839"/>
    <w:rsid w:val="5C8765A0"/>
    <w:rsid w:val="5EE86076"/>
    <w:rsid w:val="5F1E7849"/>
    <w:rsid w:val="5F574456"/>
    <w:rsid w:val="60251736"/>
    <w:rsid w:val="603A1C96"/>
    <w:rsid w:val="60736099"/>
    <w:rsid w:val="609D743E"/>
    <w:rsid w:val="60FD3362"/>
    <w:rsid w:val="62807E2E"/>
    <w:rsid w:val="62EF64B1"/>
    <w:rsid w:val="645E3C04"/>
    <w:rsid w:val="649F1A05"/>
    <w:rsid w:val="67245C45"/>
    <w:rsid w:val="67B4115F"/>
    <w:rsid w:val="6815246C"/>
    <w:rsid w:val="68250BFE"/>
    <w:rsid w:val="685B70D5"/>
    <w:rsid w:val="686234C5"/>
    <w:rsid w:val="6941282B"/>
    <w:rsid w:val="694D4A47"/>
    <w:rsid w:val="697E2206"/>
    <w:rsid w:val="69ED4734"/>
    <w:rsid w:val="6BD40CB4"/>
    <w:rsid w:val="6CE257EF"/>
    <w:rsid w:val="6DF1660C"/>
    <w:rsid w:val="6E494CC8"/>
    <w:rsid w:val="6E716671"/>
    <w:rsid w:val="6EDE5035"/>
    <w:rsid w:val="6EE016D3"/>
    <w:rsid w:val="6F4047B8"/>
    <w:rsid w:val="6F5A36A2"/>
    <w:rsid w:val="70162590"/>
    <w:rsid w:val="703F0A17"/>
    <w:rsid w:val="70AC6156"/>
    <w:rsid w:val="70B039B3"/>
    <w:rsid w:val="71385CF5"/>
    <w:rsid w:val="7262703A"/>
    <w:rsid w:val="72694234"/>
    <w:rsid w:val="748141B3"/>
    <w:rsid w:val="761B08C2"/>
    <w:rsid w:val="765474B5"/>
    <w:rsid w:val="76CC46E8"/>
    <w:rsid w:val="76ED053F"/>
    <w:rsid w:val="770E6942"/>
    <w:rsid w:val="77E97C69"/>
    <w:rsid w:val="77F37BD9"/>
    <w:rsid w:val="79C21DD2"/>
    <w:rsid w:val="7A043CDC"/>
    <w:rsid w:val="7C610498"/>
    <w:rsid w:val="7D696F9A"/>
    <w:rsid w:val="7DC75B09"/>
    <w:rsid w:val="7DF4240A"/>
    <w:rsid w:val="7E7E7F3E"/>
    <w:rsid w:val="7F237E99"/>
    <w:rsid w:val="7F5D297F"/>
    <w:rsid w:val="7FC262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pPr>
      <w:widowControl/>
      <w:spacing w:line="360" w:lineRule="auto"/>
      <w:ind w:firstLine="200" w:firstLineChars="200"/>
    </w:pPr>
    <w:rPr>
      <w:rFonts w:ascii="宋体" w:hAnsi="Courier New"/>
      <w:sz w:val="24"/>
      <w:szCs w:val="20"/>
    </w:rPr>
  </w:style>
  <w:style w:type="paragraph" w:styleId="3">
    <w:name w:val="Normal Indent"/>
    <w:basedOn w:val="1"/>
    <w:next w:val="1"/>
    <w:qFormat/>
    <w:uiPriority w:val="0"/>
    <w:pPr>
      <w:ind w:firstLine="420"/>
    </w:pPr>
    <w:rPr>
      <w:rFonts w:ascii="Times New Roman" w:hAnsi="Times New Roman"/>
      <w:sz w:val="28"/>
      <w:szCs w:val="20"/>
    </w:rPr>
  </w:style>
  <w:style w:type="paragraph" w:styleId="4">
    <w:name w:val="Date"/>
    <w:basedOn w:val="1"/>
    <w:next w:val="1"/>
    <w:qFormat/>
    <w:uiPriority w:val="0"/>
    <w:pPr>
      <w:ind w:left="100" w:leftChars="2500"/>
    </w:p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next w:val="8"/>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index heading"/>
    <w:basedOn w:val="1"/>
    <w:next w:val="9"/>
    <w:qFormat/>
    <w:uiPriority w:val="0"/>
    <w:rPr>
      <w:rFonts w:ascii="Arial" w:hAnsi="Arial"/>
      <w:b/>
    </w:rPr>
  </w:style>
  <w:style w:type="paragraph" w:styleId="9">
    <w:name w:val="index 1"/>
    <w:basedOn w:val="1"/>
    <w:next w:val="1"/>
    <w:qFormat/>
    <w:uiPriority w:val="0"/>
    <w:pPr>
      <w:spacing w:line="240" w:lineRule="exact"/>
      <w:jc w:val="left"/>
    </w:pPr>
    <w:rPr>
      <w:b/>
      <w:kern w:val="0"/>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customStyle="1" w:styleId="14">
    <w:name w:val="页眉 Char"/>
    <w:basedOn w:val="12"/>
    <w:link w:val="7"/>
    <w:qFormat/>
    <w:uiPriority w:val="0"/>
    <w:rPr>
      <w:kern w:val="2"/>
      <w:sz w:val="18"/>
      <w:szCs w:val="18"/>
    </w:rPr>
  </w:style>
  <w:style w:type="character" w:customStyle="1" w:styleId="15">
    <w:name w:val="16"/>
    <w:basedOn w:val="12"/>
    <w:qFormat/>
    <w:uiPriority w:val="0"/>
    <w:rPr>
      <w:rFonts w:hint="default" w:ascii="Times New Roman" w:hAnsi="Times New Roman" w:eastAsia="宋体" w:cs="Times New Roman"/>
    </w:rPr>
  </w:style>
  <w:style w:type="character" w:customStyle="1" w:styleId="16">
    <w:name w:val="15"/>
    <w:basedOn w:val="12"/>
    <w:qFormat/>
    <w:uiPriority w:val="0"/>
    <w:rPr>
      <w:rFonts w:hint="default" w:ascii="Times New Roman" w:hAnsi="Times New Roman" w:eastAsia="宋体" w:cs="Times New Roman"/>
    </w:rPr>
  </w:style>
  <w:style w:type="paragraph" w:customStyle="1" w:styleId="17">
    <w:name w:val=" Char"/>
    <w:basedOn w:val="1"/>
    <w:qFormat/>
    <w:uiPriority w:val="0"/>
    <w:pPr>
      <w:spacing w:line="360" w:lineRule="auto"/>
      <w:ind w:firstLine="200" w:firstLineChars="200"/>
    </w:pPr>
    <w:rPr>
      <w:rFonts w:ascii="宋体" w:hAnsi="宋体" w:cs="宋体"/>
      <w:sz w:val="24"/>
    </w:rPr>
  </w:style>
  <w:style w:type="paragraph" w:customStyle="1" w:styleId="18">
    <w:name w:val="样式 标题 1 + 四号 段前: 0 磅 段后: 0 磅 行距: 1.5 倍行距"/>
    <w:basedOn w:val="19"/>
    <w:next w:val="20"/>
    <w:qFormat/>
    <w:uiPriority w:val="0"/>
    <w:pPr>
      <w:spacing w:line="360" w:lineRule="auto"/>
      <w:jc w:val="center"/>
    </w:pPr>
  </w:style>
  <w:style w:type="paragraph" w:customStyle="1" w:styleId="19">
    <w:name w:val="1正文"/>
    <w:basedOn w:val="1"/>
    <w:qFormat/>
    <w:uiPriority w:val="0"/>
    <w:pPr>
      <w:spacing w:line="500" w:lineRule="exact"/>
      <w:ind w:firstLine="588" w:firstLineChars="196"/>
    </w:pPr>
    <w:rPr>
      <w:rFonts w:eastAsia="楷体_GB2312"/>
      <w:sz w:val="30"/>
      <w:szCs w:val="30"/>
    </w:rPr>
  </w:style>
  <w:style w:type="paragraph" w:customStyle="1" w:styleId="20">
    <w:name w:val="文本正文"/>
    <w:basedOn w:val="1"/>
    <w:qFormat/>
    <w:uiPriority w:val="0"/>
    <w:pPr>
      <w:snapToGrid w:val="0"/>
      <w:spacing w:line="360" w:lineRule="auto"/>
      <w:ind w:firstLine="510"/>
      <w:jc w:val="left"/>
    </w:pPr>
    <w:rPr>
      <w:spacing w:val="4"/>
      <w:kern w:val="24"/>
      <w:szCs w:val="24"/>
      <w:lang w:val="zh-CN"/>
    </w:rPr>
  </w:style>
  <w:style w:type="paragraph" w:customStyle="1" w:styleId="21">
    <w:name w:val="正文文本1"/>
    <w:basedOn w:val="1"/>
    <w:qFormat/>
    <w:uiPriority w:val="0"/>
    <w:pPr>
      <w:keepNext w:val="0"/>
      <w:keepLines w:val="0"/>
      <w:widowControl/>
      <w:suppressLineNumbers w:val="0"/>
      <w:snapToGrid w:val="0"/>
      <w:spacing w:before="60" w:beforeAutospacing="0" w:after="160" w:afterAutospacing="0" w:line="256" w:lineRule="auto"/>
      <w:ind w:right="113"/>
      <w:jc w:val="both"/>
    </w:pPr>
    <w:rPr>
      <w:rFonts w:hint="default" w:ascii="Times New Roman" w:hAnsi="Times New Roman" w:eastAsia="宋体" w:cs="Times New Roman"/>
      <w:kern w:val="0"/>
      <w:sz w:val="18"/>
      <w:szCs w:val="18"/>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番茄花园</Company>
  <Pages>4</Pages>
  <Words>1573</Words>
  <Characters>1761</Characters>
  <Lines>6</Lines>
  <Paragraphs>1</Paragraphs>
  <TotalTime>0</TotalTime>
  <ScaleCrop>false</ScaleCrop>
  <LinksUpToDate>false</LinksUpToDate>
  <CharactersWithSpaces>1767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2014-07-10T00:30:00Z</dcterms:created>
  <dc:creator>番茄花园</dc:creator>
  <cp:lastModifiedBy>李亚男</cp:lastModifiedBy>
  <cp:lastPrinted>2017-03-02T02:58:00Z</cp:lastPrinted>
  <dcterms:modified xsi:type="dcterms:W3CDTF">2025-04-30T03:22:29Z</dcterms:modified>
  <dc:title>芒市环境保护局关于中国石油化工股份有限公司云南德宏石油分公司潞西云宏加油站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261518468802432288E7ABA774AC673C_13</vt:lpwstr>
  </property>
  <property fmtid="{D5CDD505-2E9C-101B-9397-08002B2CF9AE}" pid="4" name="KSOTemplateDocerSaveRecord">
    <vt:lpwstr>eyJoZGlkIjoiMTIxMWU3Y2RjMDg1ZTM3NDQyNWE1NDhmZTUzYjhjNzEiLCJ1c2VySWQiOiI1MDExMTY3NTkifQ==</vt:lpwstr>
  </property>
</Properties>
</file>