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宋体" w:hAnsi="宋体"/>
          <w:color w:val="000000" w:themeColor="text1"/>
          <w:sz w:val="72"/>
        </w:rPr>
      </w:pPr>
    </w:p>
    <w:p>
      <w:pPr>
        <w:ind w:left="0" w:leftChars="0" w:firstLine="0" w:firstLineChars="0"/>
        <w:jc w:val="center"/>
        <w:rPr>
          <w:rFonts w:hint="eastAsia" w:ascii="宋体" w:hAnsi="宋体"/>
          <w:color w:val="000000" w:themeColor="text1"/>
          <w:sz w:val="72"/>
        </w:rPr>
      </w:pPr>
      <w:r>
        <w:rPr>
          <w:rFonts w:hint="eastAsia" w:ascii="宋体" w:hAnsi="宋体"/>
          <w:color w:val="000000" w:themeColor="text1"/>
          <w:sz w:val="72"/>
        </w:rPr>
        <w:t>建设项目环境影响</w:t>
      </w:r>
    </w:p>
    <w:p>
      <w:pPr>
        <w:ind w:left="0" w:leftChars="0" w:firstLine="0" w:firstLineChars="0"/>
        <w:jc w:val="center"/>
        <w:rPr>
          <w:rFonts w:ascii="宋体" w:hAnsi="宋体"/>
          <w:color w:val="000000" w:themeColor="text1"/>
          <w:sz w:val="36"/>
        </w:rPr>
      </w:pPr>
      <w:r>
        <w:rPr>
          <w:rFonts w:hint="eastAsia" w:ascii="宋体" w:hAnsi="宋体"/>
          <w:color w:val="000000" w:themeColor="text1"/>
          <w:sz w:val="72"/>
        </w:rPr>
        <w:t>报告表</w:t>
      </w:r>
    </w:p>
    <w:p>
      <w:pPr>
        <w:adjustRightInd w:val="0"/>
        <w:snapToGrid w:val="0"/>
        <w:ind w:firstLine="3373" w:firstLineChars="1200"/>
        <w:jc w:val="both"/>
        <w:rPr>
          <w:b/>
          <w:color w:val="000000" w:themeColor="text1"/>
          <w:sz w:val="28"/>
          <w:szCs w:val="28"/>
        </w:rPr>
      </w:pPr>
      <w:r>
        <w:rPr>
          <w:rFonts w:hint="eastAsia"/>
          <w:b/>
          <w:color w:val="000000" w:themeColor="text1"/>
          <w:sz w:val="28"/>
          <w:szCs w:val="28"/>
        </w:rPr>
        <w:t>（</w:t>
      </w:r>
      <w:r>
        <w:rPr>
          <w:rFonts w:hint="eastAsia"/>
          <w:b/>
          <w:color w:val="000000" w:themeColor="text1"/>
          <w:sz w:val="28"/>
          <w:szCs w:val="28"/>
          <w:lang w:val="en-US" w:eastAsia="zh-CN"/>
        </w:rPr>
        <w:t>报批</w:t>
      </w:r>
      <w:r>
        <w:rPr>
          <w:rFonts w:hint="eastAsia"/>
          <w:b/>
          <w:color w:val="000000" w:themeColor="text1"/>
          <w:sz w:val="28"/>
          <w:szCs w:val="28"/>
        </w:rPr>
        <w:t>稿）</w:t>
      </w:r>
    </w:p>
    <w:p>
      <w:pPr>
        <w:adjustRightInd w:val="0"/>
        <w:snapToGrid w:val="0"/>
        <w:jc w:val="center"/>
        <w:rPr>
          <w:b/>
          <w:color w:val="000000" w:themeColor="text1"/>
          <w:sz w:val="44"/>
          <w:szCs w:val="44"/>
        </w:rPr>
      </w:pPr>
    </w:p>
    <w:p>
      <w:pPr>
        <w:adjustRightInd w:val="0"/>
        <w:snapToGrid w:val="0"/>
        <w:jc w:val="center"/>
        <w:rPr>
          <w:rFonts w:eastAsia="仿宋_GB2312"/>
          <w:color w:val="000000" w:themeColor="text1"/>
          <w:sz w:val="32"/>
        </w:rPr>
      </w:pPr>
    </w:p>
    <w:p>
      <w:pPr>
        <w:adjustRightInd w:val="0"/>
        <w:snapToGrid w:val="0"/>
        <w:jc w:val="center"/>
        <w:rPr>
          <w:rFonts w:eastAsia="仿宋_GB2312"/>
          <w:color w:val="000000" w:themeColor="text1"/>
          <w:sz w:val="32"/>
        </w:rPr>
      </w:pPr>
    </w:p>
    <w:p>
      <w:pPr>
        <w:adjustRightInd w:val="0"/>
        <w:snapToGrid w:val="0"/>
        <w:jc w:val="center"/>
        <w:rPr>
          <w:rFonts w:eastAsia="仿宋_GB2312"/>
          <w:color w:val="000000" w:themeColor="text1"/>
          <w:sz w:val="32"/>
        </w:rPr>
      </w:pPr>
    </w:p>
    <w:p>
      <w:pPr>
        <w:adjustRightInd w:val="0"/>
        <w:snapToGrid w:val="0"/>
        <w:jc w:val="center"/>
        <w:rPr>
          <w:rFonts w:eastAsia="仿宋_GB2312"/>
          <w:color w:val="000000" w:themeColor="text1"/>
          <w:sz w:val="32"/>
        </w:rPr>
      </w:pPr>
    </w:p>
    <w:p>
      <w:pPr>
        <w:adjustRightInd w:val="0"/>
        <w:snapToGrid w:val="0"/>
        <w:jc w:val="center"/>
        <w:rPr>
          <w:rFonts w:eastAsia="仿宋_GB2312"/>
          <w:color w:val="000000" w:themeColor="text1"/>
          <w:sz w:val="32"/>
        </w:rPr>
      </w:pPr>
    </w:p>
    <w:p>
      <w:pPr>
        <w:adjustRightInd w:val="0"/>
        <w:snapToGrid w:val="0"/>
        <w:rPr>
          <w:rFonts w:eastAsia="仿宋_GB2312"/>
          <w:color w:val="000000" w:themeColor="text1"/>
          <w:sz w:val="32"/>
        </w:rPr>
      </w:pPr>
    </w:p>
    <w:p>
      <w:pPr>
        <w:adjustRightInd w:val="0"/>
        <w:snapToGrid w:val="0"/>
        <w:jc w:val="center"/>
        <w:rPr>
          <w:rFonts w:ascii="宋体" w:hAnsi="宋体"/>
          <w:color w:val="000000" w:themeColor="text1"/>
          <w:sz w:val="32"/>
        </w:rPr>
      </w:pPr>
    </w:p>
    <w:p>
      <w:pPr>
        <w:adjustRightInd w:val="0"/>
        <w:snapToGrid w:val="0"/>
        <w:spacing w:line="360" w:lineRule="auto"/>
        <w:ind w:left="0" w:leftChars="0" w:firstLine="0" w:firstLineChars="0"/>
        <w:rPr>
          <w:rFonts w:ascii="宋体" w:hAnsi="宋体"/>
          <w:color w:val="000000" w:themeColor="text1"/>
          <w:sz w:val="32"/>
          <w:szCs w:val="32"/>
          <w:u w:val="single"/>
        </w:rPr>
      </w:pPr>
      <w:r>
        <w:rPr>
          <w:rFonts w:hint="eastAsia" w:ascii="宋体" w:hAnsi="宋体"/>
          <w:color w:val="000000" w:themeColor="text1"/>
          <w:sz w:val="32"/>
          <w:szCs w:val="32"/>
        </w:rPr>
        <w:t>项目名称：</w:t>
      </w:r>
      <w:r>
        <w:rPr>
          <w:rFonts w:hint="eastAsia"/>
          <w:color w:val="000000" w:themeColor="text1"/>
          <w:sz w:val="32"/>
          <w:szCs w:val="32"/>
          <w:u w:val="single"/>
          <w:lang w:eastAsia="zh-CN"/>
        </w:rPr>
        <w:t>芒市锦龙自驾车旅游接待中心建设项目（一期）</w:t>
      </w:r>
      <w:r>
        <w:rPr>
          <w:rFonts w:hint="eastAsia" w:ascii="宋体" w:hAnsi="宋体"/>
          <w:color w:val="000000" w:themeColor="text1"/>
          <w:sz w:val="32"/>
          <w:szCs w:val="32"/>
          <w:u w:val="single"/>
        </w:rPr>
        <w:t xml:space="preserve">       </w:t>
      </w:r>
    </w:p>
    <w:p>
      <w:pPr>
        <w:adjustRightInd w:val="0"/>
        <w:snapToGrid w:val="0"/>
        <w:spacing w:line="360" w:lineRule="auto"/>
        <w:ind w:firstLine="640" w:firstLineChars="200"/>
        <w:jc w:val="center"/>
        <w:rPr>
          <w:rFonts w:ascii="宋体" w:hAnsi="宋体"/>
          <w:color w:val="000000" w:themeColor="text1"/>
          <w:sz w:val="32"/>
          <w:szCs w:val="32"/>
          <w:u w:val="single"/>
        </w:rPr>
      </w:pPr>
    </w:p>
    <w:p>
      <w:pPr>
        <w:adjustRightInd w:val="0"/>
        <w:snapToGrid w:val="0"/>
        <w:spacing w:line="360" w:lineRule="auto"/>
        <w:ind w:left="0" w:leftChars="0" w:firstLine="0" w:firstLineChars="0"/>
        <w:rPr>
          <w:rFonts w:hint="eastAsia" w:ascii="宋体" w:hAnsi="宋体" w:eastAsia="宋体"/>
          <w:color w:val="000000" w:themeColor="text1"/>
          <w:spacing w:val="20"/>
          <w:sz w:val="32"/>
          <w:u w:val="single"/>
          <w:lang w:eastAsia="zh-CN"/>
        </w:rPr>
      </w:pPr>
      <w:r>
        <w:rPr>
          <w:rFonts w:hint="eastAsia" w:ascii="宋体" w:hAnsi="宋体"/>
          <w:color w:val="000000" w:themeColor="text1"/>
          <w:spacing w:val="-20"/>
          <w:sz w:val="32"/>
          <w:szCs w:val="32"/>
        </w:rPr>
        <w:t>建设单位（盖章）：</w:t>
      </w:r>
      <w:r>
        <w:rPr>
          <w:rFonts w:hint="eastAsia"/>
          <w:color w:val="000000" w:themeColor="text1"/>
          <w:sz w:val="32"/>
          <w:szCs w:val="32"/>
          <w:u w:val="single"/>
          <w:lang w:eastAsia="zh-CN"/>
        </w:rPr>
        <w:t>芒市锦龙自驾车旅游接待服务中心</w:t>
      </w:r>
    </w:p>
    <w:p>
      <w:pPr>
        <w:pStyle w:val="138"/>
        <w:ind w:firstLine="480"/>
        <w:rPr>
          <w:rFonts w:hAnsi="Times New Roman" w:eastAsia="仿宋_GB2312"/>
          <w:color w:val="000000" w:themeColor="text1"/>
        </w:rPr>
      </w:pPr>
    </w:p>
    <w:p>
      <w:pPr>
        <w:pStyle w:val="138"/>
        <w:ind w:firstLine="480"/>
        <w:rPr>
          <w:rFonts w:hAnsi="Times New Roman" w:eastAsia="仿宋_GB2312"/>
          <w:color w:val="000000" w:themeColor="text1"/>
        </w:rPr>
      </w:pPr>
    </w:p>
    <w:p>
      <w:pPr>
        <w:adjustRightInd w:val="0"/>
        <w:snapToGrid w:val="0"/>
        <w:ind w:left="0" w:leftChars="0" w:firstLine="0" w:firstLineChars="0"/>
        <w:rPr>
          <w:rFonts w:eastAsia="仿宋_GB2312"/>
          <w:color w:val="000000" w:themeColor="text1"/>
          <w:sz w:val="32"/>
        </w:rPr>
      </w:pPr>
    </w:p>
    <w:p>
      <w:pPr>
        <w:jc w:val="center"/>
        <w:rPr>
          <w:rFonts w:eastAsia="黑体"/>
          <w:color w:val="000000" w:themeColor="text1"/>
          <w:sz w:val="32"/>
          <w:szCs w:val="32"/>
        </w:rPr>
      </w:pPr>
      <w:r>
        <w:rPr>
          <w:rFonts w:hint="eastAsia" w:eastAsia="黑体"/>
          <w:color w:val="000000" w:themeColor="text1"/>
          <w:sz w:val="32"/>
          <w:szCs w:val="32"/>
        </w:rPr>
        <w:t>编制日期：二</w:t>
      </w:r>
      <w:r>
        <w:rPr>
          <w:rFonts w:eastAsia="黑体"/>
          <w:color w:val="000000" w:themeColor="text1"/>
          <w:sz w:val="32"/>
          <w:szCs w:val="32"/>
        </w:rPr>
        <w:t>0</w:t>
      </w:r>
      <w:r>
        <w:rPr>
          <w:rFonts w:hint="eastAsia" w:eastAsia="黑体"/>
          <w:color w:val="000000" w:themeColor="text1"/>
          <w:sz w:val="32"/>
          <w:szCs w:val="32"/>
        </w:rPr>
        <w:t>一</w:t>
      </w:r>
      <w:r>
        <w:rPr>
          <w:rFonts w:hint="eastAsia" w:eastAsia="黑体"/>
          <w:color w:val="000000" w:themeColor="text1"/>
          <w:sz w:val="32"/>
          <w:szCs w:val="32"/>
          <w:lang w:eastAsia="zh-CN"/>
        </w:rPr>
        <w:t>九</w:t>
      </w:r>
      <w:r>
        <w:rPr>
          <w:rFonts w:hint="eastAsia" w:eastAsia="黑体"/>
          <w:color w:val="000000" w:themeColor="text1"/>
          <w:sz w:val="32"/>
          <w:szCs w:val="32"/>
        </w:rPr>
        <w:t>年</w:t>
      </w:r>
      <w:r>
        <w:rPr>
          <w:rFonts w:hint="eastAsia" w:eastAsia="黑体"/>
          <w:color w:val="000000" w:themeColor="text1"/>
          <w:sz w:val="32"/>
          <w:szCs w:val="32"/>
          <w:lang w:eastAsia="zh-CN"/>
        </w:rPr>
        <w:t>四</w:t>
      </w:r>
      <w:r>
        <w:rPr>
          <w:rFonts w:hint="eastAsia" w:eastAsia="黑体"/>
          <w:color w:val="000000" w:themeColor="text1"/>
          <w:sz w:val="32"/>
          <w:szCs w:val="32"/>
        </w:rPr>
        <w:t>月</w:t>
      </w:r>
    </w:p>
    <w:p>
      <w:pPr>
        <w:jc w:val="center"/>
        <w:rPr>
          <w:color w:val="000000" w:themeColor="text1"/>
          <w:spacing w:val="36"/>
          <w:sz w:val="32"/>
          <w:szCs w:val="32"/>
        </w:rPr>
        <w:sectPr>
          <w:footerReference r:id="rId9" w:type="first"/>
          <w:headerReference r:id="rId5" w:type="default"/>
          <w:footerReference r:id="rId7" w:type="default"/>
          <w:headerReference r:id="rId6" w:type="even"/>
          <w:footerReference r:id="rId8" w:type="even"/>
          <w:pgSz w:w="11906" w:h="16838"/>
          <w:pgMar w:top="1440" w:right="1800" w:bottom="1440" w:left="1800" w:header="851" w:footer="992" w:gutter="0"/>
          <w:pgNumType w:start="1"/>
          <w:cols w:space="720" w:num="1"/>
          <w:titlePg/>
          <w:docGrid w:type="lines" w:linePitch="312" w:charSpace="0"/>
        </w:sectPr>
      </w:pPr>
      <w:r>
        <w:rPr>
          <w:rFonts w:hint="eastAsia" w:ascii="黑体" w:eastAsia="黑体"/>
          <w:color w:val="000000" w:themeColor="text1"/>
          <w:spacing w:val="36"/>
          <w:sz w:val="32"/>
          <w:szCs w:val="32"/>
        </w:rPr>
        <w:t>国家环境保护部</w:t>
      </w:r>
    </w:p>
    <w:p>
      <w:pPr>
        <w:spacing w:line="360" w:lineRule="auto"/>
        <w:ind w:left="0" w:leftChars="0" w:firstLine="0" w:firstLineChars="0"/>
        <w:outlineLvl w:val="0"/>
        <w:rPr>
          <w:b/>
          <w:bCs/>
          <w:color w:val="000000" w:themeColor="text1"/>
          <w:sz w:val="30"/>
          <w:szCs w:val="30"/>
        </w:rPr>
      </w:pPr>
    </w:p>
    <w:p>
      <w:pPr>
        <w:spacing w:line="360" w:lineRule="auto"/>
        <w:jc w:val="center"/>
        <w:rPr>
          <w:b/>
          <w:bCs/>
          <w:color w:val="000000" w:themeColor="text1"/>
          <w:sz w:val="30"/>
          <w:szCs w:val="30"/>
        </w:rPr>
      </w:pPr>
      <w:r>
        <w:rPr>
          <w:rFonts w:hint="eastAsia"/>
          <w:b/>
          <w:bCs/>
          <w:color w:val="000000" w:themeColor="text1"/>
          <w:sz w:val="30"/>
          <w:szCs w:val="30"/>
        </w:rPr>
        <w:t>《</w:t>
      </w:r>
      <w:r>
        <w:rPr>
          <w:rFonts w:hint="eastAsia"/>
          <w:b/>
          <w:bCs/>
          <w:color w:val="000000" w:themeColor="text1"/>
          <w:sz w:val="30"/>
        </w:rPr>
        <w:t>建设项目环境影响报告表》编制说明</w:t>
      </w:r>
    </w:p>
    <w:p>
      <w:pPr>
        <w:spacing w:line="360" w:lineRule="auto"/>
        <w:ind w:firstLine="482" w:firstLineChars="200"/>
        <w:rPr>
          <w:b/>
          <w:bCs/>
          <w:color w:val="000000" w:themeColor="text1"/>
          <w:sz w:val="24"/>
        </w:rPr>
      </w:pPr>
    </w:p>
    <w:p>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《建设项目环境影响报告表》由具有从事环境影响评价工作资质的单位编制。</w:t>
      </w:r>
    </w:p>
    <w:p>
      <w:pPr>
        <w:spacing w:line="500" w:lineRule="exact"/>
        <w:rPr>
          <w:rFonts w:ascii="宋体" w:hAnsi="宋体"/>
          <w:color w:val="000000" w:themeColor="text1"/>
          <w:sz w:val="24"/>
        </w:rPr>
      </w:pPr>
      <w:r>
        <w:rPr>
          <w:rFonts w:ascii="宋体" w:hAnsi="宋体"/>
          <w:color w:val="000000" w:themeColor="text1"/>
          <w:sz w:val="24"/>
        </w:rPr>
        <w:t xml:space="preserve">    1</w:t>
      </w:r>
      <w:r>
        <w:rPr>
          <w:rFonts w:hint="eastAsia" w:ascii="宋体" w:hAnsi="宋体"/>
          <w:color w:val="000000" w:themeColor="text1"/>
          <w:sz w:val="24"/>
        </w:rPr>
        <w:t>、项目名称</w:t>
      </w:r>
      <w:r>
        <w:rPr>
          <w:rFonts w:ascii="宋体" w:hAnsi="宋体"/>
          <w:color w:val="000000" w:themeColor="text1"/>
          <w:sz w:val="24"/>
        </w:rPr>
        <w:t>——</w:t>
      </w:r>
      <w:r>
        <w:rPr>
          <w:rFonts w:hint="eastAsia" w:ascii="宋体" w:hAnsi="宋体"/>
          <w:color w:val="000000" w:themeColor="text1"/>
          <w:sz w:val="24"/>
        </w:rPr>
        <w:t>指项目立项批复时的名称，应不超过</w:t>
      </w:r>
      <w:r>
        <w:rPr>
          <w:rFonts w:ascii="宋体" w:hAnsi="宋体"/>
          <w:color w:val="000000" w:themeColor="text1"/>
          <w:sz w:val="24"/>
        </w:rPr>
        <w:t>30</w:t>
      </w:r>
      <w:r>
        <w:rPr>
          <w:rFonts w:hint="eastAsia" w:ascii="宋体" w:hAnsi="宋体"/>
          <w:color w:val="000000" w:themeColor="text1"/>
          <w:sz w:val="24"/>
        </w:rPr>
        <w:t>个字（两个英文字段作一个汉字）。</w:t>
      </w:r>
    </w:p>
    <w:p>
      <w:pPr>
        <w:numPr>
          <w:ilvl w:val="0"/>
          <w:numId w:val="0"/>
        </w:numPr>
        <w:spacing w:line="500" w:lineRule="exact"/>
        <w:ind w:leftChars="200" w:firstLine="480" w:firstLineChars="200"/>
        <w:rPr>
          <w:rFonts w:ascii="宋体" w:hAnsi="宋体"/>
          <w:color w:val="000000" w:themeColor="text1"/>
          <w:sz w:val="24"/>
        </w:rPr>
      </w:pPr>
      <w:r>
        <w:rPr>
          <w:rFonts w:hint="eastAsia" w:ascii="宋体" w:hAnsi="宋体"/>
          <w:color w:val="000000" w:themeColor="text1"/>
          <w:sz w:val="24"/>
          <w:lang w:val="en-US" w:eastAsia="zh-CN"/>
        </w:rPr>
        <w:t>2、</w:t>
      </w:r>
      <w:r>
        <w:rPr>
          <w:rFonts w:hint="eastAsia" w:ascii="宋体" w:hAnsi="宋体"/>
          <w:color w:val="000000" w:themeColor="text1"/>
          <w:sz w:val="24"/>
        </w:rPr>
        <w:t>建设地点</w:t>
      </w:r>
      <w:r>
        <w:rPr>
          <w:rFonts w:ascii="宋体" w:hAnsi="宋体"/>
          <w:color w:val="000000" w:themeColor="text1"/>
          <w:sz w:val="24"/>
        </w:rPr>
        <w:t>——</w:t>
      </w:r>
      <w:r>
        <w:rPr>
          <w:rFonts w:hint="eastAsia" w:ascii="宋体" w:hAnsi="宋体"/>
          <w:color w:val="000000" w:themeColor="text1"/>
          <w:sz w:val="24"/>
        </w:rPr>
        <w:t>指项目所在地详细地址，公路、铁路应填写起止地点。</w:t>
      </w:r>
    </w:p>
    <w:p>
      <w:pPr>
        <w:spacing w:line="500" w:lineRule="exact"/>
        <w:rPr>
          <w:rFonts w:ascii="宋体" w:hAnsi="宋体"/>
          <w:color w:val="000000" w:themeColor="text1"/>
          <w:sz w:val="24"/>
        </w:rPr>
      </w:pPr>
      <w:r>
        <w:rPr>
          <w:rFonts w:ascii="宋体" w:hAnsi="宋体"/>
          <w:color w:val="000000" w:themeColor="text1"/>
          <w:sz w:val="24"/>
        </w:rPr>
        <w:t xml:space="preserve">    3</w:t>
      </w:r>
      <w:r>
        <w:rPr>
          <w:rFonts w:hint="eastAsia" w:ascii="宋体" w:hAnsi="宋体"/>
          <w:color w:val="000000" w:themeColor="text1"/>
          <w:sz w:val="24"/>
        </w:rPr>
        <w:t>、行业类别</w:t>
      </w:r>
      <w:r>
        <w:rPr>
          <w:rFonts w:ascii="宋体" w:hAnsi="宋体"/>
          <w:color w:val="000000" w:themeColor="text1"/>
          <w:sz w:val="24"/>
        </w:rPr>
        <w:t>——</w:t>
      </w:r>
      <w:r>
        <w:rPr>
          <w:rFonts w:hint="eastAsia" w:ascii="宋体" w:hAnsi="宋体"/>
          <w:color w:val="000000" w:themeColor="text1"/>
          <w:sz w:val="24"/>
        </w:rPr>
        <w:t>按国标填写。</w:t>
      </w:r>
    </w:p>
    <w:p>
      <w:pPr>
        <w:spacing w:line="500" w:lineRule="exact"/>
        <w:rPr>
          <w:rFonts w:ascii="宋体" w:hAnsi="宋体"/>
          <w:color w:val="000000" w:themeColor="text1"/>
          <w:sz w:val="24"/>
        </w:rPr>
      </w:pPr>
      <w:r>
        <w:rPr>
          <w:rFonts w:ascii="宋体" w:hAnsi="宋体"/>
          <w:color w:val="000000" w:themeColor="text1"/>
          <w:sz w:val="24"/>
        </w:rPr>
        <w:t xml:space="preserve">    4</w:t>
      </w:r>
      <w:r>
        <w:rPr>
          <w:rFonts w:hint="eastAsia" w:ascii="宋体" w:hAnsi="宋体"/>
          <w:color w:val="000000" w:themeColor="text1"/>
          <w:sz w:val="24"/>
        </w:rPr>
        <w:t>、总投资</w:t>
      </w:r>
      <w:r>
        <w:rPr>
          <w:rFonts w:ascii="宋体" w:hAnsi="宋体"/>
          <w:color w:val="000000" w:themeColor="text1"/>
          <w:sz w:val="24"/>
        </w:rPr>
        <w:t>——</w:t>
      </w:r>
      <w:r>
        <w:rPr>
          <w:rFonts w:hint="eastAsia" w:ascii="宋体" w:hAnsi="宋体"/>
          <w:color w:val="000000" w:themeColor="text1"/>
          <w:sz w:val="24"/>
        </w:rPr>
        <w:t>指项目投资总额。</w:t>
      </w:r>
    </w:p>
    <w:p>
      <w:pPr>
        <w:spacing w:line="500" w:lineRule="exact"/>
        <w:rPr>
          <w:rFonts w:ascii="宋体" w:hAnsi="宋体"/>
          <w:color w:val="000000" w:themeColor="text1"/>
          <w:sz w:val="24"/>
        </w:rPr>
      </w:pPr>
      <w:r>
        <w:rPr>
          <w:rFonts w:ascii="宋体" w:hAnsi="宋体"/>
          <w:color w:val="000000" w:themeColor="text1"/>
          <w:sz w:val="24"/>
        </w:rPr>
        <w:t xml:space="preserve">    5</w:t>
      </w:r>
      <w:r>
        <w:rPr>
          <w:rFonts w:hint="eastAsia" w:ascii="宋体" w:hAnsi="宋体"/>
          <w:color w:val="000000" w:themeColor="text1"/>
          <w:sz w:val="24"/>
        </w:rPr>
        <w:t>、主要环境保护目标</w:t>
      </w:r>
      <w:r>
        <w:rPr>
          <w:rFonts w:ascii="宋体" w:hAnsi="宋体"/>
          <w:color w:val="000000" w:themeColor="text1"/>
          <w:sz w:val="24"/>
        </w:rPr>
        <w:t>——</w:t>
      </w:r>
      <w:r>
        <w:rPr>
          <w:rFonts w:hint="eastAsia" w:ascii="宋体" w:hAnsi="宋体"/>
          <w:color w:val="000000" w:themeColor="text1"/>
          <w:sz w:val="24"/>
        </w:rPr>
        <w:t>指项目区周围一定范围内集中居民住宅区、学校、医院、保护文物、风景名胜区、水源地和生态敏感点等，应尽可能给出保护目标、性质、规模和距厂界距离等。</w:t>
      </w:r>
    </w:p>
    <w:p>
      <w:pPr>
        <w:spacing w:line="500" w:lineRule="exact"/>
        <w:rPr>
          <w:rFonts w:ascii="宋体" w:hAnsi="宋体"/>
          <w:color w:val="000000" w:themeColor="text1"/>
          <w:sz w:val="24"/>
        </w:rPr>
      </w:pPr>
      <w:r>
        <w:rPr>
          <w:rFonts w:ascii="宋体" w:hAnsi="宋体"/>
          <w:color w:val="000000" w:themeColor="text1"/>
          <w:sz w:val="24"/>
        </w:rPr>
        <w:t xml:space="preserve">    6</w:t>
      </w:r>
      <w:r>
        <w:rPr>
          <w:rFonts w:hint="eastAsia" w:ascii="宋体" w:hAnsi="宋体"/>
          <w:color w:val="000000" w:themeColor="text1"/>
          <w:sz w:val="24"/>
        </w:rPr>
        <w:t>、结论与建议</w:t>
      </w:r>
      <w:r>
        <w:rPr>
          <w:rFonts w:ascii="宋体" w:hAnsi="宋体"/>
          <w:color w:val="000000" w:themeColor="text1"/>
          <w:sz w:val="24"/>
        </w:rPr>
        <w:t>——</w:t>
      </w:r>
      <w:r>
        <w:rPr>
          <w:rFonts w:hint="eastAsia" w:ascii="宋体" w:hAnsi="宋体"/>
          <w:color w:val="000000" w:themeColor="text1"/>
          <w:sz w:val="24"/>
        </w:rPr>
        <w:t>给出本项目清洁生产、达标排放和总量控制的分析结论，确定污染防治措施的有效性，说明本项目对环境造成的影响，给出建设项目环境可行性的明确结论。同时提出减少环境影响的其它建议。</w:t>
      </w:r>
    </w:p>
    <w:p>
      <w:pPr>
        <w:spacing w:line="500" w:lineRule="exact"/>
        <w:ind w:firstLine="960" w:firstLineChars="400"/>
        <w:rPr>
          <w:rFonts w:ascii="宋体" w:hAnsi="宋体"/>
          <w:color w:val="000000" w:themeColor="text1"/>
          <w:sz w:val="24"/>
        </w:rPr>
      </w:pPr>
      <w:r>
        <w:rPr>
          <w:rFonts w:ascii="宋体" w:hAnsi="宋体"/>
          <w:color w:val="000000" w:themeColor="text1"/>
          <w:sz w:val="24"/>
        </w:rPr>
        <w:t>7</w:t>
      </w:r>
      <w:r>
        <w:rPr>
          <w:rFonts w:hint="eastAsia" w:ascii="宋体" w:hAnsi="宋体"/>
          <w:color w:val="000000" w:themeColor="text1"/>
          <w:sz w:val="24"/>
        </w:rPr>
        <w:t>、预审意见</w:t>
      </w:r>
      <w:r>
        <w:rPr>
          <w:rFonts w:ascii="宋体" w:hAnsi="宋体"/>
          <w:color w:val="000000" w:themeColor="text1"/>
          <w:sz w:val="24"/>
        </w:rPr>
        <w:t>——</w:t>
      </w:r>
      <w:r>
        <w:rPr>
          <w:rFonts w:hint="eastAsia" w:ascii="宋体" w:hAnsi="宋体"/>
          <w:color w:val="000000" w:themeColor="text1"/>
          <w:sz w:val="24"/>
        </w:rPr>
        <w:t>由行业主管部门填写答复意见，无主管部门项目，可不</w:t>
      </w:r>
    </w:p>
    <w:p>
      <w:pPr>
        <w:spacing w:line="500" w:lineRule="exact"/>
        <w:rPr>
          <w:rFonts w:ascii="宋体" w:hAnsi="宋体"/>
          <w:color w:val="000000" w:themeColor="text1"/>
          <w:sz w:val="24"/>
        </w:rPr>
      </w:pPr>
      <w:r>
        <w:rPr>
          <w:rFonts w:hint="eastAsia" w:ascii="宋体" w:hAnsi="宋体"/>
          <w:color w:val="000000" w:themeColor="text1"/>
          <w:sz w:val="24"/>
        </w:rPr>
        <w:t>填。</w:t>
      </w:r>
    </w:p>
    <w:p>
      <w:pPr>
        <w:spacing w:line="500" w:lineRule="exact"/>
        <w:ind w:firstLine="960" w:firstLineChars="400"/>
        <w:rPr>
          <w:rFonts w:ascii="宋体" w:hAnsi="宋体"/>
          <w:color w:val="000000" w:themeColor="text1"/>
          <w:sz w:val="24"/>
        </w:rPr>
      </w:pPr>
      <w:r>
        <w:rPr>
          <w:rFonts w:ascii="宋体" w:hAnsi="宋体"/>
          <w:color w:val="000000" w:themeColor="text1"/>
          <w:sz w:val="24"/>
        </w:rPr>
        <w:t>8</w:t>
      </w:r>
      <w:r>
        <w:rPr>
          <w:rFonts w:hint="eastAsia" w:ascii="宋体" w:hAnsi="宋体"/>
          <w:color w:val="000000" w:themeColor="text1"/>
          <w:sz w:val="24"/>
        </w:rPr>
        <w:t>、审批意见</w:t>
      </w:r>
      <w:r>
        <w:rPr>
          <w:rFonts w:ascii="宋体" w:hAnsi="宋体"/>
          <w:color w:val="000000" w:themeColor="text1"/>
          <w:sz w:val="24"/>
        </w:rPr>
        <w:t>——</w:t>
      </w:r>
      <w:r>
        <w:rPr>
          <w:rFonts w:hint="eastAsia" w:ascii="宋体" w:hAnsi="宋体"/>
          <w:color w:val="000000" w:themeColor="text1"/>
          <w:sz w:val="24"/>
        </w:rPr>
        <w:t>由负责审批该项目的环境保护行政主管部门批复。</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before="0" w:beforeLines="0" w:after="0" w:afterLines="0" w:line="240" w:lineRule="auto"/>
        <w:ind w:left="0" w:leftChars="0" w:right="0" w:rightChars="0" w:firstLine="0" w:firstLineChars="0"/>
        <w:jc w:val="center"/>
        <w:rPr>
          <w:rFonts w:ascii="宋体" w:hAnsi="宋体" w:eastAsia="宋体" w:cs="Times New Roman"/>
          <w:color w:val="000000" w:themeColor="text1"/>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color w:val="000000" w:themeColor="text1"/>
          <w:kern w:val="2"/>
          <w:sz w:val="21"/>
          <w:szCs w:val="24"/>
          <w:lang w:val="en-US" w:eastAsia="zh-CN" w:bidi="ar-SA"/>
        </w:rPr>
        <w:sectPr>
          <w:headerReference r:id="rId12" w:type="first"/>
          <w:footerReference r:id="rId15" w:type="first"/>
          <w:headerReference r:id="rId10" w:type="default"/>
          <w:footerReference r:id="rId13" w:type="default"/>
          <w:headerReference r:id="rId11" w:type="even"/>
          <w:footerReference r:id="rId14" w:type="even"/>
          <w:pgSz w:w="11906" w:h="16838"/>
          <w:pgMar w:top="1440" w:right="1080" w:bottom="1440" w:left="1080" w:header="851" w:footer="992" w:gutter="0"/>
          <w:pgBorders>
            <w:top w:val="single" w:color="auto" w:sz="4" w:space="1"/>
          </w:pgBorders>
          <w:pgNumType w:start="1"/>
          <w:cols w:space="720" w:num="1"/>
          <w:docGrid w:type="lines" w:linePitch="312" w:charSpace="0"/>
        </w:sectPr>
      </w:pPr>
    </w:p>
    <w:p>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sz w:val="28"/>
          <w:szCs w:val="28"/>
        </w:rPr>
      </w:pPr>
      <w:bookmarkStart w:id="0" w:name="_Toc17380_WPSOffice_Type1"/>
      <w:r>
        <w:rPr>
          <w:rFonts w:hint="eastAsia" w:ascii="宋体" w:hAnsi="宋体" w:eastAsia="宋体" w:cs="宋体"/>
          <w:color w:val="000000" w:themeColor="text1"/>
          <w:sz w:val="28"/>
          <w:szCs w:val="28"/>
        </w:rPr>
        <w:t>目录</w:t>
      </w:r>
    </w:p>
    <w:p>
      <w:pPr>
        <w:pStyle w:val="139"/>
        <w:tabs>
          <w:tab w:val="right" w:leader="dot" w:pos="9746"/>
        </w:tabs>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fldChar w:fldCharType="begin"/>
      </w:r>
      <w:r>
        <w:rPr>
          <w:rFonts w:hint="eastAsia" w:ascii="宋体" w:hAnsi="宋体" w:eastAsia="宋体" w:cs="宋体"/>
          <w:color w:val="000000" w:themeColor="text1"/>
          <w:sz w:val="28"/>
          <w:szCs w:val="28"/>
        </w:rPr>
        <w:instrText xml:space="preserve"> HYPERLINK \l _Toc24445_WPSOffice_Level1 </w:instrText>
      </w:r>
      <w:r>
        <w:rPr>
          <w:rFonts w:hint="eastAsia" w:ascii="宋体" w:hAnsi="宋体" w:eastAsia="宋体" w:cs="宋体"/>
          <w:color w:val="000000" w:themeColor="text1"/>
          <w:sz w:val="28"/>
          <w:szCs w:val="28"/>
        </w:rPr>
        <w:fldChar w:fldCharType="separate"/>
      </w:r>
      <w:r>
        <w:rPr>
          <w:rFonts w:hint="eastAsia" w:ascii="宋体" w:hAnsi="宋体" w:eastAsia="宋体" w:cs="宋体"/>
          <w:color w:val="000000" w:themeColor="text1"/>
          <w:sz w:val="28"/>
          <w:szCs w:val="28"/>
        </w:rPr>
        <w:t>表一、建设项目基本情况</w:t>
      </w:r>
      <w:r>
        <w:rPr>
          <w:rFonts w:hint="eastAsia" w:ascii="宋体" w:hAnsi="宋体" w:eastAsia="宋体" w:cs="宋体"/>
          <w:color w:val="000000" w:themeColor="text1"/>
          <w:sz w:val="28"/>
          <w:szCs w:val="28"/>
        </w:rPr>
        <w:tab/>
      </w:r>
      <w:bookmarkStart w:id="1" w:name="_Toc24445_WPSOffice_Level1Page"/>
      <w:r>
        <w:rPr>
          <w:rFonts w:hint="eastAsia" w:ascii="宋体" w:hAnsi="宋体" w:eastAsia="宋体" w:cs="宋体"/>
          <w:color w:val="000000" w:themeColor="text1"/>
          <w:sz w:val="28"/>
          <w:szCs w:val="28"/>
        </w:rPr>
        <w:t>1</w:t>
      </w:r>
      <w:bookmarkEnd w:id="1"/>
      <w:r>
        <w:rPr>
          <w:rFonts w:hint="eastAsia" w:ascii="宋体" w:hAnsi="宋体" w:eastAsia="宋体" w:cs="宋体"/>
          <w:color w:val="000000" w:themeColor="text1"/>
          <w:sz w:val="28"/>
          <w:szCs w:val="28"/>
        </w:rPr>
        <w:fldChar w:fldCharType="end"/>
      </w:r>
    </w:p>
    <w:p>
      <w:pPr>
        <w:pStyle w:val="139"/>
        <w:tabs>
          <w:tab w:val="right" w:leader="dot" w:pos="9746"/>
        </w:tabs>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fldChar w:fldCharType="begin"/>
      </w:r>
      <w:r>
        <w:rPr>
          <w:rFonts w:hint="eastAsia" w:ascii="宋体" w:hAnsi="宋体" w:eastAsia="宋体" w:cs="宋体"/>
          <w:color w:val="000000" w:themeColor="text1"/>
          <w:sz w:val="28"/>
          <w:szCs w:val="28"/>
        </w:rPr>
        <w:instrText xml:space="preserve"> HYPERLINK \l _Toc16674_WPSOffice_Level1 </w:instrText>
      </w:r>
      <w:r>
        <w:rPr>
          <w:rFonts w:hint="eastAsia" w:ascii="宋体" w:hAnsi="宋体" w:eastAsia="宋体" w:cs="宋体"/>
          <w:color w:val="000000" w:themeColor="text1"/>
          <w:sz w:val="28"/>
          <w:szCs w:val="28"/>
        </w:rPr>
        <w:fldChar w:fldCharType="separate"/>
      </w:r>
      <w:r>
        <w:rPr>
          <w:rFonts w:hint="eastAsia" w:ascii="宋体" w:hAnsi="宋体" w:eastAsia="宋体" w:cs="宋体"/>
          <w:color w:val="000000" w:themeColor="text1"/>
          <w:sz w:val="28"/>
          <w:szCs w:val="28"/>
        </w:rPr>
        <w:t>表二、建设项目所在地自然环境简况</w:t>
      </w:r>
      <w:r>
        <w:rPr>
          <w:rFonts w:hint="eastAsia" w:ascii="宋体" w:hAnsi="宋体" w:eastAsia="宋体" w:cs="宋体"/>
          <w:color w:val="000000" w:themeColor="text1"/>
          <w:sz w:val="28"/>
          <w:szCs w:val="28"/>
        </w:rPr>
        <w:tab/>
      </w:r>
      <w:bookmarkStart w:id="2" w:name="_Toc16674_WPSOffice_Level1Page"/>
      <w:r>
        <w:rPr>
          <w:rFonts w:hint="eastAsia" w:ascii="宋体" w:hAnsi="宋体" w:eastAsia="宋体" w:cs="宋体"/>
          <w:color w:val="000000" w:themeColor="text1"/>
          <w:sz w:val="28"/>
          <w:szCs w:val="28"/>
        </w:rPr>
        <w:t>6</w:t>
      </w:r>
      <w:bookmarkEnd w:id="2"/>
      <w:r>
        <w:rPr>
          <w:rFonts w:hint="eastAsia" w:ascii="宋体" w:hAnsi="宋体" w:eastAsia="宋体" w:cs="宋体"/>
          <w:color w:val="000000" w:themeColor="text1"/>
          <w:sz w:val="28"/>
          <w:szCs w:val="28"/>
        </w:rPr>
        <w:fldChar w:fldCharType="end"/>
      </w:r>
    </w:p>
    <w:p>
      <w:pPr>
        <w:pStyle w:val="139"/>
        <w:tabs>
          <w:tab w:val="right" w:leader="dot" w:pos="9746"/>
        </w:tabs>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fldChar w:fldCharType="begin"/>
      </w:r>
      <w:r>
        <w:rPr>
          <w:rFonts w:hint="eastAsia" w:ascii="宋体" w:hAnsi="宋体" w:eastAsia="宋体" w:cs="宋体"/>
          <w:color w:val="000000" w:themeColor="text1"/>
          <w:sz w:val="28"/>
          <w:szCs w:val="28"/>
        </w:rPr>
        <w:instrText xml:space="preserve"> HYPERLINK \l _Toc30065_WPSOffice_Level1 </w:instrText>
      </w:r>
      <w:r>
        <w:rPr>
          <w:rFonts w:hint="eastAsia" w:ascii="宋体" w:hAnsi="宋体" w:eastAsia="宋体" w:cs="宋体"/>
          <w:color w:val="000000" w:themeColor="text1"/>
          <w:sz w:val="28"/>
          <w:szCs w:val="28"/>
        </w:rPr>
        <w:fldChar w:fldCharType="separate"/>
      </w:r>
      <w:r>
        <w:rPr>
          <w:rFonts w:hint="eastAsia" w:ascii="宋体" w:hAnsi="宋体" w:eastAsia="宋体" w:cs="宋体"/>
          <w:color w:val="000000" w:themeColor="text1"/>
          <w:sz w:val="28"/>
          <w:szCs w:val="28"/>
        </w:rPr>
        <w:t>表三、环境质量状况</w:t>
      </w:r>
      <w:r>
        <w:rPr>
          <w:rFonts w:hint="eastAsia" w:ascii="宋体" w:hAnsi="宋体" w:eastAsia="宋体" w:cs="宋体"/>
          <w:color w:val="000000" w:themeColor="text1"/>
          <w:sz w:val="28"/>
          <w:szCs w:val="28"/>
        </w:rPr>
        <w:tab/>
      </w:r>
      <w:bookmarkStart w:id="3" w:name="_Toc30065_WPSOffice_Level1Page"/>
      <w:r>
        <w:rPr>
          <w:rFonts w:hint="eastAsia" w:ascii="宋体" w:hAnsi="宋体" w:eastAsia="宋体" w:cs="宋体"/>
          <w:color w:val="000000" w:themeColor="text1"/>
          <w:sz w:val="28"/>
          <w:szCs w:val="28"/>
        </w:rPr>
        <w:t>9</w:t>
      </w:r>
      <w:bookmarkEnd w:id="3"/>
      <w:r>
        <w:rPr>
          <w:rFonts w:hint="eastAsia" w:ascii="宋体" w:hAnsi="宋体" w:eastAsia="宋体" w:cs="宋体"/>
          <w:color w:val="000000" w:themeColor="text1"/>
          <w:sz w:val="28"/>
          <w:szCs w:val="28"/>
        </w:rPr>
        <w:fldChar w:fldCharType="end"/>
      </w:r>
    </w:p>
    <w:p>
      <w:pPr>
        <w:pStyle w:val="139"/>
        <w:tabs>
          <w:tab w:val="right" w:leader="dot" w:pos="9746"/>
        </w:tabs>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fldChar w:fldCharType="begin"/>
      </w:r>
      <w:r>
        <w:rPr>
          <w:rFonts w:hint="eastAsia" w:ascii="宋体" w:hAnsi="宋体" w:eastAsia="宋体" w:cs="宋体"/>
          <w:color w:val="000000" w:themeColor="text1"/>
          <w:sz w:val="28"/>
          <w:szCs w:val="28"/>
        </w:rPr>
        <w:instrText xml:space="preserve"> HYPERLINK \l _Toc21626_WPSOffice_Level1 </w:instrText>
      </w:r>
      <w:r>
        <w:rPr>
          <w:rFonts w:hint="eastAsia" w:ascii="宋体" w:hAnsi="宋体" w:eastAsia="宋体" w:cs="宋体"/>
          <w:color w:val="000000" w:themeColor="text1"/>
          <w:sz w:val="28"/>
          <w:szCs w:val="28"/>
        </w:rPr>
        <w:fldChar w:fldCharType="separate"/>
      </w:r>
      <w:r>
        <w:rPr>
          <w:rFonts w:hint="eastAsia" w:ascii="宋体" w:hAnsi="宋体" w:eastAsia="宋体" w:cs="宋体"/>
          <w:color w:val="000000" w:themeColor="text1"/>
          <w:sz w:val="28"/>
          <w:szCs w:val="28"/>
        </w:rPr>
        <w:t>表四、评价适用标准</w:t>
      </w:r>
      <w:r>
        <w:rPr>
          <w:rFonts w:hint="eastAsia" w:ascii="宋体" w:hAnsi="宋体" w:eastAsia="宋体" w:cs="宋体"/>
          <w:color w:val="000000" w:themeColor="text1"/>
          <w:sz w:val="28"/>
          <w:szCs w:val="28"/>
        </w:rPr>
        <w:tab/>
      </w:r>
      <w:bookmarkStart w:id="4" w:name="_Toc21626_WPSOffice_Level1Page"/>
      <w:r>
        <w:rPr>
          <w:rFonts w:hint="eastAsia" w:ascii="宋体" w:hAnsi="宋体" w:eastAsia="宋体" w:cs="宋体"/>
          <w:color w:val="000000" w:themeColor="text1"/>
          <w:sz w:val="28"/>
          <w:szCs w:val="28"/>
        </w:rPr>
        <w:t>12</w:t>
      </w:r>
      <w:bookmarkEnd w:id="4"/>
      <w:r>
        <w:rPr>
          <w:rFonts w:hint="eastAsia" w:ascii="宋体" w:hAnsi="宋体" w:eastAsia="宋体" w:cs="宋体"/>
          <w:color w:val="000000" w:themeColor="text1"/>
          <w:sz w:val="28"/>
          <w:szCs w:val="28"/>
        </w:rPr>
        <w:fldChar w:fldCharType="end"/>
      </w:r>
    </w:p>
    <w:p>
      <w:pPr>
        <w:pStyle w:val="139"/>
        <w:tabs>
          <w:tab w:val="right" w:leader="dot" w:pos="9746"/>
        </w:tabs>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fldChar w:fldCharType="begin"/>
      </w:r>
      <w:r>
        <w:rPr>
          <w:rFonts w:hint="eastAsia" w:ascii="宋体" w:hAnsi="宋体" w:eastAsia="宋体" w:cs="宋体"/>
          <w:color w:val="000000" w:themeColor="text1"/>
          <w:sz w:val="28"/>
          <w:szCs w:val="28"/>
        </w:rPr>
        <w:instrText xml:space="preserve"> HYPERLINK \l _Toc27761_WPSOffice_Level1 </w:instrText>
      </w:r>
      <w:r>
        <w:rPr>
          <w:rFonts w:hint="eastAsia" w:ascii="宋体" w:hAnsi="宋体" w:eastAsia="宋体" w:cs="宋体"/>
          <w:color w:val="000000" w:themeColor="text1"/>
          <w:sz w:val="28"/>
          <w:szCs w:val="28"/>
        </w:rPr>
        <w:fldChar w:fldCharType="separate"/>
      </w:r>
      <w:r>
        <w:rPr>
          <w:rFonts w:hint="eastAsia" w:ascii="宋体" w:hAnsi="宋体" w:eastAsia="宋体" w:cs="宋体"/>
          <w:color w:val="000000" w:themeColor="text1"/>
          <w:sz w:val="28"/>
          <w:szCs w:val="28"/>
        </w:rPr>
        <w:t>表五、建设项目工程分析</w:t>
      </w:r>
      <w:r>
        <w:rPr>
          <w:rFonts w:hint="eastAsia" w:ascii="宋体" w:hAnsi="宋体" w:eastAsia="宋体" w:cs="宋体"/>
          <w:color w:val="000000" w:themeColor="text1"/>
          <w:sz w:val="28"/>
          <w:szCs w:val="28"/>
        </w:rPr>
        <w:tab/>
      </w:r>
      <w:bookmarkStart w:id="5" w:name="_Toc27761_WPSOffice_Level1Page"/>
      <w:r>
        <w:rPr>
          <w:rFonts w:hint="eastAsia" w:ascii="宋体" w:hAnsi="宋体" w:eastAsia="宋体" w:cs="宋体"/>
          <w:color w:val="000000" w:themeColor="text1"/>
          <w:sz w:val="28"/>
          <w:szCs w:val="28"/>
        </w:rPr>
        <w:t>17</w:t>
      </w:r>
      <w:bookmarkEnd w:id="5"/>
      <w:r>
        <w:rPr>
          <w:rFonts w:hint="eastAsia" w:ascii="宋体" w:hAnsi="宋体" w:eastAsia="宋体" w:cs="宋体"/>
          <w:color w:val="000000" w:themeColor="text1"/>
          <w:sz w:val="28"/>
          <w:szCs w:val="28"/>
        </w:rPr>
        <w:fldChar w:fldCharType="end"/>
      </w:r>
    </w:p>
    <w:p>
      <w:pPr>
        <w:pStyle w:val="139"/>
        <w:tabs>
          <w:tab w:val="right" w:leader="dot" w:pos="9746"/>
        </w:tabs>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fldChar w:fldCharType="begin"/>
      </w:r>
      <w:r>
        <w:rPr>
          <w:rFonts w:hint="eastAsia" w:ascii="宋体" w:hAnsi="宋体" w:eastAsia="宋体" w:cs="宋体"/>
          <w:color w:val="000000" w:themeColor="text1"/>
          <w:sz w:val="28"/>
          <w:szCs w:val="28"/>
        </w:rPr>
        <w:instrText xml:space="preserve"> HYPERLINK \l _Toc19084_WPSOffice_Level1 </w:instrText>
      </w:r>
      <w:r>
        <w:rPr>
          <w:rFonts w:hint="eastAsia" w:ascii="宋体" w:hAnsi="宋体" w:eastAsia="宋体" w:cs="宋体"/>
          <w:color w:val="000000" w:themeColor="text1"/>
          <w:sz w:val="28"/>
          <w:szCs w:val="28"/>
        </w:rPr>
        <w:fldChar w:fldCharType="separate"/>
      </w:r>
      <w:r>
        <w:rPr>
          <w:rFonts w:hint="eastAsia" w:ascii="宋体" w:hAnsi="宋体" w:eastAsia="宋体" w:cs="宋体"/>
          <w:color w:val="000000" w:themeColor="text1"/>
          <w:sz w:val="28"/>
          <w:szCs w:val="28"/>
        </w:rPr>
        <w:t>表六、项目主要污染物产生及预计排放情况</w:t>
      </w:r>
      <w:r>
        <w:rPr>
          <w:rFonts w:hint="eastAsia" w:ascii="宋体" w:hAnsi="宋体" w:eastAsia="宋体" w:cs="宋体"/>
          <w:color w:val="000000" w:themeColor="text1"/>
          <w:sz w:val="28"/>
          <w:szCs w:val="28"/>
        </w:rPr>
        <w:tab/>
      </w:r>
      <w:bookmarkStart w:id="6" w:name="_Toc19084_WPSOffice_Level1Page"/>
      <w:r>
        <w:rPr>
          <w:rFonts w:hint="eastAsia" w:ascii="宋体" w:hAnsi="宋体" w:eastAsia="宋体" w:cs="宋体"/>
          <w:color w:val="000000" w:themeColor="text1"/>
          <w:sz w:val="28"/>
          <w:szCs w:val="28"/>
        </w:rPr>
        <w:t>30</w:t>
      </w:r>
      <w:bookmarkEnd w:id="6"/>
      <w:r>
        <w:rPr>
          <w:rFonts w:hint="eastAsia" w:ascii="宋体" w:hAnsi="宋体" w:eastAsia="宋体" w:cs="宋体"/>
          <w:color w:val="000000" w:themeColor="text1"/>
          <w:sz w:val="28"/>
          <w:szCs w:val="28"/>
        </w:rPr>
        <w:fldChar w:fldCharType="end"/>
      </w:r>
    </w:p>
    <w:p>
      <w:pPr>
        <w:pStyle w:val="139"/>
        <w:tabs>
          <w:tab w:val="right" w:leader="dot" w:pos="9746"/>
        </w:tabs>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fldChar w:fldCharType="begin"/>
      </w:r>
      <w:r>
        <w:rPr>
          <w:rFonts w:hint="eastAsia" w:ascii="宋体" w:hAnsi="宋体" w:eastAsia="宋体" w:cs="宋体"/>
          <w:color w:val="000000" w:themeColor="text1"/>
          <w:sz w:val="28"/>
          <w:szCs w:val="28"/>
        </w:rPr>
        <w:instrText xml:space="preserve"> HYPERLINK \l _Toc11943_WPSOffice_Level1 </w:instrText>
      </w:r>
      <w:r>
        <w:rPr>
          <w:rFonts w:hint="eastAsia" w:ascii="宋体" w:hAnsi="宋体" w:eastAsia="宋体" w:cs="宋体"/>
          <w:color w:val="000000" w:themeColor="text1"/>
          <w:sz w:val="28"/>
          <w:szCs w:val="28"/>
        </w:rPr>
        <w:fldChar w:fldCharType="separate"/>
      </w:r>
      <w:r>
        <w:rPr>
          <w:rFonts w:hint="eastAsia" w:ascii="宋体" w:hAnsi="宋体" w:eastAsia="宋体" w:cs="宋体"/>
          <w:color w:val="000000" w:themeColor="text1"/>
          <w:sz w:val="28"/>
          <w:szCs w:val="28"/>
        </w:rPr>
        <w:t>表七、环境影响分析</w:t>
      </w:r>
      <w:r>
        <w:rPr>
          <w:rFonts w:hint="eastAsia" w:ascii="宋体" w:hAnsi="宋体" w:eastAsia="宋体" w:cs="宋体"/>
          <w:color w:val="000000" w:themeColor="text1"/>
          <w:sz w:val="28"/>
          <w:szCs w:val="28"/>
        </w:rPr>
        <w:tab/>
      </w:r>
      <w:bookmarkStart w:id="7" w:name="_Toc11943_WPSOffice_Level1Page"/>
      <w:r>
        <w:rPr>
          <w:rFonts w:hint="eastAsia" w:ascii="宋体" w:hAnsi="宋体" w:eastAsia="宋体" w:cs="宋体"/>
          <w:color w:val="000000" w:themeColor="text1"/>
          <w:sz w:val="28"/>
          <w:szCs w:val="28"/>
        </w:rPr>
        <w:t>32</w:t>
      </w:r>
      <w:bookmarkEnd w:id="7"/>
      <w:r>
        <w:rPr>
          <w:rFonts w:hint="eastAsia" w:ascii="宋体" w:hAnsi="宋体" w:eastAsia="宋体" w:cs="宋体"/>
          <w:color w:val="000000" w:themeColor="text1"/>
          <w:sz w:val="28"/>
          <w:szCs w:val="28"/>
        </w:rPr>
        <w:fldChar w:fldCharType="end"/>
      </w:r>
    </w:p>
    <w:p>
      <w:pPr>
        <w:pStyle w:val="139"/>
        <w:tabs>
          <w:tab w:val="right" w:leader="dot" w:pos="9746"/>
        </w:tabs>
        <w:jc w:val="center"/>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fldChar w:fldCharType="begin"/>
      </w:r>
      <w:r>
        <w:rPr>
          <w:rFonts w:hint="eastAsia" w:ascii="宋体" w:hAnsi="宋体" w:eastAsia="宋体" w:cs="宋体"/>
          <w:color w:val="000000" w:themeColor="text1"/>
          <w:sz w:val="28"/>
          <w:szCs w:val="28"/>
        </w:rPr>
        <w:instrText xml:space="preserve"> HYPERLINK \l _Toc30146_WPSOffice_Level1 </w:instrText>
      </w:r>
      <w:r>
        <w:rPr>
          <w:rFonts w:hint="eastAsia" w:ascii="宋体" w:hAnsi="宋体" w:eastAsia="宋体" w:cs="宋体"/>
          <w:color w:val="000000" w:themeColor="text1"/>
          <w:sz w:val="28"/>
          <w:szCs w:val="28"/>
        </w:rPr>
        <w:fldChar w:fldCharType="separate"/>
      </w:r>
      <w:r>
        <w:rPr>
          <w:rFonts w:hint="eastAsia" w:ascii="宋体" w:hAnsi="宋体" w:eastAsia="宋体" w:cs="宋体"/>
          <w:color w:val="000000" w:themeColor="text1"/>
          <w:sz w:val="28"/>
          <w:szCs w:val="28"/>
        </w:rPr>
        <w:t>表八、项目拟采取的防治措施及预计治理效果</w:t>
      </w:r>
      <w:r>
        <w:rPr>
          <w:rFonts w:hint="eastAsia" w:ascii="宋体" w:hAnsi="宋体" w:eastAsia="宋体" w:cs="宋体"/>
          <w:color w:val="000000" w:themeColor="text1"/>
          <w:sz w:val="28"/>
          <w:szCs w:val="28"/>
        </w:rPr>
        <w:tab/>
      </w:r>
      <w:bookmarkStart w:id="8" w:name="_Toc30146_WPSOffice_Level1Page"/>
      <w:r>
        <w:rPr>
          <w:rFonts w:hint="eastAsia" w:ascii="宋体" w:hAnsi="宋体" w:eastAsia="宋体" w:cs="宋体"/>
          <w:color w:val="000000" w:themeColor="text1"/>
          <w:sz w:val="28"/>
          <w:szCs w:val="28"/>
        </w:rPr>
        <w:t>66</w:t>
      </w:r>
      <w:bookmarkEnd w:id="8"/>
      <w:r>
        <w:rPr>
          <w:rFonts w:hint="eastAsia" w:ascii="宋体" w:hAnsi="宋体" w:eastAsia="宋体" w:cs="宋体"/>
          <w:color w:val="000000" w:themeColor="text1"/>
          <w:sz w:val="28"/>
          <w:szCs w:val="28"/>
        </w:rPr>
        <w:fldChar w:fldCharType="end"/>
      </w:r>
    </w:p>
    <w:p>
      <w:pPr>
        <w:pStyle w:val="139"/>
        <w:tabs>
          <w:tab w:val="right" w:leader="dot" w:pos="9746"/>
        </w:tabs>
        <w:jc w:val="center"/>
        <w:rPr>
          <w:color w:val="000000" w:themeColor="text1"/>
        </w:rPr>
      </w:pPr>
      <w:r>
        <w:rPr>
          <w:rFonts w:hint="eastAsia" w:ascii="宋体" w:hAnsi="宋体" w:eastAsia="宋体" w:cs="宋体"/>
          <w:color w:val="000000" w:themeColor="text1"/>
          <w:sz w:val="28"/>
          <w:szCs w:val="28"/>
        </w:rPr>
        <w:fldChar w:fldCharType="begin"/>
      </w:r>
      <w:r>
        <w:rPr>
          <w:rFonts w:hint="eastAsia" w:ascii="宋体" w:hAnsi="宋体" w:eastAsia="宋体" w:cs="宋体"/>
          <w:color w:val="000000" w:themeColor="text1"/>
          <w:sz w:val="28"/>
          <w:szCs w:val="28"/>
        </w:rPr>
        <w:instrText xml:space="preserve"> HYPERLINK \l _Toc14876_WPSOffice_Level1 </w:instrText>
      </w:r>
      <w:r>
        <w:rPr>
          <w:rFonts w:hint="eastAsia" w:ascii="宋体" w:hAnsi="宋体" w:eastAsia="宋体" w:cs="宋体"/>
          <w:color w:val="000000" w:themeColor="text1"/>
          <w:sz w:val="28"/>
          <w:szCs w:val="28"/>
        </w:rPr>
        <w:fldChar w:fldCharType="separate"/>
      </w:r>
      <w:r>
        <w:rPr>
          <w:rFonts w:hint="eastAsia" w:ascii="宋体" w:hAnsi="宋体" w:eastAsia="宋体" w:cs="宋体"/>
          <w:color w:val="000000" w:themeColor="text1"/>
          <w:sz w:val="28"/>
          <w:szCs w:val="28"/>
        </w:rPr>
        <w:t>表九、结论与建议</w:t>
      </w:r>
      <w:r>
        <w:rPr>
          <w:rFonts w:hint="eastAsia" w:ascii="宋体" w:hAnsi="宋体" w:eastAsia="宋体" w:cs="宋体"/>
          <w:color w:val="000000" w:themeColor="text1"/>
          <w:sz w:val="28"/>
          <w:szCs w:val="28"/>
        </w:rPr>
        <w:tab/>
      </w:r>
      <w:bookmarkStart w:id="9" w:name="_Toc14876_WPSOffice_Level1Page"/>
      <w:r>
        <w:rPr>
          <w:rFonts w:hint="eastAsia" w:ascii="宋体" w:hAnsi="宋体" w:eastAsia="宋体" w:cs="宋体"/>
          <w:color w:val="000000" w:themeColor="text1"/>
          <w:sz w:val="28"/>
          <w:szCs w:val="28"/>
        </w:rPr>
        <w:t>68</w:t>
      </w:r>
      <w:bookmarkEnd w:id="9"/>
      <w:r>
        <w:rPr>
          <w:rFonts w:hint="eastAsia" w:ascii="宋体" w:hAnsi="宋体" w:eastAsia="宋体" w:cs="宋体"/>
          <w:color w:val="000000" w:themeColor="text1"/>
          <w:sz w:val="28"/>
          <w:szCs w:val="28"/>
        </w:rPr>
        <w:fldChar w:fldCharType="end"/>
      </w:r>
      <w:bookmarkEnd w:id="0"/>
    </w:p>
    <w:p>
      <w:pPr>
        <w:jc w:val="center"/>
        <w:rPr>
          <w:color w:val="000000" w:themeColor="text1"/>
        </w:rPr>
      </w:pPr>
    </w:p>
    <w:p>
      <w:pPr>
        <w:spacing w:line="360" w:lineRule="auto"/>
        <w:rPr>
          <w:rFonts w:ascii="宋体"/>
          <w:b/>
          <w:color w:val="000000" w:themeColor="text1"/>
          <w:sz w:val="24"/>
        </w:rPr>
      </w:pPr>
      <w:bookmarkStart w:id="10" w:name="_Toc17068_WPSOffice_Level1"/>
      <w:bookmarkStart w:id="11" w:name="_Toc32189_WPSOffice_Level1"/>
      <w:r>
        <w:rPr>
          <w:rFonts w:hint="eastAsia" w:ascii="宋体" w:hAnsi="宋体"/>
          <w:b/>
          <w:color w:val="000000" w:themeColor="text1"/>
          <w:sz w:val="24"/>
        </w:rPr>
        <w:t>附件：</w:t>
      </w:r>
      <w:bookmarkEnd w:id="10"/>
      <w:bookmarkEnd w:id="11"/>
    </w:p>
    <w:p>
      <w:pPr>
        <w:numPr>
          <w:ilvl w:val="0"/>
          <w:numId w:val="3"/>
        </w:numPr>
        <w:spacing w:line="360" w:lineRule="auto"/>
        <w:rPr>
          <w:rFonts w:ascii="宋体"/>
          <w:color w:val="000000" w:themeColor="text1"/>
          <w:sz w:val="24"/>
        </w:rPr>
      </w:pPr>
      <w:bookmarkStart w:id="12" w:name="_Toc17380_WPSOffice_Level1"/>
      <w:bookmarkStart w:id="13" w:name="_Toc30157_WPSOffice_Level1"/>
      <w:r>
        <w:rPr>
          <w:rFonts w:hint="eastAsia" w:ascii="宋体" w:hAnsi="宋体"/>
          <w:color w:val="000000" w:themeColor="text1"/>
          <w:sz w:val="24"/>
        </w:rPr>
        <w:t>委托书；</w:t>
      </w:r>
      <w:bookmarkEnd w:id="12"/>
      <w:bookmarkEnd w:id="13"/>
    </w:p>
    <w:p>
      <w:pPr>
        <w:numPr>
          <w:ilvl w:val="0"/>
          <w:numId w:val="3"/>
        </w:numPr>
        <w:spacing w:line="360" w:lineRule="auto"/>
        <w:rPr>
          <w:rFonts w:ascii="宋体"/>
          <w:color w:val="000000" w:themeColor="text1"/>
          <w:sz w:val="24"/>
        </w:rPr>
      </w:pPr>
      <w:bookmarkStart w:id="14" w:name="_Toc7276_WPSOffice_Level1"/>
      <w:bookmarkStart w:id="15" w:name="_Toc11972_WPSOffice_Level1"/>
      <w:r>
        <w:rPr>
          <w:rFonts w:hint="eastAsia" w:ascii="宋体" w:hAnsi="宋体"/>
          <w:color w:val="000000" w:themeColor="text1"/>
          <w:sz w:val="24"/>
        </w:rPr>
        <w:t>投资项目备案证；</w:t>
      </w:r>
      <w:bookmarkEnd w:id="14"/>
      <w:bookmarkEnd w:id="15"/>
    </w:p>
    <w:p>
      <w:pPr>
        <w:numPr>
          <w:ilvl w:val="0"/>
          <w:numId w:val="3"/>
        </w:numPr>
        <w:spacing w:line="360" w:lineRule="auto"/>
        <w:rPr>
          <w:rFonts w:ascii="宋体"/>
          <w:color w:val="000000" w:themeColor="text1"/>
          <w:sz w:val="24"/>
        </w:rPr>
      </w:pPr>
      <w:bookmarkStart w:id="16" w:name="_Toc19528_WPSOffice_Level1"/>
      <w:bookmarkStart w:id="17" w:name="_Toc15338_WPSOffice_Level1"/>
      <w:r>
        <w:rPr>
          <w:rFonts w:hint="eastAsia" w:ascii="宋体" w:hAnsi="宋体"/>
          <w:color w:val="000000" w:themeColor="text1"/>
          <w:sz w:val="24"/>
          <w:lang w:eastAsia="zh-CN"/>
        </w:rPr>
        <w:t>土地出让合同</w:t>
      </w:r>
      <w:r>
        <w:rPr>
          <w:rFonts w:hint="eastAsia" w:ascii="宋体" w:hAnsi="宋体"/>
          <w:color w:val="000000" w:themeColor="text1"/>
          <w:sz w:val="24"/>
        </w:rPr>
        <w:t>；</w:t>
      </w:r>
      <w:bookmarkEnd w:id="16"/>
      <w:bookmarkEnd w:id="17"/>
    </w:p>
    <w:p>
      <w:pPr>
        <w:numPr>
          <w:ilvl w:val="0"/>
          <w:numId w:val="0"/>
        </w:numPr>
        <w:spacing w:line="360" w:lineRule="auto"/>
        <w:ind w:leftChars="200"/>
        <w:rPr>
          <w:rFonts w:ascii="宋体"/>
          <w:color w:val="000000" w:themeColor="text1"/>
          <w:sz w:val="24"/>
        </w:rPr>
      </w:pPr>
    </w:p>
    <w:p>
      <w:pPr>
        <w:spacing w:line="360" w:lineRule="auto"/>
        <w:rPr>
          <w:rFonts w:ascii="宋体" w:hAnsi="宋体"/>
          <w:b/>
          <w:color w:val="000000" w:themeColor="text1"/>
          <w:sz w:val="24"/>
        </w:rPr>
      </w:pPr>
      <w:bookmarkStart w:id="18" w:name="_Toc6099_WPSOffice_Level1"/>
      <w:bookmarkStart w:id="19" w:name="_Toc29120_WPSOffice_Level1"/>
      <w:r>
        <w:rPr>
          <w:rFonts w:hint="eastAsia" w:ascii="宋体" w:hAnsi="宋体"/>
          <w:b/>
          <w:color w:val="000000" w:themeColor="text1"/>
          <w:sz w:val="24"/>
        </w:rPr>
        <w:t>附图：</w:t>
      </w:r>
      <w:bookmarkEnd w:id="18"/>
      <w:bookmarkEnd w:id="19"/>
    </w:p>
    <w:p>
      <w:pPr>
        <w:numPr>
          <w:ilvl w:val="0"/>
          <w:numId w:val="4"/>
        </w:numPr>
        <w:spacing w:line="360" w:lineRule="auto"/>
        <w:rPr>
          <w:rFonts w:ascii="宋体" w:hAnsi="宋体"/>
          <w:color w:val="000000" w:themeColor="text1"/>
          <w:sz w:val="24"/>
        </w:rPr>
      </w:pPr>
      <w:bookmarkStart w:id="20" w:name="_Toc21440_WPSOffice_Level1"/>
      <w:bookmarkStart w:id="21" w:name="_Toc24131_WPSOffice_Level1"/>
      <w:r>
        <w:rPr>
          <w:rFonts w:hint="eastAsia" w:ascii="宋体" w:hAnsi="宋体"/>
          <w:color w:val="000000" w:themeColor="text1"/>
          <w:sz w:val="24"/>
        </w:rPr>
        <w:t>项目地理位置图；</w:t>
      </w:r>
      <w:bookmarkEnd w:id="20"/>
      <w:bookmarkEnd w:id="21"/>
    </w:p>
    <w:p>
      <w:pPr>
        <w:numPr>
          <w:ilvl w:val="0"/>
          <w:numId w:val="4"/>
        </w:numPr>
        <w:spacing w:line="360" w:lineRule="auto"/>
        <w:rPr>
          <w:rFonts w:ascii="宋体" w:hAnsi="宋体"/>
          <w:color w:val="000000" w:themeColor="text1"/>
          <w:sz w:val="24"/>
        </w:rPr>
      </w:pPr>
      <w:bookmarkStart w:id="22" w:name="_Toc18133_WPSOffice_Level1"/>
      <w:bookmarkStart w:id="23" w:name="_Toc23027_WPSOffice_Level1"/>
      <w:r>
        <w:rPr>
          <w:rFonts w:hint="eastAsia" w:ascii="宋体" w:hAnsi="宋体"/>
          <w:color w:val="000000" w:themeColor="text1"/>
          <w:sz w:val="24"/>
        </w:rPr>
        <w:t>项目</w:t>
      </w:r>
      <w:r>
        <w:rPr>
          <w:rFonts w:hint="eastAsia" w:ascii="宋体" w:hAnsi="宋体"/>
          <w:color w:val="000000" w:themeColor="text1"/>
          <w:sz w:val="24"/>
          <w:lang w:eastAsia="zh-CN"/>
        </w:rPr>
        <w:t>总平面及环保措施图</w:t>
      </w:r>
      <w:r>
        <w:rPr>
          <w:rFonts w:hint="eastAsia" w:ascii="宋体" w:hAnsi="宋体"/>
          <w:color w:val="000000" w:themeColor="text1"/>
          <w:sz w:val="24"/>
        </w:rPr>
        <w:t>；</w:t>
      </w:r>
      <w:bookmarkEnd w:id="22"/>
      <w:bookmarkEnd w:id="23"/>
    </w:p>
    <w:p>
      <w:pPr>
        <w:numPr>
          <w:ilvl w:val="0"/>
          <w:numId w:val="4"/>
        </w:numPr>
        <w:spacing w:line="360" w:lineRule="auto"/>
        <w:rPr>
          <w:rFonts w:ascii="宋体" w:hAnsi="宋体"/>
          <w:color w:val="000000" w:themeColor="text1"/>
          <w:sz w:val="24"/>
        </w:rPr>
      </w:pPr>
      <w:bookmarkStart w:id="24" w:name="_Toc19562_WPSOffice_Level1"/>
      <w:bookmarkStart w:id="25" w:name="_Toc4147_WPSOffice_Level1"/>
      <w:r>
        <w:rPr>
          <w:rFonts w:hint="eastAsia" w:ascii="宋体" w:hAnsi="宋体"/>
          <w:color w:val="000000" w:themeColor="text1"/>
          <w:sz w:val="24"/>
          <w:lang w:eastAsia="zh-CN"/>
        </w:rPr>
        <w:t>项目周边关系图</w:t>
      </w:r>
      <w:r>
        <w:rPr>
          <w:rFonts w:hint="eastAsia" w:ascii="宋体" w:hAnsi="宋体"/>
          <w:color w:val="000000" w:themeColor="text1"/>
          <w:sz w:val="24"/>
        </w:rPr>
        <w:t>；</w:t>
      </w:r>
      <w:bookmarkEnd w:id="24"/>
      <w:bookmarkEnd w:id="25"/>
    </w:p>
    <w:p>
      <w:pPr>
        <w:numPr>
          <w:ilvl w:val="0"/>
          <w:numId w:val="4"/>
        </w:numPr>
        <w:spacing w:line="360" w:lineRule="auto"/>
        <w:rPr>
          <w:rFonts w:ascii="宋体" w:hAnsi="宋体"/>
          <w:color w:val="000000" w:themeColor="text1"/>
          <w:sz w:val="24"/>
        </w:rPr>
      </w:pPr>
      <w:bookmarkStart w:id="26" w:name="_Toc2272_WPSOffice_Level1"/>
      <w:bookmarkStart w:id="27" w:name="_Toc18103_WPSOffice_Level1"/>
      <w:r>
        <w:rPr>
          <w:rFonts w:hint="eastAsia" w:ascii="宋体" w:hAnsi="宋体"/>
          <w:color w:val="000000" w:themeColor="text1"/>
          <w:sz w:val="24"/>
        </w:rPr>
        <w:t>项目区域水系图；</w:t>
      </w:r>
      <w:bookmarkEnd w:id="26"/>
      <w:bookmarkEnd w:id="27"/>
    </w:p>
    <w:p>
      <w:pPr>
        <w:pStyle w:val="8"/>
        <w:rPr>
          <w:rFonts w:hint="eastAsia" w:ascii="宋体" w:hAnsi="宋体" w:eastAsia="宋体" w:cs="宋体"/>
          <w:color w:val="000000" w:themeColor="text1"/>
        </w:rPr>
      </w:pPr>
    </w:p>
    <w:p>
      <w:pPr>
        <w:rPr>
          <w:rFonts w:hint="eastAsia" w:ascii="宋体" w:hAnsi="宋体" w:eastAsia="宋体" w:cs="宋体"/>
          <w:color w:val="000000" w:themeColor="text1"/>
        </w:rPr>
      </w:pPr>
    </w:p>
    <w:p>
      <w:pPr>
        <w:rPr>
          <w:rFonts w:hint="eastAsia"/>
          <w:color w:val="000000" w:themeColor="text1"/>
        </w:rPr>
      </w:pPr>
    </w:p>
    <w:p>
      <w:pPr>
        <w:pStyle w:val="8"/>
        <w:rPr>
          <w:rFonts w:hint="eastAsia" w:ascii="宋体" w:hAnsi="宋体" w:eastAsia="宋体" w:cs="宋体"/>
          <w:color w:val="000000" w:themeColor="text1"/>
        </w:rPr>
      </w:pPr>
      <w:r>
        <w:rPr>
          <w:rFonts w:hint="eastAsia" w:ascii="宋体" w:hAnsi="宋体" w:eastAsia="宋体" w:cs="宋体"/>
          <w:color w:val="000000" w:themeColor="text1"/>
        </w:rPr>
        <w:t>表一、建设项目基本情况</w:t>
      </w:r>
    </w:p>
    <w:tbl>
      <w:tblPr>
        <w:tblStyle w:val="41"/>
        <w:tblW w:w="86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626"/>
        <w:gridCol w:w="1473"/>
        <w:gridCol w:w="1376"/>
        <w:gridCol w:w="165"/>
        <w:gridCol w:w="1432"/>
        <w:gridCol w:w="11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9" w:type="dxa"/>
            <w:vAlign w:val="center"/>
          </w:tcPr>
          <w:p>
            <w:pPr>
              <w:pStyle w:val="94"/>
              <w:spacing w:line="360" w:lineRule="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项目名称</w:t>
            </w:r>
          </w:p>
        </w:tc>
        <w:tc>
          <w:tcPr>
            <w:tcW w:w="7266" w:type="dxa"/>
            <w:gridSpan w:val="6"/>
            <w:vAlign w:val="center"/>
          </w:tcPr>
          <w:p>
            <w:pPr>
              <w:ind w:firstLine="0" w:firstLineChars="0"/>
              <w:jc w:val="center"/>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芒市锦龙自驾车旅游接待中心建设项目（一期）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9" w:type="dxa"/>
            <w:vAlign w:val="center"/>
          </w:tcPr>
          <w:p>
            <w:pPr>
              <w:pStyle w:val="94"/>
              <w:spacing w:line="360" w:lineRule="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建设单位</w:t>
            </w:r>
          </w:p>
        </w:tc>
        <w:tc>
          <w:tcPr>
            <w:tcW w:w="7266" w:type="dxa"/>
            <w:gridSpan w:val="6"/>
            <w:vAlign w:val="center"/>
          </w:tcPr>
          <w:p>
            <w:pPr>
              <w:ind w:firstLine="0" w:firstLineChars="0"/>
              <w:jc w:val="center"/>
              <w:rPr>
                <w:rFonts w:hint="eastAsia" w:ascii="Times New Roman" w:hAnsi="Times New Roman" w:eastAsia="宋体" w:cs="宋体"/>
                <w:color w:val="000000" w:themeColor="text1"/>
                <w:lang w:eastAsia="zh-CN"/>
              </w:rPr>
            </w:pPr>
            <w:r>
              <w:rPr>
                <w:rFonts w:hint="eastAsia" w:cs="宋体"/>
                <w:color w:val="000000" w:themeColor="text1"/>
                <w:lang w:eastAsia="zh-CN"/>
              </w:rPr>
              <w:t>芒市锦龙自驾车旅游接待服务中心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9" w:type="dxa"/>
            <w:vAlign w:val="center"/>
          </w:tcPr>
          <w:p>
            <w:pPr>
              <w:pStyle w:val="94"/>
              <w:spacing w:line="360" w:lineRule="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法人代表</w:t>
            </w:r>
          </w:p>
        </w:tc>
        <w:tc>
          <w:tcPr>
            <w:tcW w:w="3099" w:type="dxa"/>
            <w:gridSpan w:val="2"/>
            <w:vAlign w:val="center"/>
          </w:tcPr>
          <w:p>
            <w:pPr>
              <w:pStyle w:val="94"/>
              <w:spacing w:line="360" w:lineRule="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欧世芬</w:t>
            </w:r>
          </w:p>
        </w:tc>
        <w:tc>
          <w:tcPr>
            <w:tcW w:w="1541" w:type="dxa"/>
            <w:gridSpan w:val="2"/>
            <w:vAlign w:val="center"/>
          </w:tcPr>
          <w:p>
            <w:pPr>
              <w:pStyle w:val="94"/>
              <w:spacing w:line="360" w:lineRule="auto"/>
              <w:rPr>
                <w:rFonts w:hint="eastAsia" w:ascii="Times New Roman" w:hAnsi="Times New Roman" w:eastAsia="宋体" w:cs="宋体"/>
                <w:color w:val="000000" w:themeColor="text1"/>
                <w:sz w:val="24"/>
                <w:szCs w:val="24"/>
              </w:rPr>
            </w:pPr>
            <w:r>
              <w:rPr>
                <w:rFonts w:hint="eastAsia" w:ascii="Times New Roman" w:hAnsi="Times New Roman" w:eastAsia="宋体" w:cs="宋体"/>
                <w:b/>
                <w:bCs/>
                <w:color w:val="000000" w:themeColor="text1"/>
                <w:sz w:val="24"/>
                <w:szCs w:val="24"/>
              </w:rPr>
              <w:t>联系人</w:t>
            </w:r>
          </w:p>
        </w:tc>
        <w:tc>
          <w:tcPr>
            <w:tcW w:w="2626" w:type="dxa"/>
            <w:gridSpan w:val="2"/>
            <w:vAlign w:val="center"/>
          </w:tcPr>
          <w:p>
            <w:pPr>
              <w:pStyle w:val="94"/>
              <w:spacing w:line="360" w:lineRule="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余加崇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9" w:type="dxa"/>
            <w:vAlign w:val="center"/>
          </w:tcPr>
          <w:p>
            <w:pPr>
              <w:pStyle w:val="94"/>
              <w:spacing w:line="360" w:lineRule="auto"/>
              <w:rPr>
                <w:rFonts w:hint="eastAsia" w:ascii="Times New Roman" w:hAnsi="Times New Roman" w:eastAsia="宋体" w:cs="宋体"/>
                <w:b/>
                <w:bCs/>
                <w:color w:val="000000" w:themeColor="text1"/>
                <w:sz w:val="24"/>
                <w:szCs w:val="24"/>
              </w:rPr>
            </w:pPr>
            <w:r>
              <w:rPr>
                <w:rFonts w:hint="eastAsia" w:cs="宋体"/>
                <w:b/>
                <w:bCs/>
                <w:color w:val="000000" w:themeColor="text1"/>
                <w:sz w:val="24"/>
                <w:szCs w:val="24"/>
                <w:lang w:eastAsia="zh-CN"/>
              </w:rPr>
              <w:t>通讯</w:t>
            </w:r>
            <w:r>
              <w:rPr>
                <w:rFonts w:hint="eastAsia" w:ascii="Times New Roman" w:hAnsi="Times New Roman" w:eastAsia="宋体" w:cs="宋体"/>
                <w:b/>
                <w:bCs/>
                <w:color w:val="000000" w:themeColor="text1"/>
                <w:sz w:val="24"/>
                <w:szCs w:val="24"/>
              </w:rPr>
              <w:t>地址</w:t>
            </w:r>
          </w:p>
        </w:tc>
        <w:tc>
          <w:tcPr>
            <w:tcW w:w="7266" w:type="dxa"/>
            <w:gridSpan w:val="6"/>
            <w:vAlign w:val="center"/>
          </w:tcPr>
          <w:p>
            <w:pPr>
              <w:pStyle w:val="94"/>
              <w:spacing w:line="360" w:lineRule="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芒市大湾村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9" w:type="dxa"/>
            <w:vAlign w:val="center"/>
          </w:tcPr>
          <w:p>
            <w:pPr>
              <w:pStyle w:val="94"/>
              <w:spacing w:line="360" w:lineRule="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联系电话</w:t>
            </w:r>
          </w:p>
        </w:tc>
        <w:tc>
          <w:tcPr>
            <w:tcW w:w="1626" w:type="dxa"/>
            <w:vAlign w:val="center"/>
          </w:tcPr>
          <w:p>
            <w:pPr>
              <w:pStyle w:val="94"/>
              <w:spacing w:line="360" w:lineRule="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139</w:t>
            </w:r>
            <w:r>
              <w:rPr>
                <w:rFonts w:hint="eastAsia" w:cs="宋体"/>
                <w:color w:val="000000" w:themeColor="text1"/>
                <w:sz w:val="24"/>
                <w:szCs w:val="24"/>
                <w:lang w:val="en-US" w:eastAsia="zh-CN"/>
              </w:rPr>
              <w:t>*****</w:t>
            </w:r>
            <w:r>
              <w:rPr>
                <w:rFonts w:hint="eastAsia" w:ascii="Times New Roman" w:hAnsi="Times New Roman" w:eastAsia="宋体" w:cs="宋体"/>
                <w:color w:val="000000" w:themeColor="text1"/>
                <w:sz w:val="24"/>
                <w:szCs w:val="24"/>
              </w:rPr>
              <w:t>488</w:t>
            </w:r>
          </w:p>
        </w:tc>
        <w:tc>
          <w:tcPr>
            <w:tcW w:w="1473" w:type="dxa"/>
            <w:vAlign w:val="center"/>
          </w:tcPr>
          <w:p>
            <w:pPr>
              <w:pStyle w:val="94"/>
              <w:spacing w:line="360" w:lineRule="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传     真</w:t>
            </w:r>
          </w:p>
        </w:tc>
        <w:tc>
          <w:tcPr>
            <w:tcW w:w="1541" w:type="dxa"/>
            <w:gridSpan w:val="2"/>
            <w:vAlign w:val="center"/>
          </w:tcPr>
          <w:p>
            <w:pPr>
              <w:pStyle w:val="94"/>
              <w:spacing w:line="360" w:lineRule="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w:t>
            </w:r>
          </w:p>
        </w:tc>
        <w:tc>
          <w:tcPr>
            <w:tcW w:w="1432" w:type="dxa"/>
            <w:vAlign w:val="center"/>
          </w:tcPr>
          <w:p>
            <w:pPr>
              <w:pStyle w:val="94"/>
              <w:spacing w:line="360" w:lineRule="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邮政编码</w:t>
            </w:r>
          </w:p>
        </w:tc>
        <w:tc>
          <w:tcPr>
            <w:tcW w:w="1194" w:type="dxa"/>
            <w:vAlign w:val="center"/>
          </w:tcPr>
          <w:p>
            <w:pPr>
              <w:pStyle w:val="94"/>
              <w:spacing w:line="360" w:lineRule="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678400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9" w:type="dxa"/>
            <w:vAlign w:val="center"/>
          </w:tcPr>
          <w:p>
            <w:pPr>
              <w:pStyle w:val="94"/>
              <w:spacing w:line="360" w:lineRule="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建设地点</w:t>
            </w:r>
          </w:p>
        </w:tc>
        <w:tc>
          <w:tcPr>
            <w:tcW w:w="7266" w:type="dxa"/>
            <w:gridSpan w:val="6"/>
            <w:vAlign w:val="center"/>
          </w:tcPr>
          <w:p>
            <w:pPr>
              <w:pStyle w:val="94"/>
              <w:spacing w:line="360" w:lineRule="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芒市大湾村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79" w:type="dxa"/>
            <w:vAlign w:val="center"/>
          </w:tcPr>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立项审批</w:t>
            </w:r>
          </w:p>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部门</w:t>
            </w:r>
          </w:p>
        </w:tc>
        <w:tc>
          <w:tcPr>
            <w:tcW w:w="3099" w:type="dxa"/>
            <w:gridSpan w:val="2"/>
            <w:vAlign w:val="center"/>
          </w:tcPr>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w:t>
            </w:r>
          </w:p>
        </w:tc>
        <w:tc>
          <w:tcPr>
            <w:tcW w:w="1376" w:type="dxa"/>
            <w:vAlign w:val="center"/>
          </w:tcPr>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批准文号</w:t>
            </w:r>
          </w:p>
        </w:tc>
        <w:tc>
          <w:tcPr>
            <w:tcW w:w="2791" w:type="dxa"/>
            <w:gridSpan w:val="3"/>
            <w:vAlign w:val="center"/>
          </w:tcPr>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芒发改备案【2017】84号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9" w:type="dxa"/>
            <w:vAlign w:val="center"/>
          </w:tcPr>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建设性质</w:t>
            </w:r>
          </w:p>
        </w:tc>
        <w:tc>
          <w:tcPr>
            <w:tcW w:w="3099" w:type="dxa"/>
            <w:gridSpan w:val="2"/>
            <w:vAlign w:val="center"/>
          </w:tcPr>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■新建□改扩建 □技术改造</w:t>
            </w:r>
          </w:p>
        </w:tc>
        <w:tc>
          <w:tcPr>
            <w:tcW w:w="1376" w:type="dxa"/>
            <w:vAlign w:val="center"/>
          </w:tcPr>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行业类别及代码</w:t>
            </w:r>
          </w:p>
        </w:tc>
        <w:tc>
          <w:tcPr>
            <w:tcW w:w="2791" w:type="dxa"/>
            <w:gridSpan w:val="3"/>
            <w:vAlign w:val="center"/>
          </w:tcPr>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N8139</w:t>
            </w:r>
          </w:p>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lang w:eastAsia="zh-CN"/>
              </w:rPr>
              <w:t>其它</w:t>
            </w:r>
            <w:r>
              <w:rPr>
                <w:rFonts w:hint="eastAsia" w:ascii="Times New Roman" w:hAnsi="Times New Roman" w:eastAsia="宋体" w:cs="宋体"/>
                <w:color w:val="000000" w:themeColor="text1"/>
                <w:sz w:val="24"/>
                <w:szCs w:val="24"/>
              </w:rPr>
              <w:t>游览景区管理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9" w:type="dxa"/>
            <w:vAlign w:val="center"/>
          </w:tcPr>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占地面积</w:t>
            </w:r>
          </w:p>
        </w:tc>
        <w:tc>
          <w:tcPr>
            <w:tcW w:w="3099" w:type="dxa"/>
            <w:gridSpan w:val="2"/>
            <w:vAlign w:val="center"/>
          </w:tcPr>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b w:val="0"/>
                <w:bCs w:val="0"/>
                <w:color w:val="000000" w:themeColor="text1"/>
                <w:sz w:val="24"/>
                <w:szCs w:val="24"/>
              </w:rPr>
              <w:t>15537.73m</w:t>
            </w:r>
            <w:r>
              <w:rPr>
                <w:rFonts w:hint="eastAsia" w:ascii="Times New Roman" w:hAnsi="Times New Roman" w:eastAsia="宋体" w:cs="宋体"/>
                <w:b w:val="0"/>
                <w:bCs w:val="0"/>
                <w:color w:val="000000" w:themeColor="text1"/>
                <w:sz w:val="24"/>
                <w:szCs w:val="24"/>
                <w:vertAlign w:val="superscript"/>
              </w:rPr>
              <w:t>2</w:t>
            </w:r>
          </w:p>
        </w:tc>
        <w:tc>
          <w:tcPr>
            <w:tcW w:w="1376" w:type="dxa"/>
            <w:vAlign w:val="center"/>
          </w:tcPr>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绿化面积</w:t>
            </w:r>
          </w:p>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（平方米）</w:t>
            </w:r>
          </w:p>
        </w:tc>
        <w:tc>
          <w:tcPr>
            <w:tcW w:w="2791" w:type="dxa"/>
            <w:gridSpan w:val="3"/>
            <w:vAlign w:val="center"/>
          </w:tcPr>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8935.82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9" w:type="dxa"/>
            <w:vAlign w:val="center"/>
          </w:tcPr>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总投资</w:t>
            </w:r>
          </w:p>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（万元）</w:t>
            </w:r>
          </w:p>
        </w:tc>
        <w:tc>
          <w:tcPr>
            <w:tcW w:w="1626" w:type="dxa"/>
            <w:vAlign w:val="center"/>
          </w:tcPr>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4890</w:t>
            </w:r>
          </w:p>
        </w:tc>
        <w:tc>
          <w:tcPr>
            <w:tcW w:w="1473" w:type="dxa"/>
            <w:vAlign w:val="center"/>
          </w:tcPr>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b/>
                <w:bCs/>
                <w:color w:val="000000" w:themeColor="text1"/>
                <w:sz w:val="24"/>
                <w:szCs w:val="24"/>
              </w:rPr>
              <w:t>其中：环保投资（万元）</w:t>
            </w:r>
          </w:p>
        </w:tc>
        <w:tc>
          <w:tcPr>
            <w:tcW w:w="1376" w:type="dxa"/>
            <w:vAlign w:val="center"/>
          </w:tcPr>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56.2</w:t>
            </w:r>
          </w:p>
        </w:tc>
        <w:tc>
          <w:tcPr>
            <w:tcW w:w="1597" w:type="dxa"/>
            <w:gridSpan w:val="2"/>
            <w:vAlign w:val="center"/>
          </w:tcPr>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环保投资占</w:t>
            </w:r>
          </w:p>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b/>
                <w:bCs/>
                <w:color w:val="000000" w:themeColor="text1"/>
                <w:sz w:val="24"/>
                <w:szCs w:val="24"/>
              </w:rPr>
              <w:t>总投资比例</w:t>
            </w:r>
          </w:p>
        </w:tc>
        <w:tc>
          <w:tcPr>
            <w:tcW w:w="1194" w:type="dxa"/>
            <w:vAlign w:val="center"/>
          </w:tcPr>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1.15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79" w:type="dxa"/>
            <w:vAlign w:val="center"/>
          </w:tcPr>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评价经费</w:t>
            </w:r>
          </w:p>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（万元）</w:t>
            </w:r>
          </w:p>
        </w:tc>
        <w:tc>
          <w:tcPr>
            <w:tcW w:w="3099" w:type="dxa"/>
            <w:gridSpan w:val="2"/>
            <w:vAlign w:val="center"/>
          </w:tcPr>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w:t>
            </w:r>
          </w:p>
        </w:tc>
        <w:tc>
          <w:tcPr>
            <w:tcW w:w="1376" w:type="dxa"/>
            <w:vAlign w:val="center"/>
          </w:tcPr>
          <w:p>
            <w:pPr>
              <w:pStyle w:val="94"/>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预期投产日期</w:t>
            </w:r>
          </w:p>
        </w:tc>
        <w:tc>
          <w:tcPr>
            <w:tcW w:w="2791" w:type="dxa"/>
            <w:gridSpan w:val="3"/>
            <w:vAlign w:val="center"/>
          </w:tcPr>
          <w:p>
            <w:pPr>
              <w:pStyle w:val="94"/>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2</w:t>
            </w:r>
            <w:r>
              <w:rPr>
                <w:rFonts w:hint="eastAsia" w:ascii="Times New Roman" w:hAnsi="Times New Roman" w:eastAsia="宋体" w:cs="宋体"/>
                <w:color w:val="000000" w:themeColor="text1"/>
                <w:sz w:val="24"/>
                <w:szCs w:val="24"/>
                <w:lang w:val="en-US" w:eastAsia="zh-CN"/>
              </w:rPr>
              <w:t>020</w:t>
            </w:r>
            <w:r>
              <w:rPr>
                <w:rFonts w:hint="eastAsia" w:ascii="Times New Roman" w:hAnsi="Times New Roman" w:eastAsia="宋体" w:cs="宋体"/>
                <w:color w:val="000000" w:themeColor="text1"/>
                <w:sz w:val="24"/>
                <w:szCs w:val="24"/>
              </w:rPr>
              <w:t>年</w:t>
            </w:r>
            <w:r>
              <w:rPr>
                <w:rFonts w:hint="eastAsia" w:ascii="Times New Roman" w:hAnsi="Times New Roman" w:eastAsia="宋体" w:cs="宋体"/>
                <w:color w:val="000000" w:themeColor="text1"/>
                <w:sz w:val="24"/>
                <w:szCs w:val="24"/>
                <w:lang w:val="en-US" w:eastAsia="zh-CN"/>
              </w:rPr>
              <w:t>2</w:t>
            </w:r>
            <w:r>
              <w:rPr>
                <w:rFonts w:hint="eastAsia" w:ascii="Times New Roman" w:hAnsi="Times New Roman" w:eastAsia="宋体" w:cs="宋体"/>
                <w:color w:val="000000" w:themeColor="text1"/>
                <w:sz w:val="24"/>
                <w:szCs w:val="24"/>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5" w:type="dxa"/>
            <w:gridSpan w:val="7"/>
            <w:tcBorders>
              <w:bottom w:val="single" w:color="auto" w:sz="4" w:space="0"/>
            </w:tcBorders>
            <w:vAlign w:val="center"/>
          </w:tcPr>
          <w:p>
            <w:pPr>
              <w:pStyle w:val="9"/>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工程内容及规模</w:t>
            </w:r>
          </w:p>
          <w:p>
            <w:pPr>
              <w:pStyle w:val="10"/>
              <w:ind w:firstLine="562"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1、项目背景</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自改革开放以来，我国旅游业发展迅速，进入大众化、普及化的大发展时期。旅游业已经实现了从“事业型”到“产业型”的转变，旅游生产力已经具备相当规模，旅游人数和旅游收入成倍增长，旅游业已成为我国国民经济中发展最快、产业水平较高的一项重要的新兴产业，旅游业作为“朝阳产业”将在世界范围内持续稳定发展，突出历史文化和民族特色文化是现代旅游业发展的主题。</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瑞丽国家重点开发开放试验区是德宏州委、州政府的一号工程，对加快全州经济发展具有举足轻重的作用。芒市作为瑞丽国家重点开发开放试验区东翼的主要构成部分，是瑞丽国家重点开发开放区域的重点拓展区域。借助芒市—瑞丽一体化的发展趋势，芒市锦龙自驾车旅游服务中心将迎来更为广阔的发展空间。</w:t>
            </w:r>
          </w:p>
          <w:p>
            <w:pPr>
              <w:ind w:firstLine="480"/>
              <w:rPr>
                <w:rFonts w:hint="eastAsia" w:ascii="Times New Roman" w:hAnsi="Times New Roman" w:eastAsia="宋体" w:cs="宋体"/>
                <w:b w:val="0"/>
                <w:bCs w:val="0"/>
                <w:color w:val="000000" w:themeColor="text1"/>
              </w:rPr>
            </w:pPr>
            <w:r>
              <w:rPr>
                <w:rFonts w:hint="eastAsia" w:ascii="Times New Roman" w:hAnsi="Times New Roman" w:eastAsia="宋体" w:cs="宋体"/>
                <w:color w:val="000000" w:themeColor="text1"/>
              </w:rPr>
              <w:t>项目备案总规划占地面积59400m</w:t>
            </w:r>
            <w:r>
              <w:rPr>
                <w:rFonts w:hint="eastAsia" w:ascii="Times New Roman" w:hAnsi="Times New Roman" w:eastAsia="宋体" w:cs="宋体"/>
                <w:color w:val="000000" w:themeColor="text1"/>
                <w:vertAlign w:val="superscript"/>
              </w:rPr>
              <w:t>2</w:t>
            </w:r>
            <w:r>
              <w:rPr>
                <w:rFonts w:hint="eastAsia" w:ascii="Times New Roman" w:hAnsi="Times New Roman" w:eastAsia="宋体" w:cs="宋体"/>
                <w:color w:val="000000" w:themeColor="text1"/>
              </w:rPr>
              <w:t>，总建筑面积24000m</w:t>
            </w:r>
            <w:r>
              <w:rPr>
                <w:rFonts w:hint="eastAsia" w:ascii="Times New Roman" w:hAnsi="Times New Roman" w:eastAsia="宋体" w:cs="宋体"/>
                <w:color w:val="000000" w:themeColor="text1"/>
                <w:vertAlign w:val="superscript"/>
              </w:rPr>
              <w:t>2</w:t>
            </w:r>
            <w:r>
              <w:rPr>
                <w:rFonts w:hint="eastAsia" w:ascii="Times New Roman" w:hAnsi="Times New Roman" w:eastAsia="宋体" w:cs="宋体"/>
                <w:color w:val="000000" w:themeColor="text1"/>
              </w:rPr>
              <w:t>，项目分期实施，</w:t>
            </w:r>
            <w:r>
              <w:rPr>
                <w:rFonts w:hint="eastAsia" w:ascii="Times New Roman" w:hAnsi="Times New Roman" w:eastAsia="宋体" w:cs="宋体"/>
                <w:b w:val="0"/>
                <w:bCs w:val="0"/>
                <w:color w:val="000000" w:themeColor="text1"/>
              </w:rPr>
              <w:t>本次报告评价该项目规划总用地15537.73m</w:t>
            </w:r>
            <w:r>
              <w:rPr>
                <w:rFonts w:hint="eastAsia" w:ascii="Times New Roman" w:hAnsi="Times New Roman" w:eastAsia="宋体" w:cs="宋体"/>
                <w:b w:val="0"/>
                <w:bCs w:val="0"/>
                <w:color w:val="000000" w:themeColor="text1"/>
                <w:vertAlign w:val="superscript"/>
              </w:rPr>
              <w:t>2</w:t>
            </w:r>
            <w:r>
              <w:rPr>
                <w:rFonts w:hint="eastAsia" w:ascii="Times New Roman" w:hAnsi="Times New Roman" w:eastAsia="宋体" w:cs="宋体"/>
                <w:b w:val="0"/>
                <w:bCs w:val="0"/>
                <w:color w:val="000000" w:themeColor="text1"/>
              </w:rPr>
              <w:t>，建筑面积</w:t>
            </w:r>
            <w:r>
              <w:rPr>
                <w:rFonts w:hint="eastAsia" w:cs="宋体"/>
                <w:b w:val="0"/>
                <w:bCs w:val="0"/>
                <w:color w:val="000000" w:themeColor="text1"/>
                <w:lang w:eastAsia="zh-CN"/>
              </w:rPr>
              <w:t>8301.28m</w:t>
            </w:r>
            <w:r>
              <w:rPr>
                <w:rFonts w:hint="eastAsia" w:cs="宋体"/>
                <w:b w:val="0"/>
                <w:bCs w:val="0"/>
                <w:color w:val="000000" w:themeColor="text1"/>
                <w:vertAlign w:val="superscript"/>
                <w:lang w:eastAsia="zh-CN"/>
              </w:rPr>
              <w:t>2</w:t>
            </w:r>
            <w:r>
              <w:rPr>
                <w:rFonts w:hint="eastAsia" w:ascii="Times New Roman" w:hAnsi="Times New Roman" w:eastAsia="宋体" w:cs="宋体"/>
                <w:b w:val="0"/>
                <w:bCs w:val="0"/>
                <w:color w:val="000000" w:themeColor="text1"/>
              </w:rPr>
              <w:t>。</w:t>
            </w:r>
          </w:p>
          <w:p>
            <w:pPr>
              <w:ind w:firstLine="480"/>
              <w:jc w:val="left"/>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根据《中华人民共和国环境影响评价法》、《建设项目环境保护管理条例》及《建设项目分类管理名录》(2018年4月18日)四十</w:t>
            </w:r>
            <w:r>
              <w:rPr>
                <w:rFonts w:hint="eastAsia" w:ascii="Times New Roman" w:hAnsi="Times New Roman" w:eastAsia="宋体" w:cs="宋体"/>
                <w:color w:val="000000" w:themeColor="text1"/>
                <w:lang w:eastAsia="zh-CN"/>
              </w:rPr>
              <w:t>条</w:t>
            </w:r>
            <w:r>
              <w:rPr>
                <w:rFonts w:hint="eastAsia" w:ascii="Times New Roman" w:hAnsi="Times New Roman" w:eastAsia="宋体" w:cs="宋体"/>
                <w:color w:val="000000" w:themeColor="text1"/>
              </w:rPr>
              <w:t>社会事业与服务业</w:t>
            </w:r>
            <w:r>
              <w:rPr>
                <w:rFonts w:hint="eastAsia" w:ascii="Times New Roman" w:hAnsi="Times New Roman" w:eastAsia="宋体" w:cs="宋体"/>
                <w:color w:val="000000" w:themeColor="text1"/>
                <w:lang w:val="en-US" w:eastAsia="zh-CN"/>
              </w:rPr>
              <w:t>120项旅游开发</w:t>
            </w:r>
            <w:r>
              <w:rPr>
                <w:rFonts w:hint="eastAsia" w:ascii="Times New Roman" w:hAnsi="Times New Roman" w:eastAsia="宋体" w:cs="宋体"/>
                <w:color w:val="000000" w:themeColor="text1"/>
              </w:rPr>
              <w:t>，此项目建设需要进行环境影响评价并编制环境影响报告表。芒市锦龙自驾车旅游服务中心委托我单位承担芒市锦龙自驾车旅游接待中心建设项目（一期）的环境影响评价工作。环评人员在进行现场踏勘、同类调查和资料收集工作后，编制了《芒市锦龙自驾车旅游接待中心建设项目（一期）环境影响报告表》，依据相关法律法规、技术规范，由建设单位报请环境管理部门审批后即作为建设单位在项目建设和运行过程中做好各项环保工作及主管部门环境管理的依据。</w:t>
            </w:r>
          </w:p>
          <w:p>
            <w:pPr>
              <w:pStyle w:val="10"/>
              <w:ind w:firstLine="562"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2、项目概况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1、项目名称：芒市锦龙自驾车旅游接待中心建设项目（一期）</w:t>
            </w:r>
          </w:p>
          <w:p>
            <w:pPr>
              <w:numPr>
                <w:ilvl w:val="0"/>
                <w:numId w:val="5"/>
              </w:num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建设单位：</w:t>
            </w:r>
            <w:r>
              <w:rPr>
                <w:rFonts w:hint="eastAsia" w:cs="宋体"/>
                <w:color w:val="000000" w:themeColor="text1"/>
                <w:lang w:eastAsia="zh-CN"/>
              </w:rPr>
              <w:t>芒市锦龙自驾车旅游接待服务中心</w:t>
            </w:r>
          </w:p>
          <w:p>
            <w:pPr>
              <w:numPr>
                <w:ilvl w:val="0"/>
                <w:numId w:val="5"/>
              </w:num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建设性质：新建</w:t>
            </w:r>
          </w:p>
          <w:p>
            <w:pPr>
              <w:ind w:firstLine="480"/>
              <w:rPr>
                <w:rFonts w:hint="eastAsia" w:ascii="Times New Roman" w:hAnsi="Times New Roman" w:eastAsia="宋体" w:cs="宋体"/>
                <w:b w:val="0"/>
                <w:bCs w:val="0"/>
                <w:color w:val="000000" w:themeColor="text1"/>
              </w:rPr>
            </w:pPr>
            <w:r>
              <w:rPr>
                <w:rFonts w:hint="eastAsia" w:ascii="Times New Roman" w:hAnsi="Times New Roman" w:eastAsia="宋体" w:cs="宋体"/>
                <w:color w:val="000000" w:themeColor="text1"/>
              </w:rPr>
              <w:t>4、项目选址与范围：项目位于320国道旁，芒市大湾村委会大湾村民小组，北纬</w:t>
            </w:r>
            <w:r>
              <w:rPr>
                <w:rFonts w:hint="default" w:ascii="Times New Roman" w:hAnsi="Times New Roman" w:eastAsia="宋体" w:cs="Times New Roman"/>
                <w:color w:val="000000" w:themeColor="text1"/>
              </w:rPr>
              <w:t>24°29</w:t>
            </w:r>
            <w:r>
              <w:rPr>
                <w:rFonts w:hint="default" w:ascii="Times New Roman" w:hAnsi="Times New Roman" w:eastAsia="宋体" w:cs="Times New Roman"/>
                <w:color w:val="000000" w:themeColor="text1"/>
                <w:lang w:eastAsia="zh-CN"/>
              </w:rPr>
              <w:t>′</w:t>
            </w:r>
            <w:r>
              <w:rPr>
                <w:rFonts w:hint="default" w:ascii="Times New Roman" w:hAnsi="Times New Roman" w:eastAsia="宋体" w:cs="Times New Roman"/>
                <w:color w:val="000000" w:themeColor="text1"/>
              </w:rPr>
              <w:t>1.7"</w:t>
            </w:r>
            <w:r>
              <w:rPr>
                <w:rFonts w:hint="eastAsia" w:ascii="Times New Roman" w:hAnsi="Times New Roman" w:eastAsia="宋体" w:cs="宋体"/>
                <w:color w:val="000000" w:themeColor="text1"/>
              </w:rPr>
              <w:t>，东经</w:t>
            </w:r>
            <w:r>
              <w:rPr>
                <w:rFonts w:hint="default" w:ascii="Times New Roman" w:hAnsi="Times New Roman" w:eastAsia="宋体" w:cs="Times New Roman"/>
                <w:color w:val="000000" w:themeColor="text1"/>
              </w:rPr>
              <w:t>98°36</w:t>
            </w:r>
            <w:r>
              <w:rPr>
                <w:rFonts w:hint="default" w:ascii="Times New Roman" w:hAnsi="Times New Roman" w:eastAsia="宋体" w:cs="Times New Roman"/>
                <w:color w:val="000000" w:themeColor="text1"/>
                <w:lang w:eastAsia="zh-CN"/>
              </w:rPr>
              <w:t>′</w:t>
            </w:r>
            <w:r>
              <w:rPr>
                <w:rFonts w:hint="default" w:ascii="Times New Roman" w:hAnsi="Times New Roman" w:eastAsia="宋体" w:cs="Times New Roman"/>
                <w:color w:val="000000" w:themeColor="text1"/>
              </w:rPr>
              <w:t>16.5"</w:t>
            </w:r>
            <w:r>
              <w:rPr>
                <w:rFonts w:hint="eastAsia" w:ascii="Times New Roman" w:hAnsi="Times New Roman" w:eastAsia="宋体" w:cs="宋体"/>
                <w:color w:val="000000" w:themeColor="text1"/>
              </w:rPr>
              <w:t>。项目备案总规划占地面积59400m</w:t>
            </w:r>
            <w:r>
              <w:rPr>
                <w:rFonts w:hint="eastAsia" w:ascii="Times New Roman" w:hAnsi="Times New Roman" w:eastAsia="宋体" w:cs="宋体"/>
                <w:color w:val="000000" w:themeColor="text1"/>
                <w:vertAlign w:val="superscript"/>
              </w:rPr>
              <w:t>2</w:t>
            </w:r>
            <w:r>
              <w:rPr>
                <w:rFonts w:hint="eastAsia" w:ascii="Times New Roman" w:hAnsi="Times New Roman" w:eastAsia="宋体" w:cs="宋体"/>
                <w:color w:val="000000" w:themeColor="text1"/>
              </w:rPr>
              <w:t>，总建筑面积24000m</w:t>
            </w:r>
            <w:r>
              <w:rPr>
                <w:rFonts w:hint="eastAsia" w:ascii="Times New Roman" w:hAnsi="Times New Roman" w:eastAsia="宋体" w:cs="宋体"/>
                <w:color w:val="000000" w:themeColor="text1"/>
                <w:vertAlign w:val="superscript"/>
              </w:rPr>
              <w:t>2</w:t>
            </w:r>
            <w:r>
              <w:rPr>
                <w:rFonts w:hint="eastAsia" w:ascii="Times New Roman" w:hAnsi="Times New Roman" w:eastAsia="宋体" w:cs="宋体"/>
                <w:color w:val="000000" w:themeColor="text1"/>
              </w:rPr>
              <w:t>，项目分期实施，</w:t>
            </w:r>
            <w:r>
              <w:rPr>
                <w:rFonts w:hint="eastAsia" w:ascii="Times New Roman" w:hAnsi="Times New Roman" w:eastAsia="宋体" w:cs="宋体"/>
                <w:b w:val="0"/>
                <w:bCs w:val="0"/>
                <w:color w:val="000000" w:themeColor="text1"/>
              </w:rPr>
              <w:t>本次报告评价该项目规划总用地15537.73m</w:t>
            </w:r>
            <w:r>
              <w:rPr>
                <w:rFonts w:hint="eastAsia" w:ascii="Times New Roman" w:hAnsi="Times New Roman" w:eastAsia="宋体" w:cs="宋体"/>
                <w:b w:val="0"/>
                <w:bCs w:val="0"/>
                <w:color w:val="000000" w:themeColor="text1"/>
                <w:vertAlign w:val="superscript"/>
              </w:rPr>
              <w:t>2</w:t>
            </w:r>
            <w:r>
              <w:rPr>
                <w:rFonts w:hint="eastAsia" w:ascii="Times New Roman" w:hAnsi="Times New Roman" w:eastAsia="宋体" w:cs="宋体"/>
                <w:b w:val="0"/>
                <w:bCs w:val="0"/>
                <w:color w:val="000000" w:themeColor="text1"/>
              </w:rPr>
              <w:t>，建筑面积</w:t>
            </w:r>
            <w:r>
              <w:rPr>
                <w:rFonts w:hint="eastAsia" w:cs="宋体"/>
                <w:b w:val="0"/>
                <w:bCs w:val="0"/>
                <w:color w:val="000000" w:themeColor="text1"/>
                <w:lang w:eastAsia="zh-CN"/>
              </w:rPr>
              <w:t>8301.28m</w:t>
            </w:r>
            <w:r>
              <w:rPr>
                <w:rFonts w:hint="eastAsia" w:cs="宋体"/>
                <w:b w:val="0"/>
                <w:bCs w:val="0"/>
                <w:color w:val="000000" w:themeColor="text1"/>
                <w:vertAlign w:val="superscript"/>
                <w:lang w:eastAsia="zh-CN"/>
              </w:rPr>
              <w:t>2</w:t>
            </w:r>
            <w:r>
              <w:rPr>
                <w:rFonts w:hint="eastAsia" w:ascii="Times New Roman" w:hAnsi="Times New Roman" w:eastAsia="宋体" w:cs="宋体"/>
                <w:b w:val="0"/>
                <w:bCs w:val="0"/>
                <w:color w:val="000000" w:themeColor="text1"/>
              </w:rPr>
              <w:t>。详见附图。</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5、项目投资：该项目总投资4890万元。</w:t>
            </w:r>
          </w:p>
          <w:p>
            <w:pPr>
              <w:pStyle w:val="10"/>
              <w:ind w:firstLine="562"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3、技术经济指标</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工程主要经济技术指标详见表1-1。</w:t>
            </w:r>
          </w:p>
          <w:p>
            <w:pPr>
              <w:pStyle w:val="117"/>
              <w:ind w:firstLine="0" w:firstLineChars="0"/>
              <w:jc w:val="center"/>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表1-1  项目主要经济技术指标</w:t>
            </w:r>
          </w:p>
          <w:tbl>
            <w:tblPr>
              <w:tblStyle w:val="42"/>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2811"/>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项目</w:t>
                  </w:r>
                </w:p>
              </w:tc>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数量</w:t>
                  </w:r>
                </w:p>
              </w:tc>
              <w:tc>
                <w:tcPr>
                  <w:tcW w:w="2812"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规划建设用地面积</w:t>
                  </w:r>
                </w:p>
              </w:tc>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15537.73</w:t>
                  </w:r>
                </w:p>
              </w:tc>
              <w:tc>
                <w:tcPr>
                  <w:tcW w:w="2812"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m</w:t>
                  </w:r>
                  <w:r>
                    <w:rPr>
                      <w:rFonts w:hint="eastAsia" w:ascii="Times New Roman" w:hAnsi="Times New Roman" w:eastAsia="宋体" w:cs="宋体"/>
                      <w:color w:val="000000" w:themeColor="text1"/>
                      <w:sz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建构物占地面积</w:t>
                  </w:r>
                </w:p>
              </w:tc>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1629.49</w:t>
                  </w:r>
                </w:p>
              </w:tc>
              <w:tc>
                <w:tcPr>
                  <w:tcW w:w="2812"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m</w:t>
                  </w:r>
                  <w:r>
                    <w:rPr>
                      <w:rFonts w:hint="eastAsia" w:ascii="Times New Roman" w:hAnsi="Times New Roman" w:eastAsia="宋体" w:cs="宋体"/>
                      <w:color w:val="000000" w:themeColor="text1"/>
                      <w:sz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建筑密度</w:t>
                  </w:r>
                </w:p>
              </w:tc>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10.48</w:t>
                  </w:r>
                </w:p>
              </w:tc>
              <w:tc>
                <w:tcPr>
                  <w:tcW w:w="2812"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总建筑面积</w:t>
                  </w:r>
                </w:p>
              </w:tc>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lang w:eastAsia="zh-CN"/>
                    </w:rPr>
                  </w:pPr>
                  <w:r>
                    <w:rPr>
                      <w:rFonts w:hint="eastAsia" w:ascii="Times New Roman" w:hAnsi="Times New Roman" w:eastAsia="宋体" w:cs="宋体"/>
                      <w:color w:val="000000" w:themeColor="text1"/>
                      <w:sz w:val="21"/>
                      <w:lang w:eastAsia="zh-CN"/>
                    </w:rPr>
                    <w:t>8230.76</w:t>
                  </w:r>
                </w:p>
              </w:tc>
              <w:tc>
                <w:tcPr>
                  <w:tcW w:w="2812"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m</w:t>
                  </w:r>
                  <w:r>
                    <w:rPr>
                      <w:rFonts w:hint="eastAsia" w:ascii="Times New Roman" w:hAnsi="Times New Roman" w:eastAsia="宋体" w:cs="宋体"/>
                      <w:color w:val="000000" w:themeColor="text1"/>
                      <w:sz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建筑容积率</w:t>
                  </w:r>
                </w:p>
              </w:tc>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0.534</w:t>
                  </w:r>
                </w:p>
              </w:tc>
              <w:tc>
                <w:tcPr>
                  <w:tcW w:w="2812"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停车场面积</w:t>
                  </w:r>
                </w:p>
              </w:tc>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1818</w:t>
                  </w:r>
                </w:p>
              </w:tc>
              <w:tc>
                <w:tcPr>
                  <w:tcW w:w="2812"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m</w:t>
                  </w:r>
                  <w:r>
                    <w:rPr>
                      <w:rFonts w:hint="eastAsia" w:ascii="Times New Roman" w:hAnsi="Times New Roman" w:eastAsia="宋体" w:cs="宋体"/>
                      <w:color w:val="000000" w:themeColor="text1"/>
                      <w:sz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绿化面积</w:t>
                  </w:r>
                </w:p>
              </w:tc>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8935.82</w:t>
                  </w:r>
                </w:p>
              </w:tc>
              <w:tc>
                <w:tcPr>
                  <w:tcW w:w="2812"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m</w:t>
                  </w:r>
                  <w:r>
                    <w:rPr>
                      <w:rFonts w:hint="eastAsia" w:ascii="Times New Roman" w:hAnsi="Times New Roman" w:eastAsia="宋体" w:cs="宋体"/>
                      <w:color w:val="000000" w:themeColor="text1"/>
                      <w:sz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绿化率</w:t>
                  </w:r>
                </w:p>
              </w:tc>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57.5</w:t>
                  </w:r>
                </w:p>
              </w:tc>
              <w:tc>
                <w:tcPr>
                  <w:tcW w:w="2812"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地上机动车位</w:t>
                  </w:r>
                </w:p>
              </w:tc>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54</w:t>
                  </w:r>
                </w:p>
              </w:tc>
              <w:tc>
                <w:tcPr>
                  <w:tcW w:w="2812"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地上非机动车位</w:t>
                  </w:r>
                </w:p>
              </w:tc>
              <w:tc>
                <w:tcPr>
                  <w:tcW w:w="2811"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74</w:t>
                  </w:r>
                </w:p>
              </w:tc>
              <w:tc>
                <w:tcPr>
                  <w:tcW w:w="2812" w:type="dxa"/>
                </w:tcPr>
                <w:p>
                  <w:pPr>
                    <w:pStyle w:val="91"/>
                    <w:spacing w:line="240" w:lineRule="auto"/>
                    <w:ind w:firstLine="0" w:firstLineChars="0"/>
                    <w:jc w:val="center"/>
                    <w:rPr>
                      <w:rFonts w:hint="eastAsia" w:ascii="Times New Roman" w:hAnsi="Times New Roman" w:eastAsia="宋体" w:cs="宋体"/>
                      <w:color w:val="000000" w:themeColor="text1"/>
                      <w:sz w:val="21"/>
                    </w:rPr>
                  </w:pPr>
                  <w:r>
                    <w:rPr>
                      <w:rFonts w:hint="eastAsia" w:ascii="Times New Roman" w:hAnsi="Times New Roman" w:eastAsia="宋体" w:cs="宋体"/>
                      <w:color w:val="000000" w:themeColor="text1"/>
                      <w:sz w:val="21"/>
                    </w:rPr>
                    <w:t>个</w:t>
                  </w:r>
                </w:p>
              </w:tc>
            </w:tr>
          </w:tbl>
          <w:p>
            <w:pPr>
              <w:pStyle w:val="10"/>
              <w:numPr>
                <w:ilvl w:val="0"/>
                <w:numId w:val="5"/>
              </w:numPr>
              <w:ind w:left="0" w:leftChars="0" w:firstLine="562"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工程项目组成</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本项目规划总用地15537.73m</w:t>
            </w:r>
            <w:r>
              <w:rPr>
                <w:rFonts w:hint="eastAsia" w:ascii="Times New Roman" w:hAnsi="Times New Roman" w:eastAsia="宋体" w:cs="宋体"/>
                <w:color w:val="000000" w:themeColor="text1"/>
                <w:vertAlign w:val="superscript"/>
              </w:rPr>
              <w:t>2</w:t>
            </w:r>
            <w:r>
              <w:rPr>
                <w:rFonts w:hint="eastAsia" w:ascii="Times New Roman" w:hAnsi="Times New Roman" w:eastAsia="宋体" w:cs="宋体"/>
                <w:color w:val="000000" w:themeColor="text1"/>
              </w:rPr>
              <w:t>，总建筑面积</w:t>
            </w:r>
            <w:r>
              <w:rPr>
                <w:rFonts w:hint="eastAsia" w:cs="宋体"/>
                <w:color w:val="000000" w:themeColor="text1"/>
                <w:lang w:eastAsia="zh-CN"/>
              </w:rPr>
              <w:t>8301.28m</w:t>
            </w:r>
            <w:r>
              <w:rPr>
                <w:rFonts w:hint="eastAsia" w:cs="宋体"/>
                <w:color w:val="000000" w:themeColor="text1"/>
                <w:vertAlign w:val="superscript"/>
                <w:lang w:eastAsia="zh-CN"/>
              </w:rPr>
              <w:t>2</w:t>
            </w:r>
            <w:r>
              <w:rPr>
                <w:rFonts w:hint="eastAsia" w:ascii="Times New Roman" w:hAnsi="Times New Roman" w:eastAsia="宋体" w:cs="宋体"/>
                <w:color w:val="000000" w:themeColor="text1"/>
              </w:rPr>
              <w:t>。主要建设内容：</w:t>
            </w:r>
            <w:r>
              <w:rPr>
                <w:rFonts w:hint="eastAsia" w:ascii="Times New Roman" w:hAnsi="Times New Roman" w:eastAsia="宋体" w:cs="宋体"/>
                <w:color w:val="000000" w:themeColor="text1"/>
                <w:lang w:eastAsia="zh-CN"/>
              </w:rPr>
              <w:t>汽车保养区</w:t>
            </w:r>
            <w:r>
              <w:rPr>
                <w:rFonts w:hint="eastAsia" w:ascii="Times New Roman" w:hAnsi="Times New Roman" w:eastAsia="宋体" w:cs="宋体"/>
                <w:color w:val="000000" w:themeColor="text1"/>
              </w:rPr>
              <w:t>、汽车营地、酒店大楼、镜面水池、儿童游乐场、戏水池、钓鱼池、景观亭等，设计平均日接待游客55人次。</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本工程项目内容详见表1-2。</w:t>
            </w:r>
          </w:p>
          <w:p>
            <w:pPr>
              <w:pStyle w:val="117"/>
              <w:ind w:firstLine="0" w:firstLineChars="0"/>
              <w:jc w:val="center"/>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表1-2  工程项目组成一览表</w:t>
            </w:r>
          </w:p>
          <w:tbl>
            <w:tblPr>
              <w:tblStyle w:val="41"/>
              <w:tblpPr w:leftFromText="181" w:rightFromText="181" w:vertAnchor="text" w:horzAnchor="page" w:tblpX="109" w:tblpY="1"/>
              <w:tblOverlap w:val="never"/>
              <w:tblW w:w="845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755"/>
              <w:gridCol w:w="51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349" w:type="dxa"/>
                  <w:gridSpan w:val="2"/>
                  <w:tcBorders>
                    <w:top w:val="single" w:color="auto" w:sz="4" w:space="0"/>
                    <w:left w:val="single" w:color="auto" w:sz="0"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工程名称</w:t>
                  </w:r>
                </w:p>
              </w:tc>
              <w:tc>
                <w:tcPr>
                  <w:tcW w:w="5101" w:type="dxa"/>
                  <w:tcBorders>
                    <w:top w:val="single" w:color="auto" w:sz="4" w:space="0"/>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4" w:type="dxa"/>
                  <w:vMerge w:val="restart"/>
                  <w:tcBorders>
                    <w:left w:val="single" w:color="auto" w:sz="4" w:space="0"/>
                  </w:tcBorders>
                  <w:vAlign w:val="center"/>
                </w:tcPr>
                <w:p>
                  <w:pPr>
                    <w:pStyle w:val="10"/>
                    <w:spacing w:line="240" w:lineRule="auto"/>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b w:val="0"/>
                      <w:bCs w:val="0"/>
                      <w:color w:val="000000" w:themeColor="text1"/>
                      <w:sz w:val="21"/>
                      <w:szCs w:val="21"/>
                    </w:rPr>
                    <w:t>主体工程</w:t>
                  </w:r>
                </w:p>
              </w:tc>
              <w:tc>
                <w:tcPr>
                  <w:tcW w:w="1755" w:type="dxa"/>
                  <w:vAlign w:val="center"/>
                </w:tcPr>
                <w:p>
                  <w:pPr>
                    <w:pStyle w:val="10"/>
                    <w:spacing w:line="240" w:lineRule="auto"/>
                    <w:jc w:val="center"/>
                    <w:rPr>
                      <w:rFonts w:hint="eastAsia" w:ascii="Times New Roman" w:hAnsi="Times New Roman" w:eastAsia="宋体" w:cs="宋体"/>
                      <w:b w:val="0"/>
                      <w:bCs w:val="0"/>
                      <w:color w:val="000000" w:themeColor="text1"/>
                      <w:sz w:val="21"/>
                      <w:szCs w:val="21"/>
                      <w:lang w:eastAsia="zh-CN"/>
                    </w:rPr>
                  </w:pPr>
                  <w:r>
                    <w:rPr>
                      <w:rFonts w:hint="eastAsia" w:ascii="Times New Roman" w:hAnsi="Times New Roman" w:eastAsia="宋体" w:cs="宋体"/>
                      <w:b w:val="0"/>
                      <w:bCs w:val="0"/>
                      <w:color w:val="000000" w:themeColor="text1"/>
                      <w:sz w:val="21"/>
                      <w:szCs w:val="21"/>
                      <w:lang w:eastAsia="zh-CN"/>
                    </w:rPr>
                    <w:t>汽车保养区</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1F，占地270m</w:t>
                  </w:r>
                  <w:r>
                    <w:rPr>
                      <w:rFonts w:hint="eastAsia" w:ascii="Times New Roman" w:hAnsi="Times New Roman" w:eastAsia="宋体" w:cs="宋体"/>
                      <w:color w:val="000000" w:themeColor="text1"/>
                      <w:szCs w:val="21"/>
                      <w:vertAlign w:val="superscript"/>
                    </w:rPr>
                    <w:t>2</w:t>
                  </w:r>
                  <w:r>
                    <w:rPr>
                      <w:rFonts w:hint="eastAsia" w:ascii="Times New Roman" w:hAnsi="Times New Roman" w:eastAsia="宋体" w:cs="宋体"/>
                      <w:color w:val="000000" w:themeColor="text1"/>
                      <w:szCs w:val="21"/>
                    </w:rPr>
                    <w:t>，砖混结构，仅提供更换机油服务和洗车服务，不设烤漆房。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4" w:type="dxa"/>
                  <w:vMerge w:val="continue"/>
                  <w:tcBorders>
                    <w:left w:val="single" w:color="auto" w:sz="4" w:space="0"/>
                  </w:tcBorders>
                  <w:vAlign w:val="center"/>
                </w:tcPr>
                <w:p>
                  <w:pPr>
                    <w:pStyle w:val="10"/>
                    <w:spacing w:line="240" w:lineRule="auto"/>
                    <w:jc w:val="center"/>
                    <w:rPr>
                      <w:rFonts w:hint="eastAsia" w:ascii="Times New Roman" w:hAnsi="Times New Roman" w:eastAsia="宋体" w:cs="宋体"/>
                      <w:color w:val="000000" w:themeColor="text1"/>
                      <w:sz w:val="21"/>
                      <w:szCs w:val="21"/>
                    </w:rPr>
                  </w:pPr>
                </w:p>
              </w:tc>
              <w:tc>
                <w:tcPr>
                  <w:tcW w:w="1755" w:type="dxa"/>
                  <w:vAlign w:val="center"/>
                </w:tcPr>
                <w:p>
                  <w:pPr>
                    <w:pStyle w:val="10"/>
                    <w:spacing w:line="240" w:lineRule="auto"/>
                    <w:jc w:val="center"/>
                    <w:rPr>
                      <w:rFonts w:hint="eastAsia" w:ascii="Times New Roman" w:hAnsi="Times New Roman" w:eastAsia="宋体" w:cs="宋体"/>
                      <w:b w:val="0"/>
                      <w:bCs w:val="0"/>
                      <w:color w:val="000000" w:themeColor="text1"/>
                      <w:sz w:val="21"/>
                      <w:szCs w:val="21"/>
                    </w:rPr>
                  </w:pPr>
                  <w:r>
                    <w:rPr>
                      <w:rFonts w:hint="eastAsia" w:ascii="Times New Roman" w:hAnsi="Times New Roman" w:eastAsia="宋体" w:cs="宋体"/>
                      <w:b w:val="0"/>
                      <w:bCs w:val="0"/>
                      <w:color w:val="000000" w:themeColor="text1"/>
                      <w:sz w:val="21"/>
                      <w:szCs w:val="21"/>
                    </w:rPr>
                    <w:t>酒店大楼</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8F，占地1246.85m</w:t>
                  </w:r>
                  <w:r>
                    <w:rPr>
                      <w:rFonts w:hint="eastAsia" w:ascii="Times New Roman" w:hAnsi="Times New Roman" w:eastAsia="宋体" w:cs="宋体"/>
                      <w:color w:val="000000" w:themeColor="text1"/>
                      <w:szCs w:val="21"/>
                      <w:vertAlign w:val="superscript"/>
                    </w:rPr>
                    <w:t>2</w:t>
                  </w:r>
                  <w:r>
                    <w:rPr>
                      <w:rFonts w:hint="eastAsia" w:ascii="Times New Roman" w:hAnsi="Times New Roman" w:eastAsia="宋体" w:cs="宋体"/>
                      <w:color w:val="000000" w:themeColor="text1"/>
                      <w:szCs w:val="21"/>
                    </w:rPr>
                    <w:t>，混转结构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94" w:type="dxa"/>
                  <w:vMerge w:val="continue"/>
                  <w:tcBorders>
                    <w:left w:val="single" w:color="auto" w:sz="4" w:space="0"/>
                  </w:tcBorders>
                  <w:vAlign w:val="center"/>
                </w:tcPr>
                <w:p>
                  <w:pPr>
                    <w:pStyle w:val="10"/>
                    <w:spacing w:line="240" w:lineRule="auto"/>
                    <w:jc w:val="center"/>
                    <w:rPr>
                      <w:rFonts w:hint="eastAsia" w:ascii="Times New Roman" w:hAnsi="Times New Roman" w:eastAsia="宋体" w:cs="宋体"/>
                      <w:color w:val="000000" w:themeColor="text1"/>
                      <w:sz w:val="21"/>
                      <w:szCs w:val="21"/>
                    </w:rPr>
                  </w:pPr>
                </w:p>
              </w:tc>
              <w:tc>
                <w:tcPr>
                  <w:tcW w:w="1755" w:type="dxa"/>
                  <w:vAlign w:val="center"/>
                </w:tcPr>
                <w:p>
                  <w:pPr>
                    <w:pStyle w:val="10"/>
                    <w:spacing w:line="240" w:lineRule="auto"/>
                    <w:jc w:val="center"/>
                    <w:rPr>
                      <w:rFonts w:hint="eastAsia" w:ascii="Times New Roman" w:hAnsi="Times New Roman" w:eastAsia="宋体" w:cs="宋体"/>
                      <w:b w:val="0"/>
                      <w:bCs w:val="0"/>
                      <w:color w:val="000000" w:themeColor="text1"/>
                      <w:sz w:val="21"/>
                      <w:szCs w:val="21"/>
                    </w:rPr>
                  </w:pPr>
                  <w:r>
                    <w:rPr>
                      <w:rFonts w:hint="eastAsia" w:ascii="Times New Roman" w:hAnsi="Times New Roman" w:eastAsia="宋体" w:cs="宋体"/>
                      <w:b w:val="0"/>
                      <w:bCs w:val="0"/>
                      <w:color w:val="000000" w:themeColor="text1"/>
                      <w:sz w:val="21"/>
                      <w:szCs w:val="21"/>
                    </w:rPr>
                    <w:t>镜面水池</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容积约191.4m</w:t>
                  </w:r>
                  <w:r>
                    <w:rPr>
                      <w:rFonts w:hint="eastAsia" w:ascii="Times New Roman" w:hAnsi="Times New Roman" w:eastAsia="宋体" w:cs="宋体"/>
                      <w:color w:val="000000" w:themeColor="text1"/>
                      <w:szCs w:val="21"/>
                      <w:vertAlign w:val="superscript"/>
                    </w:rPr>
                    <w:t>3</w:t>
                  </w:r>
                  <w:r>
                    <w:rPr>
                      <w:rFonts w:hint="eastAsia" w:ascii="Times New Roman" w:hAnsi="Times New Roman" w:eastAsia="宋体" w:cs="宋体"/>
                      <w:color w:val="000000" w:themeColor="text1"/>
                      <w:szCs w:val="21"/>
                    </w:rPr>
                    <w:t>，供游客观赏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4" w:type="dxa"/>
                  <w:vMerge w:val="continue"/>
                  <w:tcBorders>
                    <w:left w:val="single" w:color="auto" w:sz="4" w:space="0"/>
                  </w:tcBorders>
                  <w:vAlign w:val="center"/>
                </w:tcPr>
                <w:p>
                  <w:pPr>
                    <w:pStyle w:val="10"/>
                    <w:spacing w:line="240" w:lineRule="auto"/>
                    <w:jc w:val="center"/>
                    <w:rPr>
                      <w:rFonts w:hint="eastAsia" w:ascii="Times New Roman" w:hAnsi="Times New Roman" w:eastAsia="宋体" w:cs="宋体"/>
                      <w:color w:val="000000" w:themeColor="text1"/>
                      <w:sz w:val="21"/>
                      <w:szCs w:val="21"/>
                    </w:rPr>
                  </w:pPr>
                </w:p>
              </w:tc>
              <w:tc>
                <w:tcPr>
                  <w:tcW w:w="1755" w:type="dxa"/>
                  <w:vAlign w:val="center"/>
                </w:tcPr>
                <w:p>
                  <w:pPr>
                    <w:pStyle w:val="10"/>
                    <w:spacing w:line="240" w:lineRule="auto"/>
                    <w:jc w:val="center"/>
                    <w:rPr>
                      <w:rFonts w:hint="eastAsia" w:ascii="Times New Roman" w:hAnsi="Times New Roman" w:eastAsia="宋体" w:cs="宋体"/>
                      <w:b w:val="0"/>
                      <w:bCs w:val="0"/>
                      <w:color w:val="000000" w:themeColor="text1"/>
                      <w:sz w:val="21"/>
                      <w:szCs w:val="21"/>
                    </w:rPr>
                  </w:pPr>
                  <w:r>
                    <w:rPr>
                      <w:rFonts w:hint="eastAsia" w:ascii="Times New Roman" w:hAnsi="Times New Roman" w:eastAsia="宋体" w:cs="宋体"/>
                      <w:b w:val="0"/>
                      <w:bCs w:val="0"/>
                      <w:color w:val="000000" w:themeColor="text1"/>
                      <w:sz w:val="21"/>
                      <w:szCs w:val="21"/>
                    </w:rPr>
                    <w:t>儿童游乐场</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占地397.8m</w:t>
                  </w:r>
                  <w:r>
                    <w:rPr>
                      <w:rFonts w:hint="eastAsia" w:ascii="Times New Roman" w:hAnsi="Times New Roman" w:eastAsia="宋体" w:cs="宋体"/>
                      <w:color w:val="000000" w:themeColor="text1"/>
                      <w:szCs w:val="21"/>
                      <w:vertAlign w:val="superscript"/>
                    </w:rPr>
                    <w:t>2</w:t>
                  </w:r>
                  <w:r>
                    <w:rPr>
                      <w:rFonts w:hint="eastAsia" w:ascii="Times New Roman" w:hAnsi="Times New Roman" w:eastAsia="宋体" w:cs="宋体"/>
                      <w:color w:val="000000" w:themeColor="text1"/>
                      <w:szCs w:val="21"/>
                    </w:rPr>
                    <w:t>，人工沙坑，不设</w:t>
                  </w:r>
                  <w:r>
                    <w:rPr>
                      <w:rFonts w:hint="eastAsia" w:ascii="Times New Roman" w:hAnsi="Times New Roman" w:eastAsia="宋体" w:cs="宋体"/>
                      <w:color w:val="000000" w:themeColor="text1"/>
                      <w:szCs w:val="21"/>
                      <w:lang w:eastAsia="zh-CN"/>
                    </w:rPr>
                    <w:t>其它</w:t>
                  </w:r>
                  <w:r>
                    <w:rPr>
                      <w:rFonts w:hint="eastAsia" w:ascii="Times New Roman" w:hAnsi="Times New Roman" w:eastAsia="宋体" w:cs="宋体"/>
                      <w:color w:val="000000" w:themeColor="text1"/>
                      <w:szCs w:val="21"/>
                    </w:rPr>
                    <w:t>娱乐设备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4" w:type="dxa"/>
                  <w:vMerge w:val="continue"/>
                  <w:tcBorders>
                    <w:left w:val="single" w:color="auto" w:sz="4" w:space="0"/>
                  </w:tcBorders>
                  <w:vAlign w:val="center"/>
                </w:tcPr>
                <w:p>
                  <w:pPr>
                    <w:pStyle w:val="10"/>
                    <w:spacing w:line="240" w:lineRule="auto"/>
                    <w:jc w:val="center"/>
                    <w:rPr>
                      <w:rFonts w:hint="eastAsia" w:ascii="Times New Roman" w:hAnsi="Times New Roman" w:eastAsia="宋体" w:cs="宋体"/>
                      <w:color w:val="000000" w:themeColor="text1"/>
                      <w:sz w:val="21"/>
                      <w:szCs w:val="21"/>
                    </w:rPr>
                  </w:pPr>
                </w:p>
              </w:tc>
              <w:tc>
                <w:tcPr>
                  <w:tcW w:w="1755" w:type="dxa"/>
                  <w:vAlign w:val="center"/>
                </w:tcPr>
                <w:p>
                  <w:pPr>
                    <w:pStyle w:val="10"/>
                    <w:spacing w:line="240" w:lineRule="auto"/>
                    <w:jc w:val="center"/>
                    <w:rPr>
                      <w:rFonts w:hint="eastAsia" w:ascii="Times New Roman" w:hAnsi="Times New Roman" w:eastAsia="宋体" w:cs="宋体"/>
                      <w:b w:val="0"/>
                      <w:bCs w:val="0"/>
                      <w:color w:val="000000" w:themeColor="text1"/>
                      <w:sz w:val="21"/>
                      <w:szCs w:val="21"/>
                    </w:rPr>
                  </w:pPr>
                  <w:r>
                    <w:rPr>
                      <w:rFonts w:hint="eastAsia" w:ascii="Times New Roman" w:hAnsi="Times New Roman" w:eastAsia="宋体" w:cs="宋体"/>
                      <w:b w:val="0"/>
                      <w:bCs w:val="0"/>
                      <w:color w:val="000000" w:themeColor="text1"/>
                      <w:sz w:val="21"/>
                      <w:szCs w:val="21"/>
                    </w:rPr>
                    <w:t>景观亭</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供游客休息，共11座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4" w:type="dxa"/>
                  <w:vMerge w:val="continue"/>
                  <w:tcBorders>
                    <w:left w:val="single" w:color="auto" w:sz="4" w:space="0"/>
                  </w:tcBorders>
                  <w:vAlign w:val="center"/>
                </w:tcPr>
                <w:p>
                  <w:pPr>
                    <w:pStyle w:val="10"/>
                    <w:spacing w:line="240" w:lineRule="auto"/>
                    <w:jc w:val="center"/>
                    <w:rPr>
                      <w:rFonts w:hint="eastAsia" w:ascii="Times New Roman" w:hAnsi="Times New Roman" w:eastAsia="宋体" w:cs="宋体"/>
                      <w:color w:val="000000" w:themeColor="text1"/>
                      <w:sz w:val="21"/>
                      <w:szCs w:val="21"/>
                    </w:rPr>
                  </w:pPr>
                </w:p>
              </w:tc>
              <w:tc>
                <w:tcPr>
                  <w:tcW w:w="1755" w:type="dxa"/>
                  <w:vAlign w:val="center"/>
                </w:tcPr>
                <w:p>
                  <w:pPr>
                    <w:pStyle w:val="10"/>
                    <w:spacing w:line="240" w:lineRule="auto"/>
                    <w:jc w:val="center"/>
                    <w:rPr>
                      <w:rFonts w:hint="eastAsia" w:ascii="Times New Roman" w:hAnsi="Times New Roman" w:eastAsia="宋体" w:cs="宋体"/>
                      <w:b w:val="0"/>
                      <w:bCs w:val="0"/>
                      <w:color w:val="000000" w:themeColor="text1"/>
                      <w:sz w:val="21"/>
                      <w:szCs w:val="21"/>
                    </w:rPr>
                  </w:pPr>
                  <w:r>
                    <w:rPr>
                      <w:rFonts w:hint="eastAsia" w:ascii="Times New Roman" w:hAnsi="Times New Roman" w:eastAsia="宋体" w:cs="宋体"/>
                      <w:b w:val="0"/>
                      <w:bCs w:val="0"/>
                      <w:color w:val="000000" w:themeColor="text1"/>
                      <w:sz w:val="21"/>
                      <w:szCs w:val="21"/>
                    </w:rPr>
                    <w:t>戏水池</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容积约73.2m</w:t>
                  </w:r>
                  <w:r>
                    <w:rPr>
                      <w:rFonts w:hint="eastAsia" w:ascii="Times New Roman" w:hAnsi="Times New Roman" w:eastAsia="宋体" w:cs="宋体"/>
                      <w:color w:val="000000" w:themeColor="text1"/>
                      <w:szCs w:val="21"/>
                      <w:vertAlign w:val="superscript"/>
                    </w:rPr>
                    <w:t>3</w:t>
                  </w:r>
                  <w:r>
                    <w:rPr>
                      <w:rFonts w:hint="eastAsia" w:ascii="Times New Roman" w:hAnsi="Times New Roman" w:eastAsia="宋体" w:cs="宋体"/>
                      <w:color w:val="000000" w:themeColor="text1"/>
                      <w:szCs w:val="21"/>
                    </w:rPr>
                    <w:t>，仅设置2张手滑船，不设其它水上娱乐设备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94" w:type="dxa"/>
                  <w:vMerge w:val="continue"/>
                  <w:tcBorders>
                    <w:left w:val="single" w:color="auto" w:sz="4" w:space="0"/>
                  </w:tcBorders>
                  <w:vAlign w:val="center"/>
                </w:tcPr>
                <w:p>
                  <w:pPr>
                    <w:pStyle w:val="10"/>
                    <w:spacing w:line="240" w:lineRule="auto"/>
                    <w:jc w:val="center"/>
                    <w:rPr>
                      <w:rFonts w:hint="eastAsia" w:ascii="Times New Roman" w:hAnsi="Times New Roman" w:eastAsia="宋体" w:cs="宋体"/>
                      <w:color w:val="000000" w:themeColor="text1"/>
                      <w:sz w:val="21"/>
                      <w:szCs w:val="21"/>
                    </w:rPr>
                  </w:pPr>
                </w:p>
              </w:tc>
              <w:tc>
                <w:tcPr>
                  <w:tcW w:w="1755" w:type="dxa"/>
                  <w:vAlign w:val="center"/>
                </w:tcPr>
                <w:p>
                  <w:pPr>
                    <w:pStyle w:val="10"/>
                    <w:spacing w:line="240" w:lineRule="auto"/>
                    <w:jc w:val="center"/>
                    <w:rPr>
                      <w:rFonts w:hint="eastAsia" w:ascii="Times New Roman" w:hAnsi="Times New Roman" w:eastAsia="宋体" w:cs="宋体"/>
                      <w:b w:val="0"/>
                      <w:bCs w:val="0"/>
                      <w:color w:val="000000" w:themeColor="text1"/>
                      <w:sz w:val="21"/>
                      <w:szCs w:val="21"/>
                    </w:rPr>
                  </w:pPr>
                  <w:r>
                    <w:rPr>
                      <w:rFonts w:hint="eastAsia" w:ascii="Times New Roman" w:hAnsi="Times New Roman" w:eastAsia="宋体" w:cs="宋体"/>
                      <w:b w:val="0"/>
                      <w:bCs w:val="0"/>
                      <w:color w:val="000000" w:themeColor="text1"/>
                      <w:sz w:val="21"/>
                      <w:szCs w:val="21"/>
                    </w:rPr>
                    <w:t>钓鱼池</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容积约2161m</w:t>
                  </w:r>
                  <w:r>
                    <w:rPr>
                      <w:rFonts w:hint="eastAsia" w:ascii="Times New Roman" w:hAnsi="Times New Roman" w:eastAsia="宋体" w:cs="宋体"/>
                      <w:color w:val="000000" w:themeColor="text1"/>
                      <w:szCs w:val="21"/>
                      <w:vertAlign w:val="superscript"/>
                    </w:rPr>
                    <w:t>3</w:t>
                  </w:r>
                  <w:r>
                    <w:rPr>
                      <w:rFonts w:hint="eastAsia" w:ascii="Times New Roman" w:hAnsi="Times New Roman" w:eastAsia="宋体" w:cs="宋体"/>
                      <w:color w:val="000000" w:themeColor="text1"/>
                      <w:szCs w:val="21"/>
                    </w:rPr>
                    <w:t>，开展钓鱼、赏鱼活动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94" w:type="dxa"/>
                  <w:vMerge w:val="restart"/>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公用工程</w:t>
                  </w:r>
                </w:p>
              </w:tc>
              <w:tc>
                <w:tcPr>
                  <w:tcW w:w="1755"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供水</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大湾村给水管网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4" w:type="dxa"/>
                  <w:vMerge w:val="continue"/>
                  <w:tcBorders>
                    <w:left w:val="single" w:color="auto" w:sz="4" w:space="0"/>
                  </w:tcBorders>
                  <w:vAlign w:val="center"/>
                </w:tcPr>
                <w:p>
                  <w:pPr>
                    <w:pStyle w:val="94"/>
                    <w:ind w:firstLine="420" w:firstLineChars="200"/>
                    <w:rPr>
                      <w:rFonts w:hint="eastAsia" w:ascii="Times New Roman" w:hAnsi="Times New Roman" w:eastAsia="宋体" w:cs="宋体"/>
                      <w:color w:val="000000" w:themeColor="text1"/>
                      <w:szCs w:val="21"/>
                    </w:rPr>
                  </w:pPr>
                </w:p>
              </w:tc>
              <w:tc>
                <w:tcPr>
                  <w:tcW w:w="1755"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供电</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城市电网供电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4" w:type="dxa"/>
                  <w:vMerge w:val="continue"/>
                  <w:tcBorders>
                    <w:left w:val="single" w:color="auto" w:sz="4" w:space="0"/>
                  </w:tcBorders>
                  <w:vAlign w:val="center"/>
                </w:tcPr>
                <w:p>
                  <w:pPr>
                    <w:pStyle w:val="94"/>
                    <w:ind w:firstLine="420" w:firstLineChars="200"/>
                    <w:rPr>
                      <w:rFonts w:hint="eastAsia" w:ascii="Times New Roman" w:hAnsi="Times New Roman" w:eastAsia="宋体" w:cs="宋体"/>
                      <w:color w:val="000000" w:themeColor="text1"/>
                      <w:szCs w:val="21"/>
                    </w:rPr>
                  </w:pPr>
                </w:p>
              </w:tc>
              <w:tc>
                <w:tcPr>
                  <w:tcW w:w="1755" w:type="dxa"/>
                  <w:vAlign w:val="center"/>
                </w:tcPr>
                <w:p>
                  <w:pPr>
                    <w:pStyle w:val="94"/>
                    <w:rPr>
                      <w:rFonts w:hint="eastAsia" w:ascii="Times New Roman" w:hAnsi="Times New Roman" w:eastAsia="宋体" w:cs="宋体"/>
                      <w:color w:val="000000" w:themeColor="text1"/>
                      <w:szCs w:val="21"/>
                      <w:lang w:eastAsia="zh-CN"/>
                    </w:rPr>
                  </w:pPr>
                  <w:r>
                    <w:rPr>
                      <w:rFonts w:hint="eastAsia" w:cs="宋体"/>
                      <w:color w:val="000000" w:themeColor="text1"/>
                      <w:szCs w:val="21"/>
                      <w:lang w:eastAsia="zh-CN"/>
                    </w:rPr>
                    <w:t>供热</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lang w:eastAsia="zh-CN"/>
                    </w:rPr>
                  </w:pPr>
                  <w:r>
                    <w:rPr>
                      <w:rFonts w:hint="eastAsia" w:cs="宋体"/>
                      <w:color w:val="000000" w:themeColor="text1"/>
                      <w:szCs w:val="21"/>
                      <w:lang w:eastAsia="zh-CN"/>
                    </w:rPr>
                    <w:t>项目使用天然气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94" w:type="dxa"/>
                  <w:vMerge w:val="continue"/>
                  <w:tcBorders>
                    <w:left w:val="single" w:color="auto" w:sz="4" w:space="0"/>
                  </w:tcBorders>
                  <w:vAlign w:val="center"/>
                </w:tcPr>
                <w:p>
                  <w:pPr>
                    <w:pStyle w:val="94"/>
                    <w:ind w:firstLine="420" w:firstLineChars="200"/>
                    <w:rPr>
                      <w:rFonts w:hint="eastAsia" w:ascii="Times New Roman" w:hAnsi="Times New Roman" w:eastAsia="宋体" w:cs="宋体"/>
                      <w:color w:val="000000" w:themeColor="text1"/>
                      <w:szCs w:val="21"/>
                    </w:rPr>
                  </w:pPr>
                </w:p>
              </w:tc>
              <w:tc>
                <w:tcPr>
                  <w:tcW w:w="1755"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排水</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采用雨污分流，污水经自建污水处理站处理达标后外排。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94" w:type="dxa"/>
                  <w:vMerge w:val="continue"/>
                  <w:tcBorders>
                    <w:left w:val="single" w:color="auto" w:sz="4" w:space="0"/>
                  </w:tcBorders>
                  <w:vAlign w:val="center"/>
                </w:tcPr>
                <w:p>
                  <w:pPr>
                    <w:pStyle w:val="94"/>
                    <w:ind w:firstLine="420" w:firstLineChars="200"/>
                    <w:rPr>
                      <w:rFonts w:hint="eastAsia" w:ascii="Times New Roman" w:hAnsi="Times New Roman" w:eastAsia="宋体" w:cs="宋体"/>
                      <w:color w:val="000000" w:themeColor="text1"/>
                      <w:szCs w:val="21"/>
                    </w:rPr>
                  </w:pPr>
                </w:p>
              </w:tc>
              <w:tc>
                <w:tcPr>
                  <w:tcW w:w="1755"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消防</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消防用水引用市政给水管网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94" w:type="dxa"/>
                  <w:vMerge w:val="continue"/>
                  <w:tcBorders>
                    <w:left w:val="single" w:color="auto" w:sz="4" w:space="0"/>
                  </w:tcBorders>
                  <w:vAlign w:val="center"/>
                </w:tcPr>
                <w:p>
                  <w:pPr>
                    <w:pStyle w:val="94"/>
                    <w:ind w:firstLine="420" w:firstLineChars="200"/>
                    <w:jc w:val="both"/>
                    <w:rPr>
                      <w:rFonts w:hint="eastAsia" w:ascii="Times New Roman" w:hAnsi="Times New Roman" w:eastAsia="宋体" w:cs="宋体"/>
                      <w:color w:val="000000" w:themeColor="text1"/>
                      <w:szCs w:val="21"/>
                    </w:rPr>
                  </w:pPr>
                </w:p>
              </w:tc>
              <w:tc>
                <w:tcPr>
                  <w:tcW w:w="1755"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停车场</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设地上机动车位54个，地上非机动车位74个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94" w:type="dxa"/>
                  <w:vMerge w:val="restart"/>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环保工程</w:t>
                  </w:r>
                </w:p>
              </w:tc>
              <w:tc>
                <w:tcPr>
                  <w:tcW w:w="1755"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隔油池</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vertAlign w:val="baseline"/>
                      <w:lang w:eastAsia="zh-CN"/>
                    </w:rPr>
                  </w:pPr>
                  <w:r>
                    <w:rPr>
                      <w:rFonts w:hint="eastAsia" w:ascii="Times New Roman" w:hAnsi="Times New Roman" w:eastAsia="宋体" w:cs="宋体"/>
                      <w:color w:val="000000" w:themeColor="text1"/>
                      <w:szCs w:val="21"/>
                    </w:rPr>
                    <w:t>设置</w:t>
                  </w:r>
                  <w:r>
                    <w:rPr>
                      <w:rFonts w:hint="eastAsia" w:ascii="Times New Roman" w:hAnsi="Times New Roman" w:eastAsia="宋体" w:cs="宋体"/>
                      <w:color w:val="000000" w:themeColor="text1"/>
                      <w:szCs w:val="21"/>
                      <w:lang w:val="en-US" w:eastAsia="zh-CN"/>
                    </w:rPr>
                    <w:t>2</w:t>
                  </w:r>
                  <w:r>
                    <w:rPr>
                      <w:rFonts w:hint="eastAsia" w:ascii="Times New Roman" w:hAnsi="Times New Roman" w:eastAsia="宋体" w:cs="宋体"/>
                      <w:color w:val="000000" w:themeColor="text1"/>
                      <w:szCs w:val="21"/>
                    </w:rPr>
                    <w:t>个隔油池，容积</w:t>
                  </w:r>
                  <w:r>
                    <w:rPr>
                      <w:rFonts w:hint="eastAsia" w:cs="宋体"/>
                      <w:color w:val="000000" w:themeColor="text1"/>
                      <w:szCs w:val="21"/>
                      <w:lang w:eastAsia="zh-CN"/>
                    </w:rPr>
                    <w:t>各</w:t>
                  </w:r>
                  <w:r>
                    <w:rPr>
                      <w:rFonts w:hint="eastAsia" w:ascii="Times New Roman" w:hAnsi="Times New Roman" w:eastAsia="宋体" w:cs="宋体"/>
                      <w:color w:val="000000" w:themeColor="text1"/>
                      <w:szCs w:val="21"/>
                    </w:rPr>
                    <w:t>为0.5m</w:t>
                  </w:r>
                  <w:r>
                    <w:rPr>
                      <w:rFonts w:hint="eastAsia" w:ascii="Times New Roman" w:hAnsi="Times New Roman" w:eastAsia="宋体" w:cs="宋体"/>
                      <w:color w:val="000000" w:themeColor="text1"/>
                      <w:szCs w:val="21"/>
                      <w:vertAlign w:val="superscript"/>
                    </w:rPr>
                    <w:t>3</w:t>
                  </w:r>
                  <w:r>
                    <w:rPr>
                      <w:rFonts w:hint="eastAsia" w:cs="宋体"/>
                      <w:color w:val="000000" w:themeColor="text1"/>
                      <w:szCs w:val="21"/>
                      <w:vertAlign w:val="baseline"/>
                      <w:lang w:eastAsia="zh-CN"/>
                    </w:rPr>
                    <w:t>和</w:t>
                  </w:r>
                  <w:r>
                    <w:rPr>
                      <w:rFonts w:hint="eastAsia" w:ascii="Times New Roman" w:hAnsi="Times New Roman" w:cs="宋体"/>
                      <w:color w:val="000000" w:themeColor="text1"/>
                      <w:szCs w:val="21"/>
                      <w:lang w:val="en-US" w:eastAsia="zh-CN"/>
                    </w:rPr>
                    <w:t>1</w:t>
                  </w:r>
                  <w:r>
                    <w:rPr>
                      <w:rFonts w:hint="eastAsia" w:ascii="Times New Roman" w:hAnsi="Times New Roman" w:eastAsia="宋体" w:cs="宋体"/>
                      <w:color w:val="000000" w:themeColor="text1"/>
                      <w:szCs w:val="21"/>
                    </w:rPr>
                    <w:t>m</w:t>
                  </w:r>
                  <w:r>
                    <w:rPr>
                      <w:rFonts w:hint="eastAsia" w:ascii="Times New Roman" w:hAnsi="Times New Roman" w:eastAsia="宋体" w:cs="宋体"/>
                      <w:color w:val="000000" w:themeColor="text1"/>
                      <w:szCs w:val="21"/>
                      <w:vertAlign w:val="superscript"/>
                    </w:rPr>
                    <w:t>3</w:t>
                  </w:r>
                  <w:r>
                    <w:rPr>
                      <w:rFonts w:hint="eastAsia" w:ascii="Times New Roman" w:hAnsi="Times New Roman" w:eastAsia="宋体" w:cs="宋体"/>
                      <w:color w:val="000000" w:themeColor="text1"/>
                      <w:szCs w:val="21"/>
                      <w:vertAlign w:val="baseline"/>
                      <w:lang w:eastAsia="zh-CN"/>
                    </w:rPr>
                    <w:t>（厨房隔油池和汽车保养楼隔油池）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94" w:type="dxa"/>
                  <w:vMerge w:val="continue"/>
                  <w:tcBorders>
                    <w:left w:val="single" w:color="auto" w:sz="4" w:space="0"/>
                  </w:tcBorders>
                  <w:vAlign w:val="center"/>
                </w:tcPr>
                <w:p>
                  <w:pPr>
                    <w:pStyle w:val="94"/>
                    <w:ind w:firstLine="420" w:firstLineChars="200"/>
                    <w:jc w:val="both"/>
                    <w:rPr>
                      <w:rFonts w:hint="eastAsia" w:ascii="Times New Roman" w:hAnsi="Times New Roman" w:eastAsia="宋体" w:cs="宋体"/>
                      <w:color w:val="000000" w:themeColor="text1"/>
                      <w:szCs w:val="21"/>
                    </w:rPr>
                  </w:pPr>
                </w:p>
              </w:tc>
              <w:tc>
                <w:tcPr>
                  <w:tcW w:w="1755"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油烟净化器</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一套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94" w:type="dxa"/>
                  <w:vMerge w:val="continue"/>
                  <w:tcBorders>
                    <w:left w:val="single" w:color="auto" w:sz="4" w:space="0"/>
                  </w:tcBorders>
                  <w:vAlign w:val="center"/>
                </w:tcPr>
                <w:p>
                  <w:pPr>
                    <w:pStyle w:val="94"/>
                    <w:ind w:firstLine="420" w:firstLineChars="200"/>
                    <w:jc w:val="both"/>
                    <w:rPr>
                      <w:rFonts w:hint="eastAsia" w:ascii="Times New Roman" w:hAnsi="Times New Roman" w:eastAsia="宋体" w:cs="宋体"/>
                      <w:color w:val="000000" w:themeColor="text1"/>
                      <w:szCs w:val="21"/>
                    </w:rPr>
                  </w:pPr>
                </w:p>
              </w:tc>
              <w:tc>
                <w:tcPr>
                  <w:tcW w:w="1755"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化粪池</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1座化粪池，容积为10</w:t>
                  </w:r>
                  <w:r>
                    <w:rPr>
                      <w:rFonts w:hint="eastAsia" w:ascii="Times New Roman" w:hAnsi="Times New Roman" w:eastAsia="宋体" w:cs="宋体"/>
                      <w:color w:val="000000" w:themeColor="text1"/>
                      <w:szCs w:val="21"/>
                      <w:lang w:val="en-US" w:eastAsia="zh-CN"/>
                    </w:rPr>
                    <w:t>0</w:t>
                  </w:r>
                  <w:r>
                    <w:rPr>
                      <w:rFonts w:hint="eastAsia" w:ascii="Times New Roman" w:hAnsi="Times New Roman" w:eastAsia="宋体" w:cs="宋体"/>
                      <w:color w:val="000000" w:themeColor="text1"/>
                      <w:szCs w:val="21"/>
                    </w:rPr>
                    <w:t>m</w:t>
                  </w:r>
                  <w:r>
                    <w:rPr>
                      <w:rFonts w:hint="eastAsia" w:ascii="Times New Roman" w:hAnsi="Times New Roman" w:eastAsia="宋体" w:cs="宋体"/>
                      <w:color w:val="000000" w:themeColor="text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94" w:type="dxa"/>
                  <w:vMerge w:val="continue"/>
                  <w:tcBorders>
                    <w:left w:val="single" w:color="auto" w:sz="4" w:space="0"/>
                  </w:tcBorders>
                  <w:vAlign w:val="center"/>
                </w:tcPr>
                <w:p>
                  <w:pPr>
                    <w:pStyle w:val="94"/>
                    <w:rPr>
                      <w:rFonts w:hint="eastAsia" w:ascii="Times New Roman" w:hAnsi="Times New Roman" w:eastAsia="宋体" w:cs="宋体"/>
                      <w:color w:val="000000" w:themeColor="text1"/>
                      <w:szCs w:val="21"/>
                    </w:rPr>
                  </w:pPr>
                </w:p>
              </w:tc>
              <w:tc>
                <w:tcPr>
                  <w:tcW w:w="1755"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环卫设施</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项目区内建筑设置垃圾分类收集箱12个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94" w:type="dxa"/>
                  <w:vMerge w:val="continue"/>
                  <w:tcBorders>
                    <w:left w:val="single" w:color="auto" w:sz="4" w:space="0"/>
                  </w:tcBorders>
                  <w:vAlign w:val="center"/>
                </w:tcPr>
                <w:p>
                  <w:pPr>
                    <w:pStyle w:val="94"/>
                    <w:ind w:firstLine="420" w:firstLineChars="200"/>
                    <w:jc w:val="both"/>
                    <w:rPr>
                      <w:rFonts w:hint="eastAsia" w:ascii="Times New Roman" w:hAnsi="Times New Roman" w:eastAsia="宋体" w:cs="宋体"/>
                      <w:color w:val="000000" w:themeColor="text1"/>
                      <w:szCs w:val="21"/>
                    </w:rPr>
                  </w:pPr>
                </w:p>
              </w:tc>
              <w:tc>
                <w:tcPr>
                  <w:tcW w:w="1755"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绿化</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绿化面积为8935.82m</w:t>
                  </w:r>
                  <w:r>
                    <w:rPr>
                      <w:rFonts w:hint="eastAsia" w:ascii="Times New Roman" w:hAnsi="Times New Roman" w:eastAsia="宋体" w:cs="宋体"/>
                      <w:color w:val="000000" w:themeColor="text1"/>
                      <w:szCs w:val="21"/>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94" w:type="dxa"/>
                  <w:vMerge w:val="continue"/>
                  <w:tcBorders>
                    <w:left w:val="single" w:color="auto" w:sz="4" w:space="0"/>
                  </w:tcBorders>
                  <w:vAlign w:val="center"/>
                </w:tcPr>
                <w:p>
                  <w:pPr>
                    <w:pStyle w:val="94"/>
                    <w:ind w:firstLine="420" w:firstLineChars="200"/>
                    <w:jc w:val="both"/>
                    <w:rPr>
                      <w:rFonts w:hint="eastAsia" w:ascii="Times New Roman" w:hAnsi="Times New Roman" w:eastAsia="宋体" w:cs="宋体"/>
                      <w:color w:val="000000" w:themeColor="text1"/>
                      <w:szCs w:val="21"/>
                    </w:rPr>
                  </w:pPr>
                </w:p>
              </w:tc>
              <w:tc>
                <w:tcPr>
                  <w:tcW w:w="1755"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污水处理站</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设置一个污水处理站，处理规模为50m</w:t>
                  </w:r>
                  <w:r>
                    <w:rPr>
                      <w:rFonts w:hint="eastAsia" w:ascii="Times New Roman" w:hAnsi="Times New Roman" w:eastAsia="宋体" w:cs="宋体"/>
                      <w:color w:val="000000" w:themeColor="text1"/>
                      <w:szCs w:val="21"/>
                      <w:vertAlign w:val="superscript"/>
                    </w:rPr>
                    <w:t>3</w:t>
                  </w:r>
                  <w:r>
                    <w:rPr>
                      <w:rFonts w:hint="eastAsia" w:ascii="Times New Roman" w:hAnsi="Times New Roman" w:eastAsia="宋体" w:cs="宋体"/>
                      <w:color w:val="000000" w:themeColor="text1"/>
                      <w:szCs w:val="21"/>
                    </w:rPr>
                    <w:t>/d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94" w:type="dxa"/>
                  <w:vMerge w:val="continue"/>
                  <w:tcBorders>
                    <w:left w:val="single" w:color="auto" w:sz="4" w:space="0"/>
                  </w:tcBorders>
                  <w:vAlign w:val="center"/>
                </w:tcPr>
                <w:p>
                  <w:pPr>
                    <w:pStyle w:val="94"/>
                    <w:ind w:firstLine="420" w:firstLineChars="200"/>
                    <w:jc w:val="both"/>
                    <w:rPr>
                      <w:rFonts w:hint="eastAsia" w:ascii="Times New Roman" w:hAnsi="Times New Roman" w:eastAsia="宋体" w:cs="宋体"/>
                      <w:color w:val="000000" w:themeColor="text1"/>
                      <w:szCs w:val="21"/>
                    </w:rPr>
                  </w:pPr>
                </w:p>
              </w:tc>
              <w:tc>
                <w:tcPr>
                  <w:tcW w:w="1755"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应急水池</w:t>
                  </w:r>
                </w:p>
              </w:tc>
              <w:tc>
                <w:tcPr>
                  <w:tcW w:w="5101"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应急水池总容积60m</w:t>
                  </w:r>
                  <w:r>
                    <w:rPr>
                      <w:rFonts w:hint="eastAsia" w:ascii="Times New Roman" w:hAnsi="Times New Roman" w:eastAsia="宋体" w:cs="宋体"/>
                      <w:color w:val="000000" w:themeColor="text1"/>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94" w:type="dxa"/>
                  <w:vMerge w:val="continue"/>
                  <w:tcBorders>
                    <w:left w:val="single" w:color="auto" w:sz="4" w:space="0"/>
                    <w:bottom w:val="single" w:color="auto" w:sz="4" w:space="0"/>
                  </w:tcBorders>
                  <w:vAlign w:val="center"/>
                </w:tcPr>
                <w:p>
                  <w:pPr>
                    <w:pStyle w:val="94"/>
                    <w:ind w:firstLine="420" w:firstLineChars="200"/>
                    <w:jc w:val="both"/>
                    <w:rPr>
                      <w:rFonts w:hint="eastAsia" w:ascii="Times New Roman" w:hAnsi="Times New Roman" w:eastAsia="宋体" w:cs="宋体"/>
                      <w:color w:val="000000" w:themeColor="text1"/>
                      <w:szCs w:val="21"/>
                    </w:rPr>
                  </w:pPr>
                </w:p>
              </w:tc>
              <w:tc>
                <w:tcPr>
                  <w:tcW w:w="1755" w:type="dxa"/>
                  <w:tcBorders>
                    <w:bottom w:val="single" w:color="auto" w:sz="4" w:space="0"/>
                  </w:tcBorders>
                  <w:vAlign w:val="center"/>
                </w:tcPr>
                <w:p>
                  <w:pPr>
                    <w:pStyle w:val="94"/>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eastAsia="zh-CN"/>
                    </w:rPr>
                    <w:t>危废暂存间</w:t>
                  </w:r>
                </w:p>
              </w:tc>
              <w:tc>
                <w:tcPr>
                  <w:tcW w:w="5101" w:type="dxa"/>
                  <w:tcBorders>
                    <w:bottom w:val="single" w:color="auto" w:sz="4" w:space="0"/>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lang w:val="en-US" w:eastAsia="zh-CN"/>
                    </w:rPr>
                    <w:t>占地面积20㎡</w:t>
                  </w:r>
                </w:p>
              </w:tc>
            </w:tr>
          </w:tbl>
          <w:p>
            <w:pPr>
              <w:ind w:firstLine="562"/>
              <w:rPr>
                <w:rFonts w:hint="eastAsia" w:ascii="Times New Roman" w:hAnsi="Times New Roman" w:eastAsia="宋体" w:cs="宋体"/>
                <w:b/>
                <w:bCs/>
                <w:color w:val="000000" w:themeColor="text1"/>
                <w:sz w:val="28"/>
                <w:szCs w:val="28"/>
              </w:rPr>
            </w:pPr>
            <w:r>
              <w:rPr>
                <w:rFonts w:hint="eastAsia" w:ascii="Times New Roman" w:hAnsi="Times New Roman" w:eastAsia="宋体" w:cs="宋体"/>
                <w:b/>
                <w:bCs/>
                <w:color w:val="000000" w:themeColor="text1"/>
                <w:sz w:val="28"/>
                <w:szCs w:val="28"/>
              </w:rPr>
              <w:t>5、总平面布置</w:t>
            </w:r>
          </w:p>
          <w:p>
            <w:pPr>
              <w:widowControl/>
              <w:ind w:firstLine="424" w:firstLineChars="177"/>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本项目位于芒市大湾村委会大湾村民小组，位于320国道旁，距离芒市机场约13公里，</w:t>
            </w:r>
            <w:r>
              <w:rPr>
                <w:rFonts w:hint="eastAsia" w:ascii="Times New Roman" w:hAnsi="Times New Roman" w:eastAsia="宋体" w:cs="宋体"/>
                <w:color w:val="000000" w:themeColor="text1"/>
                <w:lang w:eastAsia="zh-CN"/>
              </w:rPr>
              <w:t>汽车保养区</w:t>
            </w:r>
            <w:r>
              <w:rPr>
                <w:rFonts w:hint="eastAsia" w:ascii="Times New Roman" w:hAnsi="Times New Roman" w:eastAsia="宋体" w:cs="宋体"/>
                <w:color w:val="000000" w:themeColor="text1"/>
              </w:rPr>
              <w:t>位于项目区北侧，酒店大楼位于</w:t>
            </w:r>
            <w:r>
              <w:rPr>
                <w:rFonts w:hint="eastAsia" w:ascii="Times New Roman" w:hAnsi="Times New Roman" w:eastAsia="宋体" w:cs="宋体"/>
                <w:color w:val="000000" w:themeColor="text1"/>
                <w:lang w:eastAsia="zh-CN"/>
              </w:rPr>
              <w:t>汽车保养区</w:t>
            </w:r>
            <w:r>
              <w:rPr>
                <w:rFonts w:hint="eastAsia" w:ascii="Times New Roman" w:hAnsi="Times New Roman" w:eastAsia="宋体" w:cs="宋体"/>
                <w:color w:val="000000" w:themeColor="text1"/>
              </w:rPr>
              <w:t>东南侧，镜面水池位于酒店大楼东北侧，儿童游乐场位于酒店南侧，戏水池位于儿童游乐场东南侧，钓鱼池位于儿童游乐场西南侧。</w:t>
            </w:r>
            <w:r>
              <w:rPr>
                <w:rFonts w:hint="eastAsia" w:ascii="Times New Roman" w:hAnsi="Times New Roman" w:eastAsia="宋体" w:cs="宋体"/>
                <w:snapToGrid w:val="0"/>
                <w:color w:val="000000" w:themeColor="text1"/>
                <w:kern w:val="0"/>
              </w:rPr>
              <w:t>项目</w:t>
            </w:r>
            <w:r>
              <w:rPr>
                <w:rFonts w:hint="eastAsia" w:ascii="Times New Roman" w:hAnsi="Times New Roman" w:eastAsia="宋体" w:cs="宋体"/>
                <w:color w:val="000000" w:themeColor="text1"/>
              </w:rPr>
              <w:t>各功能区</w:t>
            </w:r>
            <w:r>
              <w:rPr>
                <w:rFonts w:hint="eastAsia" w:ascii="Times New Roman" w:hAnsi="Times New Roman" w:eastAsia="宋体" w:cs="宋体"/>
                <w:snapToGrid w:val="0"/>
                <w:color w:val="000000" w:themeColor="text1"/>
                <w:kern w:val="0"/>
              </w:rPr>
              <w:t>之间有道路连通，可供大型车辆通行，项目建设按不同的功能设置，不同功能区之间以道路和绿化分隔开，</w:t>
            </w:r>
            <w:r>
              <w:rPr>
                <w:rFonts w:hint="eastAsia" w:ascii="Times New Roman" w:hAnsi="Times New Roman" w:eastAsia="宋体" w:cs="宋体"/>
                <w:color w:val="000000" w:themeColor="text1"/>
              </w:rPr>
              <w:t>总平面布置较合理，满足项目总体规划。</w:t>
            </w:r>
          </w:p>
          <w:p>
            <w:pPr>
              <w:pStyle w:val="11"/>
              <w:ind w:firstLine="562"/>
              <w:rPr>
                <w:rFonts w:hint="eastAsia" w:ascii="Times New Roman" w:hAnsi="Times New Roman" w:eastAsia="宋体" w:cs="宋体"/>
                <w:color w:val="000000" w:themeColor="text1"/>
                <w:sz w:val="28"/>
              </w:rPr>
            </w:pPr>
            <w:r>
              <w:rPr>
                <w:rFonts w:hint="eastAsia" w:ascii="Times New Roman" w:hAnsi="Times New Roman" w:eastAsia="宋体" w:cs="宋体"/>
                <w:color w:val="000000" w:themeColor="text1"/>
                <w:sz w:val="28"/>
              </w:rPr>
              <w:t>6</w:t>
            </w:r>
            <w:r>
              <w:rPr>
                <w:rFonts w:hint="eastAsia" w:ascii="Times New Roman" w:hAnsi="Times New Roman" w:eastAsia="宋体" w:cs="宋体"/>
                <w:color w:val="000000" w:themeColor="text1"/>
                <w:sz w:val="28"/>
                <w:lang w:eastAsia="zh-CN"/>
              </w:rPr>
              <w:t>、</w:t>
            </w:r>
            <w:r>
              <w:rPr>
                <w:rFonts w:hint="eastAsia" w:ascii="Times New Roman" w:hAnsi="Times New Roman" w:eastAsia="宋体" w:cs="宋体"/>
                <w:color w:val="000000" w:themeColor="text1"/>
                <w:sz w:val="28"/>
              </w:rPr>
              <w:t>公用辅助工程</w:t>
            </w:r>
          </w:p>
          <w:p>
            <w:pPr>
              <w:pStyle w:val="11"/>
              <w:ind w:firstLine="482"/>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6.1给水</w:t>
            </w:r>
          </w:p>
          <w:p>
            <w:pPr>
              <w:tabs>
                <w:tab w:val="left" w:leader="dot" w:pos="0"/>
              </w:tabs>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用水主要为游客及工作人员生活用水、镜面水池、钓鱼池、戏水池用水</w:t>
            </w:r>
            <w:r>
              <w:rPr>
                <w:rFonts w:hint="eastAsia" w:ascii="Times New Roman" w:hAnsi="Times New Roman" w:eastAsia="宋体" w:cs="宋体"/>
                <w:color w:val="000000" w:themeColor="text1"/>
                <w:lang w:eastAsia="zh-CN"/>
              </w:rPr>
              <w:t>、酒店用水、汽车保养区用水</w:t>
            </w:r>
            <w:r>
              <w:rPr>
                <w:rFonts w:hint="eastAsia" w:ascii="Times New Roman" w:hAnsi="Times New Roman" w:eastAsia="宋体" w:cs="宋体"/>
                <w:color w:val="000000" w:themeColor="text1"/>
              </w:rPr>
              <w:t>。项目用水取自大湾村给水管网，能够满足本项目需求。</w:t>
            </w:r>
          </w:p>
          <w:p>
            <w:pPr>
              <w:pStyle w:val="11"/>
              <w:ind w:firstLine="482"/>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6.2排水</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产生污水主要为镜面水池废水、戏水池废水、钓鱼池废水</w:t>
            </w:r>
            <w:r>
              <w:rPr>
                <w:rFonts w:hint="eastAsia" w:ascii="Times New Roman" w:hAnsi="Times New Roman" w:eastAsia="宋体" w:cs="宋体"/>
                <w:color w:val="000000" w:themeColor="text1"/>
                <w:lang w:eastAsia="zh-CN"/>
              </w:rPr>
              <w:t>、</w:t>
            </w:r>
            <w:r>
              <w:rPr>
                <w:rFonts w:hint="eastAsia" w:ascii="Times New Roman" w:hAnsi="Times New Roman" w:eastAsia="宋体" w:cs="宋体"/>
                <w:color w:val="000000" w:themeColor="text1"/>
              </w:rPr>
              <w:t>生活污水</w:t>
            </w:r>
            <w:r>
              <w:rPr>
                <w:rFonts w:hint="eastAsia" w:ascii="Times New Roman" w:hAnsi="Times New Roman" w:eastAsia="宋体" w:cs="宋体"/>
                <w:color w:val="000000" w:themeColor="text1"/>
                <w:lang w:eastAsia="zh-CN"/>
              </w:rPr>
              <w:t>和汽车保养区废水</w:t>
            </w:r>
            <w:r>
              <w:rPr>
                <w:rFonts w:hint="eastAsia" w:ascii="Times New Roman" w:hAnsi="Times New Roman" w:eastAsia="宋体" w:cs="宋体"/>
                <w:color w:val="000000" w:themeColor="text1"/>
              </w:rPr>
              <w:t>，</w:t>
            </w:r>
            <w:r>
              <w:rPr>
                <w:rFonts w:hint="eastAsia" w:cs="宋体"/>
                <w:color w:val="000000" w:themeColor="text1"/>
                <w:lang w:eastAsia="zh-CN"/>
              </w:rPr>
              <w:t>镜面水池废水属污染较轻的排水，近期用于项目区内绿化，</w:t>
            </w:r>
            <w:r>
              <w:rPr>
                <w:rFonts w:hint="eastAsia" w:ascii="Times New Roman" w:hAnsi="Times New Roman" w:eastAsia="宋体" w:cs="宋体"/>
                <w:color w:val="000000" w:themeColor="text1"/>
              </w:rPr>
              <w:t>戏水池废水、钓鱼池废水</w:t>
            </w:r>
            <w:r>
              <w:rPr>
                <w:rFonts w:hint="eastAsia" w:ascii="Times New Roman" w:hAnsi="Times New Roman" w:eastAsia="宋体" w:cs="宋体"/>
                <w:color w:val="000000" w:themeColor="text1"/>
                <w:lang w:eastAsia="zh-CN"/>
              </w:rPr>
              <w:t>经化粪池处理后</w:t>
            </w:r>
            <w:r>
              <w:rPr>
                <w:rFonts w:hint="eastAsia" w:ascii="Times New Roman" w:hAnsi="Times New Roman" w:eastAsia="宋体" w:cs="宋体"/>
                <w:color w:val="000000" w:themeColor="text1"/>
              </w:rPr>
              <w:t>排入污水处理站处理，生活污水</w:t>
            </w:r>
            <w:r>
              <w:rPr>
                <w:rFonts w:hint="eastAsia" w:ascii="Times New Roman" w:hAnsi="Times New Roman" w:eastAsia="宋体" w:cs="宋体"/>
                <w:color w:val="000000" w:themeColor="text1"/>
                <w:lang w:eastAsia="zh-CN"/>
              </w:rPr>
              <w:t>和汽车保养区废水</w:t>
            </w:r>
            <w:r>
              <w:rPr>
                <w:rFonts w:hint="eastAsia" w:ascii="Times New Roman" w:hAnsi="Times New Roman" w:eastAsia="宋体" w:cs="宋体"/>
                <w:color w:val="000000" w:themeColor="text1"/>
              </w:rPr>
              <w:t>经隔油池、化粪池预处理后排入污水处理站处理，废水处理达标后排放至周边芒市大河。</w:t>
            </w:r>
            <w:r>
              <w:rPr>
                <w:rFonts w:hint="eastAsia" w:ascii="宋体" w:hAnsi="宋体" w:cs="宋体"/>
                <w:color w:val="000000" w:themeColor="text1"/>
                <w:lang w:eastAsia="zh-CN"/>
              </w:rPr>
              <w:t>远期废水经污水处理站处理达标后排入市政管网。</w:t>
            </w:r>
          </w:p>
          <w:p>
            <w:pPr>
              <w:pStyle w:val="11"/>
              <w:ind w:firstLine="482"/>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6.3供电</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本项目由城市电网供电，电源从供电电网引入一路10kV电源至项目区。</w:t>
            </w:r>
          </w:p>
          <w:p>
            <w:pPr>
              <w:pStyle w:val="10"/>
              <w:keepNext/>
              <w:keepLines/>
              <w:pageBreakBefore w:val="0"/>
              <w:widowControl w:val="0"/>
              <w:kinsoku/>
              <w:wordWrap/>
              <w:overflowPunct/>
              <w:topLinePunct w:val="0"/>
              <w:autoSpaceDE/>
              <w:autoSpaceDN/>
              <w:bidi w:val="0"/>
              <w:adjustRightInd/>
              <w:snapToGrid/>
              <w:ind w:firstLine="562" w:firstLineChars="200"/>
              <w:textAlignment w:val="auto"/>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7、劳动定员及工作制度</w:t>
            </w:r>
          </w:p>
          <w:p>
            <w:pPr>
              <w:ind w:firstLine="480" w:firstLineChars="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1、劳动定员：拟定职工人数为20人。</w:t>
            </w:r>
          </w:p>
          <w:p>
            <w:pPr>
              <w:ind w:firstLine="480" w:firstLineChars="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2、工作制度：本项目全年工作365天，工作8小时。</w:t>
            </w:r>
          </w:p>
          <w:p>
            <w:pPr>
              <w:pStyle w:val="10"/>
              <w:keepNext/>
              <w:keepLines/>
              <w:pageBreakBefore w:val="0"/>
              <w:widowControl w:val="0"/>
              <w:kinsoku/>
              <w:wordWrap/>
              <w:overflowPunct/>
              <w:topLinePunct w:val="0"/>
              <w:autoSpaceDE/>
              <w:autoSpaceDN/>
              <w:bidi w:val="0"/>
              <w:adjustRightInd/>
              <w:snapToGrid/>
              <w:ind w:firstLine="562" w:firstLineChars="200"/>
              <w:textAlignment w:val="auto"/>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8、项目工期</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该项目计划施工期为9个月，2019年投入运营。</w:t>
            </w:r>
          </w:p>
          <w:p>
            <w:pPr>
              <w:pStyle w:val="10"/>
              <w:keepNext/>
              <w:keepLines/>
              <w:pageBreakBefore w:val="0"/>
              <w:widowControl w:val="0"/>
              <w:kinsoku/>
              <w:wordWrap/>
              <w:overflowPunct/>
              <w:topLinePunct w:val="0"/>
              <w:autoSpaceDE/>
              <w:autoSpaceDN/>
              <w:bidi w:val="0"/>
              <w:adjustRightInd/>
              <w:snapToGrid/>
              <w:ind w:firstLine="562" w:firstLineChars="200"/>
              <w:textAlignment w:val="auto"/>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9、环保投资</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本项目环保投资见表1-3。本项目的环境保护总投资56.2万元，占项目总投资4890万元的1.15％。</w:t>
            </w:r>
          </w:p>
          <w:p>
            <w:pPr>
              <w:pStyle w:val="117"/>
              <w:ind w:firstLine="0" w:firstLineChars="0"/>
              <w:jc w:val="center"/>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表1-3建设项目环保投资一览表</w:t>
            </w:r>
          </w:p>
          <w:tbl>
            <w:tblPr>
              <w:tblStyle w:val="41"/>
              <w:tblW w:w="842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41"/>
              <w:gridCol w:w="4882"/>
              <w:gridCol w:w="19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0"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序号</w:t>
                  </w:r>
                </w:p>
              </w:tc>
              <w:tc>
                <w:tcPr>
                  <w:tcW w:w="941" w:type="dxa"/>
                  <w:tcBorders>
                    <w:top w:val="single" w:color="auto" w:sz="4" w:space="0"/>
                    <w:left w:val="single" w:color="auto" w:sz="0"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时段</w:t>
                  </w:r>
                </w:p>
              </w:tc>
              <w:tc>
                <w:tcPr>
                  <w:tcW w:w="4882" w:type="dxa"/>
                  <w:tcBorders>
                    <w:top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环境保护措施</w:t>
                  </w:r>
                </w:p>
              </w:tc>
              <w:tc>
                <w:tcPr>
                  <w:tcW w:w="1954" w:type="dxa"/>
                  <w:tcBorders>
                    <w:top w:val="single" w:color="auto" w:sz="4" w:space="0"/>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投资估算（万元）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47" w:type="dxa"/>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w:t>
                  </w:r>
                </w:p>
              </w:tc>
              <w:tc>
                <w:tcPr>
                  <w:tcW w:w="941" w:type="dxa"/>
                  <w:vMerge w:val="restart"/>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施工期</w:t>
                  </w:r>
                </w:p>
              </w:tc>
              <w:tc>
                <w:tcPr>
                  <w:tcW w:w="4882"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洒水降尘</w:t>
                  </w:r>
                </w:p>
              </w:tc>
              <w:tc>
                <w:tcPr>
                  <w:tcW w:w="1954" w:type="dxa"/>
                  <w:tcBorders>
                    <w:right w:val="single" w:color="auto" w:sz="4" w:space="0"/>
                  </w:tcBorders>
                  <w:vAlign w:val="center"/>
                </w:tcPr>
                <w:p>
                  <w:pPr>
                    <w:pStyle w:val="94"/>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w:t>
                  </w:r>
                </w:p>
              </w:tc>
              <w:tc>
                <w:tcPr>
                  <w:tcW w:w="941" w:type="dxa"/>
                  <w:vMerge w:val="continue"/>
                  <w:tcBorders>
                    <w:left w:val="single" w:color="auto" w:sz="4" w:space="0"/>
                  </w:tcBorders>
                  <w:vAlign w:val="center"/>
                </w:tcPr>
                <w:p>
                  <w:pPr>
                    <w:pStyle w:val="94"/>
                    <w:rPr>
                      <w:rFonts w:hint="eastAsia" w:ascii="Times New Roman" w:hAnsi="Times New Roman" w:eastAsia="宋体" w:cs="宋体"/>
                      <w:color w:val="000000" w:themeColor="text1"/>
                      <w:szCs w:val="21"/>
                    </w:rPr>
                  </w:pPr>
                </w:p>
              </w:tc>
              <w:tc>
                <w:tcPr>
                  <w:tcW w:w="4882"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施工大榕树围挡50m</w:t>
                  </w:r>
                </w:p>
              </w:tc>
              <w:tc>
                <w:tcPr>
                  <w:tcW w:w="1954"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w:t>
                  </w:r>
                </w:p>
              </w:tc>
              <w:tc>
                <w:tcPr>
                  <w:tcW w:w="941" w:type="dxa"/>
                  <w:vMerge w:val="continue"/>
                  <w:tcBorders>
                    <w:left w:val="single" w:color="auto" w:sz="4" w:space="0"/>
                  </w:tcBorders>
                  <w:vAlign w:val="center"/>
                </w:tcPr>
                <w:p>
                  <w:pPr>
                    <w:pStyle w:val="94"/>
                    <w:rPr>
                      <w:rFonts w:hint="eastAsia" w:ascii="Times New Roman" w:hAnsi="Times New Roman" w:eastAsia="宋体" w:cs="宋体"/>
                      <w:color w:val="000000" w:themeColor="text1"/>
                      <w:szCs w:val="21"/>
                    </w:rPr>
                  </w:pPr>
                </w:p>
              </w:tc>
              <w:tc>
                <w:tcPr>
                  <w:tcW w:w="4882"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临时沉淀池，容积为2m</w:t>
                  </w:r>
                  <w:r>
                    <w:rPr>
                      <w:rFonts w:hint="eastAsia" w:ascii="Times New Roman" w:hAnsi="Times New Roman" w:eastAsia="宋体" w:cs="宋体"/>
                      <w:color w:val="000000" w:themeColor="text1"/>
                      <w:szCs w:val="21"/>
                      <w:vertAlign w:val="superscript"/>
                    </w:rPr>
                    <w:t>3</w:t>
                  </w:r>
                </w:p>
              </w:tc>
              <w:tc>
                <w:tcPr>
                  <w:tcW w:w="1954" w:type="dxa"/>
                  <w:tcBorders>
                    <w:right w:val="single" w:color="auto" w:sz="4" w:space="0"/>
                  </w:tcBorders>
                  <w:vAlign w:val="center"/>
                </w:tcPr>
                <w:p>
                  <w:pPr>
                    <w:pStyle w:val="94"/>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w:t>
                  </w:r>
                </w:p>
              </w:tc>
              <w:tc>
                <w:tcPr>
                  <w:tcW w:w="941" w:type="dxa"/>
                  <w:vMerge w:val="continue"/>
                  <w:tcBorders>
                    <w:left w:val="single" w:color="auto" w:sz="4" w:space="0"/>
                  </w:tcBorders>
                  <w:vAlign w:val="center"/>
                </w:tcPr>
                <w:p>
                  <w:pPr>
                    <w:pStyle w:val="94"/>
                    <w:rPr>
                      <w:rFonts w:hint="eastAsia" w:ascii="Times New Roman" w:hAnsi="Times New Roman" w:eastAsia="宋体" w:cs="宋体"/>
                      <w:color w:val="000000" w:themeColor="text1"/>
                      <w:szCs w:val="21"/>
                    </w:rPr>
                  </w:pPr>
                </w:p>
              </w:tc>
              <w:tc>
                <w:tcPr>
                  <w:tcW w:w="4882"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建筑垃圾和生活垃圾清运</w:t>
                  </w:r>
                </w:p>
              </w:tc>
              <w:tc>
                <w:tcPr>
                  <w:tcW w:w="1954"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5</w:t>
                  </w:r>
                </w:p>
              </w:tc>
              <w:tc>
                <w:tcPr>
                  <w:tcW w:w="941" w:type="dxa"/>
                  <w:vMerge w:val="restart"/>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运营期</w:t>
                  </w:r>
                </w:p>
              </w:tc>
              <w:tc>
                <w:tcPr>
                  <w:tcW w:w="4882"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化粪池，容积为1</w:t>
                  </w:r>
                  <w:r>
                    <w:rPr>
                      <w:rFonts w:hint="eastAsia" w:ascii="Times New Roman" w:hAnsi="Times New Roman" w:eastAsia="宋体" w:cs="宋体"/>
                      <w:color w:val="000000" w:themeColor="text1"/>
                      <w:szCs w:val="21"/>
                      <w:lang w:val="en-US" w:eastAsia="zh-CN"/>
                    </w:rPr>
                    <w:t>0</w:t>
                  </w:r>
                  <w:r>
                    <w:rPr>
                      <w:rFonts w:hint="eastAsia" w:ascii="Times New Roman" w:hAnsi="Times New Roman" w:eastAsia="宋体" w:cs="宋体"/>
                      <w:color w:val="000000" w:themeColor="text1"/>
                      <w:szCs w:val="21"/>
                    </w:rPr>
                    <w:t>0m</w:t>
                  </w:r>
                  <w:r>
                    <w:rPr>
                      <w:rFonts w:hint="eastAsia" w:ascii="Times New Roman" w:hAnsi="Times New Roman" w:eastAsia="宋体" w:cs="宋体"/>
                      <w:color w:val="000000" w:themeColor="text1"/>
                      <w:szCs w:val="21"/>
                      <w:vertAlign w:val="superscript"/>
                    </w:rPr>
                    <w:t>3</w:t>
                  </w:r>
                </w:p>
              </w:tc>
              <w:tc>
                <w:tcPr>
                  <w:tcW w:w="1954"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w:t>
                  </w:r>
                </w:p>
              </w:tc>
              <w:tc>
                <w:tcPr>
                  <w:tcW w:w="941" w:type="dxa"/>
                  <w:vMerge w:val="continue"/>
                  <w:tcBorders>
                    <w:left w:val="single" w:color="auto" w:sz="4" w:space="0"/>
                  </w:tcBorders>
                  <w:vAlign w:val="center"/>
                </w:tcPr>
                <w:p>
                  <w:pPr>
                    <w:pStyle w:val="94"/>
                    <w:rPr>
                      <w:rFonts w:hint="eastAsia" w:ascii="Times New Roman" w:hAnsi="Times New Roman" w:eastAsia="宋体" w:cs="宋体"/>
                      <w:color w:val="000000" w:themeColor="text1"/>
                      <w:szCs w:val="21"/>
                    </w:rPr>
                  </w:pPr>
                </w:p>
              </w:tc>
              <w:tc>
                <w:tcPr>
                  <w:tcW w:w="4882" w:type="dxa"/>
                  <w:vAlign w:val="center"/>
                </w:tcPr>
                <w:p>
                  <w:pPr>
                    <w:pStyle w:val="94"/>
                    <w:rPr>
                      <w:rFonts w:hint="eastAsia" w:ascii="Times New Roman" w:hAnsi="Times New Roman" w:eastAsia="宋体" w:cs="宋体"/>
                      <w:color w:val="000000" w:themeColor="text1"/>
                      <w:szCs w:val="21"/>
                    </w:rPr>
                  </w:pPr>
                  <w:r>
                    <w:rPr>
                      <w:rFonts w:hint="eastAsia" w:cs="宋体"/>
                      <w:color w:val="000000" w:themeColor="text1"/>
                      <w:szCs w:val="21"/>
                      <w:lang w:val="en-US" w:eastAsia="zh-CN"/>
                    </w:rPr>
                    <w:t>1</w:t>
                  </w:r>
                  <w:r>
                    <w:rPr>
                      <w:rFonts w:hint="eastAsia" w:ascii="Times New Roman" w:hAnsi="Times New Roman" w:eastAsia="宋体" w:cs="宋体"/>
                      <w:color w:val="000000" w:themeColor="text1"/>
                      <w:szCs w:val="21"/>
                      <w:lang w:val="en-US" w:eastAsia="zh-CN"/>
                    </w:rPr>
                    <w:t>个</w:t>
                  </w:r>
                  <w:r>
                    <w:rPr>
                      <w:rFonts w:hint="eastAsia" w:ascii="Times New Roman" w:hAnsi="Times New Roman" w:eastAsia="宋体" w:cs="宋体"/>
                      <w:color w:val="000000" w:themeColor="text1"/>
                      <w:szCs w:val="21"/>
                    </w:rPr>
                    <w:t>0.5m</w:t>
                  </w:r>
                  <w:r>
                    <w:rPr>
                      <w:rFonts w:hint="eastAsia" w:ascii="Times New Roman" w:hAnsi="Times New Roman" w:eastAsia="宋体" w:cs="宋体"/>
                      <w:color w:val="000000" w:themeColor="text1"/>
                      <w:szCs w:val="21"/>
                      <w:vertAlign w:val="superscript"/>
                    </w:rPr>
                    <w:t>3</w:t>
                  </w:r>
                  <w:r>
                    <w:rPr>
                      <w:rFonts w:hint="eastAsia" w:cs="宋体"/>
                      <w:color w:val="000000" w:themeColor="text1"/>
                      <w:szCs w:val="21"/>
                      <w:vertAlign w:val="baseline"/>
                      <w:lang w:eastAsia="zh-CN"/>
                    </w:rPr>
                    <w:t>厨房</w:t>
                  </w:r>
                  <w:r>
                    <w:rPr>
                      <w:rFonts w:hint="eastAsia" w:ascii="Times New Roman" w:hAnsi="Times New Roman" w:eastAsia="宋体" w:cs="宋体"/>
                      <w:color w:val="000000" w:themeColor="text1"/>
                      <w:szCs w:val="21"/>
                    </w:rPr>
                    <w:t>隔油池</w:t>
                  </w:r>
                  <w:r>
                    <w:rPr>
                      <w:rFonts w:hint="eastAsia" w:cs="宋体"/>
                      <w:color w:val="000000" w:themeColor="text1"/>
                      <w:szCs w:val="21"/>
                      <w:lang w:eastAsia="zh-CN"/>
                    </w:rPr>
                    <w:t>，</w:t>
                  </w:r>
                  <w:r>
                    <w:rPr>
                      <w:rFonts w:hint="eastAsia" w:cs="宋体"/>
                      <w:color w:val="000000" w:themeColor="text1"/>
                      <w:szCs w:val="21"/>
                      <w:lang w:val="en-US" w:eastAsia="zh-CN"/>
                    </w:rPr>
                    <w:t>1</w:t>
                  </w:r>
                  <w:r>
                    <w:rPr>
                      <w:rFonts w:hint="eastAsia" w:ascii="Times New Roman" w:hAnsi="Times New Roman" w:eastAsia="宋体" w:cs="宋体"/>
                      <w:color w:val="000000" w:themeColor="text1"/>
                      <w:szCs w:val="21"/>
                      <w:lang w:val="en-US" w:eastAsia="zh-CN"/>
                    </w:rPr>
                    <w:t>个</w:t>
                  </w:r>
                  <w:r>
                    <w:rPr>
                      <w:rFonts w:hint="eastAsia" w:ascii="Times New Roman" w:hAnsi="Times New Roman" w:cs="宋体"/>
                      <w:color w:val="000000" w:themeColor="text1"/>
                      <w:szCs w:val="21"/>
                      <w:lang w:val="en-US" w:eastAsia="zh-CN"/>
                    </w:rPr>
                    <w:t>1</w:t>
                  </w:r>
                  <w:r>
                    <w:rPr>
                      <w:rFonts w:hint="eastAsia" w:ascii="Times New Roman" w:hAnsi="Times New Roman" w:eastAsia="宋体" w:cs="宋体"/>
                      <w:color w:val="000000" w:themeColor="text1"/>
                      <w:szCs w:val="21"/>
                    </w:rPr>
                    <w:t>m</w:t>
                  </w:r>
                  <w:r>
                    <w:rPr>
                      <w:rFonts w:hint="eastAsia" w:ascii="Times New Roman" w:hAnsi="Times New Roman" w:eastAsia="宋体" w:cs="宋体"/>
                      <w:color w:val="000000" w:themeColor="text1"/>
                      <w:szCs w:val="21"/>
                      <w:vertAlign w:val="superscript"/>
                    </w:rPr>
                    <w:t>3</w:t>
                  </w:r>
                  <w:r>
                    <w:rPr>
                      <w:rFonts w:hint="eastAsia" w:ascii="Times New Roman" w:hAnsi="Times New Roman" w:cs="宋体"/>
                      <w:color w:val="000000" w:themeColor="text1"/>
                      <w:szCs w:val="21"/>
                      <w:vertAlign w:val="baseline"/>
                      <w:lang w:eastAsia="zh-CN"/>
                    </w:rPr>
                    <w:t>汽车维修楼</w:t>
                  </w:r>
                  <w:r>
                    <w:rPr>
                      <w:rFonts w:hint="eastAsia" w:ascii="Times New Roman" w:hAnsi="Times New Roman" w:eastAsia="宋体" w:cs="宋体"/>
                      <w:color w:val="000000" w:themeColor="text1"/>
                      <w:szCs w:val="21"/>
                    </w:rPr>
                    <w:t>隔油池</w:t>
                  </w:r>
                </w:p>
              </w:tc>
              <w:tc>
                <w:tcPr>
                  <w:tcW w:w="1954" w:type="dxa"/>
                  <w:tcBorders>
                    <w:right w:val="single" w:color="auto" w:sz="4" w:space="0"/>
                  </w:tcBorders>
                  <w:vAlign w:val="center"/>
                </w:tcPr>
                <w:p>
                  <w:pPr>
                    <w:pStyle w:val="94"/>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rPr>
                    <w:t>0.</w:t>
                  </w:r>
                  <w:r>
                    <w:rPr>
                      <w:rFonts w:hint="eastAsia" w:cs="宋体"/>
                      <w:color w:val="000000" w:themeColor="text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7</w:t>
                  </w:r>
                </w:p>
              </w:tc>
              <w:tc>
                <w:tcPr>
                  <w:tcW w:w="941" w:type="dxa"/>
                  <w:vMerge w:val="continue"/>
                  <w:tcBorders>
                    <w:left w:val="single" w:color="auto" w:sz="4" w:space="0"/>
                  </w:tcBorders>
                  <w:vAlign w:val="center"/>
                </w:tcPr>
                <w:p>
                  <w:pPr>
                    <w:pStyle w:val="94"/>
                    <w:rPr>
                      <w:rFonts w:hint="eastAsia" w:ascii="Times New Roman" w:hAnsi="Times New Roman" w:eastAsia="宋体" w:cs="宋体"/>
                      <w:color w:val="000000" w:themeColor="text1"/>
                      <w:szCs w:val="21"/>
                    </w:rPr>
                  </w:pPr>
                </w:p>
              </w:tc>
              <w:tc>
                <w:tcPr>
                  <w:tcW w:w="4882"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污水处理系统，处理规模为50m</w:t>
                  </w:r>
                  <w:r>
                    <w:rPr>
                      <w:rFonts w:hint="eastAsia" w:ascii="Times New Roman" w:hAnsi="Times New Roman" w:eastAsia="宋体" w:cs="宋体"/>
                      <w:color w:val="000000" w:themeColor="text1"/>
                      <w:szCs w:val="21"/>
                      <w:vertAlign w:val="superscript"/>
                    </w:rPr>
                    <w:t>3</w:t>
                  </w:r>
                  <w:r>
                    <w:rPr>
                      <w:rFonts w:hint="eastAsia" w:ascii="Times New Roman" w:hAnsi="Times New Roman" w:eastAsia="宋体" w:cs="宋体"/>
                      <w:color w:val="000000" w:themeColor="text1"/>
                      <w:szCs w:val="21"/>
                    </w:rPr>
                    <w:t>/d</w:t>
                  </w:r>
                </w:p>
              </w:tc>
              <w:tc>
                <w:tcPr>
                  <w:tcW w:w="1954" w:type="dxa"/>
                  <w:tcBorders>
                    <w:right w:val="single" w:color="auto" w:sz="4" w:space="0"/>
                  </w:tcBorders>
                  <w:vAlign w:val="center"/>
                </w:tcPr>
                <w:p>
                  <w:pPr>
                    <w:pStyle w:val="94"/>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rPr>
                    <w:t>3</w:t>
                  </w:r>
                  <w:r>
                    <w:rPr>
                      <w:rFonts w:hint="eastAsia" w:ascii="Times New Roman" w:hAnsi="Times New Roman" w:eastAsia="宋体" w:cs="宋体"/>
                      <w:color w:val="000000" w:themeColor="text1"/>
                      <w:szCs w:val="21"/>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9</w:t>
                  </w:r>
                </w:p>
              </w:tc>
              <w:tc>
                <w:tcPr>
                  <w:tcW w:w="941" w:type="dxa"/>
                  <w:vMerge w:val="continue"/>
                  <w:tcBorders>
                    <w:left w:val="single" w:color="auto" w:sz="4" w:space="0"/>
                  </w:tcBorders>
                  <w:vAlign w:val="center"/>
                </w:tcPr>
                <w:p>
                  <w:pPr>
                    <w:pStyle w:val="94"/>
                    <w:rPr>
                      <w:rFonts w:hint="eastAsia" w:ascii="Times New Roman" w:hAnsi="Times New Roman" w:eastAsia="宋体" w:cs="宋体"/>
                      <w:color w:val="000000" w:themeColor="text1"/>
                      <w:szCs w:val="21"/>
                    </w:rPr>
                  </w:pPr>
                </w:p>
              </w:tc>
              <w:tc>
                <w:tcPr>
                  <w:tcW w:w="4882"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垃圾分类收集箱，12个</w:t>
                  </w:r>
                </w:p>
              </w:tc>
              <w:tc>
                <w:tcPr>
                  <w:tcW w:w="1954"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10</w:t>
                  </w:r>
                </w:p>
              </w:tc>
              <w:tc>
                <w:tcPr>
                  <w:tcW w:w="941" w:type="dxa"/>
                  <w:vMerge w:val="continue"/>
                  <w:tcBorders>
                    <w:left w:val="single" w:color="auto" w:sz="4" w:space="0"/>
                  </w:tcBorders>
                  <w:vAlign w:val="center"/>
                </w:tcPr>
                <w:p>
                  <w:pPr>
                    <w:pStyle w:val="94"/>
                    <w:rPr>
                      <w:rFonts w:hint="eastAsia" w:ascii="Times New Roman" w:hAnsi="Times New Roman" w:eastAsia="宋体" w:cs="宋体"/>
                      <w:color w:val="000000" w:themeColor="text1"/>
                      <w:szCs w:val="21"/>
                    </w:rPr>
                  </w:pPr>
                </w:p>
              </w:tc>
              <w:tc>
                <w:tcPr>
                  <w:tcW w:w="4882"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油烟净化器，1套</w:t>
                  </w:r>
                </w:p>
              </w:tc>
              <w:tc>
                <w:tcPr>
                  <w:tcW w:w="1954" w:type="dxa"/>
                  <w:tcBorders>
                    <w:right w:val="single" w:color="auto" w:sz="4" w:space="0"/>
                  </w:tcBorders>
                  <w:vAlign w:val="center"/>
                </w:tcPr>
                <w:p>
                  <w:pPr>
                    <w:pStyle w:val="94"/>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1.</w:t>
                  </w:r>
                  <w:r>
                    <w:rPr>
                      <w:rFonts w:hint="eastAsia" w:cs="宋体"/>
                      <w:color w:val="000000" w:themeColor="text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11</w:t>
                  </w:r>
                </w:p>
              </w:tc>
              <w:tc>
                <w:tcPr>
                  <w:tcW w:w="941" w:type="dxa"/>
                  <w:vMerge w:val="continue"/>
                  <w:tcBorders>
                    <w:left w:val="single" w:color="auto" w:sz="4" w:space="0"/>
                  </w:tcBorders>
                  <w:vAlign w:val="center"/>
                </w:tcPr>
                <w:p>
                  <w:pPr>
                    <w:pStyle w:val="94"/>
                    <w:rPr>
                      <w:rFonts w:hint="eastAsia" w:ascii="Times New Roman" w:hAnsi="Times New Roman" w:eastAsia="宋体" w:cs="宋体"/>
                      <w:color w:val="000000" w:themeColor="text1"/>
                      <w:szCs w:val="21"/>
                    </w:rPr>
                  </w:pPr>
                </w:p>
              </w:tc>
              <w:tc>
                <w:tcPr>
                  <w:tcW w:w="4882"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绿化8935.82m</w:t>
                  </w:r>
                  <w:r>
                    <w:rPr>
                      <w:rFonts w:hint="eastAsia" w:ascii="Times New Roman" w:hAnsi="Times New Roman" w:eastAsia="宋体" w:cs="宋体"/>
                      <w:color w:val="000000" w:themeColor="text1"/>
                      <w:szCs w:val="21"/>
                      <w:vertAlign w:val="superscript"/>
                    </w:rPr>
                    <w:t>2</w:t>
                  </w:r>
                </w:p>
              </w:tc>
              <w:tc>
                <w:tcPr>
                  <w:tcW w:w="1954"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47" w:type="dxa"/>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12</w:t>
                  </w:r>
                </w:p>
              </w:tc>
              <w:tc>
                <w:tcPr>
                  <w:tcW w:w="941" w:type="dxa"/>
                  <w:vMerge w:val="continue"/>
                  <w:tcBorders>
                    <w:left w:val="single" w:color="auto" w:sz="4" w:space="0"/>
                  </w:tcBorders>
                  <w:vAlign w:val="center"/>
                </w:tcPr>
                <w:p>
                  <w:pPr>
                    <w:pStyle w:val="94"/>
                    <w:rPr>
                      <w:rFonts w:hint="eastAsia" w:ascii="Times New Roman" w:hAnsi="Times New Roman" w:eastAsia="宋体" w:cs="宋体"/>
                      <w:color w:val="000000" w:themeColor="text1"/>
                      <w:szCs w:val="21"/>
                    </w:rPr>
                  </w:pPr>
                </w:p>
              </w:tc>
              <w:tc>
                <w:tcPr>
                  <w:tcW w:w="4882" w:type="dxa"/>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应急水池总容积60m</w:t>
                  </w:r>
                  <w:r>
                    <w:rPr>
                      <w:rFonts w:hint="eastAsia" w:ascii="Times New Roman" w:hAnsi="Times New Roman" w:eastAsia="宋体" w:cs="宋体"/>
                      <w:color w:val="000000" w:themeColor="text1"/>
                      <w:szCs w:val="21"/>
                      <w:vertAlign w:val="superscript"/>
                    </w:rPr>
                    <w:t>3</w:t>
                  </w:r>
                </w:p>
              </w:tc>
              <w:tc>
                <w:tcPr>
                  <w:tcW w:w="1954" w:type="dxa"/>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left w:val="single" w:color="auto" w:sz="4" w:space="0"/>
                  </w:tcBorders>
                  <w:vAlign w:val="center"/>
                </w:tcPr>
                <w:p>
                  <w:pPr>
                    <w:pStyle w:val="94"/>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13</w:t>
                  </w:r>
                </w:p>
              </w:tc>
              <w:tc>
                <w:tcPr>
                  <w:tcW w:w="941" w:type="dxa"/>
                  <w:vMerge w:val="continue"/>
                  <w:tcBorders>
                    <w:left w:val="single" w:color="auto" w:sz="4" w:space="0"/>
                  </w:tcBorders>
                  <w:vAlign w:val="center"/>
                </w:tcPr>
                <w:p>
                  <w:pPr>
                    <w:pStyle w:val="94"/>
                    <w:rPr>
                      <w:rFonts w:hint="eastAsia" w:ascii="Times New Roman" w:hAnsi="Times New Roman" w:eastAsia="宋体" w:cs="宋体"/>
                      <w:color w:val="000000" w:themeColor="text1"/>
                      <w:szCs w:val="21"/>
                    </w:rPr>
                  </w:pPr>
                </w:p>
              </w:tc>
              <w:tc>
                <w:tcPr>
                  <w:tcW w:w="4882" w:type="dxa"/>
                  <w:vAlign w:val="center"/>
                </w:tcPr>
                <w:p>
                  <w:pPr>
                    <w:pStyle w:val="94"/>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eastAsia="zh-CN"/>
                    </w:rPr>
                    <w:t>危废暂存间占地面积</w:t>
                  </w:r>
                  <w:r>
                    <w:rPr>
                      <w:rFonts w:hint="eastAsia" w:ascii="Times New Roman" w:hAnsi="Times New Roman" w:eastAsia="宋体" w:cs="宋体"/>
                      <w:color w:val="000000" w:themeColor="text1"/>
                      <w:szCs w:val="21"/>
                      <w:lang w:val="en-US" w:eastAsia="zh-CN"/>
                    </w:rPr>
                    <w:t>20</w:t>
                  </w:r>
                  <w:r>
                    <w:rPr>
                      <w:rFonts w:hint="eastAsia" w:ascii="Times New Roman" w:hAnsi="Times New Roman" w:eastAsia="宋体" w:cs="宋体"/>
                      <w:color w:val="000000" w:themeColor="text1"/>
                      <w:szCs w:val="21"/>
                    </w:rPr>
                    <w:t>m</w:t>
                  </w:r>
                  <w:r>
                    <w:rPr>
                      <w:rFonts w:hint="eastAsia" w:ascii="Times New Roman" w:hAnsi="Times New Roman" w:eastAsia="宋体" w:cs="宋体"/>
                      <w:color w:val="000000" w:themeColor="text1"/>
                      <w:szCs w:val="21"/>
                      <w:vertAlign w:val="superscript"/>
                    </w:rPr>
                    <w:t>2</w:t>
                  </w:r>
                </w:p>
              </w:tc>
              <w:tc>
                <w:tcPr>
                  <w:tcW w:w="1954" w:type="dxa"/>
                  <w:tcBorders>
                    <w:right w:val="single" w:color="auto" w:sz="4" w:space="0"/>
                  </w:tcBorders>
                  <w:vAlign w:val="center"/>
                </w:tcPr>
                <w:p>
                  <w:pPr>
                    <w:pStyle w:val="94"/>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13</w:t>
                  </w:r>
                </w:p>
              </w:tc>
              <w:tc>
                <w:tcPr>
                  <w:tcW w:w="941" w:type="dxa"/>
                  <w:tcBorders>
                    <w:lef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合计</w:t>
                  </w:r>
                </w:p>
              </w:tc>
              <w:tc>
                <w:tcPr>
                  <w:tcW w:w="6836" w:type="dxa"/>
                  <w:gridSpan w:val="2"/>
                  <w:tcBorders>
                    <w:right w:val="single" w:color="auto" w:sz="4" w:space="0"/>
                  </w:tcBorders>
                  <w:vAlign w:val="center"/>
                </w:tcPr>
                <w:p>
                  <w:pPr>
                    <w:pStyle w:val="94"/>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56.2</w:t>
                  </w:r>
                </w:p>
              </w:tc>
            </w:tr>
          </w:tbl>
          <w:p>
            <w:pPr>
              <w:pStyle w:val="9"/>
              <w:rPr>
                <w:rFonts w:hint="eastAsia" w:ascii="Times New Roman" w:hAnsi="Times New Roman" w:eastAsia="宋体" w:cs="宋体"/>
                <w:color w:val="000000" w:themeColor="text1"/>
              </w:rPr>
            </w:pPr>
          </w:p>
          <w:p>
            <w:pPr>
              <w:pStyle w:val="9"/>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与本项目有关的原有污染情况及主要环境问题</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本项目为新建项目，选址处原为空地，无与本项目相关的原有污染情况。</w:t>
            </w:r>
          </w:p>
          <w:p>
            <w:pPr>
              <w:ind w:firstLine="0" w:firstLineChars="0"/>
              <w:rPr>
                <w:rFonts w:hint="eastAsia" w:ascii="Times New Roman" w:hAnsi="Times New Roman" w:eastAsia="宋体" w:cs="宋体"/>
                <w:color w:val="000000" w:themeColor="text1"/>
              </w:rPr>
            </w:pPr>
          </w:p>
          <w:p>
            <w:pPr>
              <w:ind w:firstLine="0" w:firstLineChars="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tc>
      </w:tr>
    </w:tbl>
    <w:p>
      <w:pPr>
        <w:ind w:left="0" w:leftChars="0" w:firstLine="0" w:firstLineChars="0"/>
        <w:outlineLvl w:val="0"/>
        <w:rPr>
          <w:rFonts w:hint="eastAsia" w:ascii="宋体" w:hAnsi="宋体" w:eastAsia="宋体" w:cs="宋体"/>
          <w:b/>
          <w:color w:val="000000" w:themeColor="text1"/>
          <w:sz w:val="32"/>
          <w:szCs w:val="32"/>
        </w:rPr>
      </w:pPr>
      <w:r>
        <w:rPr>
          <w:rFonts w:hint="eastAsia" w:ascii="宋体" w:hAnsi="宋体" w:eastAsia="宋体" w:cs="宋体"/>
          <w:b/>
          <w:bCs/>
          <w:color w:val="000000" w:themeColor="text1"/>
          <w:sz w:val="32"/>
          <w:szCs w:val="32"/>
        </w:rPr>
        <w:pict>
          <v:line id="直线 265" o:spid="_x0000_s2050" o:spt="20" style="position:absolute;left:0pt;margin-left:468pt;margin-top:39pt;height:0pt;width:0.05pt;z-index:251676672;mso-width-relative:page;mso-height-relative:page;" coordsize="21600,21600" o:gfxdata="UEsDBAoAAAAAAIdO4kAAAAAAAAAAAAAAAAAEAAAAZHJzL1BLAwQUAAAACACHTuJA8Rhc1dYAAAAJ&#10;AQAADwAAAGRycy9kb3ducmV2LnhtbE2PT0/DMAzF70h8h8hIXKYt6SaNUZruAPTGhQHa1WtMW9E4&#10;XZP9gU+PEQc4WX5+ev69Yn32vTrSGLvAFrKZAUVcB9dxY+H1pZquQMWE7LAPTBY+KcK6vLwoMHfh&#10;xM903KRGSQjHHC20KQ251rFuyWOchYFYbu9h9JhkHRvtRjxJuO/13Jil9tixfGhxoPuW6o/NwVuI&#10;1Rvtq69JPTHbRRNovn94ekRrr68ycwcq0Tn9meEHX9ChFKZdOLCLqrdwu1hKl2ThZiVTDCJkoHa/&#10;gi4L/b9B+Q1QSwMEFAAAAAgAh07iQGpt/jLNAQAAjAMAAA4AAABkcnMvZTJvRG9jLnhtbK1TS44T&#10;MRDdI3EHy3vSSVACtNKZxYRhgyASwwEq/nRb8k8uTzo5C9dgxYbjzDUoO5kMMJsRIgunXFV+9epV&#10;9erq4Czbq4Qm+I7PJlPOlBdBGt93/Ovtzau3nGEGL8EGrzp+VMiv1i9frMbYqnkYgpUqMQLx2I6x&#10;40POsW0aFINygJMQlaegDslBpmvqG5lgJHRnm/l0umzGkGRMQShE8m5OQb6u+ForkT9rjSoz23Hi&#10;luuZ6rkrZ7NeQdsniIMRZxrwDywcGE9FL1AbyMDuknkC5YxIAYPOExFcE7Q2QtUeqJvZ9K9uvgwQ&#10;Ve2FxMF4kQn/H6z4tN8mZmTH38w58+BoRvffvt//+Mnmy0WRZ4zYUta136bzDeM2lV4POrnyT12w&#10;Q5X0eJFUHTIT5Fy+XnAmHvzN46OYMH9QwbFidNwaXzqFFvYfMVMhSn1IKW7r2djxd4t5gQNaFG0h&#10;k+kiUUff17cYrJE3xtryAlO/u7aJ7aGMvv5KO4T7R1opsgEcTnk1dFqKQYF87yXLx0iaeNpeXig4&#10;JTmzipa9WAQIbQZjn5NJpa0nBkXRk4bF2gV5pBHcxWT6gZSYVZYlQiOvfM/rWXbq93tFevyI1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Rhc1dYAAAAJAQAADwAAAAAAAAABACAAAAAiAAAAZHJz&#10;L2Rvd25yZXYueG1sUEsBAhQAFAAAAAgAh07iQGpt/jLNAQAAjAMAAA4AAAAAAAAAAQAgAAAAJQEA&#10;AGRycy9lMm9Eb2MueG1sUEsFBgAAAAAGAAYAWQEAAGQFAAAAAA==&#10;">
            <v:path arrowok="t"/>
            <v:fill focussize="0,0"/>
            <v:stroke/>
            <v:imagedata o:title=""/>
            <o:lock v:ext="edit"/>
          </v:line>
        </w:pict>
      </w:r>
      <w:r>
        <w:rPr>
          <w:rFonts w:hint="eastAsia" w:ascii="宋体" w:hAnsi="宋体" w:eastAsia="宋体" w:cs="宋体"/>
          <w:b/>
          <w:bCs/>
          <w:color w:val="000000" w:themeColor="text1"/>
          <w:sz w:val="32"/>
          <w:szCs w:val="32"/>
        </w:rPr>
        <w:t>表二、建设项目所在地自然环境简况</w:t>
      </w:r>
    </w:p>
    <w:tbl>
      <w:tblPr>
        <w:tblStyle w:val="41"/>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9054" w:type="dxa"/>
            <w:vAlign w:val="center"/>
          </w:tcPr>
          <w:p>
            <w:pPr>
              <w:adjustRightInd w:val="0"/>
              <w:snapToGrid w:val="0"/>
              <w:ind w:firstLine="0" w:firstLineChars="0"/>
              <w:rPr>
                <w:rFonts w:hint="eastAsia"/>
                <w:color w:val="000000" w:themeColor="text1"/>
              </w:rPr>
            </w:pPr>
            <w:bookmarkStart w:id="28" w:name="_Toc5772"/>
            <w:r>
              <w:rPr>
                <w:rFonts w:hint="eastAsia"/>
                <w:color w:val="000000" w:themeColor="text1"/>
              </w:rPr>
              <w:t>自然环境简况(地形、地貌、地质、气候、气象、水文、植被、生物多样性等)：</w:t>
            </w:r>
            <w:bookmarkEnd w:id="28"/>
          </w:p>
          <w:p>
            <w:pPr>
              <w:ind w:firstLine="562"/>
              <w:outlineLvl w:val="0"/>
              <w:rPr>
                <w:rFonts w:hint="eastAsia"/>
                <w:color w:val="000000" w:themeColor="text1"/>
              </w:rPr>
            </w:pPr>
            <w:bookmarkStart w:id="29" w:name="_Toc11905"/>
            <w:r>
              <w:rPr>
                <w:rFonts w:hint="eastAsia"/>
                <w:color w:val="000000" w:themeColor="text1"/>
              </w:rPr>
              <w:t>1、地理位置</w:t>
            </w:r>
            <w:bookmarkEnd w:id="29"/>
          </w:p>
          <w:p>
            <w:pPr>
              <w:ind w:firstLine="480"/>
              <w:rPr>
                <w:rFonts w:hint="eastAsia"/>
                <w:color w:val="000000" w:themeColor="text1"/>
              </w:rPr>
            </w:pPr>
            <w:r>
              <w:rPr>
                <w:rFonts w:hint="eastAsia"/>
                <w:color w:val="000000" w:themeColor="text1"/>
              </w:rPr>
              <w:t>建设项目位于芒市地处云南省西部，位于东经</w:t>
            </w:r>
            <w:r>
              <w:rPr>
                <w:rFonts w:hint="default"/>
                <w:color w:val="000000" w:themeColor="text1"/>
              </w:rPr>
              <w:t>98°01—98°44</w:t>
            </w:r>
            <w:r>
              <w:rPr>
                <w:rFonts w:hint="default"/>
                <w:color w:val="000000" w:themeColor="text1"/>
                <w:lang w:eastAsia="zh-CN"/>
              </w:rPr>
              <w:t>′</w:t>
            </w:r>
            <w:r>
              <w:rPr>
                <w:rFonts w:hint="eastAsia"/>
                <w:color w:val="000000" w:themeColor="text1"/>
              </w:rPr>
              <w:t>，北纬</w:t>
            </w:r>
            <w:r>
              <w:rPr>
                <w:rFonts w:hint="default"/>
                <w:color w:val="000000" w:themeColor="text1"/>
              </w:rPr>
              <w:t>24°05-24°39′</w:t>
            </w:r>
            <w:r>
              <w:rPr>
                <w:rFonts w:hint="eastAsia"/>
                <w:color w:val="000000" w:themeColor="text1"/>
              </w:rPr>
              <w:t>之间。因在潞（怒）江之西而得名。东西长约71km，南北宽约62km。总面积2987km2，其中坝区（含海拔在1000m以下的低热河谷）占26%，山区占74%。东北接龙陵县，西南连畹町经济开发区、瑞丽市，西、西北与陇川县、梁河县隔龙江（龙川江）相望。南与缅甸交界。国境线长68.23km。市府芒市距省会昆明785km，空距427km。</w:t>
            </w:r>
          </w:p>
          <w:p>
            <w:pPr>
              <w:ind w:firstLine="480"/>
              <w:rPr>
                <w:rFonts w:hint="eastAsia"/>
                <w:color w:val="000000" w:themeColor="text1"/>
                <w:lang w:eastAsia="zh-CN"/>
              </w:rPr>
            </w:pPr>
            <w:r>
              <w:rPr>
                <w:rFonts w:hint="eastAsia"/>
                <w:color w:val="000000" w:themeColor="text1"/>
              </w:rPr>
              <w:t>项目建设地理位置图见附图</w:t>
            </w:r>
            <w:r>
              <w:rPr>
                <w:rFonts w:hint="eastAsia"/>
                <w:color w:val="000000" w:themeColor="text1"/>
                <w:lang w:eastAsia="zh-CN"/>
              </w:rPr>
              <w:t>。</w:t>
            </w:r>
          </w:p>
          <w:p>
            <w:pPr>
              <w:pStyle w:val="129"/>
              <w:snapToGrid w:val="0"/>
              <w:spacing w:line="360" w:lineRule="auto"/>
              <w:ind w:firstLine="480"/>
              <w:jc w:val="both"/>
              <w:rPr>
                <w:rFonts w:hint="eastAsia"/>
                <w:color w:val="000000" w:themeColor="text1"/>
                <w:lang w:eastAsia="zh-CN"/>
              </w:rPr>
            </w:pPr>
            <w:r>
              <w:rPr>
                <w:rFonts w:hint="eastAsia"/>
                <w:color w:val="000000" w:themeColor="text1"/>
              </w:rPr>
              <w:t>项目选址云南省德宏州芒市锦龙自驾车旅游服务中心项目地处芒市大湾村委会大湾村民小组，位于320国道旁（中心地理位置坐标为：北纬</w:t>
            </w:r>
            <w:r>
              <w:rPr>
                <w:rFonts w:hint="default"/>
                <w:color w:val="000000" w:themeColor="text1"/>
              </w:rPr>
              <w:t>24</w:t>
            </w:r>
            <w:r>
              <w:rPr>
                <w:rFonts w:hint="default"/>
                <w:color w:val="000000" w:themeColor="text1"/>
                <w:lang w:val="en-US" w:eastAsia="zh-CN"/>
              </w:rPr>
              <w:t>°</w:t>
            </w:r>
            <w:r>
              <w:rPr>
                <w:rFonts w:hint="default"/>
                <w:color w:val="000000" w:themeColor="text1"/>
              </w:rPr>
              <w:t>29</w:t>
            </w:r>
            <w:r>
              <w:rPr>
                <w:rFonts w:hint="default"/>
                <w:color w:val="000000" w:themeColor="text1"/>
                <w:lang w:eastAsia="zh-CN"/>
              </w:rPr>
              <w:t>′</w:t>
            </w:r>
            <w:r>
              <w:rPr>
                <w:rFonts w:hint="default"/>
                <w:color w:val="000000" w:themeColor="text1"/>
              </w:rPr>
              <w:t>1.</w:t>
            </w:r>
            <w:r>
              <w:rPr>
                <w:rFonts w:hint="eastAsia"/>
                <w:color w:val="000000" w:themeColor="text1"/>
                <w:lang w:val="en-US" w:eastAsia="zh-CN"/>
              </w:rPr>
              <w:t>7</w:t>
            </w:r>
            <w:r>
              <w:rPr>
                <w:rFonts w:hint="default"/>
                <w:color w:val="000000" w:themeColor="text1"/>
                <w:lang w:eastAsia="zh-CN"/>
              </w:rPr>
              <w:t>″</w:t>
            </w:r>
            <w:r>
              <w:rPr>
                <w:rFonts w:hint="eastAsia"/>
                <w:color w:val="000000" w:themeColor="text1"/>
              </w:rPr>
              <w:t>，东经</w:t>
            </w:r>
            <w:r>
              <w:rPr>
                <w:rFonts w:hint="default"/>
                <w:color w:val="000000" w:themeColor="text1"/>
              </w:rPr>
              <w:t>98°36′15.5″</w:t>
            </w:r>
            <w:r>
              <w:rPr>
                <w:rFonts w:hint="eastAsia"/>
                <w:color w:val="000000" w:themeColor="text1"/>
              </w:rPr>
              <w:t>）</w:t>
            </w:r>
            <w:r>
              <w:rPr>
                <w:rFonts w:hint="eastAsia"/>
                <w:color w:val="000000" w:themeColor="text1"/>
                <w:lang w:eastAsia="zh-CN"/>
              </w:rPr>
              <w:t>。</w:t>
            </w:r>
          </w:p>
          <w:p>
            <w:pPr>
              <w:ind w:firstLine="562"/>
              <w:outlineLvl w:val="0"/>
              <w:rPr>
                <w:rFonts w:hint="eastAsia"/>
                <w:color w:val="000000" w:themeColor="text1"/>
              </w:rPr>
            </w:pPr>
            <w:bookmarkStart w:id="30" w:name="_Toc8965"/>
            <w:r>
              <w:rPr>
                <w:rFonts w:hint="eastAsia"/>
                <w:color w:val="000000" w:themeColor="text1"/>
              </w:rPr>
              <w:t>2、地形、地貌</w:t>
            </w:r>
            <w:bookmarkEnd w:id="30"/>
          </w:p>
          <w:p>
            <w:pPr>
              <w:ind w:firstLine="480"/>
              <w:rPr>
                <w:rFonts w:hint="eastAsia"/>
                <w:color w:val="000000" w:themeColor="text1"/>
              </w:rPr>
            </w:pPr>
            <w:bookmarkStart w:id="31" w:name="_Toc8899"/>
            <w:r>
              <w:rPr>
                <w:rFonts w:hint="eastAsia"/>
                <w:color w:val="000000" w:themeColor="text1"/>
              </w:rPr>
              <w:t>芒市是云南省土地资源最为丰富多样的县（市）之一。其区位条件独特，处于德宏州对外开放的咽喉位置，是我国连接东南亚南亚的重要纽带和桥梁中的关键环节，优势明显；地貌上属中低山宽谷盆地区，拥有芒市坝、遮放坝等著名的坝子（盆地）。</w:t>
            </w:r>
          </w:p>
          <w:p>
            <w:pPr>
              <w:ind w:firstLine="480"/>
              <w:rPr>
                <w:rFonts w:hint="eastAsia"/>
                <w:color w:val="000000" w:themeColor="text1"/>
                <w:lang w:val="zh-CN"/>
              </w:rPr>
            </w:pPr>
            <w:r>
              <w:rPr>
                <w:rFonts w:hint="eastAsia"/>
                <w:color w:val="000000" w:themeColor="text1"/>
              </w:rPr>
              <w:t>本项目位于德宏州芒市，项目区属山间盆地地貌。本项目建设场地较为平坦，</w:t>
            </w:r>
            <w:r>
              <w:rPr>
                <w:rFonts w:hint="eastAsia"/>
                <w:color w:val="000000" w:themeColor="text1"/>
                <w:lang w:val="zh-CN"/>
              </w:rPr>
              <w:t>芒市全境是以中、低山山地为主的低纬山原地区。最高海拔2377</w:t>
            </w:r>
            <w:r>
              <w:rPr>
                <w:rFonts w:hint="eastAsia"/>
                <w:color w:val="000000" w:themeColor="text1"/>
              </w:rPr>
              <w:t>m</w:t>
            </w:r>
            <w:r>
              <w:rPr>
                <w:rFonts w:hint="eastAsia"/>
                <w:color w:val="000000" w:themeColor="text1"/>
                <w:lang w:val="zh-CN"/>
              </w:rPr>
              <w:t>（背阴山主峰），最低海拔807</w:t>
            </w:r>
            <w:r>
              <w:rPr>
                <w:rFonts w:hint="eastAsia"/>
                <w:color w:val="000000" w:themeColor="text1"/>
              </w:rPr>
              <w:t>m</w:t>
            </w:r>
            <w:r>
              <w:rPr>
                <w:rFonts w:hint="eastAsia"/>
                <w:color w:val="000000" w:themeColor="text1"/>
                <w:lang w:val="zh-CN"/>
              </w:rPr>
              <w:t>（广母村）。山地面积占89%，盆坝平地河谷占11%；海拔210.0</w:t>
            </w:r>
            <w:r>
              <w:rPr>
                <w:rFonts w:hint="eastAsia"/>
                <w:color w:val="000000" w:themeColor="text1"/>
              </w:rPr>
              <w:t>m</w:t>
            </w:r>
            <w:r>
              <w:rPr>
                <w:rFonts w:hint="eastAsia"/>
                <w:color w:val="000000" w:themeColor="text1"/>
                <w:lang w:val="zh-CN"/>
              </w:rPr>
              <w:t>至3404.6</w:t>
            </w:r>
            <w:r>
              <w:rPr>
                <w:rFonts w:hint="eastAsia"/>
                <w:color w:val="000000" w:themeColor="text1"/>
              </w:rPr>
              <w:t>m</w:t>
            </w:r>
            <w:r>
              <w:rPr>
                <w:rFonts w:hint="eastAsia"/>
                <w:color w:val="000000" w:themeColor="text1"/>
                <w:lang w:val="zh-CN"/>
              </w:rPr>
              <w:t>，山脊线多在海拔2000</w:t>
            </w:r>
            <w:r>
              <w:rPr>
                <w:rFonts w:hint="eastAsia"/>
                <w:color w:val="000000" w:themeColor="text1"/>
              </w:rPr>
              <w:t>m</w:t>
            </w:r>
            <w:r>
              <w:rPr>
                <w:rFonts w:hint="eastAsia"/>
                <w:color w:val="000000" w:themeColor="text1"/>
                <w:lang w:val="zh-CN"/>
              </w:rPr>
              <w:t>上下，山体多为东北至西南走向，东北高而峻峭，西南低而宽缓，向西南倾斜展布，河谷与断裂带走向一致，甚至发育在断裂带上。</w:t>
            </w:r>
          </w:p>
          <w:p>
            <w:pPr>
              <w:ind w:firstLine="480"/>
              <w:rPr>
                <w:rFonts w:hint="eastAsia"/>
                <w:color w:val="000000" w:themeColor="text1"/>
              </w:rPr>
            </w:pPr>
            <w:r>
              <w:rPr>
                <w:rFonts w:hint="eastAsia"/>
                <w:color w:val="000000" w:themeColor="text1"/>
                <w:lang w:val="zh-CN"/>
              </w:rPr>
              <w:t>芒市海拔高差悬殊很大，山谷、河流、盆谷走向一致，并呈相间平行排列势态，展现了两山夹一崃谷、一条河、一个盆坝的地貌特征。以溶蚀槽谷、溶蚀洼地、漏斗、溶洞、落水洞、溶牙、溶峰等地貌较为显著。</w:t>
            </w:r>
          </w:p>
          <w:p>
            <w:pPr>
              <w:ind w:firstLine="562"/>
              <w:outlineLvl w:val="0"/>
              <w:rPr>
                <w:rFonts w:hint="eastAsia"/>
                <w:color w:val="000000" w:themeColor="text1"/>
              </w:rPr>
            </w:pPr>
            <w:r>
              <w:rPr>
                <w:rFonts w:hint="eastAsia"/>
                <w:color w:val="000000" w:themeColor="text1"/>
              </w:rPr>
              <w:t>3、气候及气象</w:t>
            </w:r>
            <w:bookmarkEnd w:id="31"/>
          </w:p>
          <w:p>
            <w:pPr>
              <w:adjustRightInd w:val="0"/>
              <w:snapToGrid w:val="0"/>
              <w:ind w:firstLine="480"/>
              <w:rPr>
                <w:rFonts w:hint="eastAsia"/>
                <w:color w:val="000000" w:themeColor="text1"/>
              </w:rPr>
            </w:pPr>
            <w:r>
              <w:rPr>
                <w:rFonts w:hint="eastAsia"/>
                <w:color w:val="000000" w:themeColor="text1"/>
              </w:rPr>
              <w:t>芒市地处低纬高原，太阳高度角大，太阳辐射较强，热量丰富；又由于南濒海洋，受南亚季风影响，夏季水气丰沛，湿润多雨，而冬季受西方干暖气团影响，温暖少雨，干雨季分明，主体属南亚热带季风气候。芒市历年平均气温19.5℃，历年极端最高气温36.2℃，极端最低气温-0.6℃；历年平均相对湿度79%；历年平均降雨量1626.1mm，年最大降雨量1959.8mm，年最小降雨1309.7mm；历年平均日照2352.3t，年最大日照2713.3t，年最小日照1834.9t；历年平均有霜期19d，年最大有霜期54d，年最小有霜期2d。</w:t>
            </w:r>
          </w:p>
          <w:p>
            <w:pPr>
              <w:ind w:firstLine="562"/>
              <w:rPr>
                <w:rFonts w:hint="eastAsia"/>
                <w:color w:val="000000" w:themeColor="text1"/>
              </w:rPr>
            </w:pPr>
            <w:r>
              <w:rPr>
                <w:rFonts w:hint="eastAsia"/>
                <w:color w:val="000000" w:themeColor="text1"/>
              </w:rPr>
              <w:t>4、河流、水系水文特征</w:t>
            </w:r>
          </w:p>
          <w:p>
            <w:pPr>
              <w:ind w:firstLine="512"/>
              <w:rPr>
                <w:rFonts w:hint="eastAsia"/>
                <w:color w:val="000000" w:themeColor="text1"/>
              </w:rPr>
            </w:pPr>
            <w:r>
              <w:rPr>
                <w:rFonts w:hint="eastAsia"/>
                <w:color w:val="000000" w:themeColor="text1"/>
              </w:rPr>
              <w:t>芒市两条主要的河流是龙江和芒市大河，本项目周边水系为芒市大河。</w:t>
            </w:r>
          </w:p>
          <w:p>
            <w:pPr>
              <w:ind w:firstLine="512"/>
              <w:rPr>
                <w:rFonts w:hint="eastAsia"/>
                <w:color w:val="000000" w:themeColor="text1"/>
              </w:rPr>
            </w:pPr>
            <w:r>
              <w:rPr>
                <w:rFonts w:hint="eastAsia"/>
                <w:color w:val="000000" w:themeColor="text1"/>
              </w:rPr>
              <w:t>芒市多年</w:t>
            </w:r>
            <w:r>
              <w:rPr>
                <w:rFonts w:hint="eastAsia"/>
                <w:color w:val="000000" w:themeColor="text1"/>
                <w:lang w:eastAsia="zh-CN"/>
              </w:rPr>
              <w:t>平均</w:t>
            </w:r>
            <w:r>
              <w:rPr>
                <w:rFonts w:hint="eastAsia"/>
                <w:color w:val="000000" w:themeColor="text1"/>
              </w:rPr>
              <w:t>总产水量31.81亿m</w:t>
            </w:r>
            <w:r>
              <w:rPr>
                <w:rFonts w:hint="eastAsia"/>
                <w:color w:val="000000" w:themeColor="text1"/>
                <w:vertAlign w:val="superscript"/>
              </w:rPr>
              <w:t>3</w:t>
            </w:r>
            <w:r>
              <w:rPr>
                <w:rFonts w:hint="eastAsia"/>
                <w:color w:val="000000" w:themeColor="text1"/>
              </w:rPr>
              <w:t>，年均地表水量为23.11亿m</w:t>
            </w:r>
            <w:r>
              <w:rPr>
                <w:rFonts w:hint="eastAsia"/>
                <w:color w:val="000000" w:themeColor="text1"/>
                <w:vertAlign w:val="superscript"/>
              </w:rPr>
              <w:t>3</w:t>
            </w:r>
            <w:r>
              <w:rPr>
                <w:rFonts w:hint="eastAsia"/>
                <w:color w:val="000000" w:themeColor="text1"/>
              </w:rPr>
              <w:t>，河流分别属伊洛瓦底江和怒江水系。其中属伊洛瓦底江水系河流139条，流域面积约2360km</w:t>
            </w:r>
            <w:r>
              <w:rPr>
                <w:rFonts w:hint="eastAsia"/>
                <w:color w:val="000000" w:themeColor="text1"/>
                <w:vertAlign w:val="superscript"/>
              </w:rPr>
              <w:t>2</w:t>
            </w:r>
            <w:r>
              <w:rPr>
                <w:rFonts w:hint="eastAsia"/>
                <w:color w:val="000000" w:themeColor="text1"/>
              </w:rPr>
              <w:t>，主要河流有龙江、芒市大河、二级支流主要有放马桥河、中河、户养河、轩岗河等，属怒江水系有大小河流90多条，流域面积570km</w:t>
            </w:r>
            <w:r>
              <w:rPr>
                <w:rFonts w:hint="eastAsia"/>
                <w:color w:val="000000" w:themeColor="text1"/>
                <w:vertAlign w:val="superscript"/>
              </w:rPr>
              <w:t>2</w:t>
            </w:r>
            <w:r>
              <w:rPr>
                <w:rFonts w:hint="eastAsia"/>
                <w:color w:val="000000" w:themeColor="text1"/>
              </w:rPr>
              <w:t>，主要支流有：朗油河、即毕河、万马河、清水河等。</w:t>
            </w:r>
          </w:p>
          <w:p>
            <w:pPr>
              <w:ind w:firstLine="562"/>
              <w:rPr>
                <w:rFonts w:hint="eastAsia"/>
                <w:color w:val="000000" w:themeColor="text1"/>
              </w:rPr>
            </w:pPr>
            <w:r>
              <w:rPr>
                <w:rFonts w:hint="eastAsia"/>
                <w:color w:val="000000" w:themeColor="text1"/>
              </w:rPr>
              <w:t>5、土壤及生物多样性</w:t>
            </w:r>
          </w:p>
          <w:p>
            <w:pPr>
              <w:ind w:firstLine="512"/>
              <w:rPr>
                <w:rFonts w:hint="eastAsia"/>
                <w:color w:val="000000" w:themeColor="text1"/>
              </w:rPr>
            </w:pPr>
            <w:r>
              <w:rPr>
                <w:rFonts w:hint="eastAsia"/>
                <w:color w:val="000000" w:themeColor="text1"/>
              </w:rPr>
              <w:t>芒市土壤受纬度、海拔高度及特殊气候条件的影响，具有种类多，分布复杂的特点。项目区的土壤为砖红壤和红壤。</w:t>
            </w:r>
          </w:p>
          <w:p>
            <w:pPr>
              <w:ind w:firstLine="512"/>
              <w:rPr>
                <w:rFonts w:hint="eastAsia"/>
                <w:color w:val="000000" w:themeColor="text1"/>
              </w:rPr>
            </w:pPr>
            <w:r>
              <w:rPr>
                <w:rFonts w:hint="eastAsia"/>
                <w:color w:val="000000" w:themeColor="text1"/>
              </w:rPr>
              <w:t>芒市</w:t>
            </w:r>
            <w:r>
              <w:rPr>
                <w:rFonts w:hint="eastAsia"/>
                <w:color w:val="000000" w:themeColor="text1"/>
              </w:rPr>
              <w:fldChar w:fldCharType="begin"/>
            </w:r>
            <w:r>
              <w:rPr>
                <w:rFonts w:hint="eastAsia"/>
                <w:color w:val="000000" w:themeColor="text1"/>
              </w:rPr>
              <w:instrText xml:space="preserve"> HYPERLINK "http://baike.baidu.com/view/1195703.htm" \t "_blank" </w:instrText>
            </w:r>
            <w:r>
              <w:rPr>
                <w:rFonts w:hint="eastAsia"/>
                <w:color w:val="000000" w:themeColor="text1"/>
              </w:rPr>
              <w:fldChar w:fldCharType="separate"/>
            </w:r>
            <w:r>
              <w:rPr>
                <w:rFonts w:hint="eastAsia"/>
                <w:color w:val="000000" w:themeColor="text1"/>
              </w:rPr>
              <w:t>林业用地面积</w:t>
            </w:r>
            <w:r>
              <w:rPr>
                <w:rFonts w:hint="eastAsia"/>
                <w:color w:val="000000" w:themeColor="text1"/>
              </w:rPr>
              <w:fldChar w:fldCharType="end"/>
            </w:r>
            <w:r>
              <w:rPr>
                <w:rFonts w:hint="eastAsia"/>
                <w:color w:val="000000" w:themeColor="text1"/>
              </w:rPr>
              <w:t>211300hm</w:t>
            </w:r>
            <w:r>
              <w:rPr>
                <w:rFonts w:hint="eastAsia"/>
                <w:color w:val="000000" w:themeColor="text1"/>
                <w:vertAlign w:val="superscript"/>
              </w:rPr>
              <w:t>2</w:t>
            </w:r>
            <w:r>
              <w:rPr>
                <w:rFonts w:hint="eastAsia"/>
                <w:color w:val="000000" w:themeColor="text1"/>
              </w:rPr>
              <w:t>，其中：有林地172700hm</w:t>
            </w:r>
            <w:r>
              <w:rPr>
                <w:rFonts w:hint="eastAsia"/>
                <w:color w:val="000000" w:themeColor="text1"/>
                <w:vertAlign w:val="superscript"/>
              </w:rPr>
              <w:t>2</w:t>
            </w:r>
            <w:r>
              <w:rPr>
                <w:rFonts w:hint="eastAsia"/>
                <w:color w:val="000000" w:themeColor="text1"/>
              </w:rPr>
              <w:t>，蔬林地1800hm</w:t>
            </w:r>
            <w:r>
              <w:rPr>
                <w:rFonts w:hint="eastAsia"/>
                <w:color w:val="000000" w:themeColor="text1"/>
                <w:vertAlign w:val="superscript"/>
              </w:rPr>
              <w:t>2</w:t>
            </w:r>
            <w:r>
              <w:rPr>
                <w:rFonts w:hint="eastAsia"/>
                <w:color w:val="000000" w:themeColor="text1"/>
              </w:rPr>
              <w:t>，灌木林地920hm</w:t>
            </w:r>
            <w:r>
              <w:rPr>
                <w:rFonts w:hint="eastAsia"/>
                <w:color w:val="000000" w:themeColor="text1"/>
                <w:vertAlign w:val="superscript"/>
              </w:rPr>
              <w:t>2</w:t>
            </w:r>
            <w:r>
              <w:rPr>
                <w:rFonts w:hint="eastAsia"/>
                <w:color w:val="000000" w:themeColor="text1"/>
              </w:rPr>
              <w:t>，未成林造林地6500hm</w:t>
            </w:r>
            <w:r>
              <w:rPr>
                <w:rFonts w:hint="eastAsia"/>
                <w:color w:val="000000" w:themeColor="text1"/>
                <w:vertAlign w:val="superscript"/>
              </w:rPr>
              <w:t>2</w:t>
            </w:r>
            <w:r>
              <w:rPr>
                <w:rFonts w:hint="eastAsia"/>
                <w:color w:val="000000" w:themeColor="text1"/>
              </w:rPr>
              <w:t>，</w:t>
            </w:r>
            <w:r>
              <w:rPr>
                <w:rFonts w:hint="eastAsia"/>
                <w:color w:val="000000" w:themeColor="text1"/>
              </w:rPr>
              <w:fldChar w:fldCharType="begin"/>
            </w:r>
            <w:r>
              <w:rPr>
                <w:rFonts w:hint="eastAsia"/>
                <w:color w:val="000000" w:themeColor="text1"/>
              </w:rPr>
              <w:instrText xml:space="preserve"> HYPERLINK "http://baike.baidu.com/view/3628387.htm" \t "_blank" </w:instrText>
            </w:r>
            <w:r>
              <w:rPr>
                <w:rFonts w:hint="eastAsia"/>
                <w:color w:val="000000" w:themeColor="text1"/>
              </w:rPr>
              <w:fldChar w:fldCharType="separate"/>
            </w:r>
            <w:r>
              <w:rPr>
                <w:rFonts w:hint="eastAsia"/>
                <w:color w:val="000000" w:themeColor="text1"/>
              </w:rPr>
              <w:t>无立木林地</w:t>
            </w:r>
            <w:r>
              <w:rPr>
                <w:rFonts w:hint="eastAsia"/>
                <w:color w:val="000000" w:themeColor="text1"/>
              </w:rPr>
              <w:fldChar w:fldCharType="end"/>
            </w:r>
            <w:r>
              <w:rPr>
                <w:rFonts w:hint="eastAsia"/>
                <w:color w:val="000000" w:themeColor="text1"/>
              </w:rPr>
              <w:t>1900hm</w:t>
            </w:r>
            <w:r>
              <w:rPr>
                <w:rFonts w:hint="eastAsia"/>
                <w:color w:val="000000" w:themeColor="text1"/>
                <w:vertAlign w:val="superscript"/>
              </w:rPr>
              <w:t>2</w:t>
            </w:r>
            <w:r>
              <w:rPr>
                <w:rFonts w:hint="eastAsia"/>
                <w:color w:val="000000" w:themeColor="text1"/>
              </w:rPr>
              <w:t>，宜林荒山荒地1920hm</w:t>
            </w:r>
            <w:r>
              <w:rPr>
                <w:rFonts w:hint="eastAsia"/>
                <w:color w:val="000000" w:themeColor="text1"/>
                <w:vertAlign w:val="superscript"/>
              </w:rPr>
              <w:t>2</w:t>
            </w:r>
            <w:r>
              <w:rPr>
                <w:rFonts w:hint="eastAsia"/>
                <w:color w:val="000000" w:themeColor="text1"/>
              </w:rPr>
              <w:t>，森林覆盖率61.2%。活立木总蓄1707.07万m</w:t>
            </w:r>
            <w:r>
              <w:rPr>
                <w:rFonts w:hint="eastAsia"/>
                <w:color w:val="000000" w:themeColor="text1"/>
                <w:vertAlign w:val="superscript"/>
              </w:rPr>
              <w:t>3</w:t>
            </w:r>
            <w:r>
              <w:rPr>
                <w:rFonts w:hint="eastAsia"/>
                <w:color w:val="000000" w:themeColor="text1"/>
              </w:rPr>
              <w:t>（不包括经济林橡胶），其中：有林地蓄积1600.2万m</w:t>
            </w:r>
            <w:r>
              <w:rPr>
                <w:rFonts w:hint="eastAsia"/>
                <w:color w:val="000000" w:themeColor="text1"/>
                <w:vertAlign w:val="superscript"/>
              </w:rPr>
              <w:t>3</w:t>
            </w:r>
            <w:r>
              <w:rPr>
                <w:rFonts w:hint="eastAsia"/>
                <w:color w:val="000000" w:themeColor="text1"/>
              </w:rPr>
              <w:t>，蔬林地蓄积3.7万m</w:t>
            </w:r>
            <w:r>
              <w:rPr>
                <w:rFonts w:hint="eastAsia"/>
                <w:color w:val="000000" w:themeColor="text1"/>
                <w:vertAlign w:val="superscript"/>
              </w:rPr>
              <w:t>3</w:t>
            </w:r>
            <w:r>
              <w:rPr>
                <w:rFonts w:hint="eastAsia"/>
                <w:color w:val="000000" w:themeColor="text1"/>
              </w:rPr>
              <w:t>，散生木蓄积84.44万m</w:t>
            </w:r>
            <w:r>
              <w:rPr>
                <w:rFonts w:hint="eastAsia"/>
                <w:color w:val="000000" w:themeColor="text1"/>
                <w:vertAlign w:val="superscript"/>
              </w:rPr>
              <w:t>3</w:t>
            </w:r>
            <w:r>
              <w:rPr>
                <w:rFonts w:hint="eastAsia"/>
                <w:color w:val="000000" w:themeColor="text1"/>
              </w:rPr>
              <w:t>，四旁树蓄积18.41万m</w:t>
            </w:r>
            <w:r>
              <w:rPr>
                <w:rFonts w:hint="eastAsia"/>
                <w:color w:val="000000" w:themeColor="text1"/>
                <w:vertAlign w:val="superscript"/>
              </w:rPr>
              <w:t>3</w:t>
            </w:r>
            <w:r>
              <w:rPr>
                <w:rFonts w:hint="eastAsia"/>
                <w:color w:val="000000" w:themeColor="text1"/>
              </w:rPr>
              <w:t>。市境内有高等植物257科，2564种，主要优势树种为思茅松、</w:t>
            </w:r>
            <w:r>
              <w:rPr>
                <w:rFonts w:hint="eastAsia"/>
                <w:color w:val="000000" w:themeColor="text1"/>
              </w:rPr>
              <w:fldChar w:fldCharType="begin"/>
            </w:r>
            <w:r>
              <w:rPr>
                <w:rFonts w:hint="eastAsia"/>
                <w:color w:val="000000" w:themeColor="text1"/>
              </w:rPr>
              <w:instrText xml:space="preserve"> HYPERLINK "http://baike.baidu.com/view/1020351.htm" \t "_blank" </w:instrText>
            </w:r>
            <w:r>
              <w:rPr>
                <w:rFonts w:hint="eastAsia"/>
                <w:color w:val="000000" w:themeColor="text1"/>
              </w:rPr>
              <w:fldChar w:fldCharType="separate"/>
            </w:r>
            <w:r>
              <w:rPr>
                <w:rFonts w:hint="eastAsia"/>
                <w:color w:val="000000" w:themeColor="text1"/>
              </w:rPr>
              <w:t>西南桦</w:t>
            </w:r>
            <w:r>
              <w:rPr>
                <w:rFonts w:hint="eastAsia"/>
                <w:color w:val="000000" w:themeColor="text1"/>
              </w:rPr>
              <w:fldChar w:fldCharType="end"/>
            </w:r>
            <w:r>
              <w:rPr>
                <w:rFonts w:hint="eastAsia"/>
                <w:color w:val="000000" w:themeColor="text1"/>
              </w:rPr>
              <w:t>、旱冬瓜、木荷、栎类。</w:t>
            </w:r>
          </w:p>
          <w:p>
            <w:pPr>
              <w:ind w:firstLine="512"/>
              <w:rPr>
                <w:rFonts w:hint="eastAsia"/>
                <w:color w:val="000000" w:themeColor="text1"/>
              </w:rPr>
            </w:pPr>
            <w:r>
              <w:rPr>
                <w:rFonts w:hint="eastAsia"/>
                <w:color w:val="000000" w:themeColor="text1"/>
              </w:rPr>
              <w:t>芒市地处</w:t>
            </w:r>
            <w:r>
              <w:rPr>
                <w:rFonts w:hint="eastAsia"/>
                <w:color w:val="000000" w:themeColor="text1"/>
              </w:rPr>
              <w:fldChar w:fldCharType="begin"/>
            </w:r>
            <w:r>
              <w:rPr>
                <w:rFonts w:hint="eastAsia"/>
                <w:color w:val="000000" w:themeColor="text1"/>
              </w:rPr>
              <w:instrText xml:space="preserve"> HYPERLINK "http://baike.baidu.com/view/4445232.htm" \t "_blank" </w:instrText>
            </w:r>
            <w:r>
              <w:rPr>
                <w:rFonts w:hint="eastAsia"/>
                <w:color w:val="000000" w:themeColor="text1"/>
              </w:rPr>
              <w:fldChar w:fldCharType="separate"/>
            </w:r>
            <w:r>
              <w:rPr>
                <w:rFonts w:hint="eastAsia"/>
                <w:color w:val="000000" w:themeColor="text1"/>
              </w:rPr>
              <w:t>亚热带地区</w:t>
            </w:r>
            <w:r>
              <w:rPr>
                <w:rFonts w:hint="eastAsia"/>
                <w:color w:val="000000" w:themeColor="text1"/>
              </w:rPr>
              <w:fldChar w:fldCharType="end"/>
            </w:r>
            <w:r>
              <w:rPr>
                <w:rFonts w:hint="eastAsia"/>
                <w:color w:val="000000" w:themeColor="text1"/>
              </w:rPr>
              <w:t>，终年丰富的热量和充沛的降雨量形成了复杂的植被类型。据1999年高等植物调查统计，全市高等植物257科，2564种。属国家级重点保护植物39种，其中国家Ⅰ级保护植物4种，国家Ⅱ级保护植物17种，国家Ⅲ级保护植物18种。主要是：南方红豆杉、银杏、</w:t>
            </w:r>
            <w:r>
              <w:rPr>
                <w:rFonts w:hint="eastAsia"/>
                <w:color w:val="000000" w:themeColor="text1"/>
              </w:rPr>
              <w:fldChar w:fldCharType="begin"/>
            </w:r>
            <w:r>
              <w:rPr>
                <w:rFonts w:hint="eastAsia"/>
                <w:color w:val="000000" w:themeColor="text1"/>
              </w:rPr>
              <w:instrText xml:space="preserve"> HYPERLINK "http://baike.baidu.com/view/7242.htm" \t "_blank" </w:instrText>
            </w:r>
            <w:r>
              <w:rPr>
                <w:rFonts w:hint="eastAsia"/>
                <w:color w:val="000000" w:themeColor="text1"/>
              </w:rPr>
              <w:fldChar w:fldCharType="separate"/>
            </w:r>
            <w:r>
              <w:rPr>
                <w:rFonts w:hint="eastAsia"/>
                <w:color w:val="000000" w:themeColor="text1"/>
              </w:rPr>
              <w:t>云南</w:t>
            </w:r>
            <w:r>
              <w:rPr>
                <w:rFonts w:hint="eastAsia"/>
                <w:color w:val="000000" w:themeColor="text1"/>
              </w:rPr>
              <w:fldChar w:fldCharType="end"/>
            </w:r>
            <w:r>
              <w:rPr>
                <w:rFonts w:hint="eastAsia"/>
                <w:color w:val="000000" w:themeColor="text1"/>
              </w:rPr>
              <w:t>苏铁、长蕊</w:t>
            </w:r>
            <w:r>
              <w:rPr>
                <w:rFonts w:hint="eastAsia"/>
                <w:color w:val="000000" w:themeColor="text1"/>
              </w:rPr>
              <w:fldChar w:fldCharType="begin"/>
            </w:r>
            <w:r>
              <w:rPr>
                <w:rFonts w:hint="eastAsia"/>
                <w:color w:val="000000" w:themeColor="text1"/>
              </w:rPr>
              <w:instrText xml:space="preserve"> HYPERLINK "http://baike.baidu.com/view/21477.htm" \t "_blank" </w:instrText>
            </w:r>
            <w:r>
              <w:rPr>
                <w:rFonts w:hint="eastAsia"/>
                <w:color w:val="000000" w:themeColor="text1"/>
              </w:rPr>
              <w:fldChar w:fldCharType="separate"/>
            </w:r>
            <w:r>
              <w:rPr>
                <w:rFonts w:hint="eastAsia"/>
                <w:color w:val="000000" w:themeColor="text1"/>
              </w:rPr>
              <w:t>木兰</w:t>
            </w:r>
            <w:r>
              <w:rPr>
                <w:rFonts w:hint="eastAsia"/>
                <w:color w:val="000000" w:themeColor="text1"/>
              </w:rPr>
              <w:fldChar w:fldCharType="end"/>
            </w:r>
            <w:r>
              <w:rPr>
                <w:rFonts w:hint="eastAsia"/>
                <w:color w:val="000000" w:themeColor="text1"/>
              </w:rPr>
              <w:t>、水青树、</w:t>
            </w:r>
            <w:r>
              <w:rPr>
                <w:rFonts w:hint="eastAsia"/>
                <w:color w:val="000000" w:themeColor="text1"/>
              </w:rPr>
              <w:fldChar w:fldCharType="begin"/>
            </w:r>
            <w:r>
              <w:rPr>
                <w:rFonts w:hint="eastAsia"/>
                <w:color w:val="000000" w:themeColor="text1"/>
              </w:rPr>
              <w:instrText xml:space="preserve"> HYPERLINK "http://baike.baidu.com/view/133677.htm" \t "_blank" </w:instrText>
            </w:r>
            <w:r>
              <w:rPr>
                <w:rFonts w:hint="eastAsia"/>
                <w:color w:val="000000" w:themeColor="text1"/>
              </w:rPr>
              <w:fldChar w:fldCharType="separate"/>
            </w:r>
            <w:r>
              <w:rPr>
                <w:rFonts w:hint="eastAsia"/>
                <w:color w:val="000000" w:themeColor="text1"/>
              </w:rPr>
              <w:t>云南石梓</w:t>
            </w:r>
            <w:r>
              <w:rPr>
                <w:rFonts w:hint="eastAsia"/>
                <w:color w:val="000000" w:themeColor="text1"/>
              </w:rPr>
              <w:fldChar w:fldCharType="end"/>
            </w:r>
            <w:r>
              <w:rPr>
                <w:rFonts w:hint="eastAsia"/>
                <w:color w:val="000000" w:themeColor="text1"/>
              </w:rPr>
              <w:t>、荔枝、杜仲、红椿、桫椤、滇桐、云南梧桐、云南樟、</w:t>
            </w:r>
            <w:r>
              <w:rPr>
                <w:rFonts w:hint="eastAsia"/>
                <w:color w:val="000000" w:themeColor="text1"/>
              </w:rPr>
              <w:fldChar w:fldCharType="begin"/>
            </w:r>
            <w:r>
              <w:rPr>
                <w:rFonts w:hint="eastAsia"/>
                <w:color w:val="000000" w:themeColor="text1"/>
              </w:rPr>
              <w:instrText xml:space="preserve"> HYPERLINK "http://baike.baidu.com/view/20535.htm" \t "_blank" </w:instrText>
            </w:r>
            <w:r>
              <w:rPr>
                <w:rFonts w:hint="eastAsia"/>
                <w:color w:val="000000" w:themeColor="text1"/>
              </w:rPr>
              <w:fldChar w:fldCharType="separate"/>
            </w:r>
            <w:r>
              <w:rPr>
                <w:rFonts w:hint="eastAsia"/>
                <w:color w:val="000000" w:themeColor="text1"/>
              </w:rPr>
              <w:t>铁力木</w:t>
            </w:r>
            <w:r>
              <w:rPr>
                <w:rFonts w:hint="eastAsia"/>
                <w:color w:val="000000" w:themeColor="text1"/>
              </w:rPr>
              <w:fldChar w:fldCharType="end"/>
            </w:r>
            <w:r>
              <w:rPr>
                <w:rFonts w:hint="eastAsia"/>
                <w:color w:val="000000" w:themeColor="text1"/>
              </w:rPr>
              <w:t>、合果木、董棕、普洱茶、金毛狗、翠柏、</w:t>
            </w:r>
            <w:r>
              <w:rPr>
                <w:rFonts w:hint="eastAsia"/>
                <w:color w:val="000000" w:themeColor="text1"/>
              </w:rPr>
              <w:fldChar w:fldCharType="begin"/>
            </w:r>
            <w:r>
              <w:rPr>
                <w:rFonts w:hint="eastAsia"/>
                <w:color w:val="000000" w:themeColor="text1"/>
              </w:rPr>
              <w:instrText xml:space="preserve"> HYPERLINK "http://baike.baidu.com/view/127004.htm" \t "_blank" </w:instrText>
            </w:r>
            <w:r>
              <w:rPr>
                <w:rFonts w:hint="eastAsia"/>
                <w:color w:val="000000" w:themeColor="text1"/>
              </w:rPr>
              <w:fldChar w:fldCharType="separate"/>
            </w:r>
            <w:r>
              <w:rPr>
                <w:rFonts w:hint="eastAsia"/>
                <w:color w:val="000000" w:themeColor="text1"/>
              </w:rPr>
              <w:t>云南拟单性木兰</w:t>
            </w:r>
            <w:r>
              <w:rPr>
                <w:rFonts w:hint="eastAsia"/>
                <w:color w:val="000000" w:themeColor="text1"/>
              </w:rPr>
              <w:fldChar w:fldCharType="end"/>
            </w:r>
            <w:r>
              <w:rPr>
                <w:rFonts w:hint="eastAsia"/>
                <w:color w:val="000000" w:themeColor="text1"/>
              </w:rPr>
              <w:t>、干果榄仁、</w:t>
            </w:r>
            <w:r>
              <w:rPr>
                <w:rFonts w:hint="eastAsia"/>
                <w:color w:val="000000" w:themeColor="text1"/>
              </w:rPr>
              <w:fldChar w:fldCharType="begin"/>
            </w:r>
            <w:r>
              <w:rPr>
                <w:rFonts w:hint="eastAsia"/>
                <w:color w:val="000000" w:themeColor="text1"/>
              </w:rPr>
              <w:instrText xml:space="preserve"> HYPERLINK "http://baike.baidu.com/view/140501.htm" \t "_blank" </w:instrText>
            </w:r>
            <w:r>
              <w:rPr>
                <w:rFonts w:hint="eastAsia"/>
                <w:color w:val="000000" w:themeColor="text1"/>
              </w:rPr>
              <w:fldChar w:fldCharType="separate"/>
            </w:r>
            <w:r>
              <w:rPr>
                <w:rFonts w:hint="eastAsia"/>
                <w:color w:val="000000" w:themeColor="text1"/>
              </w:rPr>
              <w:t>林生芒果</w:t>
            </w:r>
            <w:r>
              <w:rPr>
                <w:rFonts w:hint="eastAsia"/>
                <w:color w:val="000000" w:themeColor="text1"/>
              </w:rPr>
              <w:fldChar w:fldCharType="end"/>
            </w:r>
            <w:r>
              <w:rPr>
                <w:rFonts w:hint="eastAsia"/>
                <w:color w:val="000000" w:themeColor="text1"/>
              </w:rPr>
              <w:t>、云南七叶树、龙眼、顶果木、云南菠萝蜜、琴叶风吹楠、红花木莲、蒟蒻薯、假山龙眼、瑞丽山龙眼、</w:t>
            </w:r>
            <w:r>
              <w:rPr>
                <w:rFonts w:hint="eastAsia"/>
                <w:color w:val="000000" w:themeColor="text1"/>
              </w:rPr>
              <w:fldChar w:fldCharType="begin"/>
            </w:r>
            <w:r>
              <w:rPr>
                <w:rFonts w:hint="eastAsia"/>
                <w:color w:val="000000" w:themeColor="text1"/>
              </w:rPr>
              <w:instrText xml:space="preserve"> HYPERLINK "http://baike.baidu.com/view/133715.htm" \t "_blank" </w:instrText>
            </w:r>
            <w:r>
              <w:rPr>
                <w:rFonts w:hint="eastAsia"/>
                <w:color w:val="000000" w:themeColor="text1"/>
              </w:rPr>
              <w:fldChar w:fldCharType="separate"/>
            </w:r>
            <w:r>
              <w:rPr>
                <w:rFonts w:hint="eastAsia"/>
                <w:color w:val="000000" w:themeColor="text1"/>
              </w:rPr>
              <w:t>盈江龙脑香</w:t>
            </w:r>
            <w:r>
              <w:rPr>
                <w:rFonts w:hint="eastAsia"/>
                <w:color w:val="000000" w:themeColor="text1"/>
              </w:rPr>
              <w:fldChar w:fldCharType="end"/>
            </w:r>
            <w:r>
              <w:rPr>
                <w:rFonts w:hint="eastAsia"/>
                <w:color w:val="000000" w:themeColor="text1"/>
              </w:rPr>
              <w:t>、龙血树、锥头麻、天麻、火麻、光叶天科木、短穗竹、岩棕。其中，红豆杉主要分布在风平镇的平河等高寒山区；合果木主要分布在中山乡；芒海镇帕压山有一片桫椤树群，占地约400亩，平均树高4m以上，平均胸径约10cm以上，是潞西比较重要的桫椤树群。</w:t>
            </w:r>
          </w:p>
          <w:p>
            <w:pPr>
              <w:ind w:firstLine="512"/>
              <w:rPr>
                <w:rFonts w:hint="eastAsia"/>
                <w:color w:val="000000" w:themeColor="text1"/>
              </w:rPr>
            </w:pPr>
            <w:r>
              <w:rPr>
                <w:rFonts w:hint="eastAsia"/>
                <w:color w:val="000000" w:themeColor="text1"/>
              </w:rPr>
              <w:t>省级重点保护植物19种，其中省Ⅱ级保护植物5种，省Ⅲ保护植物14种，包括：</w:t>
            </w:r>
            <w:r>
              <w:rPr>
                <w:rFonts w:hint="eastAsia"/>
                <w:color w:val="000000" w:themeColor="text1"/>
              </w:rPr>
              <w:fldChar w:fldCharType="begin"/>
            </w:r>
            <w:r>
              <w:rPr>
                <w:rFonts w:hint="eastAsia"/>
                <w:color w:val="000000" w:themeColor="text1"/>
              </w:rPr>
              <w:instrText xml:space="preserve"> HYPERLINK "http://baike.baidu.com/view/800701.htm" \t "_blank" </w:instrText>
            </w:r>
            <w:r>
              <w:rPr>
                <w:rFonts w:hint="eastAsia"/>
                <w:color w:val="000000" w:themeColor="text1"/>
              </w:rPr>
              <w:fldChar w:fldCharType="separate"/>
            </w:r>
            <w:r>
              <w:rPr>
                <w:rFonts w:hint="eastAsia"/>
                <w:color w:val="000000" w:themeColor="text1"/>
              </w:rPr>
              <w:t>常春木</w:t>
            </w:r>
            <w:r>
              <w:rPr>
                <w:rFonts w:hint="eastAsia"/>
                <w:color w:val="000000" w:themeColor="text1"/>
              </w:rPr>
              <w:fldChar w:fldCharType="end"/>
            </w:r>
            <w:r>
              <w:rPr>
                <w:rFonts w:hint="eastAsia"/>
                <w:color w:val="000000" w:themeColor="text1"/>
              </w:rPr>
              <w:t>、</w:t>
            </w:r>
            <w:r>
              <w:rPr>
                <w:rFonts w:hint="eastAsia"/>
                <w:color w:val="000000" w:themeColor="text1"/>
              </w:rPr>
              <w:fldChar w:fldCharType="begin"/>
            </w:r>
            <w:r>
              <w:rPr>
                <w:rFonts w:hint="eastAsia"/>
                <w:color w:val="000000" w:themeColor="text1"/>
              </w:rPr>
              <w:instrText xml:space="preserve"> HYPERLINK "http://baike.baidu.com/view/802383.htm" \t "_blank" </w:instrText>
            </w:r>
            <w:r>
              <w:rPr>
                <w:rFonts w:hint="eastAsia"/>
                <w:color w:val="000000" w:themeColor="text1"/>
              </w:rPr>
              <w:fldChar w:fldCharType="separate"/>
            </w:r>
            <w:r>
              <w:rPr>
                <w:rFonts w:hint="eastAsia"/>
                <w:color w:val="000000" w:themeColor="text1"/>
              </w:rPr>
              <w:t>大叶崖角藤</w:t>
            </w:r>
            <w:r>
              <w:rPr>
                <w:rFonts w:hint="eastAsia"/>
                <w:color w:val="000000" w:themeColor="text1"/>
              </w:rPr>
              <w:fldChar w:fldCharType="end"/>
            </w:r>
            <w:r>
              <w:rPr>
                <w:rFonts w:hint="eastAsia"/>
                <w:color w:val="000000" w:themeColor="text1"/>
              </w:rPr>
              <w:t>、云南核桃茶、沧江新樟、冬樱桃、细毛润楠、长柄油丹、</w:t>
            </w:r>
            <w:r>
              <w:rPr>
                <w:rFonts w:hint="eastAsia"/>
                <w:color w:val="000000" w:themeColor="text1"/>
              </w:rPr>
              <w:fldChar w:fldCharType="begin"/>
            </w:r>
            <w:r>
              <w:rPr>
                <w:rFonts w:hint="eastAsia"/>
                <w:color w:val="000000" w:themeColor="text1"/>
              </w:rPr>
              <w:instrText xml:space="preserve"> HYPERLINK "http://baike.baidu.com/view/795474.htm" \t "_blank" </w:instrText>
            </w:r>
            <w:r>
              <w:rPr>
                <w:rFonts w:hint="eastAsia"/>
                <w:color w:val="000000" w:themeColor="text1"/>
              </w:rPr>
              <w:fldChar w:fldCharType="separate"/>
            </w:r>
            <w:r>
              <w:rPr>
                <w:rFonts w:hint="eastAsia"/>
                <w:color w:val="000000" w:themeColor="text1"/>
              </w:rPr>
              <w:t>云南萝芙木</w:t>
            </w:r>
            <w:r>
              <w:rPr>
                <w:rFonts w:hint="eastAsia"/>
                <w:color w:val="000000" w:themeColor="text1"/>
              </w:rPr>
              <w:fldChar w:fldCharType="end"/>
            </w:r>
            <w:r>
              <w:rPr>
                <w:rFonts w:hint="eastAsia"/>
                <w:color w:val="000000" w:themeColor="text1"/>
              </w:rPr>
              <w:t>、小花使君子、大萼葵、</w:t>
            </w:r>
            <w:r>
              <w:rPr>
                <w:rFonts w:hint="eastAsia"/>
                <w:color w:val="000000" w:themeColor="text1"/>
              </w:rPr>
              <w:fldChar w:fldCharType="begin"/>
            </w:r>
            <w:r>
              <w:rPr>
                <w:rFonts w:hint="eastAsia"/>
                <w:color w:val="000000" w:themeColor="text1"/>
              </w:rPr>
              <w:instrText xml:space="preserve"> HYPERLINK "http://baike.baidu.com/view/316681.htm" \t "_blank" </w:instrText>
            </w:r>
            <w:r>
              <w:rPr>
                <w:rFonts w:hint="eastAsia"/>
                <w:color w:val="000000" w:themeColor="text1"/>
              </w:rPr>
              <w:fldChar w:fldCharType="separate"/>
            </w:r>
            <w:r>
              <w:rPr>
                <w:rFonts w:hint="eastAsia"/>
                <w:color w:val="000000" w:themeColor="text1"/>
              </w:rPr>
              <w:t>勐腊</w:t>
            </w:r>
            <w:r>
              <w:rPr>
                <w:rFonts w:hint="eastAsia"/>
                <w:color w:val="000000" w:themeColor="text1"/>
              </w:rPr>
              <w:fldChar w:fldCharType="end"/>
            </w:r>
            <w:r>
              <w:rPr>
                <w:rFonts w:hint="eastAsia"/>
                <w:color w:val="000000" w:themeColor="text1"/>
              </w:rPr>
              <w:t>新木姜子、云南崖摩、镰叶扁担杆、毛尖树、大花大角，潞西小龙眼、厚果鸡血藤、紫铆树、萝芙木等。</w:t>
            </w:r>
          </w:p>
          <w:p>
            <w:pPr>
              <w:ind w:firstLine="512"/>
              <w:rPr>
                <w:rFonts w:hint="eastAsia"/>
                <w:color w:val="000000" w:themeColor="text1"/>
              </w:rPr>
            </w:pPr>
            <w:r>
              <w:rPr>
                <w:rFonts w:hint="eastAsia"/>
                <w:color w:val="000000" w:themeColor="text1"/>
              </w:rPr>
              <w:t>根据现场调查，建设项目所在用地区域内有一棵大榕树，存在历史时间较久。</w:t>
            </w:r>
          </w:p>
          <w:p>
            <w:pPr>
              <w:ind w:firstLine="562"/>
              <w:rPr>
                <w:rFonts w:hint="eastAsia"/>
                <w:color w:val="000000" w:themeColor="text1"/>
              </w:rPr>
            </w:pPr>
            <w:r>
              <w:rPr>
                <w:rFonts w:hint="eastAsia"/>
                <w:color w:val="000000" w:themeColor="text1"/>
              </w:rPr>
              <w:t>6、动物资源</w:t>
            </w:r>
          </w:p>
          <w:p>
            <w:pPr>
              <w:ind w:firstLine="480"/>
              <w:rPr>
                <w:rFonts w:hint="eastAsia"/>
                <w:color w:val="000000" w:themeColor="text1"/>
              </w:rPr>
            </w:pPr>
            <w:r>
              <w:rPr>
                <w:rFonts w:hint="eastAsia"/>
                <w:color w:val="000000" w:themeColor="text1"/>
              </w:rPr>
              <w:t>根据实地调查和对植被、生境条件、文献数据及动物分布特征分析，随着城镇建设的不断扩大，生产、生活方式发生了较大的变化，在评价范围内野生动物栖息地基本遭到破坏，已无栖身之地，一些野生动物多迁徙异地，远离人为活动区。区域内无大型兽类、鸟类的隐蔽地、栖息地和生活场所。因此，可以排除评价范围内有大型野生动物。</w:t>
            </w:r>
          </w:p>
          <w:p>
            <w:pPr>
              <w:numPr>
                <w:ilvl w:val="0"/>
                <w:numId w:val="0"/>
              </w:numPr>
              <w:spacing w:line="360" w:lineRule="auto"/>
              <w:ind w:firstLine="480" w:firstLineChars="200"/>
              <w:rPr>
                <w:rFonts w:hint="eastAsia"/>
                <w:color w:val="000000" w:themeColor="text1"/>
              </w:rPr>
            </w:pPr>
            <w:r>
              <w:rPr>
                <w:rFonts w:hint="eastAsia"/>
                <w:color w:val="000000" w:themeColor="text1"/>
              </w:rPr>
              <w:t>区域内只有一些常见伴人居小型兽类及鸟类如：田鼠、山雀、蛇、家燕等种类。</w:t>
            </w:r>
          </w:p>
          <w:p>
            <w:pPr>
              <w:numPr>
                <w:ilvl w:val="0"/>
                <w:numId w:val="0"/>
              </w:numPr>
              <w:spacing w:line="360" w:lineRule="auto"/>
              <w:ind w:firstLine="480" w:firstLineChars="200"/>
              <w:rPr>
                <w:rFonts w:hint="eastAsia"/>
                <w:color w:val="000000" w:themeColor="text1"/>
                <w:lang w:eastAsia="zh-CN"/>
              </w:rPr>
            </w:pPr>
            <w:r>
              <w:rPr>
                <w:rFonts w:hint="eastAsia"/>
                <w:color w:val="000000" w:themeColor="text1"/>
                <w:lang w:val="en-US" w:eastAsia="zh-CN"/>
              </w:rPr>
              <w:t>7、</w:t>
            </w:r>
            <w:r>
              <w:rPr>
                <w:rFonts w:hint="eastAsia"/>
                <w:color w:val="000000" w:themeColor="text1"/>
                <w:lang w:eastAsia="zh-CN"/>
              </w:rPr>
              <w:t>矿产资源</w:t>
            </w:r>
          </w:p>
          <w:p>
            <w:pPr>
              <w:numPr>
                <w:ilvl w:val="0"/>
                <w:numId w:val="0"/>
              </w:numPr>
              <w:spacing w:line="360" w:lineRule="auto"/>
              <w:ind w:firstLine="480" w:firstLineChars="200"/>
              <w:rPr>
                <w:rFonts w:hint="eastAsia"/>
                <w:color w:val="000000" w:themeColor="text1"/>
                <w:lang w:eastAsia="zh-CN"/>
              </w:rPr>
            </w:pPr>
            <w:r>
              <w:rPr>
                <w:rFonts w:hint="eastAsia"/>
                <w:color w:val="000000" w:themeColor="text1"/>
              </w:rPr>
              <w:t>芒市境内蕴藏着丰富的矿产资源，有色金属有铅、锌、银、铜、锡、金、钨、镍、锑、镉等;黑色金属属矿有铁;能源矿产有褐煤;稀有金属有铀、钴土;特种金属、建筑材料和其它非金属矿有硅石、水晶、大理石、黄石、硫酸钡、石灰石等。2003年底，已发现国内矿产104处，其中最具有开发价值的是硅石、黄金、铜、铅、锌矿。</w:t>
            </w:r>
          </w:p>
          <w:p>
            <w:pPr>
              <w:ind w:firstLine="480"/>
              <w:rPr>
                <w:rFonts w:hint="eastAsia"/>
                <w:color w:val="000000" w:themeColor="text1"/>
                <w:lang w:val="en-US" w:eastAsia="zh-CN"/>
              </w:rPr>
            </w:pPr>
          </w:p>
          <w:p>
            <w:pPr>
              <w:rPr>
                <w:rFonts w:hint="eastAsia"/>
                <w:color w:val="000000" w:themeColor="text1"/>
              </w:rPr>
            </w:pPr>
          </w:p>
          <w:p>
            <w:pPr>
              <w:rPr>
                <w:rFonts w:hint="eastAsia"/>
                <w:color w:val="000000" w:themeColor="text1"/>
              </w:rPr>
            </w:pPr>
          </w:p>
          <w:p>
            <w:pPr>
              <w:rPr>
                <w:rFonts w:hint="eastAsia"/>
                <w:color w:val="000000" w:themeColor="text1"/>
              </w:rPr>
            </w:pPr>
          </w:p>
          <w:p>
            <w:pPr>
              <w:ind w:left="0" w:leftChars="0" w:firstLine="0" w:firstLineChars="0"/>
              <w:rPr>
                <w:rFonts w:hint="eastAsia"/>
                <w:color w:val="000000" w:themeColor="text1"/>
              </w:rPr>
            </w:pPr>
          </w:p>
        </w:tc>
      </w:tr>
    </w:tbl>
    <w:p>
      <w:pPr>
        <w:ind w:firstLine="0" w:firstLineChars="0"/>
        <w:outlineLvl w:val="0"/>
        <w:rPr>
          <w:rFonts w:hint="eastAsia" w:ascii="宋体" w:hAnsi="宋体" w:eastAsia="宋体" w:cs="宋体"/>
          <w:b/>
          <w:bCs/>
          <w:color w:val="000000" w:themeColor="text1"/>
          <w:sz w:val="32"/>
          <w:szCs w:val="32"/>
        </w:rPr>
      </w:pPr>
    </w:p>
    <w:p>
      <w:pPr>
        <w:ind w:firstLine="0" w:firstLineChars="0"/>
        <w:outlineLvl w:val="0"/>
        <w:rPr>
          <w:rFonts w:hint="eastAsia" w:ascii="宋体" w:hAnsi="宋体" w:eastAsia="宋体" w:cs="宋体"/>
          <w:b/>
          <w:bCs/>
          <w:color w:val="000000" w:themeColor="text1"/>
          <w:sz w:val="32"/>
          <w:szCs w:val="32"/>
        </w:rPr>
      </w:pPr>
    </w:p>
    <w:p>
      <w:pPr>
        <w:ind w:firstLine="0" w:firstLineChars="0"/>
        <w:outlineLvl w:val="0"/>
        <w:rPr>
          <w:rFonts w:hint="eastAsia" w:ascii="宋体" w:hAnsi="宋体" w:eastAsia="宋体" w:cs="宋体"/>
          <w:color w:val="000000" w:themeColor="text1"/>
          <w:sz w:val="32"/>
          <w:szCs w:val="32"/>
        </w:rPr>
      </w:pPr>
      <w:r>
        <w:rPr>
          <w:rFonts w:hint="eastAsia" w:ascii="宋体" w:hAnsi="宋体" w:eastAsia="宋体" w:cs="宋体"/>
          <w:b/>
          <w:bCs/>
          <w:color w:val="000000" w:themeColor="text1"/>
          <w:sz w:val="32"/>
          <w:szCs w:val="32"/>
        </w:rPr>
        <w:t>表三、环境质量状况</w:t>
      </w:r>
    </w:p>
    <w:tbl>
      <w:tblPr>
        <w:tblStyle w:val="42"/>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8" w:hRule="atLeast"/>
          <w:jc w:val="center"/>
        </w:trPr>
        <w:tc>
          <w:tcPr>
            <w:tcW w:w="8720" w:type="dxa"/>
            <w:vAlign w:val="top"/>
          </w:tcPr>
          <w:p>
            <w:pPr>
              <w:adjustRightInd w:val="0"/>
              <w:snapToGrid w:val="0"/>
              <w:ind w:firstLine="562"/>
              <w:rPr>
                <w:rFonts w:hint="eastAsia" w:ascii="Times New Roman" w:hAnsi="Times New Roman" w:eastAsia="宋体" w:cs="宋体"/>
                <w:b/>
                <w:bCs/>
                <w:color w:val="000000" w:themeColor="text1"/>
                <w:sz w:val="28"/>
                <w:szCs w:val="28"/>
              </w:rPr>
            </w:pPr>
            <w:r>
              <w:rPr>
                <w:rFonts w:hint="eastAsia" w:ascii="Times New Roman" w:hAnsi="Times New Roman" w:eastAsia="宋体" w:cs="宋体"/>
                <w:b/>
                <w:bCs/>
                <w:color w:val="000000" w:themeColor="text1"/>
                <w:sz w:val="28"/>
                <w:szCs w:val="28"/>
              </w:rPr>
              <w:t>1、环境空气质量现状</w:t>
            </w:r>
          </w:p>
          <w:p>
            <w:pPr>
              <w:spacing w:line="360" w:lineRule="auto"/>
              <w:ind w:firstLine="480" w:firstLineChars="200"/>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rPr>
              <w:t>项目所处区属域城乡结合区域，商业交通居民混合区，无较大空气污染源，</w:t>
            </w:r>
            <w:r>
              <w:rPr>
                <w:rFonts w:hint="eastAsia" w:ascii="Times New Roman" w:hAnsi="Times New Roman" w:eastAsia="宋体" w:cs="宋体"/>
                <w:color w:val="000000" w:themeColor="text1"/>
                <w:sz w:val="24"/>
                <w:szCs w:val="24"/>
                <w:lang w:eastAsia="zh-CN"/>
              </w:rPr>
              <w:t>按环境功能区划为</w:t>
            </w:r>
            <w:r>
              <w:rPr>
                <w:rFonts w:hint="eastAsia" w:ascii="Times New Roman" w:hAnsi="Times New Roman" w:eastAsia="宋体" w:cs="宋体"/>
                <w:color w:val="000000" w:themeColor="text1"/>
                <w:sz w:val="24"/>
                <w:szCs w:val="24"/>
              </w:rPr>
              <w:t>二类区，</w:t>
            </w:r>
            <w:r>
              <w:rPr>
                <w:rFonts w:hint="eastAsia" w:ascii="Times New Roman" w:hAnsi="Times New Roman" w:eastAsia="宋体" w:cs="宋体"/>
                <w:color w:val="000000" w:themeColor="text1"/>
                <w:sz w:val="24"/>
                <w:szCs w:val="24"/>
                <w:lang w:eastAsia="zh-CN"/>
              </w:rPr>
              <w:t>环境空气质量</w:t>
            </w:r>
            <w:r>
              <w:rPr>
                <w:rFonts w:hint="eastAsia" w:ascii="Times New Roman" w:hAnsi="Times New Roman" w:eastAsia="宋体" w:cs="宋体"/>
                <w:color w:val="000000" w:themeColor="text1"/>
                <w:sz w:val="24"/>
                <w:szCs w:val="24"/>
              </w:rPr>
              <w:t>执行《环境空气质量标准》</w:t>
            </w: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color w:val="000000" w:themeColor="text1"/>
                <w:sz w:val="24"/>
                <w:szCs w:val="24"/>
              </w:rPr>
              <w:t>GB3095-2012）</w:t>
            </w:r>
            <w:r>
              <w:rPr>
                <w:rFonts w:hint="eastAsia" w:ascii="Times New Roman" w:hAnsi="Times New Roman" w:eastAsia="宋体" w:cs="宋体"/>
                <w:color w:val="000000" w:themeColor="text1"/>
                <w:sz w:val="24"/>
                <w:szCs w:val="24"/>
                <w:lang w:eastAsia="zh-CN"/>
              </w:rPr>
              <w:t>二级</w:t>
            </w:r>
            <w:r>
              <w:rPr>
                <w:rFonts w:hint="eastAsia" w:ascii="Times New Roman" w:hAnsi="Times New Roman" w:eastAsia="宋体" w:cs="宋体"/>
                <w:color w:val="000000" w:themeColor="text1"/>
                <w:sz w:val="24"/>
                <w:szCs w:val="24"/>
              </w:rPr>
              <w:t>标准。</w:t>
            </w:r>
            <w:r>
              <w:rPr>
                <w:rFonts w:hint="eastAsia" w:ascii="Times New Roman" w:hAnsi="Times New Roman" w:eastAsia="宋体" w:cs="宋体"/>
                <w:color w:val="000000" w:themeColor="text1"/>
                <w:sz w:val="24"/>
                <w:szCs w:val="24"/>
                <w:lang w:eastAsia="zh-CN"/>
              </w:rPr>
              <w:t>项目所在区域周边没有大的污染型企业，</w:t>
            </w:r>
            <w:r>
              <w:rPr>
                <w:rFonts w:hint="eastAsia" w:ascii="Times New Roman" w:hAnsi="Times New Roman" w:eastAsia="宋体" w:cs="宋体"/>
                <w:color w:val="000000" w:themeColor="text1"/>
                <w:sz w:val="24"/>
                <w:szCs w:val="24"/>
              </w:rPr>
              <w:t>根据德宏州环境监测站提供的201</w:t>
            </w:r>
            <w:r>
              <w:rPr>
                <w:rFonts w:hint="eastAsia" w:ascii="Times New Roman" w:hAnsi="Times New Roman" w:eastAsia="宋体" w:cs="宋体"/>
                <w:color w:val="000000" w:themeColor="text1"/>
                <w:sz w:val="24"/>
                <w:szCs w:val="24"/>
                <w:lang w:val="en-US" w:eastAsia="zh-CN"/>
              </w:rPr>
              <w:t>6</w:t>
            </w:r>
            <w:r>
              <w:rPr>
                <w:rFonts w:hint="eastAsia" w:ascii="Times New Roman" w:hAnsi="Times New Roman" w:eastAsia="宋体" w:cs="宋体"/>
                <w:color w:val="000000" w:themeColor="text1"/>
                <w:sz w:val="24"/>
                <w:szCs w:val="24"/>
              </w:rPr>
              <w:t>年芒市地区大气监测平均值，项目所在区域大气环境质量满足《环境空气质量标准》（GB3095-2012）标准。环境空气质量监测结果统计见</w:t>
            </w:r>
            <w:r>
              <w:rPr>
                <w:rFonts w:hint="eastAsia" w:ascii="Times New Roman" w:hAnsi="Times New Roman" w:eastAsia="宋体" w:cs="宋体"/>
                <w:color w:val="000000" w:themeColor="text1"/>
                <w:sz w:val="24"/>
                <w:szCs w:val="24"/>
                <w:lang w:eastAsia="zh-CN"/>
              </w:rPr>
              <w:t>下表</w:t>
            </w:r>
            <w:r>
              <w:rPr>
                <w:rFonts w:hint="eastAsia" w:ascii="Times New Roman" w:hAnsi="Times New Roman" w:eastAsia="宋体" w:cs="宋体"/>
                <w:color w:val="000000" w:themeColor="text1"/>
                <w:sz w:val="24"/>
                <w:szCs w:val="24"/>
              </w:rPr>
              <w:t>。</w:t>
            </w:r>
          </w:p>
          <w:p>
            <w:pPr>
              <w:spacing w:line="360" w:lineRule="auto"/>
              <w:ind w:firstLine="482" w:firstLineChars="200"/>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kern w:val="2"/>
                <w:sz w:val="24"/>
                <w:szCs w:val="24"/>
              </w:rPr>
              <w:t>表3-1德宏州环境监测站201</w:t>
            </w:r>
            <w:r>
              <w:rPr>
                <w:rFonts w:hint="eastAsia" w:ascii="Times New Roman" w:hAnsi="Times New Roman" w:eastAsia="宋体" w:cs="宋体"/>
                <w:b/>
                <w:bCs/>
                <w:color w:val="000000" w:themeColor="text1"/>
                <w:kern w:val="2"/>
                <w:sz w:val="24"/>
                <w:szCs w:val="24"/>
                <w:lang w:val="en-US" w:eastAsia="zh-CN"/>
              </w:rPr>
              <w:t>6</w:t>
            </w:r>
            <w:r>
              <w:rPr>
                <w:rFonts w:hint="eastAsia" w:ascii="Times New Roman" w:hAnsi="Times New Roman" w:eastAsia="宋体" w:cs="宋体"/>
                <w:b/>
                <w:bCs/>
                <w:color w:val="000000" w:themeColor="text1"/>
                <w:kern w:val="2"/>
                <w:sz w:val="24"/>
                <w:szCs w:val="24"/>
              </w:rPr>
              <w:t>年芒市地区大气监测平均值（mg/m</w:t>
            </w:r>
            <w:r>
              <w:rPr>
                <w:rFonts w:hint="eastAsia" w:ascii="Times New Roman" w:hAnsi="Times New Roman" w:eastAsia="宋体" w:cs="宋体"/>
                <w:b/>
                <w:bCs/>
                <w:color w:val="000000" w:themeColor="text1"/>
                <w:kern w:val="2"/>
                <w:sz w:val="24"/>
                <w:szCs w:val="24"/>
                <w:vertAlign w:val="superscript"/>
              </w:rPr>
              <w:t>3</w:t>
            </w:r>
            <w:r>
              <w:rPr>
                <w:rFonts w:hint="eastAsia" w:ascii="Times New Roman" w:hAnsi="Times New Roman" w:eastAsia="宋体" w:cs="宋体"/>
                <w:b/>
                <w:bCs/>
                <w:color w:val="000000" w:themeColor="text1"/>
                <w:kern w:val="2"/>
                <w:sz w:val="24"/>
                <w:szCs w:val="24"/>
              </w:rPr>
              <w:t>）</w:t>
            </w:r>
          </w:p>
          <w:tbl>
            <w:tblPr>
              <w:tblStyle w:val="41"/>
              <w:tblpPr w:leftFromText="180" w:rightFromText="180" w:vertAnchor="text" w:horzAnchor="page" w:tblpX="87" w:tblpY="471"/>
              <w:tblOverlap w:val="never"/>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313"/>
              <w:gridCol w:w="2366"/>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Merge w:val="restart"/>
                  <w:tcBorders>
                    <w:top w:val="single" w:color="auto" w:sz="4" w:space="0"/>
                    <w:left w:val="single" w:color="auto" w:sz="4" w:space="0"/>
                    <w:bottom w:val="single" w:color="auto" w:sz="4" w:space="0"/>
                    <w:right w:val="single" w:color="auto" w:sz="4" w:space="0"/>
                  </w:tcBorders>
                  <w:vAlign w:val="center"/>
                </w:tcPr>
                <w:p>
                  <w:pPr>
                    <w:ind w:left="0" w:leftChars="0" w:right="-173" w:rightChars="-72" w:firstLine="0" w:firstLineChars="0"/>
                    <w:jc w:val="both"/>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项目地点</w:t>
                  </w:r>
                </w:p>
              </w:tc>
              <w:tc>
                <w:tcPr>
                  <w:tcW w:w="23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SO</w:t>
                  </w:r>
                  <w:r>
                    <w:rPr>
                      <w:rFonts w:hint="eastAsia" w:ascii="Times New Roman" w:hAnsi="Times New Roman" w:eastAsia="宋体" w:cs="宋体"/>
                      <w:color w:val="000000" w:themeColor="text1"/>
                      <w:sz w:val="21"/>
                      <w:szCs w:val="21"/>
                      <w:vertAlign w:val="subscript"/>
                    </w:rPr>
                    <w:t>2</w:t>
                  </w: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NO</w:t>
                  </w:r>
                  <w:r>
                    <w:rPr>
                      <w:rFonts w:hint="eastAsia" w:ascii="Times New Roman" w:hAnsi="Times New Roman" w:eastAsia="宋体" w:cs="宋体"/>
                      <w:color w:val="000000" w:themeColor="text1"/>
                      <w:sz w:val="21"/>
                      <w:szCs w:val="21"/>
                      <w:vertAlign w:val="subscript"/>
                    </w:rPr>
                    <w:t>2</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PM</w:t>
                  </w:r>
                  <w:r>
                    <w:rPr>
                      <w:rFonts w:hint="eastAsia" w:ascii="Times New Roman" w:hAnsi="Times New Roman" w:eastAsia="宋体" w:cs="宋体"/>
                      <w:color w:val="000000" w:themeColor="text1"/>
                      <w:sz w:val="21"/>
                      <w:szCs w:val="21"/>
                      <w:vertAlign w:val="subscript"/>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Merge w:val="continue"/>
                  <w:tcBorders>
                    <w:top w:val="single" w:color="auto" w:sz="4" w:space="0"/>
                    <w:left w:val="single" w:color="auto" w:sz="4" w:space="0"/>
                    <w:bottom w:val="single" w:color="auto" w:sz="4" w:space="0"/>
                    <w:right w:val="single" w:color="auto" w:sz="4" w:space="0"/>
                  </w:tcBorders>
                  <w:vAlign w:val="center"/>
                </w:tcPr>
                <w:p>
                  <w:pPr>
                    <w:widowControl/>
                    <w:ind w:left="-26" w:leftChars="-11" w:right="-173" w:rightChars="-72"/>
                    <w:jc w:val="center"/>
                    <w:rPr>
                      <w:rFonts w:hint="eastAsia" w:ascii="Times New Roman" w:hAnsi="Times New Roman" w:eastAsia="宋体" w:cs="宋体"/>
                      <w:color w:val="000000" w:themeColor="text1"/>
                      <w:sz w:val="21"/>
                      <w:szCs w:val="21"/>
                    </w:rPr>
                  </w:pPr>
                </w:p>
              </w:tc>
              <w:tc>
                <w:tcPr>
                  <w:tcW w:w="2313" w:type="dxa"/>
                  <w:tcBorders>
                    <w:top w:val="single" w:color="auto" w:sz="4" w:space="0"/>
                    <w:left w:val="single" w:color="auto" w:sz="4" w:space="0"/>
                    <w:bottom w:val="single" w:color="auto" w:sz="4" w:space="0"/>
                    <w:right w:val="single" w:color="auto" w:sz="4" w:space="0"/>
                  </w:tcBorders>
                  <w:vAlign w:val="center"/>
                </w:tcPr>
                <w:p>
                  <w:pPr>
                    <w:ind w:left="-72" w:leftChars="-30" w:right="-144" w:rightChars="-6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监测浓度</w:t>
                  </w:r>
                </w:p>
              </w:tc>
              <w:tc>
                <w:tcPr>
                  <w:tcW w:w="2366" w:type="dxa"/>
                  <w:tcBorders>
                    <w:top w:val="single" w:color="auto" w:sz="4" w:space="0"/>
                    <w:left w:val="single" w:color="auto" w:sz="4" w:space="0"/>
                    <w:bottom w:val="single" w:color="auto" w:sz="4" w:space="0"/>
                    <w:right w:val="single" w:color="auto" w:sz="4" w:space="0"/>
                  </w:tcBorders>
                  <w:vAlign w:val="center"/>
                </w:tcPr>
                <w:p>
                  <w:pPr>
                    <w:ind w:left="-72" w:leftChars="-30" w:right="-144" w:rightChars="-6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监测浓度</w:t>
                  </w:r>
                </w:p>
              </w:tc>
              <w:tc>
                <w:tcPr>
                  <w:tcW w:w="2363" w:type="dxa"/>
                  <w:tcBorders>
                    <w:top w:val="single" w:color="auto" w:sz="4" w:space="0"/>
                    <w:left w:val="single" w:color="auto" w:sz="4" w:space="0"/>
                    <w:bottom w:val="single" w:color="auto" w:sz="4" w:space="0"/>
                    <w:right w:val="single" w:color="auto" w:sz="4" w:space="0"/>
                  </w:tcBorders>
                  <w:vAlign w:val="center"/>
                </w:tcPr>
                <w:p>
                  <w:pPr>
                    <w:ind w:left="-72" w:leftChars="-30" w:right="-144" w:rightChars="-6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监测浓度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Borders>
                    <w:top w:val="single" w:color="auto" w:sz="4" w:space="0"/>
                    <w:left w:val="single" w:color="auto" w:sz="4" w:space="0"/>
                    <w:bottom w:val="single" w:color="auto" w:sz="4" w:space="0"/>
                    <w:right w:val="single" w:color="auto" w:sz="4" w:space="0"/>
                  </w:tcBorders>
                  <w:vAlign w:val="center"/>
                </w:tcPr>
                <w:p>
                  <w:pPr>
                    <w:ind w:left="0" w:leftChars="0" w:right="-173" w:rightChars="-72" w:firstLine="0" w:firstLineChars="0"/>
                    <w:jc w:val="both"/>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rPr>
                    <w:t>芒市</w:t>
                  </w:r>
                  <w:r>
                    <w:rPr>
                      <w:rFonts w:hint="eastAsia" w:ascii="Times New Roman" w:hAnsi="Times New Roman" w:eastAsia="宋体" w:cs="宋体"/>
                      <w:color w:val="000000" w:themeColor="text1"/>
                      <w:sz w:val="21"/>
                      <w:szCs w:val="21"/>
                      <w:lang w:eastAsia="zh-CN"/>
                    </w:rPr>
                    <w:t>地区</w:t>
                  </w:r>
                </w:p>
              </w:tc>
              <w:tc>
                <w:tcPr>
                  <w:tcW w:w="23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0.008</w:t>
                  </w: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0.005</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Borders>
                    <w:top w:val="single" w:color="auto" w:sz="4" w:space="0"/>
                    <w:left w:val="single" w:color="auto" w:sz="4" w:space="0"/>
                    <w:bottom w:val="single" w:color="auto" w:sz="4" w:space="0"/>
                    <w:right w:val="single" w:color="auto" w:sz="4" w:space="0"/>
                  </w:tcBorders>
                  <w:vAlign w:val="center"/>
                </w:tcPr>
                <w:p>
                  <w:pPr>
                    <w:ind w:left="0" w:leftChars="0" w:right="-173" w:rightChars="-72" w:firstLine="0" w:firstLineChars="0"/>
                    <w:jc w:val="both"/>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二级标准</w:t>
                  </w:r>
                </w:p>
              </w:tc>
              <w:tc>
                <w:tcPr>
                  <w:tcW w:w="23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0.06</w:t>
                  </w: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0.04</w:t>
                  </w:r>
                </w:p>
              </w:tc>
              <w:tc>
                <w:tcPr>
                  <w:tcW w:w="23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0.10</w:t>
                  </w:r>
                </w:p>
              </w:tc>
            </w:tr>
          </w:tbl>
          <w:p>
            <w:pPr>
              <w:adjustRightInd w:val="0"/>
              <w:snapToGrid w:val="0"/>
              <w:ind w:left="0" w:leftChars="0" w:firstLine="0" w:firstLineChars="0"/>
              <w:rPr>
                <w:rFonts w:hint="eastAsia" w:ascii="Times New Roman" w:hAnsi="Times New Roman" w:eastAsia="宋体" w:cs="宋体"/>
                <w:color w:val="000000" w:themeColor="text1"/>
              </w:rPr>
            </w:pPr>
          </w:p>
          <w:p>
            <w:pPr>
              <w:adjustRightInd w:val="0"/>
              <w:snapToGrid w:val="0"/>
              <w:ind w:firstLine="562"/>
              <w:rPr>
                <w:rFonts w:hint="eastAsia" w:ascii="Times New Roman" w:hAnsi="Times New Roman" w:eastAsia="宋体" w:cs="宋体"/>
                <w:b/>
                <w:bCs/>
                <w:color w:val="000000" w:themeColor="text1"/>
                <w:sz w:val="28"/>
                <w:szCs w:val="28"/>
              </w:rPr>
            </w:pPr>
            <w:r>
              <w:rPr>
                <w:rFonts w:hint="eastAsia" w:ascii="Times New Roman" w:hAnsi="Times New Roman" w:eastAsia="宋体" w:cs="宋体"/>
                <w:b/>
                <w:bCs/>
                <w:color w:val="000000" w:themeColor="text1"/>
                <w:sz w:val="28"/>
                <w:szCs w:val="28"/>
              </w:rPr>
              <w:t>2、地表水环境质量现状</w:t>
            </w:r>
          </w:p>
          <w:p>
            <w:pPr>
              <w:adjustRightInd w:val="0"/>
              <w:snapToGrid w:val="0"/>
              <w:spacing w:line="360" w:lineRule="auto"/>
              <w:ind w:firstLine="480" w:firstLineChars="200"/>
              <w:rPr>
                <w:rFonts w:hint="eastAsia" w:ascii="宋体" w:hAnsi="宋体"/>
                <w:color w:val="000000" w:themeColor="text1"/>
                <w:sz w:val="24"/>
              </w:rPr>
            </w:pPr>
            <w:r>
              <w:rPr>
                <w:rFonts w:hint="eastAsia" w:ascii="Times New Roman" w:hAnsi="Times New Roman" w:eastAsia="宋体" w:cs="宋体"/>
                <w:color w:val="000000" w:themeColor="text1"/>
                <w:kern w:val="2"/>
                <w:szCs w:val="20"/>
                <w:lang w:eastAsia="zh-CN"/>
              </w:rPr>
              <w:t>项目最终的纳污水体为芒市大河，</w:t>
            </w:r>
            <w:r>
              <w:rPr>
                <w:rFonts w:hint="eastAsia" w:ascii="Times New Roman" w:hAnsi="Times New Roman" w:eastAsia="宋体" w:cs="宋体"/>
                <w:color w:val="000000" w:themeColor="text1"/>
                <w:kern w:val="2"/>
                <w:szCs w:val="20"/>
              </w:rPr>
              <w:t>根据《云南省地表水水环境功能区划》（2010-2020），芒市大河属于伊洛瓦底江流域，一级支流为瑞丽江，本项目涉及河段为木康至入瑞丽江口，</w:t>
            </w:r>
            <w:r>
              <w:rPr>
                <w:rFonts w:ascii="宋体" w:hAnsi="宋体"/>
                <w:color w:val="000000" w:themeColor="text1"/>
                <w:sz w:val="24"/>
              </w:rPr>
              <w:t>根据《云南省地表水水环境功能区划（2010</w:t>
            </w:r>
            <w:r>
              <w:rPr>
                <w:rFonts w:hint="eastAsia" w:ascii="宋体" w:hAnsi="宋体"/>
                <w:color w:val="000000" w:themeColor="text1"/>
                <w:sz w:val="24"/>
              </w:rPr>
              <w:t>～</w:t>
            </w:r>
            <w:r>
              <w:rPr>
                <w:rFonts w:ascii="宋体" w:hAnsi="宋体"/>
                <w:color w:val="000000" w:themeColor="text1"/>
                <w:sz w:val="24"/>
              </w:rPr>
              <w:t>2020年）》，</w:t>
            </w:r>
            <w:r>
              <w:rPr>
                <w:rFonts w:hint="eastAsia" w:ascii="宋体" w:hAnsi="宋体"/>
                <w:color w:val="000000" w:themeColor="text1"/>
                <w:sz w:val="24"/>
              </w:rPr>
              <w:t>该河段水体</w:t>
            </w:r>
            <w:r>
              <w:rPr>
                <w:rFonts w:ascii="宋体" w:hAnsi="宋体"/>
                <w:color w:val="000000" w:themeColor="text1"/>
                <w:sz w:val="24"/>
              </w:rPr>
              <w:t>主要功能为农业、工业用水，为III类水体，</w:t>
            </w:r>
            <w:r>
              <w:rPr>
                <w:rFonts w:hint="eastAsia" w:ascii="宋体" w:hAnsi="宋体"/>
                <w:color w:val="000000" w:themeColor="text1"/>
                <w:sz w:val="24"/>
              </w:rPr>
              <w:t>故</w:t>
            </w:r>
            <w:r>
              <w:rPr>
                <w:rFonts w:ascii="宋体" w:hAnsi="宋体"/>
                <w:color w:val="000000" w:themeColor="text1"/>
                <w:sz w:val="24"/>
              </w:rPr>
              <w:t>地表水环境质量执行《地表水环境质量标准》(GB3838-2002)III类标准</w:t>
            </w:r>
            <w:r>
              <w:rPr>
                <w:rFonts w:hint="eastAsia" w:ascii="宋体" w:hAnsi="宋体"/>
                <w:color w:val="000000" w:themeColor="text1"/>
                <w:sz w:val="24"/>
              </w:rPr>
              <w:t>。</w:t>
            </w:r>
          </w:p>
          <w:p>
            <w:pPr>
              <w:spacing w:line="360" w:lineRule="auto"/>
              <w:ind w:firstLine="480" w:firstLineChars="200"/>
              <w:rPr>
                <w:rFonts w:hint="eastAsia" w:ascii="Times New Roman" w:hAnsi="Times New Roman" w:eastAsia="宋体" w:cs="宋体"/>
                <w:color w:val="000000" w:themeColor="text1"/>
              </w:rPr>
            </w:pPr>
            <w:r>
              <w:rPr>
                <w:rFonts w:ascii="宋体" w:hAnsi="宋体"/>
                <w:color w:val="000000" w:themeColor="text1"/>
                <w:sz w:val="24"/>
              </w:rPr>
              <w:t>根据《德宏州201</w:t>
            </w:r>
            <w:r>
              <w:rPr>
                <w:rFonts w:hint="eastAsia" w:ascii="宋体" w:hAnsi="宋体"/>
                <w:color w:val="000000" w:themeColor="text1"/>
                <w:sz w:val="24"/>
              </w:rPr>
              <w:t>6</w:t>
            </w:r>
            <w:r>
              <w:rPr>
                <w:rFonts w:ascii="宋体" w:hAnsi="宋体"/>
                <w:color w:val="000000" w:themeColor="text1"/>
                <w:sz w:val="24"/>
              </w:rPr>
              <w:t>年环境质量公报》中的内容可知，</w:t>
            </w:r>
            <w:r>
              <w:rPr>
                <w:rFonts w:hint="eastAsia" w:ascii="宋体" w:hAnsi="宋体"/>
                <w:color w:val="000000" w:themeColor="text1"/>
                <w:sz w:val="24"/>
              </w:rPr>
              <w:t>芒市河</w:t>
            </w:r>
            <w:r>
              <w:rPr>
                <w:rFonts w:ascii="宋体" w:hAnsi="宋体"/>
                <w:color w:val="000000" w:themeColor="text1"/>
                <w:sz w:val="24"/>
              </w:rPr>
              <w:t>水质</w:t>
            </w:r>
            <w:r>
              <w:rPr>
                <w:rFonts w:hint="eastAsia" w:ascii="宋体" w:hAnsi="宋体"/>
                <w:color w:val="000000" w:themeColor="text1"/>
                <w:sz w:val="24"/>
              </w:rPr>
              <w:t>除了风平断面的五日生化需氧量超标外，其余监测因子基本</w:t>
            </w:r>
            <w:r>
              <w:rPr>
                <w:rFonts w:ascii="宋体" w:hAnsi="宋体"/>
                <w:color w:val="000000" w:themeColor="text1"/>
                <w:sz w:val="24"/>
              </w:rPr>
              <w:t>能够达到《地表水环境质量标准》（GB3838-2002）中III类水标准</w:t>
            </w:r>
            <w:r>
              <w:rPr>
                <w:rFonts w:hint="eastAsia" w:ascii="宋体" w:hAnsi="宋体"/>
                <w:color w:val="000000" w:themeColor="text1"/>
                <w:sz w:val="24"/>
              </w:rPr>
              <w:t>，五日生化需氧量超标的原因可能是芒市河接纳了周围部分未经处理的生活污水</w:t>
            </w:r>
            <w:r>
              <w:rPr>
                <w:rFonts w:ascii="宋体" w:hAnsi="宋体"/>
                <w:color w:val="000000" w:themeColor="text1"/>
                <w:sz w:val="24"/>
              </w:rPr>
              <w:t>。</w:t>
            </w:r>
          </w:p>
          <w:p>
            <w:pPr>
              <w:adjustRightInd w:val="0"/>
              <w:snapToGrid w:val="0"/>
              <w:ind w:firstLine="562"/>
              <w:rPr>
                <w:rFonts w:hint="eastAsia" w:ascii="Times New Roman" w:hAnsi="Times New Roman" w:eastAsia="宋体" w:cs="宋体"/>
                <w:color w:val="000000" w:themeColor="text1"/>
                <w:sz w:val="28"/>
                <w:szCs w:val="28"/>
              </w:rPr>
            </w:pPr>
            <w:r>
              <w:rPr>
                <w:rFonts w:hint="eastAsia" w:ascii="Times New Roman" w:hAnsi="Times New Roman" w:eastAsia="宋体" w:cs="宋体"/>
                <w:b/>
                <w:bCs/>
                <w:color w:val="000000" w:themeColor="text1"/>
                <w:sz w:val="28"/>
                <w:szCs w:val="28"/>
              </w:rPr>
              <w:t>3、声环境质量现状</w:t>
            </w:r>
          </w:p>
          <w:p>
            <w:pPr>
              <w:adjustRightInd w:val="0"/>
              <w:snapToGrid w:val="0"/>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评价区属于城乡结合区域，本项目应执行《声环境质量标准》（GB3096-2008）2类声环境功能区要求。经现场勘查，本项目附近无较大的噪声源，声环境良好，预计项目区声环境能满足《声环境质量标准》（GB3096-2008）2类区标准要求。</w:t>
            </w:r>
          </w:p>
          <w:p>
            <w:pPr>
              <w:adjustRightInd w:val="0"/>
              <w:snapToGrid w:val="0"/>
              <w:ind w:firstLine="520" w:firstLineChars="185"/>
              <w:rPr>
                <w:rFonts w:hint="eastAsia" w:ascii="Times New Roman" w:hAnsi="Times New Roman" w:eastAsia="宋体" w:cs="宋体"/>
                <w:b/>
                <w:bCs/>
                <w:color w:val="000000" w:themeColor="text1"/>
                <w:sz w:val="28"/>
                <w:szCs w:val="28"/>
              </w:rPr>
            </w:pPr>
            <w:r>
              <w:rPr>
                <w:rFonts w:hint="eastAsia" w:ascii="Times New Roman" w:hAnsi="Times New Roman" w:eastAsia="宋体" w:cs="宋体"/>
                <w:b/>
                <w:bCs/>
                <w:color w:val="000000" w:themeColor="text1"/>
                <w:sz w:val="28"/>
                <w:szCs w:val="28"/>
              </w:rPr>
              <w:t>4、生态环境质量现状</w:t>
            </w:r>
          </w:p>
          <w:p>
            <w:pPr>
              <w:adjustRightInd w:val="0"/>
              <w:snapToGrid w:val="0"/>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项目所在区域为云南省德宏州芒市大湾村，评价区域内有一棵大榕树，存在时间约100年，虽然不属于云南省及国家保护物种，但是具有一定的观赏价值，故需要对其进行保护。项目区无国家级和省级保护植物物种，以及地方狭域植物种类分布。</w:t>
            </w:r>
          </w:p>
          <w:p>
            <w:pPr>
              <w:tabs>
                <w:tab w:val="left" w:pos="615"/>
              </w:tabs>
              <w:adjustRightInd w:val="0"/>
              <w:snapToGrid w:val="0"/>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由于项目区场地现状为已经平整过的场地，无原生植被，项目场地已受到扰动开发，项目区偶尔可见燕子、山雀等鸟类，主要为适应人类活动的种类。已无大型野生哺乳动物、受国家和云南省重点保护及关注物种，同时也无当地特有物种。</w:t>
            </w:r>
          </w:p>
          <w:p>
            <w:pPr>
              <w:numPr>
                <w:ilvl w:val="0"/>
                <w:numId w:val="6"/>
              </w:numPr>
              <w:tabs>
                <w:tab w:val="left" w:pos="615"/>
              </w:tabs>
              <w:adjustRightInd w:val="0"/>
              <w:snapToGrid w:val="0"/>
              <w:ind w:firstLine="562"/>
              <w:rPr>
                <w:rFonts w:hint="eastAsia" w:ascii="Times New Roman" w:hAnsi="Times New Roman" w:eastAsia="宋体" w:cs="宋体"/>
                <w:b/>
                <w:bCs/>
                <w:color w:val="000000" w:themeColor="text1"/>
                <w:sz w:val="28"/>
                <w:szCs w:val="28"/>
              </w:rPr>
            </w:pPr>
            <w:r>
              <w:rPr>
                <w:rFonts w:hint="eastAsia" w:ascii="Times New Roman" w:hAnsi="Times New Roman" w:eastAsia="宋体" w:cs="宋体"/>
                <w:b/>
                <w:bCs/>
                <w:color w:val="000000" w:themeColor="text1"/>
                <w:sz w:val="28"/>
                <w:szCs w:val="28"/>
              </w:rPr>
              <w:t>主要环境保护目标</w:t>
            </w:r>
          </w:p>
          <w:p>
            <w:pPr>
              <w:tabs>
                <w:tab w:val="left" w:pos="615"/>
              </w:tabs>
              <w:adjustRightInd w:val="0"/>
              <w:snapToGrid w:val="0"/>
              <w:ind w:firstLine="480"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项目选址云南省德宏州芒市锦龙自驾车旅游服务中心项目地处芒市大湾村委会大湾村民小组，东北面约20m</w:t>
            </w:r>
            <w:r>
              <w:rPr>
                <w:rFonts w:hint="eastAsia" w:ascii="Times New Roman" w:hAnsi="Times New Roman" w:eastAsia="宋体" w:cs="宋体"/>
                <w:color w:val="000000" w:themeColor="text1"/>
                <w:lang w:eastAsia="zh-CN"/>
              </w:rPr>
              <w:t>为</w:t>
            </w:r>
            <w:r>
              <w:rPr>
                <w:rFonts w:hint="eastAsia" w:ascii="Times New Roman" w:hAnsi="Times New Roman" w:eastAsia="宋体" w:cs="宋体"/>
                <w:color w:val="000000" w:themeColor="text1"/>
              </w:rPr>
              <w:t>餐厅和150m</w:t>
            </w:r>
            <w:r>
              <w:rPr>
                <w:rFonts w:hint="eastAsia" w:ascii="Times New Roman" w:hAnsi="Times New Roman" w:eastAsia="宋体" w:cs="宋体"/>
                <w:color w:val="000000" w:themeColor="text1"/>
                <w:lang w:eastAsia="zh-CN"/>
              </w:rPr>
              <w:t>为</w:t>
            </w:r>
            <w:r>
              <w:rPr>
                <w:rFonts w:hint="eastAsia" w:ascii="Times New Roman" w:hAnsi="Times New Roman" w:eastAsia="宋体" w:cs="宋体"/>
                <w:color w:val="000000" w:themeColor="text1"/>
              </w:rPr>
              <w:t>大湾居民区，东侧约70m为木材检查站，东北侧约20m为</w:t>
            </w:r>
            <w:r>
              <w:rPr>
                <w:rFonts w:hint="eastAsia" w:ascii="Times New Roman" w:hAnsi="Times New Roman" w:eastAsia="宋体" w:cs="宋体"/>
                <w:color w:val="000000" w:themeColor="text1"/>
                <w:lang w:eastAsia="zh-CN"/>
              </w:rPr>
              <w:t>木材厂</w:t>
            </w:r>
            <w:r>
              <w:rPr>
                <w:rFonts w:hint="eastAsia" w:ascii="Times New Roman" w:hAnsi="Times New Roman" w:eastAsia="宋体" w:cs="宋体"/>
                <w:color w:val="000000" w:themeColor="text1"/>
              </w:rPr>
              <w:t>，西侧约120m为芒市大河，南侧约120m为木材加工厂。</w:t>
            </w:r>
          </w:p>
          <w:p>
            <w:pPr>
              <w:tabs>
                <w:tab w:val="left" w:pos="615"/>
              </w:tabs>
              <w:adjustRightInd w:val="0"/>
              <w:snapToGrid w:val="0"/>
              <w:ind w:firstLine="470" w:firstLineChars="196"/>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1、大气环境保护目标</w:t>
            </w:r>
          </w:p>
          <w:p>
            <w:pPr>
              <w:tabs>
                <w:tab w:val="left" w:pos="615"/>
              </w:tabs>
              <w:adjustRightInd w:val="0"/>
              <w:snapToGrid w:val="0"/>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环境空气保护目标确定为项目区东北面约150m的大湾居民区。</w:t>
            </w:r>
          </w:p>
          <w:p>
            <w:pPr>
              <w:tabs>
                <w:tab w:val="left" w:pos="615"/>
              </w:tabs>
              <w:adjustRightInd w:val="0"/>
              <w:snapToGrid w:val="0"/>
              <w:ind w:firstLine="470" w:firstLineChars="196"/>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2、地表水环境保护目标</w:t>
            </w:r>
          </w:p>
          <w:p>
            <w:pPr>
              <w:tabs>
                <w:tab w:val="left" w:pos="615"/>
              </w:tabs>
              <w:adjustRightInd w:val="0"/>
              <w:snapToGrid w:val="0"/>
              <w:ind w:firstLine="470" w:firstLineChars="196"/>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地表水环境保护目标确定为项目区西面约120m处的芒市大河。</w:t>
            </w:r>
          </w:p>
          <w:p>
            <w:pPr>
              <w:tabs>
                <w:tab w:val="left" w:pos="615"/>
              </w:tabs>
              <w:adjustRightInd w:val="0"/>
              <w:snapToGrid w:val="0"/>
              <w:ind w:firstLine="470" w:firstLineChars="196"/>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3、声环境保护目标</w:t>
            </w:r>
          </w:p>
          <w:p>
            <w:pPr>
              <w:tabs>
                <w:tab w:val="left" w:pos="615"/>
              </w:tabs>
              <w:adjustRightInd w:val="0"/>
              <w:snapToGrid w:val="0"/>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声环境保护目标确定为项目区东北面约150m的大湾居民区。</w:t>
            </w:r>
          </w:p>
          <w:p>
            <w:pPr>
              <w:tabs>
                <w:tab w:val="left" w:pos="615"/>
              </w:tabs>
              <w:adjustRightInd w:val="0"/>
              <w:snapToGrid w:val="0"/>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4、生态环境保护目标</w:t>
            </w:r>
          </w:p>
          <w:p>
            <w:pPr>
              <w:tabs>
                <w:tab w:val="left" w:pos="615"/>
              </w:tabs>
              <w:adjustRightInd w:val="0"/>
              <w:snapToGrid w:val="0"/>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生态环境保护目标主要为项目内的动植物。</w:t>
            </w:r>
          </w:p>
          <w:p>
            <w:pPr>
              <w:spacing w:line="240" w:lineRule="auto"/>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lang w:val="en-GB"/>
              </w:rPr>
              <w:t>项目主要环境保护目标见表3-</w:t>
            </w:r>
            <w:r>
              <w:rPr>
                <w:rFonts w:hint="eastAsia" w:cs="宋体"/>
                <w:color w:val="000000" w:themeColor="text1"/>
                <w:lang w:val="en-US" w:eastAsia="zh-CN"/>
              </w:rPr>
              <w:t>2</w:t>
            </w:r>
            <w:r>
              <w:rPr>
                <w:rFonts w:hint="eastAsia" w:ascii="Times New Roman" w:hAnsi="Times New Roman" w:eastAsia="宋体" w:cs="宋体"/>
                <w:color w:val="000000" w:themeColor="text1"/>
                <w:lang w:val="en-GB"/>
              </w:rPr>
              <w:t>，与外环境关系见附图</w:t>
            </w:r>
            <w:r>
              <w:rPr>
                <w:rFonts w:hint="eastAsia" w:ascii="Times New Roman" w:hAnsi="Times New Roman" w:eastAsia="宋体" w:cs="宋体"/>
                <w:color w:val="000000" w:themeColor="text1"/>
              </w:rPr>
              <w:t>。</w:t>
            </w:r>
          </w:p>
          <w:p>
            <w:pPr>
              <w:spacing w:line="240" w:lineRule="auto"/>
              <w:ind w:firstLine="2409" w:firstLineChars="1000"/>
              <w:rPr>
                <w:rFonts w:hint="eastAsia" w:ascii="Times New Roman" w:hAnsi="Times New Roman" w:eastAsia="宋体" w:cs="宋体"/>
                <w:color w:val="000000" w:themeColor="text1"/>
              </w:rPr>
            </w:pPr>
            <w:r>
              <w:rPr>
                <w:rFonts w:hint="eastAsia" w:ascii="Times New Roman" w:hAnsi="Times New Roman" w:eastAsia="宋体" w:cs="宋体"/>
                <w:b/>
                <w:bCs/>
                <w:color w:val="000000" w:themeColor="text1"/>
              </w:rPr>
              <w:t>表3-</w:t>
            </w:r>
            <w:r>
              <w:rPr>
                <w:rFonts w:hint="eastAsia" w:cs="宋体"/>
                <w:b/>
                <w:bCs/>
                <w:color w:val="000000" w:themeColor="text1"/>
                <w:lang w:val="en-US" w:eastAsia="zh-CN"/>
              </w:rPr>
              <w:t>2</w:t>
            </w:r>
            <w:r>
              <w:rPr>
                <w:rFonts w:hint="eastAsia" w:ascii="Times New Roman" w:hAnsi="Times New Roman" w:eastAsia="宋体" w:cs="宋体"/>
                <w:b/>
                <w:bCs/>
                <w:color w:val="000000" w:themeColor="text1"/>
              </w:rPr>
              <w:t xml:space="preserve"> 项目主要环境保护目标一览表</w:t>
            </w:r>
          </w:p>
          <w:tbl>
            <w:tblPr>
              <w:tblStyle w:val="42"/>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942"/>
              <w:gridCol w:w="146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保护类别</w:t>
                  </w:r>
                </w:p>
              </w:tc>
              <w:tc>
                <w:tcPr>
                  <w:tcW w:w="1701" w:type="dxa"/>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保护目标</w:t>
                  </w:r>
                </w:p>
              </w:tc>
              <w:tc>
                <w:tcPr>
                  <w:tcW w:w="1942" w:type="dxa"/>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保护目标基本情况</w:t>
                  </w:r>
                </w:p>
              </w:tc>
              <w:tc>
                <w:tcPr>
                  <w:tcW w:w="1460" w:type="dxa"/>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居民人数</w:t>
                  </w:r>
                </w:p>
              </w:tc>
              <w:tc>
                <w:tcPr>
                  <w:tcW w:w="1701" w:type="dxa"/>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jc w:val="center"/>
                    <w:rPr>
                      <w:rFonts w:hint="eastAsia" w:ascii="Times New Roman" w:hAnsi="Times New Roman" w:eastAsia="宋体" w:cs="宋体"/>
                      <w:color w:val="000000" w:themeColor="text1"/>
                      <w:sz w:val="21"/>
                      <w:szCs w:val="21"/>
                    </w:rPr>
                  </w:pPr>
                </w:p>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大气环境</w:t>
                  </w:r>
                </w:p>
              </w:tc>
              <w:tc>
                <w:tcPr>
                  <w:tcW w:w="1701" w:type="dxa"/>
                </w:tcPr>
                <w:p>
                  <w:pPr>
                    <w:spacing w:line="240" w:lineRule="auto"/>
                    <w:ind w:firstLine="0" w:firstLineChars="0"/>
                    <w:jc w:val="center"/>
                    <w:rPr>
                      <w:rFonts w:hint="eastAsia" w:ascii="Times New Roman" w:hAnsi="Times New Roman" w:eastAsia="宋体" w:cs="宋体"/>
                      <w:color w:val="000000" w:themeColor="text1"/>
                      <w:sz w:val="21"/>
                      <w:szCs w:val="21"/>
                    </w:rPr>
                  </w:pPr>
                </w:p>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大湾居民区</w:t>
                  </w:r>
                </w:p>
              </w:tc>
              <w:tc>
                <w:tcPr>
                  <w:tcW w:w="1942" w:type="dxa"/>
                </w:tcPr>
                <w:p>
                  <w:pPr>
                    <w:spacing w:line="240" w:lineRule="auto"/>
                    <w:ind w:firstLine="0" w:firstLineChars="0"/>
                    <w:jc w:val="center"/>
                    <w:rPr>
                      <w:rFonts w:hint="eastAsia" w:ascii="Times New Roman" w:hAnsi="Times New Roman" w:eastAsia="宋体" w:cs="宋体"/>
                      <w:color w:val="000000" w:themeColor="text1"/>
                      <w:sz w:val="21"/>
                      <w:szCs w:val="21"/>
                    </w:rPr>
                  </w:pPr>
                </w:p>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项目区东北面约150m</w:t>
                  </w:r>
                </w:p>
              </w:tc>
              <w:tc>
                <w:tcPr>
                  <w:tcW w:w="1460" w:type="dxa"/>
                </w:tcPr>
                <w:p>
                  <w:pPr>
                    <w:spacing w:line="240" w:lineRule="auto"/>
                    <w:ind w:firstLine="0" w:firstLineChars="0"/>
                    <w:jc w:val="center"/>
                    <w:rPr>
                      <w:rFonts w:hint="eastAsia" w:ascii="Times New Roman" w:hAnsi="Times New Roman" w:eastAsia="宋体" w:cs="宋体"/>
                      <w:color w:val="000000" w:themeColor="text1"/>
                      <w:sz w:val="21"/>
                      <w:szCs w:val="21"/>
                    </w:rPr>
                  </w:pPr>
                </w:p>
                <w:p>
                  <w:pPr>
                    <w:spacing w:line="240" w:lineRule="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200</w:t>
                  </w:r>
                </w:p>
              </w:tc>
              <w:tc>
                <w:tcPr>
                  <w:tcW w:w="1701" w:type="dxa"/>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GB3095-2012《环境空气质量》二级标准</w:t>
                  </w:r>
                </w:p>
                <w:p>
                  <w:pPr>
                    <w:spacing w:line="240" w:lineRule="auto"/>
                    <w:ind w:firstLine="0" w:firstLineChars="0"/>
                    <w:jc w:val="center"/>
                    <w:rPr>
                      <w:rFonts w:hint="eastAsia"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00" w:type="dxa"/>
                </w:tcPr>
                <w:p>
                  <w:pPr>
                    <w:spacing w:line="240" w:lineRule="auto"/>
                    <w:ind w:firstLine="0" w:firstLineChars="0"/>
                    <w:jc w:val="center"/>
                    <w:rPr>
                      <w:rFonts w:hint="eastAsia" w:ascii="Times New Roman" w:hAnsi="Times New Roman" w:eastAsia="宋体" w:cs="宋体"/>
                      <w:color w:val="000000" w:themeColor="text1"/>
                      <w:sz w:val="21"/>
                      <w:szCs w:val="21"/>
                    </w:rPr>
                  </w:pPr>
                </w:p>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声环境</w:t>
                  </w:r>
                </w:p>
              </w:tc>
              <w:tc>
                <w:tcPr>
                  <w:tcW w:w="1701" w:type="dxa"/>
                </w:tcPr>
                <w:p>
                  <w:pPr>
                    <w:spacing w:line="240" w:lineRule="auto"/>
                    <w:ind w:firstLine="0" w:firstLineChars="0"/>
                    <w:jc w:val="center"/>
                    <w:rPr>
                      <w:rFonts w:hint="eastAsia" w:ascii="Times New Roman" w:hAnsi="Times New Roman" w:eastAsia="宋体" w:cs="宋体"/>
                      <w:color w:val="000000" w:themeColor="text1"/>
                      <w:sz w:val="21"/>
                      <w:szCs w:val="21"/>
                    </w:rPr>
                  </w:pPr>
                </w:p>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大湾居民区</w:t>
                  </w:r>
                </w:p>
              </w:tc>
              <w:tc>
                <w:tcPr>
                  <w:tcW w:w="1942" w:type="dxa"/>
                </w:tcPr>
                <w:p>
                  <w:pPr>
                    <w:spacing w:line="240" w:lineRule="auto"/>
                    <w:ind w:firstLine="0" w:firstLineChars="0"/>
                    <w:jc w:val="center"/>
                    <w:rPr>
                      <w:rFonts w:hint="eastAsia" w:ascii="Times New Roman" w:hAnsi="Times New Roman" w:eastAsia="宋体" w:cs="宋体"/>
                      <w:color w:val="000000" w:themeColor="text1"/>
                      <w:sz w:val="21"/>
                      <w:szCs w:val="21"/>
                    </w:rPr>
                  </w:pPr>
                </w:p>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项目区东北面约150m</w:t>
                  </w:r>
                </w:p>
              </w:tc>
              <w:tc>
                <w:tcPr>
                  <w:tcW w:w="1460" w:type="dxa"/>
                </w:tcPr>
                <w:p>
                  <w:pPr>
                    <w:spacing w:line="240" w:lineRule="auto"/>
                    <w:ind w:firstLine="0" w:firstLineChars="0"/>
                    <w:jc w:val="center"/>
                    <w:rPr>
                      <w:rFonts w:hint="eastAsia" w:ascii="Times New Roman" w:hAnsi="Times New Roman" w:eastAsia="宋体" w:cs="宋体"/>
                      <w:color w:val="000000" w:themeColor="text1"/>
                      <w:sz w:val="21"/>
                      <w:szCs w:val="21"/>
                    </w:rPr>
                  </w:pPr>
                </w:p>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200</w:t>
                  </w:r>
                </w:p>
              </w:tc>
              <w:tc>
                <w:tcPr>
                  <w:tcW w:w="1701" w:type="dxa"/>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GB3096-2008《声环境质量标准》中2类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jc w:val="center"/>
                    <w:rPr>
                      <w:rFonts w:hint="eastAsia" w:ascii="Times New Roman" w:hAnsi="Times New Roman" w:eastAsia="宋体" w:cs="宋体"/>
                      <w:color w:val="000000" w:themeColor="text1"/>
                      <w:sz w:val="21"/>
                      <w:szCs w:val="21"/>
                    </w:rPr>
                  </w:pPr>
                </w:p>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地表水</w:t>
                  </w:r>
                </w:p>
              </w:tc>
              <w:tc>
                <w:tcPr>
                  <w:tcW w:w="1701" w:type="dxa"/>
                </w:tcPr>
                <w:p>
                  <w:pPr>
                    <w:spacing w:line="240" w:lineRule="auto"/>
                    <w:ind w:firstLine="0" w:firstLineChars="0"/>
                    <w:jc w:val="center"/>
                    <w:rPr>
                      <w:rFonts w:hint="eastAsia" w:ascii="Times New Roman" w:hAnsi="Times New Roman" w:eastAsia="宋体" w:cs="宋体"/>
                      <w:color w:val="000000" w:themeColor="text1"/>
                      <w:sz w:val="21"/>
                      <w:szCs w:val="21"/>
                    </w:rPr>
                  </w:pPr>
                </w:p>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芒市大河</w:t>
                  </w:r>
                </w:p>
              </w:tc>
              <w:tc>
                <w:tcPr>
                  <w:tcW w:w="1942" w:type="dxa"/>
                </w:tcPr>
                <w:p>
                  <w:pPr>
                    <w:spacing w:line="240" w:lineRule="auto"/>
                    <w:jc w:val="center"/>
                    <w:rPr>
                      <w:rFonts w:hint="eastAsia" w:ascii="Times New Roman" w:hAnsi="Times New Roman" w:eastAsia="宋体" w:cs="宋体"/>
                      <w:color w:val="000000" w:themeColor="text1"/>
                      <w:sz w:val="21"/>
                      <w:szCs w:val="21"/>
                    </w:rPr>
                  </w:pPr>
                </w:p>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项目区西面约120m</w:t>
                  </w:r>
                </w:p>
              </w:tc>
              <w:tc>
                <w:tcPr>
                  <w:tcW w:w="1460" w:type="dxa"/>
                </w:tcPr>
                <w:p>
                  <w:pPr>
                    <w:spacing w:line="240" w:lineRule="auto"/>
                    <w:ind w:firstLine="0" w:firstLineChars="0"/>
                    <w:jc w:val="center"/>
                    <w:rPr>
                      <w:rFonts w:hint="eastAsia" w:ascii="Times New Roman" w:hAnsi="Times New Roman" w:eastAsia="宋体" w:cs="宋体"/>
                      <w:color w:val="000000" w:themeColor="text1"/>
                      <w:sz w:val="21"/>
                      <w:szCs w:val="21"/>
                    </w:rPr>
                  </w:pPr>
                </w:p>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701" w:type="dxa"/>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GB3838-2002《地表水环境质量标准》Ⅲ类水质标准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生态环境</w:t>
                  </w:r>
                </w:p>
              </w:tc>
              <w:tc>
                <w:tcPr>
                  <w:tcW w:w="3643" w:type="dxa"/>
                  <w:gridSpan w:val="2"/>
                </w:tcPr>
                <w:p>
                  <w:pPr>
                    <w:spacing w:line="240" w:lineRule="auto"/>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项目区内大榕树一棵</w:t>
                  </w:r>
                </w:p>
              </w:tc>
              <w:tc>
                <w:tcPr>
                  <w:tcW w:w="1460" w:type="dxa"/>
                </w:tcPr>
                <w:p>
                  <w:pPr>
                    <w:spacing w:line="240" w:lineRule="auto"/>
                    <w:ind w:firstLine="630" w:firstLineChars="300"/>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701" w:type="dxa"/>
                </w:tcPr>
                <w:p>
                  <w:pPr>
                    <w:spacing w:line="240" w:lineRule="auto"/>
                    <w:ind w:firstLine="0" w:firstLineChars="0"/>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施工期不得损坏</w:t>
                  </w:r>
                </w:p>
              </w:tc>
            </w:tr>
          </w:tbl>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480"/>
              <w:rPr>
                <w:rFonts w:hint="eastAsia" w:ascii="Times New Roman" w:hAnsi="Times New Roman" w:eastAsia="宋体" w:cs="宋体"/>
                <w:color w:val="000000" w:themeColor="text1"/>
              </w:rPr>
            </w:pPr>
          </w:p>
          <w:p>
            <w:pPr>
              <w:ind w:firstLine="0" w:firstLineChars="0"/>
              <w:rPr>
                <w:rFonts w:hint="eastAsia" w:ascii="Times New Roman" w:hAnsi="Times New Roman" w:eastAsia="宋体" w:cs="宋体"/>
                <w:color w:val="000000" w:themeColor="text1"/>
              </w:rPr>
            </w:pPr>
          </w:p>
        </w:tc>
      </w:tr>
    </w:tbl>
    <w:p>
      <w:pPr>
        <w:autoSpaceDE w:val="0"/>
        <w:autoSpaceDN w:val="0"/>
        <w:ind w:firstLine="0" w:firstLineChars="0"/>
        <w:outlineLvl w:val="0"/>
        <w:rPr>
          <w:rFonts w:hint="eastAsia" w:ascii="宋体" w:hAnsi="宋体" w:eastAsia="宋体" w:cs="宋体"/>
          <w:b/>
          <w:bCs/>
          <w:color w:val="000000" w:themeColor="text1"/>
          <w:kern w:val="0"/>
          <w:sz w:val="32"/>
          <w:szCs w:val="32"/>
        </w:rPr>
      </w:pPr>
    </w:p>
    <w:p>
      <w:pPr>
        <w:autoSpaceDE w:val="0"/>
        <w:autoSpaceDN w:val="0"/>
        <w:ind w:firstLine="0" w:firstLineChars="0"/>
        <w:outlineLvl w:val="0"/>
        <w:rPr>
          <w:rFonts w:hint="eastAsia" w:ascii="宋体" w:hAnsi="宋体" w:eastAsia="宋体" w:cs="宋体"/>
          <w:b/>
          <w:bCs/>
          <w:color w:val="000000" w:themeColor="text1"/>
          <w:kern w:val="0"/>
          <w:sz w:val="32"/>
          <w:szCs w:val="32"/>
        </w:rPr>
      </w:pPr>
    </w:p>
    <w:p>
      <w:pPr>
        <w:autoSpaceDE w:val="0"/>
        <w:autoSpaceDN w:val="0"/>
        <w:ind w:firstLine="0" w:firstLineChars="0"/>
        <w:outlineLvl w:val="0"/>
        <w:rPr>
          <w:rFonts w:hint="eastAsia" w:ascii="宋体" w:hAnsi="宋体" w:eastAsia="宋体" w:cs="宋体"/>
          <w:color w:val="000000" w:themeColor="text1"/>
          <w:sz w:val="32"/>
          <w:szCs w:val="32"/>
        </w:rPr>
      </w:pPr>
      <w:r>
        <w:rPr>
          <w:rFonts w:hint="eastAsia" w:ascii="宋体" w:hAnsi="宋体" w:eastAsia="宋体" w:cs="宋体"/>
          <w:b/>
          <w:bCs/>
          <w:color w:val="000000" w:themeColor="text1"/>
          <w:kern w:val="0"/>
          <w:sz w:val="32"/>
          <w:szCs w:val="32"/>
        </w:rPr>
        <w:t>表四、评价适用标准</w:t>
      </w:r>
    </w:p>
    <w:tbl>
      <w:tblPr>
        <w:tblStyle w:val="41"/>
        <w:tblpPr w:leftFromText="180" w:rightFromText="180" w:vertAnchor="text" w:horzAnchor="page" w:tblpX="1519" w:tblpY="196"/>
        <w:tblOverlap w:val="never"/>
        <w:tblW w:w="89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9"/>
        <w:gridCol w:w="85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30" w:hRule="atLeast"/>
        </w:trPr>
        <w:tc>
          <w:tcPr>
            <w:tcW w:w="419" w:type="dxa"/>
            <w:tcBorders>
              <w:right w:val="single" w:color="auto" w:sz="4" w:space="0"/>
            </w:tcBorders>
            <w:vAlign w:val="center"/>
          </w:tcPr>
          <w:p>
            <w:pPr>
              <w:spacing w:line="520" w:lineRule="exact"/>
              <w:ind w:firstLine="482"/>
              <w:rPr>
                <w:rFonts w:hint="eastAsia" w:ascii="Times New Roman" w:hAnsi="Times New Roman" w:eastAsia="宋体" w:cs="宋体"/>
                <w:bCs/>
                <w:color w:val="000000" w:themeColor="text1"/>
              </w:rPr>
            </w:pPr>
            <w:r>
              <w:rPr>
                <w:rFonts w:hint="eastAsia" w:ascii="Times New Roman" w:hAnsi="Times New Roman" w:eastAsia="宋体" w:cs="宋体"/>
                <w:b/>
                <w:color w:val="000000" w:themeColor="text1"/>
              </w:rPr>
              <w:t>H</w:t>
            </w:r>
            <w:r>
              <w:rPr>
                <w:rFonts w:hint="eastAsia" w:ascii="Times New Roman" w:hAnsi="Times New Roman" w:eastAsia="宋体" w:cs="宋体"/>
                <w:bCs/>
                <w:color w:val="000000" w:themeColor="text1"/>
              </w:rPr>
              <w:t>环境质量标准</w:t>
            </w:r>
          </w:p>
          <w:p>
            <w:pPr>
              <w:spacing w:line="520" w:lineRule="exact"/>
              <w:ind w:firstLine="482"/>
              <w:jc w:val="center"/>
              <w:rPr>
                <w:rFonts w:hint="eastAsia" w:ascii="Times New Roman" w:hAnsi="Times New Roman" w:eastAsia="宋体" w:cs="宋体"/>
                <w:b/>
                <w:color w:val="000000" w:themeColor="text1"/>
              </w:rPr>
            </w:pPr>
            <w:r>
              <w:rPr>
                <w:rFonts w:hint="eastAsia" w:ascii="Times New Roman" w:hAnsi="Times New Roman" w:eastAsia="宋体" w:cs="宋体"/>
                <w:b/>
                <w:color w:val="000000" w:themeColor="text1"/>
              </w:rPr>
              <w:t>境</w:t>
            </w:r>
          </w:p>
          <w:p>
            <w:pPr>
              <w:spacing w:line="520" w:lineRule="exact"/>
              <w:ind w:firstLine="482"/>
              <w:jc w:val="center"/>
              <w:rPr>
                <w:rFonts w:hint="eastAsia" w:ascii="Times New Roman" w:hAnsi="Times New Roman" w:eastAsia="宋体" w:cs="宋体"/>
                <w:b/>
                <w:color w:val="000000" w:themeColor="text1"/>
              </w:rPr>
            </w:pPr>
            <w:r>
              <w:rPr>
                <w:rFonts w:hint="eastAsia" w:ascii="Times New Roman" w:hAnsi="Times New Roman" w:eastAsia="宋体" w:cs="宋体"/>
                <w:b/>
                <w:color w:val="000000" w:themeColor="text1"/>
              </w:rPr>
              <w:t>质</w:t>
            </w:r>
          </w:p>
          <w:p>
            <w:pPr>
              <w:spacing w:line="520" w:lineRule="exact"/>
              <w:ind w:firstLine="482"/>
              <w:jc w:val="center"/>
              <w:rPr>
                <w:rFonts w:hint="eastAsia" w:ascii="Times New Roman" w:hAnsi="Times New Roman" w:eastAsia="宋体" w:cs="宋体"/>
                <w:b/>
                <w:color w:val="000000" w:themeColor="text1"/>
              </w:rPr>
            </w:pPr>
            <w:r>
              <w:rPr>
                <w:rFonts w:hint="eastAsia" w:ascii="Times New Roman" w:hAnsi="Times New Roman" w:eastAsia="宋体" w:cs="宋体"/>
                <w:b/>
                <w:color w:val="000000" w:themeColor="text1"/>
              </w:rPr>
              <w:t>量</w:t>
            </w:r>
          </w:p>
          <w:p>
            <w:pPr>
              <w:spacing w:line="520" w:lineRule="exact"/>
              <w:ind w:firstLine="482"/>
              <w:jc w:val="center"/>
              <w:rPr>
                <w:rFonts w:hint="eastAsia" w:ascii="Times New Roman" w:hAnsi="Times New Roman" w:eastAsia="宋体" w:cs="宋体"/>
                <w:b/>
                <w:color w:val="000000" w:themeColor="text1"/>
              </w:rPr>
            </w:pPr>
            <w:r>
              <w:rPr>
                <w:rFonts w:hint="eastAsia" w:ascii="Times New Roman" w:hAnsi="Times New Roman" w:eastAsia="宋体" w:cs="宋体"/>
                <w:b/>
                <w:color w:val="000000" w:themeColor="text1"/>
              </w:rPr>
              <w:t>标</w:t>
            </w:r>
          </w:p>
          <w:p>
            <w:pPr>
              <w:spacing w:line="520" w:lineRule="exact"/>
              <w:ind w:firstLine="482"/>
              <w:jc w:val="center"/>
              <w:rPr>
                <w:rFonts w:hint="eastAsia" w:ascii="Times New Roman" w:hAnsi="Times New Roman" w:eastAsia="宋体" w:cs="宋体"/>
                <w:color w:val="000000" w:themeColor="text1"/>
              </w:rPr>
            </w:pPr>
            <w:r>
              <w:rPr>
                <w:rFonts w:hint="eastAsia" w:ascii="Times New Roman" w:hAnsi="Times New Roman" w:eastAsia="宋体" w:cs="宋体"/>
                <w:b/>
                <w:color w:val="000000" w:themeColor="text1"/>
              </w:rPr>
              <w:t>准</w:t>
            </w:r>
          </w:p>
        </w:tc>
        <w:tc>
          <w:tcPr>
            <w:tcW w:w="8561" w:type="dxa"/>
            <w:tcBorders>
              <w:left w:val="single" w:color="auto" w:sz="4" w:space="0"/>
            </w:tcBorders>
          </w:tcPr>
          <w:p>
            <w:pPr>
              <w:numPr>
                <w:ilvl w:val="0"/>
                <w:numId w:val="7"/>
              </w:numPr>
              <w:ind w:firstLine="0" w:firstLineChars="0"/>
              <w:rPr>
                <w:rFonts w:hint="eastAsia" w:ascii="Times New Roman" w:hAnsi="Times New Roman" w:eastAsia="宋体" w:cs="宋体"/>
                <w:b/>
                <w:color w:val="000000" w:themeColor="text1"/>
                <w:sz w:val="28"/>
                <w:szCs w:val="28"/>
              </w:rPr>
            </w:pPr>
            <w:r>
              <w:rPr>
                <w:rFonts w:hint="eastAsia" w:ascii="Times New Roman" w:hAnsi="Times New Roman" w:eastAsia="宋体" w:cs="宋体"/>
                <w:b/>
                <w:color w:val="000000" w:themeColor="text1"/>
                <w:sz w:val="28"/>
                <w:szCs w:val="28"/>
              </w:rPr>
              <w:t>环境空气质量标准</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项目所在地为</w:t>
            </w:r>
            <w:r>
              <w:rPr>
                <w:rFonts w:hint="eastAsia" w:ascii="Times New Roman" w:hAnsi="Times New Roman" w:eastAsia="宋体" w:cs="宋体"/>
                <w:bCs/>
                <w:color w:val="000000" w:themeColor="text1"/>
              </w:rPr>
              <w:t>城乡结合地区</w:t>
            </w:r>
            <w:r>
              <w:rPr>
                <w:rFonts w:hint="eastAsia" w:ascii="Times New Roman" w:hAnsi="Times New Roman" w:eastAsia="宋体" w:cs="宋体"/>
                <w:color w:val="000000" w:themeColor="text1"/>
              </w:rPr>
              <w:t>，属环境空气二类区，大气环境执行《环境空气质量标准》（GB3095-2012）二级标准，标准值见表4-1。</w:t>
            </w:r>
          </w:p>
          <w:p>
            <w:pPr>
              <w:ind w:firstLine="0" w:firstLineChars="0"/>
              <w:jc w:val="center"/>
              <w:rPr>
                <w:rFonts w:hint="eastAsia" w:ascii="Times New Roman" w:hAnsi="Times New Roman" w:eastAsia="宋体" w:cs="宋体"/>
                <w:b/>
                <w:color w:val="000000" w:themeColor="text1"/>
              </w:rPr>
            </w:pPr>
            <w:r>
              <w:rPr>
                <w:rFonts w:hint="eastAsia" w:ascii="Times New Roman" w:hAnsi="Times New Roman" w:eastAsia="宋体" w:cs="宋体"/>
                <w:b/>
                <w:color w:val="000000" w:themeColor="text1"/>
              </w:rPr>
              <w:t>表4-1    环境空气质量标准  单位：mg/m</w:t>
            </w:r>
            <w:r>
              <w:rPr>
                <w:rFonts w:hint="eastAsia" w:ascii="Times New Roman" w:hAnsi="Times New Roman" w:eastAsia="宋体" w:cs="宋体"/>
                <w:b/>
                <w:color w:val="000000" w:themeColor="text1"/>
                <w:vertAlign w:val="superscript"/>
              </w:rPr>
              <w:t>3</w:t>
            </w:r>
          </w:p>
          <w:tbl>
            <w:tblPr>
              <w:tblStyle w:val="41"/>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2317"/>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595"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污染物名称</w:t>
                  </w: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取值时间</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二级标准浓度限值（μg/m</w:t>
                  </w:r>
                  <w:r>
                    <w:rPr>
                      <w:rFonts w:hint="eastAsia" w:ascii="Times New Roman" w:hAnsi="Times New Roman" w:eastAsia="宋体" w:cs="宋体"/>
                      <w:color w:val="000000" w:themeColor="text1"/>
                      <w:sz w:val="21"/>
                      <w:szCs w:val="21"/>
                      <w:vertAlign w:val="superscript"/>
                    </w:rPr>
                    <w:t>3</w:t>
                  </w:r>
                  <w:r>
                    <w:rPr>
                      <w:rFonts w:hint="eastAsia" w:ascii="Times New Roman" w:hAnsi="Times New Roman" w:eastAsia="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5" w:type="dxa"/>
                  <w:vMerge w:val="restart"/>
                  <w:vAlign w:val="center"/>
                </w:tcPr>
                <w:p>
                  <w:pPr>
                    <w:widowControl/>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SO</w:t>
                  </w:r>
                  <w:r>
                    <w:rPr>
                      <w:rFonts w:hint="eastAsia" w:ascii="Times New Roman" w:hAnsi="Times New Roman" w:eastAsia="宋体" w:cs="宋体"/>
                      <w:color w:val="000000" w:themeColor="text1"/>
                      <w:sz w:val="21"/>
                      <w:szCs w:val="21"/>
                      <w:vertAlign w:val="subscript"/>
                    </w:rPr>
                    <w:t>2</w:t>
                  </w: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年平均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5" w:type="dxa"/>
                  <w:vMerge w:val="continue"/>
                  <w:vAlign w:val="center"/>
                </w:tcPr>
                <w:p>
                  <w:pPr>
                    <w:widowControl/>
                    <w:adjustRightInd w:val="0"/>
                    <w:snapToGrid w:val="0"/>
                    <w:jc w:val="center"/>
                    <w:rPr>
                      <w:rFonts w:hint="eastAsia" w:ascii="Times New Roman" w:hAnsi="Times New Roman" w:eastAsia="宋体" w:cs="宋体"/>
                      <w:color w:val="000000" w:themeColor="text1"/>
                      <w:sz w:val="21"/>
                      <w:szCs w:val="21"/>
                    </w:rPr>
                  </w:pP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24小时平均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2595" w:type="dxa"/>
                  <w:vMerge w:val="continue"/>
                  <w:vAlign w:val="center"/>
                </w:tcPr>
                <w:p>
                  <w:pPr>
                    <w:widowControl/>
                    <w:adjustRightInd w:val="0"/>
                    <w:snapToGrid w:val="0"/>
                    <w:jc w:val="center"/>
                    <w:rPr>
                      <w:rFonts w:hint="eastAsia" w:ascii="Times New Roman" w:hAnsi="Times New Roman" w:eastAsia="宋体" w:cs="宋体"/>
                      <w:color w:val="000000" w:themeColor="text1"/>
                      <w:sz w:val="21"/>
                      <w:szCs w:val="21"/>
                    </w:rPr>
                  </w:pP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1小时平均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5" w:type="dxa"/>
                  <w:vMerge w:val="restart"/>
                  <w:vAlign w:val="center"/>
                </w:tcPr>
                <w:p>
                  <w:pPr>
                    <w:widowControl/>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NO</w:t>
                  </w:r>
                  <w:r>
                    <w:rPr>
                      <w:rFonts w:hint="eastAsia" w:ascii="Times New Roman" w:hAnsi="Times New Roman" w:eastAsia="宋体" w:cs="宋体"/>
                      <w:color w:val="000000" w:themeColor="text1"/>
                      <w:sz w:val="21"/>
                      <w:szCs w:val="21"/>
                      <w:vertAlign w:val="subscript"/>
                    </w:rPr>
                    <w:t>2</w:t>
                  </w: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年平均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2595" w:type="dxa"/>
                  <w:vMerge w:val="continue"/>
                  <w:vAlign w:val="center"/>
                </w:tcPr>
                <w:p>
                  <w:pPr>
                    <w:widowControl/>
                    <w:adjustRightInd w:val="0"/>
                    <w:snapToGrid w:val="0"/>
                    <w:jc w:val="center"/>
                    <w:rPr>
                      <w:rFonts w:hint="eastAsia" w:ascii="Times New Roman" w:hAnsi="Times New Roman" w:eastAsia="宋体" w:cs="宋体"/>
                      <w:color w:val="000000" w:themeColor="text1"/>
                      <w:sz w:val="21"/>
                      <w:szCs w:val="21"/>
                    </w:rPr>
                  </w:pP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24小时平均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2595" w:type="dxa"/>
                  <w:vMerge w:val="continue"/>
                  <w:vAlign w:val="center"/>
                </w:tcPr>
                <w:p>
                  <w:pPr>
                    <w:widowControl/>
                    <w:adjustRightInd w:val="0"/>
                    <w:snapToGrid w:val="0"/>
                    <w:jc w:val="center"/>
                    <w:rPr>
                      <w:rFonts w:hint="eastAsia" w:ascii="Times New Roman" w:hAnsi="Times New Roman" w:eastAsia="宋体" w:cs="宋体"/>
                      <w:color w:val="000000" w:themeColor="text1"/>
                      <w:sz w:val="21"/>
                      <w:szCs w:val="21"/>
                    </w:rPr>
                  </w:pP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1小时平均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2595" w:type="dxa"/>
                  <w:vMerge w:val="restart"/>
                  <w:vAlign w:val="center"/>
                </w:tcPr>
                <w:p>
                  <w:pPr>
                    <w:widowControl/>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颗粒物（粒径小于等于 10 μm）</w:t>
                  </w: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年平均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2595" w:type="dxa"/>
                  <w:vMerge w:val="continue"/>
                  <w:vAlign w:val="center"/>
                </w:tcPr>
                <w:p>
                  <w:pPr>
                    <w:widowControl/>
                    <w:adjustRightInd w:val="0"/>
                    <w:snapToGrid w:val="0"/>
                    <w:jc w:val="center"/>
                    <w:rPr>
                      <w:rFonts w:hint="eastAsia" w:ascii="Times New Roman" w:hAnsi="Times New Roman" w:eastAsia="宋体" w:cs="宋体"/>
                      <w:color w:val="000000" w:themeColor="text1"/>
                      <w:sz w:val="21"/>
                      <w:szCs w:val="21"/>
                    </w:rPr>
                  </w:pP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24小时平均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5" w:type="dxa"/>
                  <w:vMerge w:val="continue"/>
                  <w:vAlign w:val="center"/>
                </w:tcPr>
                <w:p>
                  <w:pPr>
                    <w:widowControl/>
                    <w:adjustRightInd w:val="0"/>
                    <w:snapToGrid w:val="0"/>
                    <w:jc w:val="center"/>
                    <w:rPr>
                      <w:rFonts w:hint="eastAsia" w:ascii="Times New Roman" w:hAnsi="Times New Roman" w:eastAsia="宋体" w:cs="宋体"/>
                      <w:color w:val="000000" w:themeColor="text1"/>
                      <w:sz w:val="21"/>
                      <w:szCs w:val="21"/>
                    </w:rPr>
                  </w:pP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1小时平均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5" w:type="dxa"/>
                  <w:vMerge w:val="restart"/>
                  <w:vAlign w:val="center"/>
                </w:tcPr>
                <w:p>
                  <w:pPr>
                    <w:widowControl/>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颗粒物（粒径小于等于 2.5 μm）</w:t>
                  </w: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年平均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5" w:type="dxa"/>
                  <w:vMerge w:val="continue"/>
                  <w:vAlign w:val="center"/>
                </w:tcPr>
                <w:p>
                  <w:pPr>
                    <w:widowControl/>
                    <w:adjustRightInd w:val="0"/>
                    <w:snapToGrid w:val="0"/>
                    <w:jc w:val="center"/>
                    <w:rPr>
                      <w:rFonts w:hint="eastAsia" w:ascii="Times New Roman" w:hAnsi="Times New Roman" w:eastAsia="宋体" w:cs="宋体"/>
                      <w:color w:val="000000" w:themeColor="text1"/>
                      <w:sz w:val="21"/>
                      <w:szCs w:val="21"/>
                    </w:rPr>
                  </w:pP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24小时平均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2595" w:type="dxa"/>
                  <w:vMerge w:val="restart"/>
                  <w:vAlign w:val="center"/>
                </w:tcPr>
                <w:p>
                  <w:pPr>
                    <w:widowControl/>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总悬浮颗粒物（TSP）</w:t>
                  </w: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年平均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2595" w:type="dxa"/>
                  <w:vMerge w:val="continue"/>
                  <w:vAlign w:val="center"/>
                </w:tcPr>
                <w:p>
                  <w:pPr>
                    <w:widowControl/>
                    <w:adjustRightInd w:val="0"/>
                    <w:snapToGrid w:val="0"/>
                    <w:jc w:val="center"/>
                    <w:rPr>
                      <w:rFonts w:hint="eastAsia" w:ascii="Times New Roman" w:hAnsi="Times New Roman" w:eastAsia="宋体" w:cs="宋体"/>
                      <w:color w:val="000000" w:themeColor="text1"/>
                      <w:sz w:val="21"/>
                      <w:szCs w:val="21"/>
                    </w:rPr>
                  </w:pP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24小时平均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5" w:type="dxa"/>
                  <w:vMerge w:val="continue"/>
                  <w:vAlign w:val="center"/>
                </w:tcPr>
                <w:p>
                  <w:pPr>
                    <w:widowControl/>
                    <w:adjustRightInd w:val="0"/>
                    <w:snapToGrid w:val="0"/>
                    <w:jc w:val="center"/>
                    <w:rPr>
                      <w:rFonts w:hint="eastAsia" w:ascii="Times New Roman" w:hAnsi="Times New Roman" w:eastAsia="宋体" w:cs="宋体"/>
                      <w:color w:val="000000" w:themeColor="text1"/>
                      <w:sz w:val="21"/>
                      <w:szCs w:val="21"/>
                    </w:rPr>
                  </w:pP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1小时平均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5" w:type="dxa"/>
                  <w:vMerge w:val="restart"/>
                  <w:vAlign w:val="center"/>
                </w:tcPr>
                <w:p>
                  <w:pPr>
                    <w:widowControl/>
                    <w:adjustRightInd w:val="0"/>
                    <w:snapToGrid w:val="0"/>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一氧化碳（</w:t>
                  </w:r>
                  <w:r>
                    <w:rPr>
                      <w:rFonts w:hint="eastAsia" w:ascii="Times New Roman" w:hAnsi="Times New Roman" w:eastAsia="宋体" w:cs="宋体"/>
                      <w:color w:val="000000" w:themeColor="text1"/>
                      <w:sz w:val="21"/>
                      <w:szCs w:val="21"/>
                      <w:lang w:val="en-US" w:eastAsia="zh-CN"/>
                    </w:rPr>
                    <w:t>CO</w:t>
                  </w:r>
                  <w:r>
                    <w:rPr>
                      <w:rFonts w:hint="eastAsia" w:ascii="Times New Roman" w:hAnsi="Times New Roman" w:eastAsia="宋体" w:cs="宋体"/>
                      <w:color w:val="000000" w:themeColor="text1"/>
                      <w:sz w:val="21"/>
                      <w:szCs w:val="21"/>
                      <w:lang w:eastAsia="zh-CN"/>
                    </w:rPr>
                    <w:t>））</w:t>
                  </w: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年平均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2595" w:type="dxa"/>
                  <w:vMerge w:val="continue"/>
                  <w:vAlign w:val="center"/>
                </w:tcPr>
                <w:p>
                  <w:pPr>
                    <w:widowControl/>
                    <w:adjustRightInd w:val="0"/>
                    <w:snapToGrid w:val="0"/>
                    <w:jc w:val="center"/>
                    <w:rPr>
                      <w:rFonts w:hint="eastAsia" w:ascii="Times New Roman" w:hAnsi="Times New Roman" w:eastAsia="宋体" w:cs="宋体"/>
                      <w:color w:val="000000" w:themeColor="text1"/>
                      <w:sz w:val="21"/>
                      <w:szCs w:val="21"/>
                    </w:rPr>
                  </w:pP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24小时平均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5" w:type="dxa"/>
                  <w:vMerge w:val="continue"/>
                  <w:vAlign w:val="center"/>
                </w:tcPr>
                <w:p>
                  <w:pPr>
                    <w:widowControl/>
                    <w:adjustRightInd w:val="0"/>
                    <w:snapToGrid w:val="0"/>
                    <w:jc w:val="center"/>
                    <w:rPr>
                      <w:rFonts w:hint="eastAsia" w:ascii="Times New Roman" w:hAnsi="Times New Roman" w:eastAsia="宋体" w:cs="宋体"/>
                      <w:color w:val="000000" w:themeColor="text1"/>
                      <w:sz w:val="21"/>
                      <w:szCs w:val="21"/>
                    </w:rPr>
                  </w:pP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1小时平均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5" w:type="dxa"/>
                  <w:vMerge w:val="restart"/>
                  <w:vAlign w:val="center"/>
                </w:tcPr>
                <w:p>
                  <w:pPr>
                    <w:widowControl/>
                    <w:adjustRightInd w:val="0"/>
                    <w:snapToGrid w:val="0"/>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臭氧（</w:t>
                  </w:r>
                  <w:r>
                    <w:rPr>
                      <w:rFonts w:hint="eastAsia" w:ascii="Times New Roman" w:hAnsi="Times New Roman" w:eastAsia="宋体" w:cs="宋体"/>
                      <w:color w:val="000000" w:themeColor="text1"/>
                      <w:sz w:val="21"/>
                      <w:szCs w:val="21"/>
                      <w:lang w:val="en-US" w:eastAsia="zh-CN"/>
                    </w:rPr>
                    <w:t>O</w:t>
                  </w:r>
                  <w:r>
                    <w:rPr>
                      <w:rFonts w:hint="eastAsia" w:ascii="Times New Roman" w:hAnsi="Times New Roman" w:eastAsia="宋体" w:cs="宋体"/>
                      <w:color w:val="000000" w:themeColor="text1"/>
                      <w:sz w:val="21"/>
                      <w:szCs w:val="21"/>
                      <w:vertAlign w:val="subscript"/>
                      <w:lang w:val="en-US" w:eastAsia="zh-CN"/>
                    </w:rPr>
                    <w:t>3</w:t>
                  </w:r>
                  <w:r>
                    <w:rPr>
                      <w:rFonts w:hint="eastAsia" w:ascii="Times New Roman" w:hAnsi="Times New Roman" w:eastAsia="宋体" w:cs="宋体"/>
                      <w:color w:val="000000" w:themeColor="text1"/>
                      <w:sz w:val="21"/>
                      <w:szCs w:val="21"/>
                      <w:lang w:eastAsia="zh-CN"/>
                    </w:rPr>
                    <w:t>）</w:t>
                  </w: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年平均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exact"/>
                <w:jc w:val="center"/>
              </w:trPr>
              <w:tc>
                <w:tcPr>
                  <w:tcW w:w="2595" w:type="dxa"/>
                  <w:vMerge w:val="continue"/>
                  <w:vAlign w:val="center"/>
                </w:tcPr>
                <w:p>
                  <w:pPr>
                    <w:widowControl/>
                    <w:adjustRightInd w:val="0"/>
                    <w:snapToGrid w:val="0"/>
                    <w:jc w:val="center"/>
                    <w:rPr>
                      <w:rFonts w:hint="eastAsia" w:ascii="Times New Roman" w:hAnsi="Times New Roman" w:eastAsia="宋体" w:cs="宋体"/>
                      <w:color w:val="000000" w:themeColor="text1"/>
                      <w:sz w:val="21"/>
                      <w:szCs w:val="21"/>
                    </w:rPr>
                  </w:pP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24小时平均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2595" w:type="dxa"/>
                  <w:vMerge w:val="continue"/>
                  <w:vAlign w:val="center"/>
                </w:tcPr>
                <w:p>
                  <w:pPr>
                    <w:widowControl/>
                    <w:adjustRightInd w:val="0"/>
                    <w:snapToGrid w:val="0"/>
                    <w:jc w:val="center"/>
                    <w:rPr>
                      <w:rFonts w:hint="eastAsia" w:ascii="Times New Roman" w:hAnsi="Times New Roman" w:eastAsia="宋体" w:cs="宋体"/>
                      <w:color w:val="000000" w:themeColor="text1"/>
                      <w:sz w:val="21"/>
                      <w:szCs w:val="21"/>
                    </w:rPr>
                  </w:pPr>
                </w:p>
              </w:tc>
              <w:tc>
                <w:tcPr>
                  <w:tcW w:w="2317" w:type="dxa"/>
                  <w:vAlign w:val="center"/>
                </w:tcPr>
                <w:p>
                  <w:pPr>
                    <w:adjustRightInd w:val="0"/>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1小时平均</w:t>
                  </w:r>
                </w:p>
              </w:tc>
              <w:tc>
                <w:tcPr>
                  <w:tcW w:w="3423" w:type="dxa"/>
                  <w:vAlign w:val="center"/>
                </w:tcPr>
                <w:p>
                  <w:pPr>
                    <w:adjustRightInd w:val="0"/>
                    <w:snapToGrid w:val="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200</w:t>
                  </w:r>
                </w:p>
              </w:tc>
            </w:tr>
          </w:tbl>
          <w:p>
            <w:pPr>
              <w:ind w:left="0" w:leftChars="0" w:firstLine="0" w:firstLineChars="0"/>
              <w:rPr>
                <w:rFonts w:hint="eastAsia" w:ascii="Times New Roman" w:hAnsi="Times New Roman" w:eastAsia="宋体" w:cs="宋体"/>
                <w:b/>
                <w:color w:val="000000" w:themeColor="text1"/>
                <w:sz w:val="28"/>
                <w:szCs w:val="28"/>
              </w:rPr>
            </w:pPr>
            <w:r>
              <w:rPr>
                <w:rFonts w:hint="eastAsia" w:ascii="Times New Roman" w:hAnsi="Times New Roman" w:eastAsia="宋体" w:cs="宋体"/>
                <w:b/>
                <w:color w:val="000000" w:themeColor="text1"/>
                <w:sz w:val="28"/>
                <w:szCs w:val="28"/>
              </w:rPr>
              <w:t>2、声环境质量标准</w:t>
            </w:r>
          </w:p>
          <w:p>
            <w:pPr>
              <w:ind w:firstLine="600" w:firstLineChars="25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项目所在地属于2类声环境功能区，执行《声环境质量标准》</w:t>
            </w:r>
            <w:r>
              <w:rPr>
                <w:rFonts w:hint="eastAsia" w:ascii="Times New Roman" w:hAnsi="Times New Roman" w:eastAsia="宋体" w:cs="宋体"/>
                <w:color w:val="000000" w:themeColor="text1"/>
                <w:lang w:eastAsia="zh-CN"/>
              </w:rPr>
              <w:t>（</w:t>
            </w:r>
            <w:r>
              <w:rPr>
                <w:rFonts w:hint="eastAsia" w:ascii="Times New Roman" w:hAnsi="Times New Roman" w:eastAsia="宋体" w:cs="宋体"/>
                <w:color w:val="000000" w:themeColor="text1"/>
              </w:rPr>
              <w:t>GB3096-2008</w:t>
            </w:r>
            <w:r>
              <w:rPr>
                <w:rFonts w:hint="eastAsia" w:ascii="Times New Roman" w:hAnsi="Times New Roman" w:eastAsia="宋体" w:cs="宋体"/>
                <w:color w:val="000000" w:themeColor="text1"/>
                <w:lang w:eastAsia="zh-CN"/>
              </w:rPr>
              <w:t>）2类</w:t>
            </w:r>
            <w:r>
              <w:rPr>
                <w:rFonts w:hint="eastAsia" w:ascii="Times New Roman" w:hAnsi="Times New Roman" w:eastAsia="宋体" w:cs="宋体"/>
                <w:color w:val="000000" w:themeColor="text1"/>
              </w:rPr>
              <w:t>标准要求，具体标准限值详见表4-2。</w:t>
            </w:r>
          </w:p>
          <w:p>
            <w:pPr>
              <w:snapToGrid w:val="0"/>
              <w:ind w:firstLine="482"/>
              <w:jc w:val="center"/>
              <w:rPr>
                <w:rFonts w:hint="eastAsia" w:ascii="Times New Roman" w:hAnsi="Times New Roman" w:eastAsia="宋体" w:cs="宋体"/>
                <w:b/>
                <w:color w:val="000000" w:themeColor="text1"/>
              </w:rPr>
            </w:pPr>
          </w:p>
          <w:p>
            <w:pPr>
              <w:snapToGrid w:val="0"/>
              <w:ind w:firstLine="482"/>
              <w:jc w:val="center"/>
              <w:rPr>
                <w:rFonts w:hint="eastAsia" w:ascii="Times New Roman" w:hAnsi="Times New Roman" w:eastAsia="宋体" w:cs="宋体"/>
                <w:b/>
                <w:color w:val="000000" w:themeColor="text1"/>
              </w:rPr>
            </w:pPr>
          </w:p>
          <w:p>
            <w:pPr>
              <w:snapToGrid w:val="0"/>
              <w:ind w:firstLine="482"/>
              <w:jc w:val="center"/>
              <w:rPr>
                <w:rFonts w:hint="eastAsia" w:ascii="Times New Roman" w:hAnsi="Times New Roman" w:eastAsia="宋体" w:cs="宋体"/>
                <w:b/>
                <w:color w:val="000000" w:themeColor="text1"/>
                <w:szCs w:val="21"/>
              </w:rPr>
            </w:pPr>
            <w:r>
              <w:rPr>
                <w:rFonts w:hint="eastAsia" w:ascii="Times New Roman" w:hAnsi="Times New Roman" w:eastAsia="宋体" w:cs="宋体"/>
                <w:b/>
                <w:color w:val="000000" w:themeColor="text1"/>
              </w:rPr>
              <w:t xml:space="preserve">表4-2     声环境质量标准   </w:t>
            </w:r>
            <w:r>
              <w:rPr>
                <w:rFonts w:hint="eastAsia" w:ascii="Times New Roman" w:hAnsi="Times New Roman" w:eastAsia="宋体" w:cs="宋体"/>
                <w:b/>
                <w:color w:val="000000" w:themeColor="text1"/>
                <w:szCs w:val="21"/>
              </w:rPr>
              <w:t>单位：Leq：dB(A)</w:t>
            </w:r>
          </w:p>
          <w:tbl>
            <w:tblPr>
              <w:tblStyle w:val="41"/>
              <w:tblW w:w="840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433"/>
              <w:gridCol w:w="3202"/>
              <w:gridCol w:w="27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2433" w:type="dxa"/>
                  <w:vMerge w:val="restart"/>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类别</w:t>
                  </w:r>
                </w:p>
              </w:tc>
              <w:tc>
                <w:tcPr>
                  <w:tcW w:w="5974" w:type="dxa"/>
                  <w:gridSpan w:val="2"/>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噪声限值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2433" w:type="dxa"/>
                  <w:vMerge w:val="continue"/>
                  <w:vAlign w:val="center"/>
                </w:tcPr>
                <w:p>
                  <w:pPr>
                    <w:jc w:val="center"/>
                    <w:rPr>
                      <w:rFonts w:hint="eastAsia" w:ascii="Times New Roman" w:hAnsi="Times New Roman" w:eastAsia="宋体" w:cs="宋体"/>
                      <w:color w:val="000000" w:themeColor="text1"/>
                      <w:sz w:val="21"/>
                      <w:szCs w:val="21"/>
                    </w:rPr>
                  </w:pPr>
                </w:p>
              </w:tc>
              <w:tc>
                <w:tcPr>
                  <w:tcW w:w="3202" w:type="dxa"/>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昼间</w:t>
                  </w:r>
                </w:p>
              </w:tc>
              <w:tc>
                <w:tcPr>
                  <w:tcW w:w="2772" w:type="dxa"/>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2433" w:type="dxa"/>
                  <w:vAlign w:val="center"/>
                </w:tcPr>
                <w:p>
                  <w:pPr>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2类</w:t>
                  </w:r>
                </w:p>
              </w:tc>
              <w:tc>
                <w:tcPr>
                  <w:tcW w:w="3202" w:type="dxa"/>
                  <w:vAlign w:val="center"/>
                </w:tcPr>
                <w:p>
                  <w:pPr>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60</w:t>
                  </w:r>
                </w:p>
              </w:tc>
              <w:tc>
                <w:tcPr>
                  <w:tcW w:w="2772" w:type="dxa"/>
                  <w:vAlign w:val="center"/>
                </w:tcPr>
                <w:p>
                  <w:pPr>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2433" w:type="dxa"/>
                  <w:vAlign w:val="center"/>
                </w:tcPr>
                <w:p>
                  <w:pPr>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4a类</w:t>
                  </w:r>
                </w:p>
              </w:tc>
              <w:tc>
                <w:tcPr>
                  <w:tcW w:w="3202" w:type="dxa"/>
                  <w:vAlign w:val="center"/>
                </w:tcPr>
                <w:p>
                  <w:pPr>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70</w:t>
                  </w:r>
                </w:p>
              </w:tc>
              <w:tc>
                <w:tcPr>
                  <w:tcW w:w="2772" w:type="dxa"/>
                  <w:vAlign w:val="center"/>
                </w:tcPr>
                <w:p>
                  <w:pPr>
                    <w:snapToGrid w:val="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55</w:t>
                  </w:r>
                </w:p>
              </w:tc>
            </w:tr>
          </w:tbl>
          <w:p>
            <w:pPr>
              <w:numPr>
                <w:ilvl w:val="0"/>
                <w:numId w:val="0"/>
              </w:numPr>
              <w:rPr>
                <w:rFonts w:hint="eastAsia" w:ascii="Times New Roman" w:hAnsi="Times New Roman" w:eastAsia="宋体" w:cs="宋体"/>
                <w:b/>
                <w:color w:val="000000" w:themeColor="text1"/>
                <w:sz w:val="28"/>
                <w:szCs w:val="28"/>
              </w:rPr>
            </w:pPr>
            <w:r>
              <w:rPr>
                <w:rFonts w:hint="eastAsia" w:ascii="Times New Roman" w:hAnsi="Times New Roman" w:eastAsia="宋体" w:cs="宋体"/>
                <w:b/>
                <w:color w:val="000000" w:themeColor="text1"/>
                <w:sz w:val="28"/>
                <w:szCs w:val="28"/>
                <w:lang w:val="en-US" w:eastAsia="zh-CN"/>
              </w:rPr>
              <w:t>3、</w:t>
            </w:r>
            <w:r>
              <w:rPr>
                <w:rFonts w:hint="eastAsia" w:ascii="Times New Roman" w:hAnsi="Times New Roman" w:eastAsia="宋体" w:cs="宋体"/>
                <w:b/>
                <w:color w:val="000000" w:themeColor="text1"/>
                <w:sz w:val="28"/>
                <w:szCs w:val="28"/>
              </w:rPr>
              <w:t>水环境质量标准</w:t>
            </w:r>
          </w:p>
          <w:p>
            <w:pPr>
              <w:ind w:firstLine="0" w:firstLineChars="0"/>
              <w:rPr>
                <w:rFonts w:hint="eastAsia" w:ascii="Times New Roman" w:hAnsi="Times New Roman" w:eastAsia="宋体" w:cs="宋体"/>
                <w:color w:val="000000" w:themeColor="text1"/>
                <w:spacing w:val="-2"/>
                <w:sz w:val="28"/>
                <w:szCs w:val="28"/>
              </w:rPr>
            </w:pPr>
            <w:r>
              <w:rPr>
                <w:rFonts w:hint="eastAsia" w:ascii="Times New Roman" w:hAnsi="Times New Roman" w:eastAsia="宋体" w:cs="宋体"/>
                <w:b/>
                <w:color w:val="000000" w:themeColor="text1"/>
                <w:sz w:val="28"/>
                <w:szCs w:val="28"/>
              </w:rPr>
              <w:t>（1）地表水环境</w:t>
            </w:r>
          </w:p>
          <w:p>
            <w:pPr>
              <w:adjustRightInd w:val="0"/>
              <w:snapToGrid w:val="0"/>
              <w:ind w:firstLine="472"/>
              <w:rPr>
                <w:rFonts w:hint="eastAsia" w:ascii="Times New Roman" w:hAnsi="Times New Roman" w:eastAsia="宋体" w:cs="宋体"/>
                <w:color w:val="000000" w:themeColor="text1"/>
                <w:spacing w:val="-2"/>
              </w:rPr>
            </w:pPr>
            <w:r>
              <w:rPr>
                <w:rFonts w:hint="eastAsia" w:ascii="Times New Roman" w:hAnsi="Times New Roman" w:eastAsia="宋体" w:cs="宋体"/>
                <w:color w:val="000000" w:themeColor="text1"/>
                <w:spacing w:val="-2"/>
              </w:rPr>
              <w:t>距离本建设项目最近的地表水体为芒市大河，</w:t>
            </w:r>
            <w:r>
              <w:rPr>
                <w:rFonts w:hint="eastAsia" w:ascii="Times New Roman" w:hAnsi="Times New Roman" w:eastAsia="宋体" w:cs="宋体"/>
                <w:color w:val="000000" w:themeColor="text1"/>
              </w:rPr>
              <w:t>根据《云南省地表水环境功能区划》（2010-2020）规划，该项目处于芒市大河木康至入瑞丽江口河段</w:t>
            </w:r>
            <w:r>
              <w:rPr>
                <w:rFonts w:hint="eastAsia" w:ascii="Times New Roman" w:hAnsi="Times New Roman" w:eastAsia="宋体" w:cs="宋体"/>
                <w:color w:val="000000" w:themeColor="text1"/>
                <w:spacing w:val="-2"/>
              </w:rPr>
              <w:t>，执行GB3838-2002《地表水环境质量标准》Ⅲ类标准，</w:t>
            </w:r>
            <w:r>
              <w:rPr>
                <w:rFonts w:hint="eastAsia" w:ascii="Times New Roman" w:hAnsi="Times New Roman" w:eastAsia="宋体" w:cs="宋体"/>
                <w:color w:val="000000" w:themeColor="text1"/>
              </w:rPr>
              <w:t>具体标准限值详见表4-3。</w:t>
            </w:r>
          </w:p>
          <w:p>
            <w:pPr>
              <w:ind w:firstLine="482"/>
              <w:jc w:val="center"/>
              <w:rPr>
                <w:rFonts w:hint="eastAsia" w:ascii="Times New Roman" w:hAnsi="Times New Roman" w:eastAsia="宋体" w:cs="宋体"/>
                <w:b/>
                <w:color w:val="000000" w:themeColor="text1"/>
                <w:spacing w:val="20"/>
              </w:rPr>
            </w:pPr>
            <w:r>
              <w:rPr>
                <w:rFonts w:hint="eastAsia" w:ascii="Times New Roman" w:hAnsi="Times New Roman" w:eastAsia="宋体" w:cs="宋体"/>
                <w:b/>
                <w:color w:val="000000" w:themeColor="text1"/>
              </w:rPr>
              <w:t>表</w:t>
            </w:r>
            <w:r>
              <w:rPr>
                <w:rFonts w:hint="eastAsia" w:ascii="Times New Roman" w:hAnsi="Times New Roman" w:eastAsia="宋体" w:cs="宋体"/>
                <w:color w:val="000000" w:themeColor="text1"/>
                <w:spacing w:val="-2"/>
              </w:rPr>
              <w:t>4-3</w:t>
            </w:r>
            <w:r>
              <w:rPr>
                <w:rFonts w:hint="eastAsia" w:ascii="Times New Roman" w:hAnsi="Times New Roman" w:eastAsia="宋体" w:cs="宋体"/>
                <w:b/>
                <w:color w:val="000000" w:themeColor="text1"/>
              </w:rPr>
              <w:t xml:space="preserve">  地表水环境质量标准</w:t>
            </w:r>
            <w:r>
              <w:rPr>
                <w:rFonts w:hint="eastAsia" w:ascii="Times New Roman" w:hAnsi="Times New Roman" w:eastAsia="宋体" w:cs="宋体"/>
                <w:b/>
                <w:color w:val="000000" w:themeColor="text1"/>
                <w:spacing w:val="20"/>
              </w:rPr>
              <w:t>单位：mg/L</w:t>
            </w:r>
          </w:p>
          <w:tbl>
            <w:tblPr>
              <w:tblStyle w:val="41"/>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41"/>
              <w:gridCol w:w="1041"/>
              <w:gridCol w:w="1041"/>
              <w:gridCol w:w="1041"/>
              <w:gridCol w:w="1041"/>
              <w:gridCol w:w="1041"/>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污染物名称</w:t>
                  </w:r>
                </w:p>
              </w:tc>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PH</w:t>
                  </w:r>
                </w:p>
              </w:tc>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COD</w:t>
                  </w:r>
                  <w:r>
                    <w:rPr>
                      <w:rFonts w:hint="eastAsia" w:ascii="Times New Roman" w:hAnsi="Times New Roman" w:eastAsia="宋体" w:cs="宋体"/>
                      <w:color w:val="000000" w:themeColor="text1"/>
                      <w:sz w:val="21"/>
                      <w:szCs w:val="21"/>
                      <w:vertAlign w:val="subscript"/>
                    </w:rPr>
                    <w:t>cr</w:t>
                  </w:r>
                </w:p>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(mg/L)</w:t>
                  </w:r>
                </w:p>
              </w:tc>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BOD</w:t>
                  </w:r>
                  <w:r>
                    <w:rPr>
                      <w:rFonts w:hint="eastAsia" w:ascii="Times New Roman" w:hAnsi="Times New Roman" w:eastAsia="宋体" w:cs="宋体"/>
                      <w:color w:val="000000" w:themeColor="text1"/>
                      <w:sz w:val="21"/>
                      <w:szCs w:val="21"/>
                      <w:vertAlign w:val="subscript"/>
                    </w:rPr>
                    <w:t>5</w:t>
                  </w:r>
                </w:p>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(mg/L)</w:t>
                  </w:r>
                </w:p>
              </w:tc>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氨氮</w:t>
                  </w:r>
                </w:p>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(mg/L)</w:t>
                  </w:r>
                </w:p>
              </w:tc>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总磷(mg/L)</w:t>
                  </w:r>
                </w:p>
              </w:tc>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总氮(mg/L)</w:t>
                  </w:r>
                </w:p>
              </w:tc>
              <w:tc>
                <w:tcPr>
                  <w:tcW w:w="1048"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粪大肠杆菌(个/L)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标准值</w:t>
                  </w:r>
                </w:p>
              </w:tc>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6~9</w:t>
                  </w:r>
                </w:p>
              </w:tc>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≤20</w:t>
                  </w:r>
                </w:p>
              </w:tc>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≤4</w:t>
                  </w:r>
                </w:p>
              </w:tc>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≤1.0</w:t>
                  </w:r>
                </w:p>
              </w:tc>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≤0.2</w:t>
                  </w:r>
                </w:p>
              </w:tc>
              <w:tc>
                <w:tcPr>
                  <w:tcW w:w="1041"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≤1.0</w:t>
                  </w:r>
                </w:p>
              </w:tc>
              <w:tc>
                <w:tcPr>
                  <w:tcW w:w="1048" w:type="dxa"/>
                  <w:tcBorders>
                    <w:top w:val="single" w:color="auto" w:sz="4" w:space="0"/>
                    <w:left w:val="single" w:color="auto" w:sz="4" w:space="0"/>
                    <w:bottom w:val="single" w:color="auto" w:sz="4" w:space="0"/>
                    <w:right w:val="single" w:color="auto" w:sz="4" w:space="0"/>
                  </w:tcBorders>
                  <w:vAlign w:val="center"/>
                </w:tcPr>
                <w:p>
                  <w:pPr>
                    <w:snapToGrid w:val="0"/>
                    <w:ind w:left="0" w:leftChars="0"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≤10000</w:t>
                  </w:r>
                </w:p>
              </w:tc>
            </w:tr>
          </w:tbl>
          <w:p>
            <w:pPr>
              <w:numPr>
                <w:ilvl w:val="0"/>
                <w:numId w:val="8"/>
              </w:numPr>
              <w:spacing w:line="520" w:lineRule="exact"/>
              <w:ind w:firstLine="0" w:firstLineChars="0"/>
              <w:rPr>
                <w:rFonts w:hint="eastAsia" w:ascii="Times New Roman" w:hAnsi="Times New Roman" w:eastAsia="宋体" w:cs="宋体"/>
                <w:b/>
                <w:bCs/>
                <w:color w:val="000000" w:themeColor="text1"/>
              </w:rPr>
            </w:pPr>
            <w:r>
              <w:rPr>
                <w:rFonts w:hint="eastAsia" w:ascii="Times New Roman" w:hAnsi="Times New Roman" w:eastAsia="宋体" w:cs="宋体"/>
                <w:b/>
                <w:bCs/>
                <w:color w:val="000000" w:themeColor="text1"/>
              </w:rPr>
              <w:t>地下水环境</w:t>
            </w:r>
          </w:p>
          <w:p>
            <w:pPr>
              <w:spacing w:line="520" w:lineRule="exact"/>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区域地下水质量执行《地下水质量标准》（GB/T14848-93）III类标准，标准值见表4-4。</w:t>
            </w:r>
          </w:p>
          <w:p>
            <w:pPr>
              <w:ind w:firstLine="482"/>
              <w:jc w:val="center"/>
              <w:rPr>
                <w:rFonts w:hint="eastAsia" w:ascii="Times New Roman" w:hAnsi="Times New Roman" w:eastAsia="宋体" w:cs="宋体"/>
                <w:b/>
                <w:color w:val="000000" w:themeColor="text1"/>
                <w:spacing w:val="20"/>
              </w:rPr>
            </w:pPr>
            <w:r>
              <w:rPr>
                <w:rFonts w:hint="eastAsia" w:ascii="Times New Roman" w:hAnsi="Times New Roman" w:eastAsia="宋体" w:cs="宋体"/>
                <w:b/>
                <w:bCs/>
                <w:color w:val="000000" w:themeColor="text1"/>
              </w:rPr>
              <w:t>表4-4  地下水质量标准</w:t>
            </w:r>
            <w:r>
              <w:rPr>
                <w:rFonts w:hint="eastAsia" w:ascii="Times New Roman" w:hAnsi="Times New Roman" w:eastAsia="宋体" w:cs="宋体"/>
                <w:b/>
                <w:color w:val="000000" w:themeColor="text1"/>
                <w:spacing w:val="20"/>
              </w:rPr>
              <w:t>单位：mg/L</w:t>
            </w:r>
          </w:p>
          <w:tbl>
            <w:tblPr>
              <w:tblStyle w:val="41"/>
              <w:tblW w:w="833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76"/>
              <w:gridCol w:w="1445"/>
              <w:gridCol w:w="1338"/>
              <w:gridCol w:w="1282"/>
              <w:gridCol w:w="139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 w:hRule="atLeast"/>
                <w:jc w:val="center"/>
              </w:trPr>
              <w:tc>
                <w:tcPr>
                  <w:tcW w:w="28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项目</w:t>
                  </w:r>
                </w:p>
              </w:tc>
              <w:tc>
                <w:tcPr>
                  <w:tcW w:w="144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pH</w:t>
                  </w:r>
                </w:p>
              </w:tc>
              <w:tc>
                <w:tcPr>
                  <w:tcW w:w="133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总硬度</w:t>
                  </w:r>
                </w:p>
              </w:tc>
              <w:tc>
                <w:tcPr>
                  <w:tcW w:w="12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总粪大肠菌群</w:t>
                  </w:r>
                </w:p>
              </w:tc>
              <w:tc>
                <w:tcPr>
                  <w:tcW w:w="13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NH</w:t>
                  </w:r>
                  <w:r>
                    <w:rPr>
                      <w:rFonts w:hint="eastAsia" w:ascii="Times New Roman" w:hAnsi="Times New Roman" w:eastAsia="宋体" w:cs="宋体"/>
                      <w:color w:val="000000" w:themeColor="text1"/>
                      <w:sz w:val="21"/>
                      <w:szCs w:val="21"/>
                      <w:vertAlign w:val="subscript"/>
                    </w:rPr>
                    <w:t>3</w:t>
                  </w:r>
                  <w:r>
                    <w:rPr>
                      <w:rFonts w:hint="eastAsia" w:ascii="Times New Roman" w:hAnsi="Times New Roman" w:eastAsia="宋体" w:cs="宋体"/>
                      <w:color w:val="000000" w:themeColor="text1"/>
                      <w:sz w:val="21"/>
                      <w:szCs w:val="21"/>
                    </w:rPr>
                    <w:t>-N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1" w:hRule="atLeast"/>
                <w:jc w:val="center"/>
              </w:trPr>
              <w:tc>
                <w:tcPr>
                  <w:tcW w:w="2876" w:type="dxa"/>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Ⅲ类水标准(mg/L)</w:t>
                  </w:r>
                </w:p>
              </w:tc>
              <w:tc>
                <w:tcPr>
                  <w:tcW w:w="1445" w:type="dxa"/>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6.5～8.5</w:t>
                  </w:r>
                </w:p>
              </w:tc>
              <w:tc>
                <w:tcPr>
                  <w:tcW w:w="1338" w:type="dxa"/>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≤450</w:t>
                  </w:r>
                </w:p>
              </w:tc>
              <w:tc>
                <w:tcPr>
                  <w:tcW w:w="1282" w:type="dxa"/>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≤3.0</w:t>
                  </w:r>
                </w:p>
              </w:tc>
              <w:tc>
                <w:tcPr>
                  <w:tcW w:w="1394" w:type="dxa"/>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≤0.02</w:t>
                  </w:r>
                </w:p>
              </w:tc>
            </w:tr>
          </w:tbl>
          <w:p>
            <w:pPr>
              <w:ind w:firstLine="562"/>
              <w:jc w:val="center"/>
              <w:rPr>
                <w:rFonts w:hint="eastAsia" w:ascii="Times New Roman" w:hAnsi="Times New Roman" w:eastAsia="宋体" w:cs="宋体"/>
                <w:b/>
                <w:color w:val="000000" w:themeColor="text1"/>
                <w:spacing w:val="20"/>
              </w:rPr>
            </w:pPr>
          </w:p>
          <w:p>
            <w:pPr>
              <w:spacing w:line="520" w:lineRule="exact"/>
              <w:ind w:firstLine="0" w:firstLineChars="0"/>
              <w:rPr>
                <w:rFonts w:hint="eastAsia" w:ascii="Times New Roman" w:hAnsi="Times New Roman" w:eastAsia="宋体" w:cs="宋体"/>
                <w:color w:val="000000" w:themeColor="text1"/>
              </w:rPr>
            </w:pPr>
          </w:p>
        </w:tc>
      </w:tr>
    </w:tbl>
    <w:tbl>
      <w:tblPr>
        <w:tblStyle w:val="41"/>
        <w:tblW w:w="918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29"/>
        <w:gridCol w:w="87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888" w:hRule="atLeast"/>
          <w:jc w:val="center"/>
        </w:trPr>
        <w:tc>
          <w:tcPr>
            <w:tcW w:w="429" w:type="dxa"/>
            <w:vAlign w:val="center"/>
          </w:tcPr>
          <w:p>
            <w:pPr>
              <w:spacing w:line="520" w:lineRule="exact"/>
              <w:ind w:firstLine="482"/>
              <w:rPr>
                <w:rFonts w:hint="eastAsia" w:ascii="宋体" w:hAnsi="宋体" w:eastAsia="宋体" w:cs="宋体"/>
                <w:b/>
                <w:color w:val="000000" w:themeColor="text1"/>
              </w:rPr>
            </w:pPr>
          </w:p>
          <w:p>
            <w:pPr>
              <w:spacing w:line="520" w:lineRule="exact"/>
              <w:ind w:firstLine="482"/>
              <w:rPr>
                <w:rFonts w:hint="eastAsia" w:ascii="宋体" w:hAnsi="宋体" w:eastAsia="宋体" w:cs="宋体"/>
                <w:b/>
                <w:color w:val="000000" w:themeColor="text1"/>
              </w:rPr>
            </w:pPr>
          </w:p>
          <w:p>
            <w:pPr>
              <w:spacing w:line="520" w:lineRule="exact"/>
              <w:ind w:firstLine="482"/>
              <w:rPr>
                <w:rFonts w:hint="eastAsia" w:ascii="宋体" w:hAnsi="宋体" w:eastAsia="宋体" w:cs="宋体"/>
                <w:b/>
                <w:color w:val="000000" w:themeColor="text1"/>
              </w:rPr>
            </w:pPr>
          </w:p>
          <w:p>
            <w:pPr>
              <w:spacing w:line="520" w:lineRule="exact"/>
              <w:ind w:firstLine="482"/>
              <w:rPr>
                <w:rFonts w:hint="eastAsia" w:ascii="宋体" w:hAnsi="宋体" w:eastAsia="宋体" w:cs="宋体"/>
                <w:b/>
                <w:color w:val="000000" w:themeColor="text1"/>
              </w:rPr>
            </w:pPr>
          </w:p>
          <w:p>
            <w:pPr>
              <w:spacing w:line="520" w:lineRule="exact"/>
              <w:ind w:firstLine="482"/>
              <w:rPr>
                <w:rFonts w:hint="eastAsia" w:ascii="宋体" w:hAnsi="宋体" w:eastAsia="宋体" w:cs="宋体"/>
                <w:b/>
                <w:color w:val="000000" w:themeColor="text1"/>
              </w:rPr>
            </w:pPr>
          </w:p>
          <w:p>
            <w:pPr>
              <w:spacing w:line="520" w:lineRule="exact"/>
              <w:ind w:firstLine="482"/>
              <w:rPr>
                <w:rFonts w:hint="eastAsia" w:ascii="宋体" w:hAnsi="宋体" w:eastAsia="宋体" w:cs="宋体"/>
                <w:b/>
                <w:color w:val="000000" w:themeColor="text1"/>
              </w:rPr>
            </w:pPr>
          </w:p>
          <w:p>
            <w:pPr>
              <w:spacing w:line="520" w:lineRule="exact"/>
              <w:ind w:firstLine="482"/>
              <w:rPr>
                <w:rFonts w:hint="eastAsia" w:ascii="宋体" w:hAnsi="宋体" w:eastAsia="宋体" w:cs="宋体"/>
                <w:b/>
                <w:color w:val="000000" w:themeColor="text1"/>
              </w:rPr>
            </w:pPr>
          </w:p>
          <w:p>
            <w:pPr>
              <w:spacing w:line="520" w:lineRule="exact"/>
              <w:ind w:firstLine="482"/>
              <w:rPr>
                <w:rFonts w:hint="eastAsia" w:ascii="宋体" w:hAnsi="宋体" w:eastAsia="宋体" w:cs="宋体"/>
                <w:b/>
                <w:color w:val="000000" w:themeColor="text1"/>
              </w:rPr>
            </w:pPr>
          </w:p>
          <w:p>
            <w:pPr>
              <w:spacing w:line="520" w:lineRule="exact"/>
              <w:ind w:firstLine="482"/>
              <w:rPr>
                <w:rFonts w:hint="eastAsia" w:ascii="宋体" w:hAnsi="宋体" w:eastAsia="宋体" w:cs="宋体"/>
                <w:b/>
                <w:color w:val="000000" w:themeColor="text1"/>
              </w:rPr>
            </w:pPr>
            <w:r>
              <w:rPr>
                <w:rFonts w:hint="eastAsia" w:ascii="宋体" w:hAnsi="宋体" w:eastAsia="宋体" w:cs="宋体"/>
                <w:b/>
                <w:color w:val="000000" w:themeColor="text1"/>
              </w:rPr>
              <w:t>污</w:t>
            </w:r>
            <w:r>
              <w:rPr>
                <w:rFonts w:hint="eastAsia" w:ascii="宋体" w:hAnsi="宋体" w:eastAsia="宋体" w:cs="宋体"/>
                <w:bCs/>
                <w:color w:val="000000" w:themeColor="text1"/>
              </w:rPr>
              <w:t>污染物排放标准</w:t>
            </w:r>
          </w:p>
          <w:p>
            <w:pPr>
              <w:spacing w:line="520" w:lineRule="exact"/>
              <w:ind w:firstLine="482"/>
              <w:rPr>
                <w:rFonts w:hint="eastAsia" w:ascii="宋体" w:hAnsi="宋体" w:eastAsia="宋体" w:cs="宋体"/>
                <w:b/>
                <w:color w:val="000000" w:themeColor="text1"/>
              </w:rPr>
            </w:pPr>
          </w:p>
          <w:p>
            <w:pPr>
              <w:spacing w:line="520" w:lineRule="exact"/>
              <w:ind w:firstLine="482"/>
              <w:rPr>
                <w:rFonts w:hint="eastAsia" w:ascii="宋体" w:hAnsi="宋体" w:eastAsia="宋体" w:cs="宋体"/>
                <w:b/>
                <w:color w:val="000000" w:themeColor="text1"/>
              </w:rPr>
            </w:pPr>
          </w:p>
          <w:p>
            <w:pPr>
              <w:spacing w:line="520" w:lineRule="exact"/>
              <w:ind w:firstLine="482"/>
              <w:rPr>
                <w:rFonts w:hint="eastAsia" w:ascii="宋体" w:hAnsi="宋体" w:eastAsia="宋体" w:cs="宋体"/>
                <w:b/>
                <w:color w:val="000000" w:themeColor="text1"/>
              </w:rPr>
            </w:pPr>
          </w:p>
          <w:p>
            <w:pPr>
              <w:spacing w:line="520" w:lineRule="exact"/>
              <w:ind w:firstLine="482"/>
              <w:rPr>
                <w:rFonts w:hint="eastAsia" w:ascii="宋体" w:hAnsi="宋体" w:eastAsia="宋体" w:cs="宋体"/>
                <w:b/>
                <w:color w:val="000000" w:themeColor="text1"/>
              </w:rPr>
            </w:pPr>
          </w:p>
          <w:p>
            <w:pPr>
              <w:spacing w:line="520" w:lineRule="exact"/>
              <w:ind w:firstLine="482"/>
              <w:rPr>
                <w:rFonts w:hint="eastAsia" w:ascii="宋体" w:hAnsi="宋体" w:eastAsia="宋体" w:cs="宋体"/>
                <w:b/>
                <w:color w:val="000000" w:themeColor="text1"/>
              </w:rPr>
            </w:pPr>
          </w:p>
          <w:p>
            <w:pPr>
              <w:spacing w:line="520" w:lineRule="exact"/>
              <w:ind w:firstLine="482"/>
              <w:jc w:val="center"/>
              <w:rPr>
                <w:rFonts w:hint="eastAsia" w:ascii="宋体" w:hAnsi="宋体" w:eastAsia="宋体" w:cs="宋体"/>
                <w:b/>
                <w:color w:val="000000" w:themeColor="text1"/>
              </w:rPr>
            </w:pPr>
          </w:p>
          <w:p>
            <w:pPr>
              <w:spacing w:line="520" w:lineRule="exact"/>
              <w:ind w:firstLine="482"/>
              <w:jc w:val="center"/>
              <w:rPr>
                <w:rFonts w:hint="eastAsia" w:ascii="宋体" w:hAnsi="宋体" w:eastAsia="宋体" w:cs="宋体"/>
                <w:b/>
                <w:color w:val="000000" w:themeColor="text1"/>
              </w:rPr>
            </w:pPr>
          </w:p>
          <w:p>
            <w:pPr>
              <w:spacing w:line="520" w:lineRule="exact"/>
              <w:ind w:firstLine="482"/>
              <w:jc w:val="center"/>
              <w:rPr>
                <w:rFonts w:hint="eastAsia" w:ascii="宋体" w:hAnsi="宋体" w:eastAsia="宋体" w:cs="宋体"/>
                <w:b/>
                <w:color w:val="000000" w:themeColor="text1"/>
              </w:rPr>
            </w:pPr>
            <w:r>
              <w:rPr>
                <w:rFonts w:hint="eastAsia" w:ascii="宋体" w:hAnsi="宋体" w:eastAsia="宋体" w:cs="宋体"/>
                <w:b/>
                <w:color w:val="000000" w:themeColor="text1"/>
              </w:rPr>
              <w:t>污</w:t>
            </w:r>
          </w:p>
          <w:p>
            <w:pPr>
              <w:spacing w:line="520" w:lineRule="exact"/>
              <w:ind w:firstLine="482"/>
              <w:jc w:val="center"/>
              <w:rPr>
                <w:rFonts w:hint="eastAsia" w:ascii="宋体" w:hAnsi="宋体" w:eastAsia="宋体" w:cs="宋体"/>
                <w:b/>
                <w:color w:val="000000" w:themeColor="text1"/>
              </w:rPr>
            </w:pPr>
            <w:r>
              <w:rPr>
                <w:rFonts w:hint="eastAsia" w:ascii="宋体" w:hAnsi="宋体" w:eastAsia="宋体" w:cs="宋体"/>
                <w:b/>
                <w:color w:val="000000" w:themeColor="text1"/>
              </w:rPr>
              <w:t>染</w:t>
            </w:r>
          </w:p>
          <w:p>
            <w:pPr>
              <w:spacing w:line="520" w:lineRule="exact"/>
              <w:ind w:firstLine="482"/>
              <w:jc w:val="center"/>
              <w:rPr>
                <w:rFonts w:hint="eastAsia" w:ascii="宋体" w:hAnsi="宋体" w:eastAsia="宋体" w:cs="宋体"/>
                <w:b/>
                <w:color w:val="000000" w:themeColor="text1"/>
              </w:rPr>
            </w:pPr>
            <w:r>
              <w:rPr>
                <w:rFonts w:hint="eastAsia" w:ascii="宋体" w:hAnsi="宋体" w:eastAsia="宋体" w:cs="宋体"/>
                <w:b/>
                <w:color w:val="000000" w:themeColor="text1"/>
              </w:rPr>
              <w:t>物</w:t>
            </w:r>
          </w:p>
          <w:p>
            <w:pPr>
              <w:spacing w:line="520" w:lineRule="exact"/>
              <w:ind w:firstLine="482"/>
              <w:jc w:val="center"/>
              <w:rPr>
                <w:rFonts w:hint="eastAsia" w:ascii="宋体" w:hAnsi="宋体" w:eastAsia="宋体" w:cs="宋体"/>
                <w:b/>
                <w:color w:val="000000" w:themeColor="text1"/>
              </w:rPr>
            </w:pPr>
            <w:r>
              <w:rPr>
                <w:rFonts w:hint="eastAsia" w:ascii="宋体" w:hAnsi="宋体" w:eastAsia="宋体" w:cs="宋体"/>
                <w:b/>
                <w:color w:val="000000" w:themeColor="text1"/>
              </w:rPr>
              <w:t>排</w:t>
            </w:r>
          </w:p>
          <w:p>
            <w:pPr>
              <w:spacing w:line="520" w:lineRule="exact"/>
              <w:ind w:firstLine="482"/>
              <w:jc w:val="center"/>
              <w:rPr>
                <w:rFonts w:hint="eastAsia" w:ascii="宋体" w:hAnsi="宋体" w:eastAsia="宋体" w:cs="宋体"/>
                <w:b/>
                <w:color w:val="000000" w:themeColor="text1"/>
              </w:rPr>
            </w:pPr>
            <w:r>
              <w:rPr>
                <w:rFonts w:hint="eastAsia" w:ascii="宋体" w:hAnsi="宋体" w:eastAsia="宋体" w:cs="宋体"/>
                <w:b/>
                <w:color w:val="000000" w:themeColor="text1"/>
              </w:rPr>
              <w:t>放</w:t>
            </w:r>
          </w:p>
          <w:p>
            <w:pPr>
              <w:spacing w:line="520" w:lineRule="exact"/>
              <w:ind w:firstLine="482"/>
              <w:jc w:val="center"/>
              <w:rPr>
                <w:rFonts w:hint="eastAsia" w:ascii="宋体" w:hAnsi="宋体" w:eastAsia="宋体" w:cs="宋体"/>
                <w:b/>
                <w:color w:val="000000" w:themeColor="text1"/>
              </w:rPr>
            </w:pPr>
            <w:r>
              <w:rPr>
                <w:rFonts w:hint="eastAsia" w:ascii="宋体" w:hAnsi="宋体" w:eastAsia="宋体" w:cs="宋体"/>
                <w:b/>
                <w:color w:val="000000" w:themeColor="text1"/>
              </w:rPr>
              <w:t>标</w:t>
            </w:r>
          </w:p>
          <w:p>
            <w:pPr>
              <w:spacing w:line="520" w:lineRule="exact"/>
              <w:ind w:firstLine="482"/>
              <w:jc w:val="center"/>
              <w:rPr>
                <w:rFonts w:hint="eastAsia" w:ascii="宋体" w:hAnsi="宋体" w:eastAsia="宋体" w:cs="宋体"/>
                <w:color w:val="000000" w:themeColor="text1"/>
              </w:rPr>
            </w:pPr>
            <w:r>
              <w:rPr>
                <w:rFonts w:hint="eastAsia" w:ascii="宋体" w:hAnsi="宋体" w:eastAsia="宋体" w:cs="宋体"/>
                <w:b/>
                <w:color w:val="000000" w:themeColor="text1"/>
              </w:rPr>
              <w:t>准</w:t>
            </w:r>
          </w:p>
        </w:tc>
        <w:tc>
          <w:tcPr>
            <w:tcW w:w="8751" w:type="dxa"/>
          </w:tcPr>
          <w:p>
            <w:pPr>
              <w:adjustRightInd w:val="0"/>
              <w:snapToGrid w:val="0"/>
              <w:ind w:firstLine="0" w:firstLineChars="0"/>
              <w:rPr>
                <w:rFonts w:hint="eastAsia" w:ascii="宋体" w:hAnsi="宋体" w:eastAsia="宋体" w:cs="宋体"/>
                <w:b/>
                <w:bCs/>
                <w:color w:val="000000" w:themeColor="text1"/>
              </w:rPr>
            </w:pPr>
            <w:r>
              <w:rPr>
                <w:rFonts w:hint="eastAsia" w:ascii="宋体" w:hAnsi="宋体" w:eastAsia="宋体" w:cs="宋体"/>
                <w:b/>
                <w:bCs/>
                <w:color w:val="000000" w:themeColor="text1"/>
              </w:rPr>
              <w:t>1、废气污染物排放标准</w:t>
            </w:r>
          </w:p>
          <w:p>
            <w:pPr>
              <w:adjustRightInd w:val="0"/>
              <w:snapToGrid w:val="0"/>
              <w:ind w:left="0" w:leftChars="0" w:firstLine="480" w:firstLineChars="200"/>
              <w:rPr>
                <w:rFonts w:hint="eastAsia" w:ascii="宋体" w:hAnsi="宋体" w:eastAsia="宋体" w:cs="宋体"/>
                <w:color w:val="000000" w:themeColor="text1"/>
              </w:rPr>
            </w:pPr>
            <w:r>
              <w:rPr>
                <w:rFonts w:hint="eastAsia" w:ascii="宋体" w:hAnsi="宋体" w:eastAsia="宋体" w:cs="宋体"/>
                <w:color w:val="000000" w:themeColor="text1"/>
              </w:rPr>
              <w:t>①项目施工期扬尘（颗粒物）执行《大气污染物综合排放标准》（GB16297-1996）中的无组织排放监控浓度限值，具体见表4-5。</w:t>
            </w:r>
          </w:p>
          <w:p>
            <w:pPr>
              <w:autoSpaceDE w:val="0"/>
              <w:autoSpaceDN w:val="0"/>
              <w:adjustRightInd w:val="0"/>
              <w:ind w:firstLine="482"/>
              <w:jc w:val="center"/>
              <w:rPr>
                <w:rFonts w:hint="eastAsia" w:ascii="宋体" w:hAnsi="宋体" w:eastAsia="宋体" w:cs="宋体"/>
                <w:b/>
                <w:bCs/>
                <w:color w:val="000000" w:themeColor="text1"/>
              </w:rPr>
            </w:pPr>
            <w:r>
              <w:rPr>
                <w:rFonts w:hint="eastAsia" w:ascii="宋体" w:hAnsi="宋体" w:eastAsia="宋体" w:cs="宋体"/>
                <w:b/>
                <w:bCs/>
                <w:color w:val="000000" w:themeColor="text1"/>
              </w:rPr>
              <w:t>表4-5 大气污染物综合排放标准 单位：mg/m</w:t>
            </w:r>
            <w:r>
              <w:rPr>
                <w:rFonts w:hint="eastAsia" w:ascii="宋体" w:hAnsi="宋体" w:eastAsia="宋体" w:cs="宋体"/>
                <w:b/>
                <w:bCs/>
                <w:color w:val="000000" w:themeColor="text1"/>
                <w:vertAlign w:val="superscript"/>
              </w:rPr>
              <w:t>3</w:t>
            </w:r>
          </w:p>
          <w:tbl>
            <w:tblPr>
              <w:tblStyle w:val="41"/>
              <w:tblW w:w="842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10"/>
              <w:gridCol w:w="3340"/>
              <w:gridCol w:w="29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110"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污染物</w:t>
                  </w:r>
                </w:p>
              </w:tc>
              <w:tc>
                <w:tcPr>
                  <w:tcW w:w="6317" w:type="dxa"/>
                  <w:gridSpan w:val="2"/>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无组织排放监控浓度限制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110" w:type="dxa"/>
                  <w:vMerge w:val="restart"/>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颗粒物</w:t>
                  </w:r>
                </w:p>
              </w:tc>
              <w:tc>
                <w:tcPr>
                  <w:tcW w:w="3340"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监控点</w:t>
                  </w:r>
                </w:p>
              </w:tc>
              <w:tc>
                <w:tcPr>
                  <w:tcW w:w="2977"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浓度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2110" w:type="dxa"/>
                  <w:vMerge w:val="continue"/>
                  <w:vAlign w:val="center"/>
                </w:tcPr>
                <w:p>
                  <w:pPr>
                    <w:jc w:val="center"/>
                    <w:rPr>
                      <w:rFonts w:hint="eastAsia" w:ascii="宋体" w:hAnsi="宋体" w:eastAsia="宋体" w:cs="宋体"/>
                      <w:color w:val="000000" w:themeColor="text1"/>
                      <w:sz w:val="21"/>
                      <w:szCs w:val="21"/>
                    </w:rPr>
                  </w:pPr>
                </w:p>
              </w:tc>
              <w:tc>
                <w:tcPr>
                  <w:tcW w:w="3340"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周界外浓度最高点</w:t>
                  </w:r>
                </w:p>
              </w:tc>
              <w:tc>
                <w:tcPr>
                  <w:tcW w:w="2977"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w:t>
                  </w:r>
                </w:p>
              </w:tc>
            </w:tr>
          </w:tbl>
          <w:p>
            <w:pPr>
              <w:ind w:firstLine="480" w:firstLineChars="200"/>
              <w:rPr>
                <w:rFonts w:hint="eastAsia" w:ascii="宋体" w:hAnsi="宋体" w:eastAsia="宋体" w:cs="宋体"/>
                <w:color w:val="000000" w:themeColor="text1"/>
              </w:rPr>
            </w:pPr>
            <w:r>
              <w:rPr>
                <w:rFonts w:hint="eastAsia" w:ascii="宋体" w:hAnsi="宋体" w:eastAsia="宋体" w:cs="宋体"/>
                <w:color w:val="000000" w:themeColor="text1"/>
              </w:rPr>
              <w:t>②运营期汽车尾气、道路扬尘均属无组织排放，故执行《大气污染物综合排放标准》（GB16279-1996）表2中无组织排放监控浓度限值，详见表4-6。</w:t>
            </w:r>
          </w:p>
          <w:p>
            <w:pPr>
              <w:autoSpaceDE w:val="0"/>
              <w:autoSpaceDN w:val="0"/>
              <w:adjustRightInd w:val="0"/>
              <w:ind w:firstLine="482"/>
              <w:jc w:val="center"/>
              <w:rPr>
                <w:rFonts w:hint="eastAsia" w:ascii="宋体" w:hAnsi="宋体" w:eastAsia="宋体" w:cs="宋体"/>
                <w:b/>
                <w:bCs/>
                <w:color w:val="000000" w:themeColor="text1"/>
              </w:rPr>
            </w:pPr>
            <w:r>
              <w:rPr>
                <w:rFonts w:hint="eastAsia" w:ascii="宋体" w:hAnsi="宋体" w:eastAsia="宋体" w:cs="宋体"/>
                <w:b/>
                <w:bCs/>
                <w:color w:val="000000" w:themeColor="text1"/>
              </w:rPr>
              <w:t>表4-6 大气污染物综合排放标准单位：mg/m</w:t>
            </w:r>
            <w:r>
              <w:rPr>
                <w:rFonts w:hint="eastAsia" w:ascii="宋体" w:hAnsi="宋体" w:eastAsia="宋体" w:cs="宋体"/>
                <w:b/>
                <w:bCs/>
                <w:color w:val="000000" w:themeColor="text1"/>
                <w:vertAlign w:val="superscript"/>
              </w:rPr>
              <w:t>3</w:t>
            </w:r>
          </w:p>
          <w:tbl>
            <w:tblPr>
              <w:tblStyle w:val="41"/>
              <w:tblW w:w="842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10"/>
              <w:gridCol w:w="3340"/>
              <w:gridCol w:w="29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110"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污染物</w:t>
                  </w:r>
                </w:p>
              </w:tc>
              <w:tc>
                <w:tcPr>
                  <w:tcW w:w="6317" w:type="dxa"/>
                  <w:gridSpan w:val="2"/>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无组织排放监控浓度限制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110" w:type="dxa"/>
                  <w:vMerge w:val="restart"/>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颗粒物</w:t>
                  </w:r>
                </w:p>
              </w:tc>
              <w:tc>
                <w:tcPr>
                  <w:tcW w:w="3340"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监控点</w:t>
                  </w:r>
                </w:p>
              </w:tc>
              <w:tc>
                <w:tcPr>
                  <w:tcW w:w="2977"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浓度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2110" w:type="dxa"/>
                  <w:vMerge w:val="continue"/>
                  <w:vAlign w:val="center"/>
                </w:tcPr>
                <w:p>
                  <w:pPr>
                    <w:jc w:val="center"/>
                    <w:rPr>
                      <w:rFonts w:hint="eastAsia" w:ascii="宋体" w:hAnsi="宋体" w:eastAsia="宋体" w:cs="宋体"/>
                      <w:color w:val="000000" w:themeColor="text1"/>
                      <w:sz w:val="21"/>
                      <w:szCs w:val="21"/>
                    </w:rPr>
                  </w:pPr>
                </w:p>
              </w:tc>
              <w:tc>
                <w:tcPr>
                  <w:tcW w:w="3340"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周界外浓度最高点</w:t>
                  </w:r>
                </w:p>
              </w:tc>
              <w:tc>
                <w:tcPr>
                  <w:tcW w:w="2977"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w:t>
                  </w:r>
                </w:p>
              </w:tc>
            </w:tr>
          </w:tbl>
          <w:p>
            <w:pPr>
              <w:adjustRightInd w:val="0"/>
              <w:snapToGrid w:val="0"/>
              <w:ind w:firstLine="480" w:firstLineChars="200"/>
              <w:rPr>
                <w:rFonts w:hint="eastAsia" w:ascii="宋体" w:hAnsi="宋体" w:eastAsia="宋体" w:cs="宋体"/>
                <w:color w:val="000000" w:themeColor="text1"/>
              </w:rPr>
            </w:pPr>
            <w:r>
              <w:rPr>
                <w:rFonts w:hint="eastAsia" w:ascii="宋体" w:hAnsi="宋体" w:eastAsia="宋体" w:cs="宋体"/>
                <w:color w:val="000000" w:themeColor="text1"/>
              </w:rPr>
              <w:t>③项目区餐厅规模为小型，营运期餐厅餐饮油烟排放执行《饮食业油烟排放标准》(GB18483-2001)中相关标准，具体见表4-7。</w:t>
            </w:r>
          </w:p>
          <w:p>
            <w:pPr>
              <w:ind w:firstLine="0" w:firstLineChars="0"/>
              <w:jc w:val="center"/>
              <w:rPr>
                <w:rFonts w:hint="eastAsia" w:ascii="宋体" w:hAnsi="宋体" w:eastAsia="宋体" w:cs="宋体"/>
                <w:b/>
                <w:bCs/>
                <w:color w:val="000000" w:themeColor="text1"/>
              </w:rPr>
            </w:pPr>
            <w:r>
              <w:rPr>
                <w:rFonts w:hint="eastAsia" w:ascii="宋体" w:hAnsi="宋体" w:eastAsia="宋体" w:cs="宋体"/>
                <w:b/>
                <w:bCs/>
                <w:color w:val="000000" w:themeColor="text1"/>
              </w:rPr>
              <w:t>表4-7  饮食业油烟排放标准 单位：mg/L</w:t>
            </w:r>
          </w:p>
          <w:tbl>
            <w:tblPr>
              <w:tblStyle w:val="42"/>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7" w:type="dxa"/>
                  <w:vAlign w:val="center"/>
                </w:tcPr>
                <w:p>
                  <w:pPr>
                    <w:adjustRightInd w:val="0"/>
                    <w:snapToGrid w:val="0"/>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规模</w:t>
                  </w:r>
                </w:p>
              </w:tc>
              <w:tc>
                <w:tcPr>
                  <w:tcW w:w="4268" w:type="dxa"/>
                  <w:vAlign w:val="center"/>
                </w:tcPr>
                <w:p>
                  <w:pPr>
                    <w:adjustRightInd w:val="0"/>
                    <w:snapToGrid w:val="0"/>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7" w:type="dxa"/>
                  <w:vAlign w:val="center"/>
                </w:tcPr>
                <w:p>
                  <w:pPr>
                    <w:adjustRightInd w:val="0"/>
                    <w:snapToGrid w:val="0"/>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基准灶头数</w:t>
                  </w:r>
                </w:p>
              </w:tc>
              <w:tc>
                <w:tcPr>
                  <w:tcW w:w="4268" w:type="dxa"/>
                  <w:vAlign w:val="center"/>
                </w:tcPr>
                <w:p>
                  <w:pPr>
                    <w:adjustRightInd w:val="0"/>
                    <w:snapToGrid w:val="0"/>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7" w:type="dxa"/>
                  <w:vAlign w:val="center"/>
                </w:tcPr>
                <w:p>
                  <w:pPr>
                    <w:adjustRightInd w:val="0"/>
                    <w:snapToGrid w:val="0"/>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最高允许排放浓度（mg/m</w:t>
                  </w:r>
                  <w:r>
                    <w:rPr>
                      <w:rFonts w:hint="eastAsia" w:ascii="Times New Roman" w:hAnsi="Times New Roman" w:eastAsia="宋体" w:cs="宋体"/>
                      <w:color w:val="000000" w:themeColor="text1"/>
                      <w:sz w:val="21"/>
                      <w:szCs w:val="21"/>
                      <w:vertAlign w:val="superscript"/>
                    </w:rPr>
                    <w:t>3</w:t>
                  </w:r>
                  <w:r>
                    <w:rPr>
                      <w:rFonts w:hint="eastAsia" w:ascii="Times New Roman" w:hAnsi="Times New Roman" w:eastAsia="宋体" w:cs="宋体"/>
                      <w:color w:val="000000" w:themeColor="text1"/>
                      <w:sz w:val="21"/>
                      <w:szCs w:val="21"/>
                    </w:rPr>
                    <w:t>）</w:t>
                  </w:r>
                </w:p>
              </w:tc>
              <w:tc>
                <w:tcPr>
                  <w:tcW w:w="4268" w:type="dxa"/>
                  <w:vAlign w:val="center"/>
                </w:tcPr>
                <w:p>
                  <w:pPr>
                    <w:adjustRightInd w:val="0"/>
                    <w:snapToGrid w:val="0"/>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7" w:type="dxa"/>
                  <w:vAlign w:val="center"/>
                </w:tcPr>
                <w:p>
                  <w:pPr>
                    <w:adjustRightInd w:val="0"/>
                    <w:snapToGrid w:val="0"/>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净化设施最低去除效率</w:t>
                  </w:r>
                </w:p>
              </w:tc>
              <w:tc>
                <w:tcPr>
                  <w:tcW w:w="4268" w:type="dxa"/>
                  <w:vAlign w:val="center"/>
                </w:tcPr>
                <w:p>
                  <w:pPr>
                    <w:adjustRightInd w:val="0"/>
                    <w:snapToGrid w:val="0"/>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60</w:t>
                  </w:r>
                </w:p>
              </w:tc>
            </w:tr>
          </w:tbl>
          <w:p>
            <w:pPr>
              <w:adjustRightInd w:val="0"/>
              <w:snapToGrid w:val="0"/>
              <w:ind w:firstLine="482"/>
              <w:rPr>
                <w:rFonts w:hint="eastAsia" w:ascii="宋体" w:hAnsi="宋体" w:eastAsia="宋体" w:cs="宋体"/>
                <w:color w:val="000000" w:themeColor="text1"/>
              </w:rPr>
            </w:pPr>
            <w:r>
              <w:rPr>
                <w:rFonts w:hint="eastAsia" w:ascii="宋体" w:hAnsi="宋体" w:eastAsia="宋体" w:cs="宋体"/>
                <w:b/>
                <w:bCs/>
                <w:color w:val="000000" w:themeColor="text1"/>
              </w:rPr>
              <w:fldChar w:fldCharType="begin"/>
            </w:r>
            <w:r>
              <w:rPr>
                <w:rFonts w:hint="eastAsia" w:ascii="宋体" w:hAnsi="宋体" w:eastAsia="宋体" w:cs="宋体"/>
                <w:b/>
                <w:bCs/>
                <w:color w:val="000000" w:themeColor="text1"/>
              </w:rPr>
              <w:instrText xml:space="preserve"> = 4 \* GB3 \* MERGEFORMAT </w:instrText>
            </w:r>
            <w:r>
              <w:rPr>
                <w:rFonts w:hint="eastAsia" w:ascii="宋体" w:hAnsi="宋体" w:eastAsia="宋体" w:cs="宋体"/>
                <w:b/>
                <w:bCs/>
                <w:color w:val="000000" w:themeColor="text1"/>
              </w:rPr>
              <w:fldChar w:fldCharType="separate"/>
            </w:r>
            <w:r>
              <w:rPr>
                <w:rFonts w:hint="eastAsia" w:ascii="宋体" w:hAnsi="宋体" w:eastAsia="宋体" w:cs="宋体"/>
                <w:color w:val="000000" w:themeColor="text1"/>
              </w:rPr>
              <w:t>④</w:t>
            </w:r>
            <w:r>
              <w:rPr>
                <w:rFonts w:hint="eastAsia" w:ascii="宋体" w:hAnsi="宋体" w:eastAsia="宋体" w:cs="宋体"/>
                <w:b/>
                <w:bCs/>
                <w:color w:val="000000" w:themeColor="text1"/>
              </w:rPr>
              <w:fldChar w:fldCharType="end"/>
            </w:r>
            <w:r>
              <w:rPr>
                <w:rFonts w:hint="eastAsia" w:ascii="宋体" w:hAnsi="宋体" w:eastAsia="宋体" w:cs="宋体"/>
                <w:color w:val="000000" w:themeColor="text1"/>
              </w:rPr>
              <w:t>项目运营期污水处理站产生的异味执行《恶臭污染物排放标准》(GB14554-93)中的二级标准；标准值详见表4-8。</w:t>
            </w:r>
          </w:p>
          <w:p>
            <w:pPr>
              <w:autoSpaceDE w:val="0"/>
              <w:autoSpaceDN w:val="0"/>
              <w:adjustRightInd w:val="0"/>
              <w:ind w:firstLine="482"/>
              <w:jc w:val="center"/>
              <w:rPr>
                <w:rFonts w:hint="eastAsia" w:ascii="宋体" w:hAnsi="宋体" w:eastAsia="宋体" w:cs="宋体"/>
                <w:b/>
                <w:color w:val="000000" w:themeColor="text1"/>
                <w:kern w:val="0"/>
              </w:rPr>
            </w:pPr>
            <w:r>
              <w:rPr>
                <w:rFonts w:hint="eastAsia" w:ascii="宋体" w:hAnsi="宋体" w:eastAsia="宋体" w:cs="宋体"/>
                <w:b/>
                <w:color w:val="000000" w:themeColor="text1"/>
                <w:kern w:val="0"/>
              </w:rPr>
              <w:t>表4-8恶臭污染物排放标准中厂界浓度限值</w:t>
            </w:r>
          </w:p>
          <w:tbl>
            <w:tblPr>
              <w:tblStyle w:val="41"/>
              <w:tblW w:w="851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34"/>
              <w:gridCol w:w="2080"/>
              <w:gridCol w:w="37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2734" w:type="dxa"/>
                  <w:vMerge w:val="restart"/>
                </w:tcPr>
                <w:p>
                  <w:pPr>
                    <w:pStyle w:val="131"/>
                    <w:spacing w:before="146"/>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项目</w:t>
                  </w:r>
                </w:p>
              </w:tc>
              <w:tc>
                <w:tcPr>
                  <w:tcW w:w="2080" w:type="dxa"/>
                  <w:vMerge w:val="restart"/>
                </w:tcPr>
                <w:p>
                  <w:pPr>
                    <w:pStyle w:val="131"/>
                    <w:spacing w:before="146"/>
                    <w:ind w:right="2"/>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单位</w:t>
                  </w:r>
                </w:p>
              </w:tc>
              <w:tc>
                <w:tcPr>
                  <w:tcW w:w="3701" w:type="dxa"/>
                </w:tcPr>
                <w:p>
                  <w:pPr>
                    <w:pStyle w:val="131"/>
                    <w:spacing w:line="261" w:lineRule="exact"/>
                    <w:ind w:right="2"/>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二级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2734" w:type="dxa"/>
                  <w:vMerge w:val="continue"/>
                  <w:vAlign w:val="center"/>
                </w:tcPr>
                <w:p>
                  <w:pPr>
                    <w:widowControl/>
                    <w:ind w:firstLine="480"/>
                    <w:rPr>
                      <w:rFonts w:hint="eastAsia" w:ascii="Times New Roman" w:hAnsi="Times New Roman" w:eastAsia="宋体" w:cs="宋体"/>
                      <w:color w:val="000000" w:themeColor="text1"/>
                      <w:szCs w:val="21"/>
                    </w:rPr>
                  </w:pPr>
                </w:p>
              </w:tc>
              <w:tc>
                <w:tcPr>
                  <w:tcW w:w="2080" w:type="dxa"/>
                  <w:vMerge w:val="continue"/>
                  <w:vAlign w:val="center"/>
                </w:tcPr>
                <w:p>
                  <w:pPr>
                    <w:widowControl/>
                    <w:ind w:firstLine="480"/>
                    <w:jc w:val="center"/>
                    <w:rPr>
                      <w:rFonts w:hint="eastAsia" w:ascii="Times New Roman" w:hAnsi="Times New Roman" w:eastAsia="宋体" w:cs="宋体"/>
                      <w:color w:val="000000" w:themeColor="text1"/>
                      <w:szCs w:val="21"/>
                    </w:rPr>
                  </w:pPr>
                </w:p>
              </w:tc>
              <w:tc>
                <w:tcPr>
                  <w:tcW w:w="3701" w:type="dxa"/>
                </w:tcPr>
                <w:p>
                  <w:pPr>
                    <w:pStyle w:val="131"/>
                    <w:spacing w:line="261" w:lineRule="exact"/>
                    <w:ind w:firstLine="416"/>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pacing w:val="-1"/>
                      <w:sz w:val="21"/>
                      <w:szCs w:val="21"/>
                      <w:lang w:eastAsia="zh-CN"/>
                    </w:rPr>
                    <w:t>新改扩建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34" w:type="dxa"/>
                </w:tcPr>
                <w:p>
                  <w:pPr>
                    <w:pStyle w:val="131"/>
                    <w:spacing w:line="261" w:lineRule="exact"/>
                    <w:ind w:left="519" w:firstLine="416"/>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pacing w:val="-1"/>
                      <w:sz w:val="21"/>
                      <w:szCs w:val="21"/>
                      <w:lang w:eastAsia="zh-CN"/>
                    </w:rPr>
                    <w:t>臭气浓度</w:t>
                  </w:r>
                </w:p>
              </w:tc>
              <w:tc>
                <w:tcPr>
                  <w:tcW w:w="2080" w:type="dxa"/>
                </w:tcPr>
                <w:p>
                  <w:pPr>
                    <w:pStyle w:val="131"/>
                    <w:spacing w:line="261" w:lineRule="exact"/>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无量纲</w:t>
                  </w:r>
                </w:p>
              </w:tc>
              <w:tc>
                <w:tcPr>
                  <w:tcW w:w="3701" w:type="dxa"/>
                </w:tcPr>
                <w:p>
                  <w:pPr>
                    <w:pStyle w:val="131"/>
                    <w:spacing w:line="259" w:lineRule="exact"/>
                    <w:ind w:right="2"/>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34" w:type="dxa"/>
                </w:tcPr>
                <w:p>
                  <w:pPr>
                    <w:pStyle w:val="131"/>
                    <w:spacing w:line="261" w:lineRule="exact"/>
                    <w:ind w:left="519" w:firstLine="416"/>
                    <w:rPr>
                      <w:rFonts w:hint="eastAsia" w:ascii="Times New Roman" w:hAnsi="Times New Roman" w:eastAsia="宋体" w:cs="宋体"/>
                      <w:color w:val="000000" w:themeColor="text1"/>
                      <w:spacing w:val="-1"/>
                      <w:sz w:val="21"/>
                      <w:szCs w:val="21"/>
                      <w:lang w:eastAsia="zh-CN"/>
                    </w:rPr>
                  </w:pPr>
                  <w:r>
                    <w:rPr>
                      <w:rFonts w:hint="eastAsia" w:ascii="Times New Roman" w:hAnsi="Times New Roman" w:eastAsia="宋体" w:cs="宋体"/>
                      <w:color w:val="000000" w:themeColor="text1"/>
                      <w:spacing w:val="-1"/>
                      <w:sz w:val="21"/>
                      <w:szCs w:val="21"/>
                      <w:lang w:eastAsia="zh-CN"/>
                    </w:rPr>
                    <w:t>氨</w:t>
                  </w:r>
                </w:p>
              </w:tc>
              <w:tc>
                <w:tcPr>
                  <w:tcW w:w="2080" w:type="dxa"/>
                </w:tcPr>
                <w:p>
                  <w:pPr>
                    <w:pStyle w:val="131"/>
                    <w:spacing w:line="261" w:lineRule="exact"/>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mg/m</w:t>
                  </w:r>
                  <w:r>
                    <w:rPr>
                      <w:rFonts w:hint="eastAsia" w:ascii="Times New Roman" w:hAnsi="Times New Roman" w:eastAsia="宋体" w:cs="宋体"/>
                      <w:color w:val="000000" w:themeColor="text1"/>
                      <w:sz w:val="21"/>
                      <w:szCs w:val="21"/>
                      <w:vertAlign w:val="superscript"/>
                      <w:lang w:eastAsia="zh-CN"/>
                    </w:rPr>
                    <w:t>3</w:t>
                  </w:r>
                </w:p>
              </w:tc>
              <w:tc>
                <w:tcPr>
                  <w:tcW w:w="3701" w:type="dxa"/>
                </w:tcPr>
                <w:p>
                  <w:pPr>
                    <w:pStyle w:val="131"/>
                    <w:spacing w:line="259" w:lineRule="exact"/>
                    <w:ind w:right="2"/>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34" w:type="dxa"/>
                </w:tcPr>
                <w:p>
                  <w:pPr>
                    <w:pStyle w:val="131"/>
                    <w:spacing w:line="261" w:lineRule="exact"/>
                    <w:ind w:left="519" w:firstLine="416"/>
                    <w:rPr>
                      <w:rFonts w:hint="eastAsia" w:ascii="Times New Roman" w:hAnsi="Times New Roman" w:eastAsia="宋体" w:cs="宋体"/>
                      <w:color w:val="000000" w:themeColor="text1"/>
                      <w:spacing w:val="-1"/>
                      <w:sz w:val="21"/>
                      <w:szCs w:val="21"/>
                      <w:lang w:eastAsia="zh-CN"/>
                    </w:rPr>
                  </w:pPr>
                  <w:r>
                    <w:rPr>
                      <w:rFonts w:hint="eastAsia" w:ascii="Times New Roman" w:hAnsi="Times New Roman" w:eastAsia="宋体" w:cs="宋体"/>
                      <w:color w:val="000000" w:themeColor="text1"/>
                      <w:spacing w:val="-1"/>
                      <w:sz w:val="21"/>
                      <w:szCs w:val="21"/>
                      <w:lang w:eastAsia="zh-CN"/>
                    </w:rPr>
                    <w:t>三甲胺</w:t>
                  </w:r>
                </w:p>
              </w:tc>
              <w:tc>
                <w:tcPr>
                  <w:tcW w:w="2080" w:type="dxa"/>
                </w:tcPr>
                <w:p>
                  <w:pPr>
                    <w:pStyle w:val="131"/>
                    <w:spacing w:line="261" w:lineRule="exact"/>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mg/m</w:t>
                  </w:r>
                  <w:r>
                    <w:rPr>
                      <w:rFonts w:hint="eastAsia" w:ascii="Times New Roman" w:hAnsi="Times New Roman" w:eastAsia="宋体" w:cs="宋体"/>
                      <w:color w:val="000000" w:themeColor="text1"/>
                      <w:sz w:val="21"/>
                      <w:szCs w:val="21"/>
                      <w:vertAlign w:val="superscript"/>
                      <w:lang w:eastAsia="zh-CN"/>
                    </w:rPr>
                    <w:t>3</w:t>
                  </w:r>
                </w:p>
              </w:tc>
              <w:tc>
                <w:tcPr>
                  <w:tcW w:w="3701" w:type="dxa"/>
                </w:tcPr>
                <w:p>
                  <w:pPr>
                    <w:pStyle w:val="131"/>
                    <w:spacing w:line="259" w:lineRule="exact"/>
                    <w:ind w:right="2"/>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0.08</w:t>
                  </w:r>
                </w:p>
              </w:tc>
            </w:tr>
          </w:tbl>
          <w:p>
            <w:pPr>
              <w:adjustRightInd w:val="0"/>
              <w:snapToGrid w:val="0"/>
              <w:ind w:firstLine="482"/>
              <w:rPr>
                <w:rFonts w:hint="eastAsia" w:ascii="宋体" w:hAnsi="宋体" w:eastAsia="宋体" w:cs="宋体"/>
                <w:b/>
                <w:bCs/>
                <w:color w:val="000000" w:themeColor="text1"/>
              </w:rPr>
            </w:pPr>
          </w:p>
          <w:p>
            <w:pPr>
              <w:adjustRightInd w:val="0"/>
              <w:snapToGrid w:val="0"/>
              <w:ind w:left="0" w:leftChars="0" w:firstLine="0" w:firstLineChars="0"/>
              <w:rPr>
                <w:rFonts w:hint="eastAsia" w:ascii="宋体" w:hAnsi="宋体" w:eastAsia="宋体" w:cs="宋体"/>
                <w:b/>
                <w:bCs/>
                <w:color w:val="000000" w:themeColor="text1"/>
              </w:rPr>
            </w:pPr>
            <w:r>
              <w:rPr>
                <w:rFonts w:hint="eastAsia" w:ascii="宋体" w:hAnsi="宋体" w:eastAsia="宋体" w:cs="宋体"/>
                <w:b/>
                <w:bCs/>
                <w:color w:val="000000" w:themeColor="text1"/>
              </w:rPr>
              <w:t>2、噪声排放标准</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①项目施工期噪声执行《建筑施工厂界环境噪声排放标准》（GB12523－2011），具体标准限值见表4-</w:t>
            </w:r>
            <w:r>
              <w:rPr>
                <w:rFonts w:hint="eastAsia" w:ascii="宋体" w:hAnsi="宋体" w:eastAsia="宋体" w:cs="宋体"/>
                <w:color w:val="000000" w:themeColor="text1"/>
                <w:lang w:val="en-US" w:eastAsia="zh-CN"/>
              </w:rPr>
              <w:t>9</w:t>
            </w:r>
            <w:r>
              <w:rPr>
                <w:rFonts w:hint="eastAsia" w:ascii="宋体" w:hAnsi="宋体" w:eastAsia="宋体" w:cs="宋体"/>
                <w:color w:val="000000" w:themeColor="text1"/>
              </w:rPr>
              <w:t>。</w:t>
            </w:r>
          </w:p>
          <w:p>
            <w:pPr>
              <w:snapToGrid w:val="0"/>
              <w:ind w:firstLine="482"/>
              <w:jc w:val="center"/>
              <w:rPr>
                <w:rFonts w:hint="eastAsia" w:ascii="宋体" w:hAnsi="宋体" w:eastAsia="宋体" w:cs="宋体"/>
                <w:b/>
                <w:bCs/>
                <w:color w:val="000000" w:themeColor="text1"/>
              </w:rPr>
            </w:pPr>
            <w:r>
              <w:rPr>
                <w:rFonts w:hint="eastAsia" w:ascii="宋体" w:hAnsi="宋体" w:eastAsia="宋体" w:cs="宋体"/>
                <w:b/>
                <w:bCs/>
                <w:color w:val="000000" w:themeColor="text1"/>
              </w:rPr>
              <w:t>表4-</w:t>
            </w:r>
            <w:r>
              <w:rPr>
                <w:rFonts w:hint="eastAsia" w:ascii="宋体" w:hAnsi="宋体" w:eastAsia="宋体" w:cs="宋体"/>
                <w:b/>
                <w:bCs/>
                <w:color w:val="000000" w:themeColor="text1"/>
                <w:lang w:val="en-US" w:eastAsia="zh-CN"/>
              </w:rPr>
              <w:t>9</w:t>
            </w:r>
            <w:r>
              <w:rPr>
                <w:rFonts w:hint="eastAsia" w:ascii="宋体" w:hAnsi="宋体" w:eastAsia="宋体" w:cs="宋体"/>
                <w:b/>
                <w:bCs/>
                <w:color w:val="000000" w:themeColor="text1"/>
              </w:rPr>
              <w:t xml:space="preserve">   《建筑施工厂界环境噪声排放标准》</w:t>
            </w:r>
            <w:r>
              <w:rPr>
                <w:rFonts w:hint="eastAsia" w:ascii="宋体" w:hAnsi="宋体" w:eastAsia="宋体" w:cs="宋体"/>
                <w:b/>
                <w:color w:val="000000" w:themeColor="text1"/>
                <w:szCs w:val="21"/>
              </w:rPr>
              <w:t>单位：Leq：dB(A)</w:t>
            </w:r>
          </w:p>
          <w:tbl>
            <w:tblPr>
              <w:tblStyle w:val="42"/>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Merge w:val="restart"/>
                  <w:vAlign w:val="center"/>
                </w:tcPr>
                <w:p>
                  <w:pPr>
                    <w:pStyle w:val="31"/>
                    <w:pBdr>
                      <w:bottom w:val="none" w:color="auto" w:sz="0" w:space="0"/>
                    </w:pBd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施工阶段</w:t>
                  </w:r>
                </w:p>
              </w:tc>
              <w:tc>
                <w:tcPr>
                  <w:tcW w:w="5684" w:type="dxa"/>
                  <w:gridSpan w:val="2"/>
                  <w:vAlign w:val="center"/>
                </w:tcPr>
                <w:p>
                  <w:pPr>
                    <w:pStyle w:val="31"/>
                    <w:pBdr>
                      <w:bottom w:val="none" w:color="auto" w:sz="0" w:space="0"/>
                    </w:pBd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噪声限值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Merge w:val="continue"/>
                  <w:vAlign w:val="center"/>
                </w:tcPr>
                <w:p>
                  <w:pPr>
                    <w:pStyle w:val="31"/>
                    <w:pBdr>
                      <w:bottom w:val="none" w:color="auto" w:sz="0" w:space="0"/>
                    </w:pBdr>
                    <w:ind w:firstLine="0" w:firstLineChars="0"/>
                    <w:rPr>
                      <w:rFonts w:hint="eastAsia" w:ascii="宋体" w:hAnsi="宋体" w:eastAsia="宋体" w:cs="宋体"/>
                      <w:color w:val="000000" w:themeColor="text1"/>
                      <w:sz w:val="21"/>
                      <w:szCs w:val="21"/>
                    </w:rPr>
                  </w:pPr>
                </w:p>
              </w:tc>
              <w:tc>
                <w:tcPr>
                  <w:tcW w:w="2841" w:type="dxa"/>
                  <w:vAlign w:val="center"/>
                </w:tcPr>
                <w:p>
                  <w:pPr>
                    <w:pStyle w:val="31"/>
                    <w:pBdr>
                      <w:bottom w:val="none" w:color="auto" w:sz="0" w:space="0"/>
                    </w:pBd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昼间</w:t>
                  </w:r>
                </w:p>
              </w:tc>
              <w:tc>
                <w:tcPr>
                  <w:tcW w:w="2843" w:type="dxa"/>
                  <w:vAlign w:val="center"/>
                </w:tcPr>
                <w:p>
                  <w:pPr>
                    <w:pStyle w:val="31"/>
                    <w:pBdr>
                      <w:bottom w:val="none" w:color="auto" w:sz="0" w:space="0"/>
                    </w:pBd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vMerge w:val="continue"/>
                  <w:vAlign w:val="center"/>
                </w:tcPr>
                <w:p>
                  <w:pPr>
                    <w:pStyle w:val="31"/>
                    <w:pBdr>
                      <w:bottom w:val="none" w:color="auto" w:sz="0" w:space="0"/>
                    </w:pBdr>
                    <w:ind w:firstLine="0" w:firstLineChars="0"/>
                    <w:rPr>
                      <w:rFonts w:hint="eastAsia" w:ascii="宋体" w:hAnsi="宋体" w:eastAsia="宋体" w:cs="宋体"/>
                      <w:color w:val="000000" w:themeColor="text1"/>
                      <w:sz w:val="21"/>
                      <w:szCs w:val="21"/>
                    </w:rPr>
                  </w:pPr>
                </w:p>
              </w:tc>
              <w:tc>
                <w:tcPr>
                  <w:tcW w:w="2841" w:type="dxa"/>
                  <w:vAlign w:val="center"/>
                </w:tcPr>
                <w:p>
                  <w:pPr>
                    <w:pStyle w:val="31"/>
                    <w:pBdr>
                      <w:bottom w:val="none" w:color="auto" w:sz="0" w:space="0"/>
                    </w:pBd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70</w:t>
                  </w:r>
                </w:p>
              </w:tc>
              <w:tc>
                <w:tcPr>
                  <w:tcW w:w="2843" w:type="dxa"/>
                  <w:vAlign w:val="center"/>
                </w:tcPr>
                <w:p>
                  <w:pPr>
                    <w:pStyle w:val="31"/>
                    <w:pBdr>
                      <w:bottom w:val="none" w:color="auto" w:sz="0" w:space="0"/>
                    </w:pBdr>
                    <w:ind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55</w:t>
                  </w:r>
                </w:p>
              </w:tc>
            </w:tr>
          </w:tbl>
          <w:p>
            <w:pPr>
              <w:ind w:firstLine="0" w:firstLineChars="0"/>
              <w:rPr>
                <w:rFonts w:hint="eastAsia" w:ascii="宋体" w:hAnsi="宋体" w:eastAsia="宋体" w:cs="宋体"/>
                <w:color w:val="000000" w:themeColor="text1"/>
              </w:rPr>
            </w:pPr>
          </w:p>
          <w:p>
            <w:pPr>
              <w:adjustRightInd w:val="0"/>
              <w:snapToGrid w:val="0"/>
              <w:ind w:firstLine="480"/>
              <w:rPr>
                <w:rFonts w:hint="eastAsia" w:ascii="宋体" w:hAnsi="宋体" w:eastAsia="宋体" w:cs="宋体"/>
                <w:b/>
                <w:bCs/>
                <w:color w:val="000000" w:themeColor="text1"/>
              </w:rPr>
            </w:pPr>
            <w:r>
              <w:rPr>
                <w:rFonts w:hint="eastAsia" w:ascii="宋体" w:hAnsi="宋体" w:eastAsia="宋体" w:cs="宋体"/>
                <w:color w:val="000000" w:themeColor="text1"/>
              </w:rPr>
              <w:t>②运营期厂界噪声执行《社会生活噪声排放标准》（GB22337—2008）中2类区标准。标准值见表4-</w:t>
            </w:r>
            <w:r>
              <w:rPr>
                <w:rFonts w:hint="eastAsia" w:ascii="宋体" w:hAnsi="宋体" w:eastAsia="宋体" w:cs="宋体"/>
                <w:color w:val="000000" w:themeColor="text1"/>
                <w:lang w:val="en-US" w:eastAsia="zh-CN"/>
              </w:rPr>
              <w:t>10</w:t>
            </w:r>
            <w:r>
              <w:rPr>
                <w:rFonts w:hint="eastAsia" w:ascii="宋体" w:hAnsi="宋体" w:eastAsia="宋体" w:cs="宋体"/>
                <w:color w:val="000000" w:themeColor="text1"/>
              </w:rPr>
              <w:t>。</w:t>
            </w:r>
          </w:p>
          <w:p>
            <w:pPr>
              <w:snapToGrid w:val="0"/>
              <w:ind w:firstLine="482"/>
              <w:jc w:val="center"/>
              <w:rPr>
                <w:rFonts w:hint="eastAsia" w:ascii="宋体" w:hAnsi="宋体" w:eastAsia="宋体" w:cs="宋体"/>
                <w:b/>
                <w:bCs/>
                <w:color w:val="000000" w:themeColor="text1"/>
              </w:rPr>
            </w:pPr>
            <w:r>
              <w:rPr>
                <w:rFonts w:hint="eastAsia" w:ascii="宋体" w:hAnsi="宋体" w:eastAsia="宋体" w:cs="宋体"/>
                <w:b/>
                <w:bCs/>
                <w:color w:val="000000" w:themeColor="text1"/>
              </w:rPr>
              <w:t>表4-</w:t>
            </w:r>
            <w:r>
              <w:rPr>
                <w:rFonts w:hint="eastAsia" w:ascii="宋体" w:hAnsi="宋体" w:eastAsia="宋体" w:cs="宋体"/>
                <w:b/>
                <w:bCs/>
                <w:color w:val="000000" w:themeColor="text1"/>
                <w:lang w:val="en-US" w:eastAsia="zh-CN"/>
              </w:rPr>
              <w:t>10</w:t>
            </w:r>
            <w:r>
              <w:rPr>
                <w:rFonts w:hint="eastAsia" w:ascii="宋体" w:hAnsi="宋体" w:eastAsia="宋体" w:cs="宋体"/>
                <w:b/>
                <w:bCs/>
                <w:color w:val="000000" w:themeColor="text1"/>
              </w:rPr>
              <w:t xml:space="preserve">  《社会生活环境噪声排放标准》</w:t>
            </w:r>
            <w:r>
              <w:rPr>
                <w:rFonts w:hint="eastAsia" w:ascii="宋体" w:hAnsi="宋体" w:eastAsia="宋体" w:cs="宋体"/>
                <w:b/>
                <w:color w:val="000000" w:themeColor="text1"/>
                <w:szCs w:val="21"/>
              </w:rPr>
              <w:t>单位：Leq：dB(A)</w:t>
            </w:r>
          </w:p>
          <w:tbl>
            <w:tblPr>
              <w:tblStyle w:val="41"/>
              <w:tblpPr w:leftFromText="180" w:rightFromText="180" w:vertAnchor="text" w:horzAnchor="margin" w:tblpY="11"/>
              <w:tblW w:w="840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94"/>
              <w:gridCol w:w="3775"/>
              <w:gridCol w:w="28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1" w:hRule="atLeast"/>
              </w:trPr>
              <w:tc>
                <w:tcPr>
                  <w:tcW w:w="1794"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类别</w:t>
                  </w:r>
                </w:p>
              </w:tc>
              <w:tc>
                <w:tcPr>
                  <w:tcW w:w="3775"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昼间</w:t>
                  </w:r>
                </w:p>
              </w:tc>
              <w:tc>
                <w:tcPr>
                  <w:tcW w:w="2838" w:type="dxa"/>
                  <w:vAlign w:val="center"/>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53" w:hRule="atLeast"/>
              </w:trPr>
              <w:tc>
                <w:tcPr>
                  <w:tcW w:w="1794"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2类</w:t>
                  </w:r>
                </w:p>
              </w:tc>
              <w:tc>
                <w:tcPr>
                  <w:tcW w:w="3775" w:type="dxa"/>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60</w:t>
                  </w:r>
                </w:p>
              </w:tc>
              <w:tc>
                <w:tcPr>
                  <w:tcW w:w="2838" w:type="dxa"/>
                  <w:vAlign w:val="center"/>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50</w:t>
                  </w:r>
                </w:p>
              </w:tc>
            </w:tr>
          </w:tbl>
          <w:p>
            <w:pPr>
              <w:adjustRightInd w:val="0"/>
              <w:snapToGrid w:val="0"/>
              <w:ind w:left="0" w:leftChars="0" w:firstLine="0" w:firstLineChars="0"/>
              <w:rPr>
                <w:rFonts w:hint="eastAsia" w:ascii="宋体" w:hAnsi="宋体" w:eastAsia="宋体" w:cs="宋体"/>
                <w:b/>
                <w:bCs/>
                <w:color w:val="000000" w:themeColor="text1"/>
              </w:rPr>
            </w:pPr>
            <w:r>
              <w:rPr>
                <w:rFonts w:hint="eastAsia" w:ascii="宋体" w:hAnsi="宋体" w:eastAsia="宋体" w:cs="宋体"/>
                <w:b/>
                <w:bCs/>
                <w:color w:val="000000" w:themeColor="text1"/>
              </w:rPr>
              <w:t>3、废水排放标准</w:t>
            </w:r>
          </w:p>
          <w:p>
            <w:pPr>
              <w:autoSpaceDE w:val="0"/>
              <w:autoSpaceDN w:val="0"/>
              <w:adjustRightInd w:val="0"/>
              <w:spacing w:line="360" w:lineRule="auto"/>
              <w:ind w:firstLine="480" w:firstLineChars="200"/>
              <w:jc w:val="left"/>
              <w:rPr>
                <w:rFonts w:ascii="宋体" w:hAnsi="宋体" w:cs="宋体"/>
                <w:bCs/>
                <w:color w:val="000000" w:themeColor="text1"/>
                <w:sz w:val="24"/>
                <w:szCs w:val="24"/>
              </w:rPr>
            </w:pPr>
            <w:r>
              <w:rPr>
                <w:rFonts w:hint="eastAsia" w:ascii="宋体" w:hAnsi="宋体" w:cs="宋体"/>
                <w:color w:val="000000" w:themeColor="text1"/>
                <w:lang w:eastAsia="zh-CN"/>
              </w:rPr>
              <w:t>近期</w:t>
            </w:r>
            <w:r>
              <w:rPr>
                <w:rFonts w:hint="eastAsia" w:ascii="宋体" w:hAnsi="宋体" w:eastAsia="宋体" w:cs="宋体"/>
                <w:color w:val="000000" w:themeColor="text1"/>
              </w:rPr>
              <w:t>项目内餐厅废水、</w:t>
            </w:r>
            <w:r>
              <w:rPr>
                <w:rFonts w:hint="eastAsia" w:ascii="宋体" w:hAnsi="宋体" w:eastAsia="宋体" w:cs="宋体"/>
                <w:color w:val="000000" w:themeColor="text1"/>
                <w:lang w:eastAsia="zh-CN"/>
              </w:rPr>
              <w:t>汽车保养区</w:t>
            </w:r>
            <w:r>
              <w:rPr>
                <w:rFonts w:hint="eastAsia" w:ascii="宋体" w:hAnsi="宋体" w:eastAsia="宋体" w:cs="宋体"/>
                <w:color w:val="000000" w:themeColor="text1"/>
              </w:rPr>
              <w:t>洗车废水先经隔油池处理后再与其它生活污水一同进入到化粪池，经过化粪池处理后进入到项目中自建污水处理站处理，项目</w:t>
            </w:r>
            <w:r>
              <w:rPr>
                <w:rFonts w:hint="eastAsia" w:ascii="宋体" w:hAnsi="宋体" w:cs="宋体"/>
                <w:color w:val="000000" w:themeColor="text1"/>
                <w:lang w:eastAsia="zh-CN"/>
              </w:rPr>
              <w:t>其它</w:t>
            </w:r>
            <w:r>
              <w:rPr>
                <w:rFonts w:hint="eastAsia" w:ascii="宋体" w:hAnsi="宋体" w:eastAsia="宋体" w:cs="宋体"/>
                <w:color w:val="000000" w:themeColor="text1"/>
              </w:rPr>
              <w:t>污水</w:t>
            </w:r>
            <w:r>
              <w:rPr>
                <w:rFonts w:hint="eastAsia" w:ascii="宋体" w:hAnsi="宋体" w:cs="宋体"/>
                <w:color w:val="000000" w:themeColor="text1"/>
                <w:lang w:eastAsia="zh-CN"/>
              </w:rPr>
              <w:t>经化粪池处理后</w:t>
            </w:r>
            <w:r>
              <w:rPr>
                <w:rFonts w:hint="eastAsia" w:ascii="宋体" w:hAnsi="宋体" w:eastAsia="宋体" w:cs="宋体"/>
                <w:color w:val="000000" w:themeColor="text1"/>
              </w:rPr>
              <w:t>排入污水处理站，生活污水和</w:t>
            </w:r>
            <w:r>
              <w:rPr>
                <w:rFonts w:hint="eastAsia" w:ascii="宋体" w:hAnsi="宋体" w:cs="宋体"/>
                <w:color w:val="000000" w:themeColor="text1"/>
                <w:lang w:eastAsia="zh-CN"/>
              </w:rPr>
              <w:t>其它</w:t>
            </w:r>
            <w:r>
              <w:rPr>
                <w:rFonts w:hint="eastAsia" w:ascii="宋体" w:hAnsi="宋体" w:eastAsia="宋体" w:cs="宋体"/>
                <w:color w:val="000000" w:themeColor="text1"/>
              </w:rPr>
              <w:t>污水经污水处理站处理水质达</w:t>
            </w:r>
            <w:r>
              <w:rPr>
                <w:rFonts w:hint="eastAsia" w:ascii="宋体" w:hAnsi="宋体" w:eastAsia="宋体" w:cs="宋体"/>
                <w:color w:val="000000" w:themeColor="text1"/>
                <w:kern w:val="0"/>
              </w:rPr>
              <w:t>《污水综合排放标准》（GB8978-1996）表2一级标准后外排至芒市大河，</w:t>
            </w:r>
            <w:r>
              <w:rPr>
                <w:rFonts w:hint="eastAsia" w:ascii="宋体" w:hAnsi="宋体" w:cs="宋体"/>
                <w:color w:val="000000" w:themeColor="text1"/>
                <w:kern w:val="0"/>
                <w:lang w:eastAsia="zh-CN"/>
              </w:rPr>
              <w:t>远期</w:t>
            </w:r>
            <w:r>
              <w:rPr>
                <w:rFonts w:hint="eastAsia" w:ascii="宋体" w:hAnsi="宋体" w:cs="宋体"/>
                <w:bCs/>
                <w:color w:val="000000" w:themeColor="text1"/>
                <w:sz w:val="24"/>
                <w:szCs w:val="24"/>
              </w:rPr>
              <w:t>经</w:t>
            </w:r>
            <w:r>
              <w:rPr>
                <w:rFonts w:hint="eastAsia" w:ascii="宋体" w:hAnsi="宋体" w:cs="宋体"/>
                <w:bCs/>
                <w:color w:val="000000" w:themeColor="text1"/>
                <w:sz w:val="24"/>
                <w:szCs w:val="24"/>
                <w:lang w:eastAsia="zh-CN"/>
              </w:rPr>
              <w:t>污水处理站</w:t>
            </w:r>
            <w:r>
              <w:rPr>
                <w:rFonts w:hint="eastAsia" w:ascii="宋体" w:hAnsi="宋体" w:cs="宋体"/>
                <w:bCs/>
                <w:color w:val="000000" w:themeColor="text1"/>
                <w:sz w:val="24"/>
                <w:szCs w:val="24"/>
              </w:rPr>
              <w:t>处理达《污水排入城镇下水道水质标准》（GB/T 31962-2015）表1B 等级后排入市政污水管网。具体标准值见表4-1</w:t>
            </w:r>
            <w:r>
              <w:rPr>
                <w:rFonts w:hint="eastAsia" w:ascii="宋体" w:hAnsi="宋体" w:cs="宋体"/>
                <w:bCs/>
                <w:color w:val="000000" w:themeColor="text1"/>
                <w:sz w:val="24"/>
                <w:szCs w:val="24"/>
                <w:lang w:val="en-US" w:eastAsia="zh-CN"/>
              </w:rPr>
              <w:t>1</w:t>
            </w:r>
            <w:r>
              <w:rPr>
                <w:rFonts w:hint="eastAsia" w:ascii="宋体" w:hAnsi="宋体" w:cs="宋体"/>
                <w:bCs/>
                <w:color w:val="000000" w:themeColor="text1"/>
                <w:sz w:val="24"/>
                <w:szCs w:val="24"/>
              </w:rPr>
              <w:t>。</w:t>
            </w:r>
          </w:p>
          <w:p>
            <w:pPr>
              <w:ind w:right="210"/>
              <w:rPr>
                <w:rFonts w:ascii="宋体" w:hAnsi="宋体"/>
                <w:b/>
                <w:color w:val="000000" w:themeColor="text1"/>
                <w:sz w:val="24"/>
                <w:szCs w:val="24"/>
              </w:rPr>
            </w:pPr>
          </w:p>
          <w:p>
            <w:pPr>
              <w:ind w:right="210"/>
              <w:jc w:val="center"/>
              <w:rPr>
                <w:rFonts w:ascii="宋体" w:hAnsi="宋体"/>
                <w:b/>
                <w:color w:val="000000" w:themeColor="text1"/>
                <w:szCs w:val="21"/>
              </w:rPr>
            </w:pPr>
            <w:r>
              <w:rPr>
                <w:rFonts w:hint="eastAsia" w:ascii="宋体" w:hAnsi="宋体"/>
                <w:b/>
                <w:color w:val="000000" w:themeColor="text1"/>
                <w:sz w:val="24"/>
                <w:szCs w:val="24"/>
              </w:rPr>
              <w:t>表4-1</w:t>
            </w:r>
            <w:r>
              <w:rPr>
                <w:rFonts w:hint="eastAsia" w:ascii="宋体" w:hAnsi="宋体"/>
                <w:b/>
                <w:color w:val="000000" w:themeColor="text1"/>
                <w:sz w:val="24"/>
                <w:szCs w:val="24"/>
                <w:lang w:val="en-US" w:eastAsia="zh-CN"/>
              </w:rPr>
              <w:t>1</w:t>
            </w:r>
            <w:r>
              <w:rPr>
                <w:rFonts w:ascii="宋体" w:hAnsi="宋体"/>
                <w:b/>
                <w:color w:val="000000" w:themeColor="text1"/>
                <w:sz w:val="24"/>
                <w:szCs w:val="24"/>
              </w:rPr>
              <w:t>污水排</w:t>
            </w:r>
            <w:r>
              <w:rPr>
                <w:rFonts w:hint="eastAsia" w:ascii="宋体" w:hAnsi="宋体"/>
                <w:b/>
                <w:color w:val="000000" w:themeColor="text1"/>
                <w:sz w:val="24"/>
                <w:szCs w:val="24"/>
              </w:rPr>
              <w:t>入城镇下水道</w:t>
            </w:r>
            <w:r>
              <w:rPr>
                <w:rFonts w:ascii="宋体" w:hAnsi="宋体"/>
                <w:b/>
                <w:color w:val="000000" w:themeColor="text1"/>
                <w:sz w:val="24"/>
                <w:szCs w:val="24"/>
              </w:rPr>
              <w:t>水质标准（除pH外均为mg/L）</w:t>
            </w:r>
          </w:p>
          <w:tbl>
            <w:tblPr>
              <w:tblStyle w:val="41"/>
              <w:tblW w:w="852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950"/>
              <w:gridCol w:w="725"/>
              <w:gridCol w:w="727"/>
              <w:gridCol w:w="792"/>
              <w:gridCol w:w="870"/>
              <w:gridCol w:w="894"/>
              <w:gridCol w:w="1015"/>
              <w:gridCol w:w="12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1296"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标准类别</w:t>
                  </w:r>
                </w:p>
              </w:tc>
              <w:tc>
                <w:tcPr>
                  <w:tcW w:w="950"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pH</w:t>
                  </w:r>
                </w:p>
              </w:tc>
              <w:tc>
                <w:tcPr>
                  <w:tcW w:w="725"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BOD</w:t>
                  </w:r>
                  <w:r>
                    <w:rPr>
                      <w:rFonts w:hint="eastAsia" w:ascii="宋体" w:hAnsi="宋体" w:cs="宋体"/>
                      <w:color w:val="000000" w:themeColor="text1"/>
                      <w:sz w:val="21"/>
                      <w:szCs w:val="21"/>
                      <w:vertAlign w:val="subscript"/>
                    </w:rPr>
                    <w:t>5</w:t>
                  </w:r>
                </w:p>
              </w:tc>
              <w:tc>
                <w:tcPr>
                  <w:tcW w:w="727"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COD</w:t>
                  </w:r>
                  <w:r>
                    <w:rPr>
                      <w:rFonts w:hint="eastAsia" w:ascii="宋体" w:hAnsi="宋体" w:cs="宋体"/>
                      <w:color w:val="000000" w:themeColor="text1"/>
                      <w:sz w:val="21"/>
                      <w:szCs w:val="21"/>
                      <w:vertAlign w:val="subscript"/>
                    </w:rPr>
                    <w:t>cr</w:t>
                  </w:r>
                </w:p>
              </w:tc>
              <w:tc>
                <w:tcPr>
                  <w:tcW w:w="792"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SS</w:t>
                  </w:r>
                </w:p>
              </w:tc>
              <w:tc>
                <w:tcPr>
                  <w:tcW w:w="870" w:type="dxa"/>
                  <w:vAlign w:val="center"/>
                </w:tcPr>
                <w:p>
                  <w:pPr>
                    <w:spacing w:line="240" w:lineRule="auto"/>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氯化物</w:t>
                  </w:r>
                </w:p>
              </w:tc>
              <w:tc>
                <w:tcPr>
                  <w:tcW w:w="894"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动植物油</w:t>
                  </w:r>
                </w:p>
              </w:tc>
              <w:tc>
                <w:tcPr>
                  <w:tcW w:w="1015"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氨氮</w:t>
                  </w:r>
                </w:p>
              </w:tc>
              <w:tc>
                <w:tcPr>
                  <w:tcW w:w="1252"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溶解性总固体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96" w:type="dxa"/>
                  <w:vAlign w:val="center"/>
                </w:tcPr>
                <w:p>
                  <w:pPr>
                    <w:autoSpaceDE w:val="0"/>
                    <w:autoSpaceDN w:val="0"/>
                    <w:adjustRightInd w:val="0"/>
                    <w:spacing w:line="240" w:lineRule="auto"/>
                    <w:ind w:left="0" w:leftChars="0" w:firstLine="0" w:firstLineChars="0"/>
                    <w:jc w:val="center"/>
                    <w:rPr>
                      <w:rFonts w:ascii="宋体" w:hAnsi="宋体" w:cs="宋体"/>
                      <w:color w:val="000000" w:themeColor="text1"/>
                      <w:kern w:val="0"/>
                      <w:sz w:val="21"/>
                      <w:szCs w:val="21"/>
                    </w:rPr>
                  </w:pPr>
                  <w:r>
                    <w:rPr>
                      <w:rFonts w:hint="eastAsia" w:ascii="宋体" w:hAnsi="宋体" w:cs="宋体"/>
                      <w:color w:val="000000" w:themeColor="text1"/>
                      <w:kern w:val="0"/>
                      <w:sz w:val="21"/>
                      <w:szCs w:val="21"/>
                    </w:rPr>
                    <w:t>《污水排入城镇下水道水质标准》（GB/T 31962-2015）表1B 等级</w:t>
                  </w:r>
                </w:p>
              </w:tc>
              <w:tc>
                <w:tcPr>
                  <w:tcW w:w="950"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6.5～9.5</w:t>
                  </w:r>
                </w:p>
              </w:tc>
              <w:tc>
                <w:tcPr>
                  <w:tcW w:w="725"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≤350</w:t>
                  </w:r>
                </w:p>
              </w:tc>
              <w:tc>
                <w:tcPr>
                  <w:tcW w:w="727"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≤500</w:t>
                  </w:r>
                </w:p>
              </w:tc>
              <w:tc>
                <w:tcPr>
                  <w:tcW w:w="792"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≤400</w:t>
                  </w:r>
                </w:p>
              </w:tc>
              <w:tc>
                <w:tcPr>
                  <w:tcW w:w="870" w:type="dxa"/>
                  <w:vAlign w:val="center"/>
                </w:tcPr>
                <w:p>
                  <w:pPr>
                    <w:spacing w:line="240" w:lineRule="auto"/>
                    <w:ind w:left="0" w:leftChars="0" w:firstLine="0" w:firstLineChars="0"/>
                    <w:jc w:val="center"/>
                    <w:rPr>
                      <w:rFonts w:hint="eastAsia" w:ascii="宋体" w:hAnsi="宋体" w:cs="宋体"/>
                      <w:color w:val="000000" w:themeColor="text1"/>
                      <w:sz w:val="21"/>
                      <w:szCs w:val="21"/>
                    </w:rPr>
                  </w:pP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8</w:t>
                  </w:r>
                  <w:r>
                    <w:rPr>
                      <w:rFonts w:hint="eastAsia" w:ascii="宋体" w:hAnsi="宋体" w:cs="宋体"/>
                      <w:color w:val="000000" w:themeColor="text1"/>
                      <w:sz w:val="21"/>
                      <w:szCs w:val="21"/>
                    </w:rPr>
                    <w:t>00</w:t>
                  </w:r>
                </w:p>
              </w:tc>
              <w:tc>
                <w:tcPr>
                  <w:tcW w:w="894"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≤100</w:t>
                  </w:r>
                </w:p>
              </w:tc>
              <w:tc>
                <w:tcPr>
                  <w:tcW w:w="1015" w:type="dxa"/>
                  <w:vAlign w:val="center"/>
                </w:tcPr>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45</w:t>
                  </w:r>
                </w:p>
              </w:tc>
              <w:tc>
                <w:tcPr>
                  <w:tcW w:w="1252" w:type="dxa"/>
                  <w:vAlign w:val="center"/>
                </w:tcPr>
                <w:p>
                  <w:pPr>
                    <w:spacing w:line="240" w:lineRule="auto"/>
                    <w:jc w:val="center"/>
                    <w:rPr>
                      <w:rFonts w:ascii="宋体" w:hAnsi="宋体" w:cs="宋体"/>
                      <w:color w:val="000000" w:themeColor="text1"/>
                      <w:sz w:val="21"/>
                      <w:szCs w:val="21"/>
                    </w:rPr>
                  </w:pPr>
                </w:p>
                <w:p>
                  <w:pPr>
                    <w:spacing w:line="240" w:lineRule="auto"/>
                    <w:ind w:left="0" w:leftChars="0" w:firstLine="0" w:firstLineChars="0"/>
                    <w:jc w:val="center"/>
                    <w:rPr>
                      <w:rFonts w:ascii="宋体" w:hAnsi="宋体" w:cs="宋体"/>
                      <w:color w:val="000000" w:themeColor="text1"/>
                      <w:sz w:val="21"/>
                      <w:szCs w:val="21"/>
                    </w:rPr>
                  </w:pPr>
                  <w:r>
                    <w:rPr>
                      <w:rFonts w:hint="eastAsia" w:ascii="宋体" w:hAnsi="宋体" w:cs="宋体"/>
                      <w:color w:val="000000" w:themeColor="text1"/>
                      <w:sz w:val="21"/>
                      <w:szCs w:val="21"/>
                    </w:rPr>
                    <w:t>2000</w:t>
                  </w:r>
                </w:p>
              </w:tc>
            </w:tr>
          </w:tbl>
          <w:p>
            <w:pPr>
              <w:adjustRightInd w:val="0"/>
              <w:snapToGrid w:val="0"/>
              <w:ind w:firstLine="480"/>
              <w:rPr>
                <w:rFonts w:hint="eastAsia" w:ascii="宋体" w:hAnsi="宋体" w:eastAsia="宋体" w:cs="宋体"/>
                <w:color w:val="000000" w:themeColor="text1"/>
                <w:spacing w:val="-2"/>
              </w:rPr>
            </w:pPr>
            <w:r>
              <w:rPr>
                <w:rFonts w:hint="eastAsia" w:ascii="宋体" w:hAnsi="宋体" w:eastAsia="宋体" w:cs="宋体"/>
                <w:color w:val="000000" w:themeColor="text1"/>
                <w:spacing w:val="-2"/>
              </w:rPr>
              <w:t>污水排放具体标准值见表4-</w:t>
            </w:r>
            <w:r>
              <w:rPr>
                <w:rFonts w:hint="eastAsia" w:ascii="宋体" w:hAnsi="宋体" w:eastAsia="宋体" w:cs="宋体"/>
                <w:color w:val="000000" w:themeColor="text1"/>
                <w:spacing w:val="-2"/>
                <w:lang w:val="en-US" w:eastAsia="zh-CN"/>
              </w:rPr>
              <w:t>1</w:t>
            </w:r>
            <w:r>
              <w:rPr>
                <w:rFonts w:hint="eastAsia" w:ascii="宋体" w:hAnsi="宋体" w:cs="宋体"/>
                <w:color w:val="000000" w:themeColor="text1"/>
                <w:spacing w:val="-2"/>
                <w:lang w:val="en-US" w:eastAsia="zh-CN"/>
              </w:rPr>
              <w:t>2</w:t>
            </w:r>
            <w:r>
              <w:rPr>
                <w:rFonts w:hint="eastAsia" w:ascii="宋体" w:hAnsi="宋体" w:eastAsia="宋体" w:cs="宋体"/>
                <w:color w:val="000000" w:themeColor="text1"/>
                <w:spacing w:val="-2"/>
              </w:rPr>
              <w:t>。</w:t>
            </w:r>
          </w:p>
          <w:p>
            <w:pPr>
              <w:pStyle w:val="18"/>
              <w:snapToGrid w:val="0"/>
              <w:ind w:firstLine="0" w:firstLineChars="0"/>
              <w:jc w:val="center"/>
              <w:rPr>
                <w:rFonts w:hint="eastAsia" w:ascii="宋体" w:hAnsi="宋体" w:eastAsia="宋体" w:cs="宋体"/>
                <w:b/>
                <w:color w:val="000000" w:themeColor="text1"/>
                <w:sz w:val="24"/>
              </w:rPr>
            </w:pPr>
          </w:p>
          <w:p>
            <w:pPr>
              <w:pStyle w:val="18"/>
              <w:snapToGrid w:val="0"/>
              <w:ind w:firstLine="0" w:firstLineChars="0"/>
              <w:jc w:val="center"/>
              <w:rPr>
                <w:rFonts w:hint="eastAsia" w:ascii="宋体" w:hAnsi="宋体" w:eastAsia="宋体" w:cs="宋体"/>
                <w:b/>
                <w:bCs/>
                <w:color w:val="000000" w:themeColor="text1"/>
                <w:kern w:val="0"/>
                <w:sz w:val="24"/>
              </w:rPr>
            </w:pPr>
            <w:r>
              <w:rPr>
                <w:rFonts w:hint="eastAsia" w:ascii="宋体" w:hAnsi="宋体" w:eastAsia="宋体" w:cs="宋体"/>
                <w:b/>
                <w:color w:val="000000" w:themeColor="text1"/>
                <w:sz w:val="24"/>
              </w:rPr>
              <w:t>表4-</w:t>
            </w:r>
            <w:r>
              <w:rPr>
                <w:rFonts w:hint="eastAsia" w:ascii="宋体" w:hAnsi="宋体" w:eastAsia="宋体" w:cs="宋体"/>
                <w:b/>
                <w:color w:val="000000" w:themeColor="text1"/>
                <w:sz w:val="24"/>
                <w:lang w:val="en-US" w:eastAsia="zh-CN"/>
              </w:rPr>
              <w:t xml:space="preserve">12  </w:t>
            </w:r>
            <w:r>
              <w:rPr>
                <w:rFonts w:hint="eastAsia" w:ascii="宋体" w:hAnsi="宋体" w:eastAsia="宋体" w:cs="宋体"/>
                <w:b/>
                <w:bCs/>
                <w:color w:val="000000" w:themeColor="text1"/>
                <w:kern w:val="0"/>
                <w:sz w:val="24"/>
              </w:rPr>
              <w:t>《污水综合排放标准》  单位：除PH外均为mg/L</w:t>
            </w:r>
          </w:p>
          <w:tbl>
            <w:tblPr>
              <w:tblStyle w:val="42"/>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121"/>
              <w:gridCol w:w="1103"/>
              <w:gridCol w:w="1083"/>
              <w:gridCol w:w="1121"/>
              <w:gridCol w:w="1120"/>
              <w:gridCol w:w="1028"/>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bCs/>
                      <w:color w:val="000000" w:themeColor="text1"/>
                      <w:sz w:val="21"/>
                      <w:szCs w:val="21"/>
                    </w:rPr>
                    <w:t>污染物</w:t>
                  </w:r>
                </w:p>
              </w:tc>
              <w:tc>
                <w:tcPr>
                  <w:tcW w:w="1121"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bCs/>
                      <w:color w:val="000000" w:themeColor="text1"/>
                      <w:sz w:val="21"/>
                      <w:szCs w:val="21"/>
                    </w:rPr>
                    <w:t>化学需氧量（COD）</w:t>
                  </w:r>
                </w:p>
              </w:tc>
              <w:tc>
                <w:tcPr>
                  <w:tcW w:w="1103"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bCs/>
                      <w:color w:val="000000" w:themeColor="text1"/>
                      <w:sz w:val="21"/>
                      <w:szCs w:val="21"/>
                    </w:rPr>
                    <w:t>生化需氧量(BOD</w:t>
                  </w:r>
                  <w:r>
                    <w:rPr>
                      <w:rFonts w:hint="default" w:ascii="Times New Roman" w:hAnsi="Times New Roman" w:eastAsia="宋体" w:cs="Times New Roman"/>
                      <w:bCs/>
                      <w:color w:val="000000" w:themeColor="text1"/>
                      <w:sz w:val="21"/>
                      <w:szCs w:val="21"/>
                      <w:vertAlign w:val="subscript"/>
                    </w:rPr>
                    <w:t>5</w:t>
                  </w:r>
                  <w:r>
                    <w:rPr>
                      <w:rFonts w:hint="default" w:ascii="Times New Roman" w:hAnsi="Times New Roman" w:eastAsia="宋体" w:cs="Times New Roman"/>
                      <w:bCs/>
                      <w:color w:val="000000" w:themeColor="text1"/>
                      <w:sz w:val="21"/>
                      <w:szCs w:val="21"/>
                    </w:rPr>
                    <w:t>)</w:t>
                  </w:r>
                </w:p>
              </w:tc>
              <w:tc>
                <w:tcPr>
                  <w:tcW w:w="1083"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p>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bCs/>
                      <w:color w:val="000000" w:themeColor="text1"/>
                      <w:sz w:val="21"/>
                      <w:szCs w:val="21"/>
                    </w:rPr>
                    <w:t>悬浮物（SS）</w:t>
                  </w:r>
                </w:p>
              </w:tc>
              <w:tc>
                <w:tcPr>
                  <w:tcW w:w="1121"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p>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bCs/>
                      <w:color w:val="000000" w:themeColor="text1"/>
                      <w:sz w:val="21"/>
                      <w:szCs w:val="21"/>
                    </w:rPr>
                    <w:t>动植物油</w:t>
                  </w:r>
                </w:p>
              </w:tc>
              <w:tc>
                <w:tcPr>
                  <w:tcW w:w="1120"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p>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bCs/>
                      <w:color w:val="000000" w:themeColor="text1"/>
                      <w:sz w:val="21"/>
                      <w:szCs w:val="21"/>
                    </w:rPr>
                    <w:t>氨氮</w:t>
                  </w:r>
                </w:p>
              </w:tc>
              <w:tc>
                <w:tcPr>
                  <w:tcW w:w="1028"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p>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bCs/>
                      <w:color w:val="000000" w:themeColor="text1"/>
                      <w:sz w:val="21"/>
                      <w:szCs w:val="21"/>
                    </w:rPr>
                    <w:t>PH</w:t>
                  </w:r>
                </w:p>
              </w:tc>
              <w:tc>
                <w:tcPr>
                  <w:tcW w:w="1009"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p>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bCs/>
                      <w:color w:val="000000" w:themeColor="text1"/>
                      <w:sz w:val="21"/>
                      <w:szCs w:val="21"/>
                    </w:rPr>
                    <w:t>磷酸盐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vAlign w:val="center"/>
                </w:tcPr>
                <w:p>
                  <w:pPr>
                    <w:pStyle w:val="18"/>
                    <w:snapToGrid w:val="0"/>
                    <w:ind w:firstLine="0" w:firstLineChars="0"/>
                    <w:jc w:val="center"/>
                    <w:rPr>
                      <w:rFonts w:hint="default" w:ascii="Times New Roman" w:hAnsi="Times New Roman" w:eastAsia="宋体" w:cs="Times New Roman"/>
                      <w:b/>
                      <w:color w:val="000000" w:themeColor="text1"/>
                      <w:sz w:val="21"/>
                      <w:szCs w:val="21"/>
                    </w:rPr>
                  </w:pPr>
                  <w:r>
                    <w:rPr>
                      <w:rFonts w:hint="default" w:ascii="Times New Roman" w:hAnsi="Times New Roman" w:eastAsia="宋体" w:cs="Times New Roman"/>
                      <w:bCs/>
                      <w:color w:val="000000" w:themeColor="text1"/>
                      <w:sz w:val="21"/>
                      <w:szCs w:val="21"/>
                    </w:rPr>
                    <w:t>浓度限值</w:t>
                  </w:r>
                </w:p>
              </w:tc>
              <w:tc>
                <w:tcPr>
                  <w:tcW w:w="1121" w:type="dxa"/>
                  <w:vAlign w:val="center"/>
                </w:tcPr>
                <w:p>
                  <w:pPr>
                    <w:pStyle w:val="18"/>
                    <w:snapToGrid w:val="0"/>
                    <w:ind w:firstLine="0" w:firstLineChars="0"/>
                    <w:jc w:val="center"/>
                    <w:rPr>
                      <w:rFonts w:hint="default" w:ascii="Times New Roman" w:hAnsi="Times New Roman" w:eastAsia="宋体" w:cs="Times New Roman"/>
                      <w:b/>
                      <w:color w:val="000000" w:themeColor="text1"/>
                      <w:sz w:val="21"/>
                      <w:szCs w:val="21"/>
                    </w:rPr>
                  </w:pPr>
                  <w:r>
                    <w:rPr>
                      <w:rFonts w:hint="default" w:ascii="Times New Roman" w:hAnsi="Times New Roman" w:eastAsia="宋体" w:cs="Times New Roman"/>
                      <w:color w:val="000000" w:themeColor="text1"/>
                      <w:sz w:val="21"/>
                      <w:szCs w:val="21"/>
                    </w:rPr>
                    <w:t>≤</w:t>
                  </w:r>
                  <w:r>
                    <w:rPr>
                      <w:rFonts w:hint="default" w:ascii="Times New Roman" w:hAnsi="Times New Roman" w:eastAsia="宋体" w:cs="Times New Roman"/>
                      <w:bCs/>
                      <w:color w:val="000000" w:themeColor="text1"/>
                      <w:sz w:val="21"/>
                      <w:szCs w:val="21"/>
                    </w:rPr>
                    <w:t>100</w:t>
                  </w:r>
                </w:p>
              </w:tc>
              <w:tc>
                <w:tcPr>
                  <w:tcW w:w="1103"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color w:val="000000" w:themeColor="text1"/>
                      <w:sz w:val="21"/>
                      <w:szCs w:val="21"/>
                    </w:rPr>
                    <w:t>≤</w:t>
                  </w:r>
                  <w:r>
                    <w:rPr>
                      <w:rFonts w:hint="default" w:ascii="Times New Roman" w:hAnsi="Times New Roman" w:eastAsia="宋体" w:cs="Times New Roman"/>
                      <w:bCs/>
                      <w:color w:val="000000" w:themeColor="text1"/>
                      <w:sz w:val="21"/>
                      <w:szCs w:val="21"/>
                    </w:rPr>
                    <w:t>20</w:t>
                  </w:r>
                </w:p>
              </w:tc>
              <w:tc>
                <w:tcPr>
                  <w:tcW w:w="1083"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color w:val="000000" w:themeColor="text1"/>
                      <w:sz w:val="21"/>
                      <w:szCs w:val="21"/>
                    </w:rPr>
                    <w:t>≤</w:t>
                  </w:r>
                  <w:r>
                    <w:rPr>
                      <w:rFonts w:hint="default" w:ascii="Times New Roman" w:hAnsi="Times New Roman" w:eastAsia="宋体" w:cs="Times New Roman"/>
                      <w:bCs/>
                      <w:color w:val="000000" w:themeColor="text1"/>
                      <w:sz w:val="21"/>
                      <w:szCs w:val="21"/>
                    </w:rPr>
                    <w:t>70</w:t>
                  </w:r>
                </w:p>
              </w:tc>
              <w:tc>
                <w:tcPr>
                  <w:tcW w:w="1121"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color w:val="000000" w:themeColor="text1"/>
                      <w:sz w:val="21"/>
                      <w:szCs w:val="21"/>
                    </w:rPr>
                    <w:t>≤</w:t>
                  </w:r>
                  <w:r>
                    <w:rPr>
                      <w:rFonts w:hint="default" w:ascii="Times New Roman" w:hAnsi="Times New Roman" w:eastAsia="宋体" w:cs="Times New Roman"/>
                      <w:bCs/>
                      <w:color w:val="000000" w:themeColor="text1"/>
                      <w:sz w:val="21"/>
                      <w:szCs w:val="21"/>
                    </w:rPr>
                    <w:t>10</w:t>
                  </w:r>
                </w:p>
              </w:tc>
              <w:tc>
                <w:tcPr>
                  <w:tcW w:w="1120"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color w:val="000000" w:themeColor="text1"/>
                      <w:sz w:val="21"/>
                      <w:szCs w:val="21"/>
                    </w:rPr>
                    <w:t>≤</w:t>
                  </w:r>
                  <w:r>
                    <w:rPr>
                      <w:rFonts w:hint="default" w:ascii="Times New Roman" w:hAnsi="Times New Roman" w:eastAsia="宋体" w:cs="Times New Roman"/>
                      <w:bCs/>
                      <w:color w:val="000000" w:themeColor="text1"/>
                      <w:sz w:val="21"/>
                      <w:szCs w:val="21"/>
                    </w:rPr>
                    <w:t>15</w:t>
                  </w:r>
                </w:p>
              </w:tc>
              <w:tc>
                <w:tcPr>
                  <w:tcW w:w="1028"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bCs/>
                      <w:color w:val="000000" w:themeColor="text1"/>
                      <w:sz w:val="21"/>
                      <w:szCs w:val="21"/>
                    </w:rPr>
                    <w:t>6～9</w:t>
                  </w:r>
                </w:p>
              </w:tc>
              <w:tc>
                <w:tcPr>
                  <w:tcW w:w="1009" w:type="dxa"/>
                  <w:vAlign w:val="center"/>
                </w:tcPr>
                <w:p>
                  <w:pPr>
                    <w:pStyle w:val="18"/>
                    <w:snapToGrid w:val="0"/>
                    <w:ind w:firstLine="0" w:firstLineChars="0"/>
                    <w:jc w:val="center"/>
                    <w:rPr>
                      <w:rFonts w:hint="default" w:ascii="Times New Roman" w:hAnsi="Times New Roman" w:eastAsia="宋体" w:cs="Times New Roman"/>
                      <w:bCs/>
                      <w:color w:val="000000" w:themeColor="text1"/>
                      <w:sz w:val="21"/>
                      <w:szCs w:val="21"/>
                    </w:rPr>
                  </w:pPr>
                  <w:r>
                    <w:rPr>
                      <w:rFonts w:hint="default" w:ascii="Times New Roman" w:hAnsi="Times New Roman" w:eastAsia="宋体" w:cs="Times New Roman"/>
                      <w:color w:val="000000" w:themeColor="text1"/>
                      <w:sz w:val="21"/>
                      <w:szCs w:val="21"/>
                    </w:rPr>
                    <w:t>≤</w:t>
                  </w:r>
                  <w:r>
                    <w:rPr>
                      <w:rFonts w:hint="default" w:ascii="Times New Roman" w:hAnsi="Times New Roman" w:eastAsia="宋体" w:cs="Times New Roman"/>
                      <w:bCs/>
                      <w:color w:val="000000" w:themeColor="text1"/>
                      <w:sz w:val="21"/>
                      <w:szCs w:val="21"/>
                    </w:rPr>
                    <w:t>0.5</w:t>
                  </w:r>
                </w:p>
              </w:tc>
            </w:tr>
          </w:tbl>
          <w:p>
            <w:pPr>
              <w:adjustRightInd w:val="0"/>
              <w:snapToGrid w:val="0"/>
              <w:ind w:left="0" w:leftChars="0" w:firstLine="0" w:firstLineChars="0"/>
              <w:rPr>
                <w:rFonts w:hint="eastAsia" w:ascii="宋体" w:hAnsi="宋体" w:eastAsia="宋体" w:cs="宋体"/>
                <w:b/>
                <w:bCs/>
                <w:color w:val="000000" w:themeColor="text1"/>
              </w:rPr>
            </w:pPr>
            <w:r>
              <w:rPr>
                <w:rFonts w:hint="eastAsia" w:ascii="宋体" w:hAnsi="宋体" w:eastAsia="宋体" w:cs="宋体"/>
                <w:b/>
                <w:bCs/>
                <w:color w:val="000000" w:themeColor="text1"/>
              </w:rPr>
              <w:t>4、固体废物排放标准</w:t>
            </w:r>
          </w:p>
          <w:p>
            <w:pPr>
              <w:adjustRightInd w:val="0"/>
              <w:snapToGrid w:val="0"/>
              <w:ind w:firstLine="480"/>
              <w:rPr>
                <w:rFonts w:hint="eastAsia" w:ascii="宋体" w:hAnsi="宋体" w:eastAsia="宋体" w:cs="宋体"/>
                <w:color w:val="000000" w:themeColor="text1"/>
              </w:rPr>
            </w:pPr>
            <w:r>
              <w:rPr>
                <w:rFonts w:hint="eastAsia" w:ascii="宋体" w:hAnsi="宋体" w:eastAsia="宋体" w:cs="宋体"/>
                <w:color w:val="000000" w:themeColor="text1"/>
              </w:rPr>
              <w:t>项目建设、运营过程中产生的生活垃圾、生产固废等，属于一般固体废物。本项目产生的固体废弃物，执行《一般工业固体废物贮存、处置场污染控制标准》（GB18599－2001）及2013年修改单，危险废物贮存执行《危险废物贮存污染控制标准》(GB18597-2001)及2013年修改单中的有关规定。</w:t>
            </w:r>
          </w:p>
          <w:p>
            <w:pPr>
              <w:adjustRightInd w:val="0"/>
              <w:snapToGrid w:val="0"/>
              <w:ind w:firstLine="480"/>
              <w:rPr>
                <w:rFonts w:hint="eastAsia" w:ascii="宋体" w:hAnsi="宋体" w:eastAsia="宋体" w:cs="宋体"/>
                <w:b/>
                <w:bCs/>
                <w:color w:val="000000" w:themeColor="text1"/>
                <w:sz w:val="24"/>
                <w:szCs w:val="24"/>
              </w:rPr>
            </w:pPr>
            <w:r>
              <w:rPr>
                <w:rFonts w:hint="eastAsia" w:ascii="宋体" w:hAnsi="宋体" w:eastAsia="宋体" w:cs="宋体"/>
                <w:color w:val="000000" w:themeColor="text1"/>
                <w:sz w:val="24"/>
              </w:rPr>
              <w:pict>
                <v:line id="_x0000_s2116" o:spid="_x0000_s2116" o:spt="20" style="position:absolute;left:0pt;margin-left:-26.2pt;margin-top:3.85pt;height:0.85pt;width:459.15pt;z-index:251681792;mso-width-relative:page;mso-height-relative:page;" stroked="t" coordsize="21600,21600" o:gfxdata="UEsDBAoAAAAAAIdO4kAAAAAAAAAAAAAAAAAEAAAAZHJzL1BLAwQUAAAACACHTuJARtR9lNcAAAAJ&#10;AQAADwAAAGRycy9kb3ducmV2LnhtbE2Py07DMBBF90j8gzVIbKrWjlGjNsTpAsiODQXEdhpPk4jY&#10;TmP3AV/PsILl6B7de6bcXNwgTjTFPngD2UKBIN8E2/vWwNtrPV+BiAm9xSF4MvBFETbV9VWJhQ1n&#10;/0KnbWoFl/hYoIEupbGQMjYdOYyLMJLnbB8mh4nPqZV2wjOXu0FqpXLpsPe80OFIDx01n9ujMxDr&#10;dzrU37Nmpj7u2kD68Pj8hMbc3mTqHkSiS/qD4Vef1aFip104ehvFYGC+1BmjHKyXIBhY5bkGsTOg&#10;Mw2yKuX/D6ofUEsDBBQAAAAIAIdO4kAMXhbXzQEAAF0DAAAOAAAAZHJzL2Uyb0RvYy54bWytU82O&#10;0zAQviPxDpbvNGl2022jpnvYarkgqAQ8wNSxE0v+k22a9iV4ASRucOLInbfZ5TEYu2GXnxsih4k9&#10;8/nzfF8m6+ujVuTAfZDWtHQ+KynhhtlOmr6lb9/cPltSEiKYDpQ1vKUnHuj15umT9egaXtnBqo57&#10;giQmNKNr6RCja4oisIFrCDPruMGisF5DxK3vi87DiOxaFVVZLorR+s55y3gImN2ei3ST+YXgLL4S&#10;IvBIVEuxt5ijz3GfYrFZQ9N7cINkUxvwD11okAYvfaDaQgTyzsu/qLRk3gYr4oxZXVghJONZA6qZ&#10;l3+oeT2A41kLmhPcg03h/9Gyl4edJ7Jr6WVFiQGN3+j+w9e795++f/uI8f7LZ4IVtGl0oUH0jdn5&#10;aRfczifNR+F1eqMacmzp8qpeLGpKTjgPq4vyspxc5sdIGNbr5cW8KhHAEqK8WtWJvnjkcT7E59xq&#10;khYtVdIkE6CBw4sQz9CfkJQ29lYqhXlolCFjS1d1ldgBx0koiLjUDgUG01MCqsc5ZdFnxmCV7NLp&#10;dDj4fn+jPDlAmpX8TI39BktXbyEMZ1wuTTBlUEay6WxMWu1td8p+5Tx+wyx0mrc0JL/u8+nHv2Lz&#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bUfZTXAAAACQEAAA8AAAAAAAAAAQAgAAAAIgAAAGRy&#10;cy9kb3ducmV2LnhtbFBLAQIUABQAAAAIAIdO4kAMXhbXzQEAAF0DAAAOAAAAAAAAAAEAIAAAACYB&#10;AABkcnMvZTJvRG9jLnhtbFBLBQYAAAAABgAGAFkBAABlBQAAAAA=&#10;">
                  <v:path arrowok="t"/>
                  <v:fill focussize="0,0"/>
                  <v:stroke color="#000000"/>
                  <v:imagedata o:title=""/>
                  <o:lock v:ext="edit"/>
                </v:line>
              </w:pict>
            </w:r>
          </w:p>
          <w:p>
            <w:pPr>
              <w:adjustRightInd w:val="0"/>
              <w:snapToGrid w:val="0"/>
              <w:ind w:firstLine="480"/>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建议的总量控制指标：</w:t>
            </w:r>
          </w:p>
          <w:p>
            <w:pPr>
              <w:ind w:firstLine="472"/>
              <w:rPr>
                <w:rFonts w:hint="eastAsia" w:ascii="宋体" w:hAnsi="宋体" w:eastAsia="宋体" w:cs="宋体"/>
                <w:color w:val="000000" w:themeColor="text1"/>
                <w:spacing w:val="-2"/>
              </w:rPr>
            </w:pPr>
            <w:r>
              <w:rPr>
                <w:rFonts w:hint="eastAsia" w:ascii="宋体" w:hAnsi="宋体" w:eastAsia="宋体" w:cs="宋体"/>
                <w:color w:val="000000" w:themeColor="text1"/>
                <w:spacing w:val="-2"/>
              </w:rPr>
              <w:t>纳入总量控制指标计划的主要为化学需氧量（COD）、氨氮（NH</w:t>
            </w:r>
            <w:r>
              <w:rPr>
                <w:rFonts w:hint="eastAsia" w:ascii="宋体" w:hAnsi="宋体" w:eastAsia="宋体" w:cs="宋体"/>
                <w:color w:val="000000" w:themeColor="text1"/>
                <w:spacing w:val="-2"/>
                <w:vertAlign w:val="subscript"/>
              </w:rPr>
              <w:t>3</w:t>
            </w:r>
            <w:r>
              <w:rPr>
                <w:rFonts w:hint="eastAsia" w:ascii="宋体" w:hAnsi="宋体" w:eastAsia="宋体" w:cs="宋体"/>
                <w:color w:val="000000" w:themeColor="text1"/>
                <w:spacing w:val="-2"/>
              </w:rPr>
              <w:t>-N）</w:t>
            </w:r>
            <w:r>
              <w:rPr>
                <w:rFonts w:hint="eastAsia" w:ascii="宋体" w:hAnsi="宋体" w:cs="宋体"/>
                <w:color w:val="000000" w:themeColor="text1"/>
                <w:spacing w:val="-2"/>
                <w:lang w:eastAsia="zh-CN"/>
              </w:rPr>
              <w:t>。</w:t>
            </w:r>
            <w:r>
              <w:rPr>
                <w:rFonts w:hint="eastAsia" w:ascii="宋体" w:hAnsi="宋体" w:eastAsia="宋体" w:cs="宋体"/>
                <w:color w:val="000000" w:themeColor="text1"/>
              </w:rPr>
              <w:t>本项目镜面水池</w:t>
            </w:r>
            <w:r>
              <w:rPr>
                <w:rFonts w:hint="eastAsia" w:ascii="宋体" w:hAnsi="宋体" w:cs="宋体"/>
                <w:color w:val="000000" w:themeColor="text1"/>
                <w:lang w:eastAsia="zh-CN"/>
              </w:rPr>
              <w:t>排水用于项目区绿化，</w:t>
            </w:r>
            <w:r>
              <w:rPr>
                <w:rFonts w:hint="eastAsia" w:ascii="宋体" w:hAnsi="宋体" w:eastAsia="宋体" w:cs="宋体"/>
                <w:color w:val="000000" w:themeColor="text1"/>
              </w:rPr>
              <w:t>戏水池、钓鱼池排水经</w:t>
            </w:r>
            <w:r>
              <w:rPr>
                <w:rFonts w:hint="eastAsia" w:ascii="宋体" w:hAnsi="宋体" w:cs="宋体"/>
                <w:color w:val="000000" w:themeColor="text1"/>
                <w:lang w:eastAsia="zh-CN"/>
              </w:rPr>
              <w:t>化粪池处理后排入</w:t>
            </w:r>
            <w:r>
              <w:rPr>
                <w:rFonts w:hint="eastAsia" w:ascii="宋体" w:hAnsi="宋体" w:eastAsia="宋体" w:cs="宋体"/>
                <w:color w:val="000000" w:themeColor="text1"/>
              </w:rPr>
              <w:t>自建污水处理站处理，达标后排至周边芒市大河，生活污水经化粪池预处理排入污水处理站，处理达标后排至周边芒市大河，</w:t>
            </w:r>
            <w:r>
              <w:rPr>
                <w:rFonts w:hint="eastAsia" w:ascii="宋体" w:hAnsi="宋体" w:eastAsia="宋体" w:cs="宋体"/>
                <w:color w:val="000000" w:themeColor="text1"/>
                <w:lang w:eastAsia="zh-CN"/>
              </w:rPr>
              <w:t>餐饮废水经厨房隔油池、</w:t>
            </w:r>
            <w:r>
              <w:rPr>
                <w:rFonts w:hint="eastAsia" w:ascii="宋体" w:hAnsi="宋体" w:cs="宋体"/>
                <w:color w:val="000000" w:themeColor="text1"/>
                <w:lang w:eastAsia="zh-CN"/>
              </w:rPr>
              <w:t>化粪池和</w:t>
            </w:r>
            <w:r>
              <w:rPr>
                <w:rFonts w:hint="eastAsia" w:ascii="宋体" w:hAnsi="宋体" w:eastAsia="宋体" w:cs="宋体"/>
                <w:color w:val="000000" w:themeColor="text1"/>
                <w:lang w:eastAsia="zh-CN"/>
              </w:rPr>
              <w:t>污水处理站处理，</w:t>
            </w:r>
            <w:r>
              <w:rPr>
                <w:rFonts w:hint="eastAsia" w:ascii="宋体" w:hAnsi="宋体" w:eastAsia="宋体" w:cs="宋体"/>
                <w:color w:val="000000" w:themeColor="text1"/>
              </w:rPr>
              <w:t>达标后排至周边芒市大河</w:t>
            </w:r>
            <w:r>
              <w:rPr>
                <w:rFonts w:hint="eastAsia" w:ascii="宋体" w:hAnsi="宋体" w:eastAsia="宋体" w:cs="宋体"/>
                <w:color w:val="000000" w:themeColor="text1"/>
                <w:lang w:eastAsia="zh-CN"/>
              </w:rPr>
              <w:t>，汽车保养区废水经汽车保养区隔油池、</w:t>
            </w:r>
            <w:r>
              <w:rPr>
                <w:rFonts w:hint="eastAsia" w:ascii="宋体" w:hAnsi="宋体" w:cs="宋体"/>
                <w:color w:val="000000" w:themeColor="text1"/>
                <w:lang w:eastAsia="zh-CN"/>
              </w:rPr>
              <w:t>化粪池和</w:t>
            </w:r>
            <w:r>
              <w:rPr>
                <w:rFonts w:hint="eastAsia" w:ascii="宋体" w:hAnsi="宋体" w:eastAsia="宋体" w:cs="宋体"/>
                <w:color w:val="000000" w:themeColor="text1"/>
                <w:lang w:eastAsia="zh-CN"/>
              </w:rPr>
              <w:t>污水处理站处理，</w:t>
            </w:r>
            <w:r>
              <w:rPr>
                <w:rFonts w:hint="eastAsia" w:ascii="宋体" w:hAnsi="宋体" w:eastAsia="宋体" w:cs="宋体"/>
                <w:color w:val="000000" w:themeColor="text1"/>
              </w:rPr>
              <w:t>达标后排至周边芒市大河</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因此本项目污水污染物控制指标应在指标范围内</w:t>
            </w:r>
            <w:r>
              <w:rPr>
                <w:rFonts w:hint="eastAsia" w:ascii="宋体" w:hAnsi="宋体" w:cs="宋体"/>
                <w:color w:val="000000" w:themeColor="text1"/>
                <w:lang w:eastAsia="zh-CN"/>
              </w:rPr>
              <w:t>，远期经项目区污水处理站处理后排入市政污水管网</w:t>
            </w:r>
            <w:r>
              <w:rPr>
                <w:rFonts w:hint="eastAsia" w:ascii="宋体" w:hAnsi="宋体" w:eastAsia="宋体" w:cs="宋体"/>
                <w:color w:val="000000" w:themeColor="text1"/>
              </w:rPr>
              <w:t>。</w:t>
            </w:r>
          </w:p>
          <w:p>
            <w:pPr>
              <w:adjustRightInd w:val="0"/>
              <w:snapToGrid w:val="0"/>
              <w:ind w:firstLine="472"/>
              <w:rPr>
                <w:rFonts w:hint="eastAsia" w:ascii="宋体" w:hAnsi="宋体" w:eastAsia="宋体" w:cs="宋体"/>
                <w:color w:val="000000" w:themeColor="text1"/>
              </w:rPr>
            </w:pPr>
            <w:r>
              <w:rPr>
                <w:rFonts w:hint="eastAsia" w:ascii="宋体" w:hAnsi="宋体" w:eastAsia="宋体" w:cs="宋体"/>
                <w:color w:val="000000" w:themeColor="text1"/>
                <w:spacing w:val="-2"/>
              </w:rPr>
              <w:t>废水量：</w:t>
            </w:r>
            <w:r>
              <w:rPr>
                <w:rFonts w:hint="eastAsia" w:ascii="宋体" w:hAnsi="宋体" w:cs="宋体"/>
                <w:color w:val="000000" w:themeColor="text1"/>
                <w:spacing w:val="-2"/>
                <w:lang w:val="en-US" w:eastAsia="zh-CN"/>
              </w:rPr>
              <w:t>15411.07</w:t>
            </w:r>
            <w:r>
              <w:rPr>
                <w:rFonts w:hint="eastAsia" w:ascii="宋体" w:hAnsi="宋体" w:eastAsia="宋体" w:cs="宋体"/>
                <w:color w:val="000000" w:themeColor="text1"/>
                <w:spacing w:val="-2"/>
              </w:rPr>
              <w:t>m³/a</w:t>
            </w:r>
            <w:r>
              <w:rPr>
                <w:rFonts w:hint="eastAsia" w:ascii="宋体" w:hAnsi="宋体" w:eastAsia="宋体" w:cs="宋体"/>
                <w:color w:val="000000" w:themeColor="text1"/>
              </w:rPr>
              <w:t>；COD:</w:t>
            </w:r>
            <w:r>
              <w:rPr>
                <w:rFonts w:hint="eastAsia" w:ascii="宋体" w:hAnsi="宋体" w:eastAsia="宋体" w:cs="宋体"/>
                <w:color w:val="000000" w:themeColor="text1"/>
                <w:lang w:val="en-US" w:eastAsia="zh-CN"/>
              </w:rPr>
              <w:t>0.64</w:t>
            </w:r>
            <w:r>
              <w:rPr>
                <w:rFonts w:hint="eastAsia" w:ascii="宋体" w:hAnsi="宋体" w:eastAsia="宋体" w:cs="宋体"/>
                <w:color w:val="000000" w:themeColor="text1"/>
              </w:rPr>
              <w:t xml:space="preserve">t/a;  </w:t>
            </w:r>
            <w:r>
              <w:rPr>
                <w:rFonts w:hint="eastAsia" w:ascii="宋体" w:hAnsi="宋体" w:eastAsia="宋体" w:cs="宋体"/>
                <w:color w:val="000000" w:themeColor="text1"/>
                <w:spacing w:val="-2"/>
              </w:rPr>
              <w:t>NH</w:t>
            </w:r>
            <w:r>
              <w:rPr>
                <w:rFonts w:hint="eastAsia" w:ascii="宋体" w:hAnsi="宋体" w:eastAsia="宋体" w:cs="宋体"/>
                <w:color w:val="000000" w:themeColor="text1"/>
                <w:spacing w:val="-2"/>
                <w:vertAlign w:val="subscript"/>
              </w:rPr>
              <w:t>3</w:t>
            </w:r>
            <w:r>
              <w:rPr>
                <w:rFonts w:hint="eastAsia" w:ascii="宋体" w:hAnsi="宋体" w:eastAsia="宋体" w:cs="宋体"/>
                <w:color w:val="000000" w:themeColor="text1"/>
                <w:spacing w:val="-2"/>
              </w:rPr>
              <w:t>-N:</w:t>
            </w:r>
            <w:r>
              <w:rPr>
                <w:rFonts w:hint="eastAsia" w:ascii="宋体" w:hAnsi="宋体" w:eastAsia="宋体" w:cs="宋体"/>
                <w:color w:val="000000" w:themeColor="text1"/>
                <w:lang w:val="en-US" w:eastAsia="zh-CN"/>
              </w:rPr>
              <w:t>0.05</w:t>
            </w:r>
            <w:r>
              <w:rPr>
                <w:rFonts w:hint="eastAsia" w:ascii="宋体" w:hAnsi="宋体" w:eastAsia="宋体" w:cs="宋体"/>
                <w:color w:val="000000" w:themeColor="text1"/>
              </w:rPr>
              <w:t xml:space="preserve">t/a； </w:t>
            </w:r>
          </w:p>
          <w:p>
            <w:pPr>
              <w:adjustRightInd w:val="0"/>
              <w:snapToGrid w:val="0"/>
              <w:ind w:firstLine="472"/>
              <w:rPr>
                <w:rFonts w:hint="eastAsia" w:ascii="宋体" w:hAnsi="宋体" w:eastAsia="宋体" w:cs="宋体"/>
                <w:color w:val="000000" w:themeColor="text1"/>
                <w:spacing w:val="-2"/>
              </w:rPr>
            </w:pPr>
            <w:r>
              <w:rPr>
                <w:rFonts w:hint="eastAsia" w:ascii="宋体" w:hAnsi="宋体" w:eastAsia="宋体" w:cs="宋体"/>
                <w:color w:val="000000" w:themeColor="text1"/>
                <w:spacing w:val="-2"/>
              </w:rPr>
              <w:t>固体废物：处置率100%。</w:t>
            </w:r>
          </w:p>
          <w:p>
            <w:pPr>
              <w:adjustRightInd w:val="0"/>
              <w:snapToGrid w:val="0"/>
              <w:ind w:firstLine="480"/>
              <w:rPr>
                <w:rFonts w:hint="eastAsia" w:ascii="宋体" w:hAnsi="宋体" w:eastAsia="宋体" w:cs="宋体"/>
                <w:color w:val="000000" w:themeColor="text1"/>
              </w:rPr>
            </w:pPr>
          </w:p>
        </w:tc>
      </w:tr>
    </w:tbl>
    <w:p>
      <w:pPr>
        <w:pStyle w:val="8"/>
        <w:rPr>
          <w:rFonts w:hint="eastAsia" w:ascii="宋体" w:hAnsi="宋体" w:eastAsia="宋体" w:cs="宋体"/>
          <w:color w:val="000000" w:themeColor="text1"/>
        </w:rPr>
      </w:pPr>
      <w:r>
        <w:rPr>
          <w:rFonts w:hint="eastAsia" w:ascii="宋体" w:hAnsi="宋体" w:eastAsia="宋体" w:cs="宋体"/>
          <w:color w:val="000000" w:themeColor="text1"/>
        </w:rPr>
        <w:t>表五、建设项目工程分析</w:t>
      </w:r>
    </w:p>
    <w:tbl>
      <w:tblPr>
        <w:tblStyle w:val="41"/>
        <w:tblW w:w="87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7" w:hRule="atLeast"/>
          <w:jc w:val="center"/>
        </w:trPr>
        <w:tc>
          <w:tcPr>
            <w:tcW w:w="8760" w:type="dxa"/>
            <w:tcBorders>
              <w:left w:val="single" w:color="auto" w:sz="12" w:space="0"/>
            </w:tcBorders>
          </w:tcPr>
          <w:p>
            <w:pPr>
              <w:pStyle w:val="9"/>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工艺流程简述（图示）</w:t>
            </w:r>
          </w:p>
          <w:p>
            <w:pPr>
              <w:pStyle w:val="1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lang w:val="en-US" w:eastAsia="zh-CN"/>
              </w:rPr>
              <w:t>1、</w:t>
            </w:r>
            <w:r>
              <w:rPr>
                <w:rFonts w:hint="eastAsia" w:ascii="Times New Roman" w:hAnsi="Times New Roman" w:eastAsia="宋体" w:cs="宋体"/>
                <w:color w:val="000000" w:themeColor="text1"/>
              </w:rPr>
              <w:t>施工期</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本工程施工流程是平整施工场地、基坑护壁及修建地基进而进行主体建筑施工，最后进行外装饰和内装修、绿化。施工期工艺及污染工序流程见图1。</w:t>
            </w:r>
          </w:p>
          <w:p>
            <w:pPr>
              <w:pStyle w:val="23"/>
              <w:spacing w:after="0" w:line="240" w:lineRule="auto"/>
              <w:ind w:firstLine="0" w:firstLineChars="0"/>
              <w:jc w:val="center"/>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drawing>
                <wp:inline distT="0" distB="0" distL="0" distR="0">
                  <wp:extent cx="3785235" cy="1637665"/>
                  <wp:effectExtent l="0" t="0" r="5715" b="635"/>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24"/>
                          <a:srcRect/>
                          <a:stretch>
                            <a:fillRect/>
                          </a:stretch>
                        </pic:blipFill>
                        <pic:spPr>
                          <a:xfrm>
                            <a:off x="0" y="0"/>
                            <a:ext cx="3785235" cy="1637665"/>
                          </a:xfrm>
                          <a:prstGeom prst="rect">
                            <a:avLst/>
                          </a:prstGeom>
                          <a:noFill/>
                          <a:ln w="9525" cmpd="sng">
                            <a:noFill/>
                            <a:miter lim="800000"/>
                            <a:headEnd/>
                            <a:tailEnd/>
                          </a:ln>
                          <a:effectLst/>
                        </pic:spPr>
                      </pic:pic>
                    </a:graphicData>
                  </a:graphic>
                </wp:inline>
              </w:drawing>
            </w:r>
          </w:p>
          <w:p>
            <w:pPr>
              <w:spacing w:line="240" w:lineRule="auto"/>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注：W、N、G、S分别表示废水、噪声、废气、固体废物。</w:t>
            </w:r>
          </w:p>
          <w:p>
            <w:pPr>
              <w:pStyle w:val="23"/>
              <w:spacing w:after="0"/>
              <w:ind w:firstLine="0" w:firstLineChars="0"/>
              <w:jc w:val="center"/>
              <w:rPr>
                <w:rFonts w:hint="eastAsia" w:ascii="Times New Roman" w:hAnsi="Times New Roman" w:eastAsia="宋体" w:cs="宋体"/>
                <w:color w:val="000000" w:themeColor="text1"/>
              </w:rPr>
            </w:pPr>
          </w:p>
          <w:p>
            <w:pPr>
              <w:pStyle w:val="23"/>
              <w:spacing w:after="0"/>
              <w:ind w:firstLine="0" w:firstLineChars="0"/>
              <w:jc w:val="center"/>
              <w:rPr>
                <w:rFonts w:hint="eastAsia" w:ascii="Times New Roman" w:hAnsi="Times New Roman" w:eastAsia="宋体" w:cs="宋体"/>
                <w:b/>
                <w:bCs/>
                <w:color w:val="000000" w:themeColor="text1"/>
              </w:rPr>
            </w:pPr>
            <w:r>
              <w:rPr>
                <w:rFonts w:hint="eastAsia" w:ascii="Times New Roman" w:hAnsi="Times New Roman" w:eastAsia="宋体" w:cs="宋体"/>
                <w:b/>
                <w:bCs/>
                <w:color w:val="000000" w:themeColor="text1"/>
              </w:rPr>
              <w:t>图1  施工期工艺及产污工序框图</w:t>
            </w:r>
          </w:p>
          <w:p>
            <w:pPr>
              <w:pStyle w:val="10"/>
              <w:rPr>
                <w:rFonts w:hint="eastAsia" w:ascii="Times New Roman" w:hAnsi="Times New Roman" w:eastAsia="宋体" w:cs="宋体"/>
                <w:color w:val="000000" w:themeColor="text1"/>
              </w:rPr>
            </w:pPr>
          </w:p>
          <w:p>
            <w:pPr>
              <w:pStyle w:val="1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2、 运营期</w:t>
            </w:r>
          </w:p>
          <w:p>
            <w:pPr>
              <w:rPr>
                <w:rFonts w:hint="eastAsia" w:cs="宋体"/>
                <w:color w:val="000000" w:themeColor="text1"/>
                <w:lang w:val="en-US" w:eastAsia="zh-CN"/>
              </w:rPr>
            </w:pPr>
            <w:r>
              <w:rPr>
                <w:rFonts w:hint="eastAsia" w:ascii="Times New Roman" w:hAnsi="Times New Roman" w:eastAsia="宋体" w:cs="宋体"/>
                <w:color w:val="000000" w:themeColor="text1"/>
              </w:rPr>
              <w:t>本项目建成后，主要为游客提供游玩、观赏、住宿等活动，因此本项目主要对废水、噪声、废气、固体废弃物等作出环境影响评价。</w:t>
            </w:r>
            <w:r>
              <w:rPr>
                <w:rFonts w:hint="eastAsia" w:cs="宋体"/>
                <w:color w:val="000000" w:themeColor="text1"/>
                <w:lang w:eastAsia="zh-CN"/>
              </w:rPr>
              <w:t>项目废水主要</w:t>
            </w:r>
            <w:r>
              <w:rPr>
                <w:rFonts w:hint="eastAsia" w:ascii="Times New Roman" w:hAnsi="Times New Roman" w:eastAsia="宋体" w:cs="宋体"/>
                <w:color w:val="000000" w:themeColor="text1"/>
              </w:rPr>
              <w:t>为镜面水池、戏水池、钓鱼池排水、酒店废水、</w:t>
            </w:r>
            <w:r>
              <w:rPr>
                <w:rFonts w:hint="eastAsia" w:ascii="Times New Roman" w:hAnsi="Times New Roman" w:eastAsia="宋体" w:cs="宋体"/>
                <w:color w:val="000000" w:themeColor="text1"/>
                <w:lang w:eastAsia="zh-CN"/>
              </w:rPr>
              <w:t>汽车保养区</w:t>
            </w:r>
            <w:r>
              <w:rPr>
                <w:rFonts w:hint="eastAsia" w:ascii="Times New Roman" w:hAnsi="Times New Roman" w:eastAsia="宋体" w:cs="宋体"/>
                <w:color w:val="000000" w:themeColor="text1"/>
              </w:rPr>
              <w:t>废水和生活污水。废气主要为汽车尾气、化粪池、垃圾桶和污水处理站等产生的异味、餐饮油烟及道路扬尘</w:t>
            </w:r>
            <w:r>
              <w:rPr>
                <w:rFonts w:hint="eastAsia" w:cs="宋体"/>
                <w:color w:val="000000" w:themeColor="text1"/>
                <w:lang w:eastAsia="zh-CN"/>
              </w:rPr>
              <w:t>。</w:t>
            </w:r>
            <w:r>
              <w:rPr>
                <w:rFonts w:hint="eastAsia" w:ascii="Times New Roman" w:hAnsi="Times New Roman" w:eastAsia="宋体" w:cs="宋体"/>
                <w:color w:val="000000" w:themeColor="text1"/>
              </w:rPr>
              <w:t>噪声主要为往来车辆噪声、人群游玩噪声等</w:t>
            </w:r>
            <w:r>
              <w:rPr>
                <w:rFonts w:hint="eastAsia" w:cs="宋体"/>
                <w:color w:val="000000" w:themeColor="text1"/>
                <w:lang w:eastAsia="zh-CN"/>
              </w:rPr>
              <w:t>。</w:t>
            </w:r>
            <w:r>
              <w:rPr>
                <w:rFonts w:hint="eastAsia" w:ascii="Times New Roman" w:hAnsi="Times New Roman" w:eastAsia="宋体" w:cs="宋体"/>
                <w:color w:val="000000" w:themeColor="text1"/>
              </w:rPr>
              <w:t>固体废物主要是项目工作人员及游客的生活垃圾及污水处理站污泥。</w:t>
            </w:r>
            <w:r>
              <w:rPr>
                <w:rFonts w:hint="eastAsia" w:cs="宋体"/>
                <w:color w:val="000000" w:themeColor="text1"/>
                <w:lang w:eastAsia="zh-CN"/>
              </w:rPr>
              <w:t>其中各水池的用途如下：</w:t>
            </w:r>
            <w:r>
              <w:rPr>
                <w:rFonts w:hint="eastAsia" w:cs="宋体"/>
                <w:color w:val="000000" w:themeColor="text1"/>
                <w:lang w:val="en-US" w:eastAsia="zh-CN"/>
              </w:rPr>
              <w:t xml:space="preserve"> </w:t>
            </w:r>
          </w:p>
          <w:p>
            <w:pPr>
              <w:ind w:firstLine="480"/>
              <w:rPr>
                <w:rFonts w:hint="eastAsia" w:cs="宋体"/>
                <w:color w:val="000000" w:themeColor="text1"/>
                <w:lang w:eastAsia="zh-CN"/>
              </w:rPr>
            </w:pPr>
            <w:r>
              <w:rPr>
                <w:rFonts w:hint="eastAsia" w:cs="宋体"/>
                <w:color w:val="000000" w:themeColor="text1"/>
                <w:lang w:eastAsia="zh-CN"/>
              </w:rPr>
              <w:t>镜面水池：仅供游客欣赏。</w:t>
            </w:r>
          </w:p>
          <w:p>
            <w:pPr>
              <w:ind w:firstLine="480"/>
              <w:rPr>
                <w:rFonts w:hint="eastAsia" w:cs="宋体"/>
                <w:color w:val="000000" w:themeColor="text1"/>
                <w:lang w:val="en-US" w:eastAsia="zh-CN"/>
              </w:rPr>
            </w:pPr>
            <w:r>
              <w:rPr>
                <w:rFonts w:hint="eastAsia" w:cs="宋体"/>
                <w:color w:val="000000" w:themeColor="text1"/>
                <w:lang w:eastAsia="zh-CN"/>
              </w:rPr>
              <w:t>洗水池：供游客玩耍，仅设</w:t>
            </w:r>
            <w:r>
              <w:rPr>
                <w:rFonts w:hint="eastAsia" w:cs="宋体"/>
                <w:color w:val="000000" w:themeColor="text1"/>
                <w:lang w:val="en-US" w:eastAsia="zh-CN"/>
              </w:rPr>
              <w:t>2张手滑船，不设其它水上游乐设施。</w:t>
            </w:r>
          </w:p>
          <w:p>
            <w:pPr>
              <w:ind w:firstLine="480"/>
              <w:rPr>
                <w:rFonts w:hint="eastAsia" w:ascii="Times New Roman" w:hAnsi="Times New Roman" w:eastAsia="宋体" w:cs="宋体"/>
                <w:color w:val="000000" w:themeColor="text1"/>
                <w:lang w:val="en-US" w:eastAsia="zh-CN"/>
              </w:rPr>
            </w:pPr>
            <w:r>
              <w:rPr>
                <w:rFonts w:hint="eastAsia" w:cs="宋体"/>
                <w:color w:val="000000" w:themeColor="text1"/>
                <w:lang w:val="en-US" w:eastAsia="zh-CN"/>
              </w:rPr>
              <w:t>钓鱼池：开展钓鱼赏鱼活动。</w:t>
            </w:r>
          </w:p>
          <w:p>
            <w:pPr>
              <w:pStyle w:val="9"/>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主要污染工序及环节</w:t>
            </w:r>
          </w:p>
          <w:p>
            <w:pPr>
              <w:pStyle w:val="1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 施工期</w:t>
            </w:r>
          </w:p>
          <w:p>
            <w:pPr>
              <w:pStyle w:val="11"/>
              <w:ind w:firstLine="482"/>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1.1施工工序简析</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（1）基础工程施工</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包括土方（挖方、填方）、地基处理与基础施工。基础工程挖土方量会大于回填方量，在施工阶段会有弃土产生；推土机、挖掘机、装载机等运行时将产生噪声，同时产生扬尘。</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（2）主体工程及附属工程施工</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将产生混凝土振捣棒等施工机械的运行噪声，在挖土、堆场和运输过程中的扬尘等环境问题。</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（3）装饰工程施工</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在对构筑物的室内外进行装修时（如表面粉刷、油漆、喷涂、裱糊、镶贴装饰等），钻机、电锤、切割机等产生噪声，油漆和喷涂产生废气、废弃物料和污水。</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从上述污染工序说明可知，施工期环境污染问题主要是：建筑扬尘、施工弃土、施工噪声、施工人员生活污水和混凝土搅拌废水、施工生活垃圾。这些污染几乎发生于整个施工过程，但不同污染因子在不同施工阶段污染源强不同。施工期的环境影响为阶段性影响，工程建设完成后，除部分永久性占地为持续性影响外，其余环境影响会消失。</w:t>
            </w:r>
          </w:p>
          <w:p>
            <w:pPr>
              <w:pStyle w:val="11"/>
              <w:ind w:firstLine="482"/>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1.2施工期污染简析</w:t>
            </w:r>
          </w:p>
          <w:p>
            <w:pPr>
              <w:pStyle w:val="11"/>
              <w:ind w:firstLine="482"/>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1.2.1废水</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施工期废水主要是建筑施工人员的生活污水、地基挖掘时的地下水和浇注砼后的冲洗水等，主要污染因子是COD、BOD</w:t>
            </w:r>
            <w:r>
              <w:rPr>
                <w:rFonts w:hint="eastAsia" w:ascii="Times New Roman" w:hAnsi="Times New Roman" w:eastAsia="宋体" w:cs="宋体"/>
                <w:color w:val="000000" w:themeColor="text1"/>
                <w:vertAlign w:val="subscript"/>
              </w:rPr>
              <w:t>5</w:t>
            </w:r>
            <w:r>
              <w:rPr>
                <w:rFonts w:hint="eastAsia" w:ascii="Times New Roman" w:hAnsi="Times New Roman" w:eastAsia="宋体" w:cs="宋体"/>
                <w:color w:val="000000" w:themeColor="text1"/>
              </w:rPr>
              <w:t>、SS、氨氮和动植物油。</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（1）生活污水</w:t>
            </w:r>
          </w:p>
          <w:p>
            <w:pPr>
              <w:tabs>
                <w:tab w:val="left" w:pos="2100"/>
              </w:tabs>
              <w:spacing w:line="360" w:lineRule="auto"/>
              <w:ind w:firstLine="480"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项目按施工人员25人，根据《建筑给水排水设计规范》等资料，施工期用水定额按50L/人.d计，用水量为1.25m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/d，生活污水按用水量的80％计，生活污水的排放量为1m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/d，施工期为九个月，则整个施工期用水量为337.5m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，排放生活污水270m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，该部分污水主要为生活污水，该污水的主要污染因子为COD、BOD</w:t>
            </w:r>
            <w:r>
              <w:rPr>
                <w:rFonts w:hint="eastAsia" w:ascii="Times New Roman" w:hAnsi="Times New Roman" w:eastAsia="宋体" w:cs="宋体"/>
                <w:color w:val="000000" w:themeColor="text1"/>
                <w:vertAlign w:val="subscript"/>
              </w:rPr>
              <w:t>5</w:t>
            </w:r>
            <w:r>
              <w:rPr>
                <w:rFonts w:hint="eastAsia" w:ascii="Times New Roman" w:hAnsi="Times New Roman" w:eastAsia="宋体" w:cs="宋体"/>
                <w:color w:val="000000" w:themeColor="text1"/>
              </w:rPr>
              <w:t>、SS和氨氮等，其污染物浓度分别为COD约350mg/L、BOD</w:t>
            </w:r>
            <w:r>
              <w:rPr>
                <w:rFonts w:hint="eastAsia" w:ascii="Times New Roman" w:hAnsi="Times New Roman" w:eastAsia="宋体" w:cs="宋体"/>
                <w:color w:val="000000" w:themeColor="text1"/>
                <w:vertAlign w:val="subscript"/>
              </w:rPr>
              <w:t>5</w:t>
            </w:r>
            <w:r>
              <w:rPr>
                <w:rFonts w:hint="eastAsia" w:ascii="Times New Roman" w:hAnsi="Times New Roman" w:eastAsia="宋体" w:cs="宋体"/>
                <w:color w:val="000000" w:themeColor="text1"/>
              </w:rPr>
              <w:t>约200mg/L、SS约200mg/L、氨氮约15mg/L。</w:t>
            </w:r>
            <w:r>
              <w:rPr>
                <w:rFonts w:ascii="宋体" w:hAnsi="宋体"/>
                <w:color w:val="000000" w:themeColor="text1"/>
                <w:sz w:val="24"/>
              </w:rPr>
              <w:t>项目产生的生活污水</w:t>
            </w:r>
            <w:r>
              <w:rPr>
                <w:rFonts w:hint="eastAsia" w:ascii="宋体" w:hAnsi="宋体"/>
                <w:color w:val="000000" w:themeColor="text1"/>
                <w:sz w:val="24"/>
              </w:rPr>
              <w:t>主要为洗手等卫生用水，</w:t>
            </w:r>
            <w:r>
              <w:rPr>
                <w:rFonts w:ascii="宋体" w:hAnsi="宋体"/>
                <w:color w:val="000000" w:themeColor="text1"/>
                <w:sz w:val="24"/>
              </w:rPr>
              <w:t>属污染较轻的杂排水，可收集用于施工养护和抑尘喷洒，不对外排放。</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具体生活污水及其中污染物的产生量详见表5-1。</w:t>
            </w:r>
          </w:p>
          <w:p>
            <w:pPr>
              <w:pStyle w:val="117"/>
              <w:ind w:firstLine="482"/>
              <w:jc w:val="center"/>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表5-1  施工期生活污水及污染物产生情况</w:t>
            </w:r>
          </w:p>
          <w:tbl>
            <w:tblPr>
              <w:tblStyle w:val="41"/>
              <w:tblW w:w="8504"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065"/>
              <w:gridCol w:w="1239"/>
              <w:gridCol w:w="1240"/>
              <w:gridCol w:w="1244"/>
              <w:gridCol w:w="1236"/>
              <w:gridCol w:w="1236"/>
              <w:gridCol w:w="124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0" w:hRule="atLeast"/>
              </w:trPr>
              <w:tc>
                <w:tcPr>
                  <w:tcW w:w="1065" w:type="dxa"/>
                  <w:tcBorders>
                    <w:top w:val="single" w:color="000000" w:sz="6" w:space="0"/>
                    <w:left w:val="single" w:color="auto" w:sz="0" w:space="0"/>
                  </w:tcBorders>
                  <w:vAlign w:val="center"/>
                </w:tcPr>
                <w:p>
                  <w:pPr>
                    <w:pStyle w:val="94"/>
                    <w:rPr>
                      <w:rFonts w:hint="eastAsia" w:ascii="Times New Roman" w:hAnsi="Times New Roman" w:eastAsia="宋体" w:cs="宋体"/>
                      <w:color w:val="000000" w:themeColor="text1"/>
                    </w:rPr>
                  </w:pPr>
                </w:p>
              </w:tc>
              <w:tc>
                <w:tcPr>
                  <w:tcW w:w="1239" w:type="dxa"/>
                  <w:tcBorders>
                    <w:top w:val="single" w:color="000000" w:sz="6"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用水量</w:t>
                  </w:r>
                </w:p>
              </w:tc>
              <w:tc>
                <w:tcPr>
                  <w:tcW w:w="1240" w:type="dxa"/>
                  <w:tcBorders>
                    <w:top w:val="single" w:color="000000" w:sz="6"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污水量</w:t>
                  </w:r>
                </w:p>
              </w:tc>
              <w:tc>
                <w:tcPr>
                  <w:tcW w:w="1244" w:type="dxa"/>
                  <w:tcBorders>
                    <w:top w:val="single" w:color="000000" w:sz="6"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COD</w:t>
                  </w:r>
                </w:p>
              </w:tc>
              <w:tc>
                <w:tcPr>
                  <w:tcW w:w="1236" w:type="dxa"/>
                  <w:tcBorders>
                    <w:top w:val="single" w:color="000000" w:sz="6" w:space="0"/>
                    <w:right w:val="single" w:color="auto" w:sz="8"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BOD</w:t>
                  </w:r>
                  <w:r>
                    <w:rPr>
                      <w:rFonts w:hint="eastAsia" w:ascii="Times New Roman" w:hAnsi="Times New Roman" w:eastAsia="宋体" w:cs="宋体"/>
                      <w:color w:val="000000" w:themeColor="text1"/>
                      <w:vertAlign w:val="subscript"/>
                    </w:rPr>
                    <w:t>5</w:t>
                  </w:r>
                </w:p>
              </w:tc>
              <w:tc>
                <w:tcPr>
                  <w:tcW w:w="1236" w:type="dxa"/>
                  <w:tcBorders>
                    <w:top w:val="single" w:color="000000" w:sz="6" w:space="0"/>
                    <w:right w:val="single" w:color="auto" w:sz="8"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SS</w:t>
                  </w:r>
                </w:p>
              </w:tc>
              <w:tc>
                <w:tcPr>
                  <w:tcW w:w="1244" w:type="dxa"/>
                  <w:tcBorders>
                    <w:top w:val="single" w:color="000000" w:sz="6" w:space="0"/>
                    <w:left w:val="single" w:color="auto" w:sz="8" w:space="0"/>
                    <w:righ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氨氮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00" w:hRule="atLeast"/>
              </w:trPr>
              <w:tc>
                <w:tcPr>
                  <w:tcW w:w="1065" w:type="dxa"/>
                  <w:tcBorders>
                    <w:lef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日排放量</w:t>
                  </w:r>
                </w:p>
              </w:tc>
              <w:tc>
                <w:tcPr>
                  <w:tcW w:w="1239" w:type="dxa"/>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1.25m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w:t>
                  </w:r>
                </w:p>
              </w:tc>
              <w:tc>
                <w:tcPr>
                  <w:tcW w:w="1240" w:type="dxa"/>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w:t>
                  </w:r>
                </w:p>
              </w:tc>
              <w:tc>
                <w:tcPr>
                  <w:tcW w:w="1244" w:type="dxa"/>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0.35kg/d</w:t>
                  </w:r>
                </w:p>
              </w:tc>
              <w:tc>
                <w:tcPr>
                  <w:tcW w:w="1236" w:type="dxa"/>
                  <w:tcBorders>
                    <w:right w:val="single" w:color="auto" w:sz="8"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0.2kg/d</w:t>
                  </w:r>
                </w:p>
              </w:tc>
              <w:tc>
                <w:tcPr>
                  <w:tcW w:w="1236" w:type="dxa"/>
                  <w:tcBorders>
                    <w:right w:val="single" w:color="auto" w:sz="8"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0.2kg/d</w:t>
                  </w:r>
                </w:p>
              </w:tc>
              <w:tc>
                <w:tcPr>
                  <w:tcW w:w="1244" w:type="dxa"/>
                  <w:tcBorders>
                    <w:left w:val="single" w:color="auto" w:sz="8" w:space="0"/>
                    <w:righ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0.02kg/d</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0" w:hRule="atLeast"/>
              </w:trPr>
              <w:tc>
                <w:tcPr>
                  <w:tcW w:w="1065" w:type="dxa"/>
                  <w:tcBorders>
                    <w:left w:val="single" w:color="auto" w:sz="4" w:space="0"/>
                    <w:bottom w:val="single" w:color="000000" w:sz="6"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总排放量</w:t>
                  </w:r>
                </w:p>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（9个月）</w:t>
                  </w:r>
                </w:p>
              </w:tc>
              <w:tc>
                <w:tcPr>
                  <w:tcW w:w="1239" w:type="dxa"/>
                  <w:tcBorders>
                    <w:bottom w:val="single" w:color="000000" w:sz="6"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337.5m</w:t>
                  </w:r>
                  <w:r>
                    <w:rPr>
                      <w:rFonts w:hint="eastAsia" w:ascii="Times New Roman" w:hAnsi="Times New Roman" w:eastAsia="宋体" w:cs="宋体"/>
                      <w:color w:val="000000" w:themeColor="text1"/>
                      <w:vertAlign w:val="superscript"/>
                    </w:rPr>
                    <w:t>3</w:t>
                  </w:r>
                </w:p>
              </w:tc>
              <w:tc>
                <w:tcPr>
                  <w:tcW w:w="1240" w:type="dxa"/>
                  <w:tcBorders>
                    <w:bottom w:val="single" w:color="000000" w:sz="6"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270m</w:t>
                  </w:r>
                  <w:r>
                    <w:rPr>
                      <w:rFonts w:hint="eastAsia" w:ascii="Times New Roman" w:hAnsi="Times New Roman" w:eastAsia="宋体" w:cs="宋体"/>
                      <w:color w:val="000000" w:themeColor="text1"/>
                      <w:vertAlign w:val="superscript"/>
                    </w:rPr>
                    <w:t>3</w:t>
                  </w:r>
                </w:p>
              </w:tc>
              <w:tc>
                <w:tcPr>
                  <w:tcW w:w="1244" w:type="dxa"/>
                  <w:tcBorders>
                    <w:bottom w:val="single" w:color="000000" w:sz="6"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 xml:space="preserve"> 0.09t</w:t>
                  </w:r>
                </w:p>
              </w:tc>
              <w:tc>
                <w:tcPr>
                  <w:tcW w:w="1236" w:type="dxa"/>
                  <w:tcBorders>
                    <w:bottom w:val="single" w:color="000000" w:sz="6" w:space="0"/>
                    <w:right w:val="single" w:color="auto" w:sz="8"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0.05t</w:t>
                  </w:r>
                </w:p>
              </w:tc>
              <w:tc>
                <w:tcPr>
                  <w:tcW w:w="1236" w:type="dxa"/>
                  <w:tcBorders>
                    <w:bottom w:val="single" w:color="000000" w:sz="6" w:space="0"/>
                    <w:right w:val="single" w:color="auto" w:sz="8"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0.05t</w:t>
                  </w:r>
                </w:p>
              </w:tc>
              <w:tc>
                <w:tcPr>
                  <w:tcW w:w="1244" w:type="dxa"/>
                  <w:tcBorders>
                    <w:left w:val="single" w:color="auto" w:sz="8" w:space="0"/>
                    <w:bottom w:val="single" w:color="000000" w:sz="6" w:space="0"/>
                    <w:righ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0.005t</w:t>
                  </w:r>
                </w:p>
              </w:tc>
            </w:tr>
          </w:tbl>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（2）施工废水</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项目施工废水主要包括新建设时的土石方阶段排水、结构阶段混凝土养护排水、无施工机械及运输车辆冲洗废水。施工时产生的废水含大量泥沙、水泥等，产生量不定。施工期产生的生产废水主要来自结构阶段混凝土养护排水</w:t>
            </w:r>
            <w:r>
              <w:rPr>
                <w:rFonts w:hint="eastAsia" w:ascii="Times New Roman" w:hAnsi="Times New Roman" w:eastAsia="宋体" w:cs="宋体"/>
                <w:color w:val="000000" w:themeColor="text1"/>
                <w:lang w:eastAsia="zh-CN"/>
              </w:rPr>
              <w:t>、</w:t>
            </w:r>
            <w:r>
              <w:rPr>
                <w:rFonts w:hint="eastAsia" w:ascii="Times New Roman" w:hAnsi="Times New Roman" w:eastAsia="宋体" w:cs="宋体"/>
                <w:color w:val="000000" w:themeColor="text1"/>
              </w:rPr>
              <w:t>搅拌废水</w:t>
            </w:r>
            <w:r>
              <w:rPr>
                <w:rFonts w:hint="eastAsia" w:ascii="Times New Roman" w:hAnsi="Times New Roman" w:eastAsia="宋体" w:cs="宋体"/>
                <w:color w:val="000000" w:themeColor="text1"/>
                <w:lang w:eastAsia="zh-CN"/>
              </w:rPr>
              <w:t>废水</w:t>
            </w:r>
            <w:r>
              <w:rPr>
                <w:rFonts w:hint="eastAsia" w:ascii="Times New Roman" w:hAnsi="Times New Roman" w:eastAsia="宋体" w:cs="宋体"/>
                <w:color w:val="000000" w:themeColor="text1"/>
              </w:rPr>
              <w:t>以及各种车辆冲洗水。施工期产生的施工废水中主要污染物为SS，经临时沉淀处理后用于施工场地降尘，不外排。</w:t>
            </w:r>
          </w:p>
          <w:p>
            <w:pPr>
              <w:ind w:firstLine="482"/>
              <w:rPr>
                <w:rFonts w:hint="eastAsia" w:ascii="Times New Roman" w:hAnsi="Times New Roman" w:eastAsia="宋体" w:cs="宋体"/>
                <w:b/>
                <w:bCs/>
                <w:color w:val="000000" w:themeColor="text1"/>
              </w:rPr>
            </w:pPr>
            <w:r>
              <w:rPr>
                <w:rFonts w:hint="eastAsia" w:ascii="Times New Roman" w:hAnsi="Times New Roman" w:eastAsia="宋体" w:cs="宋体"/>
                <w:b/>
                <w:bCs/>
                <w:color w:val="000000" w:themeColor="text1"/>
              </w:rPr>
              <w:t>1.2.2废气</w:t>
            </w:r>
          </w:p>
          <w:p>
            <w:pPr>
              <w:snapToGrid w:val="0"/>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（1）扬尘</w:t>
            </w:r>
          </w:p>
          <w:p>
            <w:pPr>
              <w:spacing w:line="360" w:lineRule="auto"/>
              <w:ind w:firstLine="480"/>
              <w:rPr>
                <w:rFonts w:hint="eastAsia" w:ascii="Times New Roman" w:hAnsi="Times New Roman" w:eastAsia="宋体" w:cs="宋体"/>
                <w:color w:val="000000" w:themeColor="text1"/>
                <w:lang w:val="zh-CN"/>
              </w:rPr>
            </w:pPr>
            <w:r>
              <w:rPr>
                <w:rFonts w:hint="eastAsia" w:ascii="Times New Roman" w:hAnsi="Times New Roman" w:eastAsia="宋体" w:cs="宋体"/>
                <w:color w:val="000000" w:themeColor="text1"/>
              </w:rPr>
              <w:t>施工期对区域大气环境的影响主要是地面扬尘污染，污染因子为TSP。施工产生的地面扬尘主要来自四个方面，一是来自原地面部分植被的铲除；二是来自新建设时土方的挖掘扬尘及现场堆放扬尘；三是来自建筑材料包括白灰、水泥、沙子等搬运和搅拌扬尘；四是来自来往运输车辆引起的二次扬尘；另外还有部分施工机械设备产生的少量机械烟气，为无组织不连续排放。这些过程</w:t>
            </w:r>
            <w:r>
              <w:rPr>
                <w:rFonts w:hint="eastAsia" w:ascii="Times New Roman" w:hAnsi="Times New Roman" w:eastAsia="宋体" w:cs="宋体"/>
                <w:color w:val="000000" w:themeColor="text1"/>
                <w:lang w:val="zh-CN"/>
              </w:rPr>
              <w:t>产生的扬尘污染，将会对周围空气环境产生影响。</w:t>
            </w:r>
          </w:p>
          <w:p>
            <w:pPr>
              <w:spacing w:line="360" w:lineRule="auto"/>
              <w:ind w:firstLine="480"/>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扬尘量受风速的影响比较大根据其它相关单位在市政施工现场的实测资料，在一般气象条件下，平均风速为2.9m/s，建筑工地内TSP浓度为其上风向对照点的2～2.5倍，建筑施工扬尘的影响范围在其下风向可达150m，影响范围内TSP浓度平均值可达0.49mg/m</w:t>
            </w:r>
            <w:r>
              <w:rPr>
                <w:rFonts w:hint="eastAsia" w:ascii="Times New Roman" w:hAnsi="Times New Roman" w:eastAsia="宋体" w:cs="宋体"/>
                <w:color w:val="000000" w:themeColor="text1"/>
                <w:sz w:val="24"/>
                <w:szCs w:val="24"/>
                <w:vertAlign w:val="superscript"/>
              </w:rPr>
              <w:t>3</w:t>
            </w:r>
            <w:r>
              <w:rPr>
                <w:rFonts w:hint="eastAsia" w:ascii="Times New Roman" w:hAnsi="Times New Roman" w:eastAsia="宋体" w:cs="宋体"/>
                <w:color w:val="000000" w:themeColor="text1"/>
                <w:sz w:val="24"/>
                <w:szCs w:val="24"/>
              </w:rPr>
              <w:t>。当有围栏时，同等条件下其影响距离可缩短40%。施工及运输车辆引起的扬尘对路边30米范围以内影响较大，路边的TSP浓度可达10mg/m</w:t>
            </w:r>
            <w:r>
              <w:rPr>
                <w:rFonts w:hint="eastAsia" w:ascii="Times New Roman" w:hAnsi="Times New Roman" w:eastAsia="宋体" w:cs="宋体"/>
                <w:color w:val="000000" w:themeColor="text1"/>
                <w:sz w:val="24"/>
                <w:szCs w:val="24"/>
                <w:vertAlign w:val="superscript"/>
              </w:rPr>
              <w:t>3</w:t>
            </w:r>
            <w:r>
              <w:rPr>
                <w:rFonts w:hint="eastAsia" w:ascii="Times New Roman" w:hAnsi="Times New Roman" w:eastAsia="宋体" w:cs="宋体"/>
                <w:color w:val="000000" w:themeColor="text1"/>
                <w:sz w:val="24"/>
                <w:szCs w:val="24"/>
              </w:rPr>
              <w:t>以上。项目区全年平均风速小于3.0m/s。施工不易造成建筑施工工地下风向150m范围内的TSP超过环境空气质量二级标准，但项目近距离范围内有可能超标，所以施工期间应注意降尘。</w:t>
            </w:r>
          </w:p>
          <w:p>
            <w:pPr>
              <w:pStyle w:val="130"/>
              <w:snapToGrid w:val="0"/>
              <w:spacing w:line="360" w:lineRule="auto"/>
              <w:ind w:firstLine="360" w:firstLineChars="150"/>
              <w:jc w:val="left"/>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（2）施工机械废气</w:t>
            </w:r>
          </w:p>
          <w:p>
            <w:pPr>
              <w:pStyle w:val="24"/>
              <w:snapToGrid w:val="0"/>
              <w:spacing w:line="360" w:lineRule="auto"/>
              <w:ind w:left="0" w:leftChars="0" w:firstLine="480"/>
              <w:rPr>
                <w:rFonts w:hint="eastAsia" w:ascii="Times New Roman" w:hAnsi="Times New Roman" w:eastAsia="宋体" w:cs="宋体"/>
                <w:color w:val="000000" w:themeColor="text1"/>
                <w:sz w:val="24"/>
                <w:szCs w:val="24"/>
                <w:lang w:eastAsia="zh-CN"/>
              </w:rPr>
            </w:pPr>
            <w:r>
              <w:rPr>
                <w:rFonts w:hint="eastAsia" w:ascii="Times New Roman" w:hAnsi="Times New Roman" w:eastAsia="宋体" w:cs="宋体"/>
                <w:color w:val="000000" w:themeColor="text1"/>
                <w:sz w:val="24"/>
                <w:szCs w:val="24"/>
              </w:rPr>
              <w:t>部分燃油动力机械在建筑施工、物料运输等施工作业时，会排出燃油废气，主要污染物为CO、NO</w:t>
            </w:r>
            <w:r>
              <w:rPr>
                <w:rFonts w:hint="eastAsia" w:ascii="Times New Roman" w:hAnsi="Times New Roman" w:eastAsia="宋体" w:cs="宋体"/>
                <w:color w:val="000000" w:themeColor="text1"/>
                <w:sz w:val="24"/>
                <w:szCs w:val="24"/>
                <w:vertAlign w:val="subscript"/>
              </w:rPr>
              <w:t>X</w:t>
            </w:r>
            <w:r>
              <w:rPr>
                <w:rFonts w:hint="eastAsia" w:ascii="Times New Roman" w:hAnsi="Times New Roman" w:eastAsia="宋体" w:cs="宋体"/>
                <w:color w:val="000000" w:themeColor="text1"/>
                <w:sz w:val="24"/>
                <w:szCs w:val="24"/>
              </w:rPr>
              <w:t>、HC化合物，施工场地空旷，扩散条件较好，不会产生局部浓度过高的情况，对环境影响较小</w:t>
            </w:r>
            <w:r>
              <w:rPr>
                <w:rFonts w:hint="eastAsia" w:ascii="Times New Roman" w:hAnsi="Times New Roman" w:eastAsia="宋体" w:cs="宋体"/>
                <w:color w:val="000000" w:themeColor="text1"/>
                <w:sz w:val="24"/>
                <w:szCs w:val="24"/>
                <w:lang w:eastAsia="zh-CN"/>
              </w:rPr>
              <w:t>。</w:t>
            </w:r>
          </w:p>
          <w:p>
            <w:pPr>
              <w:pStyle w:val="130"/>
              <w:snapToGrid w:val="0"/>
              <w:spacing w:line="360" w:lineRule="auto"/>
              <w:ind w:firstLine="360" w:firstLineChars="150"/>
              <w:jc w:val="left"/>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（3）装修废气</w:t>
            </w:r>
          </w:p>
          <w:p>
            <w:pPr>
              <w:pStyle w:val="11"/>
              <w:ind w:firstLine="480"/>
              <w:rPr>
                <w:rFonts w:hint="eastAsia" w:ascii="Times New Roman" w:hAnsi="Times New Roman" w:eastAsia="宋体" w:cs="宋体"/>
                <w:b w:val="0"/>
                <w:bCs w:val="0"/>
                <w:color w:val="000000" w:themeColor="text1"/>
              </w:rPr>
            </w:pPr>
            <w:r>
              <w:rPr>
                <w:rFonts w:hint="eastAsia" w:ascii="Times New Roman" w:hAnsi="Times New Roman" w:eastAsia="宋体" w:cs="宋体"/>
                <w:b w:val="0"/>
                <w:bCs w:val="0"/>
                <w:color w:val="000000" w:themeColor="text1"/>
              </w:rPr>
              <w:t>项目进入室内装修时，使用各类装饰涂料，由于装修的油漆耗量和选用的油漆品牌不一样，装修时间有先后差异。因此，该废气的排放对周围环境的影响也较难预测。本环境影响评价只对油漆废气作一般性估算，根据市场调查，每150m</w:t>
            </w:r>
            <w:r>
              <w:rPr>
                <w:rFonts w:hint="eastAsia" w:ascii="Times New Roman" w:hAnsi="Times New Roman" w:eastAsia="宋体" w:cs="宋体"/>
                <w:b w:val="0"/>
                <w:bCs w:val="0"/>
                <w:color w:val="000000" w:themeColor="text1"/>
                <w:vertAlign w:val="superscript"/>
              </w:rPr>
              <w:t>2</w:t>
            </w:r>
            <w:r>
              <w:rPr>
                <w:rFonts w:hint="eastAsia" w:ascii="Times New Roman" w:hAnsi="Times New Roman" w:eastAsia="宋体" w:cs="宋体"/>
                <w:b w:val="0"/>
                <w:bCs w:val="0"/>
                <w:color w:val="000000" w:themeColor="text1"/>
              </w:rPr>
              <w:t>的面积装修时需耗涂料15组份左右（包括地板漆、墙面漆、内墙涂料等），每组份涂料为10kg，即每150m</w:t>
            </w:r>
            <w:r>
              <w:rPr>
                <w:rFonts w:hint="eastAsia" w:ascii="Times New Roman" w:hAnsi="Times New Roman" w:eastAsia="宋体" w:cs="宋体"/>
                <w:b w:val="0"/>
                <w:bCs w:val="0"/>
                <w:color w:val="000000" w:themeColor="text1"/>
                <w:vertAlign w:val="superscript"/>
              </w:rPr>
              <w:t>2</w:t>
            </w:r>
            <w:r>
              <w:rPr>
                <w:rFonts w:hint="eastAsia" w:ascii="Times New Roman" w:hAnsi="Times New Roman" w:eastAsia="宋体" w:cs="宋体"/>
                <w:b w:val="0"/>
                <w:bCs w:val="0"/>
                <w:color w:val="000000" w:themeColor="text1"/>
              </w:rPr>
              <w:t>需耗涂料约150kg。涂料废气中有害气体主要为油漆废气，油漆废气的主要污染因子为油性涂料中的甲醛、二甲苯和甲苯，此外还有极少量的汽油、丁醇、丙醇等。油漆在装修过程挥发成废气的含量约为涂料耗量的10%，每150m</w:t>
            </w:r>
            <w:r>
              <w:rPr>
                <w:rFonts w:hint="eastAsia" w:ascii="Times New Roman" w:hAnsi="Times New Roman" w:eastAsia="宋体" w:cs="宋体"/>
                <w:b w:val="0"/>
                <w:bCs w:val="0"/>
                <w:color w:val="000000" w:themeColor="text1"/>
                <w:vertAlign w:val="superscript"/>
              </w:rPr>
              <w:t>2</w:t>
            </w:r>
            <w:r>
              <w:rPr>
                <w:rFonts w:hint="eastAsia" w:ascii="Times New Roman" w:hAnsi="Times New Roman" w:eastAsia="宋体" w:cs="宋体"/>
                <w:b w:val="0"/>
                <w:bCs w:val="0"/>
                <w:color w:val="000000" w:themeColor="text1"/>
              </w:rPr>
              <w:t>油漆废气的排放量约15kg，其中含甲苯和二甲苯约20%，因此每150m</w:t>
            </w:r>
            <w:r>
              <w:rPr>
                <w:rFonts w:hint="eastAsia" w:ascii="Times New Roman" w:hAnsi="Times New Roman" w:eastAsia="宋体" w:cs="宋体"/>
                <w:b w:val="0"/>
                <w:bCs w:val="0"/>
                <w:color w:val="000000" w:themeColor="text1"/>
                <w:vertAlign w:val="superscript"/>
              </w:rPr>
              <w:t>2</w:t>
            </w:r>
            <w:r>
              <w:rPr>
                <w:rFonts w:hint="eastAsia" w:ascii="Times New Roman" w:hAnsi="Times New Roman" w:eastAsia="宋体" w:cs="宋体"/>
                <w:b w:val="0"/>
                <w:bCs w:val="0"/>
                <w:color w:val="000000" w:themeColor="text1"/>
              </w:rPr>
              <w:t>建筑面积装修完成，需向周围大气环境排放甲苯和二甲苯3kg，规划区内总建筑面积为</w:t>
            </w:r>
            <w:r>
              <w:rPr>
                <w:rFonts w:hint="eastAsia" w:cs="宋体"/>
                <w:b w:val="0"/>
                <w:bCs w:val="0"/>
                <w:color w:val="000000" w:themeColor="text1"/>
                <w:lang w:eastAsia="zh-CN"/>
              </w:rPr>
              <w:t>8301.28m</w:t>
            </w:r>
            <w:r>
              <w:rPr>
                <w:rFonts w:hint="eastAsia" w:cs="宋体"/>
                <w:b w:val="0"/>
                <w:bCs w:val="0"/>
                <w:color w:val="000000" w:themeColor="text1"/>
                <w:vertAlign w:val="superscript"/>
                <w:lang w:eastAsia="zh-CN"/>
              </w:rPr>
              <w:t>2</w:t>
            </w:r>
            <w:r>
              <w:rPr>
                <w:rFonts w:hint="eastAsia" w:ascii="Times New Roman" w:hAnsi="Times New Roman" w:eastAsia="宋体" w:cs="宋体"/>
                <w:b w:val="0"/>
                <w:bCs w:val="0"/>
                <w:color w:val="000000" w:themeColor="text1"/>
              </w:rPr>
              <w:t>，则房屋装修阶段向周围大气环境排放甲苯和二甲苯约166.02kg（0.166t）。因此可通过选择环保涂料、加强室内通风等措施，降低装修废气的产生、排放量。</w:t>
            </w:r>
          </w:p>
          <w:p>
            <w:pPr>
              <w:pStyle w:val="11"/>
              <w:ind w:firstLine="482"/>
              <w:rPr>
                <w:rFonts w:hint="eastAsia" w:ascii="Times New Roman" w:hAnsi="Times New Roman" w:eastAsia="宋体" w:cs="宋体"/>
                <w:b/>
                <w:bCs/>
                <w:color w:val="000000" w:themeColor="text1"/>
              </w:rPr>
            </w:pPr>
            <w:r>
              <w:rPr>
                <w:rFonts w:hint="eastAsia" w:ascii="Times New Roman" w:hAnsi="Times New Roman" w:eastAsia="宋体" w:cs="宋体"/>
                <w:b/>
                <w:bCs/>
                <w:color w:val="000000" w:themeColor="text1"/>
              </w:rPr>
              <w:t>1.2.3噪声</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施工期主要噪声源为施工机械，新建工程使用的主要机械设备有：打桩机、挖掘机、装载机、吊车、升降机、振捣棒、混凝土搅拌机等设备以及各种运输车辆等，声源特点为移动性和固定性。施工期主要噪声源见表5-2。</w:t>
            </w:r>
          </w:p>
          <w:p>
            <w:pPr>
              <w:ind w:firstLine="0" w:firstLineChars="0"/>
              <w:jc w:val="center"/>
              <w:rPr>
                <w:rFonts w:hint="eastAsia" w:ascii="Times New Roman" w:hAnsi="Times New Roman" w:eastAsia="宋体" w:cs="宋体"/>
                <w:b/>
                <w:bCs/>
                <w:color w:val="000000" w:themeColor="text1"/>
              </w:rPr>
            </w:pPr>
            <w:r>
              <w:rPr>
                <w:rFonts w:hint="eastAsia" w:ascii="Times New Roman" w:hAnsi="Times New Roman" w:eastAsia="宋体" w:cs="宋体"/>
                <w:b/>
                <w:bCs/>
                <w:color w:val="000000" w:themeColor="text1"/>
              </w:rPr>
              <w:t>表5-2  施工期主要噪声源一览表</w:t>
            </w:r>
          </w:p>
          <w:tbl>
            <w:tblPr>
              <w:tblStyle w:val="41"/>
              <w:tblW w:w="8504"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805"/>
              <w:gridCol w:w="2705"/>
              <w:gridCol w:w="1807"/>
              <w:gridCol w:w="218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48" w:hRule="atLeast"/>
              </w:trPr>
              <w:tc>
                <w:tcPr>
                  <w:tcW w:w="1805" w:type="dxa"/>
                  <w:tcBorders>
                    <w:top w:val="single" w:color="auto" w:sz="4" w:space="0"/>
                    <w:left w:val="single" w:color="auto" w:sz="0"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w:t>
                  </w:r>
                </w:p>
              </w:tc>
              <w:tc>
                <w:tcPr>
                  <w:tcW w:w="2705" w:type="dxa"/>
                  <w:tcBorders>
                    <w:top w:val="single" w:color="auto" w:sz="4" w:space="0"/>
                  </w:tcBorders>
                  <w:vAlign w:val="center"/>
                </w:tcPr>
                <w:p>
                  <w:pPr>
                    <w:spacing w:line="293" w:lineRule="exact"/>
                    <w:ind w:left="306"/>
                    <w:jc w:val="left"/>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轮式装载机</w:t>
                  </w:r>
                </w:p>
              </w:tc>
              <w:tc>
                <w:tcPr>
                  <w:tcW w:w="1807" w:type="dxa"/>
                  <w:tcBorders>
                    <w:top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不稳态源</w:t>
                  </w:r>
                </w:p>
              </w:tc>
              <w:tc>
                <w:tcPr>
                  <w:tcW w:w="2187" w:type="dxa"/>
                  <w:tcBorders>
                    <w:top w:val="single" w:color="auto" w:sz="4" w:space="0"/>
                    <w:righ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80～90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0" w:hRule="atLeast"/>
              </w:trPr>
              <w:tc>
                <w:tcPr>
                  <w:tcW w:w="1805" w:type="dxa"/>
                  <w:tcBorders>
                    <w:lef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2</w:t>
                  </w:r>
                </w:p>
              </w:tc>
              <w:tc>
                <w:tcPr>
                  <w:tcW w:w="2705" w:type="dxa"/>
                  <w:vAlign w:val="center"/>
                </w:tcPr>
                <w:p>
                  <w:pPr>
                    <w:spacing w:line="280" w:lineRule="exact"/>
                    <w:ind w:left="520"/>
                    <w:jc w:val="left"/>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平地机</w:t>
                  </w:r>
                </w:p>
              </w:tc>
              <w:tc>
                <w:tcPr>
                  <w:tcW w:w="1807" w:type="dxa"/>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流动不稳态源</w:t>
                  </w:r>
                </w:p>
              </w:tc>
              <w:tc>
                <w:tcPr>
                  <w:tcW w:w="2187" w:type="dxa"/>
                  <w:tcBorders>
                    <w:righ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75～85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0" w:hRule="atLeast"/>
              </w:trPr>
              <w:tc>
                <w:tcPr>
                  <w:tcW w:w="1805" w:type="dxa"/>
                  <w:tcBorders>
                    <w:lef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3</w:t>
                  </w:r>
                </w:p>
              </w:tc>
              <w:tc>
                <w:tcPr>
                  <w:tcW w:w="2705" w:type="dxa"/>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推土机</w:t>
                  </w:r>
                </w:p>
              </w:tc>
              <w:tc>
                <w:tcPr>
                  <w:tcW w:w="1807" w:type="dxa"/>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流动不稳态源</w:t>
                  </w:r>
                </w:p>
              </w:tc>
              <w:tc>
                <w:tcPr>
                  <w:tcW w:w="2187" w:type="dxa"/>
                  <w:tcBorders>
                    <w:righ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75～86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0" w:hRule="atLeast"/>
              </w:trPr>
              <w:tc>
                <w:tcPr>
                  <w:tcW w:w="1805" w:type="dxa"/>
                  <w:tcBorders>
                    <w:lef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4</w:t>
                  </w:r>
                </w:p>
              </w:tc>
              <w:tc>
                <w:tcPr>
                  <w:tcW w:w="2705" w:type="dxa"/>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轮胎式液压挖掘机</w:t>
                  </w:r>
                </w:p>
              </w:tc>
              <w:tc>
                <w:tcPr>
                  <w:tcW w:w="1807" w:type="dxa"/>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不稳态源</w:t>
                  </w:r>
                </w:p>
              </w:tc>
              <w:tc>
                <w:tcPr>
                  <w:tcW w:w="2187" w:type="dxa"/>
                  <w:tcBorders>
                    <w:righ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80～85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0" w:hRule="atLeast"/>
              </w:trPr>
              <w:tc>
                <w:tcPr>
                  <w:tcW w:w="1805" w:type="dxa"/>
                  <w:tcBorders>
                    <w:lef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5</w:t>
                  </w:r>
                </w:p>
              </w:tc>
              <w:tc>
                <w:tcPr>
                  <w:tcW w:w="2705" w:type="dxa"/>
                  <w:vAlign w:val="center"/>
                </w:tcPr>
                <w:p>
                  <w:pPr>
                    <w:spacing w:line="280" w:lineRule="exact"/>
                    <w:ind w:left="626"/>
                    <w:jc w:val="left"/>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吊车</w:t>
                  </w:r>
                </w:p>
              </w:tc>
              <w:tc>
                <w:tcPr>
                  <w:tcW w:w="1807" w:type="dxa"/>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流动不稳态源</w:t>
                  </w:r>
                </w:p>
              </w:tc>
              <w:tc>
                <w:tcPr>
                  <w:tcW w:w="2187" w:type="dxa"/>
                  <w:tcBorders>
                    <w:righ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80～85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0" w:hRule="atLeast"/>
              </w:trPr>
              <w:tc>
                <w:tcPr>
                  <w:tcW w:w="1805" w:type="dxa"/>
                  <w:tcBorders>
                    <w:lef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6</w:t>
                  </w:r>
                </w:p>
              </w:tc>
              <w:tc>
                <w:tcPr>
                  <w:tcW w:w="2705" w:type="dxa"/>
                  <w:vAlign w:val="center"/>
                </w:tcPr>
                <w:p>
                  <w:pPr>
                    <w:spacing w:line="280" w:lineRule="exact"/>
                    <w:ind w:left="520"/>
                    <w:jc w:val="left"/>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振捣器</w:t>
                  </w:r>
                </w:p>
              </w:tc>
              <w:tc>
                <w:tcPr>
                  <w:tcW w:w="1807" w:type="dxa"/>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不稳态源</w:t>
                  </w:r>
                </w:p>
              </w:tc>
              <w:tc>
                <w:tcPr>
                  <w:tcW w:w="2187" w:type="dxa"/>
                  <w:tcBorders>
                    <w:righ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70～75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0" w:hRule="atLeast"/>
              </w:trPr>
              <w:tc>
                <w:tcPr>
                  <w:tcW w:w="1805" w:type="dxa"/>
                  <w:tcBorders>
                    <w:lef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7</w:t>
                  </w:r>
                </w:p>
              </w:tc>
              <w:tc>
                <w:tcPr>
                  <w:tcW w:w="2705" w:type="dxa"/>
                  <w:vAlign w:val="center"/>
                </w:tcPr>
                <w:p>
                  <w:pPr>
                    <w:spacing w:line="293" w:lineRule="exact"/>
                    <w:ind w:left="306"/>
                    <w:jc w:val="left"/>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中型运输车</w:t>
                  </w:r>
                </w:p>
              </w:tc>
              <w:tc>
                <w:tcPr>
                  <w:tcW w:w="1807" w:type="dxa"/>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流动不稳态源</w:t>
                  </w:r>
                </w:p>
              </w:tc>
              <w:tc>
                <w:tcPr>
                  <w:tcW w:w="2187" w:type="dxa"/>
                  <w:tcBorders>
                    <w:righ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80～85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0" w:hRule="atLeast"/>
              </w:trPr>
              <w:tc>
                <w:tcPr>
                  <w:tcW w:w="1805" w:type="dxa"/>
                  <w:tcBorders>
                    <w:lef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8</w:t>
                  </w:r>
                </w:p>
              </w:tc>
              <w:tc>
                <w:tcPr>
                  <w:tcW w:w="2705" w:type="dxa"/>
                  <w:vAlign w:val="center"/>
                </w:tcPr>
                <w:p>
                  <w:pPr>
                    <w:spacing w:line="306" w:lineRule="exact"/>
                    <w:ind w:left="626"/>
                    <w:jc w:val="left"/>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电锯</w:t>
                  </w:r>
                </w:p>
              </w:tc>
              <w:tc>
                <w:tcPr>
                  <w:tcW w:w="1807" w:type="dxa"/>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不稳态源</w:t>
                  </w:r>
                </w:p>
              </w:tc>
              <w:tc>
                <w:tcPr>
                  <w:tcW w:w="2187" w:type="dxa"/>
                  <w:tcBorders>
                    <w:righ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80～90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0" w:hRule="atLeast"/>
              </w:trPr>
              <w:tc>
                <w:tcPr>
                  <w:tcW w:w="1805" w:type="dxa"/>
                  <w:tcBorders>
                    <w:lef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9</w:t>
                  </w:r>
                </w:p>
              </w:tc>
              <w:tc>
                <w:tcPr>
                  <w:tcW w:w="2705" w:type="dxa"/>
                  <w:vAlign w:val="center"/>
                </w:tcPr>
                <w:p>
                  <w:pPr>
                    <w:spacing w:line="280" w:lineRule="exact"/>
                    <w:ind w:left="520"/>
                    <w:jc w:val="left"/>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升降机</w:t>
                  </w:r>
                </w:p>
              </w:tc>
              <w:tc>
                <w:tcPr>
                  <w:tcW w:w="1807" w:type="dxa"/>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不稳态源</w:t>
                  </w:r>
                </w:p>
              </w:tc>
              <w:tc>
                <w:tcPr>
                  <w:tcW w:w="2187" w:type="dxa"/>
                  <w:tcBorders>
                    <w:righ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80～85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70" w:hRule="atLeast"/>
              </w:trPr>
              <w:tc>
                <w:tcPr>
                  <w:tcW w:w="1805" w:type="dxa"/>
                  <w:tcBorders>
                    <w:left w:val="single" w:color="auto" w:sz="4" w:space="0"/>
                    <w:bottom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10</w:t>
                  </w:r>
                </w:p>
              </w:tc>
              <w:tc>
                <w:tcPr>
                  <w:tcW w:w="2705" w:type="dxa"/>
                  <w:tcBorders>
                    <w:bottom w:val="single" w:color="auto" w:sz="4" w:space="0"/>
                  </w:tcBorders>
                  <w:vAlign w:val="center"/>
                </w:tcPr>
                <w:p>
                  <w:pPr>
                    <w:spacing w:line="280" w:lineRule="exact"/>
                    <w:ind w:left="520"/>
                    <w:jc w:val="left"/>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打桩机</w:t>
                  </w:r>
                </w:p>
              </w:tc>
              <w:tc>
                <w:tcPr>
                  <w:tcW w:w="1807" w:type="dxa"/>
                  <w:tcBorders>
                    <w:bottom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不稳态源</w:t>
                  </w:r>
                </w:p>
              </w:tc>
              <w:tc>
                <w:tcPr>
                  <w:tcW w:w="2187" w:type="dxa"/>
                  <w:tcBorders>
                    <w:bottom w:val="single" w:color="auto" w:sz="4" w:space="0"/>
                    <w:right w:val="single" w:color="auto" w:sz="4" w:space="0"/>
                  </w:tcBorders>
                  <w:vAlign w:val="center"/>
                </w:tcPr>
                <w:p>
                  <w:pPr>
                    <w:pStyle w:val="94"/>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80～100</w:t>
                  </w:r>
                </w:p>
              </w:tc>
            </w:tr>
          </w:tbl>
          <w:p>
            <w:pPr>
              <w:pStyle w:val="11"/>
              <w:ind w:firstLine="482"/>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1.2.4固体废物</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施工期固体废物主要包括施工建设和装修过程中产生的建筑垃圾及施工人员生活垃圾。</w:t>
            </w:r>
          </w:p>
          <w:p>
            <w:pPr>
              <w:tabs>
                <w:tab w:val="left" w:pos="2100"/>
              </w:tabs>
              <w:spacing w:line="360" w:lineRule="auto"/>
              <w:ind w:firstLine="480" w:firstLineChars="200"/>
              <w:rPr>
                <w:rFonts w:hint="eastAsia" w:hAnsi="宋体"/>
                <w:color w:val="000000" w:themeColor="text1"/>
                <w:sz w:val="24"/>
              </w:rPr>
            </w:pPr>
            <w:r>
              <w:rPr>
                <w:rFonts w:hAnsi="宋体"/>
                <w:color w:val="000000" w:themeColor="text1"/>
                <w:sz w:val="24"/>
              </w:rPr>
              <w:t>施工期</w:t>
            </w:r>
            <w:r>
              <w:rPr>
                <w:rFonts w:hint="eastAsia" w:hAnsi="宋体"/>
                <w:color w:val="000000" w:themeColor="text1"/>
                <w:sz w:val="24"/>
                <w:lang w:eastAsia="zh-CN"/>
              </w:rPr>
              <w:t>建筑垃圾</w:t>
            </w:r>
            <w:r>
              <w:rPr>
                <w:rFonts w:hAnsi="宋体"/>
                <w:color w:val="000000" w:themeColor="text1"/>
                <w:sz w:val="24"/>
              </w:rPr>
              <w:t>主要包括</w:t>
            </w:r>
            <w:r>
              <w:rPr>
                <w:rFonts w:hint="eastAsia" w:hAnsi="宋体"/>
                <w:color w:val="000000" w:themeColor="text1"/>
                <w:sz w:val="24"/>
              </w:rPr>
              <w:t>土石方量、</w:t>
            </w:r>
            <w:r>
              <w:rPr>
                <w:rFonts w:hAnsi="宋体"/>
                <w:color w:val="000000" w:themeColor="text1"/>
                <w:sz w:val="24"/>
              </w:rPr>
              <w:t>建筑固体废弃物等</w:t>
            </w:r>
            <w:r>
              <w:rPr>
                <w:rFonts w:hint="eastAsia" w:hAnsi="宋体"/>
                <w:color w:val="000000" w:themeColor="text1"/>
                <w:sz w:val="24"/>
              </w:rPr>
              <w:t>，其中土石方为场地平整及地基开挖产生</w:t>
            </w:r>
            <w:r>
              <w:rPr>
                <w:rFonts w:hAnsi="宋体"/>
                <w:color w:val="000000" w:themeColor="text1"/>
                <w:sz w:val="24"/>
              </w:rPr>
              <w:t>。</w:t>
            </w:r>
            <w:r>
              <w:rPr>
                <w:rFonts w:hint="eastAsia" w:hAnsi="宋体"/>
                <w:color w:val="000000" w:themeColor="text1"/>
                <w:sz w:val="24"/>
              </w:rPr>
              <w:t>根据相关设计资料，项目产生的土石方部分</w:t>
            </w:r>
            <w:r>
              <w:rPr>
                <w:rFonts w:hAnsi="宋体"/>
                <w:color w:val="000000" w:themeColor="text1"/>
                <w:sz w:val="24"/>
              </w:rPr>
              <w:t>用于项目区域内</w:t>
            </w:r>
            <w:r>
              <w:rPr>
                <w:rFonts w:hint="eastAsia" w:hAnsi="宋体"/>
                <w:color w:val="000000" w:themeColor="text1"/>
                <w:sz w:val="24"/>
              </w:rPr>
              <w:t>回填使用，多余的土石方外运至相关部门指定地点堆放。根据业主方提供的资料，项目产生的土石方量为7.5623万m</w:t>
            </w:r>
            <w:r>
              <w:rPr>
                <w:rFonts w:hint="eastAsia" w:hAnsi="宋体"/>
                <w:color w:val="000000" w:themeColor="text1"/>
                <w:sz w:val="24"/>
                <w:vertAlign w:val="superscript"/>
              </w:rPr>
              <w:t>3</w:t>
            </w:r>
            <w:r>
              <w:rPr>
                <w:rFonts w:hint="eastAsia" w:hAnsi="宋体"/>
                <w:color w:val="000000" w:themeColor="text1"/>
                <w:sz w:val="24"/>
              </w:rPr>
              <w:t>，项目回填所需量为4.27万m</w:t>
            </w:r>
            <w:r>
              <w:rPr>
                <w:rFonts w:hint="eastAsia" w:hAnsi="宋体"/>
                <w:color w:val="000000" w:themeColor="text1"/>
                <w:sz w:val="24"/>
                <w:vertAlign w:val="superscript"/>
              </w:rPr>
              <w:t>3</w:t>
            </w:r>
            <w:r>
              <w:rPr>
                <w:rFonts w:hint="eastAsia" w:hAnsi="宋体"/>
                <w:color w:val="000000" w:themeColor="text1"/>
                <w:sz w:val="24"/>
              </w:rPr>
              <w:t>，产生的弃土石方量为3.2923万m</w:t>
            </w:r>
            <w:r>
              <w:rPr>
                <w:rFonts w:hint="eastAsia" w:hAnsi="宋体"/>
                <w:color w:val="000000" w:themeColor="text1"/>
                <w:sz w:val="24"/>
                <w:vertAlign w:val="superscript"/>
              </w:rPr>
              <w:t>3</w:t>
            </w:r>
            <w:r>
              <w:rPr>
                <w:rFonts w:hint="eastAsia" w:hAnsi="宋体"/>
                <w:color w:val="000000" w:themeColor="text1"/>
                <w:sz w:val="24"/>
              </w:rPr>
              <w:t>。土石方产排情况见表</w:t>
            </w:r>
            <w:r>
              <w:rPr>
                <w:rFonts w:hint="eastAsia" w:hAnsi="宋体"/>
                <w:color w:val="000000" w:themeColor="text1"/>
                <w:sz w:val="24"/>
                <w:lang w:val="en-US" w:eastAsia="zh-CN"/>
              </w:rPr>
              <w:t>7-10</w:t>
            </w:r>
            <w:r>
              <w:rPr>
                <w:rFonts w:hint="eastAsia" w:hAnsi="宋体"/>
                <w:color w:val="000000" w:themeColor="text1"/>
                <w:sz w:val="24"/>
              </w:rPr>
              <w:t>。</w:t>
            </w:r>
          </w:p>
          <w:p>
            <w:pPr>
              <w:autoSpaceDE w:val="0"/>
              <w:autoSpaceDN w:val="0"/>
              <w:adjustRightInd w:val="0"/>
              <w:ind w:firstLine="482" w:firstLineChars="200"/>
              <w:jc w:val="center"/>
              <w:rPr>
                <w:rFonts w:hint="eastAsia" w:ascii="宋体" w:hAnsi="宋体"/>
                <w:b/>
                <w:color w:val="000000" w:themeColor="text1"/>
                <w:kern w:val="0"/>
                <w:szCs w:val="21"/>
              </w:rPr>
            </w:pPr>
            <w:r>
              <w:rPr>
                <w:rFonts w:hint="eastAsia" w:ascii="宋体" w:hAnsi="宋体"/>
                <w:b/>
                <w:color w:val="000000" w:themeColor="text1"/>
                <w:kern w:val="0"/>
                <w:szCs w:val="21"/>
              </w:rPr>
              <w:t>表</w:t>
            </w:r>
            <w:r>
              <w:rPr>
                <w:rFonts w:hint="eastAsia" w:ascii="宋体" w:hAnsi="宋体"/>
                <w:b/>
                <w:color w:val="000000" w:themeColor="text1"/>
                <w:kern w:val="0"/>
                <w:szCs w:val="21"/>
                <w:lang w:val="en-US" w:eastAsia="zh-CN"/>
              </w:rPr>
              <w:t>7-10</w:t>
            </w:r>
            <w:r>
              <w:rPr>
                <w:rFonts w:hint="eastAsia" w:ascii="宋体" w:hAnsi="宋体"/>
                <w:b/>
                <w:color w:val="000000" w:themeColor="text1"/>
                <w:kern w:val="0"/>
                <w:szCs w:val="21"/>
              </w:rPr>
              <w:t xml:space="preserve"> </w:t>
            </w:r>
            <w:r>
              <w:rPr>
                <w:rFonts w:ascii="宋体" w:hAnsi="宋体"/>
                <w:b/>
                <w:color w:val="000000" w:themeColor="text1"/>
                <w:kern w:val="0"/>
                <w:szCs w:val="21"/>
              </w:rPr>
              <w:t>土石方平衡及流向表</w:t>
            </w:r>
          </w:p>
          <w:tbl>
            <w:tblPr>
              <w:tblStyle w:val="41"/>
              <w:tblW w:w="8433"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87"/>
              <w:gridCol w:w="675"/>
              <w:gridCol w:w="750"/>
              <w:gridCol w:w="722"/>
              <w:gridCol w:w="820"/>
              <w:gridCol w:w="722"/>
              <w:gridCol w:w="918"/>
              <w:gridCol w:w="748"/>
              <w:gridCol w:w="777"/>
              <w:gridCol w:w="768"/>
              <w:gridCol w:w="84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87" w:type="dxa"/>
                  <w:vMerge w:val="restart"/>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分区</w:t>
                  </w:r>
                </w:p>
              </w:tc>
              <w:tc>
                <w:tcPr>
                  <w:tcW w:w="2967" w:type="dxa"/>
                  <w:gridSpan w:val="4"/>
                  <w:noWrap w:val="0"/>
                  <w:vAlign w:val="center"/>
                </w:tcPr>
                <w:p>
                  <w:pPr>
                    <w:widowControl/>
                    <w:spacing w:line="240" w:lineRule="auto"/>
                    <w:jc w:val="center"/>
                    <w:rPr>
                      <w:rFonts w:ascii="宋体" w:hAnsi="宋体" w:cs="宋体"/>
                      <w:color w:val="000000" w:themeColor="text1"/>
                      <w:kern w:val="0"/>
                      <w:sz w:val="20"/>
                    </w:rPr>
                  </w:pPr>
                  <w:r>
                    <w:rPr>
                      <w:rFonts w:hint="eastAsia" w:ascii="宋体" w:hAnsi="宋体" w:cs="宋体"/>
                      <w:color w:val="000000" w:themeColor="text1"/>
                      <w:kern w:val="0"/>
                      <w:sz w:val="20"/>
                    </w:rPr>
                    <w:t>开挖量</w:t>
                  </w:r>
                </w:p>
              </w:tc>
              <w:tc>
                <w:tcPr>
                  <w:tcW w:w="722" w:type="dxa"/>
                  <w:noWrap w:val="0"/>
                  <w:vAlign w:val="center"/>
                </w:tcPr>
                <w:p>
                  <w:pPr>
                    <w:widowControl/>
                    <w:spacing w:line="240" w:lineRule="auto"/>
                    <w:jc w:val="center"/>
                    <w:rPr>
                      <w:rFonts w:ascii="宋体" w:hAnsi="宋体" w:cs="宋体"/>
                      <w:color w:val="000000" w:themeColor="text1"/>
                      <w:kern w:val="0"/>
                      <w:sz w:val="20"/>
                    </w:rPr>
                  </w:pPr>
                </w:p>
              </w:tc>
              <w:tc>
                <w:tcPr>
                  <w:tcW w:w="2443" w:type="dxa"/>
                  <w:gridSpan w:val="3"/>
                  <w:noWrap w:val="0"/>
                  <w:vAlign w:val="center"/>
                </w:tcPr>
                <w:p>
                  <w:pPr>
                    <w:widowControl/>
                    <w:spacing w:line="240" w:lineRule="auto"/>
                    <w:jc w:val="center"/>
                    <w:rPr>
                      <w:rFonts w:ascii="宋体" w:hAnsi="宋体" w:cs="宋体"/>
                      <w:color w:val="000000" w:themeColor="text1"/>
                      <w:kern w:val="0"/>
                      <w:sz w:val="20"/>
                    </w:rPr>
                  </w:pPr>
                  <w:r>
                    <w:rPr>
                      <w:rFonts w:hint="eastAsia" w:ascii="宋体" w:hAnsi="宋体" w:cs="宋体"/>
                      <w:color w:val="000000" w:themeColor="text1"/>
                      <w:kern w:val="0"/>
                      <w:sz w:val="20"/>
                    </w:rPr>
                    <w:t>回填利用</w:t>
                  </w:r>
                </w:p>
              </w:tc>
              <w:tc>
                <w:tcPr>
                  <w:tcW w:w="1614" w:type="dxa"/>
                  <w:gridSpan w:val="2"/>
                  <w:noWrap w:val="0"/>
                  <w:vAlign w:val="center"/>
                </w:tcPr>
                <w:p>
                  <w:pPr>
                    <w:widowControl/>
                    <w:spacing w:line="240" w:lineRule="auto"/>
                    <w:jc w:val="center"/>
                    <w:rPr>
                      <w:rFonts w:ascii="宋体" w:hAnsi="宋体" w:cs="宋体"/>
                      <w:color w:val="000000" w:themeColor="text1"/>
                      <w:kern w:val="0"/>
                      <w:sz w:val="20"/>
                    </w:rPr>
                  </w:pPr>
                  <w:r>
                    <w:rPr>
                      <w:rFonts w:hint="eastAsia" w:ascii="宋体" w:hAnsi="宋体" w:cs="宋体"/>
                      <w:color w:val="000000" w:themeColor="text1"/>
                      <w:kern w:val="0"/>
                      <w:sz w:val="20"/>
                    </w:rPr>
                    <w:t>弃方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687" w:type="dxa"/>
                  <w:vMerge w:val="continue"/>
                  <w:noWrap w:val="0"/>
                  <w:vAlign w:val="center"/>
                </w:tcPr>
                <w:p>
                  <w:pPr>
                    <w:widowControl/>
                    <w:spacing w:line="240" w:lineRule="auto"/>
                    <w:jc w:val="center"/>
                    <w:rPr>
                      <w:rFonts w:ascii="宋体" w:hAnsi="宋体" w:cs="宋体"/>
                      <w:color w:val="000000" w:themeColor="text1"/>
                      <w:kern w:val="0"/>
                      <w:sz w:val="20"/>
                    </w:rPr>
                  </w:pPr>
                </w:p>
              </w:tc>
              <w:tc>
                <w:tcPr>
                  <w:tcW w:w="675" w:type="dxa"/>
                  <w:vMerge w:val="restart"/>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剥离表土</w:t>
                  </w:r>
                </w:p>
              </w:tc>
              <w:tc>
                <w:tcPr>
                  <w:tcW w:w="750"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场地</w:t>
                  </w:r>
                </w:p>
              </w:tc>
              <w:tc>
                <w:tcPr>
                  <w:tcW w:w="722" w:type="dxa"/>
                  <w:vMerge w:val="restart"/>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开挖</w:t>
                  </w:r>
                </w:p>
              </w:tc>
              <w:tc>
                <w:tcPr>
                  <w:tcW w:w="820" w:type="dxa"/>
                  <w:vMerge w:val="restart"/>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小计</w:t>
                  </w:r>
                </w:p>
              </w:tc>
              <w:tc>
                <w:tcPr>
                  <w:tcW w:w="722"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表土</w:t>
                  </w:r>
                </w:p>
              </w:tc>
              <w:tc>
                <w:tcPr>
                  <w:tcW w:w="918" w:type="dxa"/>
                  <w:vMerge w:val="restart"/>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场地回填</w:t>
                  </w:r>
                </w:p>
              </w:tc>
              <w:tc>
                <w:tcPr>
                  <w:tcW w:w="748" w:type="dxa"/>
                  <w:vMerge w:val="restart"/>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地基回填</w:t>
                  </w:r>
                </w:p>
              </w:tc>
              <w:tc>
                <w:tcPr>
                  <w:tcW w:w="777" w:type="dxa"/>
                  <w:vMerge w:val="restart"/>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小计</w:t>
                  </w:r>
                </w:p>
              </w:tc>
              <w:tc>
                <w:tcPr>
                  <w:tcW w:w="768" w:type="dxa"/>
                  <w:vMerge w:val="restart"/>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数量</w:t>
                  </w:r>
                </w:p>
              </w:tc>
              <w:tc>
                <w:tcPr>
                  <w:tcW w:w="846" w:type="dxa"/>
                  <w:vMerge w:val="restart"/>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87" w:type="dxa"/>
                  <w:vMerge w:val="continue"/>
                  <w:noWrap w:val="0"/>
                  <w:vAlign w:val="center"/>
                </w:tcPr>
                <w:p>
                  <w:pPr>
                    <w:widowControl/>
                    <w:spacing w:line="240" w:lineRule="auto"/>
                    <w:jc w:val="center"/>
                    <w:rPr>
                      <w:rFonts w:ascii="宋体" w:hAnsi="宋体" w:cs="宋体"/>
                      <w:color w:val="000000" w:themeColor="text1"/>
                      <w:kern w:val="0"/>
                      <w:sz w:val="20"/>
                    </w:rPr>
                  </w:pPr>
                </w:p>
              </w:tc>
              <w:tc>
                <w:tcPr>
                  <w:tcW w:w="675" w:type="dxa"/>
                  <w:vMerge w:val="continue"/>
                  <w:noWrap w:val="0"/>
                  <w:vAlign w:val="center"/>
                </w:tcPr>
                <w:p>
                  <w:pPr>
                    <w:widowControl/>
                    <w:spacing w:line="240" w:lineRule="auto"/>
                    <w:jc w:val="center"/>
                    <w:rPr>
                      <w:rFonts w:ascii="宋体" w:hAnsi="宋体" w:cs="宋体"/>
                      <w:color w:val="000000" w:themeColor="text1"/>
                      <w:kern w:val="0"/>
                      <w:sz w:val="20"/>
                    </w:rPr>
                  </w:pPr>
                </w:p>
              </w:tc>
              <w:tc>
                <w:tcPr>
                  <w:tcW w:w="750"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平整</w:t>
                  </w:r>
                </w:p>
              </w:tc>
              <w:tc>
                <w:tcPr>
                  <w:tcW w:w="722" w:type="dxa"/>
                  <w:vMerge w:val="continue"/>
                  <w:noWrap w:val="0"/>
                  <w:vAlign w:val="center"/>
                </w:tcPr>
                <w:p>
                  <w:pPr>
                    <w:widowControl/>
                    <w:spacing w:line="240" w:lineRule="auto"/>
                    <w:jc w:val="center"/>
                    <w:rPr>
                      <w:rFonts w:ascii="宋体" w:hAnsi="宋体" w:cs="宋体"/>
                      <w:color w:val="000000" w:themeColor="text1"/>
                      <w:kern w:val="0"/>
                      <w:sz w:val="20"/>
                    </w:rPr>
                  </w:pPr>
                </w:p>
              </w:tc>
              <w:tc>
                <w:tcPr>
                  <w:tcW w:w="820" w:type="dxa"/>
                  <w:vMerge w:val="continue"/>
                  <w:noWrap w:val="0"/>
                  <w:vAlign w:val="center"/>
                </w:tcPr>
                <w:p>
                  <w:pPr>
                    <w:widowControl/>
                    <w:spacing w:line="240" w:lineRule="auto"/>
                    <w:jc w:val="center"/>
                    <w:rPr>
                      <w:rFonts w:ascii="宋体" w:hAnsi="宋体" w:cs="宋体"/>
                      <w:color w:val="000000" w:themeColor="text1"/>
                      <w:kern w:val="0"/>
                      <w:sz w:val="20"/>
                    </w:rPr>
                  </w:pPr>
                </w:p>
              </w:tc>
              <w:tc>
                <w:tcPr>
                  <w:tcW w:w="722"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回填</w:t>
                  </w:r>
                </w:p>
              </w:tc>
              <w:tc>
                <w:tcPr>
                  <w:tcW w:w="918" w:type="dxa"/>
                  <w:vMerge w:val="continue"/>
                  <w:noWrap w:val="0"/>
                  <w:vAlign w:val="center"/>
                </w:tcPr>
                <w:p>
                  <w:pPr>
                    <w:widowControl/>
                    <w:spacing w:line="240" w:lineRule="auto"/>
                    <w:jc w:val="center"/>
                    <w:rPr>
                      <w:rFonts w:ascii="宋体" w:hAnsi="宋体" w:cs="宋体"/>
                      <w:color w:val="000000" w:themeColor="text1"/>
                      <w:kern w:val="0"/>
                      <w:sz w:val="20"/>
                    </w:rPr>
                  </w:pPr>
                </w:p>
              </w:tc>
              <w:tc>
                <w:tcPr>
                  <w:tcW w:w="748" w:type="dxa"/>
                  <w:vMerge w:val="continue"/>
                  <w:noWrap w:val="0"/>
                  <w:vAlign w:val="center"/>
                </w:tcPr>
                <w:p>
                  <w:pPr>
                    <w:widowControl/>
                    <w:spacing w:line="240" w:lineRule="auto"/>
                    <w:jc w:val="center"/>
                    <w:rPr>
                      <w:rFonts w:ascii="宋体" w:hAnsi="宋体" w:cs="宋体"/>
                      <w:color w:val="000000" w:themeColor="text1"/>
                      <w:kern w:val="0"/>
                      <w:sz w:val="20"/>
                    </w:rPr>
                  </w:pPr>
                </w:p>
              </w:tc>
              <w:tc>
                <w:tcPr>
                  <w:tcW w:w="777" w:type="dxa"/>
                  <w:vMerge w:val="continue"/>
                  <w:noWrap w:val="0"/>
                  <w:vAlign w:val="center"/>
                </w:tcPr>
                <w:p>
                  <w:pPr>
                    <w:widowControl/>
                    <w:spacing w:line="240" w:lineRule="auto"/>
                    <w:jc w:val="center"/>
                    <w:rPr>
                      <w:rFonts w:ascii="宋体" w:hAnsi="宋体" w:cs="宋体"/>
                      <w:color w:val="000000" w:themeColor="text1"/>
                      <w:kern w:val="0"/>
                      <w:sz w:val="20"/>
                    </w:rPr>
                  </w:pPr>
                </w:p>
              </w:tc>
              <w:tc>
                <w:tcPr>
                  <w:tcW w:w="768" w:type="dxa"/>
                  <w:vMerge w:val="continue"/>
                  <w:noWrap w:val="0"/>
                  <w:vAlign w:val="center"/>
                </w:tcPr>
                <w:p>
                  <w:pPr>
                    <w:widowControl/>
                    <w:spacing w:line="240" w:lineRule="auto"/>
                    <w:jc w:val="center"/>
                    <w:rPr>
                      <w:rFonts w:ascii="宋体" w:hAnsi="宋体" w:cs="宋体"/>
                      <w:color w:val="000000" w:themeColor="text1"/>
                      <w:kern w:val="0"/>
                      <w:sz w:val="20"/>
                    </w:rPr>
                  </w:pPr>
                </w:p>
              </w:tc>
              <w:tc>
                <w:tcPr>
                  <w:tcW w:w="846" w:type="dxa"/>
                  <w:vMerge w:val="continue"/>
                  <w:noWrap w:val="0"/>
                  <w:vAlign w:val="center"/>
                </w:tcPr>
                <w:p>
                  <w:pPr>
                    <w:widowControl/>
                    <w:spacing w:line="240" w:lineRule="auto"/>
                    <w:jc w:val="center"/>
                    <w:rPr>
                      <w:rFonts w:ascii="宋体" w:hAnsi="宋体" w:cs="宋体"/>
                      <w:color w:val="000000" w:themeColor="text1"/>
                      <w:kern w:val="0"/>
                      <w:sz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87"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建筑占地区</w:t>
                  </w:r>
                </w:p>
              </w:tc>
              <w:tc>
                <w:tcPr>
                  <w:tcW w:w="675" w:type="dxa"/>
                  <w:noWrap w:val="0"/>
                  <w:vAlign w:val="center"/>
                </w:tcPr>
                <w:p>
                  <w:pPr>
                    <w:widowControl/>
                    <w:spacing w:line="240" w:lineRule="auto"/>
                    <w:jc w:val="center"/>
                    <w:rPr>
                      <w:rFonts w:ascii="宋体" w:hAnsi="宋体" w:cs="宋体"/>
                      <w:color w:val="000000" w:themeColor="text1"/>
                      <w:kern w:val="0"/>
                      <w:sz w:val="20"/>
                    </w:rPr>
                  </w:pPr>
                </w:p>
              </w:tc>
              <w:tc>
                <w:tcPr>
                  <w:tcW w:w="750" w:type="dxa"/>
                  <w:noWrap w:val="0"/>
                  <w:vAlign w:val="center"/>
                </w:tcPr>
                <w:p>
                  <w:pPr>
                    <w:widowControl/>
                    <w:spacing w:line="240" w:lineRule="auto"/>
                    <w:jc w:val="center"/>
                    <w:rPr>
                      <w:rFonts w:ascii="宋体" w:hAnsi="宋体" w:cs="宋体"/>
                      <w:color w:val="000000" w:themeColor="text1"/>
                      <w:kern w:val="0"/>
                      <w:sz w:val="20"/>
                    </w:rPr>
                  </w:pPr>
                </w:p>
              </w:tc>
              <w:tc>
                <w:tcPr>
                  <w:tcW w:w="722"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42312</w:t>
                  </w:r>
                </w:p>
              </w:tc>
              <w:tc>
                <w:tcPr>
                  <w:tcW w:w="820"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42312</w:t>
                  </w:r>
                </w:p>
              </w:tc>
              <w:tc>
                <w:tcPr>
                  <w:tcW w:w="722" w:type="dxa"/>
                  <w:noWrap w:val="0"/>
                  <w:vAlign w:val="center"/>
                </w:tcPr>
                <w:p>
                  <w:pPr>
                    <w:widowControl/>
                    <w:spacing w:line="240" w:lineRule="auto"/>
                    <w:jc w:val="center"/>
                    <w:rPr>
                      <w:rFonts w:ascii="宋体" w:hAnsi="宋体" w:cs="宋体"/>
                      <w:color w:val="000000" w:themeColor="text1"/>
                      <w:kern w:val="0"/>
                      <w:sz w:val="20"/>
                    </w:rPr>
                  </w:pPr>
                </w:p>
              </w:tc>
              <w:tc>
                <w:tcPr>
                  <w:tcW w:w="918"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21852</w:t>
                  </w:r>
                </w:p>
              </w:tc>
              <w:tc>
                <w:tcPr>
                  <w:tcW w:w="748" w:type="dxa"/>
                  <w:noWrap w:val="0"/>
                  <w:vAlign w:val="center"/>
                </w:tcPr>
                <w:p>
                  <w:pPr>
                    <w:widowControl/>
                    <w:spacing w:line="240" w:lineRule="auto"/>
                    <w:jc w:val="center"/>
                    <w:rPr>
                      <w:rFonts w:ascii="宋体" w:hAnsi="宋体" w:cs="宋体"/>
                      <w:color w:val="000000" w:themeColor="text1"/>
                      <w:kern w:val="0"/>
                      <w:sz w:val="20"/>
                    </w:rPr>
                  </w:pPr>
                </w:p>
              </w:tc>
              <w:tc>
                <w:tcPr>
                  <w:tcW w:w="777"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21852</w:t>
                  </w:r>
                </w:p>
              </w:tc>
              <w:tc>
                <w:tcPr>
                  <w:tcW w:w="768"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20460</w:t>
                  </w:r>
                </w:p>
              </w:tc>
              <w:tc>
                <w:tcPr>
                  <w:tcW w:w="846" w:type="dxa"/>
                  <w:vMerge w:val="restart"/>
                  <w:noWrap w:val="0"/>
                  <w:vAlign w:val="center"/>
                </w:tcPr>
                <w:p>
                  <w:pPr>
                    <w:widowControl/>
                    <w:spacing w:line="240" w:lineRule="auto"/>
                    <w:ind w:left="0" w:leftChars="0" w:firstLine="0" w:firstLineChars="0"/>
                    <w:jc w:val="both"/>
                    <w:rPr>
                      <w:rFonts w:hint="eastAsia" w:ascii="宋体" w:hAnsi="宋体" w:eastAsia="宋体" w:cs="宋体"/>
                      <w:color w:val="000000" w:themeColor="text1"/>
                      <w:kern w:val="0"/>
                      <w:sz w:val="20"/>
                      <w:lang w:eastAsia="zh-CN"/>
                    </w:rPr>
                  </w:pPr>
                  <w:r>
                    <w:rPr>
                      <w:rFonts w:hint="eastAsia" w:ascii="宋体" w:hAnsi="宋体" w:cs="宋体"/>
                      <w:color w:val="000000" w:themeColor="text1"/>
                      <w:kern w:val="0"/>
                      <w:sz w:val="20"/>
                      <w:lang w:eastAsia="zh-CN"/>
                    </w:rPr>
                    <w:t>一部分回收利用，部分运至相关部门指定地点堆置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87"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道路及广场区</w:t>
                  </w:r>
                </w:p>
              </w:tc>
              <w:tc>
                <w:tcPr>
                  <w:tcW w:w="675" w:type="dxa"/>
                  <w:noWrap w:val="0"/>
                  <w:vAlign w:val="center"/>
                </w:tcPr>
                <w:p>
                  <w:pPr>
                    <w:widowControl/>
                    <w:spacing w:line="240" w:lineRule="auto"/>
                    <w:jc w:val="center"/>
                    <w:rPr>
                      <w:rFonts w:ascii="宋体" w:hAnsi="宋体" w:cs="宋体"/>
                      <w:color w:val="000000" w:themeColor="text1"/>
                      <w:kern w:val="0"/>
                      <w:sz w:val="20"/>
                    </w:rPr>
                  </w:pPr>
                </w:p>
              </w:tc>
              <w:tc>
                <w:tcPr>
                  <w:tcW w:w="750" w:type="dxa"/>
                  <w:noWrap w:val="0"/>
                  <w:vAlign w:val="center"/>
                </w:tcPr>
                <w:p>
                  <w:pPr>
                    <w:widowControl/>
                    <w:spacing w:line="240" w:lineRule="auto"/>
                    <w:jc w:val="center"/>
                    <w:rPr>
                      <w:rFonts w:ascii="宋体" w:hAnsi="宋体" w:cs="宋体"/>
                      <w:color w:val="000000" w:themeColor="text1"/>
                      <w:kern w:val="0"/>
                      <w:sz w:val="20"/>
                    </w:rPr>
                  </w:pPr>
                </w:p>
              </w:tc>
              <w:tc>
                <w:tcPr>
                  <w:tcW w:w="722"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21625</w:t>
                  </w:r>
                </w:p>
              </w:tc>
              <w:tc>
                <w:tcPr>
                  <w:tcW w:w="820"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21625</w:t>
                  </w:r>
                </w:p>
              </w:tc>
              <w:tc>
                <w:tcPr>
                  <w:tcW w:w="722" w:type="dxa"/>
                  <w:noWrap w:val="0"/>
                  <w:vAlign w:val="center"/>
                </w:tcPr>
                <w:p>
                  <w:pPr>
                    <w:widowControl/>
                    <w:spacing w:line="240" w:lineRule="auto"/>
                    <w:jc w:val="center"/>
                    <w:rPr>
                      <w:rFonts w:ascii="宋体" w:hAnsi="宋体" w:cs="宋体"/>
                      <w:color w:val="000000" w:themeColor="text1"/>
                      <w:kern w:val="0"/>
                      <w:sz w:val="20"/>
                    </w:rPr>
                  </w:pPr>
                </w:p>
              </w:tc>
              <w:tc>
                <w:tcPr>
                  <w:tcW w:w="918"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12105</w:t>
                  </w:r>
                </w:p>
              </w:tc>
              <w:tc>
                <w:tcPr>
                  <w:tcW w:w="748" w:type="dxa"/>
                  <w:noWrap w:val="0"/>
                  <w:vAlign w:val="center"/>
                </w:tcPr>
                <w:p>
                  <w:pPr>
                    <w:widowControl/>
                    <w:spacing w:line="240" w:lineRule="auto"/>
                    <w:jc w:val="center"/>
                    <w:rPr>
                      <w:rFonts w:ascii="宋体" w:hAnsi="宋体" w:cs="宋体"/>
                      <w:color w:val="000000" w:themeColor="text1"/>
                      <w:kern w:val="0"/>
                      <w:sz w:val="20"/>
                    </w:rPr>
                  </w:pPr>
                </w:p>
              </w:tc>
              <w:tc>
                <w:tcPr>
                  <w:tcW w:w="777"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12105</w:t>
                  </w:r>
                </w:p>
              </w:tc>
              <w:tc>
                <w:tcPr>
                  <w:tcW w:w="768"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9520</w:t>
                  </w:r>
                </w:p>
              </w:tc>
              <w:tc>
                <w:tcPr>
                  <w:tcW w:w="846" w:type="dxa"/>
                  <w:vMerge w:val="continue"/>
                  <w:noWrap w:val="0"/>
                  <w:vAlign w:val="center"/>
                </w:tcPr>
                <w:p>
                  <w:pPr>
                    <w:widowControl/>
                    <w:spacing w:line="240" w:lineRule="auto"/>
                    <w:jc w:val="center"/>
                    <w:rPr>
                      <w:rFonts w:ascii="宋体" w:hAnsi="宋体" w:cs="宋体"/>
                      <w:color w:val="000000" w:themeColor="text1"/>
                      <w:kern w:val="0"/>
                      <w:sz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87"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绿化区</w:t>
                  </w:r>
                </w:p>
              </w:tc>
              <w:tc>
                <w:tcPr>
                  <w:tcW w:w="675"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3123</w:t>
                  </w:r>
                </w:p>
              </w:tc>
              <w:tc>
                <w:tcPr>
                  <w:tcW w:w="750" w:type="dxa"/>
                  <w:noWrap w:val="0"/>
                  <w:vAlign w:val="center"/>
                </w:tcPr>
                <w:p>
                  <w:pPr>
                    <w:widowControl/>
                    <w:spacing w:line="240" w:lineRule="auto"/>
                    <w:jc w:val="center"/>
                    <w:rPr>
                      <w:rFonts w:ascii="宋体" w:hAnsi="宋体" w:cs="宋体"/>
                      <w:color w:val="000000" w:themeColor="text1"/>
                      <w:kern w:val="0"/>
                      <w:sz w:val="20"/>
                    </w:rPr>
                  </w:pPr>
                </w:p>
              </w:tc>
              <w:tc>
                <w:tcPr>
                  <w:tcW w:w="722"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8563</w:t>
                  </w:r>
                </w:p>
              </w:tc>
              <w:tc>
                <w:tcPr>
                  <w:tcW w:w="820"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11686</w:t>
                  </w:r>
                </w:p>
              </w:tc>
              <w:tc>
                <w:tcPr>
                  <w:tcW w:w="722"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3115</w:t>
                  </w:r>
                </w:p>
              </w:tc>
              <w:tc>
                <w:tcPr>
                  <w:tcW w:w="918"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5628</w:t>
                  </w:r>
                </w:p>
              </w:tc>
              <w:tc>
                <w:tcPr>
                  <w:tcW w:w="748" w:type="dxa"/>
                  <w:noWrap w:val="0"/>
                  <w:vAlign w:val="center"/>
                </w:tcPr>
                <w:p>
                  <w:pPr>
                    <w:widowControl/>
                    <w:spacing w:line="240" w:lineRule="auto"/>
                    <w:jc w:val="center"/>
                    <w:rPr>
                      <w:rFonts w:ascii="宋体" w:hAnsi="宋体" w:cs="宋体"/>
                      <w:color w:val="000000" w:themeColor="text1"/>
                      <w:kern w:val="0"/>
                      <w:sz w:val="20"/>
                    </w:rPr>
                  </w:pPr>
                </w:p>
              </w:tc>
              <w:tc>
                <w:tcPr>
                  <w:tcW w:w="777"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8743</w:t>
                  </w:r>
                </w:p>
              </w:tc>
              <w:tc>
                <w:tcPr>
                  <w:tcW w:w="768"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2943</w:t>
                  </w:r>
                </w:p>
              </w:tc>
              <w:tc>
                <w:tcPr>
                  <w:tcW w:w="846" w:type="dxa"/>
                  <w:vMerge w:val="continue"/>
                  <w:noWrap w:val="0"/>
                  <w:vAlign w:val="center"/>
                </w:tcPr>
                <w:p>
                  <w:pPr>
                    <w:widowControl/>
                    <w:spacing w:line="240" w:lineRule="auto"/>
                    <w:jc w:val="center"/>
                    <w:rPr>
                      <w:rFonts w:ascii="宋体" w:hAnsi="宋体" w:cs="宋体"/>
                      <w:color w:val="000000" w:themeColor="text1"/>
                      <w:kern w:val="0"/>
                      <w:sz w:val="2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c>
                <w:tcPr>
                  <w:tcW w:w="687"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合    计</w:t>
                  </w:r>
                </w:p>
              </w:tc>
              <w:tc>
                <w:tcPr>
                  <w:tcW w:w="675"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3123</w:t>
                  </w:r>
                </w:p>
              </w:tc>
              <w:tc>
                <w:tcPr>
                  <w:tcW w:w="750" w:type="dxa"/>
                  <w:noWrap w:val="0"/>
                  <w:vAlign w:val="center"/>
                </w:tcPr>
                <w:p>
                  <w:pPr>
                    <w:widowControl/>
                    <w:spacing w:line="240" w:lineRule="auto"/>
                    <w:jc w:val="center"/>
                    <w:rPr>
                      <w:rFonts w:ascii="宋体" w:hAnsi="宋体" w:cs="宋体"/>
                      <w:color w:val="000000" w:themeColor="text1"/>
                      <w:kern w:val="0"/>
                      <w:sz w:val="20"/>
                    </w:rPr>
                  </w:pPr>
                </w:p>
              </w:tc>
              <w:tc>
                <w:tcPr>
                  <w:tcW w:w="722"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64096</w:t>
                  </w:r>
                </w:p>
              </w:tc>
              <w:tc>
                <w:tcPr>
                  <w:tcW w:w="820"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75623</w:t>
                  </w:r>
                </w:p>
              </w:tc>
              <w:tc>
                <w:tcPr>
                  <w:tcW w:w="722"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39585</w:t>
                  </w:r>
                </w:p>
              </w:tc>
              <w:tc>
                <w:tcPr>
                  <w:tcW w:w="918"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39585</w:t>
                  </w:r>
                </w:p>
              </w:tc>
              <w:tc>
                <w:tcPr>
                  <w:tcW w:w="748" w:type="dxa"/>
                  <w:noWrap w:val="0"/>
                  <w:vAlign w:val="center"/>
                </w:tcPr>
                <w:p>
                  <w:pPr>
                    <w:widowControl/>
                    <w:spacing w:line="240" w:lineRule="auto"/>
                    <w:jc w:val="center"/>
                    <w:rPr>
                      <w:rFonts w:ascii="宋体" w:hAnsi="宋体" w:cs="宋体"/>
                      <w:color w:val="000000" w:themeColor="text1"/>
                      <w:kern w:val="0"/>
                      <w:sz w:val="20"/>
                    </w:rPr>
                  </w:pPr>
                </w:p>
              </w:tc>
              <w:tc>
                <w:tcPr>
                  <w:tcW w:w="777"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42700</w:t>
                  </w:r>
                </w:p>
              </w:tc>
              <w:tc>
                <w:tcPr>
                  <w:tcW w:w="768" w:type="dxa"/>
                  <w:noWrap w:val="0"/>
                  <w:vAlign w:val="center"/>
                </w:tcPr>
                <w:p>
                  <w:pPr>
                    <w:widowControl/>
                    <w:spacing w:line="240" w:lineRule="auto"/>
                    <w:ind w:left="0" w:leftChars="0" w:firstLine="0" w:firstLineChars="0"/>
                    <w:jc w:val="center"/>
                    <w:rPr>
                      <w:rFonts w:ascii="宋体" w:hAnsi="宋体" w:cs="宋体"/>
                      <w:color w:val="000000" w:themeColor="text1"/>
                      <w:kern w:val="0"/>
                      <w:sz w:val="20"/>
                    </w:rPr>
                  </w:pPr>
                  <w:r>
                    <w:rPr>
                      <w:rFonts w:hint="eastAsia" w:ascii="宋体" w:hAnsi="宋体" w:cs="宋体"/>
                      <w:color w:val="000000" w:themeColor="text1"/>
                      <w:kern w:val="0"/>
                      <w:sz w:val="20"/>
                    </w:rPr>
                    <w:t>32923</w:t>
                  </w:r>
                </w:p>
              </w:tc>
              <w:tc>
                <w:tcPr>
                  <w:tcW w:w="846" w:type="dxa"/>
                  <w:vMerge w:val="continue"/>
                  <w:noWrap w:val="0"/>
                  <w:vAlign w:val="center"/>
                </w:tcPr>
                <w:p>
                  <w:pPr>
                    <w:widowControl/>
                    <w:spacing w:line="240" w:lineRule="auto"/>
                    <w:jc w:val="center"/>
                    <w:rPr>
                      <w:rFonts w:ascii="宋体" w:hAnsi="宋体" w:cs="宋体"/>
                      <w:color w:val="000000" w:themeColor="text1"/>
                      <w:kern w:val="0"/>
                      <w:sz w:val="20"/>
                    </w:rPr>
                  </w:pPr>
                </w:p>
              </w:tc>
            </w:tr>
          </w:tbl>
          <w:p>
            <w:pPr>
              <w:ind w:firstLine="480"/>
              <w:rPr>
                <w:rFonts w:hint="eastAsia" w:ascii="Times New Roman" w:hAnsi="Times New Roman" w:eastAsia="宋体" w:cs="宋体"/>
                <w:color w:val="000000" w:themeColor="text1"/>
              </w:rPr>
            </w:pPr>
            <w:r>
              <w:rPr>
                <w:rFonts w:ascii="宋体" w:hAnsi="宋体"/>
                <w:color w:val="000000" w:themeColor="text1"/>
                <w:sz w:val="24"/>
              </w:rPr>
              <w:t>建筑垃圾是在建筑物的建设、维修过程产生的，主要有土、渣土、废钢筋和各种废钢配件，金属管线废料、木屑、刨花、各种装饰材料的包装箱、包装袋等、散落的砂浆和混凝土，碎砖和碎混凝土块。</w:t>
            </w:r>
            <w:r>
              <w:rPr>
                <w:rFonts w:hint="eastAsia" w:ascii="宋体" w:hAnsi="宋体"/>
                <w:color w:val="000000" w:themeColor="text1"/>
                <w:sz w:val="24"/>
              </w:rPr>
              <w:t>本项目</w:t>
            </w:r>
            <w:r>
              <w:rPr>
                <w:rFonts w:hint="eastAsia" w:ascii="宋体" w:hAnsi="宋体" w:eastAsia="宋体" w:cs="宋体"/>
                <w:color w:val="000000" w:themeColor="text1"/>
              </w:rPr>
              <w:t>在建设过程中产生的建筑垃圾主要有开挖土地产生的土方、建材损耗产生的垃圾、装修产生的建筑垃圾等，包括砖石、水泥，砖块、砂土、石块、水泥、碎木料、锯木屑、废金属、钢筋、铁丝等杂物。</w:t>
            </w:r>
            <w:r>
              <w:rPr>
                <w:rFonts w:ascii="宋体" w:hAnsi="宋体"/>
                <w:color w:val="000000" w:themeColor="text1"/>
                <w:sz w:val="24"/>
              </w:rPr>
              <w:t>根据相关调查资料，在每万平米建筑的施工过程中，建筑垃圾的产生量为500-600t。本项目总建筑面积为</w:t>
            </w:r>
            <w:r>
              <w:rPr>
                <w:rFonts w:hint="eastAsia" w:ascii="宋体" w:hAnsi="宋体"/>
                <w:color w:val="000000" w:themeColor="text1"/>
                <w:sz w:val="24"/>
                <w:szCs w:val="24"/>
                <w:lang w:val="en-US" w:eastAsia="zh-CN"/>
              </w:rPr>
              <w:t>8301.28</w:t>
            </w:r>
            <w:r>
              <w:rPr>
                <w:rFonts w:ascii="宋体" w:hAnsi="宋体"/>
                <w:color w:val="000000" w:themeColor="text1"/>
                <w:sz w:val="24"/>
              </w:rPr>
              <w:t>m</w:t>
            </w:r>
            <w:r>
              <w:rPr>
                <w:rFonts w:ascii="宋体" w:hAnsi="宋体"/>
                <w:color w:val="000000" w:themeColor="text1"/>
                <w:sz w:val="24"/>
                <w:vertAlign w:val="superscript"/>
              </w:rPr>
              <w:t>2</w:t>
            </w:r>
            <w:r>
              <w:rPr>
                <w:rFonts w:ascii="宋体" w:hAnsi="宋体"/>
                <w:color w:val="000000" w:themeColor="text1"/>
                <w:sz w:val="24"/>
              </w:rPr>
              <w:t>，则建筑垃圾最大产生量</w:t>
            </w:r>
            <w:r>
              <w:rPr>
                <w:rFonts w:hint="eastAsia" w:ascii="宋体" w:hAnsi="宋体"/>
                <w:color w:val="000000" w:themeColor="text1"/>
                <w:sz w:val="24"/>
                <w:lang w:val="en-US" w:eastAsia="zh-CN"/>
              </w:rPr>
              <w:t>456.5</w:t>
            </w:r>
            <w:r>
              <w:rPr>
                <w:rFonts w:ascii="宋体" w:hAnsi="宋体"/>
                <w:color w:val="000000" w:themeColor="text1"/>
                <w:sz w:val="24"/>
              </w:rPr>
              <w:t>t。</w:t>
            </w:r>
            <w:r>
              <w:rPr>
                <w:rFonts w:hint="eastAsia" w:ascii="Times New Roman" w:hAnsi="Times New Roman" w:eastAsia="宋体" w:cs="宋体"/>
                <w:color w:val="000000" w:themeColor="text1"/>
              </w:rPr>
              <w:t>拟建项目施工时，挖掘的土方，用于回填、绿化和厂区土地平整。产生的砖石可用于回填及挡墙的建设，下层土方可回用于绿化，少量不可回用的土石方统一收集后运至</w:t>
            </w:r>
            <w:r>
              <w:rPr>
                <w:rFonts w:hint="eastAsia" w:cs="宋体"/>
                <w:color w:val="000000" w:themeColor="text1"/>
                <w:lang w:eastAsia="zh-CN"/>
              </w:rPr>
              <w:t>环卫部门</w:t>
            </w:r>
            <w:r>
              <w:rPr>
                <w:rFonts w:hint="eastAsia" w:ascii="Times New Roman" w:hAnsi="Times New Roman" w:eastAsia="宋体" w:cs="宋体"/>
                <w:color w:val="000000" w:themeColor="text1"/>
              </w:rPr>
              <w:t>指定地点</w:t>
            </w:r>
            <w:r>
              <w:rPr>
                <w:rFonts w:hint="eastAsia" w:cs="宋体"/>
                <w:color w:val="000000" w:themeColor="text1"/>
                <w:lang w:eastAsia="zh-CN"/>
              </w:rPr>
              <w:t>堆放点处</w:t>
            </w:r>
            <w:r>
              <w:rPr>
                <w:rFonts w:hint="eastAsia" w:ascii="Times New Roman" w:hAnsi="Times New Roman" w:eastAsia="宋体" w:cs="宋体"/>
                <w:color w:val="000000" w:themeColor="text1"/>
              </w:rPr>
              <w:t>置。项目无</w:t>
            </w:r>
            <w:r>
              <w:rPr>
                <w:rFonts w:hint="eastAsia" w:cs="宋体"/>
                <w:color w:val="000000" w:themeColor="text1"/>
                <w:lang w:eastAsia="zh-CN"/>
              </w:rPr>
              <w:t>废弃</w:t>
            </w:r>
            <w:r>
              <w:rPr>
                <w:rFonts w:hint="eastAsia" w:ascii="Times New Roman" w:hAnsi="Times New Roman" w:eastAsia="宋体" w:cs="宋体"/>
                <w:color w:val="000000" w:themeColor="text1"/>
              </w:rPr>
              <w:t>土石方产生。</w:t>
            </w:r>
          </w:p>
          <w:p>
            <w:pPr>
              <w:ind w:firstLine="480"/>
              <w:rPr>
                <w:rFonts w:hint="eastAsia" w:ascii="Times New Roman" w:hAnsi="Times New Roman" w:eastAsia="宋体" w:cs="宋体"/>
                <w:color w:val="000000" w:themeColor="text1"/>
                <w:lang w:eastAsia="zh-CN"/>
              </w:rPr>
            </w:pPr>
            <w:r>
              <w:rPr>
                <w:rFonts w:hint="eastAsia" w:ascii="Times New Roman" w:hAnsi="Times New Roman" w:eastAsia="宋体" w:cs="宋体"/>
                <w:color w:val="000000" w:themeColor="text1"/>
              </w:rPr>
              <w:t>施工期间施工人员还将产生一定量的生活垃圾，按1.0kg/人·d计，生活垃圾产生量为25kg/d，整个施工期（9个月）产生量约6.75t。</w:t>
            </w:r>
            <w:r>
              <w:rPr>
                <w:rFonts w:hint="eastAsia" w:cs="宋体"/>
                <w:color w:val="000000" w:themeColor="text1"/>
                <w:lang w:eastAsia="zh-CN"/>
              </w:rPr>
              <w:t>生活垃圾委托环卫部门清运。</w:t>
            </w:r>
          </w:p>
          <w:p>
            <w:pPr>
              <w:ind w:firstLine="482"/>
              <w:rPr>
                <w:rFonts w:hint="eastAsia" w:ascii="Times New Roman" w:hAnsi="Times New Roman" w:eastAsia="宋体" w:cs="宋体"/>
                <w:b/>
                <w:bCs/>
                <w:color w:val="000000" w:themeColor="text1"/>
              </w:rPr>
            </w:pPr>
            <w:r>
              <w:rPr>
                <w:rFonts w:hint="eastAsia" w:ascii="Times New Roman" w:hAnsi="Times New Roman" w:eastAsia="宋体" w:cs="宋体"/>
                <w:b/>
                <w:bCs/>
                <w:color w:val="000000" w:themeColor="text1"/>
              </w:rPr>
              <w:t xml:space="preserve"> 1.2.5生态环境影响</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项目施工过程中需要进行打桩(挖土方打地基) ,在此过程中泥浆废水管理或处理不当将会造成水土流失，影响交通及物料运输车辆的正常进出。在大雨或暴雨天气下受地表径流的冲刷而发生水土流失现象，施工产生的弃土量处理不当也可能发生水土流失。</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项目施工过程中产生的水土流失主要是由于对场地进行平整、挖方和填方时扰动地表和损坏植被而造成的，水土流失以水力侵蚀为主。项目施工过程中场内弃土结构松散，易被雨水冲刷造成水土流失，通过采取动土前在项目周边建临时围墙</w:t>
            </w:r>
            <w:r>
              <w:rPr>
                <w:rFonts w:hint="eastAsia" w:cs="宋体"/>
                <w:color w:val="000000" w:themeColor="text1"/>
                <w:lang w:eastAsia="zh-CN"/>
              </w:rPr>
              <w:t>及</w:t>
            </w:r>
            <w:r>
              <w:rPr>
                <w:rFonts w:hint="eastAsia" w:ascii="Times New Roman" w:hAnsi="Times New Roman" w:eastAsia="宋体" w:cs="宋体"/>
                <w:color w:val="000000" w:themeColor="text1"/>
              </w:rPr>
              <w:t>时夯实回填士，在施工场地建设排水沟，防止雨水冲刷场地，并在排水沟出口设置沉淀池雨水经沉淀后方可外排，尽量减少施工期水土流失。</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在项目建设过程中会对项目区内的大榕树也会产生一定的影响，可能会影响大榕树的生长。在建设过程中通过对大榕树周边</w:t>
            </w:r>
            <w:r>
              <w:rPr>
                <w:rFonts w:hint="eastAsia" w:ascii="Times New Roman" w:hAnsi="Times New Roman" w:eastAsia="宋体" w:cs="宋体"/>
                <w:color w:val="000000" w:themeColor="text1"/>
                <w:lang w:val="en-US" w:eastAsia="zh-CN"/>
              </w:rPr>
              <w:t>5</w:t>
            </w:r>
            <w:r>
              <w:rPr>
                <w:rFonts w:hint="eastAsia" w:ascii="Times New Roman" w:hAnsi="Times New Roman" w:eastAsia="宋体" w:cs="宋体"/>
                <w:color w:val="000000" w:themeColor="text1"/>
              </w:rPr>
              <w:t>米处设置临时围挡措施，减少开挖对大榕树的影响。</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结合项目建设区的地形、土地利用现状及降雨强度等情况，在采取防治措施的情况下，项目施工造成的水土流失量不大，项目施工对大榕树造成的影响不大。</w:t>
            </w:r>
          </w:p>
          <w:p>
            <w:pPr>
              <w:pStyle w:val="1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lang w:val="en-US" w:eastAsia="zh-CN"/>
              </w:rPr>
              <w:t>1.3</w:t>
            </w:r>
            <w:r>
              <w:rPr>
                <w:rFonts w:hint="eastAsia" w:ascii="Times New Roman" w:hAnsi="Times New Roman" w:eastAsia="宋体" w:cs="宋体"/>
                <w:color w:val="000000" w:themeColor="text1"/>
              </w:rPr>
              <w:t>营运期污染简析</w:t>
            </w:r>
          </w:p>
          <w:p>
            <w:pPr>
              <w:ind w:left="0" w:leftChars="0" w:firstLine="241" w:firstLineChars="100"/>
              <w:rPr>
                <w:rFonts w:hint="eastAsia" w:ascii="Times New Roman" w:hAnsi="Times New Roman" w:eastAsia="宋体" w:cs="宋体"/>
                <w:b/>
                <w:bCs/>
                <w:color w:val="000000" w:themeColor="text1"/>
              </w:rPr>
            </w:pPr>
            <w:r>
              <w:rPr>
                <w:rFonts w:hint="eastAsia" w:ascii="Times New Roman" w:hAnsi="Times New Roman" w:eastAsia="宋体" w:cs="宋体"/>
                <w:b/>
                <w:bCs/>
                <w:color w:val="000000" w:themeColor="text1"/>
                <w:lang w:val="en-US" w:eastAsia="zh-CN"/>
              </w:rPr>
              <w:t>1.3.1</w:t>
            </w:r>
            <w:r>
              <w:rPr>
                <w:rFonts w:hint="eastAsia" w:ascii="Times New Roman" w:hAnsi="Times New Roman" w:eastAsia="宋体" w:cs="宋体"/>
                <w:b/>
                <w:bCs/>
                <w:color w:val="000000" w:themeColor="text1"/>
              </w:rPr>
              <w:t>废气</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本项目运营后产生的废气主要为汽车尾气、化粪池、垃圾桶和污水处理站等产生的异味、餐饮油烟及道路扬尘。</w:t>
            </w:r>
          </w:p>
          <w:p>
            <w:pPr>
              <w:pStyle w:val="11"/>
              <w:ind w:firstLine="482"/>
              <w:rPr>
                <w:rFonts w:hint="eastAsia" w:ascii="Times New Roman" w:hAnsi="Times New Roman" w:eastAsia="宋体" w:cs="宋体"/>
                <w:b w:val="0"/>
                <w:bCs w:val="0"/>
                <w:color w:val="000000" w:themeColor="text1"/>
              </w:rPr>
            </w:pPr>
            <w:r>
              <w:rPr>
                <w:rFonts w:hint="eastAsia" w:ascii="Times New Roman" w:hAnsi="Times New Roman" w:eastAsia="宋体" w:cs="宋体"/>
                <w:b w:val="0"/>
                <w:bCs w:val="0"/>
                <w:color w:val="000000" w:themeColor="text1"/>
                <w:lang w:eastAsia="zh-CN"/>
              </w:rPr>
              <w:t>（</w:t>
            </w:r>
            <w:r>
              <w:rPr>
                <w:rFonts w:hint="eastAsia" w:ascii="Times New Roman" w:hAnsi="Times New Roman" w:eastAsia="宋体" w:cs="宋体"/>
                <w:b w:val="0"/>
                <w:bCs w:val="0"/>
                <w:color w:val="000000" w:themeColor="text1"/>
                <w:lang w:val="en-US" w:eastAsia="zh-CN"/>
              </w:rPr>
              <w:t>1</w:t>
            </w:r>
            <w:r>
              <w:rPr>
                <w:rFonts w:hint="eastAsia" w:ascii="Times New Roman" w:hAnsi="Times New Roman" w:eastAsia="宋体" w:cs="宋体"/>
                <w:b w:val="0"/>
                <w:bCs w:val="0"/>
                <w:color w:val="000000" w:themeColor="text1"/>
                <w:lang w:eastAsia="zh-CN"/>
              </w:rPr>
              <w:t>）</w:t>
            </w:r>
            <w:r>
              <w:rPr>
                <w:rFonts w:hint="eastAsia" w:ascii="Times New Roman" w:hAnsi="Times New Roman" w:eastAsia="宋体" w:cs="宋体"/>
                <w:b w:val="0"/>
                <w:bCs w:val="0"/>
                <w:color w:val="000000" w:themeColor="text1"/>
              </w:rPr>
              <w:t>汽车尾气</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项目设有机动车位为54个，均为地上停车位。汽车废气中主要污染因子为CO、碳氢化合物、氮氧化合物等，项目区域内行驶车辆燃油废气采用自然扩散的方式，排放量较少。项目出入停车场的车道是汽车尾气排放较集中的地方，随着大气的自然扩散、稀释和项目区内绿色植物的吸收，且又处于宽敞地带，对该区域大气环境质量影响不大，不会改变项目区内的环境空气质量。</w:t>
            </w:r>
          </w:p>
          <w:p>
            <w:pPr>
              <w:pStyle w:val="11"/>
              <w:ind w:firstLine="482"/>
              <w:rPr>
                <w:rFonts w:hint="eastAsia" w:ascii="Times New Roman" w:hAnsi="Times New Roman" w:eastAsia="宋体" w:cs="宋体"/>
                <w:b w:val="0"/>
                <w:bCs w:val="0"/>
                <w:color w:val="000000" w:themeColor="text1"/>
              </w:rPr>
            </w:pPr>
            <w:r>
              <w:rPr>
                <w:rFonts w:hint="eastAsia" w:ascii="Times New Roman" w:hAnsi="Times New Roman" w:eastAsia="宋体" w:cs="宋体"/>
                <w:b w:val="0"/>
                <w:bCs w:val="0"/>
                <w:color w:val="000000" w:themeColor="text1"/>
                <w:lang w:eastAsia="zh-CN"/>
              </w:rPr>
              <w:t>（</w:t>
            </w:r>
            <w:r>
              <w:rPr>
                <w:rFonts w:hint="eastAsia" w:ascii="Times New Roman" w:hAnsi="Times New Roman" w:eastAsia="宋体" w:cs="宋体"/>
                <w:b w:val="0"/>
                <w:bCs w:val="0"/>
                <w:color w:val="000000" w:themeColor="text1"/>
                <w:lang w:val="en-US" w:eastAsia="zh-CN"/>
              </w:rPr>
              <w:t>2</w:t>
            </w:r>
            <w:r>
              <w:rPr>
                <w:rFonts w:hint="eastAsia" w:ascii="Times New Roman" w:hAnsi="Times New Roman" w:eastAsia="宋体" w:cs="宋体"/>
                <w:b w:val="0"/>
                <w:bCs w:val="0"/>
                <w:color w:val="000000" w:themeColor="text1"/>
                <w:lang w:eastAsia="zh-CN"/>
              </w:rPr>
              <w:t>）</w:t>
            </w:r>
            <w:r>
              <w:rPr>
                <w:rFonts w:hint="eastAsia" w:ascii="Times New Roman" w:hAnsi="Times New Roman" w:eastAsia="宋体" w:cs="宋体"/>
                <w:b w:val="0"/>
                <w:bCs w:val="0"/>
                <w:color w:val="000000" w:themeColor="text1"/>
              </w:rPr>
              <w:t>异味</w:t>
            </w:r>
          </w:p>
          <w:p>
            <w:pPr>
              <w:ind w:firstLine="480" w:firstLineChars="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建设污水处理站对戏水池废水、镜面水池废水、钓鱼池废水和生活污水进行处理，建设地埋式一体化污水处理设备，处理工艺采用“调节池—生物接触氧化池—沉淀池—消毒”工艺，该污水处理站将产生少量异味。异味主要来自污水处理站的生物接触氧化池及沉淀池等单元，无组织排放异味中主要成分为H</w:t>
            </w:r>
            <w:r>
              <w:rPr>
                <w:rFonts w:hint="eastAsia" w:ascii="Times New Roman" w:hAnsi="Times New Roman" w:eastAsia="宋体" w:cs="宋体"/>
                <w:color w:val="000000" w:themeColor="text1"/>
                <w:vertAlign w:val="subscript"/>
              </w:rPr>
              <w:t>2</w:t>
            </w:r>
            <w:r>
              <w:rPr>
                <w:rFonts w:hint="eastAsia" w:ascii="Times New Roman" w:hAnsi="Times New Roman" w:eastAsia="宋体" w:cs="宋体"/>
                <w:color w:val="000000" w:themeColor="text1"/>
              </w:rPr>
              <w:t>S和NH</w:t>
            </w:r>
            <w:r>
              <w:rPr>
                <w:rFonts w:hint="eastAsia" w:ascii="Times New Roman" w:hAnsi="Times New Roman" w:eastAsia="宋体" w:cs="宋体"/>
                <w:color w:val="000000" w:themeColor="text1"/>
                <w:vertAlign w:val="subscript"/>
              </w:rPr>
              <w:t>3</w:t>
            </w:r>
            <w:r>
              <w:rPr>
                <w:rFonts w:hint="eastAsia" w:ascii="Times New Roman" w:hAnsi="Times New Roman" w:eastAsia="宋体" w:cs="宋体"/>
                <w:color w:val="000000" w:themeColor="text1"/>
              </w:rPr>
              <w:t>。污水处理各单元均为地埋式一体化设备，并加盖密封，该工艺产生异味小。</w:t>
            </w:r>
          </w:p>
          <w:p>
            <w:pPr>
              <w:ind w:firstLine="480" w:firstLineChars="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项目区化粪池为地埋式设备，并加盖密封，产生异味少，经自然稀释、绿化吸收后呈无组织排放，产生异味小。</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项目区内设置垃圾桶，在垃圾收集过程中会产生异味，通过绿化带吸收后呈无组织排放，产生异味小。</w:t>
            </w:r>
          </w:p>
          <w:p>
            <w:pPr>
              <w:pStyle w:val="11"/>
              <w:ind w:firstLine="482"/>
              <w:rPr>
                <w:rFonts w:hint="eastAsia" w:ascii="Times New Roman" w:hAnsi="Times New Roman" w:eastAsia="宋体" w:cs="宋体"/>
                <w:b w:val="0"/>
                <w:bCs w:val="0"/>
                <w:color w:val="000000" w:themeColor="text1"/>
              </w:rPr>
            </w:pPr>
            <w:r>
              <w:rPr>
                <w:rFonts w:hint="eastAsia" w:ascii="Times New Roman" w:hAnsi="Times New Roman" w:eastAsia="宋体" w:cs="宋体"/>
                <w:b w:val="0"/>
                <w:bCs w:val="0"/>
                <w:color w:val="000000" w:themeColor="text1"/>
                <w:lang w:eastAsia="zh-CN"/>
              </w:rPr>
              <w:t>（</w:t>
            </w:r>
            <w:r>
              <w:rPr>
                <w:rFonts w:hint="eastAsia" w:ascii="Times New Roman" w:hAnsi="Times New Roman" w:eastAsia="宋体" w:cs="宋体"/>
                <w:b w:val="0"/>
                <w:bCs w:val="0"/>
                <w:color w:val="000000" w:themeColor="text1"/>
                <w:lang w:val="en-US" w:eastAsia="zh-CN"/>
              </w:rPr>
              <w:t>3</w:t>
            </w:r>
            <w:r>
              <w:rPr>
                <w:rFonts w:hint="eastAsia" w:ascii="Times New Roman" w:hAnsi="Times New Roman" w:eastAsia="宋体" w:cs="宋体"/>
                <w:b w:val="0"/>
                <w:bCs w:val="0"/>
                <w:color w:val="000000" w:themeColor="text1"/>
                <w:lang w:eastAsia="zh-CN"/>
              </w:rPr>
              <w:t>）</w:t>
            </w:r>
            <w:r>
              <w:rPr>
                <w:rFonts w:hint="eastAsia" w:ascii="Times New Roman" w:hAnsi="Times New Roman" w:eastAsia="宋体" w:cs="宋体"/>
                <w:b w:val="0"/>
                <w:bCs w:val="0"/>
                <w:color w:val="000000" w:themeColor="text1"/>
              </w:rPr>
              <w:t>扬尘</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场内车辆行驶产生的少量扬尘，经自然稀释、绿化吸收后呈无组织排放，产生扬尘量小。</w:t>
            </w:r>
          </w:p>
          <w:p>
            <w:pPr>
              <w:ind w:firstLine="482"/>
              <w:rPr>
                <w:rFonts w:hint="eastAsia" w:ascii="Times New Roman" w:hAnsi="Times New Roman" w:eastAsia="宋体" w:cs="宋体"/>
                <w:b w:val="0"/>
                <w:bCs w:val="0"/>
                <w:color w:val="000000" w:themeColor="text1"/>
              </w:rPr>
            </w:pPr>
            <w:r>
              <w:rPr>
                <w:rFonts w:hint="eastAsia" w:ascii="Times New Roman" w:hAnsi="Times New Roman" w:eastAsia="宋体" w:cs="宋体"/>
                <w:b w:val="0"/>
                <w:bCs w:val="0"/>
                <w:color w:val="000000" w:themeColor="text1"/>
                <w:lang w:eastAsia="zh-CN"/>
              </w:rPr>
              <w:t>（</w:t>
            </w:r>
            <w:r>
              <w:rPr>
                <w:rFonts w:hint="eastAsia" w:ascii="Times New Roman" w:hAnsi="Times New Roman" w:eastAsia="宋体" w:cs="宋体"/>
                <w:b w:val="0"/>
                <w:bCs w:val="0"/>
                <w:color w:val="000000" w:themeColor="text1"/>
                <w:lang w:val="en-US" w:eastAsia="zh-CN"/>
              </w:rPr>
              <w:t>4</w:t>
            </w:r>
            <w:r>
              <w:rPr>
                <w:rFonts w:hint="eastAsia" w:ascii="Times New Roman" w:hAnsi="Times New Roman" w:eastAsia="宋体" w:cs="宋体"/>
                <w:b w:val="0"/>
                <w:bCs w:val="0"/>
                <w:color w:val="000000" w:themeColor="text1"/>
                <w:lang w:eastAsia="zh-CN"/>
              </w:rPr>
              <w:t>）</w:t>
            </w:r>
            <w:r>
              <w:rPr>
                <w:rFonts w:hint="eastAsia" w:ascii="Times New Roman" w:hAnsi="Times New Roman" w:eastAsia="宋体" w:cs="宋体"/>
                <w:b w:val="0"/>
                <w:bCs w:val="0"/>
                <w:color w:val="000000" w:themeColor="text1"/>
              </w:rPr>
              <w:t>餐饮油烟</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项目餐厅厨房使用电和天然气，电和天然气属清洁能源，使用时无污染物排放。依据2016年统计年鉴，人均食用油按30g/d计，油烟产生量占耗油量的2%计，项目员工共20人，预计年接待游客20000人，在项目区内吃饭游客按10000人计，则油烟产生量为0.016t/a,产生的油烟量小。食堂设置基准灶一个，单个灶头的风量为2500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/h(每日按高峰6h计算)，则油烟废气产生浓度为0.94mg/m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，油烟净化器净化率按60%计，则处理后油烟排放浓度为0.564mg/m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,总排放量为0.00564t/a，油烟经过楼顶烟道排放，产生量较小。</w:t>
            </w:r>
          </w:p>
          <w:p>
            <w:pPr>
              <w:pStyle w:val="11"/>
              <w:ind w:firstLine="482"/>
              <w:rPr>
                <w:rFonts w:hint="eastAsia" w:ascii="Times New Roman" w:hAnsi="Times New Roman" w:eastAsia="宋体" w:cs="宋体"/>
                <w:color w:val="000000" w:themeColor="text1"/>
              </w:rPr>
            </w:pPr>
            <w:r>
              <w:rPr>
                <w:rFonts w:hint="eastAsia" w:ascii="Times New Roman" w:hAnsi="Times New Roman" w:eastAsia="宋体" w:cs="宋体"/>
                <w:color w:val="000000" w:themeColor="text1"/>
                <w:lang w:val="en-US" w:eastAsia="zh-CN"/>
              </w:rPr>
              <w:t>1.3.</w:t>
            </w:r>
            <w:r>
              <w:rPr>
                <w:rFonts w:hint="eastAsia" w:ascii="Times New Roman" w:hAnsi="Times New Roman" w:eastAsia="宋体" w:cs="宋体"/>
                <w:color w:val="000000" w:themeColor="text1"/>
              </w:rPr>
              <w:t>2废水</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本项目产生废水主要为镜面水池、戏水池、钓鱼池排水、酒店废水、</w:t>
            </w:r>
            <w:r>
              <w:rPr>
                <w:rFonts w:hint="eastAsia" w:ascii="Times New Roman" w:hAnsi="Times New Roman" w:eastAsia="宋体" w:cs="宋体"/>
                <w:color w:val="000000" w:themeColor="text1"/>
                <w:lang w:eastAsia="zh-CN"/>
              </w:rPr>
              <w:t>汽车保养区</w:t>
            </w:r>
            <w:r>
              <w:rPr>
                <w:rFonts w:hint="eastAsia" w:ascii="Times New Roman" w:hAnsi="Times New Roman" w:eastAsia="宋体" w:cs="宋体"/>
                <w:color w:val="000000" w:themeColor="text1"/>
              </w:rPr>
              <w:t>废水和生活污水。</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（1）戏水池用水</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根据建设单位提供设计资料，戏水池水容量约为58.56m³，戏水池换水周期为一周，则戏水池池水废水量约为58.56m³/周（8m³/d），3053.5m³/a。戏水池废水</w:t>
            </w:r>
            <w:r>
              <w:rPr>
                <w:rFonts w:hint="eastAsia" w:ascii="Times New Roman" w:hAnsi="Times New Roman" w:eastAsia="宋体" w:cs="宋体"/>
                <w:color w:val="000000" w:themeColor="text1"/>
                <w:lang w:eastAsia="zh-CN"/>
              </w:rPr>
              <w:t>经</w:t>
            </w:r>
            <w:r>
              <w:rPr>
                <w:rFonts w:hint="eastAsia" w:ascii="Times New Roman" w:hAnsi="Times New Roman" w:eastAsia="宋体" w:cs="宋体"/>
                <w:color w:val="000000" w:themeColor="text1"/>
              </w:rPr>
              <w:t>项目区</w:t>
            </w:r>
            <w:r>
              <w:rPr>
                <w:rFonts w:hint="eastAsia" w:ascii="Times New Roman" w:hAnsi="Times New Roman" w:eastAsia="宋体" w:cs="宋体"/>
                <w:color w:val="000000" w:themeColor="text1"/>
                <w:lang w:eastAsia="zh-CN"/>
              </w:rPr>
              <w:t>化粪池、</w:t>
            </w:r>
            <w:r>
              <w:rPr>
                <w:rFonts w:hint="eastAsia" w:ascii="Times New Roman" w:hAnsi="Times New Roman" w:eastAsia="宋体" w:cs="宋体"/>
                <w:color w:val="000000" w:themeColor="text1"/>
              </w:rPr>
              <w:t>污水处理站处理，达标后排入芒市大河。</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（2）镜面水池用水</w:t>
            </w:r>
          </w:p>
          <w:p>
            <w:pPr>
              <w:ind w:firstLine="480"/>
              <w:rPr>
                <w:rFonts w:hint="eastAsia" w:cs="宋体"/>
                <w:color w:val="000000" w:themeColor="text1"/>
                <w:lang w:eastAsia="zh-CN"/>
              </w:rPr>
            </w:pPr>
            <w:r>
              <w:rPr>
                <w:rFonts w:hint="eastAsia" w:ascii="Times New Roman" w:hAnsi="Times New Roman" w:eastAsia="宋体" w:cs="宋体"/>
                <w:color w:val="000000" w:themeColor="text1"/>
              </w:rPr>
              <w:t>根据建设单位提供设计资料，镜面水池水容量约为153.12m³，镜面水池换水周期为一个月，则镜面水池池水废水量约为153.12m³/月（4.9m³/d），1837.44m³/a。镜面水池废水</w:t>
            </w:r>
            <w:r>
              <w:rPr>
                <w:rFonts w:ascii="宋体" w:hAnsi="宋体"/>
                <w:color w:val="000000" w:themeColor="text1"/>
                <w:sz w:val="24"/>
              </w:rPr>
              <w:t>属污染较轻的排水</w:t>
            </w:r>
            <w:r>
              <w:rPr>
                <w:rFonts w:hint="eastAsia" w:ascii="宋体" w:hAnsi="宋体"/>
                <w:color w:val="000000" w:themeColor="text1"/>
                <w:sz w:val="24"/>
                <w:lang w:eastAsia="zh-CN"/>
              </w:rPr>
              <w:t>，可</w:t>
            </w:r>
            <w:r>
              <w:rPr>
                <w:rFonts w:hint="eastAsia" w:cs="宋体"/>
                <w:color w:val="000000" w:themeColor="text1"/>
                <w:lang w:eastAsia="zh-CN"/>
              </w:rPr>
              <w:t>用于项目区内绿化。</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（3）钓鱼池用水</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根据建设单位提供设计资料，钓鱼池水容量约为1728.8m³，钓鱼池每天都有小股新鲜水补给，补给量约为10m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/d，则废水量约为10m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/d，3650m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/a，钓鱼池废水</w:t>
            </w:r>
            <w:r>
              <w:rPr>
                <w:rFonts w:hint="eastAsia" w:ascii="Times New Roman" w:hAnsi="Times New Roman" w:eastAsia="宋体" w:cs="宋体"/>
                <w:color w:val="000000" w:themeColor="text1"/>
                <w:lang w:eastAsia="zh-CN"/>
              </w:rPr>
              <w:t>经</w:t>
            </w:r>
            <w:r>
              <w:rPr>
                <w:rFonts w:hint="eastAsia" w:ascii="Times New Roman" w:hAnsi="Times New Roman" w:eastAsia="宋体" w:cs="宋体"/>
                <w:color w:val="000000" w:themeColor="text1"/>
              </w:rPr>
              <w:t>项目区</w:t>
            </w:r>
            <w:r>
              <w:rPr>
                <w:rFonts w:hint="eastAsia" w:ascii="Times New Roman" w:hAnsi="Times New Roman" w:eastAsia="宋体" w:cs="宋体"/>
                <w:color w:val="000000" w:themeColor="text1"/>
                <w:lang w:eastAsia="zh-CN"/>
              </w:rPr>
              <w:t>化粪池、</w:t>
            </w:r>
            <w:r>
              <w:rPr>
                <w:rFonts w:hint="eastAsia" w:ascii="Times New Roman" w:hAnsi="Times New Roman" w:eastAsia="宋体" w:cs="宋体"/>
                <w:color w:val="000000" w:themeColor="text1"/>
              </w:rPr>
              <w:t>污水处理站处理，达标后排入芒市大河。</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（4）生活用水</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本项目建成后，职工和游客产生一定量的生活污水。</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① 职工生活用水</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本项目工作人员20人，所</w:t>
            </w:r>
            <w:r>
              <w:rPr>
                <w:rFonts w:hint="eastAsia" w:ascii="Times New Roman" w:hAnsi="Times New Roman" w:eastAsia="宋体" w:cs="宋体"/>
                <w:color w:val="000000" w:themeColor="text1"/>
                <w:lang w:eastAsia="zh-CN"/>
              </w:rPr>
              <w:t>有</w:t>
            </w:r>
            <w:r>
              <w:rPr>
                <w:rFonts w:hint="eastAsia" w:ascii="Times New Roman" w:hAnsi="Times New Roman" w:eastAsia="宋体" w:cs="宋体"/>
                <w:color w:val="000000" w:themeColor="text1"/>
              </w:rPr>
              <w:t>员工均在项目区吃饭，不住宿，根据《云南省地方标准—用水定额标准》（DB53/T 168—2013）规定，用水量以100L/人·d计，则用水量为2.0m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/d，730m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/a；生活污水产生量以用水量的80%计，则废水产生量为1.6m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/d，584m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/a。</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②游客生活用水</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本项目运营后，预计年接待游客20000人次（55人/d），游客用水标准约为100L/人·d，用水量为5.5m³/d(2007.5m³/a）。排污系数以80%计，产生污水量 4.4m³/d（1606m³/a）。</w:t>
            </w:r>
          </w:p>
          <w:p>
            <w:pPr>
              <w:numPr>
                <w:ilvl w:val="0"/>
                <w:numId w:val="0"/>
              </w:numPr>
              <w:ind w:firstLine="480"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fldChar w:fldCharType="begin"/>
            </w:r>
            <w:r>
              <w:rPr>
                <w:rFonts w:hint="eastAsia" w:ascii="Times New Roman" w:hAnsi="Times New Roman" w:eastAsia="宋体" w:cs="宋体"/>
                <w:color w:val="000000" w:themeColor="text1"/>
              </w:rPr>
              <w:instrText xml:space="preserve"> = 3 \* GB3 \* MERGEFORMAT </w:instrText>
            </w:r>
            <w:r>
              <w:rPr>
                <w:rFonts w:hint="eastAsia" w:ascii="Times New Roman" w:hAnsi="Times New Roman" w:eastAsia="宋体" w:cs="宋体"/>
                <w:color w:val="000000" w:themeColor="text1"/>
              </w:rPr>
              <w:fldChar w:fldCharType="separate"/>
            </w:r>
            <w:r>
              <w:rPr>
                <w:rFonts w:hint="eastAsia" w:ascii="Times New Roman" w:hAnsi="Times New Roman" w:eastAsia="宋体" w:cs="宋体"/>
                <w:color w:val="000000" w:themeColor="text1"/>
              </w:rPr>
              <w:t>③</w:t>
            </w:r>
            <w:r>
              <w:rPr>
                <w:rFonts w:hint="eastAsia" w:ascii="Times New Roman" w:hAnsi="Times New Roman" w:eastAsia="宋体" w:cs="宋体"/>
                <w:color w:val="000000" w:themeColor="text1"/>
              </w:rPr>
              <w:fldChar w:fldCharType="end"/>
            </w:r>
            <w:r>
              <w:rPr>
                <w:rFonts w:hint="eastAsia" w:ascii="Times New Roman" w:hAnsi="Times New Roman" w:eastAsia="宋体" w:cs="宋体"/>
                <w:color w:val="000000" w:themeColor="text1"/>
              </w:rPr>
              <w:t>酒店</w:t>
            </w:r>
            <w:r>
              <w:rPr>
                <w:rFonts w:hint="eastAsia" w:ascii="Times New Roman" w:hAnsi="Times New Roman" w:eastAsia="宋体" w:cs="宋体"/>
                <w:color w:val="000000" w:themeColor="text1"/>
                <w:lang w:eastAsia="zh-CN"/>
              </w:rPr>
              <w:t>用</w:t>
            </w:r>
            <w:r>
              <w:rPr>
                <w:rFonts w:hint="eastAsia" w:ascii="Times New Roman" w:hAnsi="Times New Roman" w:eastAsia="宋体" w:cs="宋体"/>
                <w:color w:val="000000" w:themeColor="text1"/>
              </w:rPr>
              <w:t>水</w:t>
            </w:r>
          </w:p>
          <w:p>
            <w:pPr>
              <w:numPr>
                <w:ilvl w:val="0"/>
                <w:numId w:val="0"/>
              </w:numPr>
              <w:ind w:firstLine="480" w:firstLineChars="200"/>
              <w:rPr>
                <w:rFonts w:hint="eastAsia" w:ascii="Times New Roman" w:hAnsi="Times New Roman" w:eastAsia="宋体" w:cs="宋体"/>
                <w:color w:val="000000" w:themeColor="text1"/>
                <w:lang w:eastAsia="zh-CN"/>
              </w:rPr>
            </w:pPr>
            <w:r>
              <w:rPr>
                <w:rFonts w:hint="eastAsia" w:ascii="Times New Roman" w:hAnsi="Times New Roman" w:eastAsia="宋体" w:cs="宋体"/>
                <w:color w:val="000000" w:themeColor="text1"/>
              </w:rPr>
              <w:t>项目酒店客房部拥有客房120间，客房床位约为230床，入住率约为60%，日接待房客约为130人。根据《云南省用水定额标准》（DB53/T 168—2013）入住房客生活用水量人均按150L/d.床计，则用水量约为 19.5 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/d（7117,5m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/a），污水排放系数按80%计，则污水量为 15.6m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/d（5694m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/a）。</w:t>
            </w:r>
            <w:r>
              <w:rPr>
                <w:rFonts w:hint="eastAsia" w:ascii="Times New Roman" w:hAnsi="Times New Roman" w:eastAsia="宋体" w:cs="宋体"/>
                <w:color w:val="000000" w:themeColor="text1"/>
                <w:lang w:eastAsia="zh-CN"/>
              </w:rPr>
              <w:t>酒店废水经过化粪池、污水处理站处理，达标后排入芒市大河。</w:t>
            </w:r>
          </w:p>
          <w:p>
            <w:pPr>
              <w:numPr>
                <w:ilvl w:val="0"/>
                <w:numId w:val="9"/>
              </w:num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lang w:eastAsia="zh-CN"/>
              </w:rPr>
              <w:t>餐饮用水</w:t>
            </w:r>
          </w:p>
          <w:p>
            <w:pPr>
              <w:numPr>
                <w:ilvl w:val="0"/>
                <w:numId w:val="0"/>
              </w:numPr>
              <w:ind w:firstLine="480" w:firstLineChars="200"/>
              <w:rPr>
                <w:rFonts w:hint="eastAsia" w:ascii="Times New Roman" w:hAnsi="Times New Roman" w:eastAsia="宋体" w:cs="宋体"/>
                <w:color w:val="000000" w:themeColor="text1"/>
                <w:lang w:eastAsia="zh-CN"/>
              </w:rPr>
            </w:pPr>
            <w:r>
              <w:rPr>
                <w:rFonts w:hint="eastAsia" w:ascii="Times New Roman" w:hAnsi="Times New Roman" w:eastAsia="宋体" w:cs="宋体"/>
                <w:color w:val="000000" w:themeColor="text1"/>
              </w:rPr>
              <w:t>本项目工作人员20人，员工均在项目区吃饭，预计年接待游客20000人次（55人/d）</w:t>
            </w:r>
            <w:r>
              <w:rPr>
                <w:rFonts w:hint="eastAsia" w:ascii="Times New Roman" w:hAnsi="Times New Roman" w:eastAsia="宋体" w:cs="宋体"/>
                <w:color w:val="000000" w:themeColor="text1"/>
                <w:lang w:eastAsia="zh-CN"/>
              </w:rPr>
              <w:t>，用餐按最大日容纳量</w:t>
            </w:r>
            <w:r>
              <w:rPr>
                <w:rFonts w:hint="eastAsia" w:ascii="Times New Roman" w:hAnsi="Times New Roman" w:eastAsia="宋体" w:cs="宋体"/>
                <w:color w:val="000000" w:themeColor="text1"/>
                <w:lang w:val="en-US" w:eastAsia="zh-CN"/>
              </w:rPr>
              <w:t>75人计，用水量按30L/人.天计，则用水量为2.25</w:t>
            </w:r>
            <w:r>
              <w:rPr>
                <w:rFonts w:hint="eastAsia" w:ascii="Times New Roman" w:hAnsi="Times New Roman" w:eastAsia="宋体" w:cs="宋体"/>
                <w:color w:val="000000" w:themeColor="text1"/>
              </w:rPr>
              <w:t>m³/d</w:t>
            </w:r>
            <w:r>
              <w:rPr>
                <w:rFonts w:hint="eastAsia" w:ascii="Times New Roman" w:hAnsi="Times New Roman" w:eastAsia="宋体" w:cs="宋体"/>
                <w:color w:val="000000" w:themeColor="text1"/>
                <w:lang w:val="en-US" w:eastAsia="zh-CN"/>
              </w:rPr>
              <w:t>（821.25</w:t>
            </w:r>
            <w:r>
              <w:rPr>
                <w:rFonts w:hint="eastAsia" w:ascii="Times New Roman" w:hAnsi="Times New Roman" w:eastAsia="宋体" w:cs="宋体"/>
                <w:color w:val="000000" w:themeColor="text1"/>
              </w:rPr>
              <w:t>m³/a</w:t>
            </w:r>
            <w:r>
              <w:rPr>
                <w:rFonts w:hint="eastAsia" w:ascii="Times New Roman" w:hAnsi="Times New Roman" w:eastAsia="宋体" w:cs="宋体"/>
                <w:color w:val="000000" w:themeColor="text1"/>
                <w:lang w:eastAsia="zh-CN"/>
              </w:rPr>
              <w:t>），产污系数以</w:t>
            </w:r>
            <w:r>
              <w:rPr>
                <w:rFonts w:hint="eastAsia" w:ascii="Times New Roman" w:hAnsi="Times New Roman" w:eastAsia="宋体" w:cs="宋体"/>
                <w:color w:val="000000" w:themeColor="text1"/>
                <w:lang w:val="en-US" w:eastAsia="zh-CN"/>
              </w:rPr>
              <w:t>0.8计，则餐饮废水产生量为1.8</w:t>
            </w:r>
            <w:r>
              <w:rPr>
                <w:rFonts w:hint="eastAsia" w:ascii="Times New Roman" w:hAnsi="Times New Roman" w:eastAsia="宋体" w:cs="宋体"/>
                <w:color w:val="000000" w:themeColor="text1"/>
              </w:rPr>
              <w:t>m³/d</w:t>
            </w:r>
            <w:r>
              <w:rPr>
                <w:rFonts w:hint="eastAsia" w:ascii="Times New Roman" w:hAnsi="Times New Roman" w:eastAsia="宋体" w:cs="宋体"/>
                <w:color w:val="000000" w:themeColor="text1"/>
                <w:lang w:eastAsia="zh-CN"/>
              </w:rPr>
              <w:t>（</w:t>
            </w:r>
            <w:r>
              <w:rPr>
                <w:rFonts w:hint="eastAsia" w:ascii="Times New Roman" w:hAnsi="Times New Roman" w:eastAsia="宋体" w:cs="宋体"/>
                <w:color w:val="000000" w:themeColor="text1"/>
                <w:lang w:val="en-US" w:eastAsia="zh-CN"/>
              </w:rPr>
              <w:t xml:space="preserve">657 </w:t>
            </w:r>
            <w:r>
              <w:rPr>
                <w:rFonts w:hint="eastAsia" w:ascii="Times New Roman" w:hAnsi="Times New Roman" w:eastAsia="宋体" w:cs="宋体"/>
                <w:color w:val="000000" w:themeColor="text1"/>
              </w:rPr>
              <w:t>m³/a</w:t>
            </w:r>
            <w:r>
              <w:rPr>
                <w:rFonts w:hint="eastAsia" w:ascii="Times New Roman" w:hAnsi="Times New Roman" w:eastAsia="宋体" w:cs="宋体"/>
                <w:color w:val="000000" w:themeColor="text1"/>
                <w:lang w:eastAsia="zh-CN"/>
              </w:rPr>
              <w:t>）。餐饮废水经厨房隔油池、化粪池和污水处理站处理，达标后排入芒市大河。</w:t>
            </w:r>
          </w:p>
          <w:p>
            <w:pPr>
              <w:pStyle w:val="132"/>
              <w:spacing w:line="360" w:lineRule="auto"/>
              <w:ind w:firstLine="480"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w:t>
            </w:r>
            <w:r>
              <w:rPr>
                <w:rFonts w:hint="eastAsia" w:ascii="Times New Roman" w:hAnsi="Times New Roman" w:eastAsia="宋体" w:cs="宋体"/>
                <w:color w:val="000000" w:themeColor="text1"/>
                <w:lang w:val="en-US" w:eastAsia="zh-CN"/>
              </w:rPr>
              <w:t>6</w:t>
            </w:r>
            <w:r>
              <w:rPr>
                <w:rFonts w:hint="eastAsia" w:ascii="Times New Roman" w:hAnsi="Times New Roman" w:eastAsia="宋体" w:cs="宋体"/>
                <w:color w:val="000000" w:themeColor="text1"/>
              </w:rPr>
              <w:t>）</w:t>
            </w:r>
            <w:r>
              <w:rPr>
                <w:rFonts w:hint="eastAsia" w:ascii="Times New Roman" w:hAnsi="Times New Roman" w:eastAsia="宋体" w:cs="宋体"/>
                <w:color w:val="000000" w:themeColor="text1"/>
                <w:lang w:eastAsia="zh-CN"/>
              </w:rPr>
              <w:t>汽车保养区用</w:t>
            </w:r>
            <w:r>
              <w:rPr>
                <w:rFonts w:hint="eastAsia" w:ascii="Times New Roman" w:hAnsi="Times New Roman" w:eastAsia="宋体" w:cs="宋体"/>
                <w:color w:val="000000" w:themeColor="text1"/>
              </w:rPr>
              <w:t>水</w:t>
            </w:r>
          </w:p>
          <w:p>
            <w:pPr>
              <w:pStyle w:val="132"/>
              <w:spacing w:line="360" w:lineRule="auto"/>
              <w:ind w:firstLine="480"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①车辆清洁</w:t>
            </w:r>
            <w:r>
              <w:rPr>
                <w:rFonts w:hint="eastAsia" w:ascii="Times New Roman" w:hAnsi="Times New Roman" w:eastAsia="宋体" w:cs="宋体"/>
                <w:color w:val="000000" w:themeColor="text1"/>
                <w:lang w:val="en-US" w:eastAsia="zh-CN"/>
              </w:rPr>
              <w:t>用</w:t>
            </w:r>
            <w:r>
              <w:rPr>
                <w:rFonts w:hint="eastAsia" w:ascii="Times New Roman" w:hAnsi="Times New Roman" w:eastAsia="宋体" w:cs="宋体"/>
                <w:color w:val="000000" w:themeColor="text1"/>
              </w:rPr>
              <w:t>水</w:t>
            </w:r>
          </w:p>
          <w:p>
            <w:pPr>
              <w:pStyle w:val="132"/>
              <w:spacing w:line="360" w:lineRule="auto"/>
              <w:ind w:firstLine="480"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lang w:eastAsia="zh-CN"/>
              </w:rPr>
              <w:t>根据设计资料，</w:t>
            </w:r>
            <w:r>
              <w:rPr>
                <w:rFonts w:hint="eastAsia" w:ascii="Times New Roman" w:hAnsi="Times New Roman" w:eastAsia="宋体" w:cs="宋体"/>
                <w:color w:val="000000" w:themeColor="text1"/>
              </w:rPr>
              <w:t>项目的洗车服务，只针对维修保养车辆的清洁工作，保养车辆300车次/a，洗车为3000车次/a，车辆维修过程含油废水主要为车辆清洁废水，来源于车辆维修前后车身的清洁过程。根据机修行业用水量60L/台核算，则项目车辆清洁用水量为0.49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/d、180m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/a。废水排放量按用水量的90%计，废水产生量为0.44m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/d、162m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/a。</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②</w:t>
            </w:r>
            <w:r>
              <w:rPr>
                <w:rFonts w:hint="eastAsia" w:ascii="Times New Roman" w:hAnsi="Times New Roman" w:eastAsia="宋体" w:cs="宋体"/>
                <w:color w:val="000000" w:themeColor="text1"/>
                <w:lang w:eastAsia="zh-CN"/>
              </w:rPr>
              <w:t>保养区</w:t>
            </w:r>
            <w:r>
              <w:rPr>
                <w:rFonts w:hint="eastAsia" w:ascii="Times New Roman" w:hAnsi="Times New Roman" w:eastAsia="宋体" w:cs="宋体"/>
                <w:color w:val="000000" w:themeColor="text1"/>
              </w:rPr>
              <w:t>地面清洁</w:t>
            </w:r>
            <w:r>
              <w:rPr>
                <w:rFonts w:hint="eastAsia" w:ascii="Times New Roman" w:hAnsi="Times New Roman" w:eastAsia="宋体" w:cs="宋体"/>
                <w:color w:val="000000" w:themeColor="text1"/>
                <w:lang w:eastAsia="zh-CN"/>
              </w:rPr>
              <w:t>用</w:t>
            </w:r>
            <w:r>
              <w:rPr>
                <w:rFonts w:hint="eastAsia" w:ascii="Times New Roman" w:hAnsi="Times New Roman" w:eastAsia="宋体" w:cs="宋体"/>
                <w:color w:val="000000" w:themeColor="text1"/>
              </w:rPr>
              <w:t>水</w:t>
            </w:r>
          </w:p>
          <w:p>
            <w:pPr>
              <w:ind w:firstLine="480"/>
              <w:jc w:val="left"/>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项目运营过程中</w:t>
            </w:r>
            <w:r>
              <w:rPr>
                <w:rFonts w:hint="eastAsia" w:ascii="Times New Roman" w:hAnsi="Times New Roman" w:eastAsia="宋体" w:cs="宋体"/>
                <w:color w:val="000000" w:themeColor="text1"/>
                <w:lang w:eastAsia="zh-CN"/>
              </w:rPr>
              <w:t>保养区</w:t>
            </w:r>
            <w:r>
              <w:rPr>
                <w:rFonts w:hint="eastAsia" w:ascii="Times New Roman" w:hAnsi="Times New Roman" w:eastAsia="宋体" w:cs="宋体"/>
                <w:color w:val="000000" w:themeColor="text1"/>
              </w:rPr>
              <w:t>需清洁的面积约为80m</w:t>
            </w:r>
            <w:r>
              <w:rPr>
                <w:rFonts w:hint="eastAsia" w:ascii="Times New Roman" w:hAnsi="Times New Roman" w:eastAsia="宋体" w:cs="宋体"/>
                <w:color w:val="000000" w:themeColor="text1"/>
                <w:vertAlign w:val="superscript"/>
              </w:rPr>
              <w:t>2</w:t>
            </w:r>
            <w:r>
              <w:rPr>
                <w:rFonts w:hint="eastAsia" w:ascii="Times New Roman" w:hAnsi="Times New Roman" w:eastAsia="宋体" w:cs="宋体"/>
                <w:color w:val="000000" w:themeColor="text1"/>
              </w:rPr>
              <w:t>，平均每天清洗一次，清洗方式为拖把拖洗，废水主要为拖把清洗废水；根据业主提供的资料清洗拖把用水约为0.02m³/d，7.3m³/a，废水排放量按用水量90％计算，则废水产生量为0.018m³/d，6.57m³/a。</w:t>
            </w:r>
          </w:p>
          <w:p>
            <w:pPr>
              <w:rPr>
                <w:rFonts w:hint="eastAsia" w:ascii="Times New Roman" w:hAnsi="Times New Roman" w:eastAsia="宋体" w:cs="宋体"/>
                <w:color w:val="000000" w:themeColor="text1"/>
                <w:lang w:eastAsia="zh-CN"/>
              </w:rPr>
            </w:pPr>
            <w:r>
              <w:rPr>
                <w:rFonts w:hint="eastAsia" w:ascii="Times New Roman" w:hAnsi="Times New Roman" w:eastAsia="宋体" w:cs="宋体"/>
                <w:color w:val="000000" w:themeColor="text1"/>
              </w:rPr>
              <w:t>综上所述，项目</w:t>
            </w:r>
            <w:r>
              <w:rPr>
                <w:rFonts w:hint="eastAsia" w:ascii="Times New Roman" w:hAnsi="Times New Roman" w:eastAsia="宋体" w:cs="宋体"/>
                <w:color w:val="000000" w:themeColor="text1"/>
                <w:lang w:eastAsia="zh-CN"/>
              </w:rPr>
              <w:t>汽车保养区</w:t>
            </w:r>
            <w:r>
              <w:rPr>
                <w:rFonts w:hint="eastAsia" w:ascii="Times New Roman" w:hAnsi="Times New Roman" w:eastAsia="宋体" w:cs="宋体"/>
                <w:color w:val="000000" w:themeColor="text1"/>
              </w:rPr>
              <w:t>废水产生量为0.458m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/d，166.57m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/a；本项目在洗车区建设一个</w:t>
            </w:r>
            <w:r>
              <w:rPr>
                <w:rFonts w:hint="eastAsia" w:cs="宋体"/>
                <w:color w:val="000000" w:themeColor="text1"/>
                <w:lang w:val="en-US" w:eastAsia="zh-CN"/>
              </w:rPr>
              <w:t>1</w:t>
            </w:r>
            <w:r>
              <w:rPr>
                <w:rFonts w:hint="eastAsia" w:ascii="Times New Roman" w:hAnsi="Times New Roman" w:eastAsia="宋体" w:cs="宋体"/>
                <w:color w:val="000000" w:themeColor="text1"/>
              </w:rPr>
              <w:t>m³的洗车区隔油池，洗车废水和地面清洁废水在隔油</w:t>
            </w:r>
            <w:r>
              <w:rPr>
                <w:rFonts w:hint="eastAsia" w:ascii="Times New Roman" w:hAnsi="Times New Roman" w:eastAsia="宋体" w:cs="宋体"/>
                <w:color w:val="000000" w:themeColor="text1"/>
                <w:lang w:eastAsia="zh-CN"/>
              </w:rPr>
              <w:t>池、化粪池</w:t>
            </w:r>
            <w:r>
              <w:rPr>
                <w:rFonts w:hint="eastAsia" w:ascii="Times New Roman" w:hAnsi="Times New Roman" w:eastAsia="宋体" w:cs="宋体"/>
                <w:color w:val="000000" w:themeColor="text1"/>
              </w:rPr>
              <w:t>处理后</w:t>
            </w:r>
            <w:r>
              <w:rPr>
                <w:rFonts w:hint="eastAsia" w:ascii="Times New Roman" w:hAnsi="Times New Roman" w:eastAsia="宋体" w:cs="宋体"/>
                <w:color w:val="000000" w:themeColor="text1"/>
                <w:lang w:eastAsia="zh-CN"/>
              </w:rPr>
              <w:t>和其它</w:t>
            </w:r>
            <w:r>
              <w:rPr>
                <w:rFonts w:hint="eastAsia" w:ascii="Times New Roman" w:hAnsi="Times New Roman" w:eastAsia="宋体" w:cs="宋体"/>
                <w:color w:val="000000" w:themeColor="text1"/>
              </w:rPr>
              <w:t>生活污水排入项目区污水处理站处理，达标后排入芒市大河</w:t>
            </w:r>
            <w:r>
              <w:rPr>
                <w:rFonts w:hint="eastAsia" w:ascii="Times New Roman" w:hAnsi="Times New Roman" w:eastAsia="宋体" w:cs="宋体"/>
                <w:color w:val="000000" w:themeColor="text1"/>
                <w:lang w:eastAsia="zh-CN"/>
              </w:rPr>
              <w:t>。</w:t>
            </w:r>
          </w:p>
          <w:p>
            <w:pPr>
              <w:ind w:firstLine="0" w:firstLineChars="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 xml:space="preserve">    （</w:t>
            </w:r>
            <w:r>
              <w:rPr>
                <w:rFonts w:hint="eastAsia" w:ascii="Times New Roman" w:hAnsi="Times New Roman" w:eastAsia="宋体" w:cs="宋体"/>
                <w:color w:val="000000" w:themeColor="text1"/>
                <w:lang w:val="en-US" w:eastAsia="zh-CN"/>
              </w:rPr>
              <w:t>7</w:t>
            </w:r>
            <w:r>
              <w:rPr>
                <w:rFonts w:hint="eastAsia" w:ascii="Times New Roman" w:hAnsi="Times New Roman" w:eastAsia="宋体" w:cs="宋体"/>
                <w:color w:val="000000" w:themeColor="text1"/>
              </w:rPr>
              <w:t>）绿化</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本项目绿化面积为8935.82m</w:t>
            </w:r>
            <w:r>
              <w:rPr>
                <w:rFonts w:hint="eastAsia" w:ascii="Times New Roman" w:hAnsi="Times New Roman" w:eastAsia="宋体" w:cs="宋体"/>
                <w:color w:val="000000" w:themeColor="text1"/>
                <w:vertAlign w:val="superscript"/>
              </w:rPr>
              <w:t>2</w:t>
            </w:r>
            <w:r>
              <w:rPr>
                <w:rFonts w:hint="eastAsia" w:ascii="Times New Roman" w:hAnsi="Times New Roman" w:eastAsia="宋体" w:cs="宋体"/>
                <w:color w:val="000000" w:themeColor="text1"/>
              </w:rPr>
              <w:t>，根据《云南省用水定额标准》（DB53/T 168—2013），绿化用水量按3L/m</w:t>
            </w:r>
            <w:r>
              <w:rPr>
                <w:rFonts w:hint="eastAsia" w:ascii="Times New Roman" w:hAnsi="Times New Roman" w:eastAsia="宋体" w:cs="宋体"/>
                <w:color w:val="000000" w:themeColor="text1"/>
                <w:vertAlign w:val="superscript"/>
              </w:rPr>
              <w:t>2</w:t>
            </w:r>
            <w:r>
              <w:rPr>
                <w:rFonts w:hint="eastAsia" w:ascii="Times New Roman" w:hAnsi="Times New Roman" w:eastAsia="宋体" w:cs="宋体"/>
                <w:color w:val="000000" w:themeColor="text1"/>
              </w:rPr>
              <w:t>.d计，绿化用水扣除雨天，根据芒市气象资料，项目晴天以180天计，则项目绿化用水量为26.81m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/d，4825.8m</w:t>
            </w:r>
            <w:r>
              <w:rPr>
                <w:rFonts w:hint="eastAsia" w:ascii="Times New Roman" w:hAnsi="Times New Roman" w:eastAsia="宋体" w:cs="宋体"/>
                <w:color w:val="000000" w:themeColor="text1"/>
                <w:vertAlign w:val="superscript"/>
              </w:rPr>
              <w:t>3</w:t>
            </w:r>
            <w:r>
              <w:rPr>
                <w:rFonts w:hint="eastAsia" w:ascii="Times New Roman" w:hAnsi="Times New Roman" w:eastAsia="宋体" w:cs="宋体"/>
                <w:color w:val="000000" w:themeColor="text1"/>
              </w:rPr>
              <w:t>/a，绿化雨季不用浇灌。</w:t>
            </w:r>
          </w:p>
          <w:p>
            <w:pPr>
              <w:ind w:left="0" w:leftChars="0" w:firstLine="0" w:firstLineChars="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本项目用水及排水情况见表5-3。</w:t>
            </w:r>
          </w:p>
          <w:p>
            <w:pPr>
              <w:ind w:left="0" w:leftChars="0" w:firstLine="480" w:firstLineChars="200"/>
              <w:rPr>
                <w:rFonts w:hint="eastAsia" w:ascii="Times New Roman" w:hAnsi="Times New Roman" w:eastAsia="宋体" w:cs="宋体"/>
                <w:b/>
                <w:bCs/>
                <w:color w:val="000000" w:themeColor="text1"/>
                <w:lang w:eastAsia="zh-CN"/>
              </w:rPr>
            </w:pPr>
            <w:r>
              <w:rPr>
                <w:rFonts w:hint="eastAsia" w:cs="宋体"/>
                <w:color w:val="000000" w:themeColor="text1"/>
                <w:lang w:eastAsia="zh-CN"/>
              </w:rPr>
              <w:t>综上，镜面水池废水属污染较轻的排水，近期用于项目区内绿化，</w:t>
            </w:r>
            <w:r>
              <w:rPr>
                <w:rFonts w:hint="eastAsia" w:ascii="Times New Roman" w:hAnsi="Times New Roman" w:eastAsia="宋体" w:cs="宋体"/>
                <w:color w:val="000000" w:themeColor="text1"/>
              </w:rPr>
              <w:t>戏水池废水、钓鱼池废水</w:t>
            </w:r>
            <w:r>
              <w:rPr>
                <w:rFonts w:hint="eastAsia" w:ascii="Times New Roman" w:hAnsi="Times New Roman" w:eastAsia="宋体" w:cs="宋体"/>
                <w:color w:val="000000" w:themeColor="text1"/>
                <w:lang w:eastAsia="zh-CN"/>
              </w:rPr>
              <w:t>经化粪池处理后</w:t>
            </w:r>
            <w:r>
              <w:rPr>
                <w:rFonts w:hint="eastAsia" w:ascii="Times New Roman" w:hAnsi="Times New Roman" w:eastAsia="宋体" w:cs="宋体"/>
                <w:color w:val="000000" w:themeColor="text1"/>
              </w:rPr>
              <w:t>排入污水处理站处理，生活污水</w:t>
            </w:r>
            <w:r>
              <w:rPr>
                <w:rFonts w:hint="eastAsia" w:ascii="Times New Roman" w:hAnsi="Times New Roman" w:eastAsia="宋体" w:cs="宋体"/>
                <w:color w:val="000000" w:themeColor="text1"/>
                <w:lang w:eastAsia="zh-CN"/>
              </w:rPr>
              <w:t>和汽车保养区废水</w:t>
            </w:r>
            <w:r>
              <w:rPr>
                <w:rFonts w:hint="eastAsia" w:ascii="Times New Roman" w:hAnsi="Times New Roman" w:eastAsia="宋体" w:cs="宋体"/>
                <w:color w:val="000000" w:themeColor="text1"/>
              </w:rPr>
              <w:t>经隔油池、化粪池预处理后排入污水处理站处理，废水处理达标后排放至周边芒市大河。</w:t>
            </w:r>
            <w:r>
              <w:rPr>
                <w:rFonts w:hint="eastAsia" w:ascii="宋体" w:hAnsi="宋体" w:cs="宋体"/>
                <w:color w:val="000000" w:themeColor="text1"/>
                <w:lang w:eastAsia="zh-CN"/>
              </w:rPr>
              <w:t>远期废水经污水处理站处理达标后排入市政管网，</w:t>
            </w:r>
          </w:p>
          <w:p>
            <w:pPr>
              <w:ind w:firstLine="0" w:firstLineChars="0"/>
              <w:jc w:val="center"/>
              <w:rPr>
                <w:rFonts w:hint="eastAsia" w:ascii="Times New Roman" w:hAnsi="Times New Roman" w:eastAsia="宋体" w:cs="宋体"/>
                <w:b/>
                <w:bCs/>
                <w:color w:val="000000" w:themeColor="text1"/>
              </w:rPr>
            </w:pPr>
          </w:p>
          <w:p>
            <w:pPr>
              <w:ind w:firstLine="0" w:firstLineChars="0"/>
              <w:jc w:val="center"/>
              <w:rPr>
                <w:rFonts w:hint="eastAsia" w:ascii="Times New Roman" w:hAnsi="Times New Roman" w:eastAsia="宋体" w:cs="宋体"/>
                <w:b/>
                <w:bCs/>
                <w:color w:val="000000" w:themeColor="text1"/>
              </w:rPr>
            </w:pPr>
          </w:p>
          <w:p>
            <w:pPr>
              <w:ind w:firstLine="0" w:firstLineChars="0"/>
              <w:jc w:val="center"/>
              <w:rPr>
                <w:rFonts w:hint="eastAsia" w:ascii="Times New Roman" w:hAnsi="Times New Roman" w:eastAsia="宋体" w:cs="宋体"/>
                <w:b/>
                <w:bCs/>
                <w:color w:val="000000" w:themeColor="text1"/>
              </w:rPr>
            </w:pPr>
          </w:p>
          <w:p>
            <w:pPr>
              <w:ind w:firstLine="0" w:firstLineChars="0"/>
              <w:jc w:val="center"/>
              <w:rPr>
                <w:rFonts w:hint="eastAsia" w:ascii="Times New Roman" w:hAnsi="Times New Roman" w:eastAsia="宋体" w:cs="宋体"/>
                <w:b/>
                <w:bCs/>
                <w:color w:val="000000" w:themeColor="text1"/>
              </w:rPr>
            </w:pPr>
            <w:r>
              <w:rPr>
                <w:rFonts w:hint="eastAsia" w:ascii="Times New Roman" w:hAnsi="Times New Roman" w:eastAsia="宋体" w:cs="宋体"/>
                <w:b/>
                <w:bCs/>
                <w:color w:val="000000" w:themeColor="text1"/>
              </w:rPr>
              <w:t>表5-3  本项目用、排水情况一览表</w:t>
            </w:r>
          </w:p>
          <w:tbl>
            <w:tblPr>
              <w:tblStyle w:val="42"/>
              <w:tblW w:w="853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108"/>
              <w:gridCol w:w="1031"/>
              <w:gridCol w:w="1217"/>
              <w:gridCol w:w="1141"/>
              <w:gridCol w:w="1261"/>
              <w:gridCol w:w="12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27" w:type="dxa"/>
                  <w:gridSpan w:val="2"/>
                  <w:tcBorders>
                    <w:top w:val="single" w:color="auto" w:sz="4" w:space="0"/>
                    <w:left w:val="single" w:color="auto" w:sz="0"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用水项目</w:t>
                  </w:r>
                </w:p>
              </w:tc>
              <w:tc>
                <w:tcPr>
                  <w:tcW w:w="1031" w:type="dxa"/>
                  <w:tcBorders>
                    <w:top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数量</w:t>
                  </w:r>
                </w:p>
              </w:tc>
              <w:tc>
                <w:tcPr>
                  <w:tcW w:w="1217" w:type="dxa"/>
                  <w:tcBorders>
                    <w:top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用水定额</w:t>
                  </w:r>
                </w:p>
              </w:tc>
              <w:tc>
                <w:tcPr>
                  <w:tcW w:w="1141" w:type="dxa"/>
                  <w:tcBorders>
                    <w:top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用水量（m</w:t>
                  </w:r>
                  <w:r>
                    <w:rPr>
                      <w:rFonts w:hint="eastAsia" w:ascii="Times New Roman" w:hAnsi="Times New Roman" w:eastAsia="宋体" w:cs="宋体"/>
                      <w:color w:val="000000" w:themeColor="text1"/>
                      <w:sz w:val="21"/>
                      <w:szCs w:val="21"/>
                      <w:vertAlign w:val="superscript"/>
                    </w:rPr>
                    <w:t>3</w:t>
                  </w:r>
                  <w:r>
                    <w:rPr>
                      <w:rFonts w:hint="eastAsia" w:ascii="Times New Roman" w:hAnsi="Times New Roman" w:eastAsia="宋体" w:cs="宋体"/>
                      <w:color w:val="000000" w:themeColor="text1"/>
                      <w:sz w:val="21"/>
                      <w:szCs w:val="21"/>
                    </w:rPr>
                    <w:t>/d）</w:t>
                  </w:r>
                </w:p>
              </w:tc>
              <w:tc>
                <w:tcPr>
                  <w:tcW w:w="1261" w:type="dxa"/>
                  <w:tcBorders>
                    <w:top w:val="single" w:color="auto" w:sz="4" w:space="0"/>
                    <w:righ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排水量（m</w:t>
                  </w:r>
                  <w:r>
                    <w:rPr>
                      <w:rFonts w:hint="eastAsia" w:ascii="Times New Roman" w:hAnsi="Times New Roman" w:eastAsia="宋体" w:cs="宋体"/>
                      <w:color w:val="000000" w:themeColor="text1"/>
                      <w:sz w:val="21"/>
                      <w:szCs w:val="21"/>
                      <w:vertAlign w:val="superscript"/>
                    </w:rPr>
                    <w:t>3</w:t>
                  </w:r>
                  <w:r>
                    <w:rPr>
                      <w:rFonts w:hint="eastAsia" w:ascii="Times New Roman" w:hAnsi="Times New Roman" w:eastAsia="宋体" w:cs="宋体"/>
                      <w:color w:val="000000" w:themeColor="text1"/>
                      <w:sz w:val="21"/>
                      <w:szCs w:val="21"/>
                    </w:rPr>
                    <w:t>/d）</w:t>
                  </w:r>
                </w:p>
              </w:tc>
              <w:tc>
                <w:tcPr>
                  <w:tcW w:w="1262" w:type="dxa"/>
                  <w:tcBorders>
                    <w:top w:val="single" w:color="auto" w:sz="4" w:space="0"/>
                    <w:righ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排水量（m</w:t>
                  </w:r>
                  <w:r>
                    <w:rPr>
                      <w:rFonts w:hint="eastAsia" w:ascii="Times New Roman" w:hAnsi="Times New Roman" w:eastAsia="宋体" w:cs="宋体"/>
                      <w:color w:val="000000" w:themeColor="text1"/>
                      <w:sz w:val="21"/>
                      <w:szCs w:val="21"/>
                      <w:vertAlign w:val="superscript"/>
                    </w:rPr>
                    <w:t>3</w:t>
                  </w:r>
                  <w:r>
                    <w:rPr>
                      <w:rFonts w:hint="eastAsia" w:ascii="Times New Roman" w:hAnsi="Times New Roman" w:eastAsia="宋体" w:cs="宋体"/>
                      <w:color w:val="000000" w:themeColor="text1"/>
                      <w:sz w:val="21"/>
                      <w:szCs w:val="21"/>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19" w:type="dxa"/>
                  <w:tcBorders>
                    <w:left w:val="single" w:color="auto" w:sz="4" w:space="0"/>
                    <w:tl2br w:val="nil"/>
                    <w:tr2bl w:val="nil"/>
                  </w:tcBorders>
                  <w:vAlign w:val="center"/>
                </w:tcPr>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戏水池用水</w:t>
                  </w:r>
                </w:p>
                <w:p>
                  <w:pPr>
                    <w:spacing w:line="240" w:lineRule="auto"/>
                    <w:ind w:firstLine="0" w:firstLineChars="0"/>
                    <w:jc w:val="center"/>
                    <w:rPr>
                      <w:rFonts w:hint="eastAsia" w:ascii="Times New Roman" w:hAnsi="Times New Roman" w:eastAsia="宋体" w:cs="宋体"/>
                      <w:color w:val="000000" w:themeColor="text1"/>
                      <w:sz w:val="21"/>
                      <w:szCs w:val="21"/>
                    </w:rPr>
                  </w:pPr>
                </w:p>
              </w:tc>
              <w:tc>
                <w:tcPr>
                  <w:tcW w:w="1108"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用水</w:t>
                  </w:r>
                </w:p>
              </w:tc>
              <w:tc>
                <w:tcPr>
                  <w:tcW w:w="103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217"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14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8</w:t>
                  </w:r>
                </w:p>
              </w:tc>
              <w:tc>
                <w:tcPr>
                  <w:tcW w:w="1261" w:type="dxa"/>
                  <w:tcBorders>
                    <w:righ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8</w:t>
                  </w:r>
                </w:p>
              </w:tc>
              <w:tc>
                <w:tcPr>
                  <w:tcW w:w="1262" w:type="dxa"/>
                  <w:tcBorders>
                    <w:righ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3053.5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19" w:type="dxa"/>
                  <w:tcBorders>
                    <w:lef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镜面水池用水</w:t>
                  </w:r>
                </w:p>
              </w:tc>
              <w:tc>
                <w:tcPr>
                  <w:tcW w:w="1108"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用水</w:t>
                  </w:r>
                </w:p>
              </w:tc>
              <w:tc>
                <w:tcPr>
                  <w:tcW w:w="103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217"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14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4.9</w:t>
                  </w:r>
                </w:p>
              </w:tc>
              <w:tc>
                <w:tcPr>
                  <w:tcW w:w="1261" w:type="dxa"/>
                  <w:tcBorders>
                    <w:righ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4.9</w:t>
                  </w:r>
                </w:p>
              </w:tc>
              <w:tc>
                <w:tcPr>
                  <w:tcW w:w="1262" w:type="dxa"/>
                  <w:tcBorders>
                    <w:righ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rPr>
                    <w:t>1837.44</w:t>
                  </w:r>
                  <w:r>
                    <w:rPr>
                      <w:rFonts w:hint="eastAsia" w:cs="宋体"/>
                      <w:color w:val="000000" w:themeColor="text1"/>
                      <w:sz w:val="21"/>
                      <w:szCs w:val="21"/>
                      <w:lang w:eastAsia="zh-CN"/>
                    </w:rPr>
                    <w:t>（用于绿化，不外排）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19" w:type="dxa"/>
                  <w:tcBorders>
                    <w:lef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钓鱼池用水</w:t>
                  </w:r>
                </w:p>
              </w:tc>
              <w:tc>
                <w:tcPr>
                  <w:tcW w:w="1108"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补充用水</w:t>
                  </w:r>
                </w:p>
              </w:tc>
              <w:tc>
                <w:tcPr>
                  <w:tcW w:w="103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217"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14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10</w:t>
                  </w:r>
                </w:p>
              </w:tc>
              <w:tc>
                <w:tcPr>
                  <w:tcW w:w="1261" w:type="dxa"/>
                  <w:tcBorders>
                    <w:righ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10</w:t>
                  </w:r>
                </w:p>
              </w:tc>
              <w:tc>
                <w:tcPr>
                  <w:tcW w:w="1262" w:type="dxa"/>
                  <w:tcBorders>
                    <w:righ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3650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9" w:type="dxa"/>
                  <w:vMerge w:val="restart"/>
                  <w:tcBorders>
                    <w:lef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生活用水</w:t>
                  </w:r>
                </w:p>
              </w:tc>
              <w:tc>
                <w:tcPr>
                  <w:tcW w:w="1108"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工作人员</w:t>
                  </w:r>
                </w:p>
              </w:tc>
              <w:tc>
                <w:tcPr>
                  <w:tcW w:w="103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20人</w:t>
                  </w:r>
                </w:p>
              </w:tc>
              <w:tc>
                <w:tcPr>
                  <w:tcW w:w="1217"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cs="宋体"/>
                      <w:color w:val="000000" w:themeColor="text1"/>
                      <w:sz w:val="21"/>
                      <w:szCs w:val="21"/>
                      <w:lang w:val="en-US" w:eastAsia="zh-CN"/>
                    </w:rPr>
                    <w:t>10</w:t>
                  </w:r>
                  <w:r>
                    <w:rPr>
                      <w:rFonts w:hint="eastAsia" w:ascii="Times New Roman" w:hAnsi="Times New Roman" w:eastAsia="宋体" w:cs="宋体"/>
                      <w:color w:val="000000" w:themeColor="text1"/>
                      <w:sz w:val="21"/>
                      <w:szCs w:val="21"/>
                    </w:rPr>
                    <w:t>0L/人·d</w:t>
                  </w:r>
                </w:p>
              </w:tc>
              <w:tc>
                <w:tcPr>
                  <w:tcW w:w="114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w:t>
                  </w:r>
                </w:p>
              </w:tc>
              <w:tc>
                <w:tcPr>
                  <w:tcW w:w="1261" w:type="dxa"/>
                  <w:tcBorders>
                    <w:right w:val="single" w:color="auto" w:sz="4" w:space="0"/>
                    <w:tl2br w:val="nil"/>
                    <w:tr2bl w:val="nil"/>
                  </w:tcBorders>
                  <w:vAlign w:val="center"/>
                </w:tcPr>
                <w:p>
                  <w:pPr>
                    <w:spacing w:line="240" w:lineRule="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1.6</w:t>
                  </w:r>
                </w:p>
              </w:tc>
              <w:tc>
                <w:tcPr>
                  <w:tcW w:w="1262" w:type="dxa"/>
                  <w:tcBorders>
                    <w:right w:val="single" w:color="auto" w:sz="4" w:space="0"/>
                    <w:tl2br w:val="nil"/>
                    <w:tr2bl w:val="nil"/>
                  </w:tcBorders>
                  <w:vAlign w:val="center"/>
                </w:tcPr>
                <w:p>
                  <w:pPr>
                    <w:spacing w:line="240" w:lineRule="auto"/>
                    <w:ind w:firstLine="210" w:firstLineChars="10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584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9" w:type="dxa"/>
                  <w:vMerge w:val="continue"/>
                  <w:tcBorders>
                    <w:left w:val="single" w:color="auto" w:sz="4" w:space="0"/>
                    <w:tl2br w:val="nil"/>
                    <w:tr2bl w:val="nil"/>
                  </w:tcBorders>
                  <w:vAlign w:val="center"/>
                </w:tcPr>
                <w:p>
                  <w:pPr>
                    <w:spacing w:line="240" w:lineRule="auto"/>
                    <w:jc w:val="center"/>
                    <w:rPr>
                      <w:rFonts w:hint="eastAsia" w:ascii="Times New Roman" w:hAnsi="Times New Roman" w:eastAsia="宋体" w:cs="宋体"/>
                      <w:color w:val="000000" w:themeColor="text1"/>
                      <w:sz w:val="21"/>
                      <w:szCs w:val="21"/>
                    </w:rPr>
                  </w:pPr>
                </w:p>
              </w:tc>
              <w:tc>
                <w:tcPr>
                  <w:tcW w:w="1108"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游客</w:t>
                  </w:r>
                </w:p>
              </w:tc>
              <w:tc>
                <w:tcPr>
                  <w:tcW w:w="103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55人</w:t>
                  </w:r>
                </w:p>
              </w:tc>
              <w:tc>
                <w:tcPr>
                  <w:tcW w:w="1217"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100L/人·d</w:t>
                  </w:r>
                </w:p>
              </w:tc>
              <w:tc>
                <w:tcPr>
                  <w:tcW w:w="1141" w:type="dxa"/>
                  <w:tcBorders>
                    <w:tl2br w:val="nil"/>
                    <w:tr2bl w:val="nil"/>
                  </w:tcBorders>
                  <w:vAlign w:val="center"/>
                </w:tcPr>
                <w:p>
                  <w:pPr>
                    <w:spacing w:line="240" w:lineRule="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5.5</w:t>
                  </w:r>
                </w:p>
              </w:tc>
              <w:tc>
                <w:tcPr>
                  <w:tcW w:w="1261" w:type="dxa"/>
                  <w:tcBorders>
                    <w:right w:val="single" w:color="auto" w:sz="4" w:space="0"/>
                    <w:tl2br w:val="nil"/>
                    <w:tr2bl w:val="nil"/>
                  </w:tcBorders>
                  <w:vAlign w:val="center"/>
                </w:tcPr>
                <w:p>
                  <w:pPr>
                    <w:spacing w:line="240" w:lineRule="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4.4</w:t>
                  </w:r>
                </w:p>
              </w:tc>
              <w:tc>
                <w:tcPr>
                  <w:tcW w:w="1262" w:type="dxa"/>
                  <w:tcBorders>
                    <w:right w:val="single" w:color="auto" w:sz="4" w:space="0"/>
                    <w:tl2br w:val="nil"/>
                    <w:tr2bl w:val="nil"/>
                  </w:tcBorders>
                  <w:vAlign w:val="center"/>
                </w:tcPr>
                <w:p>
                  <w:pPr>
                    <w:spacing w:line="240" w:lineRule="auto"/>
                    <w:ind w:firstLine="210" w:firstLineChars="10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1606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9" w:type="dxa"/>
                  <w:vMerge w:val="continue"/>
                  <w:tcBorders>
                    <w:left w:val="single" w:color="auto" w:sz="4" w:space="0"/>
                    <w:tl2br w:val="nil"/>
                    <w:tr2bl w:val="nil"/>
                  </w:tcBorders>
                  <w:vAlign w:val="center"/>
                </w:tcPr>
                <w:p>
                  <w:pPr>
                    <w:spacing w:line="240" w:lineRule="auto"/>
                    <w:jc w:val="center"/>
                    <w:rPr>
                      <w:rFonts w:hint="eastAsia" w:ascii="Times New Roman" w:hAnsi="Times New Roman" w:eastAsia="宋体" w:cs="宋体"/>
                      <w:color w:val="000000" w:themeColor="text1"/>
                      <w:sz w:val="21"/>
                      <w:szCs w:val="21"/>
                    </w:rPr>
                  </w:pPr>
                </w:p>
              </w:tc>
              <w:tc>
                <w:tcPr>
                  <w:tcW w:w="1108" w:type="dxa"/>
                  <w:tcBorders>
                    <w:tl2br w:val="nil"/>
                    <w:tr2bl w:val="nil"/>
                  </w:tcBorders>
                  <w:vAlign w:val="center"/>
                </w:tcPr>
                <w:p>
                  <w:pPr>
                    <w:spacing w:line="240" w:lineRule="auto"/>
                    <w:ind w:firstLine="210" w:firstLineChars="100"/>
                    <w:jc w:val="both"/>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酒店</w:t>
                  </w:r>
                </w:p>
              </w:tc>
              <w:tc>
                <w:tcPr>
                  <w:tcW w:w="103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val="en-US" w:eastAsia="zh-CN"/>
                    </w:rPr>
                    <w:t>130人</w:t>
                  </w:r>
                </w:p>
              </w:tc>
              <w:tc>
                <w:tcPr>
                  <w:tcW w:w="1217"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150L/d.床</w:t>
                  </w:r>
                </w:p>
              </w:tc>
              <w:tc>
                <w:tcPr>
                  <w:tcW w:w="114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val="en-US" w:eastAsia="zh-CN"/>
                    </w:rPr>
                    <w:t>19.5</w:t>
                  </w:r>
                </w:p>
              </w:tc>
              <w:tc>
                <w:tcPr>
                  <w:tcW w:w="1261" w:type="dxa"/>
                  <w:tcBorders>
                    <w:right w:val="single" w:color="auto" w:sz="4" w:space="0"/>
                    <w:tl2br w:val="nil"/>
                    <w:tr2bl w:val="nil"/>
                  </w:tcBorders>
                  <w:vAlign w:val="center"/>
                </w:tcPr>
                <w:p>
                  <w:pPr>
                    <w:spacing w:line="240" w:lineRule="auto"/>
                    <w:ind w:firstLine="420" w:firstLineChars="200"/>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val="en-US" w:eastAsia="zh-CN"/>
                    </w:rPr>
                    <w:t>15.6</w:t>
                  </w:r>
                </w:p>
              </w:tc>
              <w:tc>
                <w:tcPr>
                  <w:tcW w:w="1262" w:type="dxa"/>
                  <w:tcBorders>
                    <w:right w:val="single" w:color="auto" w:sz="4" w:space="0"/>
                    <w:tl2br w:val="nil"/>
                    <w:tr2bl w:val="nil"/>
                  </w:tcBorders>
                  <w:vAlign w:val="center"/>
                </w:tcPr>
                <w:p>
                  <w:pPr>
                    <w:spacing w:line="240" w:lineRule="auto"/>
                    <w:ind w:firstLine="420" w:firstLineChars="20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val="en-US" w:eastAsia="zh-CN"/>
                    </w:rPr>
                    <w:t>5694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519" w:type="dxa"/>
                  <w:tcBorders>
                    <w:lef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餐饮用水</w:t>
                  </w:r>
                </w:p>
              </w:tc>
              <w:tc>
                <w:tcPr>
                  <w:tcW w:w="1108"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工作人员及游客</w:t>
                  </w:r>
                </w:p>
              </w:tc>
              <w:tc>
                <w:tcPr>
                  <w:tcW w:w="103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75人</w:t>
                  </w:r>
                </w:p>
              </w:tc>
              <w:tc>
                <w:tcPr>
                  <w:tcW w:w="1217"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val="en-US" w:eastAsia="zh-CN"/>
                    </w:rPr>
                    <w:t>3</w:t>
                  </w:r>
                  <w:r>
                    <w:rPr>
                      <w:rFonts w:hint="eastAsia" w:ascii="Times New Roman" w:hAnsi="Times New Roman" w:eastAsia="宋体" w:cs="宋体"/>
                      <w:color w:val="000000" w:themeColor="text1"/>
                      <w:sz w:val="21"/>
                      <w:szCs w:val="21"/>
                    </w:rPr>
                    <w:t>0L/人·d</w:t>
                  </w:r>
                </w:p>
              </w:tc>
              <w:tc>
                <w:tcPr>
                  <w:tcW w:w="114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2.25</w:t>
                  </w:r>
                </w:p>
              </w:tc>
              <w:tc>
                <w:tcPr>
                  <w:tcW w:w="1261" w:type="dxa"/>
                  <w:tcBorders>
                    <w:right w:val="single" w:color="auto" w:sz="4" w:space="0"/>
                    <w:tl2br w:val="nil"/>
                    <w:tr2bl w:val="nil"/>
                  </w:tcBorders>
                  <w:vAlign w:val="center"/>
                </w:tcPr>
                <w:p>
                  <w:pPr>
                    <w:spacing w:line="240" w:lineRule="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1.8</w:t>
                  </w:r>
                </w:p>
              </w:tc>
              <w:tc>
                <w:tcPr>
                  <w:tcW w:w="1262" w:type="dxa"/>
                  <w:tcBorders>
                    <w:right w:val="single" w:color="auto" w:sz="4" w:space="0"/>
                    <w:tl2br w:val="nil"/>
                    <w:tr2bl w:val="nil"/>
                  </w:tcBorders>
                  <w:vAlign w:val="center"/>
                </w:tcPr>
                <w:p>
                  <w:pPr>
                    <w:spacing w:line="240" w:lineRule="auto"/>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657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9" w:type="dxa"/>
                  <w:tcBorders>
                    <w:lef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汽车保养区用</w:t>
                  </w:r>
                  <w:r>
                    <w:rPr>
                      <w:rFonts w:hint="eastAsia" w:ascii="Times New Roman" w:hAnsi="Times New Roman" w:eastAsia="宋体" w:cs="宋体"/>
                      <w:color w:val="000000" w:themeColor="text1"/>
                      <w:sz w:val="21"/>
                      <w:szCs w:val="21"/>
                    </w:rPr>
                    <w:t>水</w:t>
                  </w:r>
                </w:p>
              </w:tc>
              <w:tc>
                <w:tcPr>
                  <w:tcW w:w="1108"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清洁</w:t>
                  </w:r>
                </w:p>
              </w:tc>
              <w:tc>
                <w:tcPr>
                  <w:tcW w:w="103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c>
                <w:tcPr>
                  <w:tcW w:w="1217"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c>
                <w:tcPr>
                  <w:tcW w:w="114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0.51</w:t>
                  </w:r>
                </w:p>
              </w:tc>
              <w:tc>
                <w:tcPr>
                  <w:tcW w:w="1261" w:type="dxa"/>
                  <w:tcBorders>
                    <w:right w:val="single" w:color="auto" w:sz="4" w:space="0"/>
                    <w:tl2br w:val="nil"/>
                    <w:tr2bl w:val="nil"/>
                  </w:tcBorders>
                  <w:vAlign w:val="center"/>
                </w:tcPr>
                <w:p>
                  <w:pPr>
                    <w:spacing w:line="240" w:lineRule="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0.458</w:t>
                  </w:r>
                </w:p>
              </w:tc>
              <w:tc>
                <w:tcPr>
                  <w:tcW w:w="1262" w:type="dxa"/>
                  <w:tcBorders>
                    <w:right w:val="single" w:color="auto" w:sz="4" w:space="0"/>
                    <w:tl2br w:val="nil"/>
                    <w:tr2bl w:val="nil"/>
                  </w:tcBorders>
                  <w:vAlign w:val="center"/>
                </w:tcPr>
                <w:p>
                  <w:pPr>
                    <w:spacing w:line="240" w:lineRule="auto"/>
                    <w:ind w:left="0" w:leftChars="0" w:firstLine="210" w:firstLineChars="100"/>
                    <w:jc w:val="both"/>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166.57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9" w:type="dxa"/>
                  <w:tcBorders>
                    <w:lef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绿化</w:t>
                  </w:r>
                </w:p>
              </w:tc>
              <w:tc>
                <w:tcPr>
                  <w:tcW w:w="1108"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绿化用水</w:t>
                  </w:r>
                </w:p>
              </w:tc>
              <w:tc>
                <w:tcPr>
                  <w:tcW w:w="103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217"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3L/m</w:t>
                  </w:r>
                  <w:r>
                    <w:rPr>
                      <w:rFonts w:hint="eastAsia" w:ascii="Times New Roman" w:hAnsi="Times New Roman" w:eastAsia="宋体" w:cs="宋体"/>
                      <w:color w:val="000000" w:themeColor="text1"/>
                      <w:sz w:val="21"/>
                      <w:szCs w:val="21"/>
                      <w:vertAlign w:val="superscript"/>
                    </w:rPr>
                    <w:t>2</w:t>
                  </w:r>
                  <w:r>
                    <w:rPr>
                      <w:rFonts w:hint="eastAsia" w:ascii="Times New Roman" w:hAnsi="Times New Roman" w:eastAsia="宋体" w:cs="宋体"/>
                      <w:color w:val="000000" w:themeColor="text1"/>
                      <w:sz w:val="21"/>
                      <w:szCs w:val="21"/>
                    </w:rPr>
                    <w:t>.次</w:t>
                  </w:r>
                </w:p>
              </w:tc>
              <w:tc>
                <w:tcPr>
                  <w:tcW w:w="1141"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26.81</w:t>
                  </w:r>
                </w:p>
              </w:tc>
              <w:tc>
                <w:tcPr>
                  <w:tcW w:w="1261" w:type="dxa"/>
                  <w:tcBorders>
                    <w:right w:val="single" w:color="auto" w:sz="4" w:space="0"/>
                    <w:tl2br w:val="nil"/>
                    <w:tr2bl w:val="nil"/>
                  </w:tcBorders>
                  <w:vAlign w:val="center"/>
                </w:tcPr>
                <w:p>
                  <w:pPr>
                    <w:spacing w:line="240" w:lineRule="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262" w:type="dxa"/>
                  <w:tcBorders>
                    <w:right w:val="single" w:color="auto" w:sz="4" w:space="0"/>
                    <w:tl2br w:val="nil"/>
                    <w:tr2bl w:val="nil"/>
                  </w:tcBorders>
                  <w:vAlign w:val="center"/>
                </w:tcPr>
                <w:p>
                  <w:pPr>
                    <w:spacing w:line="240" w:lineRule="auto"/>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9" w:type="dxa"/>
                  <w:tcBorders>
                    <w:left w:val="single" w:color="auto" w:sz="4" w:space="0"/>
                    <w:bottom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合计</w:t>
                  </w:r>
                </w:p>
              </w:tc>
              <w:tc>
                <w:tcPr>
                  <w:tcW w:w="1108" w:type="dxa"/>
                  <w:tcBorders>
                    <w:bottom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031" w:type="dxa"/>
                  <w:tcBorders>
                    <w:bottom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75人</w:t>
                  </w:r>
                </w:p>
              </w:tc>
              <w:tc>
                <w:tcPr>
                  <w:tcW w:w="1217" w:type="dxa"/>
                  <w:tcBorders>
                    <w:bottom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141" w:type="dxa"/>
                  <w:tcBorders>
                    <w:bottom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79.47</w:t>
                  </w:r>
                </w:p>
              </w:tc>
              <w:tc>
                <w:tcPr>
                  <w:tcW w:w="1261" w:type="dxa"/>
                  <w:tcBorders>
                    <w:bottom w:val="single" w:color="auto" w:sz="4" w:space="0"/>
                    <w:right w:val="single" w:color="auto" w:sz="4" w:space="0"/>
                    <w:tl2br w:val="nil"/>
                    <w:tr2bl w:val="nil"/>
                  </w:tcBorders>
                  <w:vAlign w:val="center"/>
                </w:tcPr>
                <w:p>
                  <w:pPr>
                    <w:spacing w:line="240" w:lineRule="auto"/>
                    <w:ind w:left="0" w:leftChars="0" w:firstLine="0" w:firstLineChars="0"/>
                    <w:jc w:val="center"/>
                    <w:rPr>
                      <w:rFonts w:hint="eastAsia" w:ascii="Times New Roman" w:hAnsi="Times New Roman" w:eastAsia="宋体" w:cs="宋体"/>
                      <w:color w:val="000000" w:themeColor="text1"/>
                      <w:sz w:val="21"/>
                      <w:szCs w:val="21"/>
                      <w:lang w:val="en-US" w:eastAsia="zh-CN"/>
                    </w:rPr>
                  </w:pPr>
                  <w:r>
                    <w:rPr>
                      <w:rFonts w:hint="eastAsia" w:cs="宋体"/>
                      <w:color w:val="000000" w:themeColor="text1"/>
                      <w:sz w:val="21"/>
                      <w:szCs w:val="21"/>
                      <w:lang w:val="en-US" w:eastAsia="zh-CN"/>
                    </w:rPr>
                    <w:t>41.858</w:t>
                  </w:r>
                </w:p>
              </w:tc>
              <w:tc>
                <w:tcPr>
                  <w:tcW w:w="1262" w:type="dxa"/>
                  <w:tcBorders>
                    <w:bottom w:val="single" w:color="auto" w:sz="4" w:space="0"/>
                    <w:righ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lang w:val="en-US" w:eastAsia="zh-CN"/>
                    </w:rPr>
                  </w:pPr>
                  <w:r>
                    <w:rPr>
                      <w:rFonts w:hint="eastAsia" w:cs="宋体"/>
                      <w:color w:val="000000" w:themeColor="text1"/>
                      <w:sz w:val="21"/>
                      <w:szCs w:val="21"/>
                      <w:lang w:val="en-US" w:eastAsia="zh-CN"/>
                    </w:rPr>
                    <w:t>15411.07</w:t>
                  </w:r>
                </w:p>
              </w:tc>
            </w:tr>
          </w:tbl>
          <w:p>
            <w:pPr>
              <w:ind w:firstLine="240" w:firstLineChars="100"/>
              <w:rPr>
                <w:rFonts w:hint="eastAsia" w:ascii="Times New Roman" w:hAnsi="Times New Roman" w:eastAsia="宋体" w:cs="宋体"/>
                <w:color w:val="000000" w:themeColor="text1"/>
              </w:rPr>
            </w:pPr>
          </w:p>
          <w:p>
            <w:pPr>
              <w:ind w:firstLine="240" w:firstLineChars="1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本项目水平衡见下图</w:t>
            </w:r>
          </w:p>
          <w:p>
            <w:pPr>
              <w:rPr>
                <w:rFonts w:hint="eastAsia" w:ascii="Times New Roman" w:hAnsi="Times New Roman" w:eastAsia="宋体" w:cs="宋体"/>
                <w:color w:val="000000" w:themeColor="text1"/>
              </w:rPr>
            </w:pPr>
          </w:p>
          <w:p>
            <w:pPr>
              <w:rPr>
                <w:rFonts w:hint="eastAsia" w:ascii="Times New Roman" w:hAnsi="Times New Roman" w:eastAsia="宋体" w:cs="宋体"/>
                <w:color w:val="000000" w:themeColor="text1"/>
              </w:rPr>
            </w:pPr>
          </w:p>
          <w:p>
            <w:pPr>
              <w:rPr>
                <w:rFonts w:hint="eastAsia" w:ascii="Times New Roman" w:hAnsi="Times New Roman" w:eastAsia="宋体" w:cs="宋体"/>
                <w:color w:val="000000" w:themeColor="text1"/>
              </w:rPr>
            </w:pPr>
          </w:p>
          <w:p>
            <w:pPr>
              <w:rPr>
                <w:rFonts w:hint="eastAsia" w:ascii="Times New Roman" w:hAnsi="Times New Roman" w:eastAsia="宋体" w:cs="宋体"/>
                <w:color w:val="000000" w:themeColor="text1"/>
              </w:rPr>
            </w:pPr>
          </w:p>
          <w:p>
            <w:pPr>
              <w:rPr>
                <w:rFonts w:hint="eastAsia" w:ascii="Times New Roman" w:hAnsi="Times New Roman" w:eastAsia="宋体" w:cs="宋体"/>
                <w:color w:val="000000" w:themeColor="text1"/>
              </w:rPr>
            </w:pPr>
          </w:p>
          <w:p>
            <w:pPr>
              <w:rPr>
                <w:rFonts w:hint="eastAsia" w:ascii="Times New Roman" w:hAnsi="Times New Roman" w:eastAsia="宋体" w:cs="宋体"/>
                <w:color w:val="000000" w:themeColor="text1"/>
              </w:rPr>
            </w:pPr>
          </w:p>
          <w:p>
            <w:pPr>
              <w:rPr>
                <w:rFonts w:hint="eastAsia" w:ascii="Times New Roman" w:hAnsi="Times New Roman" w:eastAsia="宋体" w:cs="宋体"/>
                <w:color w:val="000000" w:themeColor="text1"/>
              </w:rPr>
            </w:pPr>
          </w:p>
          <w:p>
            <w:pPr>
              <w:rPr>
                <w:rFonts w:hint="eastAsia" w:ascii="Times New Roman" w:hAnsi="Times New Roman" w:eastAsia="宋体" w:cs="宋体"/>
                <w:color w:val="000000" w:themeColor="text1"/>
              </w:rPr>
            </w:pPr>
          </w:p>
          <w:p>
            <w:pPr>
              <w:rPr>
                <w:rFonts w:hint="eastAsia" w:ascii="Times New Roman" w:hAnsi="Times New Roman" w:eastAsia="宋体" w:cs="宋体"/>
                <w:color w:val="000000" w:themeColor="text1"/>
              </w:rPr>
            </w:pPr>
          </w:p>
          <w:p>
            <w:pPr>
              <w:rPr>
                <w:rFonts w:hint="eastAsia" w:ascii="Times New Roman" w:hAnsi="Times New Roman" w:eastAsia="宋体" w:cs="宋体"/>
                <w:color w:val="000000" w:themeColor="text1"/>
              </w:rPr>
            </w:pPr>
          </w:p>
          <w:p>
            <w:pPr>
              <w:rPr>
                <w:rFonts w:hint="eastAsia" w:ascii="Times New Roman" w:hAnsi="Times New Roman" w:eastAsia="宋体" w:cs="宋体"/>
                <w:color w:val="000000" w:themeColor="text1"/>
              </w:rPr>
            </w:pPr>
          </w:p>
          <w:p>
            <w:pPr>
              <w:pStyle w:val="7"/>
              <w:ind w:left="0" w:leftChars="0" w:firstLine="0" w:firstLineChars="0"/>
              <w:rPr>
                <w:rFonts w:hint="eastAsia"/>
                <w:color w:val="000000" w:themeColor="text1"/>
              </w:rPr>
            </w:pPr>
          </w:p>
          <w:p>
            <w:pPr>
              <w:ind w:firstLine="0" w:firstLineChars="0"/>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14" o:spid="_x0000_s2114" o:spt="202" type="#_x0000_t202" style="position:absolute;left:0pt;margin-left:79pt;margin-top:18.35pt;height:28.35pt;width:46.4pt;z-index:251673600;mso-width-relative:page;mso-height-relative:page;" filled="f" stroked="f" coordsize="21600,21600" o:gfxdata="UEsDBAoAAAAAAIdO4kAAAAAAAAAAAAAAAAAEAAAAZHJzL1BLAwQUAAAACACHTuJAQY/SktsAAAAJ&#10;AQAADwAAAGRycy9kb3ducmV2LnhtbE2Py07DMBBF90j8gzVIbBC1+ySEOF1QdYEAIQoClm48JBHx&#10;OIqdpOXrGVawvJqrO+dk64NrxIBdqD1pmE4UCKTC25pKDa8v28sERIiGrGk8oYYjBljnpyeZSa0f&#10;6RmHXSwFj1BIjYYqxjaVMhQVOhMmvkXi26fvnIkcu1Lazow87ho5U2olnamJP1SmxdsKi69d7zQM&#10;j2rx9lC8H/uL7ebjLnnahPvxW+vzs6m6ARHxEP/K8IvP6JAz0973ZINoOC8Tdoka5qsrEFyYLRW7&#10;7DVczxcg80z+N8h/AFBLAwQUAAAACACHTuJANAXQdaABAAAZAwAADgAAAGRycy9lMm9Eb2MueG1s&#10;rVLBbhshEL1Xyj8g7jEbJxtvVl5HiqLkUrWV0n4AZsGLBAwC4l3/QPsHPfXSe7/L39EBO07U3qpe&#10;BpgZHu+9YXk7WUO2MkQNrqMXs4oS6QT02m06+uXzw3lDSUzc9dyAkx3dyUhvV2fvlqNv5RwGML0M&#10;BEFcbEff0SEl3zIWxSAtjzPw0mFRQbA84TFsWB/4iOjWsHlVXbMRQu8DCBkjZu8PRboq+EpJkT4q&#10;FWUipqPILZUYSlznyFZL3m4C94MWRxr8H1hYrh0+eoK654mT56D/grJaBIig0kyAZaCUFrJoQDUX&#10;1R9qngbuZdGC5kR/sin+P1jxYfspEN13tF5Q4rjFGe2/f9v/+LX/+ZU0i2zQ6GOLfU8eO9N0BxMO&#10;+iUfMZl1TyrYvKIignW0eneyV06JCEzWzc28wYrA0uV1VV3VGYW9XvYhpkcJluRNRwNOr5jKt+9j&#10;OrS+tOS3HDxoY8oEjSMjsqqbRV1unEqIblxuluUzHHGyogPzvEvTejrKXEO/Q5XPPujNgBSKTpab&#10;0P/C9fhX8oDfnnH/9ke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Bj9KS2wAAAAkBAAAPAAAA&#10;AAAAAAEAIAAAACIAAABkcnMvZG93bnJldi54bWxQSwECFAAUAAAACACHTuJANAXQdaABAAAZAwAA&#10;DgAAAAAAAAABACAAAAAqAQAAZHJzL2Uyb0RvYy54bWxQSwUGAAAAAAYABgBZAQAAPAUAAAAA&#10;">
                  <v:path/>
                  <v:fill on="f" focussize="0,0"/>
                  <v:stroke on="f" weight="1.25pt" joinstyle="miter"/>
                  <v:imagedata o:title=""/>
                  <o:lock v:ext="edit"/>
                  <v:textbox>
                    <w:txbxContent>
                      <w:p>
                        <w:pPr>
                          <w:ind w:firstLine="0" w:firstLineChars="0"/>
                        </w:pPr>
                        <w:r>
                          <w:rPr>
                            <w:rFonts w:hint="eastAsia"/>
                          </w:rPr>
                          <w:t>8</w:t>
                        </w:r>
                      </w:p>
                    </w:txbxContent>
                  </v:textbox>
                </v:shape>
              </w:pict>
            </w:r>
          </w:p>
          <w:p>
            <w:pPr>
              <w:ind w:firstLine="480"/>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36" o:spid="_x0000_s2136" o:spt="202" type="#_x0000_t202" style="position:absolute;left:0pt;margin-left:205.95pt;margin-top:9.2pt;height:24.9pt;width:34.4pt;z-index:251729920;mso-width-relative:page;mso-height-relative:page;" filled="f" stroked="f" coordsize="21600,21600" o:gfxdata="UEsDBAoAAAAAAIdO4kAAAAAAAAAAAAAAAAAEAAAAZHJzL1BLAwQUAAAACACHTuJAgVV9t9sAAAAJ&#10;AQAADwAAAGRycy9kb3ducmV2LnhtbE2PwU7DMAyG70i8Q2QkLmhLWlVTVJruwLQDAoQYiHHMGtNW&#10;NE7VpO3G05Odxs2WP/3+/mJ9tB2bcPCtIwXJUgBDqpxpqVbw8b5dSGA+aDK6c4QKTuhhXV5fFTo3&#10;bqY3nHahZjGEfK4VNCH0Oee+atBqv3Q9Urx9u8HqENeh5mbQcwy3HU+FWHGrW4ofGt3jQ4PVz260&#10;CqYXkX0+V/vTeLfdfD3K141/mn+Vur1JxD2wgMdwgeGsH9WhjE4HN5LxrFOQJekqouchARaBTCYZ&#10;sIMCKVPgZcH/Nyj/AFBLAwQUAAAACACHTuJAgc340KABAAAZAwAADgAAAGRycy9lMm9Eb2MueG1s&#10;rVLBbhshEL1Xyj8g7jFrJ043K68jRVF6qdpKST4As+BFAgYB8a5/oP2Dnnrpvd/l7+iAHSdKblEu&#10;A8wMj/fesLgarSEbGaIG19LppKJEOgGdduuWPtzfntaUxMRdxw042dKtjPRqefJpMfhGzqAH08lA&#10;EMTFZvAt7VPyDWNR9NLyOAEvHRYVBMsTHsOadYEPiG4Nm1XVBRsgdD6AkDFi9mZfpMuCr5QU6btS&#10;USZiWorcUomhxFWObLngzTpw32txoMHfwcJy7fDRI9QNT5w8Bv0GymoRIIJKEwGWgVJayKIB1Uyr&#10;V2rueu5l0YLmRH+0KX4crPi2+RGI7lo6n1LiuMUZ7X7/2v35t/v7k0zPskGDjw323XnsTOM1jDjo&#10;p3zEZNY9qmDziooI1tHq7dFeOSYiMHl+dlHXWBFYml1eVvU8o7Dnyz7E9EWCJXnT0oDTK6byzdeY&#10;9q1PLfktB7famDJB48iArOb153m5cSwhunG5WZbPcMDJivbM8y6Nq/EgcwXdFlU++qDXPVIoOllu&#10;Qv8L18NfyQN+ecb9yx+9/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BVX232wAAAAkBAAAPAAAA&#10;AAAAAAEAIAAAACIAAABkcnMvZG93bnJldi54bWxQSwECFAAUAAAACACHTuJAgc340KABAAAZAwAA&#10;DgAAAAAAAAABACAAAAAqAQAAZHJzL2Uyb0RvYy54bWxQSwUGAAAAAAYABgBZAQAAPAUAAAAA&#10;">
                  <v:path/>
                  <v:fill on="f" focussize="0,0"/>
                  <v:stroke on="f" weight="1.25pt"/>
                  <v:imagedata o:title=""/>
                  <o:lock v:ext="edit" aspectratio="f"/>
                  <v:textbox>
                    <w:txbxContent>
                      <w:p>
                        <w:pPr>
                          <w:spacing w:line="240" w:lineRule="auto"/>
                          <w:ind w:firstLine="0" w:firstLineChars="0"/>
                          <w:rPr>
                            <w:rFonts w:hint="eastAsia" w:eastAsia="宋体"/>
                            <w:lang w:val="en-US" w:eastAsia="zh-CN"/>
                          </w:rPr>
                        </w:pPr>
                        <w:r>
                          <w:rPr>
                            <w:rFonts w:hint="eastAsia"/>
                            <w:lang w:val="en-US" w:eastAsia="zh-CN"/>
                          </w:rPr>
                          <w:t>8</w:t>
                        </w:r>
                      </w:p>
                    </w:txbxContent>
                  </v:textbox>
                </v:shape>
              </w:pict>
            </w:r>
            <w:r>
              <w:rPr>
                <w:rFonts w:hint="eastAsia" w:ascii="Times New Roman" w:hAnsi="Times New Roman" w:eastAsia="宋体" w:cs="宋体"/>
                <w:color w:val="000000" w:themeColor="text1"/>
                <w:sz w:val="21"/>
                <w:szCs w:val="21"/>
              </w:rPr>
              <w:pict>
                <v:shape id="_x0000_s2113" o:spid="_x0000_s2113" o:spt="202" type="#_x0000_t202" style="position:absolute;left:0pt;margin-left:114.7pt;margin-top:12.4pt;height:30.85pt;width:89.75pt;z-index:251672576;mso-width-relative:page;mso-height-relative:page;" filled="t" coordsize="21600,21600" o:gfxdata="UEsDBAoAAAAAAIdO4kAAAAAAAAAAAAAAAAAEAAAAZHJzL1BLAwQUAAAACACHTuJApUJIyNUAAAAJ&#10;AQAADwAAAGRycy9kb3ducmV2LnhtbE2PS26DMBCG95V6B2sqdVM1BkTDo5gsGuUAeRzA4AnQ4jHC&#10;DqG373TV7ubXfPof1W61o1hw9oMjBfEmAoHUOjNQp+ByPrzmIHzQZPToCBV8o4dd/fhQ6dK4Ox1x&#10;OYVOsAn5UivoQ5hKKX3bo9V+4yYk/l3dbHVgOXfSzPrO5naUSRRtpdUDcUKvJ/zosf063SyHfF7c&#10;efHFy95Na3aMD80+u2ZKPT/F0TuIgGv4g+G3PleHmjs17kbGi1FBkhQpo3ykPIGBNMoLEI2CfPsG&#10;sq7k/wX1D1BLAwQUAAAACACHTuJA8AthKTICAAB/BAAADgAAAGRycy9lMm9Eb2MueG1srVTNjtMw&#10;EL4j8Q6W7zRNS3e3UdOVoJQLAsSCOE8dJ7HkP9neJn0BeANOXPbOc/U5GDtpKSAhhMjBmXjGM998&#10;8zmr215JsufOC6NLmk+mlHDNTCV0U9IP77dPbijxAXQF0mhe0gP39Hb9+NGqswWfmdbIijuCSbQv&#10;OlvSNgRbZJlnLVfgJ8Zyjc7aOAUBP12TVQ46zK5kNptOr7LOuMo6w7j3uLsZnHSd8tc1Z+FNXXse&#10;iCwpYgtpdWndxTVbr6BoHNhWsBEG/AMKBUJj0XOqDQQg9078lkoJ5ow3dZgwozJT14Lx1AN2k09/&#10;6eauBctTL0iOt2ea/P9Ly17v3zoiqpIunlKiQeGMjl8+H79+Oz58Itd5JKizvsC4O4uRoX9mehz0&#10;ad/jZuy7r52Kb+yIoB+pPpzp5X0gLB7K58ub2YIShr75Mr9eLmKa7Mdp63x4yY0i0Sipw/ElVmH/&#10;yoch9BQykl1thZTEmfBRhDbxFcsmp8czg0GsQcqGbe+a3XPpyB5QEdv0jCAafxmdT+OTMv35CMJv&#10;TqWk0ASi8kdhBSH5O2xigI4yS3BjGalJV9Kr+QKZYoDCryUENJXFUXjdDIWNFOcTP6FI4FIRLO8v&#10;wyI/G/Dt0GByxf6gUCJwl6yWQ/VCVyQcLE5b472kEYziFSWS4zWOVooMIOTfRCIIqWMRnq7cOKyo&#10;m0Ef0Qr9rsek0dyZ6oBaurdONC3OOakpix5UeRLEeCPjNbr8Rvvyv7H+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VCSMjVAAAACQEAAA8AAAAAAAAAAQAgAAAAIgAAAGRycy9kb3ducmV2LnhtbFBL&#10;AQIUABQAAAAIAIdO4kDwC2EpMgIAAH8EAAAOAAAAAAAAAAEAIAAAACQBAABkcnMvZTJvRG9jLnht&#10;bFBLBQYAAAAABgAGAFkBAADIBQ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rPr>
                          <w:t>戏水池用水</w:t>
                        </w:r>
                      </w:p>
                    </w:txbxContent>
                  </v:textbox>
                </v:shape>
              </w:pict>
            </w:r>
            <w:r>
              <w:rPr>
                <w:rFonts w:hint="eastAsia" w:ascii="Times New Roman" w:hAnsi="Times New Roman" w:eastAsia="宋体" w:cs="宋体"/>
                <w:color w:val="000000" w:themeColor="text1"/>
                <w:sz w:val="21"/>
                <w:szCs w:val="21"/>
              </w:rPr>
              <w:tab/>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line id="_x0000_s2112" o:spid="_x0000_s2112" o:spt="20" style="position:absolute;left:0pt;margin-left:242.55pt;margin-top:5.15pt;height:69pt;width:0.05pt;z-index:251707392;mso-width-relative:page;mso-height-relative:page;" filled="f" stroked="t" coordsize="21600,21600" o:gfxdata="UEsDBAoAAAAAAIdO4kAAAAAAAAAAAAAAAAAEAAAAZHJzL1BLAwQUAAAACACHTuJArwFRJdcAAAAK&#10;AQAADwAAAGRycy9kb3ducmV2LnhtbE2PPU/DQAyGdyT+w8lILBW9JKWhCrl0ALKxUECsbs4kETlf&#10;mrt+wK/HiAFG+330+nG5PrlBHWgKvWcD6TwBRdx423Nr4OW5vlqBChHZ4uCZDHxSgHV1flZiYf2R&#10;n+iwia2SEg4FGuhiHAutQ9ORwzD3I7Fk735yGGWcWm0nPEq5G3SWJLl22LNc6HCku46aj83eGQj1&#10;K+3qr1kzS94Wradsd//4gMZcXqTJLahIp/gHw4++qEMlTlu/ZxvUYOB6leeCSpAuQQnwu9gayJY3&#10;C9BVqf+/UH0DUEsDBBQAAAAIAIdO4kA1AQqh5QEAAJMDAAAOAAAAZHJzL2Uyb0RvYy54bWytU0tu&#10;2zAQ3RfoHQjua8lOlDiC5SxipJt+ArQ9wJiiJAL8gcNa9iV6gQLdtasuu89tmh6jQ8pJ+tkV1WI4&#10;nM/jvJnR6nJvNNvJgMrZhs9nJWfSCtcq2zf83dvrZ0vOMIJtQTsrG36QyC/XT5+sRl/LhRucbmVg&#10;BGKxHn3Dhxh9XRQoBmkAZ85LS87OBQORrqEv2gAjoRtdLMryrBhdaH1wQiKSdTM5+Trjd50U8XXX&#10;oYxMN5xqi1mGLLdJFusV1H0APyhxLAP+oQoDytKjD1AbiMDeB/UXlFEiOHRdnAlnCtd1SsjMgdjM&#10;yz/YvBnAy8yFmoP+oU34/2DFq91NYKpt+Ok5ZxYMzeju47fvHz7/uP1E8u7rF0YeatPosaboK3sT&#10;jjf0NyFx3nfBpJPYsD0Bzavzk9OKswPpy3JRldXUZrmPTFAAzUGQb16dlcuTPILiEcQHjM+lMywp&#10;DdfKpg5ADbsXGOlhCr0PSWbrrpXWeYrasrHhF9WCnhZAu9RpiKQaT+zQ9pyB7mlJRQwZEZ1WbcpO&#10;OBj67ZUObAdpUfI3BQ3Qysl6UZF5YoIQX7p2Ms/LezuVdoTJZf6Gn2reAA5TTnYlKErRlo7U3Kmd&#10;Sdu69pC7nO00+Rx43NK0Wr/ec/bjv7T+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8BUSXXAAAA&#10;CgEAAA8AAAAAAAAAAQAgAAAAIgAAAGRycy9kb3ducmV2LnhtbFBLAQIUABQAAAAIAIdO4kA1AQqh&#10;5QEAAJMDAAAOAAAAAAAAAAEAIAAAACYBAABkcnMvZTJvRG9jLnhtbFBLBQYAAAAABgAGAFkBAAB9&#10;BQAAAAA=&#10;">
                  <v:path arrowok="t"/>
                  <v:fill on="f" focussize="0,0"/>
                  <v:stroke color="#000000"/>
                  <v:imagedata o:title=""/>
                  <o:lock v:ext="edit" aspectratio="f"/>
                </v:line>
              </w:pict>
            </w:r>
            <w:r>
              <w:rPr>
                <w:rFonts w:hint="eastAsia" w:ascii="Times New Roman" w:hAnsi="Times New Roman" w:eastAsia="宋体" w:cs="宋体"/>
                <w:color w:val="000000" w:themeColor="text1"/>
                <w:sz w:val="21"/>
                <w:szCs w:val="21"/>
              </w:rPr>
              <w:pict>
                <v:shape id="直线 74" o:spid="_x0000_s2109" o:spt="32" type="#_x0000_t32" style="position:absolute;left:0pt;flip:x;margin-left:77.7pt;margin-top:4.8pt;height:477.5pt;width:2.2pt;z-index:251663360;mso-width-relative:page;mso-height-relative:page;" filled="f" stroked="t" coordsize="21600,21600">
                  <v:path arrowok="t"/>
                  <v:fill on="f" focussize="0,0"/>
                  <v:stroke weight="0.5pt" color="#000000"/>
                  <v:imagedata o:title=""/>
                  <o:lock v:ext="edit" aspectratio="f"/>
                </v:shape>
              </w:pict>
            </w:r>
            <w:r>
              <w:rPr>
                <w:rFonts w:hint="eastAsia" w:ascii="Times New Roman" w:hAnsi="Times New Roman" w:eastAsia="宋体" w:cs="宋体"/>
                <w:color w:val="000000" w:themeColor="text1"/>
                <w:sz w:val="21"/>
                <w:szCs w:val="21"/>
              </w:rPr>
              <w:pict>
                <v:line id="_x0000_s2111" o:spid="_x0000_s2111" o:spt="20" style="position:absolute;left:0pt;margin-left:205.25pt;margin-top:5.65pt;height:0.05pt;width:38.65pt;z-index:251701248;mso-width-relative:page;mso-height-relative:page;" coordsize="21600,21600" o:gfxdata="UEsDBAoAAAAAAIdO4kAAAAAAAAAAAAAAAAAEAAAAZHJzL1BLAwQUAAAACACHTuJAScjzetgAAAAJ&#10;AQAADwAAAGRycy9kb3ducmV2LnhtbE2PwU7DMBBE70j8g7VI3KgdCNCGOD0gcUItokWVenPibRI1&#10;Xkex26R/z/YEx515mp3Jl5PrxBmH0HrSkMwUCKTK25ZqDT/bj4c5iBANWdN5Qg0XDLAsbm9yk1k/&#10;0jeeN7EWHEIhMxqaGPtMylA16EyY+R6JvYMfnIl8DrW0gxk53HXyUakX6UxL/KExPb43WB03J6dh&#10;u/rc+4X/Kg+LarocR7VuVru11vd3iXoDEXGKfzBc63N1KLhT6U9kg+g0pIl6ZpSN5AkEA+n8lbeU&#10;VyEFWeTy/4LiF1BLAwQUAAAACACHTuJAapxjltcBAACfAwAADgAAAGRycy9lMm9Eb2MueG1srVPN&#10;ctMwEL4zwztodCd2WhJaT5weGsqFgcwAD7CRZFsz+puVGifPwmtw4sLj9DVYKSYthRODD/JK++nz&#10;ft+uVzcHa9heYdTetXw+qzlTTnipXd/yL5/vXl1xFhM4CcY71fKjivxm/fLFagyNuvCDN1IhIxIX&#10;mzG0fEgpNFUVxaAsxJkPylGy82gh0Rb7SiKMxG5NdVHXy2r0KAN6oWKk080pydeFv+uUSB+7LqrE&#10;TMuptlRWLOsur9V6BU2PEAYtpjLgH6qwoB199Ey1gQTsHvUfVFYL9NF3aSa8rXzXaaGKBlIzr5+p&#10;+TRAUEULmRPD2ab4/2jFh/0WmZYtv1xy5sBSjx6+fnv4/oO9WWZ3xhAbAt26LU67GLaYpR46tPlN&#10;ItihOHo8O6oOiQk6fH1dXy0WnAlKLS8XmbB6vBkwpnfKW5aDlhvtslpoYP8+phP0FyQfG8fGQkON&#10;FEDD0hlIFNpA5UfXl7vRGy3vtDH5RsR+d2uQ7SG3vzxTCb/B8kc2EIcTrqQyDJpBgXzrJEvHQL44&#10;mmCeS7BKcmYUDXyOCjKBNo9IQPTj36Ek37jMrcp0TkKzyydfc7Tz8khduQ+o+4GMmZeic4amoDg4&#10;TWwes6d7ip/+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cjzetgAAAAJAQAADwAAAAAAAAAB&#10;ACAAAAAiAAAAZHJzL2Rvd25yZXYueG1sUEsBAhQAFAAAAAgAh07iQGqcY5bXAQAAnwMAAA4AAAAA&#10;AAAAAQAgAAAAJwEAAGRycy9lMm9Eb2MueG1sUEsFBgAAAAAGAAYAWQEAAHAFAAAAAA==&#10;">
                  <v:path arrowok="t"/>
                  <v:fill focussize="0,0"/>
                  <v:stroke weight="0.5pt" endarrow="open"/>
                  <v:imagedata o:title=""/>
                  <o:lock v:ext="edit"/>
                </v:line>
              </w:pict>
            </w:r>
            <w:r>
              <w:rPr>
                <w:rFonts w:hint="eastAsia" w:ascii="Times New Roman" w:hAnsi="Times New Roman" w:eastAsia="宋体" w:cs="宋体"/>
                <w:color w:val="000000" w:themeColor="text1"/>
                <w:sz w:val="21"/>
                <w:szCs w:val="21"/>
              </w:rPr>
              <w:pict>
                <v:line id="_x0000_s2110" o:spid="_x0000_s2110" o:spt="20" style="position:absolute;left:0pt;flip:y;margin-left:79.8pt;margin-top:4.55pt;height:0.35pt;width:34.85pt;z-index:251671552;mso-width-relative:page;mso-height-relative:page;" coordsize="21600,21600" o:gfxdata="UEsDBAoAAAAAAIdO4kAAAAAAAAAAAAAAAAAEAAAAZHJzL1BLAwQUAAAACACHTuJAdLCPotYAAAAH&#10;AQAADwAAAGRycy9kb3ducmV2LnhtbE2OwU7DMBBE70j8g7VI3KiTFKomxKkQEhzggBoqWm5ObOII&#10;ex3Fbpv8PcsJjk8zmnnlZnKWnfQYeo8C0kUCTGPrVY+dgN37080aWIgSlbQetYBZB9hUlxelLJQ/&#10;41af6tgxGsFQSAEmxqHgPLRGOxkWftBI2ZcfnYyEY8fVKM807izPkmTFneyRHowc9KPR7Xd9dAJu&#10;5w9cPsz14cV6k749T6/73WcjxPVVmtwDi3qKf2X41Sd1qMip8UdUgVniu3xFVQF5CozyLMuXwBri&#10;NfCq5P/9qx9QSwMEFAAAAAgAh07iQAQRt6/hAQAAqgMAAA4AAABkcnMvZTJvRG9jLnhtbK1TS44T&#10;MRDdI3EHy3vSSSYJ0EpnFhOGDYKR+Owr/nRb8k9lTzo5C9dgxYbjzDUoOyEMnxWiF1bZ9fxc71X1&#10;+vrgLNsrTCb4js8mU86UF0Ea33f844fbZy84Sxm8BBu86vhRJX69efpkPcZWzcMQrFTIiMSndowd&#10;H3KObdMkMSgHaRKi8pTUAR1k2mLfSISR2J1t5tPpqhkDyohBqJTodHtK8k3l11qJ/E7rpDKzHafa&#10;cl2xrruyNps1tD1CHIw4lwH/UIUD4+nRC9UWMrB7NH9QOSMwpKDzRATXBK2NUFUDqZlNf1PzfoCo&#10;qhYyJ8WLTen/0Yq3+ztkRnZ8ecWZB0c9evj85eHrN/Z8VdwZY2oJdOPv8LxL8Q6L1INGx7Q18RM1&#10;voonOexQvT1evFWHzAQdLhbz5cslZ4JSi8ViWbibE0khi5jyaxUcK0HHrfFFOLSwf5PyCfoDUo6t&#10;Z2PHV1dL6qkAmhttIVPoIilJvq93U7BG3hpry42E/e7GIttDmYT6nUv4BVYe2UIaTriaKjBoBwXy&#10;lZcsHyNZ5GmYeSnBKcmZVTT7JarIDMb+RAJiGP8OJfnWF25VB/UstBh+srhEuyCP1KD7iKYfyJhZ&#10;LbpkaCCqg+fhLRP3eE/x419s8x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0sI+i1gAAAAcBAAAP&#10;AAAAAAAAAAEAIAAAACIAAABkcnMvZG93bnJldi54bWxQSwECFAAUAAAACACHTuJABBG3r+EBAACq&#10;AwAADgAAAAAAAAABACAAAAAlAQAAZHJzL2Uyb0RvYy54bWxQSwUGAAAAAAYABgBZAQAAeAU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文本框 26" o:spid="_x0000_s2092" o:spt="202" type="#_x0000_t202" style="position:absolute;left:0pt;margin-left:201.25pt;margin-top:19.05pt;height:25.3pt;width:43.65pt;z-index:251670528;mso-width-relative:page;mso-height-relative:page;" filled="f" stroked="f" coordsize="21600,21600" o:gfxdata="UEsDBAoAAAAAAIdO4kAAAAAAAAAAAAAAAAAEAAAAZHJzL1BLAwQUAAAACACHTuJA/T6QSdsAAAAI&#10;AQAADwAAAGRycy9kb3ducmV2LnhtbE2PQU+DQBSE7yb+h80z8WLaXZQqRR492PRg1Bhbox638AQi&#10;u0vYBVp/vc+THiczmfkmWx1MK0bqfeMsQjRXIMgWrmxshfC628wSED5oW+rWWUI4kodVfnqS6bR0&#10;k32hcRsqwSXWpxqhDqFLpfRFTUb7uevIsvfpeqMDy76SZa8nLjetvFTqWhrdWF6odUd3NRVf28Eg&#10;jE8qfnss3o/DxWb9cZ88r/3D9I14fhapWxCBDuEvDL/4jA45M+3dYEsvWoQ4ihYcRUhuQLAfLxO+&#10;skdYLK9A5pn8fyD/AVBLAwQUAAAACACHTuJAt3ShqKABAAAZAwAADgAAAGRycy9lMm9Eb2MueG1s&#10;rVJLTiMxFNyPNHewvJ846dAMaqWDNEKwGQ1IwAEct522ZPtZtkl3LjBzA1Zs2HOunINnEwKCHZqN&#10;P+9TrqrnxeloDdnIEDW4ls4mU0qkE9Bpt27p7c35jxNKYuKu4wacbOlWRnq6/P5tMfhGVtCD6WQg&#10;COJiM/iW9in5hrEoeml5nICXDpMKguUJr2HNusAHRLeGVdPpMRsgdD6AkDFi9OwlSZcFXykp0qVS&#10;USZiWorcUllDWVd5ZcsFb9aB+16LPQ3+BRaWa4ePHqDOeOLkLuhPUFaLABFUmgiwDJTSQhYNqGY2&#10;/aDmuudeFi1oTvQHm+L/gxV/NleB6K6ldUWJ4xZntLv/t3t42j3+JdVxNmjwscG6a4+VafwFIw76&#10;NR4xmHWPKti8oyKCebR6e7BXjokIDNb10byuKRGYmlez+azYz96afYjpQoIl+dDSgNMrpvLN75iQ&#10;CJa+luS3HJxrY8oEjSMDsqpPftal45DCFuNysSyfYY+TFb0wz6c0rsa9zBV0W1R554Ne90ih6GS5&#10;CP0vBPZ/JQ/4/R3P73/08h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9PpBJ2wAAAAgBAAAPAAAA&#10;AAAAAAEAIAAAACIAAABkcnMvZG93bnJldi54bWxQSwECFAAUAAAACACHTuJAt3ShqKABAAAZAwAA&#10;DgAAAAAAAAABACAAAAAqAQAAZHJzL2Uyb0RvYy54bWxQSwUGAAAAAAYABgBZAQAAPAUAAAAA&#10;">
                  <v:path/>
                  <v:fill on="f" focussize="0,0"/>
                  <v:stroke on="f" weight="1.25pt" joinstyle="miter"/>
                  <v:imagedata o:title=""/>
                  <o:lock v:ext="edit"/>
                  <v:textbox>
                    <w:txbxContent>
                      <w:p>
                        <w:pPr>
                          <w:ind w:firstLine="0" w:firstLineChars="0"/>
                        </w:pPr>
                        <w:r>
                          <w:rPr>
                            <w:rFonts w:hint="eastAsia"/>
                          </w:rPr>
                          <w:t>10</w:t>
                        </w:r>
                      </w:p>
                    </w:txbxContent>
                  </v:textbox>
                </v:shape>
              </w:pict>
            </w:r>
            <w:r>
              <w:rPr>
                <w:rFonts w:hint="eastAsia" w:ascii="Times New Roman" w:hAnsi="Times New Roman" w:eastAsia="宋体" w:cs="宋体"/>
                <w:color w:val="000000" w:themeColor="text1"/>
                <w:sz w:val="21"/>
                <w:szCs w:val="21"/>
              </w:rPr>
              <w:pict>
                <v:shape id="_x0000_s2093" o:spid="_x0000_s2093" o:spt="202" type="#_x0000_t202" style="position:absolute;left:0pt;margin-left:80.95pt;margin-top:15.9pt;height:28.35pt;width:41.65pt;z-index:251682816;mso-width-relative:page;mso-height-relative:page;" filled="f" stroked="f" coordsize="21600,21600" o:gfxdata="UEsDBAoAAAAAAIdO4kAAAAAAAAAAAAAAAAAEAAAAZHJzL1BLAwQUAAAACACHTuJAX9JYx9sAAAAJ&#10;AQAADwAAAGRycy9kb3ducmV2LnhtbE2PwU7DMAyG70i8Q2QkLmhLOqJRStMdmHZAMCE2BByzxrQV&#10;TVI1abvx9JgT3PzLn35/zldH27IR+9B4pyCZC2DoSm8aVyl43W9mKbAQtTO69Q4VnDDAqjg/y3Vm&#10;/ORecNzFilGJC5lWUMfYZZyHskarw9x36Gj36XurI8W+4qbXE5Xbli+EWHKrG0cXat3hfY3l126w&#10;CsatkG9P5ftpuNqsPx7S53V4nL6VurxIxB2wiMf4B8OvPqlDQU4HPzgTWEt5KSShCmRyA4yAhbym&#10;4aDgNpXAi5z//6D4AVBLAwQUAAAACACHTuJA3j5LzaABAAAZAwAADgAAAGRycy9lMm9Eb2MueG1s&#10;rVJBThsxFN1X4g6W942HlIEwygSpQrCpWiTgAI7Hzliy/S3bZCYXaG/Aik33nCvn6LcTAoId6sZj&#10;///85r33Pb8YrSFrGaIG19LjSUWJdAI67VYtvb+7+jqjJCbuOm7AyZZuZKQXi6Mv88E3cgo9mE4G&#10;giQuNoNvaZ+SbxiLopeWxwl46bCpIFie8BhWrAt8QHZr2LSqTtkAofMBhIwRq5e7Jl0UfqWkSL+U&#10;ijIR01LUlsoayrrMK1vMebMK3Pda7GXwT6iwXDv86YHqkidOHoL+QGW1CBBBpYkAy0ApLWTxgG6O&#10;q3dubnvuZfGC4UR/iCn+P1rxc30TiO5wdieUOG5xRtvHP9un5+3f32R2lgMafGwQd+sRmcbvMCL4&#10;pR6xmH2PKtj8RUcE+xj15hCvHBMRWKyns/O6pkRg69tpVZ3UmYW9XvYhpmsJluRNSwNOr4TK1z9i&#10;2kFfIPlfDq60MWWCxpEBVdWzs7rcOLSQ3bgMluUx7Hmyo53yvEvjctzbXEK3QZcPPuhVjxKKT5ZB&#10;mH/Run8recBvz7h/+6IX/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f0ljH2wAAAAkBAAAPAAAA&#10;AAAAAAEAIAAAACIAAABkcnMvZG93bnJldi54bWxQSwECFAAUAAAACACHTuJA3j5LzaABAAAZAwAA&#10;DgAAAAAAAAABACAAAAAqAQAAZHJzL2Uyb0RvYy54bWxQSwUGAAAAAAYABgBZAQAAPAUAAAAA&#10;">
                  <v:path/>
                  <v:fill on="f" focussize="0,0"/>
                  <v:stroke on="f" weight="1.25pt" joinstyle="miter"/>
                  <v:imagedata o:title=""/>
                  <o:lock v:ext="edit"/>
                  <v:textbox>
                    <w:txbxContent>
                      <w:p>
                        <w:pPr>
                          <w:ind w:firstLine="0" w:firstLineChars="0"/>
                        </w:pPr>
                        <w:r>
                          <w:rPr>
                            <w:rFonts w:hint="eastAsia"/>
                          </w:rPr>
                          <w:t>10</w:t>
                        </w:r>
                      </w:p>
                    </w:txbxContent>
                  </v:textbox>
                </v:shape>
              </w:pict>
            </w:r>
            <w:r>
              <w:rPr>
                <w:rFonts w:hint="eastAsia" w:ascii="Times New Roman" w:hAnsi="Times New Roman" w:eastAsia="宋体" w:cs="宋体"/>
                <w:color w:val="000000" w:themeColor="text1"/>
                <w:sz w:val="21"/>
                <w:szCs w:val="21"/>
              </w:rPr>
              <w:pict>
                <v:shape id="_x0000_s2108" o:spid="_x0000_s2108" o:spt="202" type="#_x0000_t202" style="position:absolute;left:0pt;margin-left:348.7pt;margin-top:18.85pt;height:28.35pt;width:63.65pt;z-index:251715584;mso-width-relative:page;mso-height-relative:page;" filled="f" stroked="f" coordsize="21600,21600" o:gfxdata="UEsDBAoAAAAAAIdO4kAAAAAAAAAAAAAAAAAEAAAAZHJzL1BLAwQUAAAACACHTuJAZh0+1NwAAAAJ&#10;AQAADwAAAGRycy9kb3ducmV2LnhtbE2PTU/DMAyG70j8h8hIXBBL1311pekOTDsgQIiBgGPWmLai&#10;caombTd+PeYEN1t+9Pp5s83RNmLAzteOFEwnEQikwpmaSgWvL7vrBIQPmoxuHKGCE3rY5OdnmU6N&#10;G+kZh30oBYeQT7WCKoQ2ldIXFVrtJ65F4tun66wOvHalNJ0eOdw2Mo6ipbS6Jv5Q6RZvKyy+9r1V&#10;MDxG87eH4v3UX+22H3fJ09bfj99KXV5MoxsQAY/hD4ZffVaHnJ0OrifjRaNguZ7HjCqYJQsQDKxW&#10;Mx4OCtaLGGSeyf8N8h9QSwMEFAAAAAgAh07iQOcJYTSgAQAAGQMAAA4AAABkcnMvZTJvRG9jLnht&#10;bK1SwW4bIRC9V8o/IO4xu043jVZeR4qi9FK1lZJ8AGbBiwQMAuJd/0D7Bz3lknu/y9+RATtu1Nyi&#10;XAaYGR7vvWFxOVlDNjJEDa6j9ayiRDoBvXbrjt7f3ZxeUBITdz034GRHtzLSy+XJp8XoWzmHAUwv&#10;A0EQF9vRd3RIybeMRTFIy+MMvHRYVBAsT3gMa9YHPiK6NWxeVedshND7AELGiNnrfZEuC75SUqQf&#10;SkWZiOkockslhhJXObLlgrfrwP2gxYEGfwcLy7XDR49Q1zxx8hD0GyirRYAIKs0EWAZKaSGLBlRT&#10;V/+puR24l0ULmhP90ab4cbDi++ZnILrv6JwSxy2OaPfn9+7x7+7pF6nrOhs0+thi363HzjRdwYSD&#10;fslHTGbdkwo2r6iIYB2t3h7tlVMiApNNddY0DSUCS2fnVfW5ySjs32UfYvoqwZK86WjA6RVT+eZb&#10;TPvWl5b8loMbbUyZoHFkRFbNxZem3DiWEN243CzLZzjgZEV75nmXptV0kLmCfosqH3zQ6wEpFJ0s&#10;N6H/hevhr+QBvz7j/vWPXj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h0+1NwAAAAJAQAADwAA&#10;AAAAAAABACAAAAAiAAAAZHJzL2Rvd25yZXYueG1sUEsBAhQAFAAAAAgAh07iQOcJYTSgAQAAGQMA&#10;AA4AAAAAAAAAAQAgAAAAKwEAAGRycy9lMm9Eb2MueG1sUEsFBgAAAAAGAAYAWQEAAD0FAAAAAA==&#10;">
                  <v:path/>
                  <v:fill on="f" focussize="0,0"/>
                  <v:stroke on="f" weight="1.25pt"/>
                  <v:imagedata o:title=""/>
                  <o:lock v:ext="edit" aspectratio="f"/>
                  <v:textbox>
                    <w:txbxContent>
                      <w:p>
                        <w:pPr>
                          <w:ind w:firstLine="0" w:firstLineChars="0"/>
                          <w:rPr>
                            <w:rFonts w:hint="eastAsia" w:eastAsia="宋体"/>
                            <w:lang w:val="en-US" w:eastAsia="zh-CN"/>
                          </w:rPr>
                        </w:pPr>
                        <w:r>
                          <w:rPr>
                            <w:rFonts w:hint="eastAsia"/>
                            <w:lang w:val="en-US" w:eastAsia="zh-CN"/>
                          </w:rPr>
                          <w:t>41.858</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07" o:spid="_x0000_s2107" o:spt="202" type="#_x0000_t202" style="position:absolute;left:0pt;margin-left:237.25pt;margin-top:3.5pt;height:28.35pt;width:39.65pt;z-index:251711488;mso-width-relative:page;mso-height-relative:page;" filled="f" stroked="f" coordsize="21600,21600" o:gfxdata="UEsDBAoAAAAAAIdO4kAAAAAAAAAAAAAAAAAEAAAAZHJzL1BLAwQUAAAACACHTuJA6Adwp9wAAAAJ&#10;AQAADwAAAGRycy9kb3ducmV2LnhtbE2PwU7DMBBE70j8g7VIXFBrtzRtFOL0QNUDggrRIuDoJksS&#10;Ea+j2Elavp7lBMfVPs28Sdcn24gBO1870jCbKhBIuStqKjW8HraTGIQPhgrTOEINZ/Swzi4vUpMU&#10;bqQXHPahFBxCPjEaqhDaREqfV2iNn7oWiX+frrMm8NmVsujMyOG2kXOlltKamrihMi3eV5h/7Xur&#10;YdipxdtT/n7ub7abj4f4eeMfx2+tr69m6g5EwFP4g+FXn9UhY6ej66nwotGwWK0iRjXM41sQDETR&#10;krccNcSRApml8v+C7AdQSwMEFAAAAAgAh07iQJpHlXCgAQAAGgMAAA4AAABkcnMvZTJvRG9jLnht&#10;bK1SwU4bMRC9V+o/WL433gWWolU2SAjBBbVIwAc4XjtryfZYtslufoD+QU+99M535TsYOyEgequ4&#10;jO2Z8fN78zw/n6whaxmiBtfRelZRIp2AXrtVRx/ur76dURITdz034GRHNzLS88XXL/PRt/IIBjC9&#10;DARBXGxH39EhJd8yFsUgLY8z8NJhUUGwPOExrFgf+Ijo1rCjqjplI4TeBxAyRsxe7op0UfCVkiL9&#10;VCrKRExHkVsqMZS4zJEt5rxdBe4HLfY0+H+wsFw7fPQAdckTJ49B/wNltQgQQaWZAMtAKS1k0YBq&#10;6uqDmruBe1m04HCiP4wpfh6s+LG+DUT3HW3QKccterT9/Wv753n794nUdZ0nNPrYYuOdx9Y0XcCE&#10;Tr/mIyaz8EkFm1eURLCOs94c5iunRAQmm+q4aRpKBJaOT6vqpMko7O2yDzFdS7Akbzoa0L4yVb6+&#10;iWnX+tqS33JwpY0pFhpHRmTVnH1vyo1DCdGNy82y/IY9Tla0Y553aVpOe5lL6Deo8tEHvRqQQtHJ&#10;chMaULjuP0t2+P0Z9++/9O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6Adwp9wAAAAJAQAADwAA&#10;AAAAAAABACAAAAAiAAAAZHJzL2Rvd25yZXYueG1sUEsBAhQAFAAAAAgAh07iQJpHlXCgAQAAGgMA&#10;AA4AAAAAAAAAAQAgAAAAKwEAAGRycy9lMm9Eb2MueG1sUEsFBgAAAAAGAAYAWQEAAD0FA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18</w:t>
                        </w:r>
                      </w:p>
                    </w:txbxContent>
                  </v:textbox>
                </v:shape>
              </w:pict>
            </w:r>
            <w:r>
              <w:rPr>
                <w:rFonts w:hint="eastAsia" w:ascii="Times New Roman" w:hAnsi="Times New Roman" w:eastAsia="宋体" w:cs="宋体"/>
                <w:color w:val="000000" w:themeColor="text1"/>
                <w:sz w:val="21"/>
                <w:szCs w:val="21"/>
              </w:rPr>
              <w:pict>
                <v:shape id="文本框 72" o:spid="_x0000_s2091" o:spt="202" type="#_x0000_t202" style="position:absolute;left:0pt;margin-left:112.3pt;margin-top:9.7pt;height:27.5pt;width:88.65pt;z-index:251662336;mso-width-relative:page;mso-height-relative:page;" filled="t" coordsize="21600,21600" o:gfxdata="UEsDBAoAAAAAAIdO4kAAAAAAAAAAAAAAAAAEAAAAZHJzL1BLAwQUAAAACACHTuJAVNip7NYAAAAJ&#10;AQAADwAAAGRycy9kb3ducmV2LnhtbE2PTW6DMBCF95V6B2sqdVM1tgmCQjFZNMoB8nMAgx2gxWOE&#10;HUJv3+mqXY7ep/e+qXarG9li5zB4VCA3ApjF1psBOwWX8+H1DViIGo0ePVoF3zbArn58qHRp/B2P&#10;djnFjlEJhlIr6GOcSs5D21unw8ZPFim7+tnpSOfccTPrO5W7kSdCZNzpAWmh15P96G37dbo5Gvm8&#10;+PMSipe9n9b8KA/NPr/mSj0/SfEOLNo1/sHwq0/qUJNT429oAhsVJEkhCVWQyi0wAlKRpcAaBUW2&#10;BV5X/P8H9Q9QSwMEFAAAAAgAh07iQEdJoNIyAgAAfwQAAA4AAABkcnMvZTJvRG9jLnhtbK1UzY7T&#10;MBC+I/EOlu80SZfuT9R0JSjlggCxIM5Tx0ks+U+2t0lfAN6AE5e981x9DsZOWgpICCFycCae8cw3&#10;33zO8nZQkuy488LoihaznBKumamFbiv64f3myTUlPoCuQRrNK7rnnt6uHj9a9rbkc9MZWXNHMIn2&#10;ZW8r2oVgyyzzrOMK/MxYrtHZGKcg4Kdrs9pBj9mVzOZ5fpn1xtXWGca9x9316KSrlL9pOAtvmsbz&#10;QGRFEVtIq0vrNq7Zagll68B2gk0w4B9QKBAai55SrSEAuXfit1RKMGe8acKMGZWZphGMpx6wmyL/&#10;pZu7DixPvSA53p5o8v8vLXu9e+uIqCv6tKBEg8IZHb58Pnz9dnj4RK7mkaDe+hLj7ixGhuGZGXDQ&#10;x32Pm7HvoXEqvrEjgn6ken+ilw+BsHiomC+uFwtKGPouboqrm0VMk/04bZ0PL7lRJBoVdTi+xCrs&#10;Xvkwhh5DJrLrjZCSOBM+itAlvmLZ5PR4ZjSINUjZuO1du30uHdkBKmKTnglE68+jizw+KdOfjyD8&#10;9lhKCk0gKn8SVhCSv8MmRugoswQ3lpGa9BW9vFggUwxQ+I2EgKayOAqv27GwkeJ04icUCVwqguX9&#10;eVjkZw2+GxtMrtgflEoE7pLVcahf6JqEvcVpa7yXNIJRvKZEcrzG0UqRAYT8m0gEIXUswtOVm4YV&#10;dTPqI1ph2A6YNJpbU+9RS/fWibbDOSc1ZdGDKk+CmG5kvEbn32if/zdW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U2Kns1gAAAAkBAAAPAAAAAAAAAAEAIAAAACIAAABkcnMvZG93bnJldi54bWxQ&#10;SwECFAAUAAAACACHTuJAR0mg0jICAAB/BAAADgAAAAAAAAABACAAAAAlAQAAZHJzL2Uyb0RvYy54&#10;bWxQSwUGAAAAAAYABgBZAQAAyQU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rPr>
                          <w:t>钓鱼池用水</w:t>
                        </w:r>
                      </w:p>
                    </w:txbxContent>
                  </v:textbox>
                </v:shape>
              </w:pict>
            </w:r>
            <w:r>
              <w:rPr>
                <w:rFonts w:hint="eastAsia" w:ascii="Times New Roman" w:hAnsi="Times New Roman" w:eastAsia="宋体" w:cs="宋体"/>
                <w:color w:val="000000" w:themeColor="text1"/>
                <w:sz w:val="21"/>
                <w:szCs w:val="21"/>
              </w:rPr>
              <w:pict>
                <v:shape id="_x0000_s2080" o:spid="_x0000_s2080" o:spt="202" type="#_x0000_t202" style="position:absolute;left:0pt;margin-left:273.5pt;margin-top:10.85pt;height:27.2pt;width:81.65pt;z-index:251677696;mso-width-relative:page;mso-height-relative:page;" fillcolor="#FFFFFF" filled="t" stroked="t" coordsize="21600,21600" o:gfxdata="UEsDBAoAAAAAAIdO4kAAAAAAAAAAAAAAAAAEAAAAZHJzL1BLAwQUAAAACACHTuJAXally9cAAAAJ&#10;AQAADwAAAGRycy9kb3ducmV2LnhtbE2Py07DMBBF90j8gzVI7KjdNrHakEklkJAqdpRs2LnxNInw&#10;I7Ldpv17zAqWo3t075l6d7WGXSjE0TuE5UIAI9d5Pboeof18e9oAi0k5rYx3hHCjCLvm/q5Wlfaz&#10;+6DLIfUsl7hYKYQhpaniPHYDWRUXfiKXs5MPVqV8hp7roOZcbg1fCSG5VaPLC4Oa6HWg7vtwtgh7&#10;+ZK+qNXver1a+7nlXTiZiPj4sBTPwBJd0x8Mv/pZHZrsdPRnpyMzCKUUZUYRinILLANSbgpgR4Rt&#10;WQBvav7/g+YHUEsDBBQAAAAIAIdO4kD70AAHRwIAAHYEAAAOAAAAZHJzL2Uyb0RvYy54bWytVMGO&#10;2jAQvVfqP1i+lyQQKCDCirKiqoS6K9GqZ+M4ENXxuLYhoR/Q/YOeeum938V3dGwCy3Z7qsrBjD1P&#10;b2bezGRy01SS7IWxJaiMJp2YEqE45KXaZPTjh8WrISXWMZUzCUpk9CAsvZm+fDGp9Vh0YQsyF4Yg&#10;ibLjWmd065weR5HlW1Ex2wEtFDoLMBVzeDWbKDesRvZKRt04HkQ1mFwb4MJafL09Oek08BeF4O6u&#10;KKxwRGYUc3PhNOFc+zOaTth4Y5jelrxNg/1DFhUrFQa9UN0yx8jOlM+oqpIbsFC4DocqgqIouQg1&#10;YDVJ/Ec1qy3TItSC4lh9kcn+P1r+fn9vSJlndNSnRLEKe3T8/nD88ev48xvBNxSo1naMuJVGpGve&#10;QIONPr9bfPR1N4Wp/D9WRNCfpt1R0kXGQ0YHaRwP41Zq0TjCETAY9pMB+jkCeknaQyxGih6JtLHu&#10;rYCKeCOjBjsZBGb7pXUn6Bni41qQZb4opQwXs1nPpSF7hl1fhF/L/gQmFakxk14/DsxPfJ77QrGW&#10;jH9+zoDZSoVJe31OOnjLNeumFW0N+QE1M3AaO6v5okTeJbPunhmcM5xI3B13h0chAZOB1qJkC+br&#10;3949HtuPXkpqnNuM2i87ZgQl8p3CwRglaeoHPVzS/usuXsy1Z33tUbtqDihSgluqeTA93smzWRio&#10;PuGKzXxUdDHFMXZG3dmcu9M24YpyMZsFEI62Zm6pVpp7at8SBbOdg6IMrfMynbRp1cPhDs1vF9Fv&#10;z/U9oB4/F9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ally9cAAAAJAQAADwAAAAAAAAABACAA&#10;AAAiAAAAZHJzL2Rvd25yZXYueG1sUEsBAhQAFAAAAAgAh07iQPvQAAdHAgAAdgQAAA4AAAAAAAAA&#10;AQAgAAAAJgEAAGRycy9lMm9Eb2MueG1sUEsFBgAAAAAGAAYAWQEAAN8FAAAAAA==&#10;">
                  <v:path/>
                  <v:fill on="t" color2="#FFFFFF" focussize="0,0"/>
                  <v:stroke weight="0.5pt" color="#000000" joinstyle="round"/>
                  <v:imagedata o:title=""/>
                  <o:lock v:ext="edit" aspectratio="f"/>
                  <v:textbox>
                    <w:txbxContent>
                      <w:p>
                        <w:pPr>
                          <w:ind w:left="0" w:leftChars="0" w:firstLine="240" w:firstLineChars="100"/>
                        </w:pPr>
                        <w:r>
                          <w:rPr>
                            <w:rFonts w:hint="eastAsia"/>
                          </w:rPr>
                          <w:t>化粪池</w:t>
                        </w:r>
                      </w:p>
                      <w:p>
                        <w:pPr>
                          <w:ind w:firstLine="0" w:firstLineChars="0"/>
                        </w:pP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ascii="Times New Roman" w:hAnsi="Times New Roman" w:eastAsia="宋体"/>
                <w:color w:val="000000" w:themeColor="text1"/>
                <w:sz w:val="21"/>
              </w:rPr>
              <w:pict>
                <v:line id="_x0000_s2140" o:spid="_x0000_s2140" o:spt="20" style="position:absolute;left:0pt;margin-left:385.75pt;margin-top:5.35pt;height:18pt;width:0.05pt;z-index:251734016;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rFonts w:hint="eastAsia" w:ascii="Times New Roman" w:hAnsi="Times New Roman" w:eastAsia="宋体" w:cs="宋体"/>
                <w:color w:val="000000" w:themeColor="text1"/>
                <w:sz w:val="21"/>
                <w:szCs w:val="21"/>
              </w:rPr>
              <w:pict>
                <v:line id="_x0000_s2101" o:spid="_x0000_s2101" o:spt="20" style="position:absolute;left:0pt;flip:y;margin-left:356.4pt;margin-top:3.05pt;height:0.6pt;width:31.4pt;z-index:251713536;mso-width-relative:page;mso-height-relative:page;" filled="f" stroked="t" coordsize="21600,21600" o:gfxdata="UEsDBAoAAAAAAIdO4kAAAAAAAAAAAAAAAAAEAAAAZHJzL1BLAwQUAAAACACHTuJAqI9+RtoAAAAJ&#10;AQAADwAAAGRycy9kb3ducmV2LnhtbE2PwU7DMBBE70j8g7VI3KidBkgb4lQICQ5wqAhVgZsTL0mE&#10;vY5it03+HnOC486OZt4Um8kadsTR944kJAsBDKlxuqdWwu7t8WoFzAdFWhlHKGFGD5vy/KxQuXYn&#10;esVjFVoWQ8jnSkIXwpBz7psOrfILNyDF35cbrQrxHFuuR3WK4dbwpRC33KqeYkOnBnzosPmuDlbC&#10;9byn9H6uPp6N65Lt0/Tyvvuspby8SMQdsIBT+DPDL35EhzIy1e5A2jMjIRNpRA8S0mwNLBqym3QJ&#10;rI7COgFeFvz/gvIHUEsDBBQAAAAIAIdO4kALRQgW4gEAAKoDAAAOAAAAZHJzL2Uyb0RvYy54bWyt&#10;U8mOEzEQvSPxD5bvpLNoMkwrnTlMGC4IIrHcK166LXlT2ZNOvoXf4MSFz5nfoOyEMCwnRB+ssqv8&#10;qt7z69XtwVm2V5hM8B2fTaacKS+CNL7v+McP9y9ecpYyeAk2eNXxo0r8dv382WqMrZqHIVipkBGI&#10;T+0YOz7kHNumSWJQDtIkROUpqQM6yLTFvpEII6E728yn02UzBpQRg1Ap0enmlOTriq+1Evmd1kll&#10;ZjtOs+W6Yl13ZW3WK2h7hDgYcR4D/mEKB8ZT0wvUBjKwBzR/QDkjMKSg80QE1wStjVCVA7GZTX9j&#10;836AqCoXEifFi0zp/8GKt/stMiM7fnXDmQdHb/T4+cvj12/selnUGWNqqejOb/G8S3GLhepBo2Pa&#10;mviJHr6SJzrsULU9XrRVh8wEHS5mi+UNvYCg1PVyXpVvTiAFLGLKr1VwrAQdt8YX4tDC/k3K1JhK&#10;f5SUY+vZ2PHl4qogAvlGW8gUukhMku/r3RSskffG2nIjYb+7s8j2UJxQv0KPcH8pK002kIZTXU2d&#10;PDIokK+8ZPkYSSJPZuZlBKckZ1aR90tEgNBmMPZnJSCG8e+l1Nv6ckNVo56JFsFPEpdoF+SRHugh&#10;oukHEmZWhy4ZMkQd/2ze4rine4qf/mLr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iPfkbaAAAA&#10;CQEAAA8AAAAAAAAAAQAgAAAAIgAAAGRycy9kb3ducmV2LnhtbFBLAQIUABQAAAAIAIdO4kALRQgW&#10;4gEAAKoDAAAOAAAAAAAAAAEAIAAAACkBAABkcnMvZTJvRG9jLnhtbFBLBQYAAAAABgAGAFkBAAB9&#10;BQAAAAA=&#1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shape id="_x0000_s2055" o:spid="_x0000_s2055" o:spt="32" type="#_x0000_t32" style="position:absolute;left:0pt;flip:y;margin-left:340.65pt;margin-top:16.6pt;height:395.4pt;width:0.1pt;mso-wrap-distance-bottom:0pt;mso-wrap-distance-left:9pt;mso-wrap-distance-right:9pt;mso-wrap-distance-top:0pt;z-index:251722752;mso-width-relative:page;mso-height-relative:page;" filled="f" stroked="t" coordsize="21600,21600">
                  <v:path arrowok="t"/>
                  <v:fill on="f" focussize="0,0"/>
                  <v:stroke color="#000000" endarrow="open"/>
                  <v:imagedata o:title=""/>
                  <o:lock v:ext="edit" aspectratio="f"/>
                  <w10:wrap type="square"/>
                </v:shape>
              </w:pict>
            </w:r>
            <w:r>
              <w:rPr>
                <w:rFonts w:hint="eastAsia" w:ascii="Times New Roman" w:hAnsi="Times New Roman" w:eastAsia="宋体" w:cs="宋体"/>
                <w:color w:val="000000" w:themeColor="text1"/>
                <w:sz w:val="21"/>
                <w:szCs w:val="21"/>
              </w:rPr>
              <w:pict>
                <v:line id="_x0000_s2100" o:spid="_x0000_s2100" o:spt="20" style="position:absolute;left:0pt;margin-left:243.75pt;margin-top:4.15pt;height:0.15pt;width:30.15pt;z-index:251708416;mso-width-relative:page;mso-height-relative:page;" coordsize="21600,21600" o:gfxdata="UEsDBAoAAAAAAIdO4kAAAAAAAAAAAAAAAAAEAAAAZHJzL1BLAwQUAAAACACHTuJAjaUDTtoAAAAJ&#10;AQAADwAAAGRycy9kb3ducmV2LnhtbE2Py27CMBBF95X6D9YgdVdsWh5JiMOiUlcVVIWqUndObOKI&#10;eBzFhoS/77Aqy5k5unNuvhldyy6mD41HCbOpAGaw8rrBWsL34f05ARaiQq1aj0bC1QTYFI8Pucq0&#10;H/DLXPaxZhSCIVMSbIxdxnmorHEqTH1nkG5H3zsVaexrrns1ULhr+YsQS+5Ug/TBqs68WVOd9mcn&#10;4bD9+PWp/yyPaTVeT4PY2e3PTsqnyUysgUUzxn8YbvqkDgU5lf6MOrBWwjxZLQiV8JosgRGwmK+o&#10;S3lbpMCLnN83KP4AUEsDBBQAAAAIAIdO4kBvOecy2QEAAKADAAAOAAAAZHJzL2Uyb0RvYy54bWyt&#10;U81y0zAQvjPDO2h0J3ZSGlpPnB4ayoWBzAAPsJFkWzP6m5UaJ8/Ca3DiwuP0NVgpJi2FE4MP8kr7&#10;6fN+365XNwdr2F5h1N61fD6rOVNOeKld3/Ivn+9eXXEWEzgJxjvV8qOK/Gb98sVqDI1a+MEbqZAR&#10;iYvNGFo+pBSaqopiUBbizAflKNl5tJBoi30lEUZit6Za1PWyGj3KgF6oGOl0c0rydeHvOiXSx66L&#10;KjHTcqotlRXLustrtV5B0yOEQYupDPiHKixoRx89U20gAbtH/QeV1QJ99F2aCW8r33VaqKKB1Mzr&#10;Z2o+DRBU0ULmxHC2Kf4/WvFhv0WmZctfU6ccWOrRw9dvD99/sDfL7M4YYkOgW7fFaRfDFrPUQ4c2&#10;v0kEOxRHj2dH1SExQYcXV4vr+pIzQal5joijerwaMKZ3yluWg5Yb7bJcaGD/PqYT9BckHxvHxpYv&#10;Ly6pkwJoWjoDiUIbqP7o+nI3eqPlnTYm34jY724Nsj3k/pdnKuE3WP7IBuJwwpVUhkEzKJBvnWTp&#10;GMgYRyPMcwlWSc6MoonPUUEm0OYRCYh+/DuU5BuXuVUZz0lotvlkbI52Xh6pLfcBdT+QMfNSdM7Q&#10;GBQHp5HNc/Z0T/HTH2v9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2lA07aAAAACQEAAA8AAAAA&#10;AAAAAQAgAAAAIgAAAGRycy9kb3ducmV2LnhtbFBLAQIUABQAAAAIAIdO4kBvOecy2QEAAKADAAAO&#10;AAAAAAAAAAEAIAAAACkBAABkcnMvZTJvRG9jLnhtbFBLBQYAAAAABgAGAFkBAAB0BQAAAAA=&#10;">
                  <v:path arrowok="t"/>
                  <v:fill focussize="0,0"/>
                  <v:stroke weight="0.5pt" endarrow="open"/>
                  <v:imagedata o:title=""/>
                  <o:lock v:ext="edit"/>
                </v:line>
              </w:pict>
            </w:r>
            <w:r>
              <w:rPr>
                <w:rFonts w:hint="eastAsia" w:ascii="Times New Roman" w:hAnsi="Times New Roman" w:eastAsia="宋体" w:cs="宋体"/>
                <w:color w:val="000000" w:themeColor="text1"/>
                <w:sz w:val="21"/>
                <w:szCs w:val="21"/>
              </w:rPr>
              <w:pict>
                <v:line id="_x0000_s2096" o:spid="_x0000_s2096" o:spt="20" style="position:absolute;left:0pt;flip:y;margin-left:202.4pt;margin-top:3.9pt;height:0.2pt;width:40.35pt;z-index:251702272;mso-width-relative:page;mso-height-relative:page;" coordsize="21600,21600" o:gfxdata="UEsDBAoAAAAAAIdO4kAAAAAAAAAAAAAAAAAEAAAAZHJzL1BLAwQUAAAACACHTuJAJSzma9cAAAAH&#10;AQAADwAAAGRycy9kb3ducmV2LnhtbE2OTUvEMBRF94L/ITzBnZN07GipTQcRdKELsQ5+7NImNsXk&#10;pTSZmfbf+1zp6vK4j3NPtZ29YwczxSGghGwlgBnsgh6wl7B7vb8ogMWkUCsX0EhYTIRtfXpSqVKH&#10;I76YQ5N6RhCMpZJgUxpLzmNnjVdxFUaD1H2FyatE59RzPakjwb3jayGuuFcD0oJVo7mzpvtu9l5C&#10;vrzh5e3SfDy6YLPnh/npfffZSnl+lokbYMnM6e8ZfvVJHWpyasMedWSOGCIn9SThmoL6vNhsgLUS&#10;ijXwuuL//esfUEsDBBQAAAAIAIdO4kBY1vW84wEAAKoDAAAOAAAAZHJzL2Uyb0RvYy54bWytU0uO&#10;EzEQ3SNxB8t70kkmCaiVziwmDBsEIzGwr/jTbck/lT3p5CxcgxUbjjPXoOyEMHxWiF5YZVf5ud6r&#10;1+vrg7NsrzCZ4Ds+m0w5U14EaXzf8Y/3ty9ecZYyeAk2eNXxo0r8evP82XqMrZqHIVipkBGIT+0Y&#10;Oz7kHNumSWJQDtIkROUpqQM6yLTFvpEII6E728yn01UzBpQRg1Ap0en2lOSbiq+1Evm91kllZjtO&#10;veW6Yl13ZW02a2h7hDgYcW4D/qELB8bToxeoLWRgD2j+gHJGYEhB54kIrglaG6EqB2Izm/7G5sMA&#10;UVUuJE6KF5nS/4MV7/Z3yIzs+BVNyoOjGT1+/vL49Rt7uSrqjDG1VHTj7/C8S/EOC9WDRse0NfET&#10;Db6SJzrsULU9XrRVh8wEHS5n88ViyZmg1Hy5qMo3J5ACFjHlNyo4VoKOW+MLcWhh/zZlephKf5SU&#10;Y+vZ2PHV1ZJmKoB8oy1kCl0kJsn39W4K1shbY225kbDf3VhkeyhOqF+hR7i/lJVHtpCGU11NnTwy&#10;KJCvvWT5GEkiT2bmpQWnJGdWkfdLRIDQZjD2ZyUghvHvpfS29eWGqkY9Ey2CnyQu0S7IIw3oIaLp&#10;BxJmVpsuGTJEbf9s3uK4p3uKn/5im+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LOZr1wAAAAcB&#10;AAAPAAAAAAAAAAEAIAAAACIAAABkcnMvZG93bnJldi54bWxQSwECFAAUAAAACACHTuJAWNb1vOMB&#10;AACqAwAADgAAAAAAAAABACAAAAAmAQAAZHJzL2Uyb0RvYy54bWxQSwUGAAAAAAYABgBZAQAAewUA&#10;AAAA&#10;">
                  <v:path arrowok="t"/>
                  <v:fill focussize="0,0"/>
                  <v:stroke weight="0.5pt" endarrow="open"/>
                  <v:imagedata o:title=""/>
                  <o:lock v:ext="edit"/>
                </v:line>
              </w:pict>
            </w:r>
            <w:r>
              <w:rPr>
                <w:rFonts w:hint="eastAsia" w:ascii="Times New Roman" w:hAnsi="Times New Roman" w:eastAsia="宋体" w:cs="宋体"/>
                <w:color w:val="000000" w:themeColor="text1"/>
                <w:sz w:val="21"/>
                <w:szCs w:val="21"/>
              </w:rPr>
              <w:pict>
                <v:line id="直线 76" o:spid="_x0000_s2094" o:spt="20" style="position:absolute;left:0pt;flip:y;margin-left:80.1pt;margin-top:2.5pt;height:0.75pt;width:33.35pt;z-index:251664384;mso-width-relative:page;mso-height-relative:page;" coordsize="21600,21600" o:gfxdata="UEsDBAoAAAAAAIdO4kAAAAAAAAAAAAAAAAAEAAAAZHJzL1BLAwQUAAAACACHTuJA+UJzu9cAAAAH&#10;AQAADwAAAGRycy9kb3ducmV2LnhtbE2PT0vEMBTE74LfITzBm5u0ukVr00UEPehBti7+uaVNbIrJ&#10;S2myu+2393nS4zDDzG+qzewdO5gpDgElZCsBzGAX9IC9hN3rw8U1sJgUauUCGgmLibCpT08qVepw&#10;xK05NKlnVIKxVBJsSmPJeeys8SquwmiQvK8weZVITj3XkzpSuXc8F6LgXg1IC1aN5t6a7rvZewlX&#10;yxte3i3Nx5MLNnt5nJ/fd5+tlOdnmbgFlsyc/sLwi0/oUBNTG/aoI3OkC5FTVMKaLpGf58UNsFZC&#10;sQZeV/w/f/0DUEsDBBQAAAAIAIdO4kDy0dVq4QEAAKoDAAAOAAAAZHJzL2Uyb0RvYy54bWytU8mO&#10;EzEQvSPxD5bvpLNMArTSmcOE4YJgJJZ7xUu3JW8qe9LJt/AbnLjwOfMblJ0QhuWE6INVdj0/13tV&#10;vb4+OMv2CpMJvuOzyZQz5UWQxvcd//jh9tkLzlIGL8EGrzp+VIlfb54+WY+xVfMwBCsVMiLxqR1j&#10;x4ecY9s0SQzKQZqEqDwldUAHmbbYNxJhJHZnm/l0umrGgDJiEColOt2eknxT+bVWIr/TOqnMbMep&#10;tlxXrOuurM1mDW2PEAcjzmXAP1ThwHh69EK1hQzsHs0fVM4IDCnoPBHBNUFrI1TVQGpm09/UvB8g&#10;qqqFzEnxYlP6f7Ti7f4OmZEdXyw48+CoRw+fvzx8/caer4o7Y0wtgW78HZ53Kd5hkXrQ6Ji2Jn6i&#10;xlfxJIcdqrfHi7fqkJmgw6v5Ynm15ExQ6uVyvizczYmkkEVM+bUKjpWg49b4Ihxa2L9J+QT9ASnH&#10;1rOx46vFknoqgOZGW8gUukhKku/r3RSskbfG2nIjYb+7scj2UCahfucSfoGVR7aQhhOupgoM2kGB&#10;fOUly8dIFnkaZl5KcEpyZhXNfokqMoOxP5GAGMa/Q0m+9YVb1UE9Cy2Gnywu0S7IIzXoPqLpBzJm&#10;VosuGRqI6uB5eMvEPd5T/PgX23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Jzu9cAAAAHAQAA&#10;DwAAAAAAAAABACAAAAAiAAAAZHJzL2Rvd25yZXYueG1sUEsBAhQAFAAAAAgAh07iQPLR1WrhAQAA&#10;qgMAAA4AAAAAAAAAAQAgAAAAJgEAAGRycy9lMm9Eb2MueG1sUEsFBgAAAAAGAAYAWQEAAHkFAAAA&#10;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45" o:spid="_x0000_s2145" o:spt="202" type="#_x0000_t202" style="position:absolute;left:0pt;margin-left:236.75pt;margin-top:21.8pt;height:27.2pt;width:81.65pt;z-index:251751424;mso-width-relative:page;mso-height-relative:page;" fillcolor="#FFFFFF" filled="t" stroked="f" coordsize="21600,21600">
                  <v:path/>
                  <v:fill on="t" color2="#FFFFFF" focussize="0,0"/>
                  <v:stroke on="f" weight="0.5pt" joinstyle="round"/>
                  <v:imagedata o:title=""/>
                  <o:lock v:ext="edit" aspectratio="f"/>
                  <v:textbox>
                    <w:txbxContent>
                      <w:p>
                        <w:pPr>
                          <w:ind w:firstLine="0" w:firstLineChars="0"/>
                          <w:rPr>
                            <w:rFonts w:hint="eastAsia" w:eastAsia="宋体"/>
                            <w:lang w:eastAsia="zh-CN"/>
                          </w:rPr>
                        </w:pPr>
                        <w:r>
                          <w:rPr>
                            <w:rFonts w:hint="eastAsia"/>
                            <w:lang w:eastAsia="zh-CN"/>
                          </w:rPr>
                          <w:t>项目区绿化</w:t>
                        </w:r>
                      </w:p>
                    </w:txbxContent>
                  </v:textbox>
                </v:shape>
              </w:pict>
            </w:r>
            <w:r>
              <w:rPr>
                <w:rFonts w:hint="eastAsia" w:ascii="Times New Roman" w:hAnsi="Times New Roman" w:eastAsia="宋体" w:cs="宋体"/>
                <w:color w:val="000000" w:themeColor="text1"/>
                <w:sz w:val="21"/>
                <w:szCs w:val="21"/>
              </w:rPr>
              <w:pict>
                <v:shape id="文本框 13" o:spid="_x0000_s2106" o:spt="202" type="#_x0000_t202" style="position:absolute;left:0pt;margin-left:200.3pt;margin-top:7.35pt;height:23.55pt;width:34.4pt;z-index:251669504;mso-width-relative:page;mso-height-relative:page;" filled="f" stroked="f" coordsize="21600,21600" o:gfxdata="UEsDBAoAAAAAAIdO4kAAAAAAAAAAAAAAAAAEAAAAZHJzL1BLAwQUAAAACACHTuJAgVV9t9sAAAAJ&#10;AQAADwAAAGRycy9kb3ducmV2LnhtbE2PwU7DMAyG70i8Q2QkLmhLWlVTVJruwLQDAoQYiHHMGtNW&#10;NE7VpO3G05Odxs2WP/3+/mJ9tB2bcPCtIwXJUgBDqpxpqVbw8b5dSGA+aDK6c4QKTuhhXV5fFTo3&#10;bqY3nHahZjGEfK4VNCH0Oee+atBqv3Q9Urx9u8HqENeh5mbQcwy3HU+FWHGrW4ofGt3jQ4PVz260&#10;CqYXkX0+V/vTeLfdfD3K141/mn+Vur1JxD2wgMdwgeGsH9WhjE4HN5LxrFOQJekqouchARaBTCYZ&#10;sIMCKVPgZcH/Nyj/AFBLAwQUAAAACACHTuJAgc340KABAAAZAwAADgAAAGRycy9lMm9Eb2MueG1s&#10;rVLBbhshEL1Xyj8g7jFrJ043K68jRVF6qdpKST4As+BFAgYB8a5/oP2Dnnrpvd/l7+iAHSdKblEu&#10;A8wMj/fesLgarSEbGaIG19LppKJEOgGdduuWPtzfntaUxMRdxw042dKtjPRqefJpMfhGzqAH08lA&#10;EMTFZvAt7VPyDWNR9NLyOAEvHRYVBMsTHsOadYEPiG4Nm1XVBRsgdD6AkDFi9mZfpMuCr5QU6btS&#10;USZiWorcUomhxFWObLngzTpw32txoMHfwcJy7fDRI9QNT5w8Bv0GymoRIIJKEwGWgVJayKIB1Uyr&#10;V2rueu5l0YLmRH+0KX4crPi2+RGI7lo6n1LiuMUZ7X7/2v35t/v7k0zPskGDjw323XnsTOM1jDjo&#10;p3zEZNY9qmDziooI1tHq7dFeOSYiMHl+dlHXWBFYml1eVvU8o7Dnyz7E9EWCJXnT0oDTK6byzdeY&#10;9q1PLfktB7famDJB48iArOb153m5cSwhunG5WZbPcMDJivbM8y6Nq/EgcwXdFlU++qDXPVIoOllu&#10;Qv8L18NfyQN+ecb9yx+9/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BVX232wAAAAkBAAAPAAAA&#10;AAAAAAEAIAAAACIAAABkcnMvZG93bnJldi54bWxQSwECFAAUAAAACACHTuJAgc340KABAAAZAwAA&#10;DgAAAAAAAAABACAAAAAqAQAAZHJzL2Uyb0RvYy54bWxQSwUGAAAAAAYABgBZAQAAPAUAAAAA&#10;">
                  <v:path/>
                  <v:fill on="f" focussize="0,0"/>
                  <v:stroke on="f" weight="1.25pt" joinstyle="miter"/>
                  <v:imagedata o:title=""/>
                  <o:lock v:ext="edit"/>
                  <v:textbox>
                    <w:txbxContent>
                      <w:p>
                        <w:pPr>
                          <w:spacing w:line="240" w:lineRule="auto"/>
                          <w:ind w:firstLine="0" w:firstLineChars="0"/>
                        </w:pPr>
                        <w:r>
                          <w:rPr>
                            <w:rFonts w:hint="eastAsia"/>
                          </w:rPr>
                          <w:t>4.9</w:t>
                        </w:r>
                      </w:p>
                    </w:txbxContent>
                  </v:textbox>
                </v:shape>
              </w:pict>
            </w:r>
            <w:r>
              <w:rPr>
                <w:rFonts w:hint="eastAsia" w:ascii="Times New Roman" w:hAnsi="Times New Roman" w:eastAsia="宋体" w:cs="宋体"/>
                <w:color w:val="000000" w:themeColor="text1"/>
                <w:sz w:val="21"/>
                <w:szCs w:val="21"/>
              </w:rPr>
              <w:pict>
                <v:shape id="文本框 87" o:spid="_x0000_s2105" o:spt="202" type="#_x0000_t202" style="position:absolute;left:0pt;margin-left:79.05pt;margin-top:5.15pt;height:28.35pt;width:41.65pt;z-index:251666432;mso-width-relative:page;mso-height-relative:page;" filled="f" stroked="f" coordsize="21600,21600" o:gfxdata="UEsDBAoAAAAAAIdO4kAAAAAAAAAAAAAAAAAEAAAAZHJzL1BLAwQUAAAACACHTuJA9VZNAdoAAAAJ&#10;AQAADwAAAGRycy9kb3ducmV2LnhtbE2PwUrDQBCG74LvsIzgRexuylJDzKYHSw+iIq2iHrfJmASz&#10;syG7SVqf3vGkp+FnPv75Jl8fXScmHELryUCyUCCQSl+1VBt4fdlepyBCtFTZzhMaOGGAdXF+ltus&#10;8jPtcNrHWnAJhcwaaGLsMylD2aCzYeF7JN59+sHZyHGoZTXYmctdJ5dKraSzLfGFxvZ412D5tR+d&#10;gelJ6bfH8v00Xm03H/fp8yY8zN/GXF4k6hZExGP8g+FXn9WhYKeDH6kKouO80gmjBpb6BgQDPDWI&#10;g4E00SCLXP7/oPgBUEsDBBQAAAAIAIdO4kAJaWvZoAEAABkDAAAOAAAAZHJzL2Uyb0RvYy54bWyt&#10;UsFuGyEQvVfKPyDuMRunGzsrryNVUXqp2khJPwCz4EUCBgHxrn+g/YOccuk93+Xv6IAdN0puUS8D&#10;zAyP996wuBqtIRsZogbX0rNJRYl0Ajrt1i39eX9zOqckJu46bsDJlm5lpFfLk0+LwTdyCj2YTgaC&#10;IC42g29pn5JvGIuil5bHCXjpsKggWJ7wGNasC3xAdGvYtKou2ACh8wGEjBGz1/siXRZ8paRIP5SK&#10;MhHTUuSWSgwlrnJkywVv1oH7XosDDf4BFpZrh48eoa554uQh6HdQVosAEVSaCLAMlNJCFg2o5qx6&#10;o+au514WLWhO9Eeb4v+DFd83t4HorqXnM0octzij3ePv3dPz7s8vMp9lgwYfG+y789iZxi8w4qBf&#10;8hGTWfeogs0rKiJYR6u3R3vlmIjAZD2dX9Y1JQJL5xdV9bnOKOzfZR9i+irBkrxpacDpFVP55ltM&#10;+9aXlvyWgxttTJmgcWRAVvV8VpcbxxKiG5ebZfkMB5ysaM8879K4Gg8yV9BtUeWDD3rdI4Wik+Um&#10;9L9wPfyVPODXZ9y//tHL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VWTQHaAAAACQEAAA8AAAAA&#10;AAAAAQAgAAAAIgAAAGRycy9kb3ducmV2LnhtbFBLAQIUABQAAAAIAIdO4kAJaWvZoAEAABkDAAAO&#10;AAAAAAAAAAEAIAAAACkBAABkcnMvZTJvRG9jLnhtbFBLBQYAAAAABgAGAFkBAAA7BQAAAAA=&#10;">
                  <v:path/>
                  <v:fill on="f" focussize="0,0"/>
                  <v:stroke on="f" weight="1.25pt" joinstyle="miter"/>
                  <v:imagedata o:title=""/>
                  <o:lock v:ext="edit"/>
                  <v:textbox>
                    <w:txbxContent>
                      <w:p>
                        <w:pPr>
                          <w:ind w:firstLine="0" w:firstLineChars="0"/>
                        </w:pPr>
                        <w:r>
                          <w:rPr>
                            <w:rFonts w:hint="eastAsia"/>
                          </w:rPr>
                          <w:t>4.9</w:t>
                        </w:r>
                      </w:p>
                    </w:txbxContent>
                  </v:textbox>
                </v:shape>
              </w:pict>
            </w:r>
            <w:r>
              <w:rPr>
                <w:rFonts w:hint="eastAsia" w:ascii="Times New Roman" w:hAnsi="Times New Roman" w:eastAsia="宋体" w:cs="宋体"/>
                <w:color w:val="000000" w:themeColor="text1"/>
                <w:sz w:val="21"/>
                <w:szCs w:val="21"/>
              </w:rPr>
              <w:pict>
                <v:shape id="文本框 88" o:spid="_x0000_s2104" o:spt="202" type="#_x0000_t202" style="position:absolute;left:0pt;margin-left:79.15pt;margin-top:3.05pt;height:28.35pt;width:41.65pt;z-index:251667456;mso-width-relative:page;mso-height-relative:page;" filled="f" stroked="f" coordsize="21600,21600" o:gfxdata="UEsDBAoAAAAAAIdO4kAAAAAAAAAAAAAAAAAEAAAAZHJzL1BLAwQUAAAACACHTuJAKmmtr9oAAAAJ&#10;AQAADwAAAGRycy9kb3ducmV2LnhtbE2PQU+DQBSE7yb+h80z8WLaXUhFgiw92PRg1Bhrox638AQi&#10;+5awC7T+ep8nPU5mMvNNvj7aTkw4+NaRhmipQCCVrmqp1rB/3S5SED4YqkznCDWc0MO6OD/LTVa5&#10;mV5w2oVacAn5zGhoQugzKX3ZoDV+6Xok9j7dYE1gOdSyGszM5baTsVKJtKYlXmhMj3cNll+70WqY&#10;ntTq7bF8P41X283Hffq88Q/zt9aXF5G6BRHwGP7C8IvP6FAw08GNVHnRsU5iRg8a4mv+xIF4lUQg&#10;DhrS6AZkkcv/D4ofUEsDBBQAAAAIAIdO4kB4FdBtoAEAABkDAAAOAAAAZHJzL2Uyb0RvYy54bWyt&#10;UsFuGyEQvVfqPyDuNRvXm25XXkeqovRStZXSfgBmwYsEDALiXf9A8gc99ZJ7vsvf0QE7bpTcolwG&#10;mBke771heTFZQ7YyRA2uo2ezihLpBPTabTr6+9fVh4aSmLjruQEnO7qTkV6s3r9bjr6VcxjA9DIQ&#10;BHGxHX1Hh5R8y1gUg7Q8zsBLh0UFwfKEx7BhfeAjolvD5lV1zkYIvQ8gZIyYvTwU6argKyVF+qFU&#10;lImYjiK3VGIocZ0jWy15uwncD1ocafBXsLBcO3z0BHXJEyc3Qb+AsloEiKDSTIBloJQWsmhANWfV&#10;MzXXA/eyaEFzoj/ZFN8OVnzf/gxE9x1dLChx3OKM9n/u9n8f9ve3pGmyQaOPLfZde+xM0xeYcNCP&#10;+YjJrHtSweYVFRGso9W7k71ySkRgsp43n+uaEoGlj+dVtagzCvt/2YeYvkqwJG86GnB6xVS+/RbT&#10;ofWxJb/l4EobUyZoHBmRVd18qsuNUwnRjcvNsnyGI05WdGCed2laT0eZa+h3qPLGB70ZkELRyXIT&#10;+l+4Hv9KHvDTM+6f/ujV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ppra/aAAAACQEAAA8AAAAA&#10;AAAAAQAgAAAAIgAAAGRycy9kb3ducmV2LnhtbFBLAQIUABQAAAAIAIdO4kB4FdBtoAEAABkDAAAO&#10;AAAAAAAAAAEAIAAAACkBAABkcnMvZTJvRG9jLnhtbFBLBQYAAAAABgAGAFkBAAA7BQAAAAA=&#10;">
                  <v:path/>
                  <v:fill on="f" focussize="0,0"/>
                  <v:stroke on="f" weight="1.25pt" joinstyle="miter"/>
                  <v:imagedata o:title=""/>
                  <o:lock v:ext="edit"/>
                  <v:textbox>
                    <w:txbxContent>
                      <w:p>
                        <w:pPr>
                          <w:ind w:firstLine="0" w:firstLineChars="0"/>
                        </w:pPr>
                      </w:p>
                    </w:txbxContent>
                  </v:textbox>
                </v:shape>
              </w:pict>
            </w:r>
            <w:r>
              <w:rPr>
                <w:rFonts w:hint="eastAsia" w:ascii="Times New Roman" w:hAnsi="Times New Roman" w:eastAsia="宋体" w:cs="宋体"/>
                <w:color w:val="000000" w:themeColor="text1"/>
                <w:sz w:val="21"/>
                <w:szCs w:val="21"/>
              </w:rPr>
              <w:pict>
                <v:shape id="文本框 71" o:spid="_x0000_s2099" o:spt="202" type="#_x0000_t202" style="position:absolute;left:0pt;margin-left:115.15pt;margin-top:18.65pt;height:30.85pt;width:89.7pt;z-index:251661312;mso-width-relative:page;mso-height-relative:page;" filled="t" coordsize="21600,21600" o:gfxdata="UEsDBAoAAAAAAIdO4kAAAAAAAAAAAAAAAAAEAAAAZHJzL1BLAwQUAAAACACHTuJABPOfCtcAAAAJ&#10;AQAADwAAAGRycy9kb3ducmV2LnhtbE2PzW6DMBCE75X6DtZW6qVqbGhSEorJoVEeID8PYPAGSPEa&#10;YYfQt+/21N5mNaOZb4vt7Hox4Rg6TxqShQKBVHvbUaPhfNq/rkGEaMia3hNq+MYA2/LxoTC59Xc6&#10;4HSMjeASCrnR0MY45FKGukVnwsIPSOxd/OhM5HNspB3NnctdL1Ol3qUzHfFCawb8bLH+Ot4cj1zP&#10;/jSFzcvOD3N2SPbVLrtkWj8/JeoDRMQ5/oXhF5/RoWSmyt/IBtFrSNMVo0cWyRIEB5ZqlYKoNKzf&#10;EpBlIf9/UP4AUEsDBBQAAAAIAIdO4kDUz1haLwIAAH8EAAAOAAAAZHJzL2Uyb0RvYy54bWytVM2O&#10;0zAQviPxDpbvNM1Wu0ujpitBKRcEiAVxdm0nseQ/2d4mfQF4A05cuO9z7XMw46SlgIQQIgdn4hnP&#10;fPPN56xuBqPJXoaonK1pOZtTIi13Qtm2ph/eb588pSQmZgXTzsqaHmSkN+vHj1a9r+SF65wWMhBI&#10;YmPV+5p2KfmqKCLvpGFx5ry04GxcMCzBZ2gLEVgP2Y0uLubzq6J3QfjguIwRdjejk65z/qaRPL1p&#10;migT0TUFbCmvIa87XIv1ilVtYL5TfILB/gGFYcpC0VOqDUuM3AX1WyqjeHDRNWnGnSlc0ygucw/Q&#10;TTn/pZvbjnmZewFyoj/RFP9fWv56/zYQJWq6KCmxzMCMHr58fvh6//DtE7kukaDexwribj1EpuGZ&#10;G2DQx/0Im9j30ASDb+iIgB+oPpzolUMiHA+Vi2W5BBcHH5jXy0tMU/w47UNML6UzBI2aBhhfZpXt&#10;X8U0hh5DJrLFVmlNgksfVeoyX1g2OyOcGQ3iHVA2bsfQ7p7rQPYMFLHNzwSijefR5RyfnOnPRwB+&#10;eyyllSUMlT8JKykt30ETI3SQWYaLZbQlfU2vFpdIBwPhN5olMI2HUUTbjoWdVqcTP6HI4HIRKB/P&#10;w5CfDYvd2GB2YX+sMirJkK1OMvHCCpIOHqZt4V5SBGOkoERLuMZo5cjElP6bSAChLRaR+cpNw0Ld&#10;jPpAKw27AZKiuXPiAFq680G1Hcw5q6lAD6g8C2K6kXiNzr/BPv9vrL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POfCtcAAAAJAQAADwAAAAAAAAABACAAAAAiAAAAZHJzL2Rvd25yZXYueG1sUEsB&#10;AhQAFAAAAAgAh07iQNTPWFovAgAAfwQAAA4AAAAAAAAAAQAgAAAAJgEAAGRycy9lMm9Eb2MueG1s&#10;UEsFBgAAAAAGAAYAWQEAAMcFA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rPr>
                          <w:t>镜面水池用水</w:t>
                        </w:r>
                      </w:p>
                    </w:txbxContent>
                  </v:textbox>
                </v:shape>
              </w:pict>
            </w:r>
            <w:r>
              <w:rPr>
                <w:rFonts w:hint="eastAsia" w:ascii="Times New Roman" w:hAnsi="Times New Roman" w:eastAsia="宋体" w:cs="宋体"/>
                <w:color w:val="000000" w:themeColor="text1"/>
                <w:sz w:val="21"/>
                <w:szCs w:val="21"/>
              </w:rPr>
              <w:pict>
                <v:shape id="文本框 104" o:spid="_x0000_s2102" o:spt="202" type="#_x0000_t202" style="position:absolute;left:0pt;margin-left:353.1pt;margin-top:2.3pt;height:28.7pt;width:75.5pt;z-index:251668480;mso-width-relative:page;mso-height-relative:page;" filled="t" stroked="t" coordsize="21600,21600" o:gfxdata="UEsDBAoAAAAAAIdO4kAAAAAAAAAAAAAAAAAEAAAAZHJzL1BLAwQUAAAACACHTuJAJcifx9cAAAAI&#10;AQAADwAAAGRycy9kb3ducmV2LnhtbE2PQU/DMAyF70j8h8hIXBBLMtFtKk0nDTSOSBtoZ68xbUWT&#10;VE26jf56zImd7Kf39Py5WF9cJ040xDZ4A3qmQJCvgm19beDzY/u4AhETeotd8GTghyKsy9ubAnMb&#10;zn5Hp32qBZf4mKOBJqU+lzJWDTmMs9CTZ+8rDA4Ty6GWdsAzl7tOzpVaSIet5wsN9vTSUPW9H52B&#10;yuKYvU27wyaj7WHz/jo9rPRkzP2dVs8gEl3Sfxj+8BkdSmY6htHbKDoDWaaXHDWw4MH+Us15ObJ+&#10;0iDLQl4/UP4CUEsDBBQAAAAIAIdO4kB7//RHMAIAAH4EAAAOAAAAZHJzL2Uyb0RvYy54bWytVM2O&#10;0zAQviPxDpbvbJKyLSVquhKUckGAWBBnN3YSS/6Tx9ukLwBvwInL3nmuPgdjJy0FJIQQOTgTz3jm&#10;m28+Z3UzaEX2woO0pqLFVU6JMLXl0rQV/fB++2hJCQRmOFPWiIoeBNCb9cMHq96VYmY7q7jwBJMY&#10;KHtX0S4EV2YZ1J3QDK6sEwadjfWaBfz0bcY96zG7VtkszxdZbz133tYCAHc3o5OuU/6mEXV40zQg&#10;AlEVRWwhrT6tu7hm6xUrW89cJ+sJBvsHFJpJg0XPqTYsMHLn5W+ptKy9BduEq9rqzDaNrEXqAbsp&#10;8l+6ue2YE6kXJAfcmSb4f2nr1/u3nkhe0esFJYZpnNHxy+fj12/H+0+kyK8jQ72DEgNvHYaG4Zkd&#10;cNKnfcDN2PjQeB3f2BJBP3J9OPMrhkBq3Hw6Xy7n6KnRtZgVi8U8Zsl+HHYewkthNYlGRT2OL7HK&#10;9q8gjKGnkIlsvpVKEW/DRxm6xFesmpyAZ0aDOIuUjdvg291z5cmeoSK26ZlAtHAZXeTxSZn+fATh&#10;t6dSShrCovInYQWpxDtsYoSOMktwYxllSF/Rx8WTOdLBUPjecLS0w0mAace6VsnzgZ9AJGypBlaH&#10;y7BIz4ZBN/aXXLE9VmoZhE9WJxh/YTgJB4fDNngtacSiBQJQAm9xtFJkYFL9TSSCUCYWEenGTbOK&#10;qhnVEa0w7AZMGs2d5QdU0p3zsu1wzElLWfSgyJMepgsZb9HlN9qXv431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XIn8fXAAAACAEAAA8AAAAAAAAAAQAgAAAAIgAAAGRycy9kb3ducmV2LnhtbFBL&#10;AQIUABQAAAAIAIdO4kB7//RHMAIAAH4EAAAOAAAAAAAAAAEAIAAAACYBAABkcnMvZTJvRG9jLnht&#10;bFBLBQYAAAAABgAGAFkBAADIBQAAAAA=&#10;">
                  <v:path/>
                  <v:fill type="gradient" on="t" angle="90" focus="100%" focussize="0f,0f">
                    <o:fill type="gradientUnscaled" v:ext="backwardCompatible"/>
                  </v:fill>
                  <v:stroke weight="0.25pt" color="#000000" endcap="round"/>
                  <v:imagedata o:title=""/>
                  <o:lock v:ext="edit"/>
                  <v:textbox>
                    <w:txbxContent>
                      <w:p>
                        <w:pPr>
                          <w:ind w:firstLine="0" w:firstLineChars="0"/>
                        </w:pPr>
                        <w:r>
                          <w:rPr>
                            <w:rFonts w:hint="eastAsia"/>
                          </w:rPr>
                          <w:t>污水处理站</w:t>
                        </w:r>
                      </w:p>
                    </w:txbxContent>
                  </v:textbox>
                </v:shape>
              </w:pict>
            </w:r>
          </w:p>
          <w:p>
            <w:pPr>
              <w:ind w:firstLine="0" w:firstLineChars="0"/>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line id="_x0000_s2088" o:spid="_x0000_s2088" o:spt="20" style="position:absolute;left:0pt;margin-left:205.05pt;margin-top:12.25pt;height:0.1pt;width:29.25pt;z-index:251703296;mso-width-relative:page;mso-height-relative:page;" filled="f" stroked="t" coordsize="21600,21600" o:gfxdata="UEsDBAoAAAAAAIdO4kAAAAAAAAAAAAAAAAAEAAAAZHJzL1BLAwQUAAAACACHTuJAytZbaNkAAAAJ&#10;AQAADwAAAGRycy9kb3ducmV2LnhtbE2PwWrDMAyG74O+g1Fht9VOCFmbxelhsNNox9ox2M2J1Tg0&#10;lkPsNunbzz1tR0kfv76/3M62Z1ccfedIQrISwJAapztqJXwd357WwHxQpFXvCCXc0MO2WjyUqtBu&#10;ok+8HkLLYgj5QkkwIQwF574xaJVfuQEp3k5utCrEcWy5HtUUw23PUyFyblVH8YNRA74abM6Hi5Vw&#10;3L3/uI37qE+bZr6dJ7E3u++9lI/LRLwACziHPxju+lEdquhUuwtpz3oJmXhOIiohzVJgEcjWeQ6s&#10;vi8y4FXJ/zeofgFQSwMEFAAAAAgAh07iQG/yviPcAQAAoAMAAA4AAABkcnMvZTJvRG9jLnhtbK1T&#10;S3ITMRDdU8UdVNrjGTvYCVMeZxETNhS4KnCAtqSZUZV+1VI89lm4Bis2HCfXoCUbJySsKLyQW+rv&#10;e/1meb23hu0URu1dy6eTmjPlhJfa9S3/+uX2zRVnMYGTYLxTLT+oyK9Xr18tx9ComR+8kQoZFXGx&#10;GUPLh5RCU1VRDMpCnPigHDk7jxYSXbGvJMJI1a2pZnW9qEaPMqAXKkZ6XR+dfFXqd50S6XPXRZWY&#10;aTnNlsqJ5dzms1otoekRwqDFaQz4hyksaEdNz6XWkIDdo35RymqBPvouTYS3le86LVTBQGim9TM0&#10;dwMEVbAQOTGcaYr/r6z4tNsg07LlF+84c2BpRw/fvj/8+MkuF5mdMcSGgm7cBk+3GDaYoe47tPmf&#10;QLB9YfRwZlTtExP0OK/fXs3mnAlyTWeXhe/qMTVgTB+UtywbLTfaZbjQwO5jTNSOQn+H5Gfj2Njy&#10;xcWcNimA1NIZSGTaQPNH15fc6I2Wt9qYnBGx394YZDvI+y+/DIrq/hGWm6whDse44joqY1Ag3zvJ&#10;0iEQMY4kzPMIVknOjCLFZ4sKQpNAm8dIQPTj30Opt3E5QxV5noBmmo/EZmvr5YHWch9Q9wMRMy1D&#10;Zw/JoIx/kmzW2dM72U8/rN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tZbaNkAAAAJAQAADwAA&#10;AAAAAAABACAAAAAiAAAAZHJzL2Rvd25yZXYueG1sUEsBAhQAFAAAAAgAh07iQG/yviPcAQAAoAMA&#10;AA4AAAAAAAAAAQAgAAAAKAEAAGRycy9lMm9Eb2MueG1sUEsFBgAAAAAGAAYAWQEAAHYFAAAAAA==&#10;">
                  <v:path arrowok="t"/>
                  <v:fill on="f" focussize="0,0"/>
                  <v:stroke weight="0.5pt" color="#000000" endarrow="open"/>
                  <v:imagedata o:title=""/>
                  <o:lock v:ext="edit" aspectratio="f"/>
                </v:line>
              </w:pict>
            </w:r>
            <w:r>
              <w:rPr>
                <w:rFonts w:ascii="Times New Roman" w:hAnsi="Times New Roman" w:eastAsia="宋体"/>
                <w:color w:val="000000" w:themeColor="text1"/>
                <w:sz w:val="21"/>
              </w:rPr>
              <w:pict>
                <v:line id="_x0000_s2141" o:spid="_x0000_s2141" o:spt="20" style="position:absolute;left:0pt;margin-left:385.75pt;margin-top:7.3pt;height:18pt;width:0.05pt;z-index:251735040;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rFonts w:hint="eastAsia" w:ascii="Times New Roman" w:hAnsi="Times New Roman" w:eastAsia="宋体" w:cs="宋体"/>
                <w:color w:val="000000" w:themeColor="text1"/>
                <w:sz w:val="21"/>
                <w:szCs w:val="21"/>
              </w:rPr>
              <w:pict>
                <v:shape id="_x0000_s2103" o:spid="_x0000_s2103" o:spt="202" type="#_x0000_t202" style="position:absolute;left:0pt;margin-left:358.05pt;margin-top:19.6pt;height:36pt;width:63.3pt;z-index:251712512;mso-width-relative:page;mso-height-relative:page;" fillcolor="#FFFFFF" filled="t" stroked="f" coordsize="21600,21600" o:gfxdata="UEsDBAoAAAAAAIdO4kAAAAAAAAAAAAAAAAAEAAAAZHJzL1BLAwQUAAAACACHTuJANkhxbNoAAAAK&#10;AQAADwAAAGRycy9kb3ducmV2LnhtbE2PzU7DMBCE70i8g7VI3KjdFtooxKlURC9IoFIqfm5OvCQR&#10;8TqKnTS8PcsJbrs7o9lvss3kWjFiHxpPGuYzBQKp9LahSsPxZXeVgAjRkDWtJ9TwjQE2+flZZlLr&#10;T/SM4yFWgkMopEZDHWOXShnKGp0JM98hsfbpe2cir30lbW9OHO5auVBqJZ1piD/UpsO7Gsuvw+A0&#10;3OOD3b8+vhW7cVDmo4rb6f1pq/XlxVzdgog4xT8z/OIzOuTMVPiBbBCthvUyWbKVBcWd2JCsbngo&#10;+LBQ1yDzTP6vkP8AUEsDBBQAAAAIAIdO4kDHMp2SJgIAAFUEAAAOAAAAZHJzL2Uyb0RvYy54bWyt&#10;VM2O0zAQviPxDpbvNOnS/VHVdCUo5YIAsSDObuwklvynGW+TvgC8AScu3HmuPgdjJ1sqkBBC5OBM&#10;PONv5vtmnNXtYA3bK0DtXcXns5Iz5WovtWsr/uH99skNZxiFk8J4pyp+UMhv148frfqwVBe+80Yq&#10;YATicNmHincxhmVRYN0pK3Dmg3LkbDxYEekT2kKC6AndmuKiLK+K3oMM4GuFSLub0cnXGb9pVB3f&#10;NA2qyEzFqbaYV8jrLq3FeiWWLYjQ6XoqQ/xDFVZoR0lPUBsRBbsH/RuU1TV49E2c1d4Wvml0rTIH&#10;YjMvf2Fz14mgMhcSB8NJJvx/sPXr/VtgWlb8iuRxwlKPjl8+H79+P377xOblIinUB1xS4F2g0Dg8&#10;8wN1+mEfaTMRHxqw6U2UGPkJ7HDSVw2R1bR5Uy4uF5ec1eS6JrqLrH/x83AAjC+VtywZFQdqX1ZV&#10;7F9hpEIo9CFkEltutTEMfPyoY5f1SlmzE+nMaLDgSbJxG6HdPTfA9oImYpufRIWQWzyPnpfpyUh/&#10;PpJPTqmMdkykyZ8GK2qj3hGJKQGIXG5KYxzrK/50fp3kEDT44CRZNlAn0LU5r/OJHJ0dWW8EdmPZ&#10;6I2W4+haHRXkkE4J+cJJFg+BeujotvGUwirCNYouZ7JyZBTa/E0kMTMuZVf5Ik0tSMMwNj1ZcdgN&#10;BJrMnZcHGpD7ALrtqHt5RIrkodkdFR7vWboc599kn/8N1j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khxbNoAAAAKAQAADwAAAAAAAAABACAAAAAiAAAAZHJzL2Rvd25yZXYueG1sUEsBAhQAFAAA&#10;AAgAh07iQMcynZImAgAAVQQAAA4AAAAAAAAAAQAgAAAAKQEAAGRycy9lMm9Eb2MueG1sUEsFBgAA&#10;AAAGAAYAWQEAAMEFAAAAAA==&#10;">
                  <v:path/>
                  <v:fill type="gradient" on="t" color2="#FFFFFF" angle="90" focus="100%" focussize="0f,0f" focusposition="0f,0f">
                    <o:fill type="gradientUnscaled" v:ext="backwardCompatible"/>
                  </v:fill>
                  <v:stroke on="f" weight="0.25pt"/>
                  <v:imagedata o:title=""/>
                  <o:lock v:ext="edit" aspectratio="f"/>
                  <v:textbox>
                    <w:txbxContent>
                      <w:p>
                        <w:pPr>
                          <w:ind w:firstLine="0" w:firstLineChars="0"/>
                        </w:pPr>
                        <w:r>
                          <w:rPr>
                            <w:rFonts w:hint="eastAsia"/>
                          </w:rPr>
                          <w:t>芒市大河</w:t>
                        </w:r>
                      </w:p>
                    </w:txbxContent>
                  </v:textbox>
                </v:shape>
              </w:pict>
            </w:r>
            <w:r>
              <w:rPr>
                <w:rFonts w:hint="eastAsia" w:ascii="Times New Roman" w:hAnsi="Times New Roman" w:eastAsia="宋体" w:cs="宋体"/>
                <w:color w:val="000000" w:themeColor="text1"/>
                <w:sz w:val="21"/>
                <w:szCs w:val="21"/>
              </w:rPr>
              <w:pict>
                <v:line id="_x0000_s2089" o:spid="_x0000_s2089" o:spt="20" style="position:absolute;left:0pt;flip:y;margin-left:80.85pt;margin-top:12.1pt;height:0.25pt;width:33.25pt;z-index:251686912;mso-width-relative:page;mso-height-relative:page;" coordsize="21600,21600" o:gfxdata="UEsDBAoAAAAAAIdO4kAAAAAAAAAAAAAAAAAEAAAAZHJzL1BLAwQUAAAACACHTuJAEthittkAAAAJ&#10;AQAADwAAAGRycy9kb3ducmV2LnhtbE2PzU7DMBCE70i8g7VI3KgTU7VViFMhJDjAAREqfm5ObOII&#10;ex3Fbpu8PdtTue3sjma/KbeTd+xgxtgHlJAvMmAG26B77CTs3h9vNsBiUqiVC2gkzCbCtrq8KFWh&#10;wxHfzKFOHaMQjIWSYFMaCs5ja41XcREGg3T7CaNXieTYcT2qI4V7x0WWrbhXPdIHqwbzYE37W++9&#10;hOX8gbf3c/317ILNX5+ml8/ddyPl9VWe3QFLZkpnM5zwCR0qYmrCHnVkjvQqX5NVglgKYGQQYkND&#10;c1qsgVcl/9+g+gNQSwMEFAAAAAgAh07iQJFQ5SXfAQAAqQMAAA4AAABkcnMvZTJvRG9jLnhtbK1T&#10;S44TMRDdI3EHy3vS+TAZ1EpnFhOGDYJIDOwr/nRb8k9lTzo5C9dgxYbjzDUoOyEMnxWiF1bZ9fxc&#10;71X16ubgLNsrTCb4js8mU86UF0Ea33f84/3di1ecpQxegg1edfyoEr9ZP3+2GmOr5mEIVipkROJT&#10;O8aODznHtmmSGJSDNAlReUrqgA4ybbFvJMJI7M428+l02YwBZcQgVEp0ujkl+brya61Efq91UpnZ&#10;jlNtua5Y111Zm/UK2h4hDkacy4B/qMKB8fTohWoDGdgDmj+onBEYUtB5IoJrgtZGqKqB1Mymv6n5&#10;MEBUVQuZk+LFpvT/aMW7/RaZkR1fcObBUYseP395/PqNXS+LOWNMLWFu/RbPuxS3WJQeNDqmrYmf&#10;qO9VO6lhh2rt8WKtOmQm6PDlfD6/vuJMUGoxo4jYmhNJIYuY8hsVHCtBx63xRTe0sH+b8gn6A1KO&#10;rWdjx5eLK2qpABobbSFT6CIJSb6vd1OwRt4Za8uNhP3u1iLbQxmE+p1L+AVWHtlAGk64miowaAcF&#10;8rWXLB8jWeRplnkpwSnJmVU0+iWqyAzG/kQCYhj/DiX51hduVef0LLQYfrK4RLsgj9Sfh4imH8iY&#10;WS26ZGgeqoPn2S0D93RP8dM/bP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thittkAAAAJAQAA&#10;DwAAAAAAAAABACAAAAAiAAAAZHJzL2Rvd25yZXYueG1sUEsBAhQAFAAAAAgAh07iQJFQ5SXfAQAA&#10;qQMAAA4AAAAAAAAAAQAgAAAAKAEAAGRycy9lMm9Eb2MueG1sUEsFBgAAAAAGAAYAWQEAAHkFAAAA&#10;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087" o:spid="_x0000_s2087" o:spt="202" type="#_x0000_t202" style="position:absolute;left:0pt;margin-left:207.9pt;margin-top:17.9pt;height:25.3pt;width:43.65pt;z-index:251705344;mso-width-relative:page;mso-height-relative:page;" filled="f" stroked="f" coordsize="21600,21600" o:gfxdata="UEsDBAoAAAAAAIdO4kAAAAAAAAAAAAAAAAAEAAAAZHJzL1BLAwQUAAAACACHTuJAMvZYmtsAAAAJ&#10;AQAADwAAAGRycy9kb3ducmV2LnhtbE2PQUvDQBCF74L/YRnBi9jd2LSEmEkPlh5ERayletwmYxLM&#10;zobsJmn99W5Pehoe83jve9nqaFoxUu8aywjRTIEgLmzZcIWwe9/cJiCc11zq1jIhnMjBKr+8yHRa&#10;2onfaNz6SoQQdqlGqL3vUildUZPRbmY74vD7sr3RPsi+kmWvpxBuWnmn1FIa3XBoqHVHDzUV39vB&#10;IIwvKt4/Fx+n4Waz/nxMXtfuafpBvL6K1D0IT0f/Z4YzfkCHPDAd7MClEy1CHC0CukeYn28wLNQ8&#10;AnFASJYxyDyT/xfkv1BLAwQUAAAACACHTuJAQ5Nm4KEBAAAZAwAADgAAAGRycy9lMm9Eb2MueG1s&#10;rVLLbhshFN1H6j8g9jWecSexRh5HqqJ0UzWR0nwAZsCDBFwExDP+gfYPsuqm+3yXv6MX4rhRs4u6&#10;4XEfh3POZXU5WUN2MkQNrqPVbE6JdAJ67bYdvf9+/XFJSUzc9dyAkx3dy0gv1x/OVqNvZQ0DmF4G&#10;giAutqPv6JCSbxmLYpCWxxl46TCpIFie8Bq2rA98RHRrWD2fn7MRQu8DCBkjRq+ek3Rd8JWSIt0o&#10;FWUipqPILZU1lHWTV7Ze8XYbuB+0ONLg72BhuXb46AnqiidOHoJ+A2W1CBBBpZkAy0ApLWTRgGqq&#10;+T9q7gbuZdGC5kR/sin+P1jxbXcbiO47WleUOG5xRofHn4dfT4ffP0h9ng0afWyx7s5jZZo+w4SD&#10;folHDGbdkwo276iIYB6t3p/slVMiAoNN82nRNJQITC3qalEV+9nfZh9i+iLBknzoaMDpFVP57mtM&#10;SARLX0ryWw6utTFlgsaREVk1y4umdJxS2GJcLpblMxxxsqJn5vmUps10lLmBfo8qH3zQ2wEpFJ0s&#10;F6H/hcDxr+QBv77j+fWPXv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MvZYmtsAAAAJAQAADwAA&#10;AAAAAAABACAAAAAiAAAAZHJzL2Rvd25yZXYueG1sUEsBAhQAFAAAAAgAh07iQEOTZuChAQAAGQMA&#10;AA4AAAAAAAAAAQAgAAAAKgEAAGRycy9lMm9Eb2MueG1sUEsFBgAAAAAGAAYAWQEAAD0FAAAAAA==&#10;">
                  <v:path/>
                  <v:fill on="f" focussize="0,0"/>
                  <v:stroke on="f" weight="1.25pt" joinstyle="miter"/>
                  <v:imagedata o:title=""/>
                  <o:lock v:ext="edit"/>
                  <v:textbox>
                    <w:txbxContent>
                      <w:p>
                        <w:pPr>
                          <w:ind w:firstLine="0" w:firstLineChars="0"/>
                        </w:pPr>
                        <w:r>
                          <w:rPr>
                            <w:rFonts w:hint="eastAsia"/>
                          </w:rPr>
                          <w:t>1.6</w:t>
                        </w:r>
                      </w:p>
                    </w:txbxContent>
                  </v:textbox>
                </v:shape>
              </w:pict>
            </w:r>
            <w:r>
              <w:rPr>
                <w:rFonts w:hint="eastAsia" w:ascii="Times New Roman" w:hAnsi="Times New Roman" w:eastAsia="宋体" w:cs="宋体"/>
                <w:color w:val="000000" w:themeColor="text1"/>
                <w:sz w:val="21"/>
                <w:szCs w:val="21"/>
              </w:rPr>
              <w:pict>
                <v:shape id="_x0000_s2086" o:spid="_x0000_s2086" o:spt="202" type="#_x0000_t202" style="position:absolute;left:0pt;margin-left:154.75pt;margin-top:5.8pt;height:25.3pt;width:36.15pt;z-index:251700224;mso-width-relative:page;mso-height-relative:page;" filled="f" stroked="f" coordsize="21600,21600" o:gfxdata="UEsDBAoAAAAAAIdO4kAAAAAAAAAAAAAAAAAEAAAAZHJzL1BLAwQUAAAACACHTuJARQRMSNoAAAAJ&#10;AQAADwAAAGRycy9kb3ducmV2LnhtbE2PQU+DQBCF7yb+h82YeDF2F6oEkaUHmx6MNsZq1OMWRiCy&#10;s4RdoPXXO570OHlf3nwvXx1sJyYcfOtIQ7RQIJBKV7VUa3h92VymIHwwVJnOEWo4oodVcXqSm6xy&#10;Mz3jtAu14BLymdHQhNBnUvqyQWv8wvVInH26wZrA51DLajAzl9tOxkol0pqW+ENjerxrsPzajVbD&#10;tFVXb4/l+3G82Kw/7tOntX+Yv7U+P4vULYiAh/AHw68+q0PBTns3UuVFp2Gpbq4Z5SBKQDCwTCPe&#10;steQxDHIIpf/FxQ/UEsDBBQAAAAIAIdO4kBFdquhoQEAABkDAAAOAAAAZHJzL2Uyb0RvYy54bWyt&#10;UstOGzEU3SPxD5b3jWcSwmOUCVKF6KYCJNoPcDx2xpLta9kmM/mB9g9Ysem+35Xv4NqEgGBXdePH&#10;fRyfc64Xl6M1ZCND1OBaWk8qSqQT0Gm3bunPH9dfzimJibuOG3CypVsZ6eXy+Ggx+EZOoQfTyUAQ&#10;xMVm8C3tU/INY1H00vI4AS8dJhUEyxNew5p1gQ+Ibg2bVtUpGyB0PoCQMWL06iVJlwVfKSnSrVJR&#10;JmJaitxSWUNZV3llywVv1oH7Xos9Df4PLCzXDh89QF3xxMlD0J+grBYBIqg0EWAZKKWFLBpQTV19&#10;UHPfcy+LFjQn+oNN8f/BipvNXSC6a+lsTonjFme0e/y9e/q7+/OLTE+zQYOPDdbde6xM41cYcdCv&#10;8YjBrHtUweYdFRHMo9Xbg71yTERg8GR+UVf4isDUbFrP6mI/e2v2IaZvEizJh5YGnF4xlW++x4RE&#10;sPS1JL/l4FobUyZoHBmQ1fz8bF46DilsMS4Xy/IZ9jhZ0QvzfErjatzLXEG3RZUPPuh1jxSKTpaL&#10;0P9CYP9X8oDf3/H8/kcvn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FBExI2gAAAAkBAAAPAAAA&#10;AAAAAAEAIAAAACIAAABkcnMvZG93bnJldi54bWxQSwECFAAUAAAACACHTuJARXaroaEBAAAZAwAA&#10;DgAAAAAAAAABACAAAAApAQAAZHJzL2Uyb0RvYy54bWxQSwUGAAAAAAYABgBZAQAAPAUAAAAA&#10;">
                  <v:path/>
                  <v:fill on="f" focussize="0,0"/>
                  <v:stroke on="f" weight="1.25pt" joinstyle="miter"/>
                  <v:imagedata o:title=""/>
                  <o:lock v:ext="edit"/>
                  <v:textbox>
                    <w:txbxContent>
                      <w:p>
                        <w:pPr>
                          <w:ind w:firstLine="0" w:firstLineChars="0"/>
                        </w:pPr>
                        <w:r>
                          <w:rPr>
                            <w:rFonts w:hint="eastAsia"/>
                          </w:rPr>
                          <w:t>0.4</w:t>
                        </w:r>
                      </w:p>
                    </w:txbxContent>
                  </v:textbox>
                </v:shape>
              </w:pict>
            </w:r>
            <w:r>
              <w:rPr>
                <w:rFonts w:hint="eastAsia" w:ascii="Times New Roman" w:hAnsi="Times New Roman" w:eastAsia="宋体" w:cs="宋体"/>
                <w:color w:val="000000" w:themeColor="text1"/>
                <w:sz w:val="21"/>
                <w:szCs w:val="21"/>
              </w:rPr>
              <w:pict>
                <v:shape id="自选图形 31" o:spid="_x0000_s2085" o:spt="38" type="#_x0000_t38" style="position:absolute;left:0pt;flip:y;margin-left:135.4pt;margin-top:19.05pt;height:13.35pt;width:19.2pt;z-index:-251623424;mso-width-relative:page;mso-height-relative:page;" filled="f" coordsize="21600,21600" o:gfxdata="UEsDBAoAAAAAAIdO4kAAAAAAAAAAAAAAAAAEAAAAZHJzL1BLAwQUAAAACACHTuJAn3IuHdcAAAAJ&#10;AQAADwAAAGRycy9kb3ducmV2LnhtbE2PzU7DMBCE70i8g7VI3KidtAohzaZCoJyQkCj07ibbJGq8&#10;jmLnh7fHnOA4mtHMN/lhNb2YaXSdZYRoo0AQV7buuEH4+iwfUhDOa651b5kQvsnBobi9yXVW24U/&#10;aD76RoQSdplGaL0fMild1ZLRbmMH4uBd7Gi0D3JsZD3qJZSbXsZKJdLojsNCqwd6aam6HieDcN2V&#10;dn2epzf9zq+nZTbllPAJ8f4uUnsQnlb/F4Zf/IAORWA624lrJ3qE+FEFdI+wTSMQIbBVTzGIM0Ky&#10;S0EWufz/oPgBUEsDBBQAAAAIAIdO4kC22EVzCAIAAOIDAAAOAAAAZHJzL2Uyb0RvYy54bWytU8mO&#10;EzEQvSPxD5bvpLNrppXOHBKGC4KRWO4VL91G3mR70smNG+IbuHHkH+BvRoK/oOw0GRZxQfhglV3P&#10;r6pelVdXB6PJXoSonG3oZDSmRFjmuLJtQ1+9vH50QUlMYDloZ0VDjyLSq/XDB6ve12LqOqe5CARJ&#10;bKx739AuJV9XVWSdMBBHzguLTumCgYTH0FY8QI/sRlfT8XhZ9S5wHxwTMeLt9uSk68IvpWDpuZRR&#10;JKIbirmlsoey7/JerVdQtwF8p9iQBvxDFgaUxaBnqi0kILdB/UFlFAsuOplGzJnKSamYKDVgNZPx&#10;b9W86MCLUguKE/1Zpvj/aNmz/U0gijd0OqfEgsEefX336dvb93cfvtx9/khmk6xR72ON0I29CcMp&#10;+puQCz7IYIjUyr/G9hcJsChyKAofzwqLQyIML6fz2cUc+8DQNVleLuaLzF6daDKdDzE9Ec6QbDSU&#10;3Ya94BtnLXbShVkJAPunMRWx+ZAx8DcTSqTR2Ls9aLIYTxeXA/OAxhg/uPNTbUnf0OVskZMBHDyp&#10;IaFpPEoRbVsCRacVv1Za5xcxtLuNDgT5sayyhgi/wHKQLcTuhCuuDIO6E8AfW07S0aPGFn8DzSkY&#10;wSnRAj9PtgoygdL3yBQU2Fb/BY1laZvpRRl2FCbrmdt1alC2do4fS9/KPQ5SUXwY+jypP5/L6/uv&#10;uf4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3IuHdcAAAAJAQAADwAAAAAAAAABACAAAAAiAAAA&#10;ZHJzL2Rvd25yZXYueG1sUEsBAhQAFAAAAAgAh07iQLbYRXMIAgAA4gMAAA4AAAAAAAAAAQAgAAAA&#10;JgEAAGRycy9lMm9Eb2MueG1sUEsFBgAAAAAGAAYAWQEAAKAFA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084" o:spid="_x0000_s2084" o:spt="202" type="#_x0000_t202" style="position:absolute;left:0pt;margin-left:81.95pt;margin-top:12.35pt;height:28.35pt;width:41.65pt;z-index:251683840;mso-width-relative:page;mso-height-relative:page;" filled="f" stroked="f" coordsize="21600,21600" o:gfxdata="UEsDBAoAAAAAAIdO4kAAAAAAAAAAAAAAAAAEAAAAZHJzL1BLAwQUAAAACACHTuJABRsk69oAAAAJ&#10;AQAADwAAAGRycy9kb3ducmV2LnhtbE2PwU6DQBCG7ya+w2ZMvBi7gKQisvRg04PRxliNetyyIxDZ&#10;WcIu0Pr0jic9Tf7Ml3++KVYH24kJB986UhAvIhBIlTMt1QpeXzaXGQgfNBndOUIFR/SwKk9PCp0b&#10;N9MzTrtQCy4hn2sFTQh9LqWvGrTaL1yPxLtPN1gdOA61NIOeudx2MomipbS6Jb7Q6B7vGqy+dqNV&#10;MG2j9O2xej+OF5v1x332tPYP87dS52dxdAsi4CH8wfCrz+pQstPejWS86Dgvr24YVZCk1yAY4JmA&#10;2CvI4hRkWcj/H5Q/UEsDBBQAAAAIAIdO4kCvKkBZoAEAABkDAAAOAAAAZHJzL2Uyb0RvYy54bWyt&#10;UstuGyEU3VfKPyD2MRM347gjjyNVUbKpmkhJPgAz4EECLgLiGf9A+wdddZN9vsvf0Qt+NGp3VTcM&#10;3Hs4c865LK5Ha8hGhqjBtfRiUlEinYBOu3VLn59uz+eUxMRdxw042dKtjPR6efZhMfhGTqEH08lA&#10;kMTFZvAt7VPyDWNR9NLyOAEvHTYVBMsTHsOadYEPyG4Nm1bVjA0QOh9AyBixerNv0mXhV0qKdK9U&#10;lImYlqK2VNZQ1lVe2XLBm3XgvtfiIIP/gwrLtcOfnqhueOLkJei/qKwWASKoNBFgGSilhSwe0M1F&#10;9Yebx557WbxgONGfYor/j1Z83TwEojuc3YwSxy3OaPfj++7n2+71G5lf5YAGHxvEPXpEpvEzjAg+&#10;1iMWs+9RBZu/6IhgH6PenuKVYyICi/V0/qmuKRHY+jirqss6s7Dfl32I6U6CJXnT0oDTK6HyzZeY&#10;9tAjJP/Lwa02pkzQODKgqnp+VZcbpxayG5fBsjyGA092tFeed2lcjQebK+i26PLFB73uUULxyTII&#10;8y9aD28lD/j9GffvX/T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UbJOvaAAAACQEAAA8AAAAA&#10;AAAAAQAgAAAAIgAAAGRycy9kb3ducmV2LnhtbFBLAQIUABQAAAAIAIdO4kCvKkBZoAEAABkDAAAO&#10;AAAAAAAAAAEAIAAAACkBAABkcnMvZTJvRG9jLnhtbFBLBQYAAAAABgAGAFkBAAA7BQAAAAA=&#10;">
                  <v:path/>
                  <v:fill on="f" focussize="0,0"/>
                  <v:stroke on="f" weight="1.25pt" joinstyle="miter"/>
                  <v:imagedata o:title=""/>
                  <o:lock v:ext="edit"/>
                  <v:textbox>
                    <w:txbxContent>
                      <w:p>
                        <w:pPr>
                          <w:ind w:firstLine="0" w:firstLineChars="0"/>
                        </w:pPr>
                        <w:r>
                          <w:rPr>
                            <w:rFonts w:hint="eastAsia"/>
                          </w:rPr>
                          <w:t>2</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090" o:spid="_x0000_s2090" o:spt="202" type="#_x0000_t202" style="position:absolute;left:0pt;margin-left:319.25pt;margin-top:5.3pt;height:25.3pt;width:48.95pt;z-index:251710464;mso-width-relative:page;mso-height-relative:page;" filled="f" stroked="f" coordsize="21600,21600" o:gfxdata="UEsDBAoAAAAAAIdO4kAAAAAAAAAAAAAAAAAEAAAAZHJzL1BLAwQUAAAACACHTuJA5ztodNsAAAAJ&#10;AQAADwAAAGRycy9kb3ducmV2LnhtbE2PwU7DMBBE70j8g7VIXFBru1RRGrLpgaoHBKiiVMDRjZck&#10;Iraj2Elavh5zguNqnmbe5uuTadlIvW+cRZBzAYxs6XRjK4TD63aWAvNBWa1aZwnhTB7WxeVFrjLt&#10;JvtC4z5ULJZYnymEOoQu49yXNRnl564jG7NP1xsV4tlXXPdqiuWm5QshEm5UY+NCrTq6r6n82g8G&#10;YXwWy7en8v083Gw3Hw/pbuMfp2/E6ysp7oAFOoU/GH71ozoU0enoBqs9axGShVxFFOFWLIFFIElW&#10;EtgRIZUCeJHz/x8UP1BLAwQUAAAACACHTuJAaQmQYaABAAAZAwAADgAAAGRycy9lMm9Eb2MueG1s&#10;rVLLbhshFN1X6j8g9jX2RHaSkceRosjZRGmlNB+AGfAgARcB9ox/IP2Drrrpvt/l7+gFPxKluyob&#10;HvdxOOdc5jeDNWQrQ9TgGjoZjSmRTkCr3bqhz9+XX64oiYm7lhtwsqE7GenN4vOnee9rWUEHppWB&#10;IIiLde8b2qXka8ai6KTlcQReOkwqCJYnvIY1awPvEd0aVo3HM9ZDaH0AIWPE6N0hSRcFXykp0lel&#10;okzENBS5pbKGsq7yyhZzXq8D950WRxr8P1hYrh0+eoa644mTTdD/QFktAkRQaSTAMlBKC1k0oJrJ&#10;+J2ap457WbSgOdGfbYofByset98C0W1DpzNKHLc4o/3PH/tff/a/X0g1ywb1PtZY9+SxMg23MOCg&#10;T/GIwax7UMHmHRURzKPVu7O9ckhEYLC6vr6sMCMwdVFNLibFfvba7ENM9xIsyYeGBpxeMZVvH2JC&#10;Ilh6KslvOVhqY8oEjSM9sppeXU5LxzmFLcblYlk+wxEnKzowz6c0rIajzBW0O1S58UGvO6RQdLJc&#10;hP4XAse/kgf89o7ntz968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nO2h02wAAAAkBAAAPAAAA&#10;AAAAAAEAIAAAACIAAABkcnMvZG93bnJldi54bWxQSwECFAAUAAAACACHTuJAaQmQYaABAAAZAwAA&#10;DgAAAAAAAAABACAAAAAqAQAAZHJzL2Uyb0RvYy54bWxQSwUGAAAAAAYABgBZAQAAPAUAAAAA&#10;">
                  <v:path/>
                  <v:fill on="f" focussize="0,0"/>
                  <v:stroke on="f" weight="1.25pt"/>
                  <v:imagedata o:title=""/>
                  <o:lock v:ext="edit" aspectratio="f"/>
                  <v:textbox>
                    <w:txbxContent>
                      <w:p>
                        <w:pPr>
                          <w:ind w:firstLine="0" w:firstLineChars="0"/>
                          <w:rPr>
                            <w:rFonts w:hint="eastAsia" w:eastAsia="宋体"/>
                            <w:lang w:val="en-US" w:eastAsia="zh-CN"/>
                          </w:rPr>
                        </w:pPr>
                        <w:r>
                          <w:rPr>
                            <w:rFonts w:hint="eastAsia"/>
                            <w:lang w:val="en-US" w:eastAsia="zh-CN"/>
                          </w:rPr>
                          <w:t>23.858</w:t>
                        </w:r>
                      </w:p>
                    </w:txbxContent>
                  </v:textbox>
                </v:shape>
              </w:pict>
            </w:r>
            <w:r>
              <w:rPr>
                <w:rFonts w:hint="eastAsia" w:ascii="Times New Roman" w:hAnsi="Times New Roman" w:eastAsia="宋体" w:cs="宋体"/>
                <w:color w:val="000000" w:themeColor="text1"/>
                <w:sz w:val="21"/>
                <w:szCs w:val="21"/>
              </w:rPr>
              <w:pict>
                <v:shape id="_x0000_s2083" o:spid="_x0000_s2083" o:spt="202" type="#_x0000_t202" style="position:absolute;left:0pt;margin-left:120.05pt;margin-top:8.95pt;height:27.5pt;width:88.65pt;z-index:251678720;mso-width-relative:page;mso-height-relative:page;" filled="t" coordsize="21600,21600" o:gfxdata="UEsDBAoAAAAAAIdO4kAAAAAAAAAAAAAAAAAEAAAAZHJzL1BLAwQUAAAACACHTuJAHEZS6dUAAAAJ&#10;AQAADwAAAGRycy9kb3ducmV2LnhtbE2PTU7DMBCF90jcwRokNojajiLchDhdUPUA/TmAE0+TQGxH&#10;sZuG2zOsYDl6n977ptqtbmQLznEIXoPcCGDo22AH32m4nA+vW2AxGW/NGDxq+MYIu/rxoTKlDXd/&#10;xOWUOkYlPpZGQ5/SVHIe2x6diZswoafsGmZnEp1zx+1s7lTuRp4J8cadGTwt9GbCjx7br9PN0cjn&#10;JZyXWLzsw7Sqozw0e3VVWj8/SfEOLOGa/mD41Sd1qMmpCTdvIxs1ZLmQhFKgCmAE5FLlwBoNKiuA&#10;1xX//0H9A1BLAwQUAAAACACHTuJARWCRiC4CAAB/BAAADgAAAGRycy9lMm9Eb2MueG1srVTNjtMw&#10;EL4j8Q6W7zT9ocsSNV0JSrkgQCyI89R2Ekv+k+1t0heAN+DEZe88V5+DsZOWAhJCiBycief/m2+y&#10;uum1Invhg7SmorPJlBJhmOXSNBX98H776JqSEMFwUNaIih5EoDfrhw9WnSvF3LZWceEJBjGh7FxF&#10;2xhdWRSBtUJDmFgnDCpr6zVE/PRNwT10GF2rYj6dXhWd9dx5y0QIeLsZlHSd49e1YPFNXQcRiaoo&#10;1hbz6fO5S2exXkHZeHCtZGMZ8A9VaJAGk55DbSACufPyt1BaMm+DreOEWV3YupZM5B6wm9n0l25u&#10;W3Ai94LgBHeGKfy/sOz1/q0nkuPsFpQY0Dij45fPx6/fjvefyJN5AqhzoUS7W4eWsX9mezQ+3Qe8&#10;TH33tdfpjR0R1CPUhzO8oo+EJafZfHm9XFLCULd4/HS+zPgXP7ydD/GlsJokoaIex5dRhf2rELES&#10;ND2ZjGDzrVSKeBs/ythmvFLarAzoMwjEWYRsuA6+2T1XnuwBGbHNT+oFIzfh0no2TU+O9GeX7Dmm&#10;UtIQSMwfiRWlEu+wiTGBh1xuSqMM6Sp6tUAICAMkfq0goqgdjiKYZkhslTx7/FRFLu6EXrg0S/hs&#10;ILRDg1k1kFzLKDwWAmUrgL8wnMSDw2kb3EuaitGCU6IErnGSsmUEqf7GEjFQJoUWeeXGYSXeDPxI&#10;Uux3PQZN4s7yA3LpznnZtDjnzKYiaZDlwyyGjUxrdPmN8uV/Y/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EZS6dUAAAAJAQAADwAAAAAAAAABACAAAAAiAAAAZHJzL2Rvd25yZXYueG1sUEsBAhQA&#10;FAAAAAgAh07iQEVgkYguAgAAfwQAAA4AAAAAAAAAAQAgAAAAJAEAAGRycy9lMm9Eb2MueG1sUEsF&#10;BgAAAAAGAAYAWQEAAMQFA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rPr>
                          <w:t>工作人员用水</w:t>
                        </w:r>
                      </w:p>
                    </w:txbxContent>
                  </v:textbox>
                </v:shape>
              </w:pict>
            </w:r>
            <w:r>
              <w:rPr>
                <w:rFonts w:hint="eastAsia" w:ascii="Times New Roman" w:hAnsi="Times New Roman" w:eastAsia="宋体" w:cs="宋体"/>
                <w:color w:val="000000" w:themeColor="text1"/>
                <w:sz w:val="21"/>
                <w:szCs w:val="21"/>
              </w:rPr>
              <w:pict>
                <v:line id="_x0000_s2082" o:spid="_x0000_s2082" o:spt="20" style="position:absolute;left:0pt;margin-left:80.9pt;margin-top:22.15pt;height:0.05pt;width:38.65pt;z-index:251687936;mso-width-relative:page;mso-height-relative:page;" coordsize="21600,21600" o:gfxdata="UEsDBAoAAAAAAIdO4kAAAAAAAAAAAAAAAAAEAAAAZHJzL1BLAwQUAAAACACHTuJAFsGF2tgAAAAJ&#10;AQAADwAAAGRycy9kb3ducmV2LnhtbE2PwU7DMBBE70j8g7VI3KiTNqpIiNMDEifUIlqExM2Jt3HU&#10;eB3FbpP+PdsTHGdnNPO23MyuFxccQ+dJQbpIQCA13nTUKvg6vD09gwhRk9G9J1RwxQCb6v6u1IXx&#10;E33iZR9bwSUUCq3AxjgUUobGotNh4Qck9o5+dDqyHFtpRj1xuevlMknW0umOeMHqAV8tNqf92Sk4&#10;bN9/fO4/6mPezNfTlOzs9nun1ONDmryAiDjHvzDc8BkdKmaq/ZlMED3rdcroUUGWrUBwYLnKUxD1&#10;7ZCBrEr5/4PqF1BLAwQUAAAACACHTuJAKukYktcBAACeAwAADgAAAGRycy9lMm9Eb2MueG1srVPN&#10;ctMwEL4zwztodCd2CgmtJ04PDeXCQGaAB9hIsq0Z/c1KjZNn4TU4ceFx+hqsFJOWlhODD/JK++nz&#10;ft+uV9cHa9heYdTetXw+qzlTTnipXd/yr19uX11yFhM4CcY71fKjivx6/fLFagyNuvCDN1IhIxIX&#10;mzG0fEgpNFUVxaAsxJkPylGy82gh0Rb7SiKMxG5NdVHXy2r0KAN6oWKk080pydeFv+uUSJ+6LqrE&#10;TMuptlRWLOsur9V6BU2PEAYtpjLgH6qwoB199Ey1gQTsDvUzKqsF+ui7NBPeVr7rtFBFA6mZ10/U&#10;fB4gqKKFzInhbFP8f7Ti436LTMuWX3HmwFKL7r99v//xk71dZnPGEBvC3LgtTrsYtpiVHjq0+U0a&#10;2KEYejwbqg6JCTp8c1VfLhacCUotXy8yYfVwM2BM75W3LActN9plsdDA/kNMJ+hvSD42jo2Fhvoo&#10;gGalM5AotIGqj64vd6M3Wt5qY/KNiP3uxiDbQ+5+eaYS/oDlj2wgDidcSWUYNIMC+c5Jlo6BfHE0&#10;wDyXYJXkzCia9xwVZAJtHpCA6Me/Q0m+cZlbleGchGaXT77maOflkZpyF1D3AxkzL0XnDA1BcXAa&#10;2Dxlj/cUP/6t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sGF2tgAAAAJAQAADwAAAAAAAAAB&#10;ACAAAAAiAAAAZHJzL2Rvd25yZXYueG1sUEsBAhQAFAAAAAgAh07iQCrpGJLXAQAAngMAAA4AAAAA&#10;AAAAAQAgAAAAJwEAAGRycy9lMm9Eb2MueG1sUEsFBgAAAAAGAAYAWQEAAHAFA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081" o:spid="_x0000_s2081" o:spt="202" type="#_x0000_t202" style="position:absolute;left:0pt;margin-left:250.8pt;margin-top:8.05pt;height:25.3pt;width:23.6pt;z-index:251709440;mso-width-relative:page;mso-height-relative:page;" filled="f" stroked="f" coordsize="21600,21600" o:gfxdata="UEsDBAoAAAAAAIdO4kAAAAAAAAAAAAAAAAAEAAAAZHJzL1BLAwQUAAAACACHTuJAMm13RdwAAAAJ&#10;AQAADwAAAGRycy9kb3ducmV2LnhtbE2PwU7DMAyG70i8Q2QkLogl7caoStMdmHZAgBDbBByz1rQV&#10;jVM1abvx9JgTnCzLn35/f7Y62laM2PvGkYZopkAgFa5sqNKw322uExA+GCpN6wg1nNDDKj8/y0xa&#10;uolecdyGSnAI+dRoqEPoUil9UaM1fuY6JL59ut6awGtfybI3E4fbVsZKLaU1DfGH2nR4X2PxtR2s&#10;hvFZLd6eivfTcLVZfzwkL2v/OH1rfXkRqTsQAY/hD4ZffVaHnJ0ObqDSi1bDIpkvGdUQK54M3MwV&#10;dzlouI1ikHkm/zfIfwBQSwMEFAAAAAgAh07iQAAUJlKfAQAAGQMAAA4AAABkcnMvZTJvRG9jLnht&#10;bK1SS04jMRTcI80dLO8nTjoKn1Y6kUaI2YwACTiA47bTlmw/yzbpzgXgBqzYsOdcOQfPJmTQsEOz&#10;8ed9ylX1PF8O1pCNDFGDa+hkNKZEOgGtduuG3t1e/DylJCbuWm7AyYZuZaTLxY+jee9rWUEHppWB&#10;IIiLde8b2qXka8ai6KTlcQReOkwqCJYnvIY1awPvEd0aVo3Hx6yH0PoAQsaI0fP3JF0UfKWkSFdK&#10;RZmIaShyS2UNZV3llS3mvF4H7jst9jT4N1hYrh0+eoA654mT+6C/QFktAkRQaSTAMlBKC1k0oJrJ&#10;+B81Nx33smhBc6I/2BT/H6y43FwHotuGzmaUOG5xRrunx93z6+7lgVTH2aDexxrrbjxWpuEXDDjo&#10;j3jEYNY9qGDzjooI5tHq7cFeOSQiMFidnZ1UmBGYmlaT6aTYz/42+xDTbwmW5ENDA06vmMo3f2JC&#10;Ilj6UZLfcnChjSkTNI70yGp2ejIrHYcUthiXi2X5DHucrOideT6lYTXsZa6g3aLKex/0ukMKRSfL&#10;Reh/IbD/K3nAn+94/vyjF2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ybXdF3AAAAAkBAAAPAAAA&#10;AAAAAAEAIAAAACIAAABkcnMvZG93bnJldi54bWxQSwECFAAUAAAACACHTuJAABQmUp8BAAAZAwAA&#10;DgAAAAAAAAABACAAAAArAQAAZHJzL2Uyb0RvYy54bWxQSwUGAAAAAAYABgBZAQAAPAUAAAAA&#10;">
                  <v:path/>
                  <v:fill on="f" focussize="0,0"/>
                  <v:stroke on="f" weight="1.25pt" joinstyle="miter"/>
                  <v:imagedata o:title=""/>
                  <o:lock v:ext="edit"/>
                  <v:textbox>
                    <w:txbxContent>
                      <w:p>
                        <w:pPr>
                          <w:ind w:firstLine="0" w:firstLineChars="0"/>
                        </w:pPr>
                        <w:r>
                          <w:rPr>
                            <w:rFonts w:hint="eastAsia"/>
                          </w:rPr>
                          <w:t>6</w:t>
                        </w:r>
                      </w:p>
                    </w:txbxContent>
                  </v:textbox>
                </v:shape>
              </w:pict>
            </w:r>
            <w:r>
              <w:rPr>
                <w:rFonts w:hint="eastAsia" w:ascii="Times New Roman" w:hAnsi="Times New Roman" w:eastAsia="宋体" w:cs="宋体"/>
                <w:color w:val="000000" w:themeColor="text1"/>
                <w:sz w:val="21"/>
                <w:szCs w:val="21"/>
              </w:rPr>
              <w:pict>
                <v:shape id="文本框 68" o:spid="_x0000_s2097" o:spt="202" type="#_x0000_t202" style="position:absolute;left:0pt;margin-left:11pt;margin-top:18.7pt;height:40.05pt;width:51.95pt;z-index:251659264;mso-width-relative:page;mso-height-relative:page;" coordsize="21600,21600" o:gfxdata="UEsDBAoAAAAAAIdO4kAAAAAAAAAAAAAAAAAEAAAAZHJzL1BLAwQUAAAACACHTuJATznfitMAAAAH&#10;AQAADwAAAGRycy9kb3ducmV2LnhtbE2Oy2rDMBRE94X+g7iB7hrZMhHB9XUghULprqk32SnWjW2q&#10;h5GUOP37Kqt2Ocxw5jS7mzXsSiFO3iGU6wIYud7ryQ0I3dfb8xZYTMppZbwjhB+KsGsfHxpVa7+4&#10;T7oe0sAyxMVaIYwpzTXnsR/Jqrj2M7ncnX2wKuUYBq6DWjLcGi6KQnKrJpcfRjXT60j99+FiEd7l&#10;Ph2p0x+6EpVfOt6Hs4mIT6uyeAGW6Jb+xnDXz+rQZqeTvzgdmUEQpcxLBCmA3Wux2QA7IWxlBbxt&#10;+H//9hdQSwMEFAAAAAgAh07iQJLADQ/2AQAA9wMAAA4AAABkcnMvZTJvRG9jLnhtbK1TzY7TMBC+&#10;I/EOlu802a0SStR0JSjlggBp4QGmtpNY8p9sb5O+ALwBJy7cea4+x47dbukCB4TIwRnPjL+Z+T57&#10;eTNpRXbCB2lNS69mJSXCMMul6Vv66ePm2YKSEMFwUNaIlu5FoDerp0+Wo2vEtR2s4sITBDGhGV1L&#10;hxhdUxSBDUJDmFknDAY76zVE3Pq+4B5GRNequC7Luhit585bJkJA7/oYpKuM33WCxfddF0QkqqXY&#10;W8yrz+s2rcVqCU3vwQ2SndqAf+hCgzRY9Ay1hgjkzsvfoLRk3gbbxRmzurBdJ5nIM+A0V+Uv09wO&#10;4ESeBckJ7kxT+H+w7N3ugyeSt3SO9BjQqNHh65fDtx+H759JvUgEjS40mHfrMDNOL+2EQj/4AzrT&#10;3FPndfrjRATjiLU/0yumSBg66+rF87qihGGoKhf1vEooxc/Dzof4RlhNktFSj+plUmH3NsRj6kNK&#10;qhWsknwjlcob329fKU92gEpv8ndCf5SmDBmxk3mFHTLAC9cpiGhqhxQE0+d6j06ES+Ayf38CTo2t&#10;IQzHBjJCSoNGyyh8tgYB/LXhJO4dsmzwPdDUjBacEiXw+SQrZ0aQ6m8ykTtlUhGRr/qJpaTXUZdk&#10;xWk7IWgyt5bvUcM752U/IMFZxSJF8HZlJU4vIV3fyz3al+91d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POd+K0wAAAAcBAAAPAAAAAAAAAAEAIAAAACIAAABkcnMvZG93bnJldi54bWxQSwECFAAU&#10;AAAACACHTuJAksAND/YBAAD3AwAADgAAAAAAAAABACAAAAAiAQAAZHJzL2Uyb0RvYy54bWxQSwUG&#10;AAAAAAYABgBZAQAAigUAAAAA&#10;">
                  <v:path/>
                  <v:fill focussize="0,0"/>
                  <v:stroke weight="0.5pt" joinstyle="miter"/>
                  <v:imagedata o:title=""/>
                  <o:lock v:ext="edit"/>
                  <v:textbox>
                    <w:txbxContent>
                      <w:p>
                        <w:pPr>
                          <w:spacing w:line="240" w:lineRule="auto"/>
                          <w:ind w:firstLine="0" w:firstLineChars="0"/>
                        </w:pPr>
                        <w:r>
                          <w:rPr>
                            <w:rFonts w:hint="eastAsia"/>
                          </w:rPr>
                          <w:t>新鲜水</w:t>
                        </w:r>
                      </w:p>
                      <w:p>
                        <w:pPr>
                          <w:spacing w:line="240" w:lineRule="auto"/>
                          <w:ind w:firstLine="0" w:firstLineChars="0"/>
                          <w:rPr>
                            <w:rFonts w:hint="eastAsia" w:eastAsia="宋体"/>
                            <w:lang w:val="en-US" w:eastAsia="zh-CN"/>
                          </w:rPr>
                        </w:pPr>
                        <w:r>
                          <w:rPr>
                            <w:rFonts w:hint="eastAsia"/>
                            <w:lang w:val="en-US" w:eastAsia="zh-CN"/>
                          </w:rPr>
                          <w:t>79.47</w:t>
                        </w:r>
                      </w:p>
                    </w:txbxContent>
                  </v:textbox>
                </v:shape>
              </w:pict>
            </w:r>
            <w:r>
              <w:rPr>
                <w:rFonts w:hint="eastAsia" w:ascii="Times New Roman" w:hAnsi="Times New Roman" w:eastAsia="宋体" w:cs="宋体"/>
                <w:color w:val="000000" w:themeColor="text1"/>
                <w:sz w:val="21"/>
                <w:szCs w:val="21"/>
              </w:rPr>
              <w:pict>
                <v:shape id="_x0000_s2079" o:spid="_x0000_s2079" o:spt="202" type="#_x0000_t202" style="position:absolute;left:0pt;margin-left:153.05pt;margin-top:23.1pt;height:25.3pt;width:49.95pt;z-index:251699200;mso-width-relative:page;mso-height-relative:page;" filled="f" stroked="f" coordsize="21600,21600" o:gfxdata="UEsDBAoAAAAAAIdO4kAAAAAAAAAAAAAAAAAEAAAAZHJzL1BLAwQUAAAACACHTuJArWbIWNsAAAAJ&#10;AQAADwAAAGRycy9kb3ducmV2LnhtbE2PwU7DMBBE70j8g7VIXBC1UyIrhGx6oOoBAUKUqnB0Y5NE&#10;xHYUO0nL17Oc4Ljap5k3xepoOzaZIbTeISQLAcy4yuvW1Qi7t811BixE5bTqvDMIJxNgVZ6fFSrX&#10;fnavZtrGmlGIC7lCaGLsc85D1RirwsL3xtHv0w9WRTqHmutBzRRuO74UQnKrWkcNjerNfWOqr+1o&#10;EaZnke6fqvfTeLVZfzxkL+vwOH8jXl4k4g5YNMf4B8OvPqlDSU4HPzodWIdwI2RCKEIql8AISIWk&#10;cQeEW5kBLwv+f0H5A1BLAwQUAAAACACHTuJAvRfUYKEBAAAZAwAADgAAAGRycy9lMm9Eb2MueG1s&#10;rVLLbhshFN1X6j8g9jX2uHbdkceWKivZRE2kJB+AGfAgARcB8Yx/oP2DrrLJPt/l78iFOG7U7qpu&#10;eNzH4ZxzWa4Ha8hehqjBNXQyGlMinYBWu11D7+8uPi0oiYm7lhtwsqEHGel69fHDsve1rKAD08pA&#10;EMTFuvcN7VLyNWNRdNLyOAIvHSYVBMsTXsOOtYH3iG4Nq8bjOeshtD6AkDFidPOapKuCr5QU6Vqp&#10;KBMxDUVuqayhrNu8stWS17vAfafFiQb/BxaWa4ePnqE2PHHyEPRfUFaLABFUGgmwDJTSQhYNqGYy&#10;/kPNbce9LFrQnOjPNsX/Byu+728C0W1Dq6+UOG5xRsdfP4+Pz8enH6SaZ4N6H2usu/VYmYZvMOCg&#10;3+IRg1n3oILNOyoimEerD2d75ZCIwOB8+nk6n1EiMDWtJtNJsZ/9bvYhpksJluRDQwNOr5jK91cx&#10;IREsfSvJbzm40MaUCRpHemQ1W3yZlY5zCluMy8WyfIYTTlb0yjyf0rAdTjK30B5Q5YMPetchhaKT&#10;5SL0vxA4/ZU84Pd3PL//0a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WbIWNsAAAAJAQAADwAA&#10;AAAAAAABACAAAAAiAAAAZHJzL2Rvd25yZXYueG1sUEsBAhQAFAAAAAgAh07iQL0X1GChAQAAGQMA&#10;AA4AAAAAAAAAAQAgAAAAKgEAAGRycy9lMm9Eb2MueG1sUEsFBgAAAAAGAAYAWQEAAD0FAAAAAA==&#10;">
                  <v:path/>
                  <v:fill on="f" focussize="0,0"/>
                  <v:stroke on="f" weight="1.25pt" joinstyle="miter"/>
                  <v:imagedata o:title=""/>
                  <o:lock v:ext="edit"/>
                  <v:textbox>
                    <w:txbxContent>
                      <w:p>
                        <w:pPr>
                          <w:ind w:firstLine="0" w:firstLineChars="0"/>
                        </w:pPr>
                        <w:r>
                          <w:rPr>
                            <w:rFonts w:hint="eastAsia"/>
                          </w:rPr>
                          <w:t>1.1</w:t>
                        </w:r>
                      </w:p>
                    </w:txbxContent>
                  </v:textbox>
                </v:shape>
              </w:pict>
            </w:r>
            <w:r>
              <w:rPr>
                <w:rFonts w:hint="eastAsia" w:ascii="Times New Roman" w:hAnsi="Times New Roman" w:eastAsia="宋体" w:cs="宋体"/>
                <w:color w:val="000000" w:themeColor="text1"/>
                <w:sz w:val="21"/>
                <w:szCs w:val="21"/>
              </w:rPr>
              <w:pict>
                <v:line id="_x0000_s2078" o:spid="_x0000_s2078" o:spt="20" style="position:absolute;left:0pt;flip:x;margin-left:232.35pt;margin-top:0.9pt;height:66.95pt;width:0.55pt;z-index:251692032;mso-width-relative:page;mso-height-relative:page;" stroked="t" coordsize="21600,21600" o:gfxdata="UEsDBAoAAAAAAIdO4kAAAAAAAAAAAAAAAAAEAAAAZHJzL1BLAwQUAAAACACHTuJARWRvANYAAAAJ&#10;AQAADwAAAGRycy9kb3ducmV2LnhtbE2PwU7DMBBE70j8g7VI3KjdNk0hxKkQAi5ISJTA2YmXJMJe&#10;R7Gblr9nOcFtR280O1PuTt6JGac4BNKwXCgQSG2wA3Ua6rfHq2sQMRmyxgVCDd8YYVedn5WmsOFI&#10;rzjvUyc4hGJhNPQpjYWUse3Rm7gIIxKzzzB5k1hOnbSTOXK4d3KlVC69GYg/9GbE+x7br/3Ba7j7&#10;eH5Yv8yND87edPW79bV6Wml9ebFUtyASntKfGX7rc3WouFMTDmSjcBqyPNuylQEvYJ7lGz4a1uvN&#10;FmRVyv8Lqh9QSwMEFAAAAAgAh07iQLGOo43qAQAAnwMAAA4AAABkcnMvZTJvRG9jLnhtbK1Ty47T&#10;MBTdI/EPlvc0aSBDGzWdxVQDCx6VgA+4dezEkl+yTdP+BD+AxA5WLNnzNwyfwbWTGV47RBZX9n2c&#10;3HNysrk8aUWO3AdpTUuXi5ISbpjtpOlb+ub19YMVJSGC6UBZw1t65oFebu/f24yu4ZUdrOq4Jwhi&#10;QjO6lg4xuqYoAhu4hrCwjhssCus1RLz6vug8jIiuVVGV5UUxWt85bxkPAbO7qUi3GV8IzuJLIQKP&#10;RLUUd4s5+hwPKRbbDTS9BzdINq8B/7CFBmnwpXdQO4hA3nr5F5SWzNtgRVwwqwsrhGQ8c0A2y/IP&#10;Nq8GcDxzQXGCu5Mp/D9Y9uK490R2La0qSgxo/EY37798e/fx+9cPGG8+fyJYQZlGFxrsvjJ7P9+C&#10;2/vE+SS8JkJJ9xQdkFVAXuTU0kdlVVcXNSXnlj5eLlcP61lwfoqEYcPFeoVVhuVVXaZORC4mwATs&#10;fIhPuNUkHVqqpElqQAPHZyFOrbctKW3stVQK89AoQ8aWrusqwQP6SiiIeNQOmQbTUwKqR8Oy6DNi&#10;sEp2aToNB98frpQnR0imyc/UNEDHp+y6xvRkngDxue2m9LK8zSOLGSYz+g0/7byDMEwzuTQTVwa7&#10;k9CTtOl0sN05K57z6IKMNzs22ezXe57++V9t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FZG8A&#10;1gAAAAkBAAAPAAAAAAAAAAEAIAAAACIAAABkcnMvZG93bnJldi54bWxQSwECFAAUAAAACACHTuJA&#10;sY6jjeoBAACfAwAADgAAAAAAAAABACAAAAAlAQAAZHJzL2Uyb0RvYy54bWxQSwUGAAAAAAYABgBZ&#10;AQAAgQUAAAAA&#10;">
                  <v:path arrowok="t"/>
                  <v:fill focussize="0,0"/>
                  <v:stroke color="#000000"/>
                  <v:imagedata o:title=""/>
                  <o:lock v:ext="edit"/>
                </v:line>
              </w:pict>
            </w:r>
            <w:r>
              <w:rPr>
                <w:rFonts w:hint="eastAsia" w:ascii="Times New Roman" w:hAnsi="Times New Roman" w:eastAsia="宋体" w:cs="宋体"/>
                <w:color w:val="000000" w:themeColor="text1"/>
                <w:sz w:val="21"/>
                <w:szCs w:val="21"/>
              </w:rPr>
              <w:pict>
                <v:line id="_x0000_s2077" o:spid="_x0000_s2077" o:spt="20" style="position:absolute;left:0pt;margin-left:208.85pt;margin-top:0.9pt;height:0.1pt;width:25.25pt;z-index:251689984;mso-width-relative:page;mso-height-relative:page;" coordsize="21600,21600" o:gfxdata="UEsDBAoAAAAAAIdO4kAAAAAAAAAAAAAAAAAEAAAAZHJzL1BLAwQUAAAACACHTuJA5NQNYtcAAAAH&#10;AQAADwAAAGRycy9kb3ducmV2LnhtbE2Py2rDMBBF94X8g5hAd41kE/JwLWdR6KokpUkpdCfbE8vE&#10;GhlLiZ2/73TVLodzufdMvptcJ244hNaThmShQCBVvm6p0fB5en3agAjRUG06T6jhjgF2xewhN1nt&#10;R/rA2zE2gksoZEaDjbHPpAyVRWfCwvdIzM5+cCbyOTSyHszI5a6TqVIr6UxLvGBNjy8Wq8vx6jSc&#10;9m/ffuvfy/O2mu6XUR3s/uug9eM8Uc8gIk7xLwy/+qwOBTuV/kp1EJ2GZbJec5QBf8B8udqkIEoN&#10;qQJZ5PK/f/EDUEsDBBQAAAAIAIdO4kCUaHFS3AEAAKADAAAOAAAAZHJzL2Uyb0RvYy54bWytU0tu&#10;GzEM3RfoHQTt67EdxG4HHmcRN90UrYGmB6D1mRGgHyjFY5+l1+iqmx4n1yglu076WRX1QqZE8pHv&#10;kbO6OTjL9gqTCb7js8mUM+VFkMb3Hf98f/fqNWcpg5dgg1cdP6rEb9YvX6zG2Kp5GIKVChmB+NSO&#10;seNDzrFtmiQG5SBNQlSenDqgg0xX7BuJMBK6s818Ol00Y0AZMQiVEr1uTk6+rvhaK5E/ap1UZrbj&#10;1FuuJ9ZzV85mvYK2R4iDEec24B+6cGA8Fb1AbSADe0DzB5QzAkMKOk9EcE3Q2ghVORCb2fQ3Np8G&#10;iKpyIXFSvMiU/h+s+LDfIjOSZveGMw+OZvT45evjt+9suSjqjDG1FHTrt3i+pbjFQvWg0ZV/IsEO&#10;VdHjRVF1yEzQ49V8ulhecybINZsvq97NU2rElN+p4FgxOm6NL3Shhf37lKkchf4MKc/Ws7Hji6tr&#10;mqQA2hZtIZPpIvWffF9zU7BG3hlrS0bCfndrke2hzL/+CinC/SWsFNlAGk5x1XXajEGBfOsly8dI&#10;wnhaYV5acEpyZhVtfLEIENoMxj5FAmIY/x5Kta0vGaqu55lokfkkbLF2QR5pLA8RTT+QMLPadPHQ&#10;GtT2zytb9uz5neznH9b6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TUDWLXAAAABwEAAA8AAAAA&#10;AAAAAQAgAAAAIgAAAGRycy9kb3ducmV2LnhtbFBLAQIUABQAAAAIAIdO4kCUaHFS3AEAAKADAAAO&#10;AAAAAAAAAAEAIAAAACYBAABkcnMvZTJvRG9jLnhtbFBLBQYAAAAABgAGAFkBAAB0BQ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line id="_x0000_s2076" o:spid="_x0000_s2076" o:spt="20" style="position:absolute;left:0pt;flip:y;margin-left:232.75pt;margin-top:17.4pt;height:0.05pt;width:105.5pt;z-index:251697152;mso-width-relative:page;mso-height-relative:page;" filled="f" stroked="t" coordsize="21600,2160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line id="直线 69" o:spid="_x0000_s2098" o:spt="20" style="position:absolute;left:0pt;margin-left:63.45pt;margin-top:16.1pt;height:0.65pt;width:15.95pt;z-index:251660288;mso-width-relative:page;mso-height-relative:page;" coordsize="21600,21600" o:gfxdata="UEsDBAoAAAAAAIdO4kAAAAAAAAAAAAAAAAAEAAAAZHJzL1BLAwQUAAAACACHTuJAMLArR9gAAAAJ&#10;AQAADwAAAGRycy9kb3ducmV2LnhtbE2PwW7CMBBE75X6D9Yi9VZsopKSEIdDpZ4qqApVpd6c2MQR&#10;8TqKDQl/3+VUjjP7NDtTbCbXsYsZQutRwmIugBmsvW6xkfB9eH9eAQtRoVadRyPhagJsyseHQuXa&#10;j/hlLvvYMArBkCsJNsY+5zzU1jgV5r43SLejH5yKJIeG60GNFO46ngiRcqdapA9W9ebNmvq0PzsJ&#10;h+3Hr8/8Z3XM6ul6GsXObn92Uj7NFmINLJop/sNwq0/VoaROlT+jDqwjnaQZoRJe0gTYDViuaEtF&#10;xusSeFnw+wXlH1BLAwQUAAAACACHTuJAUHue4toBAACgAwAADgAAAGRycy9lMm9Eb2MueG1srVNL&#10;btswEN0X6B0I7mvJam2kguUs4qabojXQ9gBjkpII8IchY9ln6TW66qbHyTU6pB0n/ayCakENOY9P&#10;896MVtcHa9heYdTedXw+qzlTTnip3dDxr19uX11xFhM4CcY71fGjivx6/fLFagqtavzojVTIiMTF&#10;dgodH1MKbVVFMSoLceaDcpTsPVpItMWhkggTsVtTNXW9rCaPMqAXKkY63ZySfF34+16J9Knvo0rM&#10;dJxqS2XFsu7yWq1X0A4IYdTiXAY8owoL2tFHL1QbSMDuUP9FZbVAH32fZsLbyve9FqpoIDXz+g81&#10;n0cIqmghc2K42BT/H634uN8i07LjbxacObDUo/tv3+9//GTLt9mdKcSWQDdui+ddDFvMUg892vwm&#10;EexQHD1eHFWHxAQdNnWzWBKxoNRVs1hkxurxasCY3itvWQ46brTLcqGF/YeYTtAHSD42jk0dX75e&#10;UCcF0LT0BhKFNlD90Q3lbvRGy1ttTL4RcdjdGGR7yP0vz7mE32D5IxuI4wlXUhkG7ahAvnOSpWMg&#10;YxyNMM8lWCU5M4omPkcFmUCbRyQg+unfUJJvXOZWZTzPQrPNJ2NztPPySG25C6iHkYyZl6Jzhsag&#10;OHge2TxnT/cUP/2x1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LArR9gAAAAJAQAADwAAAAAA&#10;AAABACAAAAAiAAAAZHJzL2Rvd25yZXYueG1sUEsBAhQAFAAAAAgAh07iQFB7nuLaAQAAoAMAAA4A&#10;AAAAAAAAAQAgAAAAJwEAAGRycy9lMm9Eb2MueG1sUEsFBgAAAAAGAAYAWQEAAHMFAAAAAA==&#10;">
                  <v:path arrowok="t"/>
                  <v:fill focussize="0,0"/>
                  <v:stroke weight="0.5pt" endarrow="open"/>
                  <v:imagedata o:title=""/>
                  <o:lock v:ext="edit"/>
                </v:line>
              </w:pict>
            </w:r>
            <w:r>
              <w:rPr>
                <w:rFonts w:hint="eastAsia" w:ascii="Times New Roman" w:hAnsi="Times New Roman" w:eastAsia="宋体" w:cs="宋体"/>
                <w:color w:val="000000" w:themeColor="text1"/>
                <w:sz w:val="21"/>
                <w:szCs w:val="21"/>
              </w:rPr>
              <w:pict>
                <v:shape id="_x0000_s2075" o:spid="_x0000_s2075" o:spt="202" type="#_x0000_t202" style="position:absolute;left:0pt;margin-left:204.85pt;margin-top:15.15pt;height:25.3pt;width:39pt;z-index:251706368;mso-width-relative:page;mso-height-relative:page;" filled="f" stroked="f" coordsize="21600,21600" o:gfxdata="UEsDBAoAAAAAAIdO4kAAAAAAAAAAAAAAAAAEAAAAZHJzL1BLAwQUAAAACACHTuJACfKNJ9sAAAAJ&#10;AQAADwAAAGRycy9kb3ducmV2LnhtbE2PwU7DMAyG70i8Q2QkLoglYxXrSt0dmHZAgBADAcesMW1F&#10;41RN2m48PeEER9uffn9/vj7YVozU+8YxwnymQBCXzjRcIby+bC9TED5oNrp1TAhH8rAuTk9ynRk3&#10;8TONu1CJGMI+0wh1CF0mpS9rstrPXEccb5+utzrEsa+k6fUUw20rr5S6llY3HD/UuqPbmsqv3WAR&#10;xkeVvD2U78fhYrv5uEufNv5++kY8P5urGxCBDuEPhl/9qA5FdNq7gY0XLUKiVsuIIizUAkQEknQZ&#10;F3uEVK1AFrn836D4AVBLAwQUAAAACACHTuJA6PKok6ABAAAZAwAADgAAAGRycy9lMm9Eb2MueG1s&#10;rVLLbhshFN1X6j8g9jXjZ5ORx5GqyN1UbaWkH4AZ8CABFwHxjH8g+YOuusk+3+Xv6IU4rpXsom54&#10;3MfhnHNZXg3WkJ0MUYNr6HhUUSKdgFa7bUN/3a4/XVASE3ctN+BkQ/cy0qvVxw/L3tdyAh2YVgaC&#10;IC7WvW9ol5KvGYuik5bHEXjpMKkgWJ7wGrasDbxHdGvYpKoWrIfQ+gBCxojR6+ckXRV8paRIP5SK&#10;MhHTUOSWyhrKuskrWy15vQ3cd1ocafB3sLBcO3z0BHXNEyd3Qb+BsloEiKDSSIBloJQWsmhANePq&#10;lZqbjntZtKA50Z9siv8PVnzf/QxEtw2dTSlx3OKMDr8fDn+eDo/3ZLLIBvU+1lh347EyDV9gwEG/&#10;xCMGs+5BBZt3VEQwj1bvT/bKIRGBwdnlfFphRmBqOhlPx8V+9q/Zh5i+SrAkHxoacHrFVL77FhMS&#10;wdKXkvyWg7U2pkzQONIjq/nF53npOKWwxbhcLMtnOOJkRc/M8ykNm+EocwPtHlXe+aC3HVIoOlku&#10;Qv8LgeNfyQM+v+P5/Eev/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J8o0n2wAAAAkBAAAPAAAA&#10;AAAAAAEAIAAAACIAAABkcnMvZG93bnJldi54bWxQSwECFAAUAAAACACHTuJA6PKok6ABAAAZAwAA&#10;DgAAAAAAAAABACAAAAAqAQAAZHJzL2Uyb0RvYy54bWxQSwUGAAAAAAYABgBZAQAAPAUAAAAA&#10;">
                  <v:path/>
                  <v:fill on="f" focussize="0,0"/>
                  <v:stroke on="f" weight="1.25pt" joinstyle="miter"/>
                  <v:imagedata o:title=""/>
                  <o:lock v:ext="edit"/>
                  <v:textbox>
                    <w:txbxContent>
                      <w:p>
                        <w:pPr>
                          <w:ind w:firstLine="0" w:firstLineChars="0"/>
                        </w:pPr>
                        <w:r>
                          <w:rPr>
                            <w:rFonts w:hint="eastAsia"/>
                          </w:rPr>
                          <w:t>4.4</w:t>
                        </w:r>
                      </w:p>
                    </w:txbxContent>
                  </v:textbox>
                </v:shape>
              </w:pict>
            </w:r>
            <w:r>
              <w:rPr>
                <w:rFonts w:hint="eastAsia" w:ascii="Times New Roman" w:hAnsi="Times New Roman" w:eastAsia="宋体" w:cs="宋体"/>
                <w:color w:val="000000" w:themeColor="text1"/>
                <w:sz w:val="21"/>
                <w:szCs w:val="21"/>
              </w:rPr>
              <w:pict>
                <v:shape id="_x0000_s2074" o:spid="_x0000_s2074" o:spt="38" type="#_x0000_t38" style="position:absolute;left:0pt;flip:y;margin-left:133.7pt;margin-top:14.05pt;height:13.35pt;width:19.2pt;z-index:-251622400;mso-width-relative:page;mso-height-relative:page;" filled="f" coordsize="21600,21600" o:gfxdata="UEsDBAoAAAAAAIdO4kAAAAAAAAAAAAAAAAAEAAAAZHJzL1BLAwQUAAAACACHTuJAJpsDftcAAAAJ&#10;AQAADwAAAGRycy9kb3ducmV2LnhtbE2PTU/DMAyG70j8h8iTuLG0oytV13RCoJ6QkBjs7jWhrdY4&#10;VZN+8O8xJ7jZ8qPXz1scV9uL2Yy+c6Qg3kYgDNVOd9Qo+Pyo7jMQPiBp7B0ZBd/Gw7G8vSkw126h&#10;dzOfQiM4hHyOCtoQhlxKX7fGot+6wRDfvtxoMfA6NlKPuHC47eUuilJpsSP+0OJgnltTX0+TVXBN&#10;Krc+zdMrvtHLeZltNaV0VupuE0cHEMGs4Q+GX31Wh5KdLm4i7UWvYJc+JozykMUgGHiI9tzlomCf&#10;ZCDLQv5vUP4AUEsDBBQAAAAIAIdO4kDgM42HCQIAAOIDAAAOAAAAZHJzL2Uyb0RvYy54bWytU8mO&#10;EzEQvSPxD5bvpLN1NNNKZw4JwwXBSCz3ipe0kTfZnnRy44b4Bm4c+Qf4m5HgLyg7TYZFXBA+WGXX&#10;86uqV+Xl1cFoshchKmdbOhmNKRGWOa7srqWvXl4/uqAkJrActLOipUcR6dXq4YNl7xsxdZ3TXASC&#10;JDY2vW9pl5JvqiqyThiII+eFRad0wUDCY9hVPECP7EZX0/F4UfUucB8cEzHi7ebkpKvCL6Vg6bmU&#10;USSiW4q5pbKHsm/zXq2W0OwC+E6xIQ34hywMKItBz1QbSEBug/qDyigWXHQyjZgzlZNSMVFqwGom&#10;49+qedGBF6UWFCf6s0zx/9GyZ/ubQBRv6bSmxILBHn199+nb2/d3H77cff5IZpOsUe9jg9C1vQnD&#10;KfqbkAs+yGCI1Mq/xvYXCbAocigKH88Ki0MiDC+n89nFHPvA0DVZXNbzOrNXJ5pM50NMT4QzJBst&#10;ZbdhL/jaWYuddGFWAsD+aUxFbD5kDPzNhBJpNPZuD5rU42l9OTAPaIzxgzs/1Zb0LV3M6pwM4OBJ&#10;DQlN41GKaHclUHRa8WuldX4Rw2671oEgP5ZV1hDhF1gOsoHYnXDFlWHQdAL4Y8tJOnrU2OJvoDkF&#10;IzglWuDnyVZBJlD6HpmCArvTf0FjWdpmelGGHYXJeuZ2nRqUra3jx9K3co+DVBQfhj5P6s/n8vr+&#10;a6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abA37XAAAACQEAAA8AAAAAAAAAAQAgAAAAIgAA&#10;AGRycy9kb3ducmV2LnhtbFBLAQIUABQAAAAIAIdO4kDgM42HCQIAAOIDAAAOAAAAAAAAAAEAIAAA&#10;ACYBAABkcnMvZTJvRG9jLnhtbFBLBQYAAAAABgAGAFkBAAChBQ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073" o:spid="_x0000_s2073" o:spt="38" type="#_x0000_t38" style="position:absolute;left:0pt;flip:y;margin-left:155.5pt;margin-top:-85.3pt;height:13.35pt;width:19.2pt;z-index:-251621376;mso-width-relative:page;mso-height-relative:page;" filled="f" coordsize="21600,21600" o:gfxdata="UEsDBAoAAAAAAIdO4kAAAAAAAAAAAAAAAAAEAAAAZHJzL1BLAwQUAAAACACHTuJA3guSF9kAAAAN&#10;AQAADwAAAGRycy9kb3ducmV2LnhtbE2PzU7DMBCE70i8g7VI3FrbJAo0xKkQKCckJFp638YmiRqv&#10;o9j54e1xT3CcndHsN8V+tT2bzeg7RwrkVgAzVDvdUaPg61htnoD5gKSxd2QU/BgP+/L2psBcu4U+&#10;zXwIDYsl5HNU0IYw5Jz7ujUW/dYNhqL37UaLIcqx4XrEJZbbnj8IkXGLHcUPLQ7mtTX15TBZBZe0&#10;cuvLPL3jB72dltlWU0Ynpe7vpHgGFswa/sJwxY/oUEams5tIe9YrSKSMW4KCjXwUGbAYSdJdCux8&#10;PaXJDnhZ8P8ryl9QSwMEFAAAAAgAh07iQFsIpUEIAgAA4gMAAA4AAABkcnMvZTJvRG9jLnhtbK1T&#10;yY4TMRC9I/EPlu+ks2umlc4cEoYLgpFY7hUv3UbeZHvSyY0b4hu4ceQf4G9Ggr+g7DQZFnFB+GCV&#10;Xc+vql6VV1cHo8lehKicbehkNKZEWOa4sm1DX728fnRBSUxgOWhnRUOPItKr9cMHq97XYuo6p7kI&#10;BElsrHvf0C4lX1dVZJ0wEEfOC4tO6YKBhMfQVjxAj+xGV9PxeFn1LnAfHBMx4u325KTrwi+lYOm5&#10;lFEkohuKuaWyh7Lv8l6tV1C3AXyn2JAG/EMWBpTFoGeqLSQgt0H9QWUUCy46mUbMmcpJqZgoNWA1&#10;k/Fv1bzowItSC4oT/Vmm+P9o2bP9TSCKN3S6pMSCwR59fffp29v3dx++3H3+SGaTrFHvY43Qjb0J&#10;wyn6m5ALPshgiNTKv8b2FwmwKHIoCh/PCotDIgwvp/PZxRz7wNA1WV4u5ovMXp1oMp0PMT0RzpBs&#10;NJTdhr3gG2ctdtKFWQkA+6cxFbH5kDHwNxNKpNHYuz1oshhPF5cD84DGGD+481NtSd/Q5WyRkwEc&#10;PKkhoWk8ShFtWwJFpxW/VlrnFzG0u40OBPmxrLKGCL/AcpAtxO6EK64Mg7oTwB9bTtLRo8YWfwPN&#10;KRjBKdECP0+2CjKB0vfIFBTYVv8FjWVpm+lFGXYUJuuZ23VqULZ2jh9L38o9DlJRfBj6PKk/n8vr&#10;+6+5/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C5IX2QAAAA0BAAAPAAAAAAAAAAEAIAAAACIA&#10;AABkcnMvZG93bnJldi54bWxQSwECFAAUAAAACACHTuJAWwilQQgCAADiAwAADgAAAAAAAAABACAA&#10;AAAoAQAAZHJzL2Uyb0RvYy54bWxQSwUGAAAAAAYABgBZAQAAogU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072" o:spid="_x0000_s2072" o:spt="202" type="#_x0000_t202" style="position:absolute;left:0pt;margin-left:82.5pt;margin-top:5.6pt;height:28.35pt;width:41.65pt;z-index:251684864;mso-width-relative:page;mso-height-relative:page;" filled="f" stroked="f" coordsize="21600,21600" o:gfxdata="UEsDBAoAAAAAAIdO4kAAAAAAAAAAAAAAAAAEAAAAZHJzL1BLAwQUAAAACACHTuJAedcsPdsAAAAJ&#10;AQAADwAAAGRycy9kb3ducmV2LnhtbE2PQU+EMBCF7yb+h2ZMvBi3gCsiUvbgZg9GjXE16rFLRyDS&#10;KaEFdv31jie9zcu8vPe9YrW3nZhw8K0jBfEiAoFUOdNSreD1ZXOegfBBk9GdI1RwQA+r8vio0Llx&#10;Mz3jtA214BDyuVbQhNDnUvqqQav9wvVI/Pt0g9WB5VBLM+iZw20nkyhKpdUtcUOje7xtsPrajlbB&#10;9Bgt3x6q98N4tll/3GVPa38/fyt1ehJHNyAC7sOfGX7xGR1KZtq5kYwXHev0krcEPuIEBBuSZXYB&#10;YqcgvboGWRby/4LyB1BLAwQUAAAACACHTuJAtyP9/qABAAAZAwAADgAAAGRycy9lMm9Eb2MueG1s&#10;rVLLbhshFN1Hyj8g9jETNxO7I48jVVGyqZpIaT8AM+BBAi4C4hn/QPsHXXWTfb7L35ELfjRqd1U3&#10;DNx7OHPOuSxuRmvIRoaowbX0clJRIp2ATrt1S799vbuYUxITdx034GRLtzLSm+X52WLwjZxCD6aT&#10;gSCJi83gW9qn5BvGouil5XECXjpsKgiWJzyGNesCH5DdGjatqms2QOh8ACFjxOrtvkmXhV8pKdKD&#10;UlEmYlqK2lJZQ1lXeWXLBW/Wgftei4MM/g8qLNcOf3qiuuWJk+eg/6KyWgSIoNJEgGWglBayeEA3&#10;l9Ufbp567mXxguFEf4op/j9a8WXzGIjucHYzShy3OKPdzx+7X6+7l+9kPssBDT42iHvyiEzjJxgR&#10;fKxHLGbfowo2f9ERwT5GvT3FK8dEBBbr6fxjXVMisPXhuqqu6szCfl/2IaZ7CZbkTUsDTq+Eyjef&#10;Y9pDj5D8Lwd32pgyQePIgKrq+awuN04tZDcug2V5DAee7GivPO/SuBoPNlfQbdHlsw963aOE4pNl&#10;EOZftB7eSh7w+zPu37/o5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51yw92wAAAAkBAAAPAAAA&#10;AAAAAAEAIAAAACIAAABkcnMvZG93bnJldi54bWxQSwECFAAUAAAACACHTuJAtyP9/qABAAAZAwAA&#10;DgAAAAAAAAABACAAAAAqAQAAZHJzL2Uyb0RvYy54bWxQSwUGAAAAAAYABgBZAQAAPAUAAAAA&#10;">
                  <v:path/>
                  <v:fill on="f" focussize="0,0"/>
                  <v:stroke on="f" weight="1.25pt" joinstyle="miter"/>
                  <v:imagedata o:title=""/>
                  <o:lock v:ext="edit"/>
                  <v:textbox>
                    <w:txbxContent>
                      <w:p>
                        <w:pPr>
                          <w:ind w:firstLine="0" w:firstLineChars="0"/>
                        </w:pPr>
                        <w:r>
                          <w:rPr>
                            <w:rFonts w:hint="eastAsia"/>
                          </w:rPr>
                          <w:t>5.5</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line id="_x0000_s2071" o:spid="_x0000_s2071" o:spt="20" style="position:absolute;left:0pt;margin-left:208.15pt;margin-top:20.9pt;height:0.1pt;width:25.25pt;z-index:251691008;mso-width-relative:page;mso-height-relative:page;" coordsize="21600,21600" o:gfxdata="UEsDBAoAAAAAAIdO4kAAAAAAAAAAAAAAAAAEAAAAZHJzL1BLAwQUAAAACACHTuJAfUEHztcAAAAJ&#10;AQAADwAAAGRycy9kb3ducmV2LnhtbE2PwW7CMBBE75X4B2uReit2KIpKGodDpZ4qqAqoUm9OssQR&#10;8TqKDQl/3+XU3ma0o9k3+WZynbjiEFpPGpKFAoFU+bqlRsPx8P70AiJEQ7XpPKGGGwbYFLOH3GS1&#10;H+kLr/vYCC6hkBkNNsY+kzJUFp0JC98j8e3kB2ci26GR9WBGLnedXCqVSmda4g/W9PhmsTrvL07D&#10;Yfvx49f+szytq+l2HtXObr93Wj/OE/UKIuIU/8Jwx2d0KJip9Beqg+g0rJL0maN3wRM4sEpTFiWL&#10;pQJZ5PL/guIXUEsDBBQAAAAIAIdO4kDixofd3AEAAKADAAAOAAAAZHJzL2Uyb0RvYy54bWytU0uO&#10;EzEQ3SNxB8t70p0eTYJa6cxiwrBBEAk4QMV2d1vyT2VPOjkL12DFhuPMNSg7ITMws0Jk4ZRdH7/3&#10;/Hp1c7CG7RVG7V3H57OaM+WEl9oNHf/65e7NW85iAifBeKc6flSR36xfv1pNoVWNH72RChkNcbGd&#10;QsfHlEJbVVGMykKc+aAcJXuPFhJtcagkwkTTramaul5Uk0cZ0AsVI51uTkm+LvP7Xon0qe+jSsx0&#10;nLClsmJZd3mt1itoB4QwanGGAf+AwoJ2dOll1AYSsHvUz0ZZLdBH36eZ8Lbyfa+FKhyIzbz+i83n&#10;EYIqXEicGC4yxf83Vnzcb5Fp2fGG5HFg6Y0evn1/+PGTLRdZnSnElopu3RbPuxi2mKkeerT5n0iw&#10;Q1H0eFFUHRITdHjV1IvlNWeCUvNmWfSuHlsDxvReecty0HGjXaYLLew/xETXUenvknxsHJs6vri6&#10;JqgCyC29gUShDYQ/uqH0Rm+0vNPG5I6Iw+7WINtDfv/yy6Ro7h9l+ZINxPFUV1InZ4wK5DsnWToG&#10;EsaRhXmGYJXkzChyfI5oILQJtHmsBEQ/vVxKdxuXO1Sx55lolvkkbI52Xh7pWe4D6mEkYeYFdM6Q&#10;DQr8s2Wzz57uKX76Ya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1BB87XAAAACQEAAA8AAAAA&#10;AAAAAQAgAAAAIgAAAGRycy9kb3ducmV2LnhtbFBLAQIUABQAAAAIAIdO4kDixofd3AEAAKADAAAO&#10;AAAAAAAAAAEAIAAAACYBAABkcnMvZTJvRG9jLnhtbFBLBQYAAAAABgAGAFkBAAB0BQAAAAA=&#10;">
                  <v:path arrowok="t"/>
                  <v:fill focussize="0,0"/>
                  <v:stroke weight="0.5pt" endarrow="open"/>
                  <v:imagedata o:title=""/>
                  <o:lock v:ext="edit"/>
                </v:line>
              </w:pict>
            </w:r>
            <w:r>
              <w:rPr>
                <w:rFonts w:hint="eastAsia" w:ascii="Times New Roman" w:hAnsi="Times New Roman" w:eastAsia="宋体" w:cs="宋体"/>
                <w:color w:val="000000" w:themeColor="text1"/>
                <w:sz w:val="21"/>
                <w:szCs w:val="21"/>
              </w:rPr>
              <w:pict>
                <v:shape id="_x0000_s2070" o:spid="_x0000_s2070" o:spt="202" type="#_x0000_t202" style="position:absolute;left:0pt;margin-left:119.55pt;margin-top:3.5pt;height:27.5pt;width:88.65pt;z-index:251679744;mso-width-relative:page;mso-height-relative:page;" filled="t" coordsize="21600,21600" o:gfxdata="UEsDBAoAAAAAAIdO4kAAAAAAAAAAAAAAAAAEAAAAZHJzL1BLAwQUAAAACACHTuJAGncEidUAAAAI&#10;AQAADwAAAGRycy9kb3ducmV2LnhtbE2PzW6DMBCE75X6DtZW6qVKbGgEDcXk0CgPkJ8HMHgDtHiN&#10;sEPo23d7ao+jGc18U+4WN4gZp9B70pCsFQikxtueWg2X82H1BiJEQ9YMnlDDNwbYVY8PpSmsv9MR&#10;51NsBZdQKIyGLsaxkDI0HToT1n5EYu/qJ2ciy6mVdjJ3LneDTJXKpDM98UJnRvzosPk63RyPfF78&#10;eQ7bl70fl/yYHOp9fs21fn5K1DuIiEv8C8MvPqNDxUy1v5ENYtCQvm4TjmrI+RL7myTbgKg1ZKkC&#10;WZXy/4HqB1BLAwQUAAAACACHTuJAI9Bgji4CAAB/BAAADgAAAGRycy9lMm9Eb2MueG1srVTNjtMw&#10;EL4j8Q6W72zaLF2WqOlKUMoFAWJBnKe2k1jyn2xvk74AvAEnLnvnufocjJ20FJAQQuTgTDz/33yT&#10;5c2gFdkJH6Q1NZ1fzCgRhlkuTVvTD+83j64pCREMB2WNqOleBHqzevhg2btKlLazigtPMIgJVe9q&#10;2sXoqqIIrBMawoV1wqCysV5DxE/fFtxDj9G1KsrZ7KrorefOWyZCwNv1qKSrHL9pBItvmiaISFRN&#10;sbaYT5/PbTqL1RKq1oPrJJvKgH+oQoM0mPQUag0RyJ2Xv4XSknkbbBMvmNWFbRrJRO4Bu5nPfunm&#10;tgMnci8ITnAnmML/C8te7956IjnOrqTEgMYZHb58Pnz9drj/RJ6UCaDehQrtbh1axuGZHdD4eB/w&#10;MvU9NF6nN3ZEUI9Q70/wiiESlpzm5eJ6saCEoe7y8dNykfEvfng7H+JLYTVJQk09ji+jCrtXIWIl&#10;aHo0mcDmG6kU8TZ+lLHLeKW0WRnQZxSIswjZeB18u32uPNkBMmKTn9QLRm7DufV8lp4c6c8u2XNK&#10;paQhkJg/EStKJd5hE1MCD7nclEYZ0tf06hIhIAyQ+I2CiKJ2OIpg2jGxVfLk8VMVubgjeuHcLOGz&#10;htCNDWbVSHIto/BYCFSdAP7CcBL3DqdtcC9pKkYLTokSuMZJypYRpPobS8RAmRRa5JWbhpV4M/Ij&#10;SXHYDhg0iVvL98ilO+dl2+GcM5uKpEGWj7MYNzKt0fk3yuf/jdV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ncEidUAAAAIAQAADwAAAAAAAAABACAAAAAiAAAAZHJzL2Rvd25yZXYueG1sUEsBAhQA&#10;FAAAAAgAh07iQCPQYI4uAgAAfwQAAA4AAAAAAAAAAQAgAAAAJAEAAGRycy9lMm9Eb2MueG1sUEsF&#10;BgAAAAAGAAYAWQEAAMQFA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rPr>
                          <w:t>游客用水</w:t>
                        </w:r>
                      </w:p>
                    </w:txbxContent>
                  </v:textbox>
                </v:shape>
              </w:pict>
            </w:r>
            <w:r>
              <w:rPr>
                <w:rFonts w:hint="eastAsia" w:ascii="Times New Roman" w:hAnsi="Times New Roman" w:eastAsia="宋体" w:cs="宋体"/>
                <w:color w:val="000000" w:themeColor="text1"/>
                <w:sz w:val="21"/>
                <w:szCs w:val="21"/>
              </w:rPr>
              <w:pict>
                <v:line id="_x0000_s2069" o:spid="_x0000_s2069" o:spt="20" style="position:absolute;left:0pt;margin-left:80.2pt;margin-top:18.1pt;height:0.05pt;width:38.65pt;z-index:251688960;mso-width-relative:page;mso-height-relative:page;" coordsize="21600,21600" o:gfxdata="UEsDBAoAAAAAAIdO4kAAAAAAAAAAAAAAAAAEAAAAZHJzL1BLAwQUAAAACACHTuJAuwxnX9gAAAAJ&#10;AQAADwAAAGRycy9kb3ducmV2LnhtbE2PwW7CMAyG75P2DpGRdhsJ7VRGacph0k4TTINp0m5pE5qK&#10;xqmaQMvbz5zG8bc//f5cbCbXsYsZQutRwmIugBmsvW6xkfB9eH9+BRaiQq06j0bC1QTYlI8Phcq1&#10;H/HLXPaxYVSCIVcSbIx9znmorXEqzH1vkHZHPzgVKQ4N14Maqdx1PBEi4061SBes6s2bNfVpf3YS&#10;DtuPX7/yn9VxVU/X0yh2dvuzk/JpthBrYNFM8R+Gmz6pQ0lOlT+jDqyjnIkXQiWkWQKMgCRdLoFV&#10;t0EKvCz4/QflH1BLAwQUAAAACACHTuJAWxIT8dYBAACfAwAADgAAAGRycy9lMm9Eb2MueG1srVPN&#10;ctMwEL4zwztodCd2CgnFE6eHhnJhIDOFB9hIsq0Z/c1KjZNn4TU4ceFx+hqsFJOWlhODD/JK++nz&#10;ft+uV1cHa9heYdTetXw+qzlTTnipXd/yr19uXl1yFhM4CcY71fKjivxq/fLFagyNuvCDN1IhIxIX&#10;mzG0fEgpNFUVxaAsxJkPylGy82gh0Rb7SiKMxG5NdVHXy2r0KAN6oWKk080pydeFv+uUSJ+7LqrE&#10;TMuptlRWLOsur9V6BU2PEAYtpjLgH6qwoB199Ey1gQTsDvUzKqsF+ui7NBPeVr7rtFBFA6mZ10/U&#10;3A4QVNFC5sRwtin+P1rxab9FpiX1juxxYKlH99++3//4yd4usztjiA2Brt0Wp10MW8xSDx3a/CYR&#10;7FAcPZ4dVYfEBB2+eVdfLhacCUotXy8yYfVwM2BMH5S3LActN9pltdDA/mNMJ+hvSD42jo2FhioV&#10;QMPSGUgU2kDlR9eXu9EbLW+0MflGxH53bZDtIbe/PFMJf8DyRzYQhxOupDIMmkGBfO8kS8dAvjia&#10;YJ5LsEpyZhQNfI4KMoE2D0hA9OPfoSTfuMytynROQrPLJ19ztPPySF25C6j7gYyZl6JzhqagODhN&#10;bB6zx3uKH/9X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7DGdf2AAAAAkBAAAPAAAAAAAAAAEA&#10;IAAAACIAAABkcnMvZG93bnJldi54bWxQSwECFAAUAAAACACHTuJAWxIT8dYBAACfAwAADgAAAAAA&#10;AAABACAAAAAnAQAAZHJzL2Uyb0RvYy54bWxQSwUGAAAAAAYABgBZAQAAbwU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068" o:spid="_x0000_s2068" o:spt="202" type="#_x0000_t202" style="position:absolute;left:0pt;margin-left:153pt;margin-top:11.4pt;height:25.3pt;width:104.2pt;z-index:251698176;mso-width-relative:page;mso-height-relative:page;" filled="f" stroked="f" coordsize="21600,21600" o:gfxdata="UEsDBAoAAAAAAIdO4kAAAAAAAAAAAAAAAAAEAAAAZHJzL1BLAwQUAAAACACHTuJACqO+UtoAAAAJ&#10;AQAADwAAAGRycy9kb3ducmV2LnhtbE2PwU7DMBBE70j8g7VIXBC1AyFUIZseqHpAgBAFAUc3XpKI&#10;2I5iJ2n5epYTHEczmnlTrPa2ExMNofUOIVkoEOQqb1pXI7y+bM6XIELUzujOO0I4UIBVeXxU6Nz4&#10;2T3TtI214BIXco3QxNjnUoaqIavDwvfk2Pv0g9WR5VBLM+iZy20nL5TKpNWt44VG93TbUPW1HS3C&#10;9KjSt4fq/TCebdYfd8undbifvxFPTxJ1AyLSPv6F4Ref0aFkpp0fnQmiQ7hUGX+JCDwDggNXSZqC&#10;2CFcqwxkWcj/D8ofUEsDBBQAAAAIAIdO4kC7z6uAoAEAABoDAAAOAAAAZHJzL2Uyb0RvYy54bWyt&#10;Uk1uGyEU3kfKHRD7GHumdqKRx5GqyN1UbaU0B8AMeJCAhwB7xhdob9BVNtn3XD5HH8Rxo2YXdcMw&#10;vPc+vh+Wt6M1ZC9D1OBaOptMKZFOQKfdtqUP39dXN5TExF3HDTjZ0oOM9HZ1ebEcfCMr6MF0MhAE&#10;cbEZfEv7lHzDWBS9tDxOwEuHRQXB8oS/Ycu6wAdEt4ZV0+mCDRA6H0DIGPH07rlIVwVfKSnSV6Wi&#10;TMS0FLmlsoaybvLKVkvebAP3vRYnGvwdLCzXDi89Q93xxMku6DdQVosAEVSaCLAMlNJCFg2oZjb9&#10;R819z70sWtCc6M82xf8HK77svwWiu5ZWmJTjFjM6/vp5fPx9fPpBqkU2aPCxwb57j51p/AgjBv1y&#10;HvEw6x5VsPmLigjW0erD2V45JiLyUF3V9QcsCazV1ayeFf/Z32kfYvokwZK8aWnA+IqrfP85JmSC&#10;rS8t+TIHa21MidA4MuAN85vreZk4l3DEuNwsy2s44WRJz9TzLo2b8aRzA90BZe580NseKRShLDdh&#10;AIXA6bHkhF//4/71k17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qjvlLaAAAACQEAAA8AAAAA&#10;AAAAAQAgAAAAIgAAAGRycy9kb3ducmV2LnhtbFBLAQIUABQAAAAIAIdO4kC7z6uAoAEAABoDAAAO&#10;AAAAAAAAAAEAIAAAACkBAABkcnMvZTJvRG9jLnhtbFBLBQYAAAAABgAGAFkBAAA7BQAAAAA=&#10;">
                  <v:path/>
                  <v:fill on="f" focussize="0,0"/>
                  <v:stroke on="f" weight="1.25pt" joinstyle="miter"/>
                  <v:imagedata o:title=""/>
                  <o:lock v:ext="edit"/>
                  <v:textbox>
                    <w:txbxContent>
                      <w:p>
                        <w:pPr>
                          <w:autoSpaceDE w:val="0"/>
                          <w:autoSpaceDN w:val="0"/>
                          <w:adjustRightInd w:val="0"/>
                          <w:ind w:firstLine="0" w:firstLineChars="0"/>
                          <w:rPr>
                            <w:rFonts w:ascii="Arial" w:hAnsi="Arial" w:cs="宋体"/>
                            <w:color w:val="000000"/>
                            <w:sz w:val="21"/>
                            <w:szCs w:val="21"/>
                            <w:lang w:val="zh-CN"/>
                          </w:rPr>
                        </w:pPr>
                        <w:r>
                          <w:rPr>
                            <w:rFonts w:hint="eastAsia" w:cs="宋体"/>
                            <w:color w:val="000000"/>
                            <w:sz w:val="21"/>
                            <w:szCs w:val="21"/>
                            <w:lang w:val="zh-CN"/>
                          </w:rPr>
                          <w:t>植物吸收、蒸发</w:t>
                        </w:r>
                      </w:p>
                      <w:p>
                        <w:pPr>
                          <w:ind w:firstLine="480"/>
                        </w:pPr>
                      </w:p>
                    </w:txbxContent>
                  </v:textbox>
                </v:shape>
              </w:pict>
            </w:r>
            <w:r>
              <w:rPr>
                <w:rFonts w:hint="eastAsia" w:ascii="Times New Roman" w:hAnsi="Times New Roman" w:eastAsia="宋体" w:cs="宋体"/>
                <w:color w:val="000000" w:themeColor="text1"/>
                <w:sz w:val="21"/>
                <w:szCs w:val="21"/>
              </w:rPr>
              <w:pict>
                <v:shape id="_x0000_s2067" o:spid="_x0000_s2067" o:spt="38" type="#_x0000_t38" style="position:absolute;left:0pt;flip:y;margin-left:134.25pt;margin-top:23.2pt;height:13.35pt;width:19.2pt;z-index:-251620352;mso-width-relative:page;mso-height-relative:page;" filled="f" coordsize="21600,21600" o:gfxdata="UEsDBAoAAAAAAIdO4kAAAAAAAAAAAAAAAAAEAAAAZHJzL1BLAwQUAAAACACHTuJAol7IfdcAAAAJ&#10;AQAADwAAAGRycy9kb3ducmV2LnhtbE2Py07DMBBF90j8gzVI7KidNpg2xKkQKCskJArdT2M3iRqP&#10;o9h58PeYFV2O7tG9Z/L9Yjs2mcG3jhQkKwHMUOV0S7WC76/yYQvMBySNnSOj4Md42Be3Nzlm2s30&#10;aaZDqFksIZ+hgiaEPuPcV42x6FeuNxSzsxsshngONdcDzrHcdnwthOQWW4oLDfbmtTHV5TBaBZe0&#10;dMvLNL7jB70d58mWo6SjUvd3iXgGFswS/mH404/qUESnkxtJe9YpWMvtY0QVpDIFFoGNkDtgJwVP&#10;mwR4kfPrD4pfUEsDBBQAAAAIAIdO4kAN4221CAIAAOIDAAAOAAAAZHJzL2Uyb0RvYy54bWytU7mO&#10;FDEQzZH4B8s503Oz25qeDWZYEgQjceQ1PrqNfMn2zpGRIb6BjHD/Af5mJfgLyp5mlkMkCAdW2fX8&#10;qupVeXF1MJrsRIjK2YaOBkNKhGWOK9s29PWr60cXlMQEloN2VjT0KCK9Wj58sNj7Woxd5zQXgSCJ&#10;jfXeN7RLyddVFVknDMSB88KiU7pgIOExtBUPsEd2o6vxcDiv9i5wHxwTMeLt+uSky8IvpWDphZRR&#10;JKIbirmlsoeyb/NeLRdQtwF8p1ifBvxDFgaUxaBnqjUkIDdB/UFlFAsuOpkGzJnKSamYKDVgNaPh&#10;b9W87MCLUguKE/1Zpvj/aNnz3SYQxRs6fkyJBYM9+vr+9tu7D3cfv9x9/kQmo6zR3scaoSu7Cf0p&#10;+k3IBR9kMERq5d9g+4sEWBQ5FIWPZ4XFIRGGl+Pp5GKKfWDoGs0vZ9NZZq9ONJnOh5ieCmdINhrK&#10;bsJO8JWzFjvpwqQEgN2zmIrYvM8Y+NsRJdJo7N0ONJkNx7PLnrlHY4wf3PmptmTf0PlklpMBHDyp&#10;IaFpPEoRbVsCRacVv1Za5xcxtNuVDgT5sayy+gi/wHKQNcTuhCuuDIO6E8CfWE7S0aPGFn8DzSkY&#10;wSnRAj9PtgoygdL3yBQU2Fb/BY1laZvpRRl2FCbrmdt1alC2to4fS9/KPQ5SUbwf+jypP5/L6/uv&#10;ufw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l7IfdcAAAAJAQAADwAAAAAAAAABACAAAAAiAAAA&#10;ZHJzL2Rvd25yZXYueG1sUEsBAhQAFAAAAAgAh07iQA3jbbUIAgAA4gMAAA4AAAAAAAAAAQAgAAAA&#10;JgEAAGRycy9lMm9Eb2MueG1sUEsFBgAAAAAGAAYAWQEAAKAFA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066" o:spid="_x0000_s2066" o:spt="202" type="#_x0000_t202" style="position:absolute;left:0pt;margin-left:82.5pt;margin-top:17.1pt;height:28.35pt;width:46.25pt;z-index:251685888;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pPr>
                        <w:r>
                          <w:rPr>
                            <w:rFonts w:hint="eastAsia"/>
                          </w:rPr>
                          <w:t>26.81</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065" o:spid="_x0000_s2065" o:spt="202" type="#_x0000_t202" style="position:absolute;left:0pt;margin-left:120.95pt;margin-top:15.45pt;height:27.5pt;width:88.65pt;z-index:251680768;mso-width-relative:page;mso-height-relative:page;" filled="t" coordsize="21600,21600" o:gfxdata="UEsDBAoAAAAAAIdO4kAAAAAAAAAAAAAAAAAEAAAAZHJzL1BLAwQUAAAACACHTuJAg5+I4dUAAAAJ&#10;AQAADwAAAGRycy9kb3ducmV2LnhtbE2PS07DMBCG90jcwRokNqh1XJW6hDhdUPUAfRzAiadJIB5H&#10;sZuG2zOsYDe/5tP/KHaz78WEY+wCGVDLDARSHVxHjYHL+bDYgojJkrN9IDTwjRF25eNDYXMX7nTE&#10;6ZQawSYUc2ugTWnIpYx1i97GZRiQ+HcNo7eJ5dhIN9o7m/terrJsI73tiBNaO+BHi/XX6eY55PMS&#10;zlN8e9mHYdZHdaj2+qqNeX5S2TuIhHP6g+G3PleHkjtV4UYuit7Aap29MsrHRoNgYK00b6kMbJUG&#10;WRby/4LyB1BLAwQUAAAACACHTuJAiQByhS8CAAB/BAAADgAAAGRycy9lMm9Eb2MueG1srVTNjtMw&#10;EL4j8Q6W7zRtly5L1HQlKOWCALGsOE9tJ7HkP9neJn0BeANOXPbOc/U5GDtpt4CEECIHZ+L5/+ab&#10;LK97rchO+CCtqehsMqVEGGa5NE1Fbz9unlxREiIYDsoaUdG9CPR69fjRsnOlmNvWKi48wSAmlJ2r&#10;aBujK4sisFZoCBPrhEFlbb2GiJ++KbiHDqNrVcyn08uis547b5kIAW/Xg5Kucvy6Fiy+q+sgIlEV&#10;xdpiPn0+t+ksVksoGw+ulWwsA/6hCg3SYNJTqDVEIHde/hZKS+ZtsHWcMKsLW9eSidwDdjOb/tLN&#10;TQtO5F4QnOBOMIX/F5a93b33RHKc3YwSAxpndPj65fDt++H+M3k2TwB1LpRod+PQMvYvbI/Gx/uA&#10;l6nvvvY6vbEjgnqEen+CV/SRsOQ0my+uFgtKGOounj6fLzL+xYO38yG+FlaTJFTU4/gyqrB7EyJW&#10;gqZHkxFsvpFKEW/jJxnbjFdKm5UBfQaBOIuQDdfBN9uXypMdICM2+Um9YOQmnFvPpunJkf7skj3H&#10;VEoaAon5I7GiVOIDNjEm8JDLTWmUIV1FLy8QAsIAiV8riChqh6MIphkSWyVPHj9VkYs7ohfOzRI+&#10;awjt0GBWDSTXMgqPhUDZCuCvDCdx73DaBveSpmK04JQogWucpGwZQaq/sUQMlEmhRV65cViJNwM/&#10;khT7bY9Bk7i1fI9cunNeNi3OObOpSBpk+TCLYSPTGp1/o3z+31j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OfiOHVAAAACQEAAA8AAAAAAAAAAQAgAAAAIgAAAGRycy9kb3ducmV2LnhtbFBLAQIU&#10;ABQAAAAIAIdO4kCJAHKFLwIAAH8EAAAOAAAAAAAAAAEAIAAAACQBAABkcnMvZTJvRG9jLnhtbFBL&#10;BQYAAAAABgAGAFkBAADFBQ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rPr>
                          <w:t>绿化用水</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line id="直线 77" o:spid="_x0000_s2063" o:spt="20" style="position:absolute;left:0pt;margin-left:80.85pt;margin-top:6.45pt;height:0.25pt;width:40.15pt;z-index:251665408;mso-width-relative:page;mso-height-relative:page;" coordsize="21600,21600" o:gfxdata="UEsDBAoAAAAAAIdO4kAAAAAAAAAAAAAAAAAEAAAAZHJzL1BLAwQUAAAACACHTuJAwBFbmtgAAAAJ&#10;AQAADwAAAGRycy9kb3ducmV2LnhtbE2PQU/DMAyF70j8h8hI3FjaMg1amu6AxAltiA0hcUsbr6nW&#10;OFWTrd2/x5zYzc9+ev5euZ5dL844hs6TgnSRgEBqvOmoVfC1f3t4BhGiJqN7T6jgggHW1e1NqQvj&#10;J/rE8y62gkMoFFqBjXEopAyNRafDwg9IfDv40enIcmylGfXE4a6XWZKspNMd8QerB3y12Bx3J6dg&#10;v3n/8bn/qA95M1+OU7K1m++tUvd3afICIuIc/83wh8/oUDFT7U9kguhZr9IntvKQ5SDYkC0zLlfz&#10;4nEJsirldYPqF1BLAwQUAAAACACHTuJA4Yi/vtsBAACgAwAADgAAAGRycy9lMm9Eb2MueG1srVNL&#10;btswEN0X6B0I7mvJcR03guUs4qabojWQ9gBjkpII8IchY9ln6TW66qbHyTU6pF0nTboqqgU15Dw+&#10;zXszWl7vrWE7hVF71/LppOZMOeGldn3Lv365ffOOs5jASTDeqZYfVOTXq9evlmNo1IUfvJEKGZG4&#10;2Iyh5UNKoamqKAZlIU58UI6SnUcLibbYVxJhJHZrqou6vqxGjzKgFypGOl0fk3xV+LtOifS566JK&#10;zLScaktlxbJu81qtltD0CGHQ4lQG/EMVFrSjj56p1pCA3aN+QWW1QB99lybC28p3nRaqaCA10/qZ&#10;mrsBgipayJwYzjbF/0crPu02yLRs+ewtZw4s9ejh2/eHHz/ZYpHdGUNsCHTjNnjaxbDBLHXfoc1v&#10;EsH2xdHD2VG1T0zQ4by+uqrnnAlKzaaLeWasHq8GjOmD8pbloOVGuywXGth9jOkI/Q3Jx8axseWX&#10;szl1UgBNS2cgUWgD1R9dX+5Gb7S81cbkGxH77Y1BtoPc//KcSvgDlj+yhjgccSWVYdAMCuR7J1k6&#10;BDLG0QjzXIJVkjOjaOJzVJAJtHlEAqIf/w4l+cZlblXG8yQ023w0NkdbLw/UlvuAuh/ImGkpOmdo&#10;DIqDp5HNc/Z0T/HTH2v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ARW5rYAAAACQEAAA8AAAAA&#10;AAAAAQAgAAAAIgAAAGRycy9kb3ducmV2LnhtbFBLAQIUABQAAAAIAIdO4kDhiL++2wEAAKADAAAO&#10;AAAAAAAAAAEAIAAAACcBAABkcnMvZTJvRG9jLnhtbFBLBQYAAAAABgAGAFkBAAB0BQ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064" o:spid="_x0000_s2064" o:spt="202" type="#_x0000_t202" style="position:absolute;left:0pt;margin-left:159pt;margin-top:1.4pt;height:27.95pt;width:44.95pt;z-index:251704320;mso-width-relative:page;mso-height-relative:page;" fillcolor="#FFFFFF" filled="t" stroked="f" coordsize="21600,21600" o:gfxdata="UEsDBAoAAAAAAIdO4kAAAAAAAAAAAAAAAAAEAAAAZHJzL1BLAwQUAAAACACHTuJAV2T08tgAAAAL&#10;AQAADwAAAGRycy9kb3ducmV2LnhtbE2PwU6EMBCG7ya+QzMmXozbQhbSIGUPGz2YqImo9wIjsNIp&#10;od1dfHvHkx5n5sv/f1PuVjeJEy5h9GQg2SgQSK3vRuoNvL893GoQIVrq7OQJDXxjgF11eVHaovNn&#10;esVTHXvBIRQKa2CIcS6kDO2AzoaNn5H49ukXZyOPSy+7xZ453E0yVSqXzo7EDYOdcT9g+1UfHffe&#10;r3r+aJ72h8f6pjmkLzQ+azLm+ipRdyAirvEPhl99VoeKnRp/pC6IyUCq8y2jBnK1zUAwkakkB9Hw&#10;JlMaZFXK/z9UP1BLAwQUAAAACACHTuJAUvghjcwBAABtAwAADgAAAGRycy9lMm9Eb2MueG1srVNL&#10;btswEN0XyB0I7mvaUmQ7guUATeBuirZAkgPQFCkR4A8kY8kXaG/QVTfd91w+R4aUk6btrqgWFDl8&#10;fG/mDbm5HrVCB+6DtKbBi9kcI26YbaXpGvxwv3u7xihEalqqrOENPvKAr7cXbzaDq3lhe6ta7hGQ&#10;mFAPrsF9jK4mJLCeaxpm1nEDm8J6TSMsfUdaTwdg14oU8/mSDNa3zlvGQ4Do7bSJt5lfCM7iJyEC&#10;j0g1GHKLefR53KeRbDe07jx1vWTnNOg/ZKGpNCD6QnVLI0WPXv5FpSXzNlgRZ8xqYoWQjOcaoJrF&#10;/I9q7nrqeK4FzAnuxabw/2jZx8Nnj2QLvasqjAzV0KTTt6+n7z9PP76gFASLBhdqQN45wMbxnR0B&#10;/hwPEEyVj8Lr9IeaUNpfF6tyCZTHBpfranm5uJzM5mNELAHKVVFW0BMGiOKqKqtVApBfTM6H+J5b&#10;jdKkwR6amT2mhw8hTtBnSBIOVsl2J5XKC9/tb5RHBwqN3+VvOqtcT6dobj7IhQmapX/jUAYNDb6q&#10;iiofNTaRT7rKJBGeL9g5meTR5EWaxXE/no3b2/YIvj06L7se6sjOkQSCnmbV8/1Ll+b1GuavX8n2&#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dk9PLYAAAACwEAAA8AAAAAAAAAAQAgAAAAIgAAAGRy&#10;cy9kb3ducmV2LnhtbFBLAQIUABQAAAAIAIdO4kBS+CGNzAEAAG0DAAAOAAAAAAAAAAEAIAAAACcB&#10;AABkcnMvZTJvRG9jLnhtbFBLBQYAAAAABgAGAFkBAABlBQAAAAA=&#10;">
                  <v:path/>
                  <v:fill on="t" color2="#FFFFFF" opacity="0f" focussize="0,0"/>
                  <v:stroke on="f"/>
                  <v:imagedata o:title=""/>
                  <o:lock v:ext="edit" aspectratio="f"/>
                  <v:textbox>
                    <w:txbxContent>
                      <w:p>
                        <w:pPr>
                          <w:autoSpaceDE w:val="0"/>
                          <w:autoSpaceDN w:val="0"/>
                          <w:adjustRightInd w:val="0"/>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3.9</w:t>
                        </w:r>
                      </w:p>
                    </w:txbxContent>
                  </v:textbox>
                </v:shape>
              </w:pict>
            </w:r>
            <w:r>
              <w:rPr>
                <w:rFonts w:hint="eastAsia" w:ascii="Times New Roman" w:hAnsi="Times New Roman" w:eastAsia="宋体" w:cs="宋体"/>
                <w:color w:val="000000" w:themeColor="text1"/>
                <w:sz w:val="21"/>
                <w:szCs w:val="21"/>
              </w:rPr>
              <w:pict>
                <v:shape id="_x0000_s2062" o:spid="_x0000_s2062" o:spt="38" type="#_x0000_t38" style="position:absolute;left:0pt;flip:y;margin-left:137.3pt;margin-top:11.1pt;height:13.35pt;width:19.2pt;z-index:-251589632;mso-width-relative:page;mso-height-relative:page;" filled="f" coordsize="21600,21600" o:gfxdata="UEsDBAoAAAAAAIdO4kAAAAAAAAAAAAAAAAAEAAAAZHJzL1BLAwQUAAAACACHTuJAol7IfdcAAAAJ&#10;AQAADwAAAGRycy9kb3ducmV2LnhtbE2Py07DMBBF90j8gzVI7KidNpg2xKkQKCskJArdT2M3iRqP&#10;o9h58PeYFV2O7tG9Z/L9Yjs2mcG3jhQkKwHMUOV0S7WC76/yYQvMBySNnSOj4Md42Be3Nzlm2s30&#10;aaZDqFksIZ+hgiaEPuPcV42x6FeuNxSzsxsshngONdcDzrHcdnwthOQWW4oLDfbmtTHV5TBaBZe0&#10;dMvLNL7jB70d58mWo6SjUvd3iXgGFswS/mH404/qUESnkxtJe9YpWMvtY0QVpDIFFoGNkDtgJwVP&#10;mwR4kfPrD4pfUEsDBBQAAAAIAIdO4kAN4221CAIAAOIDAAAOAAAAZHJzL2Uyb0RvYy54bWytU7mO&#10;FDEQzZH4B8s503Oz25qeDWZYEgQjceQ1PrqNfMn2zpGRIb6BjHD/Af5mJfgLyp5mlkMkCAdW2fX8&#10;qupVeXF1MJrsRIjK2YaOBkNKhGWOK9s29PWr60cXlMQEloN2VjT0KCK9Wj58sNj7Woxd5zQXgSCJ&#10;jfXeN7RLyddVFVknDMSB88KiU7pgIOExtBUPsEd2o6vxcDiv9i5wHxwTMeLt+uSky8IvpWDphZRR&#10;JKIbirmlsoeyb/NeLRdQtwF8p1ifBvxDFgaUxaBnqjUkIDdB/UFlFAsuOpkGzJnKSamYKDVgNaPh&#10;b9W87MCLUguKE/1Zpvj/aNnz3SYQxRs6fkyJBYM9+vr+9tu7D3cfv9x9/kQmo6zR3scaoSu7Cf0p&#10;+k3IBR9kMERq5d9g+4sEWBQ5FIWPZ4XFIRGGl+Pp5GKKfWDoGs0vZ9NZZq9ONJnOh5ieCmdINhrK&#10;bsJO8JWzFjvpwqQEgN2zmIrYvM8Y+NsRJdJo7N0ONJkNx7PLnrlHY4wf3PmptmTf0PlklpMBHDyp&#10;IaFpPEoRbVsCRacVv1Za5xcxtNuVDgT5sayy+gi/wHKQNcTuhCuuDIO6E8CfWE7S0aPGFn8DzSkY&#10;wSnRAj9PtgoygdL3yBQU2Fb/BY1laZvpRRl2FCbrmdt1alC2to4fS9/KPQ5SUbwf+jypP5/L6/uv&#10;ufw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l7IfdcAAAAJAQAADwAAAAAAAAABACAAAAAiAAAA&#10;ZHJzL2Rvd25yZXYueG1sUEsBAhQAFAAAAAgAh07iQA3jbbUIAgAA4gMAAA4AAAAAAAAAAQAgAAAA&#10;JgEAAGRycy9lMm9Eb2MueG1sUEsFBgAAAAAGAAYAWQEAAKAFA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124" o:spid="_x0000_s2124" o:spt="202" type="#_x0000_t202" style="position:absolute;left:0pt;margin-left:225.9pt;margin-top:5.05pt;height:28.35pt;width:46.25pt;z-index:251714560;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15.6</w:t>
                        </w:r>
                      </w:p>
                    </w:txbxContent>
                  </v:textbox>
                </v:shape>
              </w:pict>
            </w:r>
            <w:r>
              <w:rPr>
                <w:rFonts w:hint="eastAsia" w:ascii="Times New Roman" w:hAnsi="Times New Roman" w:eastAsia="宋体" w:cs="宋体"/>
                <w:color w:val="000000" w:themeColor="text1"/>
                <w:sz w:val="21"/>
                <w:szCs w:val="21"/>
              </w:rPr>
              <w:pict>
                <v:shape id="_x0000_s2123" o:spid="_x0000_s2123" o:spt="202" type="#_x0000_t202" style="position:absolute;left:0pt;margin-left:78.7pt;margin-top:7.05pt;height:28.35pt;width:46.25pt;z-index:251714560;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19.5</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line id="_x0000_s2130" o:spid="_x0000_s2130" o:spt="20" style="position:absolute;left:0pt;margin-left:209.05pt;margin-top:17.4pt;height:0.75pt;width:129.95pt;z-index:251719680;mso-width-relative:page;mso-height-relative:page;" filled="f" stroked="t" coordsize="21600,21600" o:gfxdata="UEsDBAoAAAAAAIdO4kAAAAAAAAAAAAAAAAAEAAAAZHJzL1BLAwQUAAAACACHTuJAN2kKVtgAAAAJ&#10;AQAADwAAAGRycy9kb3ducmV2LnhtbE2PwU7DMAyG70i8Q2QkbixZxUZXmu6AxAltiA0hcUsbr63W&#10;OFWTrd3bY8SBHW3/+v19+XpynTjjEFpPGuYzBQKp8ralWsPn/vUhBRGiIWs6T6jhggHWxe1NbjLr&#10;R/rA8y7WgksoZEZDE2OfSRmqBp0JM98j8e3gB2cij0Mt7WBGLnedTJRaSmda4g+N6fGlweq4OzkN&#10;+83bt1/59/KwqqbLcVTbZvO11fr+bq6eQUSc4n8YfvEZHQpmKv2JbBCdhsflE7tEDUnKChxYLNIE&#10;RPm3kEUurw2KH1BLAwQUAAAACACHTuJAzpxayNcBAACdAwAADgAAAGRycy9lMm9Eb2MueG1srVM7&#10;bhsxEO0D5A4E+2glGZaThVYurDhNkAhIcoARP7sE+MOQ1kpnyTVSpclxfI0MKVl2PpVhFdSQM/M4&#10;7/Ht8nrvLNspTCb4js8mU86UF0Ea33f829fbN285Sxm8BBu86vhBJX69ev1qOcZWzcMQrFTICMSn&#10;dowdH3KObdMkMSgHaRKi8pTUAR1k2mLfSISR0J1t5tPpohkDyohBqJTodH1M8lXF11qJ/FnrpDKz&#10;HafZcl2xrtuyNqsltD1CHIw4jQHPmMKB8XTpGWoNGdgdmn+gnBEYUtB5IoJrgtZGqMqB2Mymf7H5&#10;MkBUlQuJk+JZpvRysOLTboPMyI7PLzjz4OiN7r//uP/5i10tijpjTC0V3fgNnnYpbrBQ3Wt05Z9I&#10;sH1V9HBWVO0zE3R4efVuNifdxUOqeeyLmPIHFRwrQcet8YUrtLD7mDLdRaUPJeXYejZ2fHFxWeCA&#10;rKItZApdpOGT72tvCtbIW2Nt6UjYb28ssh2Ux6+/wohw/ygrl6whDce6mjraYlAg33vJ8iGSKp78&#10;y8sITknOrCK7l4gAoc1g7GMlIIbx/6V0t/WlQ1VvnogWjY+qlmgb5IHe5C6i6QcSZlaHLhnyQB3/&#10;5Ndisqd7ip9+Va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2kKVtgAAAAJAQAADwAAAAAAAAAB&#10;ACAAAAAiAAAAZHJzL2Rvd25yZXYueG1sUEsBAhQAFAAAAAgAh07iQM6cWsjXAQAAnQMAAA4AAAAA&#10;AAAAAQAgAAAAJwEAAGRycy9lMm9Eb2MueG1sUEsFBgAAAAAGAAYAWQEAAHAFAAAAAA==&#1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shape id="_x0000_s2120" o:spid="_x0000_s2120" o:spt="202" type="#_x0000_t202" style="position:absolute;left:0pt;margin-left:119.9pt;margin-top:1.25pt;height:27.5pt;width:88.65pt;z-index:251709440;mso-width-relative:page;mso-height-relative:page;" filled="t" coordsize="21600,21600" o:gfxdata="UEsDBAoAAAAAAIdO4kAAAAAAAAAAAAAAAAAEAAAAZHJzL1BLAwQUAAAACACHTuJAg5+I4dUAAAAJ&#10;AQAADwAAAGRycy9kb3ducmV2LnhtbE2PS07DMBCG90jcwRokNqh1XJW6hDhdUPUAfRzAiadJIB5H&#10;sZuG2zOsYDe/5tP/KHaz78WEY+wCGVDLDARSHVxHjYHL+bDYgojJkrN9IDTwjRF25eNDYXMX7nTE&#10;6ZQawSYUc2ugTWnIpYx1i97GZRiQ+HcNo7eJ5dhIN9o7m/terrJsI73tiBNaO+BHi/XX6eY55PMS&#10;zlN8e9mHYdZHdaj2+qqNeX5S2TuIhHP6g+G3PleHkjtV4UYuit7Aap29MsrHRoNgYK00b6kMbJUG&#10;WRby/4LyB1BLAwQUAAAACACHTuJAiQByhS8CAAB/BAAADgAAAGRycy9lMm9Eb2MueG1srVTNjtMw&#10;EL4j8Q6W7zRtly5L1HQlKOWCALGsOE9tJ7HkP9neJn0BeANOXPbOc/U5GDtpt4CEECIHZ+L5/+ab&#10;LK97rchO+CCtqehsMqVEGGa5NE1Fbz9unlxREiIYDsoaUdG9CPR69fjRsnOlmNvWKi48wSAmlJ2r&#10;aBujK4sisFZoCBPrhEFlbb2GiJ++KbiHDqNrVcyn08uis547b5kIAW/Xg5Kucvy6Fiy+q+sgIlEV&#10;xdpiPn0+t+ksVksoGw+ulWwsA/6hCg3SYNJTqDVEIHde/hZKS+ZtsHWcMKsLW9eSidwDdjOb/tLN&#10;TQtO5F4QnOBOMIX/F5a93b33RHKc3YwSAxpndPj65fDt++H+M3k2TwB1LpRod+PQMvYvbI/Gx/uA&#10;l6nvvvY6vbEjgnqEen+CV/SRsOQ0my+uFgtKGOounj6fLzL+xYO38yG+FlaTJFTU4/gyqrB7EyJW&#10;gqZHkxFsvpFKEW/jJxnbjFdKm5UBfQaBOIuQDdfBN9uXypMdICM2+Um9YOQmnFvPpunJkf7skj3H&#10;VEoaAon5I7GiVOIDNjEm8JDLTWmUIV1FLy8QAsIAiV8riChqh6MIphkSWyVPHj9VkYs7ohfOzRI+&#10;awjt0GBWDSTXMgqPhUDZCuCvDCdx73DaBveSpmK04JQogWucpGwZQaq/sUQMlEmhRV65cViJNwM/&#10;khT7bY9Bk7i1fI9cunNeNi3OObOpSBpk+TCLYSPTGp1/o3z+31j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OfiOHVAAAACQEAAA8AAAAAAAAAAQAgAAAAIgAAAGRycy9kb3ducmV2LnhtbFBLAQIU&#10;ABQAAAAIAIdO4kCJAHKFLwIAAH8EAAAOAAAAAAAAAAEAIAAAACQBAABkcnMvZTJvRG9jLnhtbFBL&#10;BQYAAAAABgAGAFkBAADFBQAAAAA=&#10;">
                  <v:path/>
                  <v:fill type="gradient" on="t" angle="90" focus="100%" focussize="0f,0f">
                    <o:fill type="gradientUnscaled" v:ext="backwardCompatible"/>
                  </v:fill>
                  <v:stroke weight="0.5pt" joinstyle="miter"/>
                  <v:imagedata o:title=""/>
                  <o:lock v:ext="edit"/>
                  <v:textbox>
                    <w:txbxContent>
                      <w:p>
                        <w:pPr>
                          <w:ind w:firstLine="0" w:firstLineChars="0"/>
                          <w:jc w:val="center"/>
                          <w:rPr>
                            <w:rFonts w:hint="eastAsia" w:eastAsia="宋体"/>
                            <w:lang w:eastAsia="zh-CN"/>
                          </w:rPr>
                        </w:pPr>
                        <w:r>
                          <w:rPr>
                            <w:rFonts w:hint="eastAsia"/>
                            <w:lang w:eastAsia="zh-CN"/>
                          </w:rPr>
                          <w:t>酒店用水</w:t>
                        </w:r>
                      </w:p>
                    </w:txbxContent>
                  </v:textbox>
                </v:shape>
              </w:pict>
            </w:r>
            <w:r>
              <w:rPr>
                <w:rFonts w:hint="eastAsia" w:ascii="Times New Roman" w:hAnsi="Times New Roman" w:eastAsia="宋体" w:cs="宋体"/>
                <w:color w:val="000000" w:themeColor="text1"/>
                <w:sz w:val="21"/>
                <w:szCs w:val="21"/>
              </w:rPr>
              <w:pict>
                <v:line id="_x0000_s2118" o:spid="_x0000_s2118" o:spt="20" style="position:absolute;left:0pt;margin-left:79.1pt;margin-top:15.7pt;height:0.25pt;width:40.15pt;z-index:251694080;mso-width-relative:page;mso-height-relative:page;" coordsize="21600,21600" o:gfxdata="UEsDBAoAAAAAAIdO4kAAAAAAAAAAAAAAAAAEAAAAZHJzL1BLAwQUAAAACACHTuJAwBFbmtgAAAAJ&#10;AQAADwAAAGRycy9kb3ducmV2LnhtbE2PQU/DMAyF70j8h8hI3FjaMg1amu6AxAltiA0hcUsbr6nW&#10;OFWTrd2/x5zYzc9+ev5euZ5dL844hs6TgnSRgEBqvOmoVfC1f3t4BhGiJqN7T6jgggHW1e1NqQvj&#10;J/rE8y62gkMoFFqBjXEopAyNRafDwg9IfDv40enIcmylGfXE4a6XWZKspNMd8QerB3y12Bx3J6dg&#10;v3n/8bn/qA95M1+OU7K1m++tUvd3afICIuIc/83wh8/oUDFT7U9kguhZr9IntvKQ5SDYkC0zLlfz&#10;4nEJsirldYPqF1BLAwQUAAAACACHTuJA4Yi/vtsBAACgAwAADgAAAGRycy9lMm9Eb2MueG1srVNL&#10;btswEN0X6B0I7mvJcR03guUs4qabojWQ9gBjkpII8IchY9ln6TW66qbHyTU6pF0nTboqqgU15Dw+&#10;zXszWl7vrWE7hVF71/LppOZMOeGldn3Lv365ffOOs5jASTDeqZYfVOTXq9evlmNo1IUfvJEKGZG4&#10;2Iyh5UNKoamqKAZlIU58UI6SnUcLibbYVxJhJHZrqou6vqxGjzKgFypGOl0fk3xV+LtOifS566JK&#10;zLScaktlxbJu81qtltD0CGHQ4lQG/EMVFrSjj56p1pCA3aN+QWW1QB99lybC28p3nRaqaCA10/qZ&#10;mrsBgipayJwYzjbF/0crPu02yLRs+ewtZw4s9ejh2/eHHz/ZYpHdGUNsCHTjNnjaxbDBLHXfoc1v&#10;EsH2xdHD2VG1T0zQ4by+uqrnnAlKzaaLeWasHq8GjOmD8pbloOVGuywXGth9jOkI/Q3Jx8axseWX&#10;szl1UgBNS2cgUWgD1R9dX+5Gb7S81cbkGxH77Y1BtoPc//KcSvgDlj+yhjgccSWVYdAMCuR7J1k6&#10;BDLG0QjzXIJVkjOjaOJzVJAJtHlEAqIf/w4l+cZlblXG8yQ023w0NkdbLw/UlvuAuh/ImGkpOmdo&#10;DIqDp5HNc/Z0T/HTH2v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ARW5rYAAAACQEAAA8AAAAA&#10;AAAAAQAgAAAAIgAAAGRycy9kb3ducmV2LnhtbFBLAQIUABQAAAAIAIdO4kDhiL++2wEAAKADAAAO&#10;AAAAAAAAAAEAIAAAACcBAABkcnMvZTJvRG9jLnhtbFBLBQYAAAAABgAGAFkBAAB0BQ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42" o:spid="_x0000_s2142" o:spt="202" type="#_x0000_t202" style="position:absolute;left:0pt;margin-left:316.6pt;margin-top:16.25pt;height:28.35pt;width:46.25pt;z-index:251736064;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1.8</w:t>
                        </w:r>
                      </w:p>
                    </w:txbxContent>
                  </v:textbox>
                </v:shape>
              </w:pict>
            </w:r>
            <w:r>
              <w:rPr>
                <w:rFonts w:hint="eastAsia" w:ascii="Times New Roman" w:hAnsi="Times New Roman" w:eastAsia="宋体" w:cs="宋体"/>
                <w:color w:val="000000" w:themeColor="text1"/>
                <w:sz w:val="21"/>
                <w:szCs w:val="21"/>
              </w:rPr>
              <w:pict>
                <v:shape id="_x0000_s2133" o:spid="_x0000_s2133" o:spt="202" type="#_x0000_t202" style="position:absolute;left:0pt;margin-left:149.9pt;margin-top:1.3pt;height:25.3pt;width:49.95pt;z-index:251730944;mso-width-relative:page;mso-height-relative:page;" filled="f" stroked="f" coordsize="21600,21600" o:gfxdata="UEsDBAoAAAAAAIdO4kAAAAAAAAAAAAAAAAAEAAAAZHJzL1BLAwQUAAAACACHTuJArWbIWNsAAAAJ&#10;AQAADwAAAGRycy9kb3ducmV2LnhtbE2PwU7DMBBE70j8g7VIXBC1UyIrhGx6oOoBAUKUqnB0Y5NE&#10;xHYUO0nL17Oc4Ljap5k3xepoOzaZIbTeISQLAcy4yuvW1Qi7t811BixE5bTqvDMIJxNgVZ6fFSrX&#10;fnavZtrGmlGIC7lCaGLsc85D1RirwsL3xtHv0w9WRTqHmutBzRRuO74UQnKrWkcNjerNfWOqr+1o&#10;EaZnke6fqvfTeLVZfzxkL+vwOH8jXl4k4g5YNMf4B8OvPqlDSU4HPzodWIdwI2RCKEIql8AISIWk&#10;cQeEW5kBLwv+f0H5A1BLAwQUAAAACACHTuJAvRfUYKEBAAAZAwAADgAAAGRycy9lMm9Eb2MueG1s&#10;rVLLbhshFN1X6j8g9jX2uHbdkceWKivZRE2kJB+AGfAgARcB8Yx/oP2DrrLJPt/l78iFOG7U7qpu&#10;eNzH4ZxzWa4Ha8hehqjBNXQyGlMinYBWu11D7+8uPi0oiYm7lhtwsqEHGel69fHDsve1rKAD08pA&#10;EMTFuvcN7VLyNWNRdNLyOAIvHSYVBMsTXsOOtYH3iG4Nq8bjOeshtD6AkDFidPOapKuCr5QU6Vqp&#10;KBMxDUVuqayhrNu8stWS17vAfafFiQb/BxaWa4ePnqE2PHHyEPRfUFaLABFUGgmwDJTSQhYNqGYy&#10;/kPNbce9LFrQnOjPNsX/Byu+728C0W1Dq6+UOG5xRsdfP4+Pz8enH6SaZ4N6H2usu/VYmYZvMOCg&#10;3+IRg1n3oILNOyoimEerD2d75ZCIwOB8+nk6n1EiMDWtJtNJsZ/9bvYhpksJluRDQwNOr5jK91cx&#10;IREsfSvJbzm40MaUCRpHemQ1W3yZlY5zCluMy8WyfIYTTlb0yjyf0rAdTjK30B5Q5YMPetchhaKT&#10;5SL0vxA4/ZU84Pd3PL//0a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WbIWNsAAAAJAQAADwAA&#10;AAAAAAABACAAAAAiAAAAZHJzL2Rvd25yZXYueG1sUEsBAhQAFAAAAAgAh07iQL0X1GChAQAAGQMA&#10;AA4AAAAAAAAAAQAgAAAAKgEAAGRycy9lMm9Eb2MueG1sUEsFBgAAAAAGAAYAWQEAAD0FA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0.45</w:t>
                        </w:r>
                      </w:p>
                    </w:txbxContent>
                  </v:textbox>
                </v:shape>
              </w:pict>
            </w:r>
            <w:r>
              <w:rPr>
                <w:rFonts w:hint="eastAsia" w:ascii="Times New Roman" w:hAnsi="Times New Roman" w:eastAsia="宋体" w:cs="宋体"/>
                <w:color w:val="000000" w:themeColor="text1"/>
                <w:sz w:val="21"/>
                <w:szCs w:val="21"/>
              </w:rPr>
              <w:pict>
                <v:shape id="_x0000_s2131" o:spid="_x0000_s2131" o:spt="38" type="#_x0000_t38" style="position:absolute;left:0pt;flip:y;margin-left:129.05pt;margin-top:18.65pt;height:13.35pt;width:19.2pt;z-index:-251588608;mso-width-relative:page;mso-height-relative:page;" filled="f" coordsize="21600,21600" o:gfxdata="UEsDBAoAAAAAAIdO4kAAAAAAAAAAAAAAAAAEAAAAZHJzL1BLAwQUAAAACACHTuJAol7IfdcAAAAJ&#10;AQAADwAAAGRycy9kb3ducmV2LnhtbE2Py07DMBBF90j8gzVI7KidNpg2xKkQKCskJArdT2M3iRqP&#10;o9h58PeYFV2O7tG9Z/L9Yjs2mcG3jhQkKwHMUOV0S7WC76/yYQvMBySNnSOj4Md42Be3Nzlm2s30&#10;aaZDqFksIZ+hgiaEPuPcV42x6FeuNxSzsxsshngONdcDzrHcdnwthOQWW4oLDfbmtTHV5TBaBZe0&#10;dMvLNL7jB70d58mWo6SjUvd3iXgGFswS/mH404/qUESnkxtJe9YpWMvtY0QVpDIFFoGNkDtgJwVP&#10;mwR4kfPrD4pfUEsDBBQAAAAIAIdO4kAN4221CAIAAOIDAAAOAAAAZHJzL2Uyb0RvYy54bWytU7mO&#10;FDEQzZH4B8s503Oz25qeDWZYEgQjceQ1PrqNfMn2zpGRIb6BjHD/Af5mJfgLyp5mlkMkCAdW2fX8&#10;qupVeXF1MJrsRIjK2YaOBkNKhGWOK9s29PWr60cXlMQEloN2VjT0KCK9Wj58sNj7Woxd5zQXgSCJ&#10;jfXeN7RLyddVFVknDMSB88KiU7pgIOExtBUPsEd2o6vxcDiv9i5wHxwTMeLt+uSky8IvpWDphZRR&#10;JKIbirmlsoeyb/NeLRdQtwF8p1ifBvxDFgaUxaBnqjUkIDdB/UFlFAsuOpkGzJnKSamYKDVgNaPh&#10;b9W87MCLUguKE/1Zpvj/aNnz3SYQxRs6fkyJBYM9+vr+9tu7D3cfv9x9/kQmo6zR3scaoSu7Cf0p&#10;+k3IBR9kMERq5d9g+4sEWBQ5FIWPZ4XFIRGGl+Pp5GKKfWDoGs0vZ9NZZq9ONJnOh5ieCmdINhrK&#10;bsJO8JWzFjvpwqQEgN2zmIrYvM8Y+NsRJdJo7N0ONJkNx7PLnrlHY4wf3PmptmTf0PlklpMBHDyp&#10;IaFpPEoRbVsCRacVv1Za5xcxtNuVDgT5sayy+gi/wHKQNcTuhCuuDIO6E8CfWE7S0aPGFn8DzSkY&#10;wSnRAj9PtgoygdL3yBQU2Fb/BY1laZvpRRl2FCbrmdt1alC2to4fS9/KPQ5SUbwf+jypP5/L6/uv&#10;ufw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l7IfdcAAAAJAQAADwAAAAAAAAABACAAAAAiAAAA&#10;ZHJzL2Rvd25yZXYueG1sUEsBAhQAFAAAAAgAh07iQA3jbbUIAgAA4gMAAA4AAAAAAAAAAQAgAAAA&#10;JgEAAGRycy9lMm9Eb2MueG1sUEsFBgAAAAAGAAYAWQEAAKAFA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057" o:spid="_x0000_s2057" o:spt="202" type="#_x0000_t202" style="position:absolute;left:0pt;margin-left:78.95pt;margin-top:17.7pt;height:28.35pt;width:46.25pt;z-index:251723776;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2.25</w:t>
                        </w:r>
                      </w:p>
                    </w:txbxContent>
                  </v:textbox>
                </v:shape>
              </w:pict>
            </w:r>
            <w:r>
              <w:rPr>
                <w:rFonts w:hint="eastAsia" w:ascii="Times New Roman" w:hAnsi="Times New Roman" w:eastAsia="宋体" w:cs="宋体"/>
                <w:color w:val="000000" w:themeColor="text1"/>
                <w:sz w:val="21"/>
                <w:szCs w:val="21"/>
              </w:rPr>
              <w:pict>
                <v:shape id="_x0000_s2058" o:spid="_x0000_s2058" o:spt="202" type="#_x0000_t202" style="position:absolute;left:0pt;margin-left:201.85pt;margin-top:14pt;height:28.35pt;width:46.25pt;z-index:251724800;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1.8</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29" o:spid="_x0000_s2129" o:spt="202" type="#_x0000_t202" style="position:absolute;left:0pt;margin-left:236.8pt;margin-top:7.7pt;height:24.75pt;width:79.3pt;z-index:251717632;mso-width-relative:page;mso-height-relative:page;" fillcolor="#FFFFFF" filled="t" stroked="t" coordsize="21600,21600" o:gfxdata="UEsDBAoAAAAAAIdO4kAAAAAAAAAAAAAAAAAEAAAAZHJzL1BLAwQUAAAACACHTuJAXally9cAAAAJ&#10;AQAADwAAAGRycy9kb3ducmV2LnhtbE2Py07DMBBF90j8gzVI7KjdNrHakEklkJAqdpRs2LnxNInw&#10;I7Ldpv17zAqWo3t075l6d7WGXSjE0TuE5UIAI9d5Pboeof18e9oAi0k5rYx3hHCjCLvm/q5Wlfaz&#10;+6DLIfUsl7hYKYQhpaniPHYDWRUXfiKXs5MPVqV8hp7roOZcbg1fCSG5VaPLC4Oa6HWg7vtwtgh7&#10;+ZK+qNXver1a+7nlXTiZiPj4sBTPwBJd0x8Mv/pZHZrsdPRnpyMzCKUUZUYRinILLANSbgpgR4Rt&#10;WQBvav7/g+YHUEsDBBQAAAAIAIdO4kD70AAHRwIAAHYEAAAOAAAAZHJzL2Uyb0RvYy54bWytVMGO&#10;2jAQvVfqP1i+lyQQKCDCirKiqoS6K9GqZ+M4ENXxuLYhoR/Q/YOeeum938V3dGwCy3Z7qsrBjD1P&#10;b2bezGRy01SS7IWxJaiMJp2YEqE45KXaZPTjh8WrISXWMZUzCUpk9CAsvZm+fDGp9Vh0YQsyF4Yg&#10;ibLjWmd065weR5HlW1Ex2wEtFDoLMBVzeDWbKDesRvZKRt04HkQ1mFwb4MJafL09Oek08BeF4O6u&#10;KKxwRGYUc3PhNOFc+zOaTth4Y5jelrxNg/1DFhUrFQa9UN0yx8jOlM+oqpIbsFC4DocqgqIouQg1&#10;YDVJ/Ec1qy3TItSC4lh9kcn+P1r+fn9vSJlndNSnRLEKe3T8/nD88ev48xvBNxSo1naMuJVGpGve&#10;QIONPr9bfPR1N4Wp/D9WRNCfpt1R0kXGQ0YHaRwP41Zq0TjCETAY9pMB+jkCeknaQyxGih6JtLHu&#10;rYCKeCOjBjsZBGb7pXUn6Bni41qQZb4opQwXs1nPpSF7hl1fhF/L/gQmFakxk14/DsxPfJ77QrGW&#10;jH9+zoDZSoVJe31OOnjLNeumFW0N+QE1M3AaO6v5okTeJbPunhmcM5xI3B13h0chAZOB1qJkC+br&#10;3949HtuPXkpqnNuM2i87ZgQl8p3CwRglaeoHPVzS/usuXsy1Z33tUbtqDihSgluqeTA93smzWRio&#10;PuGKzXxUdDHFMXZG3dmcu9M24YpyMZsFEI62Zm6pVpp7at8SBbOdg6IMrfMynbRp1cPhDs1vF9Fv&#10;z/U9oB4/F9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ally9cAAAAJAQAADwAAAAAAAAABACAA&#10;AAAiAAAAZHJzL2Rvd25yZXYueG1sUEsBAhQAFAAAAAgAh07iQPvQAAdHAgAAdgQAAA4AAAAAAAAA&#10;AQAgAAAAJgEAAGRycy9lMm9Eb2MueG1sUEsFBgAAAAAGAAYAWQEAAN8FAAAAAA==&#10;">
                  <v:path/>
                  <v:fill on="t" color2="#FFFFFF" focussize="0,0"/>
                  <v:stroke weight="0.5pt" color="#000000" joinstyle="round"/>
                  <v:imagedata o:title=""/>
                  <o:lock v:ext="edit" aspectratio="f"/>
                  <v:textbox>
                    <w:txbxContent>
                      <w:p>
                        <w:pPr>
                          <w:ind w:firstLine="0" w:firstLineChars="0"/>
                        </w:pPr>
                        <w:r>
                          <w:rPr>
                            <w:rFonts w:hint="eastAsia"/>
                            <w:lang w:eastAsia="zh-CN"/>
                          </w:rPr>
                          <w:t>厨房隔油</w:t>
                        </w:r>
                        <w:r>
                          <w:rPr>
                            <w:rFonts w:hint="eastAsia"/>
                          </w:rPr>
                          <w:t>池</w:t>
                        </w:r>
                      </w:p>
                      <w:p>
                        <w:pPr>
                          <w:ind w:firstLine="0" w:firstLineChars="0"/>
                        </w:pPr>
                      </w:p>
                    </w:txbxContent>
                  </v:textbox>
                </v:shape>
              </w:pict>
            </w:r>
            <w:r>
              <w:rPr>
                <w:rFonts w:hint="eastAsia" w:ascii="Times New Roman" w:hAnsi="Times New Roman" w:eastAsia="宋体" w:cs="宋体"/>
                <w:color w:val="000000" w:themeColor="text1"/>
                <w:sz w:val="21"/>
                <w:szCs w:val="21"/>
              </w:rPr>
              <w:pict>
                <v:shape id="_x0000_s2122" o:spid="_x0000_s2122" o:spt="202" type="#_x0000_t202" style="position:absolute;left:0pt;margin-left:118.8pt;margin-top:9.15pt;height:27.5pt;width:88.65pt;z-index:251709440;mso-width-relative:page;mso-height-relative:page;" filled="t" coordsize="21600,21600" o:gfxdata="UEsDBAoAAAAAAIdO4kAAAAAAAAAAAAAAAAAEAAAAZHJzL1BLAwQUAAAACACHTuJAg5+I4dUAAAAJ&#10;AQAADwAAAGRycy9kb3ducmV2LnhtbE2PS07DMBCG90jcwRokNqh1XJW6hDhdUPUAfRzAiadJIB5H&#10;sZuG2zOsYDe/5tP/KHaz78WEY+wCGVDLDARSHVxHjYHL+bDYgojJkrN9IDTwjRF25eNDYXMX7nTE&#10;6ZQawSYUc2ugTWnIpYx1i97GZRiQ+HcNo7eJ5dhIN9o7m/terrJsI73tiBNaO+BHi/XX6eY55PMS&#10;zlN8e9mHYdZHdaj2+qqNeX5S2TuIhHP6g+G3PleHkjtV4UYuit7Aap29MsrHRoNgYK00b6kMbJUG&#10;WRby/4LyB1BLAwQUAAAACACHTuJAiQByhS8CAAB/BAAADgAAAGRycy9lMm9Eb2MueG1srVTNjtMw&#10;EL4j8Q6W7zRtly5L1HQlKOWCALGsOE9tJ7HkP9neJn0BeANOXPbOc/U5GDtpt4CEECIHZ+L5/+ab&#10;LK97rchO+CCtqehsMqVEGGa5NE1Fbz9unlxREiIYDsoaUdG9CPR69fjRsnOlmNvWKi48wSAmlJ2r&#10;aBujK4sisFZoCBPrhEFlbb2GiJ++KbiHDqNrVcyn08uis547b5kIAW/Xg5Kucvy6Fiy+q+sgIlEV&#10;xdpiPn0+t+ksVksoGw+ulWwsA/6hCg3SYNJTqDVEIHde/hZKS+ZtsHWcMKsLW9eSidwDdjOb/tLN&#10;TQtO5F4QnOBOMIX/F5a93b33RHKc3YwSAxpndPj65fDt++H+M3k2TwB1LpRod+PQMvYvbI/Gx/uA&#10;l6nvvvY6vbEjgnqEen+CV/SRsOQ0my+uFgtKGOounj6fLzL+xYO38yG+FlaTJFTU4/gyqrB7EyJW&#10;gqZHkxFsvpFKEW/jJxnbjFdKm5UBfQaBOIuQDdfBN9uXypMdICM2+Um9YOQmnFvPpunJkf7skj3H&#10;VEoaAon5I7GiVOIDNjEm8JDLTWmUIV1FLy8QAsIAiV8riChqh6MIphkSWyVPHj9VkYs7ohfOzRI+&#10;awjt0GBWDSTXMgqPhUDZCuCvDCdx73DaBveSpmK04JQogWucpGwZQaq/sUQMlEmhRV65cViJNwM/&#10;khT7bY9Bk7i1fI9cunNeNi3OObOpSBpk+TCLYSPTGp1/o3z+31j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OfiOHVAAAACQEAAA8AAAAAAAAAAQAgAAAAIgAAAGRycy9kb3ducmV2LnhtbFBLAQIU&#10;ABQAAAAIAIdO4kCJAHKFLwIAAH8EAAAOAAAAAAAAAAEAIAAAACQBAABkcnMvZTJvRG9jLnhtbFBL&#10;BQYAAAAABgAGAFkBAADFBQ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lang w:eastAsia="zh-CN"/>
                          </w:rPr>
                          <w:t>餐饮</w:t>
                        </w:r>
                        <w:r>
                          <w:rPr>
                            <w:rFonts w:hint="eastAsia"/>
                          </w:rPr>
                          <w:t>用水</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34" o:spid="_x0000_s2134" o:spt="202" type="#_x0000_t202" style="position:absolute;left:0pt;margin-left:142.35pt;margin-top:13.05pt;height:25.3pt;width:49.95pt;z-index:251731968;mso-width-relative:page;mso-height-relative:page;" filled="f" stroked="f" coordsize="21600,21600" o:gfxdata="UEsDBAoAAAAAAIdO4kAAAAAAAAAAAAAAAAAEAAAAZHJzL1BLAwQUAAAACACHTuJArWbIWNsAAAAJ&#10;AQAADwAAAGRycy9kb3ducmV2LnhtbE2PwU7DMBBE70j8g7VIXBC1UyIrhGx6oOoBAUKUqnB0Y5NE&#10;xHYUO0nL17Oc4Ljap5k3xepoOzaZIbTeISQLAcy4yuvW1Qi7t811BixE5bTqvDMIJxNgVZ6fFSrX&#10;fnavZtrGmlGIC7lCaGLsc85D1RirwsL3xtHv0w9WRTqHmutBzRRuO74UQnKrWkcNjerNfWOqr+1o&#10;EaZnke6fqvfTeLVZfzxkL+vwOH8jXl4k4g5YNMf4B8OvPqlDSU4HPzodWIdwI2RCKEIql8AISIWk&#10;cQeEW5kBLwv+f0H5A1BLAwQUAAAACACHTuJAvRfUYKEBAAAZAwAADgAAAGRycy9lMm9Eb2MueG1s&#10;rVLLbhshFN1X6j8g9jX2uHbdkceWKivZRE2kJB+AGfAgARcB8Yx/oP2DrrLJPt/l78iFOG7U7qpu&#10;eNzH4ZxzWa4Ha8hehqjBNXQyGlMinYBWu11D7+8uPi0oiYm7lhtwsqEHGel69fHDsve1rKAD08pA&#10;EMTFuvcN7VLyNWNRdNLyOAIvHSYVBMsTXsOOtYH3iG4Nq8bjOeshtD6AkDFidPOapKuCr5QU6Vqp&#10;KBMxDUVuqayhrNu8stWS17vAfafFiQb/BxaWa4ePnqE2PHHyEPRfUFaLABFUGgmwDJTSQhYNqGYy&#10;/kPNbce9LFrQnOjPNsX/Byu+728C0W1Dq6+UOG5xRsdfP4+Pz8enH6SaZ4N6H2usu/VYmYZvMOCg&#10;3+IRg1n3oILNOyoimEerD2d75ZCIwOB8+nk6n1EiMDWtJtNJsZ/9bvYhpksJluRDQwNOr5jK91cx&#10;IREsfSvJbzm40MaUCRpHemQ1W3yZlY5zCluMy8WyfIYTTlb0yjyf0rAdTjK30B5Q5YMPetchhaKT&#10;5SL0vxA4/ZU84Pd3PL//0a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WbIWNsAAAAJAQAADwAA&#10;AAAAAAABACAAAAAiAAAAZHJzL2Rvd25yZXYueG1sUEsBAhQAFAAAAAgAh07iQL0X1GChAQAAGQMA&#10;AA4AAAAAAAAAAQAgAAAAKgEAAGRycy9lMm9Eb2MueG1sUEsFBgAAAAAGAAYAWQEAAD0FA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0.052</w:t>
                        </w:r>
                      </w:p>
                    </w:txbxContent>
                  </v:textbox>
                </v:shape>
              </w:pict>
            </w:r>
            <w:r>
              <w:rPr>
                <w:rFonts w:hint="eastAsia" w:ascii="Times New Roman" w:hAnsi="Times New Roman" w:eastAsia="宋体" w:cs="宋体"/>
                <w:color w:val="000000" w:themeColor="text1"/>
                <w:sz w:val="21"/>
                <w:szCs w:val="21"/>
              </w:rPr>
              <w:pict>
                <v:line id="_x0000_s2053" o:spid="_x0000_s2053" o:spt="20" style="position:absolute;left:0pt;margin-left:317.7pt;margin-top:0.2pt;height:0.1pt;width:22.9pt;z-index:251720704;mso-width-relative:page;mso-height-relative:page;" filled="f" stroked="t" coordsize="21600,2160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line id="_x0000_s2126" o:spid="_x0000_s2126" o:spt="20" style="position:absolute;left:0pt;margin-left:208pt;margin-top:0.6pt;height:0.1pt;width:28.75pt;z-index:251716608;mso-width-relative:page;mso-height-relative:page;" filled="f" stroked="t" coordsize="21600,21600" o:gfxdata="UEsDBAoAAAAAAIdO4kAAAAAAAAAAAAAAAAAEAAAAZHJzL1BLAwQUAAAACACHTuJAytZbaNkAAAAJ&#10;AQAADwAAAGRycy9kb3ducmV2LnhtbE2PwWrDMAyG74O+g1Fht9VOCFmbxelhsNNox9ox2M2J1Tg0&#10;lkPsNunbzz1tR0kfv76/3M62Z1ccfedIQrISwJAapztqJXwd357WwHxQpFXvCCXc0MO2WjyUqtBu&#10;ok+8HkLLYgj5QkkwIQwF574xaJVfuQEp3k5utCrEcWy5HtUUw23PUyFyblVH8YNRA74abM6Hi5Vw&#10;3L3/uI37qE+bZr6dJ7E3u++9lI/LRLwACziHPxju+lEdquhUuwtpz3oJmXhOIiohzVJgEcjWeQ6s&#10;vi8y4FXJ/zeofgFQSwMEFAAAAAgAh07iQG/yviPcAQAAoAMAAA4AAABkcnMvZTJvRG9jLnhtbK1T&#10;S3ITMRDdU8UdVNrjGTvYCVMeZxETNhS4KnCAtqSZUZV+1VI89lm4Bis2HCfXoCUbJySsKLyQW+rv&#10;e/1meb23hu0URu1dy6eTmjPlhJfa9S3/+uX2zRVnMYGTYLxTLT+oyK9Xr18tx9ComR+8kQoZFXGx&#10;GUPLh5RCU1VRDMpCnPigHDk7jxYSXbGvJMJI1a2pZnW9qEaPMqAXKkZ6XR+dfFXqd50S6XPXRZWY&#10;aTnNlsqJ5dzms1otoekRwqDFaQz4hyksaEdNz6XWkIDdo35RymqBPvouTYS3le86LVTBQGim9TM0&#10;dwMEVbAQOTGcaYr/r6z4tNsg07LlF+84c2BpRw/fvj/8+MkuF5mdMcSGgm7cBk+3GDaYoe47tPmf&#10;QLB9YfRwZlTtExP0OK/fXs3mnAlyTWeXhe/qMTVgTB+UtywbLTfaZbjQwO5jTNSOQn+H5Gfj2Njy&#10;xcWcNimA1NIZSGTaQPNH15fc6I2Wt9qYnBGx394YZDvI+y+/DIrq/hGWm6whDse44joqY1Ag3zvJ&#10;0iEQMY4kzPMIVknOjCLFZ4sKQpNAm8dIQPTj30Opt3E5QxV5noBmmo/EZmvr5YHWch9Q9wMRMy1D&#10;Zw/JoIx/kmzW2dM72U8/rN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tZbaNkAAAAJAQAADwAA&#10;AAAAAAABACAAAAAiAAAAZHJzL2Rvd25yZXYueG1sUEsBAhQAFAAAAAgAh07iQG/yviPcAQAAoAMA&#10;AA4AAAAAAAAAAQAgAAAAKAEAAGRycy9lMm9Eb2MueG1sUEsFBgAAAAAGAAYAWQEAAHYFAAAAAA==&#1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line id="_x0000_s2117" o:spid="_x0000_s2117" o:spt="20" style="position:absolute;left:0pt;margin-left:78.35pt;margin-top:0.55pt;height:0.25pt;width:40.15pt;z-index:251694080;mso-width-relative:page;mso-height-relative:page;" coordsize="21600,21600" o:gfxdata="UEsDBAoAAAAAAIdO4kAAAAAAAAAAAAAAAAAEAAAAZHJzL1BLAwQUAAAACACHTuJAwBFbmtgAAAAJ&#10;AQAADwAAAGRycy9kb3ducmV2LnhtbE2PQU/DMAyF70j8h8hI3FjaMg1amu6AxAltiA0hcUsbr6nW&#10;OFWTrd2/x5zYzc9+ev5euZ5dL844hs6TgnSRgEBqvOmoVfC1f3t4BhGiJqN7T6jgggHW1e1NqQvj&#10;J/rE8y62gkMoFFqBjXEopAyNRafDwg9IfDv40enIcmylGfXE4a6XWZKspNMd8QerB3y12Bx3J6dg&#10;v3n/8bn/qA95M1+OU7K1m++tUvd3afICIuIc/83wh8/oUDFT7U9kguhZr9IntvKQ5SDYkC0zLlfz&#10;4nEJsirldYPqF1BLAwQUAAAACACHTuJA4Yi/vtsBAACgAwAADgAAAGRycy9lMm9Eb2MueG1srVNL&#10;btswEN0X6B0I7mvJcR03guUs4qabojWQ9gBjkpII8IchY9ln6TW66qbHyTU6pF0nTboqqgU15Dw+&#10;zXszWl7vrWE7hVF71/LppOZMOeGldn3Lv365ffOOs5jASTDeqZYfVOTXq9evlmNo1IUfvJEKGZG4&#10;2Iyh5UNKoamqKAZlIU58UI6SnUcLibbYVxJhJHZrqou6vqxGjzKgFypGOl0fk3xV+LtOifS566JK&#10;zLScaktlxbJu81qtltD0CGHQ4lQG/EMVFrSjj56p1pCA3aN+QWW1QB99lybC28p3nRaqaCA10/qZ&#10;mrsBgipayJwYzjbF/0crPu02yLRs+ewtZw4s9ejh2/eHHz/ZYpHdGUNsCHTjNnjaxbDBLHXfoc1v&#10;EsH2xdHD2VG1T0zQ4by+uqrnnAlKzaaLeWasHq8GjOmD8pbloOVGuywXGth9jOkI/Q3Jx8axseWX&#10;szl1UgBNS2cgUWgD1R9dX+5Gb7S81cbkGxH77Y1BtoPc//KcSvgDlj+yhjgccSWVYdAMCuR7J1k6&#10;BDLG0QjzXIJVkjOjaOJzVJAJtHlEAqIf/w4l+cZlblXG8yQ023w0NkdbLw/UlvuAuh/ImGkpOmdo&#10;DIqDp5HNc/Z0T/HTH2v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ARW5rYAAAACQEAAA8AAAAA&#10;AAAAAQAgAAAAIgAAAGRycy9kb3ducmV2LnhtbFBLAQIUABQAAAAIAIdO4kDhiL++2wEAAKADAAAO&#10;AAAAAAAAAAEAIAAAACcBAABkcnMvZTJvRG9jLnhtbFBLBQYAAAAABgAGAFkBAAB0BQ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43" o:spid="_x0000_s2143" o:spt="202" type="#_x0000_t202" style="position:absolute;left:0pt;margin-left:306.3pt;margin-top:1.65pt;height:28.35pt;width:46.25pt;z-index:251758592;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0.458</w:t>
                        </w:r>
                      </w:p>
                    </w:txbxContent>
                  </v:textbox>
                </v:shape>
              </w:pict>
            </w:r>
            <w:r>
              <w:rPr>
                <w:rFonts w:hint="eastAsia" w:ascii="Times New Roman" w:hAnsi="Times New Roman" w:eastAsia="宋体" w:cs="宋体"/>
                <w:color w:val="000000" w:themeColor="text1"/>
                <w:sz w:val="21"/>
                <w:szCs w:val="21"/>
              </w:rPr>
              <w:pict>
                <v:shape id="_x0000_s2061" o:spid="_x0000_s2061" o:spt="202" type="#_x0000_t202" style="position:absolute;left:0pt;margin-left:208.05pt;margin-top:0.15pt;height:28.35pt;width:46.25pt;z-index:251725824;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0.458</w:t>
                        </w:r>
                      </w:p>
                    </w:txbxContent>
                  </v:textbox>
                </v:shape>
              </w:pict>
            </w:r>
            <w:r>
              <w:rPr>
                <w:rFonts w:hint="eastAsia" w:ascii="Times New Roman" w:hAnsi="Times New Roman" w:eastAsia="宋体" w:cs="宋体"/>
                <w:color w:val="000000" w:themeColor="text1"/>
                <w:sz w:val="21"/>
                <w:szCs w:val="21"/>
              </w:rPr>
              <w:pict>
                <v:shape id="_x0000_s2128" o:spid="_x0000_s2128" o:spt="202" type="#_x0000_t202" style="position:absolute;left:0pt;margin-left:240pt;margin-top:22.8pt;height:24.75pt;width:87.9pt;z-index:251717632;mso-width-relative:page;mso-height-relative:page;" fillcolor="#FFFFFF" filled="t" stroked="t" coordsize="21600,21600" o:gfxdata="UEsDBAoAAAAAAIdO4kAAAAAAAAAAAAAAAAAEAAAAZHJzL1BLAwQUAAAACACHTuJAXally9cAAAAJ&#10;AQAADwAAAGRycy9kb3ducmV2LnhtbE2Py07DMBBF90j8gzVI7KjdNrHakEklkJAqdpRs2LnxNInw&#10;I7Ldpv17zAqWo3t075l6d7WGXSjE0TuE5UIAI9d5Pboeof18e9oAi0k5rYx3hHCjCLvm/q5Wlfaz&#10;+6DLIfUsl7hYKYQhpaniPHYDWRUXfiKXs5MPVqV8hp7roOZcbg1fCSG5VaPLC4Oa6HWg7vtwtgh7&#10;+ZK+qNXver1a+7nlXTiZiPj4sBTPwBJd0x8Mv/pZHZrsdPRnpyMzCKUUZUYRinILLANSbgpgR4Rt&#10;WQBvav7/g+YHUEsDBBQAAAAIAIdO4kD70AAHRwIAAHYEAAAOAAAAZHJzL2Uyb0RvYy54bWytVMGO&#10;2jAQvVfqP1i+lyQQKCDCirKiqoS6K9GqZ+M4ENXxuLYhoR/Q/YOeeum938V3dGwCy3Z7qsrBjD1P&#10;b2bezGRy01SS7IWxJaiMJp2YEqE45KXaZPTjh8WrISXWMZUzCUpk9CAsvZm+fDGp9Vh0YQsyF4Yg&#10;ibLjWmd065weR5HlW1Ex2wEtFDoLMBVzeDWbKDesRvZKRt04HkQ1mFwb4MJafL09Oek08BeF4O6u&#10;KKxwRGYUc3PhNOFc+zOaTth4Y5jelrxNg/1DFhUrFQa9UN0yx8jOlM+oqpIbsFC4DocqgqIouQg1&#10;YDVJ/Ec1qy3TItSC4lh9kcn+P1r+fn9vSJlndNSnRLEKe3T8/nD88ev48xvBNxSo1naMuJVGpGve&#10;QIONPr9bfPR1N4Wp/D9WRNCfpt1R0kXGQ0YHaRwP41Zq0TjCETAY9pMB+jkCeknaQyxGih6JtLHu&#10;rYCKeCOjBjsZBGb7pXUn6Bni41qQZb4opQwXs1nPpSF7hl1fhF/L/gQmFakxk14/DsxPfJ77QrGW&#10;jH9+zoDZSoVJe31OOnjLNeumFW0N+QE1M3AaO6v5okTeJbPunhmcM5xI3B13h0chAZOB1qJkC+br&#10;3949HtuPXkpqnNuM2i87ZgQl8p3CwRglaeoHPVzS/usuXsy1Z33tUbtqDihSgluqeTA93smzWRio&#10;PuGKzXxUdDHFMXZG3dmcu9M24YpyMZsFEI62Zm6pVpp7at8SBbOdg6IMrfMynbRp1cPhDs1vF9Fv&#10;z/U9oB4/F9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ally9cAAAAJAQAADwAAAAAAAAABACAA&#10;AAAiAAAAZHJzL2Rvd25yZXYueG1sUEsBAhQAFAAAAAgAh07iQPvQAAdHAgAAdgQAAA4AAAAAAAAA&#10;AQAgAAAAJgEAAGRycy9lMm9Eb2MueG1sUEsFBgAAAAAGAAYAWQEAAN8FAAAAAA==&#10;">
                  <v:path/>
                  <v:fill on="t" color2="#FFFFFF" focussize="0,0"/>
                  <v:stroke weight="0.5pt" color="#000000" joinstyle="round"/>
                  <v:imagedata o:title=""/>
                  <o:lock v:ext="edit" aspectratio="f"/>
                  <v:textbox>
                    <w:txbxContent>
                      <w:p>
                        <w:pPr>
                          <w:ind w:firstLine="0" w:firstLineChars="0"/>
                        </w:pPr>
                        <w:r>
                          <w:rPr>
                            <w:rFonts w:hint="eastAsia"/>
                            <w:lang w:eastAsia="zh-CN"/>
                          </w:rPr>
                          <w:t>维修楼隔油</w:t>
                        </w:r>
                        <w:r>
                          <w:rPr>
                            <w:rFonts w:hint="eastAsia"/>
                          </w:rPr>
                          <w:t>池</w:t>
                        </w:r>
                      </w:p>
                      <w:p>
                        <w:pPr>
                          <w:ind w:firstLine="0" w:firstLineChars="0"/>
                        </w:pPr>
                      </w:p>
                    </w:txbxContent>
                  </v:textbox>
                </v:shape>
              </w:pict>
            </w:r>
            <w:r>
              <w:rPr>
                <w:rFonts w:hint="eastAsia" w:ascii="Times New Roman" w:hAnsi="Times New Roman" w:eastAsia="宋体" w:cs="宋体"/>
                <w:color w:val="000000" w:themeColor="text1"/>
                <w:sz w:val="21"/>
                <w:szCs w:val="21"/>
              </w:rPr>
              <w:pict>
                <v:shape id="_x0000_s2121" o:spid="_x0000_s2121" o:spt="202" type="#_x0000_t202" style="position:absolute;left:0pt;margin-left:111.8pt;margin-top:21.9pt;height:27.5pt;width:101pt;z-index:251709440;mso-width-relative:page;mso-height-relative:page;" fillcolor="#FFFFFF" filled="t" stroked="t" coordsize="21600,21600" o:gfxdata="UEsDBAoAAAAAAIdO4kAAAAAAAAAAAAAAAAAEAAAAZHJzL1BLAwQUAAAACACHTuJAg5+I4dUAAAAJ&#10;AQAADwAAAGRycy9kb3ducmV2LnhtbE2PS07DMBCG90jcwRokNqh1XJW6hDhdUPUAfRzAiadJIB5H&#10;sZuG2zOsYDe/5tP/KHaz78WEY+wCGVDLDARSHVxHjYHL+bDYgojJkrN9IDTwjRF25eNDYXMX7nTE&#10;6ZQawSYUc2ugTWnIpYx1i97GZRiQ+HcNo7eJ5dhIN9o7m/terrJsI73tiBNaO+BHi/XX6eY55PMS&#10;zlN8e9mHYdZHdaj2+qqNeX5S2TuIhHP6g+G3PleHkjtV4UYuit7Aap29MsrHRoNgYK00b6kMbJUG&#10;WRby/4LyB1BLAwQUAAAACACHTuJAiQByhS8CAAB/BAAADgAAAGRycy9lMm9Eb2MueG1srVTNjtMw&#10;EL4j8Q6W7zRtly5L1HQlKOWCALGsOE9tJ7HkP9neJn0BeANOXPbOc/U5GDtpt4CEECIHZ+L5/+ab&#10;LK97rchO+CCtqehsMqVEGGa5NE1Fbz9unlxREiIYDsoaUdG9CPR69fjRsnOlmNvWKi48wSAmlJ2r&#10;aBujK4sisFZoCBPrhEFlbb2GiJ++KbiHDqNrVcyn08uis547b5kIAW/Xg5Kucvy6Fiy+q+sgIlEV&#10;xdpiPn0+t+ksVksoGw+ulWwsA/6hCg3SYNJTqDVEIHde/hZKS+ZtsHWcMKsLW9eSidwDdjOb/tLN&#10;TQtO5F4QnOBOMIX/F5a93b33RHKc3YwSAxpndPj65fDt++H+M3k2TwB1LpRod+PQMvYvbI/Gx/uA&#10;l6nvvvY6vbEjgnqEen+CV/SRsOQ0my+uFgtKGOounj6fLzL+xYO38yG+FlaTJFTU4/gyqrB7EyJW&#10;gqZHkxFsvpFKEW/jJxnbjFdKm5UBfQaBOIuQDdfBN9uXypMdICM2+Um9YOQmnFvPpunJkf7skj3H&#10;VEoaAon5I7GiVOIDNjEm8JDLTWmUIV1FLy8QAsIAiV8riChqh6MIphkSWyVPHj9VkYs7ohfOzRI+&#10;awjt0GBWDSTXMgqPhUDZCuCvDCdx73DaBveSpmK04JQogWucpGwZQaq/sUQMlEmhRV65cViJNwM/&#10;khT7bY9Bk7i1fI9cunNeNi3OObOpSBpk+TCLYSPTGp1/o3z+31j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OfiOHVAAAACQEAAA8AAAAAAAAAAQAgAAAAIgAAAGRycy9kb3ducmV2LnhtbFBLAQIU&#10;ABQAAAAIAIdO4kCJAHKFLwIAAH8EAAAOAAAAAAAAAAEAIAAAACQBAABkcnMvZTJvRG9jLnhtbFBL&#10;BQYAAAAABgAGAFkBAADFBQAAAAA=&#10;">
                  <v:path/>
                  <v:fill type="gradient" on="t" color2="#FFFFFF" angle="90" focus="100%" focussize="0f,0f" focusposition="0f,0f">
                    <o:fill type="gradientUnscaled" v:ext="backwardCompatible"/>
                  </v:fill>
                  <v:stroke weight="0.5pt" color="#000000" joinstyle="miter"/>
                  <v:imagedata o:title=""/>
                  <o:lock v:ext="edit" aspectratio="f"/>
                  <v:textbox>
                    <w:txbxContent>
                      <w:p>
                        <w:pPr>
                          <w:ind w:firstLine="0" w:firstLineChars="0"/>
                          <w:jc w:val="center"/>
                        </w:pPr>
                        <w:r>
                          <w:rPr>
                            <w:rFonts w:hint="eastAsia"/>
                            <w:lang w:eastAsia="zh-CN"/>
                          </w:rPr>
                          <w:t>汽车保养区</w:t>
                        </w:r>
                        <w:r>
                          <w:rPr>
                            <w:rFonts w:hint="eastAsia"/>
                          </w:rPr>
                          <w:t>用水</w:t>
                        </w:r>
                      </w:p>
                    </w:txbxContent>
                  </v:textbox>
                </v:shape>
              </w:pict>
            </w:r>
            <w:r>
              <w:rPr>
                <w:rFonts w:hint="eastAsia" w:ascii="Times New Roman" w:hAnsi="Times New Roman" w:eastAsia="宋体" w:cs="宋体"/>
                <w:color w:val="000000" w:themeColor="text1"/>
                <w:sz w:val="21"/>
                <w:szCs w:val="21"/>
              </w:rPr>
              <w:pict>
                <v:shape id="_x0000_s2132" o:spid="_x0000_s2132" o:spt="38" type="#_x0000_t38" style="position:absolute;left:0pt;flip:y;margin-left:120.1pt;margin-top:7.65pt;height:13.35pt;width:19.2pt;z-index:-251587584;mso-width-relative:page;mso-height-relative:page;" filled="f" coordsize="21600,21600" o:gfxdata="UEsDBAoAAAAAAIdO4kAAAAAAAAAAAAAAAAAEAAAAZHJzL1BLAwQUAAAACACHTuJAol7IfdcAAAAJ&#10;AQAADwAAAGRycy9kb3ducmV2LnhtbE2Py07DMBBF90j8gzVI7KidNpg2xKkQKCskJArdT2M3iRqP&#10;o9h58PeYFV2O7tG9Z/L9Yjs2mcG3jhQkKwHMUOV0S7WC76/yYQvMBySNnSOj4Md42Be3Nzlm2s30&#10;aaZDqFksIZ+hgiaEPuPcV42x6FeuNxSzsxsshngONdcDzrHcdnwthOQWW4oLDfbmtTHV5TBaBZe0&#10;dMvLNL7jB70d58mWo6SjUvd3iXgGFswS/mH404/qUESnkxtJe9YpWMvtY0QVpDIFFoGNkDtgJwVP&#10;mwR4kfPrD4pfUEsDBBQAAAAIAIdO4kAN4221CAIAAOIDAAAOAAAAZHJzL2Uyb0RvYy54bWytU7mO&#10;FDEQzZH4B8s503Oz25qeDWZYEgQjceQ1PrqNfMn2zpGRIb6BjHD/Af5mJfgLyp5mlkMkCAdW2fX8&#10;qupVeXF1MJrsRIjK2YaOBkNKhGWOK9s29PWr60cXlMQEloN2VjT0KCK9Wj58sNj7Woxd5zQXgSCJ&#10;jfXeN7RLyddVFVknDMSB88KiU7pgIOExtBUPsEd2o6vxcDiv9i5wHxwTMeLt+uSky8IvpWDphZRR&#10;JKIbirmlsoeyb/NeLRdQtwF8p1ifBvxDFgaUxaBnqjUkIDdB/UFlFAsuOpkGzJnKSamYKDVgNaPh&#10;b9W87MCLUguKE/1Zpvj/aNnz3SYQxRs6fkyJBYM9+vr+9tu7D3cfv9x9/kQmo6zR3scaoSu7Cf0p&#10;+k3IBR9kMERq5d9g+4sEWBQ5FIWPZ4XFIRGGl+Pp5GKKfWDoGs0vZ9NZZq9ONJnOh5ieCmdINhrK&#10;bsJO8JWzFjvpwqQEgN2zmIrYvM8Y+NsRJdJo7N0ONJkNx7PLnrlHY4wf3PmptmTf0PlklpMBHDyp&#10;IaFpPEoRbVsCRacVv1Za5xcxtNuVDgT5sayy+gi/wHKQNcTuhCuuDIO6E8CfWE7S0aPGFn8DzSkY&#10;wSnRAj9PtgoygdL3yBQU2Fb/BY1laZvpRRl2FCbrmdt1alC2to4fS9/KPQ5SUbwf+jypP5/L6/uv&#10;ufw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l7IfdcAAAAJAQAADwAAAAAAAAABACAAAAAiAAAA&#10;ZHJzL2Rvd25yZXYueG1sUEsBAhQAFAAAAAgAh07iQA3jbbUIAgAA4gMAAA4AAAAAAAAAAQAgAAAA&#10;JgEAAGRycy9lMm9Eb2MueG1sUEsFBgAAAAAGAAYAWQEAAKAFA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125" o:spid="_x0000_s2125" o:spt="202" type="#_x0000_t202" style="position:absolute;left:0pt;margin-left:82.1pt;margin-top:1.55pt;height:28.35pt;width:46.25pt;z-index:251714560;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0.51</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line id="_x0000_s2054" o:spid="_x0000_s2054" o:spt="20" style="position:absolute;left:0pt;margin-left:329.5pt;margin-top:13.1pt;height:0.1pt;width:11.2pt;z-index:251721728;mso-width-relative:page;mso-height-relative:page;" filled="f" stroked="t" coordsize="21600,21600" o:gfxdata="UEsDBAoAAAAAAIdO4kAAAAAAAAAAAAAAAAAEAAAAZHJzL1BLAwQUAAAACACHTuJAytZbaNkAAAAJ&#10;AQAADwAAAGRycy9kb3ducmV2LnhtbE2PwWrDMAyG74O+g1Fht9VOCFmbxelhsNNox9ox2M2J1Tg0&#10;lkPsNunbzz1tR0kfv76/3M62Z1ccfedIQrISwJAapztqJXwd357WwHxQpFXvCCXc0MO2WjyUqtBu&#10;ok+8HkLLYgj5QkkwIQwF574xaJVfuQEp3k5utCrEcWy5HtUUw23PUyFyblVH8YNRA74abM6Hi5Vw&#10;3L3/uI37qE+bZr6dJ7E3u++9lI/LRLwACziHPxju+lEdquhUuwtpz3oJmXhOIiohzVJgEcjWeQ6s&#10;vi8y4FXJ/zeofgFQSwMEFAAAAAgAh07iQG/yviPcAQAAoAMAAA4AAABkcnMvZTJvRG9jLnhtbK1T&#10;S3ITMRDdU8UdVNrjGTvYCVMeZxETNhS4KnCAtqSZUZV+1VI89lm4Bis2HCfXoCUbJySsKLyQW+rv&#10;e/1meb23hu0URu1dy6eTmjPlhJfa9S3/+uX2zRVnMYGTYLxTLT+oyK9Xr18tx9ComR+8kQoZFXGx&#10;GUPLh5RCU1VRDMpCnPigHDk7jxYSXbGvJMJI1a2pZnW9qEaPMqAXKkZ6XR+dfFXqd50S6XPXRZWY&#10;aTnNlsqJ5dzms1otoekRwqDFaQz4hyksaEdNz6XWkIDdo35RymqBPvouTYS3le86LVTBQGim9TM0&#10;dwMEVbAQOTGcaYr/r6z4tNsg07LlF+84c2BpRw/fvj/8+MkuF5mdMcSGgm7cBk+3GDaYoe47tPmf&#10;QLB9YfRwZlTtExP0OK/fXs3mnAlyTWeXhe/qMTVgTB+UtywbLTfaZbjQwO5jTNSOQn+H5Gfj2Njy&#10;xcWcNimA1NIZSGTaQPNH15fc6I2Wt9qYnBGx394YZDvI+y+/DIrq/hGWm6whDse44joqY1Ag3zvJ&#10;0iEQMY4kzPMIVknOjCLFZ4sKQpNAm8dIQPTj30Opt3E5QxV5noBmmo/EZmvr5YHWch9Q9wMRMy1D&#10;Zw/JoIx/kmzW2dM72U8/rN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tZbaNkAAAAJAQAADwAA&#10;AAAAAAABACAAAAAiAAAAZHJzL2Rvd25yZXYueG1sUEsBAhQAFAAAAAgAh07iQG/yviPcAQAAoAMA&#10;AA4AAAAAAAAAAQAgAAAAKAEAAGRycy9lMm9Eb2MueG1sUEsFBgAAAAAGAAYAWQEAAHYFAAAAAA==&#1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line id="_x0000_s2127" o:spid="_x0000_s2127" o:spt="20" style="position:absolute;left:0pt;margin-left:212.2pt;margin-top:14.25pt;height:0.1pt;width:28.8pt;z-index:251718656;mso-width-relative:page;mso-height-relative:page;" filled="f" stroked="t" coordsize="21600,21600" o:gfxdata="UEsDBAoAAAAAAIdO4kAAAAAAAAAAAAAAAAAEAAAAZHJzL1BLAwQUAAAACACHTuJAytZbaNkAAAAJ&#10;AQAADwAAAGRycy9kb3ducmV2LnhtbE2PwWrDMAyG74O+g1Fht9VOCFmbxelhsNNox9ox2M2J1Tg0&#10;lkPsNunbzz1tR0kfv76/3M62Z1ccfedIQrISwJAapztqJXwd357WwHxQpFXvCCXc0MO2WjyUqtBu&#10;ok+8HkLLYgj5QkkwIQwF574xaJVfuQEp3k5utCrEcWy5HtUUw23PUyFyblVH8YNRA74abM6Hi5Vw&#10;3L3/uI37qE+bZr6dJ7E3u++9lI/LRLwACziHPxju+lEdquhUuwtpz3oJmXhOIiohzVJgEcjWeQ6s&#10;vi8y4FXJ/zeofgFQSwMEFAAAAAgAh07iQG/yviPcAQAAoAMAAA4AAABkcnMvZTJvRG9jLnhtbK1T&#10;S3ITMRDdU8UdVNrjGTvYCVMeZxETNhS4KnCAtqSZUZV+1VI89lm4Bis2HCfXoCUbJySsKLyQW+rv&#10;e/1meb23hu0URu1dy6eTmjPlhJfa9S3/+uX2zRVnMYGTYLxTLT+oyK9Xr18tx9ComR+8kQoZFXGx&#10;GUPLh5RCU1VRDMpCnPigHDk7jxYSXbGvJMJI1a2pZnW9qEaPMqAXKkZ6XR+dfFXqd50S6XPXRZWY&#10;aTnNlsqJ5dzms1otoekRwqDFaQz4hyksaEdNz6XWkIDdo35RymqBPvouTYS3le86LVTBQGim9TM0&#10;dwMEVbAQOTGcaYr/r6z4tNsg07LlF+84c2BpRw/fvj/8+MkuF5mdMcSGgm7cBk+3GDaYoe47tPmf&#10;QLB9YfRwZlTtExP0OK/fXs3mnAlyTWeXhe/qMTVgTB+UtywbLTfaZbjQwO5jTNSOQn+H5Gfj2Njy&#10;xcWcNimA1NIZSGTaQPNH15fc6I2Wt9qYnBGx394YZDvI+y+/DIrq/hGWm6whDse44joqY1Ag3zvJ&#10;0iEQMY4kzPMIVknOjCLFZ4sKQpNAm8dIQPTj30Opt3E5QxV5noBmmo/EZmvr5YHWch9Q9wMRMy1D&#10;Zw/JoIx/kmzW2dM72U8/rN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tZbaNkAAAAJAQAADwAA&#10;AAAAAAABACAAAAAiAAAAZHJzL2Rvd25yZXYueG1sUEsBAhQAFAAAAAgAh07iQG/yviPcAQAAoAMA&#10;AA4AAAAAAAAAAQAgAAAAKAEAAGRycy9lMm9Eb2MueG1sUEsFBgAAAAAGAAYAWQEAAHYFAAAAAA==&#1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line id="_x0000_s2119" o:spid="_x0000_s2119" o:spt="20" style="position:absolute;left:0pt;margin-left:77.7pt;margin-top:14.3pt;height:0.25pt;width:34.9pt;z-index:251694080;mso-width-relative:page;mso-height-relative:page;" filled="f" stroked="t" coordsize="21600,21600" o:gfxdata="UEsDBAoAAAAAAIdO4kAAAAAAAAAAAAAAAAAEAAAAZHJzL1BLAwQUAAAACACHTuJAwBFbmtgAAAAJ&#10;AQAADwAAAGRycy9kb3ducmV2LnhtbE2PQU/DMAyF70j8h8hI3FjaMg1amu6AxAltiA0hcUsbr6nW&#10;OFWTrd2/x5zYzc9+ev5euZ5dL844hs6TgnSRgEBqvOmoVfC1f3t4BhGiJqN7T6jgggHW1e1NqQvj&#10;J/rE8y62gkMoFFqBjXEopAyNRafDwg9IfDv40enIcmylGfXE4a6XWZKspNMd8QerB3y12Bx3J6dg&#10;v3n/8bn/qA95M1+OU7K1m++tUvd3afICIuIc/83wh8/oUDFT7U9kguhZr9IntvKQ5SDYkC0zLlfz&#10;4nEJsirldYPqF1BLAwQUAAAACACHTuJA4Yi/vtsBAACgAwAADgAAAGRycy9lMm9Eb2MueG1srVNL&#10;btswEN0X6B0I7mvJcR03guUs4qabojWQ9gBjkpII8IchY9ln6TW66qbHyTU6pF0nTboqqgU15Dw+&#10;zXszWl7vrWE7hVF71/LppOZMOeGldn3Lv365ffOOs5jASTDeqZYfVOTXq9evlmNo1IUfvJEKGZG4&#10;2Iyh5UNKoamqKAZlIU58UI6SnUcLibbYVxJhJHZrqou6vqxGjzKgFypGOl0fk3xV+LtOifS566JK&#10;zLScaktlxbJu81qtltD0CGHQ4lQG/EMVFrSjj56p1pCA3aN+QWW1QB99lybC28p3nRaqaCA10/qZ&#10;mrsBgipayJwYzjbF/0crPu02yLRs+ewtZw4s9ejh2/eHHz/ZYpHdGUNsCHTjNnjaxbDBLHXfoc1v&#10;EsH2xdHD2VG1T0zQ4by+uqrnnAlKzaaLeWasHq8GjOmD8pbloOVGuywXGth9jOkI/Q3Jx8axseWX&#10;szl1UgBNS2cgUWgD1R9dX+5Gb7S81cbkGxH77Y1BtoPc//KcSvgDlj+yhjgccSWVYdAMCuR7J1k6&#10;BDLG0QjzXIJVkjOjaOJzVJAJtHlEAqIf/w4l+cZlblXG8yQ023w0NkdbLw/UlvuAuh/ImGkpOmdo&#10;DIqDp5HNc/Z0T/HTH2v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ARW5rYAAAACQEAAA8AAAAA&#10;AAAAAQAgAAAAIgAAAGRycy9kb3ducmV2LnhtbFBLAQIUABQAAAAIAIdO4kDhiL++2wEAAKADAAAO&#10;AAAAAAAAAAEAIAAAACcBAABkcnMvZTJvRG9jLnhtbFBLBQYAAAAABgAGAFkBAAB0BQAAAAA=&#10;">
                  <v:path arrowok="t"/>
                  <v:fill on="f" focussize="0,0"/>
                  <v:stroke weight="0.5pt" color="#000000" endarrow="open"/>
                  <v:imagedata o:title=""/>
                  <o:lock v:ext="edit" aspectratio="f"/>
                </v:line>
              </w:pict>
            </w:r>
          </w:p>
          <w:p>
            <w:pPr>
              <w:ind w:firstLine="0" w:firstLineChars="0"/>
              <w:jc w:val="center"/>
              <w:rPr>
                <w:rFonts w:hint="eastAsia" w:ascii="Times New Roman" w:hAnsi="Times New Roman" w:eastAsia="宋体" w:cs="宋体"/>
                <w:color w:val="000000" w:themeColor="text1"/>
                <w:sz w:val="21"/>
                <w:szCs w:val="21"/>
              </w:rPr>
            </w:pPr>
          </w:p>
          <w:p>
            <w:pPr>
              <w:ind w:firstLine="0" w:firstLineChars="0"/>
              <w:jc w:val="both"/>
              <w:rPr>
                <w:rFonts w:hint="eastAsia" w:ascii="Times New Roman" w:hAnsi="Times New Roman" w:eastAsia="宋体" w:cs="宋体"/>
                <w:color w:val="000000" w:themeColor="text1"/>
                <w:sz w:val="21"/>
                <w:szCs w:val="21"/>
              </w:rPr>
            </w:pPr>
          </w:p>
          <w:p>
            <w:pPr>
              <w:ind w:firstLine="0" w:firstLineChars="0"/>
              <w:jc w:val="center"/>
              <w:rPr>
                <w:rFonts w:hint="eastAsia" w:ascii="Times New Roman" w:hAnsi="Times New Roman" w:eastAsia="宋体" w:cs="宋体"/>
                <w:b/>
                <w:bCs/>
                <w:color w:val="000000" w:themeColor="text1"/>
              </w:rPr>
            </w:pPr>
            <w:r>
              <w:rPr>
                <w:rFonts w:hint="eastAsia" w:ascii="Times New Roman" w:hAnsi="Times New Roman" w:eastAsia="宋体" w:cs="宋体"/>
                <w:b/>
                <w:bCs/>
                <w:color w:val="000000" w:themeColor="text1"/>
              </w:rPr>
              <w:t>图</w:t>
            </w:r>
            <w:r>
              <w:rPr>
                <w:rFonts w:hint="eastAsia" w:ascii="Times New Roman" w:hAnsi="Times New Roman" w:eastAsia="宋体" w:cs="宋体"/>
                <w:b/>
                <w:bCs/>
                <w:color w:val="000000" w:themeColor="text1"/>
                <w:lang w:val="en-US" w:eastAsia="zh-CN"/>
              </w:rPr>
              <w:t>2</w:t>
            </w:r>
            <w:r>
              <w:rPr>
                <w:rFonts w:hint="eastAsia" w:ascii="Times New Roman" w:hAnsi="Times New Roman" w:eastAsia="宋体" w:cs="宋体"/>
                <w:b/>
                <w:bCs/>
                <w:color w:val="000000" w:themeColor="text1"/>
              </w:rPr>
              <w:t xml:space="preserve">  本项目水平衡图（m</w:t>
            </w:r>
            <w:r>
              <w:rPr>
                <w:rFonts w:hint="eastAsia" w:ascii="Times New Roman" w:hAnsi="Times New Roman" w:eastAsia="宋体" w:cs="宋体"/>
                <w:b/>
                <w:bCs/>
                <w:color w:val="000000" w:themeColor="text1"/>
                <w:vertAlign w:val="superscript"/>
              </w:rPr>
              <w:t>3</w:t>
            </w:r>
            <w:r>
              <w:rPr>
                <w:rFonts w:hint="eastAsia" w:ascii="Times New Roman" w:hAnsi="Times New Roman" w:eastAsia="宋体" w:cs="宋体"/>
                <w:b/>
                <w:bCs/>
                <w:color w:val="000000" w:themeColor="text1"/>
              </w:rPr>
              <w:t>/d）</w:t>
            </w:r>
          </w:p>
          <w:p>
            <w:pPr>
              <w:ind w:firstLine="0" w:firstLineChars="0"/>
              <w:rPr>
                <w:rFonts w:hint="eastAsia" w:ascii="Times New Roman" w:hAnsi="Times New Roman" w:eastAsia="宋体" w:cs="宋体"/>
                <w:color w:val="000000" w:themeColor="text1"/>
                <w:sz w:val="21"/>
                <w:szCs w:val="21"/>
              </w:rPr>
            </w:pPr>
          </w:p>
          <w:p>
            <w:pPr>
              <w:ind w:firstLine="0" w:firstLineChars="0"/>
              <w:rPr>
                <w:rFonts w:hint="eastAsia" w:ascii="Times New Roman" w:hAnsi="Times New Roman" w:eastAsia="宋体" w:cs="宋体"/>
                <w:color w:val="000000" w:themeColor="text1"/>
                <w:sz w:val="21"/>
                <w:szCs w:val="21"/>
              </w:rPr>
            </w:pPr>
          </w:p>
          <w:p>
            <w:pPr>
              <w:ind w:firstLine="0" w:firstLineChars="0"/>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052" o:spid="_x0000_s2052" o:spt="202" type="#_x0000_t202" style="position:absolute;left:0pt;margin-left:79pt;margin-top:18.35pt;height:28.35pt;width:46.4pt;z-index:251750400;mso-width-relative:page;mso-height-relative:page;" filled="f" stroked="f" coordsize="21600,21600" o:gfxdata="UEsDBAoAAAAAAIdO4kAAAAAAAAAAAAAAAAAEAAAAZHJzL1BLAwQUAAAACACHTuJAQY/SktsAAAAJ&#10;AQAADwAAAGRycy9kb3ducmV2LnhtbE2Py07DMBBF90j8gzVIbBC1+ySEOF1QdYEAIQoClm48JBHx&#10;OIqdpOXrGVawvJqrO+dk64NrxIBdqD1pmE4UCKTC25pKDa8v28sERIiGrGk8oYYjBljnpyeZSa0f&#10;6RmHXSwFj1BIjYYqxjaVMhQVOhMmvkXi26fvnIkcu1Lazow87ho5U2olnamJP1SmxdsKi69d7zQM&#10;j2rx9lC8H/uL7ebjLnnahPvxW+vzs6m6ARHxEP/K8IvP6JAz0973ZINoOC8Tdoka5qsrEFyYLRW7&#10;7DVczxcg80z+N8h/AFBLAwQUAAAACACHTuJANAXQdaABAAAZAwAADgAAAGRycy9lMm9Eb2MueG1s&#10;rVLBbhshEL1Xyj8g7jEbJxtvVl5HiqLkUrWV0n4AZsGLBAwC4l3/QPsHPfXSe7/L39EBO07U3qpe&#10;BpgZHu+9YXk7WUO2MkQNrqMXs4oS6QT02m06+uXzw3lDSUzc9dyAkx3dyUhvV2fvlqNv5RwGML0M&#10;BEFcbEff0SEl3zIWxSAtjzPw0mFRQbA84TFsWB/4iOjWsHlVXbMRQu8DCBkjZu8PRboq+EpJkT4q&#10;FWUipqPILZUYSlznyFZL3m4C94MWRxr8H1hYrh0+eoK654mT56D/grJaBIig0kyAZaCUFrJoQDUX&#10;1R9qngbuZdGC5kR/sin+P1jxYfspEN13tF5Q4rjFGe2/f9v/+LX/+ZU0i2zQ6GOLfU8eO9N0BxMO&#10;+iUfMZl1TyrYvKIignW0eneyV06JCEzWzc28wYrA0uV1VV3VGYW9XvYhpkcJluRNRwNOr5jKt+9j&#10;OrS+tOS3HDxoY8oEjSMjsqqbRV1unEqIblxuluUzHHGyogPzvEvTejrKXEO/Q5XPPujNgBSKTpab&#10;0P/C9fhX8oDfnnH/9ke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Bj9KS2wAAAAkBAAAPAAAA&#10;AAAAAAEAIAAAACIAAABkcnMvZG93bnJldi54bWxQSwECFAAUAAAACACHTuJANAXQdaABAAAZAwAA&#10;DgAAAAAAAAABACAAAAAqAQAAZHJzL2Uyb0RvYy54bWxQSwUGAAAAAAYABgBZAQAAPAUAAAAA&#10;">
                  <v:path/>
                  <v:fill on="f" focussize="0,0"/>
                  <v:stroke on="f" weight="1.25pt" joinstyle="miter"/>
                  <v:imagedata o:title=""/>
                  <o:lock v:ext="edit"/>
                  <v:textbox>
                    <w:txbxContent>
                      <w:p>
                        <w:pPr>
                          <w:ind w:firstLine="0" w:firstLineChars="0"/>
                        </w:pPr>
                        <w:r>
                          <w:rPr>
                            <w:rFonts w:hint="eastAsia"/>
                          </w:rPr>
                          <w:t>8</w:t>
                        </w:r>
                      </w:p>
                    </w:txbxContent>
                  </v:textbox>
                </v:shape>
              </w:pict>
            </w:r>
          </w:p>
          <w:p>
            <w:pPr>
              <w:ind w:firstLine="480"/>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056" o:spid="_x0000_s2056" o:spt="202" type="#_x0000_t202" style="position:absolute;left:0pt;margin-left:205.95pt;margin-top:9.2pt;height:24.9pt;width:34.4pt;z-index:251802624;mso-width-relative:page;mso-height-relative:page;" filled="f" stroked="f" coordsize="21600,21600" o:gfxdata="UEsDBAoAAAAAAIdO4kAAAAAAAAAAAAAAAAAEAAAAZHJzL1BLAwQUAAAACACHTuJAgVV9t9sAAAAJ&#10;AQAADwAAAGRycy9kb3ducmV2LnhtbE2PwU7DMAyG70i8Q2QkLmhLWlVTVJruwLQDAoQYiHHMGtNW&#10;NE7VpO3G05Odxs2WP/3+/mJ9tB2bcPCtIwXJUgBDqpxpqVbw8b5dSGA+aDK6c4QKTuhhXV5fFTo3&#10;bqY3nHahZjGEfK4VNCH0Oee+atBqv3Q9Urx9u8HqENeh5mbQcwy3HU+FWHGrW4ofGt3jQ4PVz260&#10;CqYXkX0+V/vTeLfdfD3K141/mn+Vur1JxD2wgMdwgeGsH9WhjE4HN5LxrFOQJekqouchARaBTCYZ&#10;sIMCKVPgZcH/Nyj/AFBLAwQUAAAACACHTuJAgc340KABAAAZAwAADgAAAGRycy9lMm9Eb2MueG1s&#10;rVLBbhshEL1Xyj8g7jFrJ043K68jRVF6qdpKST4As+BFAgYB8a5/oP2Dnnrpvd/l7+iAHSdKblEu&#10;A8wMj/fesLgarSEbGaIG19LppKJEOgGdduuWPtzfntaUxMRdxw042dKtjPRqefJpMfhGzqAH08lA&#10;EMTFZvAt7VPyDWNR9NLyOAEvHRYVBMsTHsOadYEPiG4Nm1XVBRsgdD6AkDFi9mZfpMuCr5QU6btS&#10;USZiWorcUomhxFWObLngzTpw32txoMHfwcJy7fDRI9QNT5w8Bv0GymoRIIJKEwGWgVJayKIB1Uyr&#10;V2rueu5l0YLmRH+0KX4crPi2+RGI7lo6n1LiuMUZ7X7/2v35t/v7k0zPskGDjw323XnsTOM1jDjo&#10;p3zEZNY9qmDziooI1tHq7dFeOSYiMHl+dlHXWBFYml1eVvU8o7Dnyz7E9EWCJXnT0oDTK6byzdeY&#10;9q1PLfktB7famDJB48iArOb153m5cSwhunG5WZbPcMDJivbM8y6Nq/EgcwXdFlU++qDXPVIoOllu&#10;Qv8L18NfyQN+ecb9yx+9/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BVX232wAAAAkBAAAPAAAA&#10;AAAAAAEAIAAAACIAAABkcnMvZG93bnJldi54bWxQSwECFAAUAAAACACHTuJAgc340KABAAAZAwAA&#10;DgAAAAAAAAABACAAAAAqAQAAZHJzL2Uyb0RvYy54bWxQSwUGAAAAAAYABgBZAQAAPAUAAAAA&#10;">
                  <v:path/>
                  <v:fill on="f" focussize="0,0"/>
                  <v:stroke on="f" weight="1.25pt"/>
                  <v:imagedata o:title=""/>
                  <o:lock v:ext="edit" aspectratio="f"/>
                  <v:textbox>
                    <w:txbxContent>
                      <w:p>
                        <w:pPr>
                          <w:spacing w:line="240" w:lineRule="auto"/>
                          <w:ind w:firstLine="0" w:firstLineChars="0"/>
                          <w:rPr>
                            <w:rFonts w:hint="eastAsia" w:eastAsia="宋体"/>
                            <w:lang w:val="en-US" w:eastAsia="zh-CN"/>
                          </w:rPr>
                        </w:pPr>
                        <w:r>
                          <w:rPr>
                            <w:rFonts w:hint="eastAsia"/>
                            <w:lang w:val="en-US" w:eastAsia="zh-CN"/>
                          </w:rPr>
                          <w:t>8</w:t>
                        </w:r>
                      </w:p>
                    </w:txbxContent>
                  </v:textbox>
                </v:shape>
              </w:pict>
            </w:r>
            <w:r>
              <w:rPr>
                <w:rFonts w:hint="eastAsia" w:ascii="Times New Roman" w:hAnsi="Times New Roman" w:eastAsia="宋体" w:cs="宋体"/>
                <w:color w:val="000000" w:themeColor="text1"/>
                <w:sz w:val="21"/>
                <w:szCs w:val="21"/>
              </w:rPr>
              <w:pict>
                <v:shape id="_x0000_s2059" o:spid="_x0000_s2059" o:spt="202" type="#_x0000_t202" style="position:absolute;left:0pt;margin-left:114.7pt;margin-top:12.4pt;height:30.85pt;width:89.75pt;z-index:251749376;mso-width-relative:page;mso-height-relative:page;" filled="t" coordsize="21600,21600" o:gfxdata="UEsDBAoAAAAAAIdO4kAAAAAAAAAAAAAAAAAEAAAAZHJzL1BLAwQUAAAACACHTuJApUJIyNUAAAAJ&#10;AQAADwAAAGRycy9kb3ducmV2LnhtbE2PS26DMBCG95V6B2sqdVM1BkTDo5gsGuUAeRzA4AnQ4jHC&#10;DqG373TV7ubXfPof1W61o1hw9oMjBfEmAoHUOjNQp+ByPrzmIHzQZPToCBV8o4dd/fhQ6dK4Ox1x&#10;OYVOsAn5UivoQ5hKKX3bo9V+4yYk/l3dbHVgOXfSzPrO5naUSRRtpdUDcUKvJ/zosf063SyHfF7c&#10;efHFy95Na3aMD80+u2ZKPT/F0TuIgGv4g+G3PleHmjs17kbGi1FBkhQpo3ykPIGBNMoLEI2CfPsG&#10;sq7k/wX1D1BLAwQUAAAACACHTuJA8AthKTICAAB/BAAADgAAAGRycy9lMm9Eb2MueG1srVTNjtMw&#10;EL4j8Q6W7zRNS3e3UdOVoJQLAsSCOE8dJ7HkP9neJn0BeANOXPbOc/U5GDtpKSAhhMjBmXjGM998&#10;8zmr215JsufOC6NLmk+mlHDNTCV0U9IP77dPbijxAXQF0mhe0gP39Hb9+NGqswWfmdbIijuCSbQv&#10;OlvSNgRbZJlnLVfgJ8Zyjc7aOAUBP12TVQ46zK5kNptOr7LOuMo6w7j3uLsZnHSd8tc1Z+FNXXse&#10;iCwpYgtpdWndxTVbr6BoHNhWsBEG/AMKBUJj0XOqDQQg9078lkoJ5ow3dZgwozJT14Lx1AN2k09/&#10;6eauBctTL0iOt2ea/P9Ly17v3zoiqpIunlKiQeGMjl8+H79+Oz58Itd5JKizvsC4O4uRoX9mehz0&#10;ad/jZuy7r52Kb+yIoB+pPpzp5X0gLB7K58ub2YIShr75Mr9eLmKa7Mdp63x4yY0i0Sipw/ElVmH/&#10;yoch9BQykl1thZTEmfBRhDbxFcsmp8czg0GsQcqGbe+a3XPpyB5QEdv0jCAafxmdT+OTMv35CMJv&#10;TqWk0ASi8kdhBSH5O2xigI4yS3BjGalJV9Kr+QKZYoDCryUENJXFUXjdDIWNFOcTP6FI4FIRLO8v&#10;wyI/G/Dt0GByxf6gUCJwl6yWQ/VCVyQcLE5b472kEYziFSWS4zWOVooMIOTfRCIIqWMRnq7cOKyo&#10;m0Ef0Qr9rsek0dyZ6oBaurdONC3OOakpix5UeRLEeCPjNbr8Rvvyv7H+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VCSMjVAAAACQEAAA8AAAAAAAAAAQAgAAAAIgAAAGRycy9kb3ducmV2LnhtbFBL&#10;AQIUABQAAAAIAIdO4kDwC2EpMgIAAH8EAAAOAAAAAAAAAAEAIAAAACQBAABkcnMvZTJvRG9jLnht&#10;bFBLBQYAAAAABgAGAFkBAADIBQ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rPr>
                          <w:t>戏水池用水</w:t>
                        </w:r>
                      </w:p>
                    </w:txbxContent>
                  </v:textbox>
                </v:shape>
              </w:pict>
            </w:r>
            <w:r>
              <w:rPr>
                <w:rFonts w:hint="eastAsia" w:ascii="Times New Roman" w:hAnsi="Times New Roman" w:eastAsia="宋体" w:cs="宋体"/>
                <w:color w:val="000000" w:themeColor="text1"/>
                <w:sz w:val="21"/>
                <w:szCs w:val="21"/>
              </w:rPr>
              <w:tab/>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line id="_x0000_s2095" o:spid="_x0000_s2095" o:spt="20" style="position:absolute;left:0pt;margin-left:242.55pt;margin-top:5.15pt;height:69pt;width:0.05pt;z-index:251780096;mso-width-relative:page;mso-height-relative:page;" filled="f" stroked="t" coordsize="21600,21600" o:gfxdata="UEsDBAoAAAAAAIdO4kAAAAAAAAAAAAAAAAAEAAAAZHJzL1BLAwQUAAAACACHTuJArwFRJdcAAAAK&#10;AQAADwAAAGRycy9kb3ducmV2LnhtbE2PPU/DQAyGdyT+w8lILBW9JKWhCrl0ALKxUECsbs4kETlf&#10;mrt+wK/HiAFG+330+nG5PrlBHWgKvWcD6TwBRdx423Nr4OW5vlqBChHZ4uCZDHxSgHV1flZiYf2R&#10;n+iwia2SEg4FGuhiHAutQ9ORwzD3I7Fk735yGGWcWm0nPEq5G3SWJLl22LNc6HCku46aj83eGQj1&#10;K+3qr1kzS94Wradsd//4gMZcXqTJLahIp/gHw4++qEMlTlu/ZxvUYOB6leeCSpAuQQnwu9gayJY3&#10;C9BVqf+/UH0DUEsDBBQAAAAIAIdO4kA1AQqh5QEAAJMDAAAOAAAAZHJzL2Uyb0RvYy54bWytU0tu&#10;2zAQ3RfoHQjua8lOlDiC5SxipJt+ArQ9wJiiJAL8gcNa9iV6gQLdtasuu89tmh6jQ8pJ+tkV1WI4&#10;nM/jvJnR6nJvNNvJgMrZhs9nJWfSCtcq2zf83dvrZ0vOMIJtQTsrG36QyC/XT5+sRl/LhRucbmVg&#10;BGKxHn3Dhxh9XRQoBmkAZ85LS87OBQORrqEv2gAjoRtdLMryrBhdaH1wQiKSdTM5+Trjd50U8XXX&#10;oYxMN5xqi1mGLLdJFusV1H0APyhxLAP+oQoDytKjD1AbiMDeB/UXlFEiOHRdnAlnCtd1SsjMgdjM&#10;yz/YvBnAy8yFmoP+oU34/2DFq91NYKpt+Ok5ZxYMzeju47fvHz7/uP1E8u7rF0YeatPosaboK3sT&#10;jjf0NyFx3nfBpJPYsD0Bzavzk9OKswPpy3JRldXUZrmPTFAAzUGQb16dlcuTPILiEcQHjM+lMywp&#10;DdfKpg5ADbsXGOlhCr0PSWbrrpXWeYrasrHhF9WCnhZAu9RpiKQaT+zQ9pyB7mlJRQwZEZ1WbcpO&#10;OBj67ZUObAdpUfI3BQ3Qysl6UZF5YoIQX7p2Ms/LezuVdoTJZf6Gn2reAA5TTnYlKErRlo7U3Kmd&#10;Sdu69pC7nO00+Rx43NK0Wr/ec/bjv7T+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8BUSXXAAAA&#10;CgEAAA8AAAAAAAAAAQAgAAAAIgAAAGRycy9kb3ducmV2LnhtbFBLAQIUABQAAAAIAIdO4kA1AQqh&#10;5QEAAJMDAAAOAAAAAAAAAAEAIAAAACYBAABkcnMvZTJvRG9jLnhtbFBLBQYAAAAABgAGAFkBAAB9&#10;BQAAAAA=&#10;">
                  <v:path arrowok="t"/>
                  <v:fill on="f" focussize="0,0"/>
                  <v:stroke color="#000000"/>
                  <v:imagedata o:title=""/>
                  <o:lock v:ext="edit" aspectratio="f"/>
                </v:line>
              </w:pict>
            </w:r>
            <w:r>
              <w:rPr>
                <w:rFonts w:hint="eastAsia" w:ascii="Times New Roman" w:hAnsi="Times New Roman" w:eastAsia="宋体" w:cs="宋体"/>
                <w:color w:val="000000" w:themeColor="text1"/>
                <w:sz w:val="21"/>
                <w:szCs w:val="21"/>
              </w:rPr>
              <w:pict>
                <v:shape id="_x0000_s2115" o:spid="_x0000_s2115" o:spt="32" type="#_x0000_t32" style="position:absolute;left:0pt;flip:x;margin-left:77.7pt;margin-top:4.8pt;height:477.5pt;width:2.2pt;z-index:251741184;mso-width-relative:page;mso-height-relative:page;" filled="f" stroked="t" coordsize="21600,21600">
                  <v:path arrowok="t"/>
                  <v:fill on="f" focussize="0,0"/>
                  <v:stroke weight="0.5pt" color="#000000"/>
                  <v:imagedata o:title=""/>
                  <o:lock v:ext="edit" aspectratio="f"/>
                </v:shape>
              </w:pict>
            </w:r>
            <w:r>
              <w:rPr>
                <w:rFonts w:hint="eastAsia" w:ascii="Times New Roman" w:hAnsi="Times New Roman" w:eastAsia="宋体" w:cs="宋体"/>
                <w:color w:val="000000" w:themeColor="text1"/>
                <w:sz w:val="21"/>
                <w:szCs w:val="21"/>
              </w:rPr>
              <w:pict>
                <v:line id="_x0000_s2137" o:spid="_x0000_s2137" o:spt="20" style="position:absolute;left:0pt;margin-left:205.25pt;margin-top:5.65pt;height:0.05pt;width:38.65pt;z-index:251773952;mso-width-relative:page;mso-height-relative:page;" coordsize="21600,21600" o:gfxdata="UEsDBAoAAAAAAIdO4kAAAAAAAAAAAAAAAAAEAAAAZHJzL1BLAwQUAAAACACHTuJAScjzetgAAAAJ&#10;AQAADwAAAGRycy9kb3ducmV2LnhtbE2PwU7DMBBE70j8g7VI3KgdCNCGOD0gcUItokWVenPibRI1&#10;Xkex26R/z/YEx515mp3Jl5PrxBmH0HrSkMwUCKTK25ZqDT/bj4c5iBANWdN5Qg0XDLAsbm9yk1k/&#10;0jeeN7EWHEIhMxqaGPtMylA16EyY+R6JvYMfnIl8DrW0gxk53HXyUakX6UxL/KExPb43WB03J6dh&#10;u/rc+4X/Kg+LarocR7VuVru11vd3iXoDEXGKfzBc63N1KLhT6U9kg+g0pIl6ZpSN5AkEA+n8lbeU&#10;VyEFWeTy/4LiF1BLAwQUAAAACACHTuJAapxjltcBAACfAwAADgAAAGRycy9lMm9Eb2MueG1srVPN&#10;ctMwEL4zwztodCd2WhJaT5weGsqFgcwAD7CRZFsz+puVGifPwmtw4sLj9DVYKSYthRODD/JK++nz&#10;ft+uVzcHa9heYdTetXw+qzlTTnipXd/yL5/vXl1xFhM4CcY71fKjivxm/fLFagyNuvCDN1IhIxIX&#10;mzG0fEgpNFUVxaAsxJkPylGy82gh0Rb7SiKMxG5NdVHXy2r0KAN6oWKk080pydeFv+uUSB+7LqrE&#10;TMuptlRWLOsur9V6BU2PEAYtpjLgH6qwoB199Ey1gQTsHvUfVFYL9NF3aSa8rXzXaaGKBlIzr5+p&#10;+TRAUEULmRPD2ab4/2jFh/0WmZYtv1xy5sBSjx6+fnv4/oO9WWZ3xhAbAt26LU67GLaYpR46tPlN&#10;ItihOHo8O6oOiQk6fH1dXy0WnAlKLS8XmbB6vBkwpnfKW5aDlhvtslpoYP8+phP0FyQfG8fGQkON&#10;FEDD0hlIFNpA5UfXl7vRGy3vtDH5RsR+d2uQ7SG3vzxTCb/B8kc2EIcTrqQyDJpBgXzrJEvHQL44&#10;mmCeS7BKcmYUDXyOCjKBNo9IQPTj36Ek37jMrcp0TkKzyydfc7Tz8khduQ+o+4GMmZeic4amoDg4&#10;TWwes6d7ip/+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cjzetgAAAAJAQAADwAAAAAAAAAB&#10;ACAAAAAiAAAAZHJzL2Rvd25yZXYueG1sUEsBAhQAFAAAAAgAh07iQGqcY5bXAQAAnwMAAA4AAAAA&#10;AAAAAQAgAAAAJwEAAGRycy9lMm9Eb2MueG1sUEsFBgAAAAAGAAYAWQEAAHAFAAAAAA==&#10;">
                  <v:path arrowok="t"/>
                  <v:fill focussize="0,0"/>
                  <v:stroke weight="0.5pt" endarrow="open"/>
                  <v:imagedata o:title=""/>
                  <o:lock v:ext="edit"/>
                </v:line>
              </w:pict>
            </w:r>
            <w:r>
              <w:rPr>
                <w:rFonts w:hint="eastAsia" w:ascii="Times New Roman" w:hAnsi="Times New Roman" w:eastAsia="宋体" w:cs="宋体"/>
                <w:color w:val="000000" w:themeColor="text1"/>
                <w:sz w:val="21"/>
                <w:szCs w:val="21"/>
              </w:rPr>
              <w:pict>
                <v:line id="_x0000_s2139" o:spid="_x0000_s2139" o:spt="20" style="position:absolute;left:0pt;flip:y;margin-left:79.8pt;margin-top:4.55pt;height:0.35pt;width:34.85pt;z-index:251748352;mso-width-relative:page;mso-height-relative:page;" coordsize="21600,21600" o:gfxdata="UEsDBAoAAAAAAIdO4kAAAAAAAAAAAAAAAAAEAAAAZHJzL1BLAwQUAAAACACHTuJAdLCPotYAAAAH&#10;AQAADwAAAGRycy9kb3ducmV2LnhtbE2OwU7DMBBE70j8g7VI3KiTFKomxKkQEhzggBoqWm5ObOII&#10;ex3Fbpv8PcsJjk8zmnnlZnKWnfQYeo8C0kUCTGPrVY+dgN37080aWIgSlbQetYBZB9hUlxelLJQ/&#10;41af6tgxGsFQSAEmxqHgPLRGOxkWftBI2ZcfnYyEY8fVKM807izPkmTFneyRHowc9KPR7Xd9dAJu&#10;5w9cPsz14cV6k749T6/73WcjxPVVmtwDi3qKf2X41Sd1qMip8UdUgVniu3xFVQF5CozyLMuXwBri&#10;NfCq5P/9qx9QSwMEFAAAAAgAh07iQAQRt6/hAQAAqgMAAA4AAABkcnMvZTJvRG9jLnhtbK1TS44T&#10;MRDdI3EHy3vSSSYJ0EpnFhOGDYKR+Owr/nRb8k9lTzo5C9dgxYbjzDUoOyEMnxWiF1bZ9fxc71X1&#10;+vrgLNsrTCb4js8mU86UF0Ea33f844fbZy84Sxm8BBu86vhRJX69efpkPcZWzcMQrFTIiMSndowd&#10;H3KObdMkMSgHaRKi8pTUAR1k2mLfSISR2J1t5tPpqhkDyohBqJTodHtK8k3l11qJ/E7rpDKzHafa&#10;cl2xrruyNps1tD1CHIw4lwH/UIUD4+nRC9UWMrB7NH9QOSMwpKDzRATXBK2NUFUDqZlNf1PzfoCo&#10;qhYyJ8WLTen/0Yq3+ztkRnZ8ecWZB0c9evj85eHrN/Z8VdwZY2oJdOPv8LxL8Q6L1INGx7Q18RM1&#10;voonOexQvT1evFWHzAQdLhbz5cslZ4JSi8ViWbibE0khi5jyaxUcK0HHrfFFOLSwf5PyCfoDUo6t&#10;Z2PHV1dL6qkAmhttIVPoIilJvq93U7BG3hpry42E/e7GIttDmYT6nUv4BVYe2UIaTriaKjBoBwXy&#10;lZcsHyNZ5GmYeSnBKcmZVTT7JarIDMb+RAJiGP8OJfnWF25VB/UstBh+srhEuyCP1KD7iKYfyJhZ&#10;LbpkaCCqg+fhLRP3eE/x419s8x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0sI+i1gAAAAcBAAAP&#10;AAAAAAAAAAEAIAAAACIAAABkcnMvZG93bnJldi54bWxQSwECFAAUAAAACACHTuJABBG3r+EBAACq&#10;AwAADgAAAAAAAAABACAAAAAlAQAAZHJzL2Uyb0RvYy54bWxQSwUGAAAAAAYABgBZAQAAeAU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46" o:spid="_x0000_s2146" o:spt="202" type="#_x0000_t202" style="position:absolute;left:0pt;margin-left:201.25pt;margin-top:19.05pt;height:25.3pt;width:43.65pt;z-index:251747328;mso-width-relative:page;mso-height-relative:page;" filled="f" stroked="f" coordsize="21600,21600" o:gfxdata="UEsDBAoAAAAAAIdO4kAAAAAAAAAAAAAAAAAEAAAAZHJzL1BLAwQUAAAACACHTuJA/T6QSdsAAAAI&#10;AQAADwAAAGRycy9kb3ducmV2LnhtbE2PQU+DQBSE7yb+h80z8WLaXZQqRR492PRg1Bhbox638AQi&#10;u0vYBVp/vc+THiczmfkmWx1MK0bqfeMsQjRXIMgWrmxshfC628wSED5oW+rWWUI4kodVfnqS6bR0&#10;k32hcRsqwSXWpxqhDqFLpfRFTUb7uevIsvfpeqMDy76SZa8nLjetvFTqWhrdWF6odUd3NRVf28Eg&#10;jE8qfnss3o/DxWb9cZ88r/3D9I14fhapWxCBDuEvDL/4jA45M+3dYEsvWoQ4ihYcRUhuQLAfLxO+&#10;skdYLK9A5pn8fyD/AVBLAwQUAAAACACHTuJAt3ShqKABAAAZAwAADgAAAGRycy9lMm9Eb2MueG1s&#10;rVJLTiMxFNyPNHewvJ846dAMaqWDNEKwGQ1IwAEct522ZPtZtkl3LjBzA1Zs2HOunINnEwKCHZqN&#10;P+9TrqrnxeloDdnIEDW4ls4mU0qkE9Bpt27p7c35jxNKYuKu4wacbOlWRnq6/P5tMfhGVtCD6WQg&#10;COJiM/iW9in5hrEoeml5nICXDpMKguUJr2HNusAHRLeGVdPpMRsgdD6AkDFi9OwlSZcFXykp0qVS&#10;USZiWorcUllDWVd5ZcsFb9aB+16LPQ3+BRaWa4ePHqDOeOLkLuhPUFaLABFUmgiwDJTSQhYNqGY2&#10;/aDmuudeFi1oTvQHm+L/gxV/NleB6K6ldUWJ4xZntLv/t3t42j3+JdVxNmjwscG6a4+VafwFIw76&#10;NR4xmHWPKti8oyKCebR6e7BXjokIDNb10byuKRGYmlez+azYz96afYjpQoIl+dDSgNMrpvLN75iQ&#10;CJa+luS3HJxrY8oEjSMDsqpPftal45DCFuNysSyfYY+TFb0wz6c0rsa9zBV0W1R554Ne90ih6GS5&#10;CP0vBPZ/JQ/4/R3P73/08h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9PpBJ2wAAAAgBAAAPAAAA&#10;AAAAAAEAIAAAACIAAABkcnMvZG93bnJldi54bWxQSwECFAAUAAAACACHTuJAt3ShqKABAAAZAwAA&#10;DgAAAAAAAAABACAAAAAqAQAAZHJzL2Uyb0RvYy54bWxQSwUGAAAAAAYABgBZAQAAPAUAAAAA&#10;">
                  <v:path/>
                  <v:fill on="f" focussize="0,0"/>
                  <v:stroke on="f" weight="1.25pt" joinstyle="miter"/>
                  <v:imagedata o:title=""/>
                  <o:lock v:ext="edit"/>
                  <v:textbox>
                    <w:txbxContent>
                      <w:p>
                        <w:pPr>
                          <w:ind w:firstLine="0" w:firstLineChars="0"/>
                        </w:pPr>
                        <w:r>
                          <w:rPr>
                            <w:rFonts w:hint="eastAsia"/>
                          </w:rPr>
                          <w:t>10</w:t>
                        </w:r>
                      </w:p>
                    </w:txbxContent>
                  </v:textbox>
                </v:shape>
              </w:pict>
            </w:r>
            <w:r>
              <w:rPr>
                <w:rFonts w:hint="eastAsia" w:ascii="Times New Roman" w:hAnsi="Times New Roman" w:eastAsia="宋体" w:cs="宋体"/>
                <w:color w:val="000000" w:themeColor="text1"/>
                <w:sz w:val="21"/>
                <w:szCs w:val="21"/>
              </w:rPr>
              <w:pict>
                <v:shape id="_x0000_s2147" o:spid="_x0000_s2147" o:spt="202" type="#_x0000_t202" style="position:absolute;left:0pt;margin-left:80.95pt;margin-top:15.9pt;height:28.35pt;width:41.65pt;z-index:251755520;mso-width-relative:page;mso-height-relative:page;" filled="f" stroked="f" coordsize="21600,21600" o:gfxdata="UEsDBAoAAAAAAIdO4kAAAAAAAAAAAAAAAAAEAAAAZHJzL1BLAwQUAAAACACHTuJAX9JYx9sAAAAJ&#10;AQAADwAAAGRycy9kb3ducmV2LnhtbE2PwU7DMAyG70i8Q2QkLmhLOqJRStMdmHZAMCE2BByzxrQV&#10;TVI1abvx9JgT3PzLn35/zldH27IR+9B4pyCZC2DoSm8aVyl43W9mKbAQtTO69Q4VnDDAqjg/y3Vm&#10;/ORecNzFilGJC5lWUMfYZZyHskarw9x36Gj36XurI8W+4qbXE5Xbli+EWHKrG0cXat3hfY3l126w&#10;CsatkG9P5ftpuNqsPx7S53V4nL6VurxIxB2wiMf4B8OvPqlDQU4HPzgTWEt5KSShCmRyA4yAhbym&#10;4aDgNpXAi5z//6D4AVBLAwQUAAAACACHTuJA3j5LzaABAAAZAwAADgAAAGRycy9lMm9Eb2MueG1s&#10;rVJBThsxFN1X4g6W942HlIEwygSpQrCpWiTgAI7Hzliy/S3bZCYXaG/Aik33nCvn6LcTAoId6sZj&#10;///85r33Pb8YrSFrGaIG19LjSUWJdAI67VYtvb+7+jqjJCbuOm7AyZZuZKQXi6Mv88E3cgo9mE4G&#10;giQuNoNvaZ+SbxiLopeWxwl46bCpIFie8BhWrAt8QHZr2LSqTtkAofMBhIwRq5e7Jl0UfqWkSL+U&#10;ijIR01LUlsoayrrMK1vMebMK3Pda7GXwT6iwXDv86YHqkidOHoL+QGW1CBBBpYkAy0ApLWTxgG6O&#10;q3dubnvuZfGC4UR/iCn+P1rxc30TiO5wdieUOG5xRtvHP9un5+3f32R2lgMafGwQd+sRmcbvMCL4&#10;pR6xmH2PKtj8RUcE+xj15hCvHBMRWKyns/O6pkRg69tpVZ3UmYW9XvYhpmsJluRNSwNOr4TK1z9i&#10;2kFfIPlfDq60MWWCxpEBVdWzs7rcOLSQ3bgMluUx7Hmyo53yvEvjctzbXEK3QZcPPuhVjxKKT5ZB&#10;mH/Run8recBvz7h/+6IX/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f0ljH2wAAAAkBAAAPAAAA&#10;AAAAAAEAIAAAACIAAABkcnMvZG93bnJldi54bWxQSwECFAAUAAAACACHTuJA3j5LzaABAAAZAwAA&#10;DgAAAAAAAAABACAAAAAqAQAAZHJzL2Uyb0RvYy54bWxQSwUGAAAAAAYABgBZAQAAPAUAAAAA&#10;">
                  <v:path/>
                  <v:fill on="f" focussize="0,0"/>
                  <v:stroke on="f" weight="1.25pt" joinstyle="miter"/>
                  <v:imagedata o:title=""/>
                  <o:lock v:ext="edit"/>
                  <v:textbox>
                    <w:txbxContent>
                      <w:p>
                        <w:pPr>
                          <w:ind w:firstLine="0" w:firstLineChars="0"/>
                        </w:pPr>
                        <w:r>
                          <w:rPr>
                            <w:rFonts w:hint="eastAsia"/>
                          </w:rPr>
                          <w:t>10</w:t>
                        </w:r>
                      </w:p>
                    </w:txbxContent>
                  </v:textbox>
                </v:shape>
              </w:pict>
            </w:r>
            <w:r>
              <w:rPr>
                <w:rFonts w:hint="eastAsia" w:ascii="Times New Roman" w:hAnsi="Times New Roman" w:eastAsia="宋体" w:cs="宋体"/>
                <w:color w:val="000000" w:themeColor="text1"/>
                <w:sz w:val="21"/>
                <w:szCs w:val="21"/>
              </w:rPr>
              <w:pict>
                <v:shape id="_x0000_s2148" o:spid="_x0000_s2148" o:spt="202" type="#_x0000_t202" style="position:absolute;left:0pt;margin-left:348.7pt;margin-top:18.85pt;height:28.35pt;width:63.65pt;z-index:251788288;mso-width-relative:page;mso-height-relative:page;" filled="f" stroked="f" coordsize="21600,21600" o:gfxdata="UEsDBAoAAAAAAIdO4kAAAAAAAAAAAAAAAAAEAAAAZHJzL1BLAwQUAAAACACHTuJAZh0+1NwAAAAJ&#10;AQAADwAAAGRycy9kb3ducmV2LnhtbE2PTU/DMAyG70j8h8hIXBBL1311pekOTDsgQIiBgGPWmLai&#10;caombTd+PeYEN1t+9Pp5s83RNmLAzteOFEwnEQikwpmaSgWvL7vrBIQPmoxuHKGCE3rY5OdnmU6N&#10;G+kZh30oBYeQT7WCKoQ2ldIXFVrtJ65F4tun66wOvHalNJ0eOdw2Mo6ipbS6Jv5Q6RZvKyy+9r1V&#10;MDxG87eH4v3UX+22H3fJ09bfj99KXV5MoxsQAY/hD4ZffVaHnJ0OrifjRaNguZ7HjCqYJQsQDKxW&#10;Mx4OCtaLGGSeyf8N8h9QSwMEFAAAAAgAh07iQOcJYTSgAQAAGQMAAA4AAABkcnMvZTJvRG9jLnht&#10;bK1SwW4bIRC9V8o/IO4xu043jVZeR4qi9FK1lZJ8AGbBiwQMAuJd/0D7Bz3lknu/y9+RATtu1Nyi&#10;XAaYGR7vvWFxOVlDNjJEDa6j9ayiRDoBvXbrjt7f3ZxeUBITdz034GRHtzLSy+XJp8XoWzmHAUwv&#10;A0EQF9vRd3RIybeMRTFIy+MMvHRYVBAsT3gMa9YHPiK6NWxeVedshND7AELGiNnrfZEuC75SUqQf&#10;SkWZiOkockslhhJXObLlgrfrwP2gxYEGfwcLy7XDR49Q1zxx8hD0GyirRYAIKs0EWAZKaSGLBlRT&#10;V/+puR24l0ULmhP90ab4cbDi++ZnILrv6JwSxy2OaPfn9+7x7+7pF6nrOhs0+thi363HzjRdwYSD&#10;fslHTGbdkwo2r6iIYB2t3h7tlVMiApNNddY0DSUCS2fnVfW5ySjs32UfYvoqwZK86WjA6RVT+eZb&#10;TPvWl5b8loMbbUyZoHFkRFbNxZem3DiWEN243CzLZzjgZEV75nmXptV0kLmCfosqH3zQ6wEpFJ0s&#10;N6H/hevhr+QBvz7j/vWPXj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h0+1NwAAAAJAQAADwAA&#10;AAAAAAABACAAAAAiAAAAZHJzL2Rvd25yZXYueG1sUEsBAhQAFAAAAAgAh07iQOcJYTSgAQAAGQMA&#10;AA4AAAAAAAAAAQAgAAAAKwEAAGRycy9lMm9Eb2MueG1sUEsFBgAAAAAGAAYAWQEAAD0FAAAAAA==&#10;">
                  <v:path/>
                  <v:fill on="f" focussize="0,0"/>
                  <v:stroke on="f" weight="1.25pt"/>
                  <v:imagedata o:title=""/>
                  <o:lock v:ext="edit" aspectratio="f"/>
                  <v:textbox>
                    <w:txbxContent>
                      <w:p>
                        <w:pPr>
                          <w:ind w:firstLine="0" w:firstLineChars="0"/>
                          <w:rPr>
                            <w:rFonts w:hint="eastAsia" w:eastAsia="宋体"/>
                            <w:lang w:val="en-US" w:eastAsia="zh-CN"/>
                          </w:rPr>
                        </w:pPr>
                        <w:r>
                          <w:rPr>
                            <w:rFonts w:hint="eastAsia"/>
                            <w:lang w:val="en-US" w:eastAsia="zh-CN"/>
                          </w:rPr>
                          <w:t>41.858</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49" o:spid="_x0000_s2149" o:spt="202" type="#_x0000_t202" style="position:absolute;left:0pt;margin-left:237.25pt;margin-top:3.5pt;height:28.35pt;width:39.65pt;z-index:251784192;mso-width-relative:page;mso-height-relative:page;" filled="f" stroked="f" coordsize="21600,21600" o:gfxdata="UEsDBAoAAAAAAIdO4kAAAAAAAAAAAAAAAAAEAAAAZHJzL1BLAwQUAAAACACHTuJA6Adwp9wAAAAJ&#10;AQAADwAAAGRycy9kb3ducmV2LnhtbE2PwU7DMBBE70j8g7VIXFBrtzRtFOL0QNUDggrRIuDoJksS&#10;Ea+j2Elavp7lBMfVPs28Sdcn24gBO1870jCbKhBIuStqKjW8HraTGIQPhgrTOEINZ/Swzi4vUpMU&#10;bqQXHPahFBxCPjEaqhDaREqfV2iNn7oWiX+frrMm8NmVsujMyOG2kXOlltKamrihMi3eV5h/7Xur&#10;YdipxdtT/n7ub7abj4f4eeMfx2+tr69m6g5EwFP4g+FXn9UhY6ej66nwotGwWK0iRjXM41sQDETR&#10;krccNcSRApml8v+C7AdQSwMEFAAAAAgAh07iQJpHlXCgAQAAGgMAAA4AAABkcnMvZTJvRG9jLnht&#10;bK1SwU4bMRC9V+o/WL433gWWolU2SAjBBbVIwAc4XjtryfZYtslufoD+QU+99M535TsYOyEgequ4&#10;jO2Z8fN78zw/n6whaxmiBtfRelZRIp2AXrtVRx/ur76dURITdz034GRHNzLS88XXL/PRt/IIBjC9&#10;DARBXGxH39EhJd8yFsUgLY8z8NJhUUGwPOExrFgf+Ijo1rCjqjplI4TeBxAyRsxe7op0UfCVkiL9&#10;VCrKRExHkVsqMZS4zJEt5rxdBe4HLfY0+H+wsFw7fPQAdckTJ49B/wNltQgQQaWZAMtAKS1k0YBq&#10;6uqDmruBe1m04HCiP4wpfh6s+LG+DUT3HW3QKccterT9/Wv753n794nUdZ0nNPrYYuOdx9Y0XcCE&#10;Tr/mIyaz8EkFm1eURLCOs94c5iunRAQmm+q4aRpKBJaOT6vqpMko7O2yDzFdS7Akbzoa0L4yVb6+&#10;iWnX+tqS33JwpY0pFhpHRmTVnH1vyo1DCdGNy82y/IY9Tla0Y553aVpOe5lL6Deo8tEHvRqQQtHJ&#10;chMaULjuP0t2+P0Z9++/9O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6Adwp9wAAAAJAQAADwAA&#10;AAAAAAABACAAAAAiAAAAZHJzL2Rvd25yZXYueG1sUEsBAhQAFAAAAAgAh07iQJpHlXCgAQAAGgMA&#10;AA4AAAAAAAAAAQAgAAAAKwEAAGRycy9lMm9Eb2MueG1sUEsFBgAAAAAGAAYAWQEAAD0FA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18</w:t>
                        </w:r>
                      </w:p>
                    </w:txbxContent>
                  </v:textbox>
                </v:shape>
              </w:pict>
            </w:r>
            <w:r>
              <w:rPr>
                <w:rFonts w:hint="eastAsia" w:ascii="Times New Roman" w:hAnsi="Times New Roman" w:eastAsia="宋体" w:cs="宋体"/>
                <w:color w:val="000000" w:themeColor="text1"/>
                <w:sz w:val="21"/>
                <w:szCs w:val="21"/>
              </w:rPr>
              <w:pict>
                <v:shape id="_x0000_s2150" o:spid="_x0000_s2150" o:spt="202" type="#_x0000_t202" style="position:absolute;left:0pt;margin-left:112.3pt;margin-top:9.7pt;height:27.5pt;width:88.65pt;z-index:251740160;mso-width-relative:page;mso-height-relative:page;" filled="t" coordsize="21600,21600" o:gfxdata="UEsDBAoAAAAAAIdO4kAAAAAAAAAAAAAAAAAEAAAAZHJzL1BLAwQUAAAACACHTuJAVNip7NYAAAAJ&#10;AQAADwAAAGRycy9kb3ducmV2LnhtbE2PTW6DMBCF95V6B2sqdVM1tgmCQjFZNMoB8nMAgx2gxWOE&#10;HUJv3+mqXY7ep/e+qXarG9li5zB4VCA3ApjF1psBOwWX8+H1DViIGo0ePVoF3zbArn58qHRp/B2P&#10;djnFjlEJhlIr6GOcSs5D21unw8ZPFim7+tnpSOfccTPrO5W7kSdCZNzpAWmh15P96G37dbo5Gvm8&#10;+PMSipe9n9b8KA/NPr/mSj0/SfEOLNo1/sHwq0/qUJNT429oAhsVJEkhCVWQyi0wAlKRpcAaBUW2&#10;BV5X/P8H9Q9QSwMEFAAAAAgAh07iQEdJoNIyAgAAfwQAAA4AAABkcnMvZTJvRG9jLnhtbK1UzY7T&#10;MBC+I/EOlu80SZfuT9R0JSjlggCxIM5Tx0ks+U+2t0lfAN6AE5e981x9DsZOWgpICCFycCae8cw3&#10;33zO8nZQkuy488LoihaznBKumamFbiv64f3myTUlPoCuQRrNK7rnnt6uHj9a9rbkc9MZWXNHMIn2&#10;ZW8r2oVgyyzzrOMK/MxYrtHZGKcg4Kdrs9pBj9mVzOZ5fpn1xtXWGca9x9316KSrlL9pOAtvmsbz&#10;QGRFEVtIq0vrNq7Zagll68B2gk0w4B9QKBAai55SrSEAuXfit1RKMGe8acKMGZWZphGMpx6wmyL/&#10;pZu7DixPvSA53p5o8v8vLXu9e+uIqCv6tKBEg8IZHb58Pnz9dnj4RK7mkaDe+hLj7ixGhuGZGXDQ&#10;x32Pm7HvoXEqvrEjgn6ken+ilw+BsHiomC+uFwtKGPouboqrm0VMk/04bZ0PL7lRJBoVdTi+xCrs&#10;Xvkwhh5DJrLrjZCSOBM+itAlvmLZ5PR4ZjSINUjZuO1du30uHdkBKmKTnglE68+jizw+KdOfjyD8&#10;9lhKCk0gKn8SVhCSv8MmRugoswQ3lpGa9BW9vFggUwxQ+I2EgKayOAqv27GwkeJ04icUCVwqguX9&#10;eVjkZw2+GxtMrtgflEoE7pLVcahf6JqEvcVpa7yXNIJRvKZEcrzG0UqRAYT8m0gEIXUswtOVm4YV&#10;dTPqI1ph2A6YNJpbU+9RS/fWibbDOSc1ZdGDKk+CmG5kvEbn32if/zdW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U2Kns1gAAAAkBAAAPAAAAAAAAAAEAIAAAACIAAABkcnMvZG93bnJldi54bWxQ&#10;SwECFAAUAAAACACHTuJAR0mg0jICAAB/BAAADgAAAAAAAAABACAAAAAlAQAAZHJzL2Uyb0RvYy54&#10;bWxQSwUGAAAAAAYABgBZAQAAyQU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rPr>
                          <w:t>钓鱼池用水</w:t>
                        </w:r>
                      </w:p>
                    </w:txbxContent>
                  </v:textbox>
                </v:shape>
              </w:pict>
            </w:r>
            <w:r>
              <w:rPr>
                <w:rFonts w:hint="eastAsia" w:ascii="Times New Roman" w:hAnsi="Times New Roman" w:eastAsia="宋体" w:cs="宋体"/>
                <w:color w:val="000000" w:themeColor="text1"/>
                <w:sz w:val="21"/>
                <w:szCs w:val="21"/>
              </w:rPr>
              <w:pict>
                <v:shape id="_x0000_s2151" o:spid="_x0000_s2151" o:spt="202" type="#_x0000_t202" style="position:absolute;left:0pt;margin-left:273.5pt;margin-top:10.85pt;height:27.2pt;width:81.65pt;z-index:251751424;mso-width-relative:page;mso-height-relative:page;" fillcolor="#FFFFFF" filled="t" stroked="t" coordsize="21600,21600" o:gfxdata="UEsDBAoAAAAAAIdO4kAAAAAAAAAAAAAAAAAEAAAAZHJzL1BLAwQUAAAACACHTuJAXally9cAAAAJ&#10;AQAADwAAAGRycy9kb3ducmV2LnhtbE2Py07DMBBF90j8gzVI7KjdNrHakEklkJAqdpRs2LnxNInw&#10;I7Ldpv17zAqWo3t075l6d7WGXSjE0TuE5UIAI9d5Pboeof18e9oAi0k5rYx3hHCjCLvm/q5Wlfaz&#10;+6DLIfUsl7hYKYQhpaniPHYDWRUXfiKXs5MPVqV8hp7roOZcbg1fCSG5VaPLC4Oa6HWg7vtwtgh7&#10;+ZK+qNXver1a+7nlXTiZiPj4sBTPwBJd0x8Mv/pZHZrsdPRnpyMzCKUUZUYRinILLANSbgpgR4Rt&#10;WQBvav7/g+YHUEsDBBQAAAAIAIdO4kD70AAHRwIAAHYEAAAOAAAAZHJzL2Uyb0RvYy54bWytVMGO&#10;2jAQvVfqP1i+lyQQKCDCirKiqoS6K9GqZ+M4ENXxuLYhoR/Q/YOeeum938V3dGwCy3Z7qsrBjD1P&#10;b2bezGRy01SS7IWxJaiMJp2YEqE45KXaZPTjh8WrISXWMZUzCUpk9CAsvZm+fDGp9Vh0YQsyF4Yg&#10;ibLjWmd065weR5HlW1Ex2wEtFDoLMBVzeDWbKDesRvZKRt04HkQ1mFwb4MJafL09Oek08BeF4O6u&#10;KKxwRGYUc3PhNOFc+zOaTth4Y5jelrxNg/1DFhUrFQa9UN0yx8jOlM+oqpIbsFC4DocqgqIouQg1&#10;YDVJ/Ec1qy3TItSC4lh9kcn+P1r+fn9vSJlndNSnRLEKe3T8/nD88ev48xvBNxSo1naMuJVGpGve&#10;QIONPr9bfPR1N4Wp/D9WRNCfpt1R0kXGQ0YHaRwP41Zq0TjCETAY9pMB+jkCeknaQyxGih6JtLHu&#10;rYCKeCOjBjsZBGb7pXUn6Bni41qQZb4opQwXs1nPpSF7hl1fhF/L/gQmFakxk14/DsxPfJ77QrGW&#10;jH9+zoDZSoVJe31OOnjLNeumFW0N+QE1M3AaO6v5okTeJbPunhmcM5xI3B13h0chAZOB1qJkC+br&#10;3949HtuPXkpqnNuM2i87ZgQl8p3CwRglaeoHPVzS/usuXsy1Z33tUbtqDihSgluqeTA93smzWRio&#10;PuGKzXxUdDHFMXZG3dmcu9M24YpyMZsFEI62Zm6pVpp7at8SBbOdg6IMrfMynbRp1cPhDs1vF9Fv&#10;z/U9oB4/F9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ally9cAAAAJAQAADwAAAAAAAAABACAA&#10;AAAiAAAAZHJzL2Rvd25yZXYueG1sUEsBAhQAFAAAAAgAh07iQPvQAAdHAgAAdgQAAA4AAAAAAAAA&#10;AQAgAAAAJgEAAGRycy9lMm9Eb2MueG1sUEsFBgAAAAAGAAYAWQEAAN8FAAAAAA==&#10;">
                  <v:path/>
                  <v:fill on="t" color2="#FFFFFF" focussize="0,0"/>
                  <v:stroke weight="0.5pt" color="#000000" joinstyle="round"/>
                  <v:imagedata o:title=""/>
                  <o:lock v:ext="edit" aspectratio="f"/>
                  <v:textbox>
                    <w:txbxContent>
                      <w:p>
                        <w:pPr>
                          <w:ind w:left="0" w:leftChars="0" w:firstLine="240" w:firstLineChars="100"/>
                        </w:pPr>
                        <w:r>
                          <w:rPr>
                            <w:rFonts w:hint="eastAsia"/>
                          </w:rPr>
                          <w:t>化粪池</w:t>
                        </w:r>
                      </w:p>
                      <w:p>
                        <w:pPr>
                          <w:ind w:firstLine="0" w:firstLineChars="0"/>
                        </w:pP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ascii="Times New Roman" w:hAnsi="Times New Roman" w:eastAsia="宋体"/>
                <w:color w:val="000000" w:themeColor="text1"/>
                <w:sz w:val="21"/>
              </w:rPr>
              <w:pict>
                <v:line id="_x0000_s2152" o:spid="_x0000_s2152" o:spt="20" style="position:absolute;left:0pt;margin-left:385.75pt;margin-top:5.35pt;height:18pt;width:0.05pt;z-index:251805696;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rFonts w:hint="eastAsia" w:ascii="Times New Roman" w:hAnsi="Times New Roman" w:eastAsia="宋体" w:cs="宋体"/>
                <w:color w:val="000000" w:themeColor="text1"/>
                <w:sz w:val="21"/>
                <w:szCs w:val="21"/>
              </w:rPr>
              <w:pict>
                <v:line id="_x0000_s2153" o:spid="_x0000_s2153" o:spt="20" style="position:absolute;left:0pt;flip:y;margin-left:356.4pt;margin-top:3.05pt;height:0.6pt;width:31.4pt;z-index:251786240;mso-width-relative:page;mso-height-relative:page;" filled="f" stroked="t" coordsize="21600,21600" o:gfxdata="UEsDBAoAAAAAAIdO4kAAAAAAAAAAAAAAAAAEAAAAZHJzL1BLAwQUAAAACACHTuJAqI9+RtoAAAAJ&#10;AQAADwAAAGRycy9kb3ducmV2LnhtbE2PwU7DMBBE70j8g7VI3KidBkgb4lQICQ5wqAhVgZsTL0mE&#10;vY5it03+HnOC486OZt4Um8kadsTR944kJAsBDKlxuqdWwu7t8WoFzAdFWhlHKGFGD5vy/KxQuXYn&#10;esVjFVoWQ8jnSkIXwpBz7psOrfILNyDF35cbrQrxHFuuR3WK4dbwpRC33KqeYkOnBnzosPmuDlbC&#10;9byn9H6uPp6N65Lt0/Tyvvuspby8SMQdsIBT+DPDL35EhzIy1e5A2jMjIRNpRA8S0mwNLBqym3QJ&#10;rI7COgFeFvz/gvIHUEsDBBQAAAAIAIdO4kALRQgW4gEAAKoDAAAOAAAAZHJzL2Uyb0RvYy54bWyt&#10;U8mOEzEQvSPxD5bvpLNoMkwrnTlMGC4IIrHcK166LXlT2ZNOvoXf4MSFz5nfoOyEMCwnRB+ssqv8&#10;qt7z69XtwVm2V5hM8B2fTaacKS+CNL7v+McP9y9ecpYyeAk2eNXxo0r8dv382WqMrZqHIVipkBGI&#10;T+0YOz7kHNumSWJQDtIkROUpqQM6yLTFvpEII6E728yn02UzBpQRg1Ap0enmlOTriq+1Evmd1kll&#10;ZjtOs+W6Yl13ZW3WK2h7hDgYcR4D/mEKB8ZT0wvUBjKwBzR/QDkjMKSg80QE1wStjVCVA7GZTX9j&#10;836AqCoXEifFi0zp/8GKt/stMiM7fnXDmQdHb/T4+cvj12/selnUGWNqqejOb/G8S3GLhepBo2Pa&#10;mviJHr6SJzrsULU9XrRVh8wEHS5mi+UNvYCg1PVyXpVvTiAFLGLKr1VwrAQdt8YX4tDC/k3K1JhK&#10;f5SUY+vZ2PHl4qogAvlGW8gUukhMku/r3RSskffG2nIjYb+7s8j2UJxQv0KPcH8pK002kIZTXU2d&#10;PDIokK+8ZPkYSSJPZuZlBKckZ1aR90tEgNBmMPZnJSCG8e+l1Nv6ckNVo56JFsFPEpdoF+SRHugh&#10;oukHEmZWhy4ZMkQd/2ze4rine4qf/mLr7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iPfkbaAAAA&#10;CQEAAA8AAAAAAAAAAQAgAAAAIgAAAGRycy9kb3ducmV2LnhtbFBLAQIUABQAAAAIAIdO4kALRQgW&#10;4gEAAKoDAAAOAAAAAAAAAAEAIAAAACkBAABkcnMvZTJvRG9jLnhtbFBLBQYAAAAABgAGAFkBAAB9&#10;BQAAAAA=&#1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shape id="_x0000_s2154" o:spid="_x0000_s2154" o:spt="32" type="#_x0000_t32" style="position:absolute;left:0pt;flip:y;margin-left:340.65pt;margin-top:16.6pt;height:395.4pt;width:0.1pt;mso-wrap-distance-bottom:0pt;mso-wrap-distance-left:9pt;mso-wrap-distance-right:9pt;mso-wrap-distance-top:0pt;z-index:251795456;mso-width-relative:page;mso-height-relative:page;" filled="f" stroked="t" coordsize="21600,21600">
                  <v:path arrowok="t"/>
                  <v:fill on="f" focussize="0,0"/>
                  <v:stroke color="#000000" endarrow="open"/>
                  <v:imagedata o:title=""/>
                  <o:lock v:ext="edit" aspectratio="f"/>
                  <w10:wrap type="square"/>
                </v:shape>
              </w:pict>
            </w:r>
            <w:r>
              <w:rPr>
                <w:rFonts w:hint="eastAsia" w:ascii="Times New Roman" w:hAnsi="Times New Roman" w:eastAsia="宋体" w:cs="宋体"/>
                <w:color w:val="000000" w:themeColor="text1"/>
                <w:sz w:val="21"/>
                <w:szCs w:val="21"/>
              </w:rPr>
              <w:pict>
                <v:line id="_x0000_s2155" o:spid="_x0000_s2155" o:spt="20" style="position:absolute;left:0pt;margin-left:243.75pt;margin-top:4.15pt;height:0.15pt;width:30.15pt;z-index:251781120;mso-width-relative:page;mso-height-relative:page;" coordsize="21600,21600" o:gfxdata="UEsDBAoAAAAAAIdO4kAAAAAAAAAAAAAAAAAEAAAAZHJzL1BLAwQUAAAACACHTuJAjaUDTtoAAAAJ&#10;AQAADwAAAGRycy9kb3ducmV2LnhtbE2Py27CMBBF95X6D9YgdVdsWh5JiMOiUlcVVIWqUndObOKI&#10;eBzFhoS/77Aqy5k5unNuvhldyy6mD41HCbOpAGaw8rrBWsL34f05ARaiQq1aj0bC1QTYFI8Pucq0&#10;H/DLXPaxZhSCIVMSbIxdxnmorHEqTH1nkG5H3zsVaexrrns1ULhr+YsQS+5Ug/TBqs68WVOd9mcn&#10;4bD9+PWp/yyPaTVeT4PY2e3PTsqnyUysgUUzxn8YbvqkDgU5lf6MOrBWwjxZLQiV8JosgRGwmK+o&#10;S3lbpMCLnN83KP4AUEsDBBQAAAAIAIdO4kBvOecy2QEAAKADAAAOAAAAZHJzL2Uyb0RvYy54bWyt&#10;U81y0zAQvjPDO2h0J3ZSGlpPnB4ayoWBzAAPsJFkWzP6m5UaJ8/Ca3DiwuP0NVgpJi2FE4MP8kr7&#10;6fN+365XNwdr2F5h1N61fD6rOVNOeKld3/Ivn+9eXXEWEzgJxjvV8qOK/Gb98sVqDI1a+MEbqZAR&#10;iYvNGFo+pBSaqopiUBbizAflKNl5tJBoi30lEUZit6Za1PWyGj3KgF6oGOl0c0rydeHvOiXSx66L&#10;KjHTcqotlRXLustrtV5B0yOEQYupDPiHKixoRx89U20gAbtH/QeV1QJ99F2aCW8r33VaqKKB1Mzr&#10;Z2o+DRBU0ULmxHC2Kf4/WvFhv0WmZctfU6ccWOrRw9dvD99/sDfL7M4YYkOgW7fFaRfDFrPUQ4c2&#10;v0kEOxRHj2dH1SExQYcXV4vr+pIzQal5joijerwaMKZ3yluWg5Yb7bJcaGD/PqYT9BckHxvHxpYv&#10;Ly6pkwJoWjoDiUIbqP7o+nI3eqPlnTYm34jY724Nsj3k/pdnKuE3WP7IBuJwwpVUhkEzKJBvnWTp&#10;GMgYRyPMcwlWSc6MoonPUUEm0OYRCYh+/DuU5BuXuVUZz0lotvlkbI52Xh6pLfcBdT+QMfNSdM7Q&#10;GBQHp5HNc/Z0T/HTH2v9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2lA07aAAAACQEAAA8AAAAA&#10;AAAAAQAgAAAAIgAAAGRycy9kb3ducmV2LnhtbFBLAQIUABQAAAAIAIdO4kBvOecy2QEAAKADAAAO&#10;AAAAAAAAAAEAIAAAACkBAABkcnMvZTJvRG9jLnhtbFBLBQYAAAAABgAGAFkBAAB0BQAAAAA=&#10;">
                  <v:path arrowok="t"/>
                  <v:fill focussize="0,0"/>
                  <v:stroke weight="0.5pt" endarrow="open"/>
                  <v:imagedata o:title=""/>
                  <o:lock v:ext="edit"/>
                </v:line>
              </w:pict>
            </w:r>
            <w:r>
              <w:rPr>
                <w:rFonts w:hint="eastAsia" w:ascii="Times New Roman" w:hAnsi="Times New Roman" w:eastAsia="宋体" w:cs="宋体"/>
                <w:color w:val="000000" w:themeColor="text1"/>
                <w:sz w:val="21"/>
                <w:szCs w:val="21"/>
              </w:rPr>
              <w:pict>
                <v:line id="_x0000_s2156" o:spid="_x0000_s2156" o:spt="20" style="position:absolute;left:0pt;flip:y;margin-left:202.4pt;margin-top:3.9pt;height:0.2pt;width:40.35pt;z-index:251774976;mso-width-relative:page;mso-height-relative:page;" coordsize="21600,21600" o:gfxdata="UEsDBAoAAAAAAIdO4kAAAAAAAAAAAAAAAAAEAAAAZHJzL1BLAwQUAAAACACHTuJAJSzma9cAAAAH&#10;AQAADwAAAGRycy9kb3ducmV2LnhtbE2OTUvEMBRF94L/ITzBnZN07GipTQcRdKELsQ5+7NImNsXk&#10;pTSZmfbf+1zp6vK4j3NPtZ29YwczxSGghGwlgBnsgh6wl7B7vb8ogMWkUCsX0EhYTIRtfXpSqVKH&#10;I76YQ5N6RhCMpZJgUxpLzmNnjVdxFUaD1H2FyatE59RzPakjwb3jayGuuFcD0oJVo7mzpvtu9l5C&#10;vrzh5e3SfDy6YLPnh/npfffZSnl+lokbYMnM6e8ZfvVJHWpyasMedWSOGCIn9SThmoL6vNhsgLUS&#10;ijXwuuL//esfUEsDBBQAAAAIAIdO4kBY1vW84wEAAKoDAAAOAAAAZHJzL2Uyb0RvYy54bWytU0uO&#10;EzEQ3SNxB8t70kkmCaiVziwmDBsEIzGwr/jTbck/lT3p5CxcgxUbjjPXoOyEMHxWiF5YZVf5ud6r&#10;1+vrg7NsrzCZ4Ds+m0w5U14EaXzf8Y/3ty9ecZYyeAk2eNXxo0r8evP82XqMrZqHIVipkBGIT+0Y&#10;Oz7kHNumSWJQDtIkROUpqQM6yLTFvpEII6E728yn01UzBpQRg1Ap0en2lOSbiq+1Evm91kllZjtO&#10;veW6Yl13ZW02a2h7hDgYcW4D/qELB8bToxeoLWRgD2j+gHJGYEhB54kIrglaG6EqB2Izm/7G5sMA&#10;UVUuJE6KF5nS/4MV7/Z3yIzs+BVNyoOjGT1+/vL49Rt7uSrqjDG1VHTj7/C8S/EOC9WDRse0NfET&#10;Db6SJzrsULU9XrRVh8wEHS5n88ViyZmg1Hy5qMo3J5ACFjHlNyo4VoKOW+MLcWhh/zZlephKf5SU&#10;Y+vZ2PHV1ZJmKoB8oy1kCl0kJsn39W4K1shbY225kbDf3VhkeyhOqF+hR7i/lJVHtpCGU11NnTwy&#10;KJCvvWT5GEkiT2bmpQWnJGdWkfdLRIDQZjD2ZyUghvHvpfS29eWGqkY9Ey2CnyQu0S7IIw3oIaLp&#10;BxJmVpsuGTJEbf9s3uK4p3uKn/5im+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lLOZr1wAAAAcB&#10;AAAPAAAAAAAAAAEAIAAAACIAAABkcnMvZG93bnJldi54bWxQSwECFAAUAAAACACHTuJAWNb1vOMB&#10;AACqAwAADgAAAAAAAAABACAAAAAmAQAAZHJzL2Uyb0RvYy54bWxQSwUGAAAAAAYABgBZAQAAewUA&#10;AAAA&#10;">
                  <v:path arrowok="t"/>
                  <v:fill focussize="0,0"/>
                  <v:stroke weight="0.5pt" endarrow="open"/>
                  <v:imagedata o:title=""/>
                  <o:lock v:ext="edit"/>
                </v:line>
              </w:pict>
            </w:r>
            <w:r>
              <w:rPr>
                <w:rFonts w:hint="eastAsia" w:ascii="Times New Roman" w:hAnsi="Times New Roman" w:eastAsia="宋体" w:cs="宋体"/>
                <w:color w:val="000000" w:themeColor="text1"/>
                <w:sz w:val="21"/>
                <w:szCs w:val="21"/>
              </w:rPr>
              <w:pict>
                <v:line id="_x0000_s2157" o:spid="_x0000_s2157" o:spt="20" style="position:absolute;left:0pt;flip:y;margin-left:80.1pt;margin-top:2.5pt;height:0.75pt;width:33.35pt;z-index:251742208;mso-width-relative:page;mso-height-relative:page;" coordsize="21600,21600" o:gfxdata="UEsDBAoAAAAAAIdO4kAAAAAAAAAAAAAAAAAEAAAAZHJzL1BLAwQUAAAACACHTuJA+UJzu9cAAAAH&#10;AQAADwAAAGRycy9kb3ducmV2LnhtbE2PT0vEMBTE74LfITzBm5u0ukVr00UEPehBti7+uaVNbIrJ&#10;S2myu+2393nS4zDDzG+qzewdO5gpDgElZCsBzGAX9IC9hN3rw8U1sJgUauUCGgmLibCpT08qVepw&#10;xK05NKlnVIKxVBJsSmPJeeys8SquwmiQvK8weZVITj3XkzpSuXc8F6LgXg1IC1aN5t6a7rvZewlX&#10;yxte3i3Nx5MLNnt5nJ/fd5+tlOdnmbgFlsyc/sLwi0/oUBNTG/aoI3OkC5FTVMKaLpGf58UNsFZC&#10;sQZeV/w/f/0DUEsDBBQAAAAIAIdO4kDy0dVq4QEAAKoDAAAOAAAAZHJzL2Uyb0RvYy54bWytU8mO&#10;EzEQvSPxD5bvpLNMArTSmcOE4YJgJJZ7xUu3JW8qe9LJt/AbnLjwOfMblJ0QhuWE6INVdj0/13tV&#10;vb4+OMv2CpMJvuOzyZQz5UWQxvcd//jh9tkLzlIGL8EGrzp+VIlfb54+WY+xVfMwBCsVMiLxqR1j&#10;x4ecY9s0SQzKQZqEqDwldUAHmbbYNxJhJHZnm/l0umrGgDJiEColOt2eknxT+bVWIr/TOqnMbMep&#10;tlxXrOuurM1mDW2PEAcjzmXAP1ThwHh69EK1hQzsHs0fVM4IDCnoPBHBNUFrI1TVQGpm09/UvB8g&#10;qqqFzEnxYlP6f7Ti7f4OmZEdXyw48+CoRw+fvzx8/caer4o7Y0wtgW78HZ53Kd5hkXrQ6Ji2Jn6i&#10;xlfxJIcdqrfHi7fqkJmgw6v5Ynm15ExQ6uVyvizczYmkkEVM+bUKjpWg49b4Ihxa2L9J+QT9ASnH&#10;1rOx46vFknoqgOZGW8gUukhKku/r3RSskbfG2nIjYb+7scj2UCahfucSfoGVR7aQhhOupgoM2kGB&#10;fOUly8dIFnkaZl5KcEpyZhXNfokqMoOxP5GAGMa/Q0m+9YVb1UE9Cy2Gnywu0S7IIzXoPqLpBzJm&#10;VosuGRqI6uB5eMvEPd5T/PgX23w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Jzu9cAAAAHAQAA&#10;DwAAAAAAAAABACAAAAAiAAAAZHJzL2Rvd25yZXYueG1sUEsBAhQAFAAAAAgAh07iQPLR1WrhAQAA&#10;qgMAAA4AAAAAAAAAAQAgAAAAJgEAAGRycy9lMm9Eb2MueG1sUEsFBgAAAAAGAAYAWQEAAHkFAAAA&#10;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221" o:spid="_x0000_s2221" o:spt="202" type="#_x0000_t202" style="position:absolute;left:0pt;margin-left:353.1pt;margin-top:2.3pt;height:28.7pt;width:75.5pt;z-index:251807744;mso-width-relative:page;mso-height-relative:page;" filled="t" stroked="t" coordsize="21600,21600" o:gfxdata="UEsDBAoAAAAAAIdO4kAAAAAAAAAAAAAAAAAEAAAAZHJzL1BLAwQUAAAACACHTuJAJcifx9cAAAAI&#10;AQAADwAAAGRycy9kb3ducmV2LnhtbE2PQU/DMAyF70j8h8hIXBBLMtFtKk0nDTSOSBtoZ68xbUWT&#10;VE26jf56zImd7Kf39Py5WF9cJ040xDZ4A3qmQJCvgm19beDzY/u4AhETeotd8GTghyKsy9ubAnMb&#10;zn5Hp32qBZf4mKOBJqU+lzJWDTmMs9CTZ+8rDA4Ty6GWdsAzl7tOzpVaSIet5wsN9vTSUPW9H52B&#10;yuKYvU27wyaj7WHz/jo9rPRkzP2dVs8gEl3Sfxj+8BkdSmY6htHbKDoDWaaXHDWw4MH+Us15ObJ+&#10;0iDLQl4/UP4CUEsDBBQAAAAIAIdO4kB7//RHMAIAAH4EAAAOAAAAZHJzL2Uyb0RvYy54bWytVM2O&#10;0zAQviPxDpbvbJKyLSVquhKUckGAWBBnN3YSS/6Tx9ukLwBvwInL3nmuPgdjJy0FJIQQOTgTz3jm&#10;m28+Z3UzaEX2woO0pqLFVU6JMLXl0rQV/fB++2hJCQRmOFPWiIoeBNCb9cMHq96VYmY7q7jwBJMY&#10;KHtX0S4EV2YZ1J3QDK6sEwadjfWaBfz0bcY96zG7VtkszxdZbz133tYCAHc3o5OuU/6mEXV40zQg&#10;AlEVRWwhrT6tu7hm6xUrW89cJ+sJBvsHFJpJg0XPqTYsMHLn5W+ptKy9BduEq9rqzDaNrEXqAbsp&#10;8l+6ue2YE6kXJAfcmSb4f2nr1/u3nkhe0esFJYZpnNHxy+fj12/H+0+kyK8jQ72DEgNvHYaG4Zkd&#10;cNKnfcDN2PjQeB3f2BJBP3J9OPMrhkBq3Hw6Xy7n6KnRtZgVi8U8Zsl+HHYewkthNYlGRT2OL7HK&#10;9q8gjKGnkIlsvpVKEW/DRxm6xFesmpyAZ0aDOIuUjdvg291z5cmeoSK26ZlAtHAZXeTxSZn+fATh&#10;t6dSShrCovInYQWpxDtsYoSOMktwYxllSF/Rx8WTOdLBUPjecLS0w0mAace6VsnzgZ9AJGypBlaH&#10;y7BIz4ZBN/aXXLE9VmoZhE9WJxh/YTgJB4fDNngtacSiBQJQAm9xtFJkYFL9TSSCUCYWEenGTbOK&#10;qhnVEa0w7AZMGs2d5QdU0p3zsu1wzElLWfSgyJMepgsZb9HlN9qXv431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XIn8fXAAAACAEAAA8AAAAAAAAAAQAgAAAAIgAAAGRycy9kb3ducmV2LnhtbFBL&#10;AQIUABQAAAAIAIdO4kB7//RHMAIAAH4EAAAOAAAAAAAAAAEAIAAAACYBAABkcnMvZTJvRG9jLnht&#10;bFBLBQYAAAAABgAGAFkBAADIBQAAAAA=&#10;">
                  <v:path/>
                  <v:fill type="gradient" on="t" angle="90" focus="100%" focussize="0f,0f">
                    <o:fill type="gradientUnscaled" v:ext="backwardCompatible"/>
                  </v:fill>
                  <v:stroke weight="0.25pt" color="#000000" endcap="round"/>
                  <v:imagedata o:title=""/>
                  <o:lock v:ext="edit"/>
                  <v:textbox>
                    <w:txbxContent>
                      <w:p>
                        <w:pPr>
                          <w:ind w:firstLine="0" w:firstLineChars="0"/>
                        </w:pPr>
                        <w:r>
                          <w:rPr>
                            <w:rFonts w:hint="eastAsia"/>
                          </w:rPr>
                          <w:t>污水处理站</w:t>
                        </w:r>
                      </w:p>
                    </w:txbxContent>
                  </v:textbox>
                </v:shape>
              </w:pict>
            </w:r>
            <w:r>
              <w:rPr>
                <w:rFonts w:hint="eastAsia" w:ascii="Times New Roman" w:hAnsi="Times New Roman" w:eastAsia="宋体" w:cs="宋体"/>
                <w:color w:val="000000" w:themeColor="text1"/>
                <w:sz w:val="21"/>
                <w:szCs w:val="21"/>
              </w:rPr>
              <w:pict>
                <v:shape id="_x0000_s2158" o:spid="_x0000_s2158" o:spt="202" type="#_x0000_t202" style="position:absolute;left:0pt;margin-left:236.75pt;margin-top:21.8pt;height:27.2pt;width:81.65pt;z-index:251808768;mso-width-relative:page;mso-height-relative:page;" fillcolor="#FFFFFF" filled="t" stroked="f" coordsize="21600,21600">
                  <v:path/>
                  <v:fill on="t" color2="#FFFFFF" focussize="0,0"/>
                  <v:stroke on="f" weight="0.5pt" joinstyle="round"/>
                  <v:imagedata o:title=""/>
                  <o:lock v:ext="edit" aspectratio="f"/>
                  <v:textbox>
                    <w:txbxContent>
                      <w:p>
                        <w:pPr>
                          <w:ind w:firstLine="0" w:firstLineChars="0"/>
                          <w:rPr>
                            <w:rFonts w:hint="eastAsia" w:eastAsia="宋体"/>
                            <w:lang w:eastAsia="zh-CN"/>
                          </w:rPr>
                        </w:pPr>
                        <w:r>
                          <w:rPr>
                            <w:rFonts w:hint="eastAsia"/>
                            <w:lang w:eastAsia="zh-CN"/>
                          </w:rPr>
                          <w:t>项目区绿化</w:t>
                        </w:r>
                      </w:p>
                    </w:txbxContent>
                  </v:textbox>
                </v:shape>
              </w:pict>
            </w:r>
            <w:r>
              <w:rPr>
                <w:rFonts w:hint="eastAsia" w:ascii="Times New Roman" w:hAnsi="Times New Roman" w:eastAsia="宋体" w:cs="宋体"/>
                <w:color w:val="000000" w:themeColor="text1"/>
                <w:sz w:val="21"/>
                <w:szCs w:val="21"/>
              </w:rPr>
              <w:pict>
                <v:shape id="_x0000_s2159" o:spid="_x0000_s2159" o:spt="202" type="#_x0000_t202" style="position:absolute;left:0pt;margin-left:200.3pt;margin-top:7.35pt;height:23.55pt;width:34.4pt;z-index:251746304;mso-width-relative:page;mso-height-relative:page;" filled="f" stroked="f" coordsize="21600,21600" o:gfxdata="UEsDBAoAAAAAAIdO4kAAAAAAAAAAAAAAAAAEAAAAZHJzL1BLAwQUAAAACACHTuJAgVV9t9sAAAAJ&#10;AQAADwAAAGRycy9kb3ducmV2LnhtbE2PwU7DMAyG70i8Q2QkLmhLWlVTVJruwLQDAoQYiHHMGtNW&#10;NE7VpO3G05Odxs2WP/3+/mJ9tB2bcPCtIwXJUgBDqpxpqVbw8b5dSGA+aDK6c4QKTuhhXV5fFTo3&#10;bqY3nHahZjGEfK4VNCH0Oee+atBqv3Q9Urx9u8HqENeh5mbQcwy3HU+FWHGrW4ofGt3jQ4PVz260&#10;CqYXkX0+V/vTeLfdfD3K141/mn+Vur1JxD2wgMdwgeGsH9WhjE4HN5LxrFOQJekqouchARaBTCYZ&#10;sIMCKVPgZcH/Nyj/AFBLAwQUAAAACACHTuJAgc340KABAAAZAwAADgAAAGRycy9lMm9Eb2MueG1s&#10;rVLBbhshEL1Xyj8g7jFrJ043K68jRVF6qdpKST4As+BFAgYB8a5/oP2Dnnrpvd/l7+iAHSdKblEu&#10;A8wMj/fesLgarSEbGaIG19LppKJEOgGdduuWPtzfntaUxMRdxw042dKtjPRqefJpMfhGzqAH08lA&#10;EMTFZvAt7VPyDWNR9NLyOAEvHRYVBMsTHsOadYEPiG4Nm1XVBRsgdD6AkDFi9mZfpMuCr5QU6btS&#10;USZiWorcUomhxFWObLngzTpw32txoMHfwcJy7fDRI9QNT5w8Bv0GymoRIIJKEwGWgVJayKIB1Uyr&#10;V2rueu5l0YLmRH+0KX4crPi2+RGI7lo6n1LiuMUZ7X7/2v35t/v7k0zPskGDjw323XnsTOM1jDjo&#10;p3zEZNY9qmDziooI1tHq7dFeOSYiMHl+dlHXWBFYml1eVvU8o7Dnyz7E9EWCJXnT0oDTK6byzdeY&#10;9q1PLfktB7famDJB48iArOb153m5cSwhunG5WZbPcMDJivbM8y6Nq/EgcwXdFlU++qDXPVIoOllu&#10;Qv8L18NfyQN+ecb9yx+9/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BVX232wAAAAkBAAAPAAAA&#10;AAAAAAEAIAAAACIAAABkcnMvZG93bnJldi54bWxQSwECFAAUAAAACACHTuJAgc340KABAAAZAwAA&#10;DgAAAAAAAAABACAAAAAqAQAAZHJzL2Uyb0RvYy54bWxQSwUGAAAAAAYABgBZAQAAPAUAAAAA&#10;">
                  <v:path/>
                  <v:fill on="f" focussize="0,0"/>
                  <v:stroke on="f" weight="1.25pt" joinstyle="miter"/>
                  <v:imagedata o:title=""/>
                  <o:lock v:ext="edit"/>
                  <v:textbox>
                    <w:txbxContent>
                      <w:p>
                        <w:pPr>
                          <w:spacing w:line="240" w:lineRule="auto"/>
                          <w:ind w:firstLine="0" w:firstLineChars="0"/>
                        </w:pPr>
                        <w:r>
                          <w:rPr>
                            <w:rFonts w:hint="eastAsia"/>
                          </w:rPr>
                          <w:t>4.9</w:t>
                        </w:r>
                      </w:p>
                    </w:txbxContent>
                  </v:textbox>
                </v:shape>
              </w:pict>
            </w:r>
            <w:r>
              <w:rPr>
                <w:rFonts w:hint="eastAsia" w:ascii="Times New Roman" w:hAnsi="Times New Roman" w:eastAsia="宋体" w:cs="宋体"/>
                <w:color w:val="000000" w:themeColor="text1"/>
                <w:sz w:val="21"/>
                <w:szCs w:val="21"/>
              </w:rPr>
              <w:pict>
                <v:shape id="_x0000_s2160" o:spid="_x0000_s2160" o:spt="202" type="#_x0000_t202" style="position:absolute;left:0pt;margin-left:79.05pt;margin-top:5.15pt;height:28.35pt;width:41.65pt;z-index:251744256;mso-width-relative:page;mso-height-relative:page;" filled="f" stroked="f" coordsize="21600,21600" o:gfxdata="UEsDBAoAAAAAAIdO4kAAAAAAAAAAAAAAAAAEAAAAZHJzL1BLAwQUAAAACACHTuJA9VZNAdoAAAAJ&#10;AQAADwAAAGRycy9kb3ducmV2LnhtbE2PwUrDQBCG74LvsIzgRexuylJDzKYHSw+iIq2iHrfJmASz&#10;syG7SVqf3vGkp+FnPv75Jl8fXScmHELryUCyUCCQSl+1VBt4fdlepyBCtFTZzhMaOGGAdXF+ltus&#10;8jPtcNrHWnAJhcwaaGLsMylD2aCzYeF7JN59+sHZyHGoZTXYmctdJ5dKraSzLfGFxvZ412D5tR+d&#10;gelJ6bfH8v00Xm03H/fp8yY8zN/GXF4k6hZExGP8g+FXn9WhYKeDH6kKouO80gmjBpb6BgQDPDWI&#10;g4E00SCLXP7/oPgBUEsDBBQAAAAIAIdO4kAJaWvZoAEAABkDAAAOAAAAZHJzL2Uyb0RvYy54bWyt&#10;UsFuGyEQvVfKPyDuMRunGzsrryNVUXqp2khJPwCz4EUCBgHxrn+g/YOccuk93+Xv6IAdN0puUS8D&#10;zAyP996wuBqtIRsZogbX0rNJRYl0Ajrt1i39eX9zOqckJu46bsDJlm5lpFfLk0+LwTdyCj2YTgaC&#10;IC42g29pn5JvGIuil5bHCXjpsKggWJ7wGNasC3xAdGvYtKou2ACh8wGEjBGz1/siXRZ8paRIP5SK&#10;MhHTUuSWSgwlrnJkywVv1oH7XosDDf4BFpZrh48eoa554uQh6HdQVosAEVSaCLAMlNJCFg2o5qx6&#10;o+au514WLWhO9Eeb4v+DFd83t4HorqXnM0octzij3ePv3dPz7s8vMp9lgwYfG+y789iZxi8w4qBf&#10;8hGTWfeogs0rKiJYR6u3R3vlmIjAZD2dX9Y1JQJL5xdV9bnOKOzfZR9i+irBkrxpacDpFVP55ltM&#10;+9aXlvyWgxttTJmgcWRAVvV8VpcbxxKiG5ebZfkMB5ysaM8879K4Gg8yV9BtUeWDD3rdI4Wik+Um&#10;9L9wPfyVPODXZ9y//tHL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VWTQHaAAAACQEAAA8AAAAA&#10;AAAAAQAgAAAAIgAAAGRycy9kb3ducmV2LnhtbFBLAQIUABQAAAAIAIdO4kAJaWvZoAEAABkDAAAO&#10;AAAAAAAAAAEAIAAAACkBAABkcnMvZTJvRG9jLnhtbFBLBQYAAAAABgAGAFkBAAA7BQAAAAA=&#10;">
                  <v:path/>
                  <v:fill on="f" focussize="0,0"/>
                  <v:stroke on="f" weight="1.25pt" joinstyle="miter"/>
                  <v:imagedata o:title=""/>
                  <o:lock v:ext="edit"/>
                  <v:textbox>
                    <w:txbxContent>
                      <w:p>
                        <w:pPr>
                          <w:ind w:firstLine="0" w:firstLineChars="0"/>
                        </w:pPr>
                        <w:r>
                          <w:rPr>
                            <w:rFonts w:hint="eastAsia"/>
                          </w:rPr>
                          <w:t>4.9</w:t>
                        </w:r>
                      </w:p>
                    </w:txbxContent>
                  </v:textbox>
                </v:shape>
              </w:pict>
            </w:r>
            <w:r>
              <w:rPr>
                <w:rFonts w:hint="eastAsia" w:ascii="Times New Roman" w:hAnsi="Times New Roman" w:eastAsia="宋体" w:cs="宋体"/>
                <w:color w:val="000000" w:themeColor="text1"/>
                <w:sz w:val="21"/>
                <w:szCs w:val="21"/>
              </w:rPr>
              <w:pict>
                <v:shape id="_x0000_s2161" o:spid="_x0000_s2161" o:spt="202" type="#_x0000_t202" style="position:absolute;left:0pt;margin-left:79.15pt;margin-top:3.05pt;height:28.35pt;width:41.65pt;z-index:251745280;mso-width-relative:page;mso-height-relative:page;" filled="f" stroked="f" coordsize="21600,21600" o:gfxdata="UEsDBAoAAAAAAIdO4kAAAAAAAAAAAAAAAAAEAAAAZHJzL1BLAwQUAAAACACHTuJAKmmtr9oAAAAJ&#10;AQAADwAAAGRycy9kb3ducmV2LnhtbE2PQU+DQBSE7yb+h80z8WLaXUhFgiw92PRg1Bhrox638AQi&#10;+5awC7T+ep8nPU5mMvNNvj7aTkw4+NaRhmipQCCVrmqp1rB/3S5SED4YqkznCDWc0MO6OD/LTVa5&#10;mV5w2oVacAn5zGhoQugzKX3ZoDV+6Xok9j7dYE1gOdSyGszM5baTsVKJtKYlXmhMj3cNll+70WqY&#10;ntTq7bF8P41X283Hffq88Q/zt9aXF5G6BRHwGP7C8IvP6FAw08GNVHnRsU5iRg8a4mv+xIF4lUQg&#10;DhrS6AZkkcv/D4ofUEsDBBQAAAAIAIdO4kB4FdBtoAEAABkDAAAOAAAAZHJzL2Uyb0RvYy54bWyt&#10;UsFuGyEQvVfqPyDuNRvXm25XXkeqovRStZXSfgBmwYsEDALiXf9A8gc99ZJ7vsvf0QE7bpTcolwG&#10;mBke771heTFZQ7YyRA2uo2ezihLpBPTabTr6+9fVh4aSmLjruQEnO7qTkV6s3r9bjr6VcxjA9DIQ&#10;BHGxHX1Hh5R8y1gUg7Q8zsBLh0UFwfKEx7BhfeAjolvD5lV1zkYIvQ8gZIyYvTwU6argKyVF+qFU&#10;lImYjiK3VGIocZ0jWy15uwncD1ocafBXsLBcO3z0BHXJEyc3Qb+AsloEiKDSTIBloJQWsmhANWfV&#10;MzXXA/eyaEFzoj/ZFN8OVnzf/gxE9x1dLChx3OKM9n/u9n8f9ve3pGmyQaOPLfZde+xM0xeYcNCP&#10;+YjJrHtSweYVFRGso9W7k71ySkRgsp43n+uaEoGlj+dVtagzCvt/2YeYvkqwJG86GnB6xVS+/RbT&#10;ofWxJb/l4EobUyZoHBmRVd18qsuNUwnRjcvNsnyGI05WdGCed2laT0eZa+h3qPLGB70ZkELRyXIT&#10;+l+4Hv9KHvDTM+6f/ujV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ppra/aAAAACQEAAA8AAAAA&#10;AAAAAQAgAAAAIgAAAGRycy9kb3ducmV2LnhtbFBLAQIUABQAAAAIAIdO4kB4FdBtoAEAABkDAAAO&#10;AAAAAAAAAAEAIAAAACkBAABkcnMvZTJvRG9jLnhtbFBLBQYAAAAABgAGAFkBAAA7BQAAAAA=&#10;">
                  <v:path/>
                  <v:fill on="f" focussize="0,0"/>
                  <v:stroke on="f" weight="1.25pt" joinstyle="miter"/>
                  <v:imagedata o:title=""/>
                  <o:lock v:ext="edit"/>
                  <v:textbox>
                    <w:txbxContent>
                      <w:p>
                        <w:pPr>
                          <w:ind w:firstLine="0" w:firstLineChars="0"/>
                        </w:pPr>
                      </w:p>
                    </w:txbxContent>
                  </v:textbox>
                </v:shape>
              </w:pict>
            </w:r>
            <w:r>
              <w:rPr>
                <w:rFonts w:hint="eastAsia" w:ascii="Times New Roman" w:hAnsi="Times New Roman" w:eastAsia="宋体" w:cs="宋体"/>
                <w:color w:val="000000" w:themeColor="text1"/>
                <w:sz w:val="21"/>
                <w:szCs w:val="21"/>
              </w:rPr>
              <w:pict>
                <v:shape id="_x0000_s2162" o:spid="_x0000_s2162" o:spt="202" type="#_x0000_t202" style="position:absolute;left:0pt;margin-left:115.15pt;margin-top:18.65pt;height:30.85pt;width:89.7pt;z-index:251739136;mso-width-relative:page;mso-height-relative:page;" filled="t" coordsize="21600,21600" o:gfxdata="UEsDBAoAAAAAAIdO4kAAAAAAAAAAAAAAAAAEAAAAZHJzL1BLAwQUAAAACACHTuJABPOfCtcAAAAJ&#10;AQAADwAAAGRycy9kb3ducmV2LnhtbE2PzW6DMBCE75X6DtZW6qVqbGhSEorJoVEeID8PYPAGSPEa&#10;YYfQt+/21N5mNaOZb4vt7Hox4Rg6TxqShQKBVHvbUaPhfNq/rkGEaMia3hNq+MYA2/LxoTC59Xc6&#10;4HSMjeASCrnR0MY45FKGukVnwsIPSOxd/OhM5HNspB3NnctdL1Ol3qUzHfFCawb8bLH+Ot4cj1zP&#10;/jSFzcvOD3N2SPbVLrtkWj8/JeoDRMQ5/oXhF5/RoWSmyt/IBtFrSNMVo0cWyRIEB5ZqlYKoNKzf&#10;EpBlIf9/UP4AUEsDBBQAAAAIAIdO4kDUz1haLwIAAH8EAAAOAAAAZHJzL2Uyb0RvYy54bWytVM2O&#10;0zAQviPxDpbvNM1Wu0ujpitBKRcEiAVxdm0nseQ/2d4mfQF4A05cuO9z7XMw46SlgIQQIgdn4hnP&#10;fPPN56xuBqPJXoaonK1pOZtTIi13Qtm2ph/eb588pSQmZgXTzsqaHmSkN+vHj1a9r+SF65wWMhBI&#10;YmPV+5p2KfmqKCLvpGFx5ry04GxcMCzBZ2gLEVgP2Y0uLubzq6J3QfjguIwRdjejk65z/qaRPL1p&#10;migT0TUFbCmvIa87XIv1ilVtYL5TfILB/gGFYcpC0VOqDUuM3AX1WyqjeHDRNWnGnSlc0ygucw/Q&#10;TTn/pZvbjnmZewFyoj/RFP9fWv56/zYQJWq6KCmxzMCMHr58fvh6//DtE7kukaDexwribj1EpuGZ&#10;G2DQx/0Im9j30ASDb+iIgB+oPpzolUMiHA+Vi2W5BBcHH5jXy0tMU/w47UNML6UzBI2aBhhfZpXt&#10;X8U0hh5DJrLFVmlNgksfVeoyX1g2OyOcGQ3iHVA2bsfQ7p7rQPYMFLHNzwSijefR5RyfnOnPRwB+&#10;eyyllSUMlT8JKykt30ETI3SQWYaLZbQlfU2vFpdIBwPhN5olMI2HUUTbjoWdVqcTP6HI4HIRKB/P&#10;w5CfDYvd2GB2YX+sMirJkK1OMvHCCpIOHqZt4V5SBGOkoERLuMZo5cjElP6bSAChLRaR+cpNw0Ld&#10;jPpAKw27AZKiuXPiAFq680G1Hcw5q6lAD6g8C2K6kXiNzr/BPv9vrL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POfCtcAAAAJAQAADwAAAAAAAAABACAAAAAiAAAAZHJzL2Rvd25yZXYueG1sUEsB&#10;AhQAFAAAAAgAh07iQNTPWFovAgAAfwQAAA4AAAAAAAAAAQAgAAAAJgEAAGRycy9lMm9Eb2MueG1s&#10;UEsFBgAAAAAGAAYAWQEAAMcFA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rPr>
                          <w:t>镜面水池用水</w:t>
                        </w:r>
                      </w:p>
                    </w:txbxContent>
                  </v:textbox>
                </v:shape>
              </w:pict>
            </w:r>
          </w:p>
          <w:p>
            <w:pPr>
              <w:ind w:firstLine="0" w:firstLineChars="0"/>
              <w:rPr>
                <w:rFonts w:hint="eastAsia" w:ascii="Times New Roman" w:hAnsi="Times New Roman" w:eastAsia="宋体" w:cs="宋体"/>
                <w:color w:val="000000" w:themeColor="text1"/>
                <w:sz w:val="21"/>
                <w:szCs w:val="21"/>
              </w:rPr>
            </w:pPr>
            <w:r>
              <w:rPr>
                <w:rFonts w:ascii="Times New Roman" w:hAnsi="Times New Roman" w:eastAsia="宋体"/>
                <w:color w:val="000000" w:themeColor="text1"/>
                <w:sz w:val="21"/>
              </w:rPr>
              <w:pict>
                <v:line id="_x0000_s2222" o:spid="_x0000_s2222" o:spt="20" style="position:absolute;left:0pt;margin-left:385.55pt;margin-top:8.05pt;height:18pt;width:0.05pt;z-index:251812864;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rFonts w:hint="eastAsia" w:ascii="Times New Roman" w:hAnsi="Times New Roman" w:eastAsia="宋体" w:cs="宋体"/>
                <w:color w:val="000000" w:themeColor="text1"/>
                <w:sz w:val="21"/>
                <w:szCs w:val="21"/>
              </w:rPr>
              <w:pict>
                <v:line id="_x0000_s2164" o:spid="_x0000_s2164" o:spt="20" style="position:absolute;left:0pt;margin-left:205.05pt;margin-top:12.25pt;height:0.1pt;width:29.25pt;z-index:251776000;mso-width-relative:page;mso-height-relative:page;" filled="f" stroked="t" coordsize="21600,21600" o:gfxdata="UEsDBAoAAAAAAIdO4kAAAAAAAAAAAAAAAAAEAAAAZHJzL1BLAwQUAAAACACHTuJAytZbaNkAAAAJ&#10;AQAADwAAAGRycy9kb3ducmV2LnhtbE2PwWrDMAyG74O+g1Fht9VOCFmbxelhsNNox9ox2M2J1Tg0&#10;lkPsNunbzz1tR0kfv76/3M62Z1ccfedIQrISwJAapztqJXwd357WwHxQpFXvCCXc0MO2WjyUqtBu&#10;ok+8HkLLYgj5QkkwIQwF574xaJVfuQEp3k5utCrEcWy5HtUUw23PUyFyblVH8YNRA74abM6Hi5Vw&#10;3L3/uI37qE+bZr6dJ7E3u++9lI/LRLwACziHPxju+lEdquhUuwtpz3oJmXhOIiohzVJgEcjWeQ6s&#10;vi8y4FXJ/zeofgFQSwMEFAAAAAgAh07iQG/yviPcAQAAoAMAAA4AAABkcnMvZTJvRG9jLnhtbK1T&#10;S3ITMRDdU8UdVNrjGTvYCVMeZxETNhS4KnCAtqSZUZV+1VI89lm4Bis2HCfXoCUbJySsKLyQW+rv&#10;e/1meb23hu0URu1dy6eTmjPlhJfa9S3/+uX2zRVnMYGTYLxTLT+oyK9Xr18tx9ComR+8kQoZFXGx&#10;GUPLh5RCU1VRDMpCnPigHDk7jxYSXbGvJMJI1a2pZnW9qEaPMqAXKkZ6XR+dfFXqd50S6XPXRZWY&#10;aTnNlsqJ5dzms1otoekRwqDFaQz4hyksaEdNz6XWkIDdo35RymqBPvouTYS3le86LVTBQGim9TM0&#10;dwMEVbAQOTGcaYr/r6z4tNsg07LlF+84c2BpRw/fvj/8+MkuF5mdMcSGgm7cBk+3GDaYoe47tPmf&#10;QLB9YfRwZlTtExP0OK/fXs3mnAlyTWeXhe/qMTVgTB+UtywbLTfaZbjQwO5jTNSOQn+H5Gfj2Njy&#10;xcWcNimA1NIZSGTaQPNH15fc6I2Wt9qYnBGx394YZDvI+y+/DIrq/hGWm6whDse44joqY1Ag3zvJ&#10;0iEQMY4kzPMIVknOjCLFZ4sKQpNAm8dIQPTj30Opt3E5QxV5noBmmo/EZmvr5YHWch9Q9wMRMy1D&#10;Zw/JoIx/kmzW2dM72U8/rN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tZbaNkAAAAJAQAADwAA&#10;AAAAAAABACAAAAAiAAAAZHJzL2Rvd25yZXYueG1sUEsBAhQAFAAAAAgAh07iQG/yviPcAQAAoAMA&#10;AA4AAAAAAAAAAQAgAAAAKAEAAGRycy9lMm9Eb2MueG1sUEsFBgAAAAAGAAYAWQEAAHYFAAAAAA==&#1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line id="_x0000_s2167" o:spid="_x0000_s2167" o:spt="20" style="position:absolute;left:0pt;flip:y;margin-left:80.85pt;margin-top:12.1pt;height:0.25pt;width:33.25pt;z-index:251759616;mso-width-relative:page;mso-height-relative:page;" coordsize="21600,21600" o:gfxdata="UEsDBAoAAAAAAIdO4kAAAAAAAAAAAAAAAAAEAAAAZHJzL1BLAwQUAAAACACHTuJAEthittkAAAAJ&#10;AQAADwAAAGRycy9kb3ducmV2LnhtbE2PzU7DMBCE70i8g7VI3KgTU7VViFMhJDjAAREqfm5ObOII&#10;ex3Fbpu8PdtTue3sjma/KbeTd+xgxtgHlJAvMmAG26B77CTs3h9vNsBiUqiVC2gkzCbCtrq8KFWh&#10;wxHfzKFOHaMQjIWSYFMaCs5ja41XcREGg3T7CaNXieTYcT2qI4V7x0WWrbhXPdIHqwbzYE37W++9&#10;hOX8gbf3c/317ILNX5+ml8/ddyPl9VWe3QFLZkpnM5zwCR0qYmrCHnVkjvQqX5NVglgKYGQQYkND&#10;c1qsgVcl/9+g+gNQSwMEFAAAAAgAh07iQJFQ5SXfAQAAqQMAAA4AAABkcnMvZTJvRG9jLnhtbK1T&#10;S44TMRDdI3EHy3vS+TAZ1EpnFhOGDYJIDOwr/nRb8k9lTzo5C9dgxYbjzDUoOyEMnxWiF1bZ9fxc&#10;71X16ubgLNsrTCb4js8mU86UF0Ea33f84/3di1ecpQxegg1edfyoEr9ZP3+2GmOr5mEIVipkROJT&#10;O8aODznHtmmSGJSDNAlReUrqgA4ybbFvJMJI7M428+l02YwBZcQgVEp0ujkl+brya61Efq91UpnZ&#10;jlNtua5Y111Zm/UK2h4hDkacy4B/qMKB8fTohWoDGdgDmj+onBEYUtB5IoJrgtZGqKqB1Mymv6n5&#10;MEBUVQuZk+LFpvT/aMW7/RaZkR1fcObBUYseP395/PqNXS+LOWNMLWFu/RbPuxS3WJQeNDqmrYmf&#10;qO9VO6lhh2rt8WKtOmQm6PDlfD6/vuJMUGoxo4jYmhNJIYuY8hsVHCtBx63xRTe0sH+b8gn6A1KO&#10;rWdjx5eLK2qpABobbSFT6CIJSb6vd1OwRt4Za8uNhP3u1iLbQxmE+p1L+AVWHtlAGk64miowaAcF&#10;8rWXLB8jWeRplnkpwSnJmVU0+iWqyAzG/kQCYhj/DiX51hduVef0LLQYfrK4RLsgj9Sfh4imH8iY&#10;WS26ZGgeqoPn2S0D93RP8dM/bP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thittkAAAAJAQAA&#10;DwAAAAAAAAABACAAAAAiAAAAZHJzL2Rvd25yZXYueG1sUEsBAhQAFAAAAAgAh07iQJFQ5SXfAQAA&#10;qQMAAA4AAAAAAAAAAQAgAAAAKAEAAGRycy9lMm9Eb2MueG1sUEsFBgAAAAAGAAYAWQEAAHkFAAAA&#10;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66" o:spid="_x0000_s2166" o:spt="202" type="#_x0000_t202" style="position:absolute;left:0pt;margin-left:359pt;margin-top:0.9pt;height:36pt;width:63.3pt;z-index:251785216;mso-width-relative:page;mso-height-relative:page;" fillcolor="#FFFFFF" filled="t" stroked="f" coordsize="21600,21600" o:gfxdata="UEsDBAoAAAAAAIdO4kAAAAAAAAAAAAAAAAAEAAAAZHJzL1BLAwQUAAAACACHTuJANkhxbNoAAAAK&#10;AQAADwAAAGRycy9kb3ducmV2LnhtbE2PzU7DMBCE70i8g7VI3KjdFtooxKlURC9IoFIqfm5OvCQR&#10;8TqKnTS8PcsJbrs7o9lvss3kWjFiHxpPGuYzBQKp9LahSsPxZXeVgAjRkDWtJ9TwjQE2+flZZlLr&#10;T/SM4yFWgkMopEZDHWOXShnKGp0JM98hsfbpe2cir30lbW9OHO5auVBqJZ1piD/UpsO7Gsuvw+A0&#10;3OOD3b8+vhW7cVDmo4rb6f1pq/XlxVzdgog4xT8z/OIzOuTMVPiBbBCthvUyWbKVBcWd2JCsbngo&#10;+LBQ1yDzTP6vkP8AUEsDBBQAAAAIAIdO4kDHMp2SJgIAAFUEAAAOAAAAZHJzL2Uyb0RvYy54bWyt&#10;VM2O0zAQviPxDpbvNOnS/VHVdCUo5YIAsSDObuwklvynGW+TvgC8AScu3HmuPgdjJ1sqkBBC5OBM&#10;PONv5vtmnNXtYA3bK0DtXcXns5Iz5WovtWsr/uH99skNZxiFk8J4pyp+UMhv148frfqwVBe+80Yq&#10;YATicNmHincxhmVRYN0pK3Dmg3LkbDxYEekT2kKC6AndmuKiLK+K3oMM4GuFSLub0cnXGb9pVB3f&#10;NA2qyEzFqbaYV8jrLq3FeiWWLYjQ6XoqQ/xDFVZoR0lPUBsRBbsH/RuU1TV49E2c1d4Wvml0rTIH&#10;YjMvf2Fz14mgMhcSB8NJJvx/sPXr/VtgWlb8iuRxwlKPjl8+H79+P377xOblIinUB1xS4F2g0Dg8&#10;8wN1+mEfaTMRHxqw6U2UGPkJ7HDSVw2R1bR5Uy4uF5ec1eS6JrqLrH/x83AAjC+VtywZFQdqX1ZV&#10;7F9hpEIo9CFkEltutTEMfPyoY5f1SlmzE+nMaLDgSbJxG6HdPTfA9oImYpufRIWQWzyPnpfpyUh/&#10;PpJPTqmMdkykyZ8GK2qj3hGJKQGIXG5KYxzrK/50fp3kEDT44CRZNlAn0LU5r/OJHJ0dWW8EdmPZ&#10;6I2W4+haHRXkkE4J+cJJFg+BeujotvGUwirCNYouZ7JyZBTa/E0kMTMuZVf5Ik0tSMMwNj1ZcdgN&#10;BJrMnZcHGpD7ALrtqHt5RIrkodkdFR7vWboc599kn/8N1j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khxbNoAAAAKAQAADwAAAAAAAAABACAAAAAiAAAAZHJzL2Rvd25yZXYueG1sUEsBAhQAFAAA&#10;AAgAh07iQMcynZImAgAAVQQAAA4AAAAAAAAAAQAgAAAAKQEAAGRycy9lMm9Eb2MueG1sUEsFBgAA&#10;AAAGAAYAWQEAAMEFAAAAAA==&#10;">
                  <v:path/>
                  <v:fill type="gradient" on="t" color2="#FFFFFF" angle="90" focus="100%" focussize="0f,0f" focusposition="0f,0f">
                    <o:fill type="gradientUnscaled" v:ext="backwardCompatible"/>
                  </v:fill>
                  <v:stroke on="f" weight="0.25pt"/>
                  <v:imagedata o:title=""/>
                  <o:lock v:ext="edit" aspectratio="f"/>
                  <v:textbox>
                    <w:txbxContent>
                      <w:p>
                        <w:pPr>
                          <w:ind w:firstLine="0" w:firstLineChars="0"/>
                          <w:rPr>
                            <w:rFonts w:hint="default" w:eastAsia="宋体"/>
                            <w:lang w:val="en-US" w:eastAsia="zh-CN"/>
                          </w:rPr>
                        </w:pPr>
                        <w:r>
                          <w:rPr>
                            <w:rFonts w:hint="eastAsia"/>
                            <w:lang w:val="en-US" w:eastAsia="zh-CN"/>
                          </w:rPr>
                          <w:t>市政管网</w:t>
                        </w:r>
                      </w:p>
                    </w:txbxContent>
                  </v:textbox>
                </v:shape>
              </w:pict>
            </w:r>
            <w:r>
              <w:rPr>
                <w:rFonts w:hint="eastAsia" w:ascii="Times New Roman" w:hAnsi="Times New Roman" w:eastAsia="宋体" w:cs="宋体"/>
                <w:color w:val="000000" w:themeColor="text1"/>
                <w:sz w:val="21"/>
                <w:szCs w:val="21"/>
              </w:rPr>
              <w:pict>
                <v:shape id="_x0000_s2168" o:spid="_x0000_s2168" o:spt="202" type="#_x0000_t202" style="position:absolute;left:0pt;margin-left:207.9pt;margin-top:17.9pt;height:25.3pt;width:43.65pt;z-index:251778048;mso-width-relative:page;mso-height-relative:page;" filled="f" stroked="f" coordsize="21600,21600" o:gfxdata="UEsDBAoAAAAAAIdO4kAAAAAAAAAAAAAAAAAEAAAAZHJzL1BLAwQUAAAACACHTuJAMvZYmtsAAAAJ&#10;AQAADwAAAGRycy9kb3ducmV2LnhtbE2PQUvDQBCF74L/YRnBi9jd2LSEmEkPlh5ERayletwmYxLM&#10;zobsJmn99W5Pehoe83jve9nqaFoxUu8aywjRTIEgLmzZcIWwe9/cJiCc11zq1jIhnMjBKr+8yHRa&#10;2onfaNz6SoQQdqlGqL3vUildUZPRbmY74vD7sr3RPsi+kmWvpxBuWnmn1FIa3XBoqHVHDzUV39vB&#10;IIwvKt4/Fx+n4Waz/nxMXtfuafpBvL6K1D0IT0f/Z4YzfkCHPDAd7MClEy1CHC0CukeYn28wLNQ8&#10;AnFASJYxyDyT/xfkv1BLAwQUAAAACACHTuJAQ5Nm4KEBAAAZAwAADgAAAGRycy9lMm9Eb2MueG1s&#10;rVLLbhshFN1H6j8g9jWecSexRh5HqqJ0UzWR0nwAZsCDBFwExDP+gfYPsuqm+3yXv6MX4rhRs4u6&#10;4XEfh3POZXU5WUN2MkQNrqPVbE6JdAJ67bYdvf9+/XFJSUzc9dyAkx3dy0gv1x/OVqNvZQ0DmF4G&#10;giAutqPv6JCSbxmLYpCWxxl46TCpIFie8Bq2rA98RHRrWD2fn7MRQu8DCBkjRq+ek3Rd8JWSIt0o&#10;FWUipqPILZU1lHWTV7Ze8XYbuB+0ONLg72BhuXb46AnqiidOHoJ+A2W1CBBBpZkAy0ApLWTRgGqq&#10;+T9q7gbuZdGC5kR/sin+P1jxbXcbiO47WleUOG5xRofHn4dfT4ffP0h9ng0afWyx7s5jZZo+w4SD&#10;folHDGbdkwo276iIYB6t3p/slVMiAoNN82nRNJQITC3qalEV+9nfZh9i+iLBknzoaMDpFVP57mtM&#10;SARLX0ryWw6utTFlgsaREVk1y4umdJxS2GJcLpblMxxxsqJn5vmUps10lLmBfo8qH3zQ2wEpFJ0s&#10;F6H/hcDxr+QBv77j+fWPXv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MvZYmtsAAAAJAQAADwAA&#10;AAAAAAABACAAAAAiAAAAZHJzL2Rvd25yZXYueG1sUEsBAhQAFAAAAAgAh07iQEOTZuChAQAAGQMA&#10;AA4AAAAAAAAAAQAgAAAAKgEAAGRycy9lMm9Eb2MueG1sUEsFBgAAAAAGAAYAWQEAAD0FAAAAAA==&#10;">
                  <v:path/>
                  <v:fill on="f" focussize="0,0"/>
                  <v:stroke on="f" weight="1.25pt" joinstyle="miter"/>
                  <v:imagedata o:title=""/>
                  <o:lock v:ext="edit"/>
                  <v:textbox>
                    <w:txbxContent>
                      <w:p>
                        <w:pPr>
                          <w:ind w:firstLine="0" w:firstLineChars="0"/>
                        </w:pPr>
                        <w:r>
                          <w:rPr>
                            <w:rFonts w:hint="eastAsia"/>
                          </w:rPr>
                          <w:t>1.6</w:t>
                        </w:r>
                      </w:p>
                    </w:txbxContent>
                  </v:textbox>
                </v:shape>
              </w:pict>
            </w:r>
            <w:r>
              <w:rPr>
                <w:rFonts w:hint="eastAsia" w:ascii="Times New Roman" w:hAnsi="Times New Roman" w:eastAsia="宋体" w:cs="宋体"/>
                <w:color w:val="000000" w:themeColor="text1"/>
                <w:sz w:val="21"/>
                <w:szCs w:val="21"/>
              </w:rPr>
              <w:pict>
                <v:shape id="_x0000_s2169" o:spid="_x0000_s2169" o:spt="202" type="#_x0000_t202" style="position:absolute;left:0pt;margin-left:154.75pt;margin-top:5.8pt;height:25.3pt;width:36.15pt;z-index:251772928;mso-width-relative:page;mso-height-relative:page;" filled="f" stroked="f" coordsize="21600,21600" o:gfxdata="UEsDBAoAAAAAAIdO4kAAAAAAAAAAAAAAAAAEAAAAZHJzL1BLAwQUAAAACACHTuJARQRMSNoAAAAJ&#10;AQAADwAAAGRycy9kb3ducmV2LnhtbE2PQU+DQBCF7yb+h82YeDF2F6oEkaUHmx6MNsZq1OMWRiCy&#10;s4RdoPXXO570OHlf3nwvXx1sJyYcfOtIQ7RQIJBKV7VUa3h92VymIHwwVJnOEWo4oodVcXqSm6xy&#10;Mz3jtAu14BLymdHQhNBnUvqyQWv8wvVInH26wZrA51DLajAzl9tOxkol0pqW+ENjerxrsPzajVbD&#10;tFVXb4/l+3G82Kw/7tOntX+Yv7U+P4vULYiAh/AHw68+q0PBTns3UuVFp2Gpbq4Z5SBKQDCwTCPe&#10;steQxDHIIpf/FxQ/UEsDBBQAAAAIAIdO4kBFdquhoQEAABkDAAAOAAAAZHJzL2Uyb0RvYy54bWyt&#10;UstOGzEU3SPxD5b3jWcSwmOUCVKF6KYCJNoPcDx2xpLta9kmM/mB9g9Ysem+35Xv4NqEgGBXdePH&#10;fRyfc64Xl6M1ZCND1OBaWk8qSqQT0Gm3bunPH9dfzimJibuOG3CypVsZ6eXy+Ggx+EZOoQfTyUAQ&#10;xMVm8C3tU/INY1H00vI4AS8dJhUEyxNew5p1gQ+Ibg2bVtUpGyB0PoCQMWL06iVJlwVfKSnSrVJR&#10;JmJaitxSWUNZV3llywVv1oH7Xos9Df4PLCzXDh89QF3xxMlD0J+grBYBIqg0EWAZKKWFLBpQTV19&#10;UHPfcy+LFjQn+oNN8f/BipvNXSC6a+lsTonjFme0e/y9e/q7+/OLTE+zQYOPDdbde6xM41cYcdCv&#10;8YjBrHtUweYdFRHMo9Xbg71yTERg8GR+UVf4isDUbFrP6mI/e2v2IaZvEizJh5YGnF4xlW++x4RE&#10;sPS1JL/l4FobUyZoHBmQ1fz8bF46DilsMS4Xy/IZ9jhZ0QvzfErjatzLXEG3RZUPPuh1jxSKTpaL&#10;0P9CYP9X8oDf3/H8/kcvn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FBExI2gAAAAkBAAAPAAAA&#10;AAAAAAEAIAAAACIAAABkcnMvZG93bnJldi54bWxQSwECFAAUAAAACACHTuJARXaroaEBAAAZAwAA&#10;DgAAAAAAAAABACAAAAApAQAAZHJzL2Uyb0RvYy54bWxQSwUGAAAAAAYABgBZAQAAPAUAAAAA&#10;">
                  <v:path/>
                  <v:fill on="f" focussize="0,0"/>
                  <v:stroke on="f" weight="1.25pt" joinstyle="miter"/>
                  <v:imagedata o:title=""/>
                  <o:lock v:ext="edit"/>
                  <v:textbox>
                    <w:txbxContent>
                      <w:p>
                        <w:pPr>
                          <w:ind w:firstLine="0" w:firstLineChars="0"/>
                        </w:pPr>
                        <w:r>
                          <w:rPr>
                            <w:rFonts w:hint="eastAsia"/>
                          </w:rPr>
                          <w:t>0.4</w:t>
                        </w:r>
                      </w:p>
                    </w:txbxContent>
                  </v:textbox>
                </v:shape>
              </w:pict>
            </w:r>
            <w:r>
              <w:rPr>
                <w:rFonts w:hint="eastAsia" w:ascii="Times New Roman" w:hAnsi="Times New Roman" w:eastAsia="宋体" w:cs="宋体"/>
                <w:color w:val="000000" w:themeColor="text1"/>
                <w:sz w:val="21"/>
                <w:szCs w:val="21"/>
              </w:rPr>
              <w:pict>
                <v:shape id="_x0000_s2170" o:spid="_x0000_s2170" o:spt="38" type="#_x0000_t38" style="position:absolute;left:0pt;flip:y;margin-left:135.4pt;margin-top:19.05pt;height:13.35pt;width:19.2pt;z-index:-251550720;mso-width-relative:page;mso-height-relative:page;" filled="f" coordsize="21600,21600" o:gfxdata="UEsDBAoAAAAAAIdO4kAAAAAAAAAAAAAAAAAEAAAAZHJzL1BLAwQUAAAACACHTuJAn3IuHdcAAAAJ&#10;AQAADwAAAGRycy9kb3ducmV2LnhtbE2PzU7DMBCE70i8g7VI3KidtAohzaZCoJyQkCj07ibbJGq8&#10;jmLnh7fHnOA4mtHMN/lhNb2YaXSdZYRoo0AQV7buuEH4+iwfUhDOa651b5kQvsnBobi9yXVW24U/&#10;aD76RoQSdplGaL0fMild1ZLRbmMH4uBd7Gi0D3JsZD3qJZSbXsZKJdLojsNCqwd6aam6HieDcN2V&#10;dn2epzf9zq+nZTbllPAJ8f4uUnsQnlb/F4Zf/IAORWA624lrJ3qE+FEFdI+wTSMQIbBVTzGIM0Ky&#10;S0EWufz/oPgBUEsDBBQAAAAIAIdO4kC22EVzCAIAAOIDAAAOAAAAZHJzL2Uyb0RvYy54bWytU8mO&#10;EzEQvSPxD5bvpLNrppXOHBKGC4KRWO4VL91G3mR70smNG+IbuHHkH+BvRoK/oOw0GRZxQfhglV3P&#10;r6pelVdXB6PJXoSonG3oZDSmRFjmuLJtQ1+9vH50QUlMYDloZ0VDjyLSq/XDB6ve12LqOqe5CARJ&#10;bKx739AuJV9XVWSdMBBHzguLTumCgYTH0FY8QI/sRlfT8XhZ9S5wHxwTMeLt9uSk68IvpWDpuZRR&#10;JKIbirmlsoey7/JerVdQtwF8p9iQBvxDFgaUxaBnqi0kILdB/UFlFAsuOplGzJnKSamYKDVgNZPx&#10;b9W86MCLUguKE/1Zpvj/aNmz/U0gijd0OqfEgsEefX336dvb93cfvtx9/khmk6xR72ON0I29CcMp&#10;+puQCz7IYIjUyr/G9hcJsChyKAofzwqLQyIML6fz2cUc+8DQNVleLuaLzF6daDKdDzE9Ec6QbDSU&#10;3Ya94BtnLXbShVkJAPunMRWx+ZAx8DcTSqTR2Ls9aLIYTxeXA/OAxhg/uPNTbUnf0OVskZMBHDyp&#10;IaFpPEoRbVsCRacVv1Za5xcxtLuNDgT5sayyhgi/wHKQLcTuhCuuDIO6E8AfW07S0aPGFn8DzSkY&#10;wSnRAj9PtgoygdL3yBQU2Fb/BY1laZvpRRl2FCbrmdt1alC2do4fS9/KPQ5SUXwY+jypP5/L6/uv&#10;uf4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3IuHdcAAAAJAQAADwAAAAAAAAABACAAAAAiAAAA&#10;ZHJzL2Rvd25yZXYueG1sUEsBAhQAFAAAAAgAh07iQLbYRXMIAgAA4gMAAA4AAAAAAAAAAQAgAAAA&#10;JgEAAGRycy9lMm9Eb2MueG1sUEsFBgAAAAAGAAYAWQEAAKAFA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171" o:spid="_x0000_s2171" o:spt="202" type="#_x0000_t202" style="position:absolute;left:0pt;margin-left:81.95pt;margin-top:12.35pt;height:28.35pt;width:41.65pt;z-index:251756544;mso-width-relative:page;mso-height-relative:page;" filled="f" stroked="f" coordsize="21600,21600" o:gfxdata="UEsDBAoAAAAAAIdO4kAAAAAAAAAAAAAAAAAEAAAAZHJzL1BLAwQUAAAACACHTuJABRsk69oAAAAJ&#10;AQAADwAAAGRycy9kb3ducmV2LnhtbE2PwU6DQBCG7ya+w2ZMvBi7gKQisvRg04PRxliNetyyIxDZ&#10;WcIu0Pr0jic9Tf7Ml3++KVYH24kJB986UhAvIhBIlTMt1QpeXzaXGQgfNBndOUIFR/SwKk9PCp0b&#10;N9MzTrtQCy4hn2sFTQh9LqWvGrTaL1yPxLtPN1gdOA61NIOeudx2MomipbS6Jb7Q6B7vGqy+dqNV&#10;MG2j9O2xej+OF5v1x332tPYP87dS52dxdAsi4CH8wfCrz+pQstPejWS86Dgvr24YVZCk1yAY4JmA&#10;2CvI4hRkWcj/H5Q/UEsDBBQAAAAIAIdO4kCvKkBZoAEAABkDAAAOAAAAZHJzL2Uyb0RvYy54bWyt&#10;UstuGyEU3VfKPyD2MRM347gjjyNVUbKpmkhJPgAz4EECLgLiGf9A+wdddZN9vsvf0Qt+NGp3VTcM&#10;3Hs4c865LK5Ha8hGhqjBtfRiUlEinYBOu3VLn59uz+eUxMRdxw042dKtjPR6efZhMfhGTqEH08lA&#10;kMTFZvAt7VPyDWNR9NLyOAEvHTYVBMsTHsOadYEPyG4Nm1bVjA0QOh9AyBixerNv0mXhV0qKdK9U&#10;lImYlqK2VNZQ1lVe2XLBm3XgvtfiIIP/gwrLtcOfnqhueOLkJei/qKwWASKoNBFgGSilhSwe0M1F&#10;9Yebx557WbxgONGfYor/j1Z83TwEojuc3YwSxy3OaPfj++7n2+71G5lf5YAGHxvEPXpEpvEzjAg+&#10;1iMWs+9RBZu/6IhgH6PenuKVYyICi/V0/qmuKRHY+jirqss6s7Dfl32I6U6CJXnT0oDTK6HyzZeY&#10;9tAjJP/Lwa02pkzQODKgqnp+VZcbpxayG5fBsjyGA092tFeed2lcjQebK+i26PLFB73uUULxyTII&#10;8y9aD28lD/j9GffvX/T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UbJOvaAAAACQEAAA8AAAAA&#10;AAAAAQAgAAAAIgAAAGRycy9kb3ducmV2LnhtbFBLAQIUABQAAAAIAIdO4kCvKkBZoAEAABkDAAAO&#10;AAAAAAAAAAEAIAAAACkBAABkcnMvZTJvRG9jLnhtbFBLBQYAAAAABgAGAFkBAAA7BQAAAAA=&#10;">
                  <v:path/>
                  <v:fill on="f" focussize="0,0"/>
                  <v:stroke on="f" weight="1.25pt" joinstyle="miter"/>
                  <v:imagedata o:title=""/>
                  <o:lock v:ext="edit"/>
                  <v:textbox>
                    <w:txbxContent>
                      <w:p>
                        <w:pPr>
                          <w:ind w:firstLine="0" w:firstLineChars="0"/>
                        </w:pPr>
                        <w:r>
                          <w:rPr>
                            <w:rFonts w:hint="eastAsia"/>
                          </w:rPr>
                          <w:t>2</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72" o:spid="_x0000_s2172" o:spt="202" type="#_x0000_t202" style="position:absolute;left:0pt;margin-left:319.25pt;margin-top:5.3pt;height:25.3pt;width:48.95pt;z-index:251783168;mso-width-relative:page;mso-height-relative:page;" filled="f" stroked="f" coordsize="21600,21600" o:gfxdata="UEsDBAoAAAAAAIdO4kAAAAAAAAAAAAAAAAAEAAAAZHJzL1BLAwQUAAAACACHTuJA5ztodNsAAAAJ&#10;AQAADwAAAGRycy9kb3ducmV2LnhtbE2PwU7DMBBE70j8g7VIXFBru1RRGrLpgaoHBKiiVMDRjZck&#10;Iraj2Elavh5zguNqnmbe5uuTadlIvW+cRZBzAYxs6XRjK4TD63aWAvNBWa1aZwnhTB7WxeVFrjLt&#10;JvtC4z5ULJZYnymEOoQu49yXNRnl564jG7NP1xsV4tlXXPdqiuWm5QshEm5UY+NCrTq6r6n82g8G&#10;YXwWy7en8v083Gw3Hw/pbuMfp2/E6ysp7oAFOoU/GH71ozoU0enoBqs9axGShVxFFOFWLIFFIElW&#10;EtgRIZUCeJHz/x8UP1BLAwQUAAAACACHTuJAaQmQYaABAAAZAwAADgAAAGRycy9lMm9Eb2MueG1s&#10;rVLLbhshFN1X6j8g9jX2RHaSkceRosjZRGmlNB+AGfAgARcB9ox/IP2Drrrpvt/l7+gFPxKluyob&#10;HvdxOOdc5jeDNWQrQ9TgGjoZjSmRTkCr3bqhz9+XX64oiYm7lhtwsqE7GenN4vOnee9rWUEHppWB&#10;IIiLde8b2qXka8ai6KTlcQReOkwqCJYnvIY1awPvEd0aVo3HM9ZDaH0AIWPE6N0hSRcFXykp0lel&#10;okzENBS5pbKGsq7yyhZzXq8D950WRxr8P1hYrh0+eoa644mTTdD/QFktAkRQaSTAMlBKC1k0oJrJ&#10;+J2ap457WbSgOdGfbYofByset98C0W1DpzNKHLc4o/3PH/tff/a/X0g1ywb1PtZY9+SxMg23MOCg&#10;T/GIwax7UMHmHRURzKPVu7O9ckhEYLC6vr6sMCMwdVFNLibFfvba7ENM9xIsyYeGBpxeMZVvH2JC&#10;Ilh6KslvOVhqY8oEjSM9sppeXU5LxzmFLcblYlk+wxEnKzowz6c0rIajzBW0O1S58UGvO6RQdLJc&#10;hP4XAse/kgf89o7ntz968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nO2h02wAAAAkBAAAPAAAA&#10;AAAAAAEAIAAAACIAAABkcnMvZG93bnJldi54bWxQSwECFAAUAAAACACHTuJAaQmQYaABAAAZAwAA&#10;DgAAAAAAAAABACAAAAAqAQAAZHJzL2Uyb0RvYy54bWxQSwUGAAAAAAYABgBZAQAAPAUAAAAA&#10;">
                  <v:path/>
                  <v:fill on="f" focussize="0,0"/>
                  <v:stroke on="f" weight="1.25pt"/>
                  <v:imagedata o:title=""/>
                  <o:lock v:ext="edit" aspectratio="f"/>
                  <v:textbox>
                    <w:txbxContent>
                      <w:p>
                        <w:pPr>
                          <w:ind w:firstLine="0" w:firstLineChars="0"/>
                          <w:rPr>
                            <w:rFonts w:hint="eastAsia" w:eastAsia="宋体"/>
                            <w:lang w:val="en-US" w:eastAsia="zh-CN"/>
                          </w:rPr>
                        </w:pPr>
                        <w:r>
                          <w:rPr>
                            <w:rFonts w:hint="eastAsia"/>
                            <w:lang w:val="en-US" w:eastAsia="zh-CN"/>
                          </w:rPr>
                          <w:t>23.858</w:t>
                        </w:r>
                      </w:p>
                    </w:txbxContent>
                  </v:textbox>
                </v:shape>
              </w:pict>
            </w:r>
            <w:r>
              <w:rPr>
                <w:rFonts w:hint="eastAsia" w:ascii="Times New Roman" w:hAnsi="Times New Roman" w:eastAsia="宋体" w:cs="宋体"/>
                <w:color w:val="000000" w:themeColor="text1"/>
                <w:sz w:val="21"/>
                <w:szCs w:val="21"/>
              </w:rPr>
              <w:pict>
                <v:shape id="_x0000_s2173" o:spid="_x0000_s2173" o:spt="202" type="#_x0000_t202" style="position:absolute;left:0pt;margin-left:120.05pt;margin-top:8.95pt;height:27.5pt;width:88.65pt;z-index:251752448;mso-width-relative:page;mso-height-relative:page;" filled="t" coordsize="21600,21600" o:gfxdata="UEsDBAoAAAAAAIdO4kAAAAAAAAAAAAAAAAAEAAAAZHJzL1BLAwQUAAAACACHTuJAHEZS6dUAAAAJ&#10;AQAADwAAAGRycy9kb3ducmV2LnhtbE2PTU7DMBCF90jcwRokNojajiLchDhdUPUA/TmAE0+TQGxH&#10;sZuG2zOsYDl6n977ptqtbmQLznEIXoPcCGDo22AH32m4nA+vW2AxGW/NGDxq+MYIu/rxoTKlDXd/&#10;xOWUOkYlPpZGQ5/SVHIe2x6diZswoafsGmZnEp1zx+1s7lTuRp4J8cadGTwt9GbCjx7br9PN0cjn&#10;JZyXWLzsw7Sqozw0e3VVWj8/SfEOLOGa/mD41Sd1qMmpCTdvIxs1ZLmQhFKgCmAE5FLlwBoNKiuA&#10;1xX//0H9A1BLAwQUAAAACACHTuJARWCRiC4CAAB/BAAADgAAAGRycy9lMm9Eb2MueG1srVTNjtMw&#10;EL4j8Q6W7zT9ocsSNV0JSrkgQCyI89R2Ekv+k+1t0heAN+DEZe88V5+DsZOWAhJCiBycief/m2+y&#10;uum1Invhg7SmorPJlBJhmOXSNBX98H776JqSEMFwUNaIih5EoDfrhw9WnSvF3LZWceEJBjGh7FxF&#10;2xhdWRSBtUJDmFgnDCpr6zVE/PRNwT10GF2rYj6dXhWd9dx5y0QIeLsZlHSd49e1YPFNXQcRiaoo&#10;1hbz6fO5S2exXkHZeHCtZGMZ8A9VaJAGk55DbSACufPyt1BaMm+DreOEWV3YupZM5B6wm9n0l25u&#10;W3Ai94LgBHeGKfy/sOz1/q0nkuPsFpQY0Dij45fPx6/fjvefyJN5AqhzoUS7W4eWsX9mezQ+3Qe8&#10;TH33tdfpjR0R1CPUhzO8oo+EJafZfHm9XFLCULd4/HS+zPgXP7ydD/GlsJokoaIex5dRhf2rELES&#10;ND2ZjGDzrVSKeBs/ythmvFLarAzoMwjEWYRsuA6+2T1XnuwBGbHNT+oFIzfh0no2TU+O9GeX7Dmm&#10;UtIQSMwfiRWlEu+wiTGBh1xuSqMM6Sp6tUAICAMkfq0goqgdjiKYZkhslTx7/FRFLu6EXrg0S/hs&#10;ILRDg1k1kFzLKDwWAmUrgL8wnMSDw2kb3EuaitGCU6IErnGSsmUEqf7GEjFQJoUWeeXGYSXeDPxI&#10;Uux3PQZN4s7yA3LpznnZtDjnzKYiaZDlwyyGjUxrdPmN8uV/Y/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EZS6dUAAAAJAQAADwAAAAAAAAABACAAAAAiAAAAZHJzL2Rvd25yZXYueG1sUEsBAhQA&#10;FAAAAAgAh07iQEVgkYguAgAAfwQAAA4AAAAAAAAAAQAgAAAAJAEAAGRycy9lMm9Eb2MueG1sUEsF&#10;BgAAAAAGAAYAWQEAAMQFA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rPr>
                          <w:t>工作人员用水</w:t>
                        </w:r>
                      </w:p>
                    </w:txbxContent>
                  </v:textbox>
                </v:shape>
              </w:pict>
            </w:r>
            <w:r>
              <w:rPr>
                <w:rFonts w:hint="eastAsia" w:ascii="Times New Roman" w:hAnsi="Times New Roman" w:eastAsia="宋体" w:cs="宋体"/>
                <w:color w:val="000000" w:themeColor="text1"/>
                <w:sz w:val="21"/>
                <w:szCs w:val="21"/>
              </w:rPr>
              <w:pict>
                <v:line id="_x0000_s2174" o:spid="_x0000_s2174" o:spt="20" style="position:absolute;left:0pt;margin-left:80.9pt;margin-top:22.15pt;height:0.05pt;width:38.65pt;z-index:251760640;mso-width-relative:page;mso-height-relative:page;" coordsize="21600,21600" o:gfxdata="UEsDBAoAAAAAAIdO4kAAAAAAAAAAAAAAAAAEAAAAZHJzL1BLAwQUAAAACACHTuJAFsGF2tgAAAAJ&#10;AQAADwAAAGRycy9kb3ducmV2LnhtbE2PwU7DMBBE70j8g7VI3KiTNqpIiNMDEifUIlqExM2Jt3HU&#10;eB3FbpP+PdsTHGdnNPO23MyuFxccQ+dJQbpIQCA13nTUKvg6vD09gwhRk9G9J1RwxQCb6v6u1IXx&#10;E33iZR9bwSUUCq3AxjgUUobGotNh4Qck9o5+dDqyHFtpRj1xuevlMknW0umOeMHqAV8tNqf92Sk4&#10;bN9/fO4/6mPezNfTlOzs9nun1ONDmryAiDjHvzDc8BkdKmaq/ZlMED3rdcroUUGWrUBwYLnKUxD1&#10;7ZCBrEr5/4PqF1BLAwQUAAAACACHTuJAKukYktcBAACeAwAADgAAAGRycy9lMm9Eb2MueG1srVPN&#10;ctMwEL4zwztodCd2CgmtJ04PDeXCQGaAB9hIsq0Z/c1KjZNn4TU4ceFx+hqsFJOWlhODD/JK++nz&#10;ft+uV9cHa9heYdTetXw+qzlTTnipXd/yr19uX11yFhM4CcY71fKjivx6/fLFagyNuvCDN1IhIxIX&#10;mzG0fEgpNFUVxaAsxJkPylGy82gh0Rb7SiKMxG5NdVHXy2r0KAN6oWKk080pydeFv+uUSJ+6LqrE&#10;TMuptlRWLOsur9V6BU2PEAYtpjLgH6qwoB199Ey1gQTsDvUzKqsF+ui7NBPeVr7rtFBFA6mZ10/U&#10;fB4gqKKFzInhbFP8f7Ti436LTMuWX3HmwFKL7r99v//xk71dZnPGEBvC3LgtTrsYtpiVHjq0+U0a&#10;2KEYejwbqg6JCTp8c1VfLhacCUotXy8yYfVwM2BM75W3LActN9plsdDA/kNMJ+hvSD42jo2Fhvoo&#10;gGalM5AotIGqj64vd6M3Wt5qY/KNiP3uxiDbQ+5+eaYS/oDlj2wgDidcSWUYNIMC+c5Jlo6BfHE0&#10;wDyXYJXkzCia9xwVZAJtHpCA6Me/Q0m+cZlbleGchGaXT77maOflkZpyF1D3AxkzL0XnDA1BcXAa&#10;2Dxlj/cUP/6t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sGF2tgAAAAJAQAADwAAAAAAAAAB&#10;ACAAAAAiAAAAZHJzL2Rvd25yZXYueG1sUEsBAhQAFAAAAAgAh07iQCrpGJLXAQAAngMAAA4AAAAA&#10;AAAAAQAgAAAAJwEAAGRycy9lMm9Eb2MueG1sUEsFBgAAAAAGAAYAWQEAAHAFA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75" o:spid="_x0000_s2175" o:spt="202" type="#_x0000_t202" style="position:absolute;left:0pt;margin-left:250.8pt;margin-top:8.05pt;height:25.3pt;width:23.6pt;z-index:251782144;mso-width-relative:page;mso-height-relative:page;" filled="f" stroked="f" coordsize="21600,21600" o:gfxdata="UEsDBAoAAAAAAIdO4kAAAAAAAAAAAAAAAAAEAAAAZHJzL1BLAwQUAAAACACHTuJAMm13RdwAAAAJ&#10;AQAADwAAAGRycy9kb3ducmV2LnhtbE2PwU7DMAyG70i8Q2QkLogl7caoStMdmHZAgBDbBByz1rQV&#10;jVM1abvx9JgTnCzLn35/f7Y62laM2PvGkYZopkAgFa5sqNKw322uExA+GCpN6wg1nNDDKj8/y0xa&#10;uolecdyGSnAI+dRoqEPoUil9UaM1fuY6JL59ut6awGtfybI3E4fbVsZKLaU1DfGH2nR4X2PxtR2s&#10;hvFZLd6eivfTcLVZfzwkL2v/OH1rfXkRqTsQAY/hD4ZffVaHnJ0ObqDSi1bDIpkvGdUQK54M3MwV&#10;dzlouI1ikHkm/zfIfwBQSwMEFAAAAAgAh07iQAAUJlKfAQAAGQMAAA4AAABkcnMvZTJvRG9jLnht&#10;bK1SS04jMRTcI80dLO8nTjoKn1Y6kUaI2YwACTiA47bTlmw/yzbpzgXgBqzYsOdcOQfPJmTQsEOz&#10;8ed9ylX1PF8O1pCNDFGDa+hkNKZEOgGtduuG3t1e/DylJCbuWm7AyYZuZaTLxY+jee9rWUEHppWB&#10;IIiLde8b2qXka8ai6KTlcQReOkwqCJYnvIY1awPvEd0aVo3Hx6yH0PoAQsaI0fP3JF0UfKWkSFdK&#10;RZmIaShyS2UNZV3llS3mvF4H7jst9jT4N1hYrh0+eoA654mT+6C/QFktAkRQaSTAMlBKC1k0oJrJ&#10;+B81Nx33smhBc6I/2BT/H6y43FwHotuGzmaUOG5xRrunx93z6+7lgVTH2aDexxrrbjxWpuEXDDjo&#10;j3jEYNY9qGDzjooI5tHq7cFeOSQiMFidnZ1UmBGYmlaT6aTYz/42+xDTbwmW5ENDA06vmMo3f2JC&#10;Ilj6UZLfcnChjSkTNI70yGp2ejIrHYcUthiXi2X5DHucrOideT6lYTXsZa6g3aLKex/0ukMKRSfL&#10;Reh/IbD/K3nAn+94/vyjF2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ybXdF3AAAAAkBAAAPAAAA&#10;AAAAAAEAIAAAACIAAABkcnMvZG93bnJldi54bWxQSwECFAAUAAAACACHTuJAABQmUp8BAAAZAwAA&#10;DgAAAAAAAAABACAAAAArAQAAZHJzL2Uyb0RvYy54bWxQSwUGAAAAAAYABgBZAQAAPAUAAAAA&#10;">
                  <v:path/>
                  <v:fill on="f" focussize="0,0"/>
                  <v:stroke on="f" weight="1.25pt" joinstyle="miter"/>
                  <v:imagedata o:title=""/>
                  <o:lock v:ext="edit"/>
                  <v:textbox>
                    <w:txbxContent>
                      <w:p>
                        <w:pPr>
                          <w:ind w:firstLine="0" w:firstLineChars="0"/>
                        </w:pPr>
                        <w:r>
                          <w:rPr>
                            <w:rFonts w:hint="eastAsia"/>
                          </w:rPr>
                          <w:t>6</w:t>
                        </w:r>
                      </w:p>
                    </w:txbxContent>
                  </v:textbox>
                </v:shape>
              </w:pict>
            </w:r>
            <w:r>
              <w:rPr>
                <w:rFonts w:hint="eastAsia" w:ascii="Times New Roman" w:hAnsi="Times New Roman" w:eastAsia="宋体" w:cs="宋体"/>
                <w:color w:val="000000" w:themeColor="text1"/>
                <w:sz w:val="21"/>
                <w:szCs w:val="21"/>
              </w:rPr>
              <w:pict>
                <v:shape id="_x0000_s2176" o:spid="_x0000_s2176" o:spt="202" type="#_x0000_t202" style="position:absolute;left:0pt;margin-left:11pt;margin-top:18.7pt;height:40.05pt;width:51.95pt;z-index:251737088;mso-width-relative:page;mso-height-relative:page;" coordsize="21600,21600" o:gfxdata="UEsDBAoAAAAAAIdO4kAAAAAAAAAAAAAAAAAEAAAAZHJzL1BLAwQUAAAACACHTuJATznfitMAAAAH&#10;AQAADwAAAGRycy9kb3ducmV2LnhtbE2Oy2rDMBRE94X+g7iB7hrZMhHB9XUghULprqk32SnWjW2q&#10;h5GUOP37Kqt2Ocxw5jS7mzXsSiFO3iGU6wIYud7ryQ0I3dfb8xZYTMppZbwjhB+KsGsfHxpVa7+4&#10;T7oe0sAyxMVaIYwpzTXnsR/Jqrj2M7ncnX2wKuUYBq6DWjLcGi6KQnKrJpcfRjXT60j99+FiEd7l&#10;Ph2p0x+6EpVfOt6Hs4mIT6uyeAGW6Jb+xnDXz+rQZqeTvzgdmUEQpcxLBCmA3Wux2QA7IWxlBbxt&#10;+H//9hdQSwMEFAAAAAgAh07iQJLADQ/2AQAA9wMAAA4AAABkcnMvZTJvRG9jLnhtbK1TzY7TMBC+&#10;I/EOlu802a0SStR0JSjlggBp4QGmtpNY8p9sb5O+ALwBJy7cea4+x47dbukCB4TIwRnPjL+Z+T57&#10;eTNpRXbCB2lNS69mJSXCMMul6Vv66ePm2YKSEMFwUNaIlu5FoDerp0+Wo2vEtR2s4sITBDGhGV1L&#10;hxhdUxSBDUJDmFknDAY76zVE3Pq+4B5GRNequC7Luhit585bJkJA7/oYpKuM33WCxfddF0QkqqXY&#10;W8yrz+s2rcVqCU3vwQ2SndqAf+hCgzRY9Ay1hgjkzsvfoLRk3gbbxRmzurBdJ5nIM+A0V+Uv09wO&#10;4ESeBckJ7kxT+H+w7N3ugyeSt3SO9BjQqNHh65fDtx+H759JvUgEjS40mHfrMDNOL+2EQj/4AzrT&#10;3FPndfrjRATjiLU/0yumSBg66+rF87qihGGoKhf1vEooxc/Dzof4RlhNktFSj+plUmH3NsRj6kNK&#10;qhWsknwjlcob329fKU92gEpv8ndCf5SmDBmxk3mFHTLAC9cpiGhqhxQE0+d6j06ES+Ayf38CTo2t&#10;IQzHBjJCSoNGyyh8tgYB/LXhJO4dsmzwPdDUjBacEiXw+SQrZ0aQ6m8ykTtlUhGRr/qJpaTXUZdk&#10;xWk7IWgyt5bvUcM752U/IMFZxSJF8HZlJU4vIV3fyz3al+91d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POd+K0wAAAAcBAAAPAAAAAAAAAAEAIAAAACIAAABkcnMvZG93bnJldi54bWxQSwECFAAU&#10;AAAACACHTuJAksAND/YBAAD3AwAADgAAAAAAAAABACAAAAAiAQAAZHJzL2Uyb0RvYy54bWxQSwUG&#10;AAAAAAYABgBZAQAAigUAAAAA&#10;">
                  <v:path/>
                  <v:fill focussize="0,0"/>
                  <v:stroke weight="0.5pt" joinstyle="miter"/>
                  <v:imagedata o:title=""/>
                  <o:lock v:ext="edit"/>
                  <v:textbox>
                    <w:txbxContent>
                      <w:p>
                        <w:pPr>
                          <w:spacing w:line="240" w:lineRule="auto"/>
                          <w:ind w:firstLine="0" w:firstLineChars="0"/>
                        </w:pPr>
                        <w:r>
                          <w:rPr>
                            <w:rFonts w:hint="eastAsia"/>
                          </w:rPr>
                          <w:t>新鲜水</w:t>
                        </w:r>
                      </w:p>
                      <w:p>
                        <w:pPr>
                          <w:spacing w:line="240" w:lineRule="auto"/>
                          <w:ind w:firstLine="0" w:firstLineChars="0"/>
                          <w:rPr>
                            <w:rFonts w:hint="eastAsia" w:eastAsia="宋体"/>
                            <w:lang w:val="en-US" w:eastAsia="zh-CN"/>
                          </w:rPr>
                        </w:pPr>
                        <w:r>
                          <w:rPr>
                            <w:rFonts w:hint="eastAsia"/>
                            <w:lang w:val="en-US" w:eastAsia="zh-CN"/>
                          </w:rPr>
                          <w:t>79.47</w:t>
                        </w:r>
                      </w:p>
                    </w:txbxContent>
                  </v:textbox>
                </v:shape>
              </w:pict>
            </w:r>
            <w:r>
              <w:rPr>
                <w:rFonts w:hint="eastAsia" w:ascii="Times New Roman" w:hAnsi="Times New Roman" w:eastAsia="宋体" w:cs="宋体"/>
                <w:color w:val="000000" w:themeColor="text1"/>
                <w:sz w:val="21"/>
                <w:szCs w:val="21"/>
              </w:rPr>
              <w:pict>
                <v:shape id="_x0000_s2177" o:spid="_x0000_s2177" o:spt="202" type="#_x0000_t202" style="position:absolute;left:0pt;margin-left:153.05pt;margin-top:23.1pt;height:25.3pt;width:49.95pt;z-index:251771904;mso-width-relative:page;mso-height-relative:page;" filled="f" stroked="f" coordsize="21600,21600" o:gfxdata="UEsDBAoAAAAAAIdO4kAAAAAAAAAAAAAAAAAEAAAAZHJzL1BLAwQUAAAACACHTuJArWbIWNsAAAAJ&#10;AQAADwAAAGRycy9kb3ducmV2LnhtbE2PwU7DMBBE70j8g7VIXBC1UyIrhGx6oOoBAUKUqnB0Y5NE&#10;xHYUO0nL17Oc4Ljap5k3xepoOzaZIbTeISQLAcy4yuvW1Qi7t811BixE5bTqvDMIJxNgVZ6fFSrX&#10;fnavZtrGmlGIC7lCaGLsc85D1RirwsL3xtHv0w9WRTqHmutBzRRuO74UQnKrWkcNjerNfWOqr+1o&#10;EaZnke6fqvfTeLVZfzxkL+vwOH8jXl4k4g5YNMf4B8OvPqlDSU4HPzodWIdwI2RCKEIql8AISIWk&#10;cQeEW5kBLwv+f0H5A1BLAwQUAAAACACHTuJAvRfUYKEBAAAZAwAADgAAAGRycy9lMm9Eb2MueG1s&#10;rVLLbhshFN1X6j8g9jX2uHbdkceWKivZRE2kJB+AGfAgARcB8Yx/oP2DrrLJPt/l78iFOG7U7qpu&#10;eNzH4ZxzWa4Ha8hehqjBNXQyGlMinYBWu11D7+8uPi0oiYm7lhtwsqEHGel69fHDsve1rKAD08pA&#10;EMTFuvcN7VLyNWNRdNLyOAIvHSYVBMsTXsOOtYH3iG4Nq8bjOeshtD6AkDFidPOapKuCr5QU6Vqp&#10;KBMxDUVuqayhrNu8stWS17vAfafFiQb/BxaWa4ePnqE2PHHyEPRfUFaLABFUGgmwDJTSQhYNqGYy&#10;/kPNbce9LFrQnOjPNsX/Byu+728C0W1Dq6+UOG5xRsdfP4+Pz8enH6SaZ4N6H2usu/VYmYZvMOCg&#10;3+IRg1n3oILNOyoimEerD2d75ZCIwOB8+nk6n1EiMDWtJtNJsZ/9bvYhpksJluRDQwNOr5jK91cx&#10;IREsfSvJbzm40MaUCRpHemQ1W3yZlY5zCluMy8WyfIYTTlb0yjyf0rAdTjK30B5Q5YMPetchhaKT&#10;5SL0vxA4/ZU84Pd3PL//0a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WbIWNsAAAAJAQAADwAA&#10;AAAAAAABACAAAAAiAAAAZHJzL2Rvd25yZXYueG1sUEsBAhQAFAAAAAgAh07iQL0X1GChAQAAGQMA&#10;AA4AAAAAAAAAAQAgAAAAKgEAAGRycy9lMm9Eb2MueG1sUEsFBgAAAAAGAAYAWQEAAD0FAAAAAA==&#10;">
                  <v:path/>
                  <v:fill on="f" focussize="0,0"/>
                  <v:stroke on="f" weight="1.25pt" joinstyle="miter"/>
                  <v:imagedata o:title=""/>
                  <o:lock v:ext="edit"/>
                  <v:textbox>
                    <w:txbxContent>
                      <w:p>
                        <w:pPr>
                          <w:ind w:firstLine="0" w:firstLineChars="0"/>
                        </w:pPr>
                        <w:r>
                          <w:rPr>
                            <w:rFonts w:hint="eastAsia"/>
                          </w:rPr>
                          <w:t>1.1</w:t>
                        </w:r>
                      </w:p>
                    </w:txbxContent>
                  </v:textbox>
                </v:shape>
              </w:pict>
            </w:r>
            <w:r>
              <w:rPr>
                <w:rFonts w:hint="eastAsia" w:ascii="Times New Roman" w:hAnsi="Times New Roman" w:eastAsia="宋体" w:cs="宋体"/>
                <w:color w:val="000000" w:themeColor="text1"/>
                <w:sz w:val="21"/>
                <w:szCs w:val="21"/>
              </w:rPr>
              <w:pict>
                <v:line id="_x0000_s2178" o:spid="_x0000_s2178" o:spt="20" style="position:absolute;left:0pt;flip:x;margin-left:232.35pt;margin-top:0.9pt;height:66.95pt;width:0.55pt;z-index:251764736;mso-width-relative:page;mso-height-relative:page;" stroked="t" coordsize="21600,21600" o:gfxdata="UEsDBAoAAAAAAIdO4kAAAAAAAAAAAAAAAAAEAAAAZHJzL1BLAwQUAAAACACHTuJARWRvANYAAAAJ&#10;AQAADwAAAGRycy9kb3ducmV2LnhtbE2PwU7DMBBE70j8g7VI3KjdNk0hxKkQAi5ISJTA2YmXJMJe&#10;R7Gblr9nOcFtR280O1PuTt6JGac4BNKwXCgQSG2wA3Ua6rfHq2sQMRmyxgVCDd8YYVedn5WmsOFI&#10;rzjvUyc4hGJhNPQpjYWUse3Rm7gIIxKzzzB5k1hOnbSTOXK4d3KlVC69GYg/9GbE+x7br/3Ba7j7&#10;eH5Yv8yND87edPW79bV6Wml9ebFUtyASntKfGX7rc3WouFMTDmSjcBqyPNuylQEvYJ7lGz4a1uvN&#10;FmRVyv8Lqh9QSwMEFAAAAAgAh07iQLGOo43qAQAAnwMAAA4AAABkcnMvZTJvRG9jLnhtbK1Ty47T&#10;MBTdI/EPlvc0aSBDGzWdxVQDCx6VgA+4dezEkl+yTdP+BD+AxA5WLNnzNwyfwbWTGV47RBZX9n2c&#10;3HNysrk8aUWO3AdpTUuXi5ISbpjtpOlb+ub19YMVJSGC6UBZw1t65oFebu/f24yu4ZUdrOq4Jwhi&#10;QjO6lg4xuqYoAhu4hrCwjhssCus1RLz6vug8jIiuVVGV5UUxWt85bxkPAbO7qUi3GV8IzuJLIQKP&#10;RLUUd4s5+hwPKRbbDTS9BzdINq8B/7CFBmnwpXdQO4hA3nr5F5SWzNtgRVwwqwsrhGQ8c0A2y/IP&#10;Nq8GcDxzQXGCu5Mp/D9Y9uK490R2La0qSgxo/EY37798e/fx+9cPGG8+fyJYQZlGFxrsvjJ7P9+C&#10;2/vE+SS8JkJJ9xQdkFVAXuTU0kdlVVcXNSXnlj5eLlcP61lwfoqEYcPFeoVVhuVVXaZORC4mwATs&#10;fIhPuNUkHVqqpElqQAPHZyFOrbctKW3stVQK89AoQ8aWrusqwQP6SiiIeNQOmQbTUwKqR8Oy6DNi&#10;sEp2aToNB98frpQnR0imyc/UNEDHp+y6xvRkngDxue2m9LK8zSOLGSYz+g0/7byDMEwzuTQTVwa7&#10;k9CTtOl0sN05K57z6IKMNzs22ezXe57++V9t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FZG8A&#10;1gAAAAkBAAAPAAAAAAAAAAEAIAAAACIAAABkcnMvZG93bnJldi54bWxQSwECFAAUAAAACACHTuJA&#10;sY6jjeoBAACfAwAADgAAAAAAAAABACAAAAAlAQAAZHJzL2Uyb0RvYy54bWxQSwUGAAAAAAYABgBZ&#10;AQAAgQUAAAAA&#10;">
                  <v:path arrowok="t"/>
                  <v:fill focussize="0,0"/>
                  <v:stroke color="#000000"/>
                  <v:imagedata o:title=""/>
                  <o:lock v:ext="edit"/>
                </v:line>
              </w:pict>
            </w:r>
            <w:r>
              <w:rPr>
                <w:rFonts w:hint="eastAsia" w:ascii="Times New Roman" w:hAnsi="Times New Roman" w:eastAsia="宋体" w:cs="宋体"/>
                <w:color w:val="000000" w:themeColor="text1"/>
                <w:sz w:val="21"/>
                <w:szCs w:val="21"/>
              </w:rPr>
              <w:pict>
                <v:line id="_x0000_s2179" o:spid="_x0000_s2179" o:spt="20" style="position:absolute;left:0pt;margin-left:208.85pt;margin-top:0.9pt;height:0.1pt;width:25.25pt;z-index:251762688;mso-width-relative:page;mso-height-relative:page;" coordsize="21600,21600" o:gfxdata="UEsDBAoAAAAAAIdO4kAAAAAAAAAAAAAAAAAEAAAAZHJzL1BLAwQUAAAACACHTuJA5NQNYtcAAAAH&#10;AQAADwAAAGRycy9kb3ducmV2LnhtbE2Py2rDMBBF94X8g5hAd41kE/JwLWdR6KokpUkpdCfbE8vE&#10;GhlLiZ2/73TVLodzufdMvptcJ244hNaThmShQCBVvm6p0fB5en3agAjRUG06T6jhjgF2xewhN1nt&#10;R/rA2zE2gksoZEaDjbHPpAyVRWfCwvdIzM5+cCbyOTSyHszI5a6TqVIr6UxLvGBNjy8Wq8vx6jSc&#10;9m/ffuvfy/O2mu6XUR3s/uug9eM8Uc8gIk7xLwy/+qwOBTuV/kp1EJ2GZbJec5QBf8B8udqkIEoN&#10;qQJZ5PK/f/EDUEsDBBQAAAAIAIdO4kCUaHFS3AEAAKADAAAOAAAAZHJzL2Uyb0RvYy54bWytU0tu&#10;GzEM3RfoHQTt67EdxG4HHmcRN90UrYGmB6D1mRGgHyjFY5+l1+iqmx4n1yglu076WRX1QqZE8pHv&#10;kbO6OTjL9gqTCb7js8mUM+VFkMb3Hf98f/fqNWcpg5dgg1cdP6rEb9YvX6zG2Kp5GIKVChmB+NSO&#10;seNDzrFtmiQG5SBNQlSenDqgg0xX7BuJMBK6s818Ol00Y0AZMQiVEr1uTk6+rvhaK5E/ap1UZrbj&#10;1FuuJ9ZzV85mvYK2R4iDEec24B+6cGA8Fb1AbSADe0DzB5QzAkMKOk9EcE3Q2ghVORCb2fQ3Np8G&#10;iKpyIXFSvMiU/h+s+LDfIjOSZveGMw+OZvT45evjt+9suSjqjDG1FHTrt3i+pbjFQvWg0ZV/IsEO&#10;VdHjRVF1yEzQ49V8ulhecybINZsvq97NU2rElN+p4FgxOm6NL3Shhf37lKkchf4MKc/Ws7Hji6tr&#10;mqQA2hZtIZPpIvWffF9zU7BG3hlrS0bCfndrke2hzL/+CinC/SWsFNlAGk5x1XXajEGBfOsly8dI&#10;wnhaYV5acEpyZhVtfLEIENoMxj5FAmIY/x5Kta0vGaqu55lokfkkbLF2QR5pLA8RTT+QMLPadPHQ&#10;GtT2zytb9uz5neznH9b6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TUDWLXAAAABwEAAA8AAAAA&#10;AAAAAQAgAAAAIgAAAGRycy9kb3ducmV2LnhtbFBLAQIUABQAAAAIAIdO4kCUaHFS3AEAAKADAAAO&#10;AAAAAAAAAAEAIAAAACYBAABkcnMvZTJvRG9jLnhtbFBLBQYAAAAABgAGAFkBAAB0BQ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line id="_x0000_s2180" o:spid="_x0000_s2180" o:spt="20" style="position:absolute;left:0pt;flip:y;margin-left:232.75pt;margin-top:17.4pt;height:0.05pt;width:105.5pt;z-index:251769856;mso-width-relative:page;mso-height-relative:page;" filled="f" stroked="t" coordsize="21600,2160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line id="_x0000_s2181" o:spid="_x0000_s2181" o:spt="20" style="position:absolute;left:0pt;margin-left:63.45pt;margin-top:16.1pt;height:0.65pt;width:15.95pt;z-index:251738112;mso-width-relative:page;mso-height-relative:page;" coordsize="21600,21600" o:gfxdata="UEsDBAoAAAAAAIdO4kAAAAAAAAAAAAAAAAAEAAAAZHJzL1BLAwQUAAAACACHTuJAMLArR9gAAAAJ&#10;AQAADwAAAGRycy9kb3ducmV2LnhtbE2PwW7CMBBE75X6D9Yi9VZsopKSEIdDpZ4qqApVpd6c2MQR&#10;8TqKDQl/3+VUjjP7NDtTbCbXsYsZQutRwmIugBmsvW6xkfB9eH9eAQtRoVadRyPhagJsyseHQuXa&#10;j/hlLvvYMArBkCsJNsY+5zzU1jgV5r43SLejH5yKJIeG60GNFO46ngiRcqdapA9W9ebNmvq0PzsJ&#10;h+3Hr8/8Z3XM6ul6GsXObn92Uj7NFmINLJop/sNwq0/VoaROlT+jDqwjnaQZoRJe0gTYDViuaEtF&#10;xusSeFnw+wXlH1BLAwQUAAAACACHTuJAUHue4toBAACgAwAADgAAAGRycy9lMm9Eb2MueG1srVNL&#10;btswEN0X6B0I7mvJam2kguUs4qabojXQ9gBjkpII8IchY9ln6TW66qbHyTU6pB0n/ayCakENOY9P&#10;896MVtcHa9heYdTedXw+qzlTTnip3dDxr19uX11xFhM4CcY71fGjivx6/fLFagqtavzojVTIiMTF&#10;dgodH1MKbVVFMSoLceaDcpTsPVpItMWhkggTsVtTNXW9rCaPMqAXKkY63ZySfF34+16J9Knvo0rM&#10;dJxqS2XFsu7yWq1X0A4IYdTiXAY8owoL2tFHL1QbSMDuUP9FZbVAH32fZsLbyve9FqpoIDXz+g81&#10;n0cIqmghc2K42BT/H634uN8i07LjbxacObDUo/tv3+9//GTLt9mdKcSWQDdui+ddDFvMUg892vwm&#10;EexQHD1eHFWHxAQdNnWzWBKxoNRVs1hkxurxasCY3itvWQ46brTLcqGF/YeYTtAHSD42jk0dX75e&#10;UCcF0LT0BhKFNlD90Q3lbvRGy1ttTL4RcdjdGGR7yP0vz7mE32D5IxuI4wlXUhkG7ahAvnOSpWMg&#10;YxyNMM8lWCU5M4omPkcFmUCbRyQg+unfUJJvXOZWZTzPQrPNJ2NztPPySG25C6iHkYyZl6Jzhsag&#10;OHge2TxnT/cUP/2x1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LArR9gAAAAJAQAADwAAAAAA&#10;AAABACAAAAAiAAAAZHJzL2Rvd25yZXYueG1sUEsBAhQAFAAAAAgAh07iQFB7nuLaAQAAoAMAAA4A&#10;AAAAAAAAAQAgAAAAJwEAAGRycy9lMm9Eb2MueG1sUEsFBgAAAAAGAAYAWQEAAHMFAAAAAA==&#10;">
                  <v:path arrowok="t"/>
                  <v:fill focussize="0,0"/>
                  <v:stroke weight="0.5pt" endarrow="open"/>
                  <v:imagedata o:title=""/>
                  <o:lock v:ext="edit"/>
                </v:line>
              </w:pict>
            </w:r>
            <w:r>
              <w:rPr>
                <w:rFonts w:hint="eastAsia" w:ascii="Times New Roman" w:hAnsi="Times New Roman" w:eastAsia="宋体" w:cs="宋体"/>
                <w:color w:val="000000" w:themeColor="text1"/>
                <w:sz w:val="21"/>
                <w:szCs w:val="21"/>
              </w:rPr>
              <w:pict>
                <v:shape id="_x0000_s2182" o:spid="_x0000_s2182" o:spt="202" type="#_x0000_t202" style="position:absolute;left:0pt;margin-left:204.85pt;margin-top:15.15pt;height:25.3pt;width:39pt;z-index:251779072;mso-width-relative:page;mso-height-relative:page;" filled="f" stroked="f" coordsize="21600,21600" o:gfxdata="UEsDBAoAAAAAAIdO4kAAAAAAAAAAAAAAAAAEAAAAZHJzL1BLAwQUAAAACACHTuJACfKNJ9sAAAAJ&#10;AQAADwAAAGRycy9kb3ducmV2LnhtbE2PwU7DMAyG70i8Q2QkLoglYxXrSt0dmHZAgBADAcesMW1F&#10;41RN2m48PeEER9uffn9/vj7YVozU+8YxwnymQBCXzjRcIby+bC9TED5oNrp1TAhH8rAuTk9ynRk3&#10;8TONu1CJGMI+0wh1CF0mpS9rstrPXEccb5+utzrEsa+k6fUUw20rr5S6llY3HD/UuqPbmsqv3WAR&#10;xkeVvD2U78fhYrv5uEufNv5++kY8P5urGxCBDuEPhl/9qA5FdNq7gY0XLUKiVsuIIizUAkQEknQZ&#10;F3uEVK1AFrn836D4AVBLAwQUAAAACACHTuJA6PKok6ABAAAZAwAADgAAAGRycy9lMm9Eb2MueG1s&#10;rVLLbhshFN1X6j8g9jXjZ5ORx5GqyN1UbaWkH4AZ8CABFwHxjH8g+YOuusk+3+Xv6IU4rpXsom54&#10;3MfhnHNZXg3WkJ0MUYNr6HhUUSKdgFa7bUN/3a4/XVASE3ctN+BkQ/cy0qvVxw/L3tdyAh2YVgaC&#10;IC7WvW9ol5KvGYuik5bHEXjpMKkgWJ7wGrasDbxHdGvYpKoWrIfQ+gBCxojR6+ckXRV8paRIP5SK&#10;MhHTUOSWyhrKuskrWy15vQ3cd1ocafB3sLBcO3z0BHXNEyd3Qb+BsloEiKDSSIBloJQWsmhANePq&#10;lZqbjntZtKA50Z9siv8PVnzf/QxEtw2dTSlx3OKMDr8fDn+eDo/3ZLLIBvU+1lh347EyDV9gwEG/&#10;xCMGs+5BBZt3VEQwj1bvT/bKIRGBwdnlfFphRmBqOhlPx8V+9q/Zh5i+SrAkHxoacHrFVL77FhMS&#10;wdKXkvyWg7U2pkzQONIjq/nF53npOKWwxbhcLMtnOOJkRc/M8ykNm+EocwPtHlXe+aC3HVIoOlku&#10;Qv8LgeNfyQM+v+P5/Eev/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J8o0n2wAAAAkBAAAPAAAA&#10;AAAAAAEAIAAAACIAAABkcnMvZG93bnJldi54bWxQSwECFAAUAAAACACHTuJA6PKok6ABAAAZAwAA&#10;DgAAAAAAAAABACAAAAAqAQAAZHJzL2Uyb0RvYy54bWxQSwUGAAAAAAYABgBZAQAAPAUAAAAA&#10;">
                  <v:path/>
                  <v:fill on="f" focussize="0,0"/>
                  <v:stroke on="f" weight="1.25pt" joinstyle="miter"/>
                  <v:imagedata o:title=""/>
                  <o:lock v:ext="edit"/>
                  <v:textbox>
                    <w:txbxContent>
                      <w:p>
                        <w:pPr>
                          <w:ind w:firstLine="0" w:firstLineChars="0"/>
                        </w:pPr>
                        <w:r>
                          <w:rPr>
                            <w:rFonts w:hint="eastAsia"/>
                          </w:rPr>
                          <w:t>4.4</w:t>
                        </w:r>
                      </w:p>
                    </w:txbxContent>
                  </v:textbox>
                </v:shape>
              </w:pict>
            </w:r>
            <w:r>
              <w:rPr>
                <w:rFonts w:hint="eastAsia" w:ascii="Times New Roman" w:hAnsi="Times New Roman" w:eastAsia="宋体" w:cs="宋体"/>
                <w:color w:val="000000" w:themeColor="text1"/>
                <w:sz w:val="21"/>
                <w:szCs w:val="21"/>
              </w:rPr>
              <w:pict>
                <v:shape id="_x0000_s2183" o:spid="_x0000_s2183" o:spt="38" type="#_x0000_t38" style="position:absolute;left:0pt;flip:y;margin-left:133.7pt;margin-top:14.05pt;height:13.35pt;width:19.2pt;z-index:-251549696;mso-width-relative:page;mso-height-relative:page;" filled="f" coordsize="21600,21600" o:gfxdata="UEsDBAoAAAAAAIdO4kAAAAAAAAAAAAAAAAAEAAAAZHJzL1BLAwQUAAAACACHTuJAJpsDftcAAAAJ&#10;AQAADwAAAGRycy9kb3ducmV2LnhtbE2PTU/DMAyG70j8h8iTuLG0oytV13RCoJ6QkBjs7jWhrdY4&#10;VZN+8O8xJ7jZ8qPXz1scV9uL2Yy+c6Qg3kYgDNVOd9Qo+Pyo7jMQPiBp7B0ZBd/Gw7G8vSkw126h&#10;dzOfQiM4hHyOCtoQhlxKX7fGot+6wRDfvtxoMfA6NlKPuHC47eUuilJpsSP+0OJgnltTX0+TVXBN&#10;Krc+zdMrvtHLeZltNaV0VupuE0cHEMGs4Q+GX31Wh5KdLm4i7UWvYJc+JozykMUgGHiI9tzlomCf&#10;ZCDLQv5vUP4AUEsDBBQAAAAIAIdO4kDgM42HCQIAAOIDAAAOAAAAZHJzL2Uyb0RvYy54bWytU8mO&#10;EzEQvSPxD5bvpLN1NNNKZw4JwwXBSCz3ipe0kTfZnnRy44b4Bm4c+Qf4m5HgLyg7TYZFXBA+WGXX&#10;86uqV+Xl1cFoshchKmdbOhmNKRGWOa7srqWvXl4/uqAkJrActLOipUcR6dXq4YNl7xsxdZ3TXASC&#10;JDY2vW9pl5JvqiqyThiII+eFRad0wUDCY9hVPECP7EZX0/F4UfUucB8cEzHi7ebkpKvCL6Vg6bmU&#10;USSiW4q5pbKHsm/zXq2W0OwC+E6xIQ34hywMKItBz1QbSEBug/qDyigWXHQyjZgzlZNSMVFqwGom&#10;49+qedGBF6UWFCf6s0zx/9GyZ/ubQBRv6bSmxILBHn199+nb2/d3H77cff5IZpOsUe9jg9C1vQnD&#10;KfqbkAs+yGCI1Mq/xvYXCbAocigKH88Ki0MiDC+n89nFHPvA0DVZXNbzOrNXJ5pM50NMT4QzJBst&#10;ZbdhL/jaWYuddGFWAsD+aUxFbD5kDPzNhBJpNPZuD5rU42l9OTAPaIzxgzs/1Zb0LV3M6pwM4OBJ&#10;DQlN41GKaHclUHRa8WuldX4Rw2671oEgP5ZV1hDhF1gOsoHYnXDFlWHQdAL4Y8tJOnrU2OJvoDkF&#10;IzglWuDnyVZBJlD6HpmCArvTf0FjWdpmelGGHYXJeuZ2nRqUra3jx9K3co+DVBQfhj5P6s/n8vr+&#10;a6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abA37XAAAACQEAAA8AAAAAAAAAAQAgAAAAIgAA&#10;AGRycy9kb3ducmV2LnhtbFBLAQIUABQAAAAIAIdO4kDgM42HCQIAAOIDAAAOAAAAAAAAAAEAIAAA&#10;ACYBAABkcnMvZTJvRG9jLnhtbFBLBQYAAAAABgAGAFkBAAChBQ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184" o:spid="_x0000_s2184" o:spt="38" type="#_x0000_t38" style="position:absolute;left:0pt;flip:y;margin-left:155.5pt;margin-top:-85.3pt;height:13.35pt;width:19.2pt;z-index:-251548672;mso-width-relative:page;mso-height-relative:page;" filled="f" coordsize="21600,21600" o:gfxdata="UEsDBAoAAAAAAIdO4kAAAAAAAAAAAAAAAAAEAAAAZHJzL1BLAwQUAAAACACHTuJA3guSF9kAAAAN&#10;AQAADwAAAGRycy9kb3ducmV2LnhtbE2PzU7DMBCE70i8g7VI3FrbJAo0xKkQKCckJFp638YmiRqv&#10;o9j54e1xT3CcndHsN8V+tT2bzeg7RwrkVgAzVDvdUaPg61htnoD5gKSxd2QU/BgP+/L2psBcu4U+&#10;zXwIDYsl5HNU0IYw5Jz7ujUW/dYNhqL37UaLIcqx4XrEJZbbnj8IkXGLHcUPLQ7mtTX15TBZBZe0&#10;cuvLPL3jB72dltlWU0Ynpe7vpHgGFswa/sJwxY/oUEams5tIe9YrSKSMW4KCjXwUGbAYSdJdCux8&#10;PaXJDnhZ8P8ryl9QSwMEFAAAAAgAh07iQFsIpUEIAgAA4gMAAA4AAABkcnMvZTJvRG9jLnhtbK1T&#10;yY4TMRC9I/EPlu+ks2umlc4cEoYLgpFY7hUv3UbeZHvSyY0b4hu4ceQf4G9Ggr+g7DQZFnFB+GCV&#10;Xc+vql6VV1cHo8lehKicbehkNKZEWOa4sm1DX728fnRBSUxgOWhnRUOPItKr9cMHq97XYuo6p7kI&#10;BElsrHvf0C4lX1dVZJ0wEEfOC4tO6YKBhMfQVjxAj+xGV9PxeFn1LnAfHBMx4u325KTrwi+lYOm5&#10;lFEkohuKuaWyh7Lv8l6tV1C3AXyn2JAG/EMWBpTFoGeqLSQgt0H9QWUUCy46mUbMmcpJqZgoNWA1&#10;k/Fv1bzowItSC4oT/Vmm+P9o2bP9TSCKN3S6pMSCwR59fffp29v3dx++3H3+SGaTrFHvY43Qjb0J&#10;wyn6m5ALPshgiNTKv8b2FwmwKHIoCh/PCotDIgwvp/PZxRz7wNA1WV4u5ovMXp1oMp0PMT0RzpBs&#10;NJTdhr3gG2ctdtKFWQkA+6cxFbH5kDHwNxNKpNHYuz1oshhPF5cD84DGGD+481NtSd/Q5WyRkwEc&#10;PKkhoWk8ShFtWwJFpxW/VlrnFzG0u40OBPmxrLKGCL/AcpAtxO6EK64Mg7oTwB9bTtLRo8YWfwPN&#10;KRjBKdECP0+2CjKB0vfIFBTYVv8FjWVpm+lFGXYUJuuZ23VqULZ2jh9L38o9DlJRfBj6PKk/n8vr&#10;+6+5/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C5IX2QAAAA0BAAAPAAAAAAAAAAEAIAAAACIA&#10;AABkcnMvZG93bnJldi54bWxQSwECFAAUAAAACACHTuJAWwilQQgCAADiAwAADgAAAAAAAAABACAA&#10;AAAoAQAAZHJzL2Uyb0RvYy54bWxQSwUGAAAAAAYABgBZAQAAogU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185" o:spid="_x0000_s2185" o:spt="202" type="#_x0000_t202" style="position:absolute;left:0pt;margin-left:82.5pt;margin-top:5.6pt;height:28.35pt;width:41.65pt;z-index:251757568;mso-width-relative:page;mso-height-relative:page;" filled="f" stroked="f" coordsize="21600,21600" o:gfxdata="UEsDBAoAAAAAAIdO4kAAAAAAAAAAAAAAAAAEAAAAZHJzL1BLAwQUAAAACACHTuJAedcsPdsAAAAJ&#10;AQAADwAAAGRycy9kb3ducmV2LnhtbE2PQU+EMBCF7yb+h2ZMvBi3gCsiUvbgZg9GjXE16rFLRyDS&#10;KaEFdv31jie9zcu8vPe9YrW3nZhw8K0jBfEiAoFUOdNSreD1ZXOegfBBk9GdI1RwQA+r8vio0Llx&#10;Mz3jtA214BDyuVbQhNDnUvqqQav9wvVI/Pt0g9WB5VBLM+iZw20nkyhKpdUtcUOje7xtsPrajlbB&#10;9Bgt3x6q98N4tll/3GVPa38/fyt1ehJHNyAC7sOfGX7xGR1KZtq5kYwXHev0krcEPuIEBBuSZXYB&#10;YqcgvboGWRby/4LyB1BLAwQUAAAACACHTuJAtyP9/qABAAAZAwAADgAAAGRycy9lMm9Eb2MueG1s&#10;rVLLbhshFN1Hyj8g9jETNxO7I48jVVGyqZpIaT8AM+BBAi4C4hn/QPsHXXWTfb7L35ELfjRqd1U3&#10;DNx7OHPOuSxuRmvIRoaowbX0clJRIp2ATrt1S799vbuYUxITdx034GRLtzLSm+X52WLwjZxCD6aT&#10;gSCJi83gW9qn5BvGouil5XECXjpsKgiWJzyGNesCH5DdGjatqms2QOh8ACFjxOrtvkmXhV8pKdKD&#10;UlEmYlqK2lJZQ1lXeWXLBW/Wgftei4MM/g8qLNcOf3qiuuWJk+eg/6KyWgSIoNJEgGWglBayeEA3&#10;l9Ufbp567mXxguFEf4op/j9a8WXzGIjucHYzShy3OKPdzx+7X6+7l+9kPssBDT42iHvyiEzjJxgR&#10;fKxHLGbfowo2f9ERwT5GvT3FK8dEBBbr6fxjXVMisPXhuqqu6szCfl/2IaZ7CZbkTUsDTq+Eyjef&#10;Y9pDj5D8Lwd32pgyQePIgKrq+awuN04tZDcug2V5DAee7GivPO/SuBoPNlfQbdHlsw963aOE4pNl&#10;EOZftB7eSh7w+zPu37/o5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51yw92wAAAAkBAAAPAAAA&#10;AAAAAAEAIAAAACIAAABkcnMvZG93bnJldi54bWxQSwECFAAUAAAACACHTuJAtyP9/qABAAAZAwAA&#10;DgAAAAAAAAABACAAAAAqAQAAZHJzL2Uyb0RvYy54bWxQSwUGAAAAAAYABgBZAQAAPAUAAAAA&#10;">
                  <v:path/>
                  <v:fill on="f" focussize="0,0"/>
                  <v:stroke on="f" weight="1.25pt" joinstyle="miter"/>
                  <v:imagedata o:title=""/>
                  <o:lock v:ext="edit"/>
                  <v:textbox>
                    <w:txbxContent>
                      <w:p>
                        <w:pPr>
                          <w:ind w:firstLine="0" w:firstLineChars="0"/>
                        </w:pPr>
                        <w:r>
                          <w:rPr>
                            <w:rFonts w:hint="eastAsia"/>
                          </w:rPr>
                          <w:t>5.5</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line id="_x0000_s2186" o:spid="_x0000_s2186" o:spt="20" style="position:absolute;left:0pt;margin-left:208.15pt;margin-top:20.9pt;height:0.1pt;width:25.25pt;z-index:251763712;mso-width-relative:page;mso-height-relative:page;" coordsize="21600,21600" o:gfxdata="UEsDBAoAAAAAAIdO4kAAAAAAAAAAAAAAAAAEAAAAZHJzL1BLAwQUAAAACACHTuJAfUEHztcAAAAJ&#10;AQAADwAAAGRycy9kb3ducmV2LnhtbE2PwW7CMBBE75X4B2uReit2KIpKGodDpZ4qqAqoUm9OssQR&#10;8TqKDQl/3+XU3ma0o9k3+WZynbjiEFpPGpKFAoFU+bqlRsPx8P70AiJEQ7XpPKGGGwbYFLOH3GS1&#10;H+kLr/vYCC6hkBkNNsY+kzJUFp0JC98j8e3kB2ci26GR9WBGLnedXCqVSmda4g/W9PhmsTrvL07D&#10;Yfvx49f+szytq+l2HtXObr93Wj/OE/UKIuIU/8Jwx2d0KJip9Beqg+g0rJL0maN3wRM4sEpTFiWL&#10;pQJZ5PL/guIXUEsDBBQAAAAIAIdO4kDixofd3AEAAKADAAAOAAAAZHJzL2Uyb0RvYy54bWytU0uO&#10;EzEQ3SNxB8t70p0eTYJa6cxiwrBBEAk4QMV2d1vyT2VPOjkL12DFhuPMNSg7ITMws0Jk4ZRdH7/3&#10;/Hp1c7CG7RVG7V3H57OaM+WEl9oNHf/65e7NW85iAifBeKc6flSR36xfv1pNoVWNH72RChkNcbGd&#10;QsfHlEJbVVGMykKc+aAcJXuPFhJtcagkwkTTramaul5Uk0cZ0AsVI51uTkm+LvP7Xon0qe+jSsx0&#10;nLClsmJZd3mt1itoB4QwanGGAf+AwoJ2dOll1AYSsHvUz0ZZLdBH36eZ8Lbyfa+FKhyIzbz+i83n&#10;EYIqXEicGC4yxf83Vnzcb5Fp2fGG5HFg6Y0evn1/+PGTLRdZnSnElopu3RbPuxi2mKkeerT5n0iw&#10;Q1H0eFFUHRITdHjV1IvlNWeCUvNmWfSuHlsDxvReecty0HGjXaYLLew/xETXUenvknxsHJs6vri6&#10;JqgCyC29gUShDYQ/uqH0Rm+0vNPG5I6Iw+7WINtDfv/yy6Ro7h9l+ZINxPFUV1InZ4wK5DsnWToG&#10;EsaRhXmGYJXkzChyfI5oILQJtHmsBEQ/vVxKdxuXO1Sx55lolvkkbI52Xh7pWe4D6mEkYeYFdM6Q&#10;DQr8s2Wzz57uKX76Ya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1BB87XAAAACQEAAA8AAAAA&#10;AAAAAQAgAAAAIgAAAGRycy9kb3ducmV2LnhtbFBLAQIUABQAAAAIAIdO4kDixofd3AEAAKADAAAO&#10;AAAAAAAAAAEAIAAAACYBAABkcnMvZTJvRG9jLnhtbFBLBQYAAAAABgAGAFkBAAB0BQAAAAA=&#10;">
                  <v:path arrowok="t"/>
                  <v:fill focussize="0,0"/>
                  <v:stroke weight="0.5pt" endarrow="open"/>
                  <v:imagedata o:title=""/>
                  <o:lock v:ext="edit"/>
                </v:line>
              </w:pict>
            </w:r>
            <w:r>
              <w:rPr>
                <w:rFonts w:hint="eastAsia" w:ascii="Times New Roman" w:hAnsi="Times New Roman" w:eastAsia="宋体" w:cs="宋体"/>
                <w:color w:val="000000" w:themeColor="text1"/>
                <w:sz w:val="21"/>
                <w:szCs w:val="21"/>
              </w:rPr>
              <w:pict>
                <v:shape id="_x0000_s2187" o:spid="_x0000_s2187" o:spt="202" type="#_x0000_t202" style="position:absolute;left:0pt;margin-left:119.55pt;margin-top:3.5pt;height:27.5pt;width:88.65pt;z-index:251753472;mso-width-relative:page;mso-height-relative:page;" filled="t" coordsize="21600,21600" o:gfxdata="UEsDBAoAAAAAAIdO4kAAAAAAAAAAAAAAAAAEAAAAZHJzL1BLAwQUAAAACACHTuJAGncEidUAAAAI&#10;AQAADwAAAGRycy9kb3ducmV2LnhtbE2PzW6DMBCE75X6DtZW6qVKbGgEDcXk0CgPkJ8HMHgDtHiN&#10;sEPo23d7ao+jGc18U+4WN4gZp9B70pCsFQikxtueWg2X82H1BiJEQ9YMnlDDNwbYVY8PpSmsv9MR&#10;51NsBZdQKIyGLsaxkDI0HToT1n5EYu/qJ2ciy6mVdjJ3LneDTJXKpDM98UJnRvzosPk63RyPfF78&#10;eQ7bl70fl/yYHOp9fs21fn5K1DuIiEv8C8MvPqNDxUy1v5ENYtCQvm4TjmrI+RL7myTbgKg1ZKkC&#10;WZXy/4HqB1BLAwQUAAAACACHTuJAI9Bgji4CAAB/BAAADgAAAGRycy9lMm9Eb2MueG1srVTNjtMw&#10;EL4j8Q6W72zaLF2WqOlKUMoFAWJBnKe2k1jyn2xvk74AvAEnLnvnufocjJ20FJAQQuTgTDz/33yT&#10;5c2gFdkJH6Q1NZ1fzCgRhlkuTVvTD+83j64pCREMB2WNqOleBHqzevhg2btKlLazigtPMIgJVe9q&#10;2sXoqqIIrBMawoV1wqCysV5DxE/fFtxDj9G1KsrZ7KrorefOWyZCwNv1qKSrHL9pBItvmiaISFRN&#10;sbaYT5/PbTqL1RKq1oPrJJvKgH+oQoM0mPQUag0RyJ2Xv4XSknkbbBMvmNWFbRrJRO4Bu5nPfunm&#10;tgMnci8ITnAnmML/C8te7956IjnOrqTEgMYZHb58Pnz9drj/RJ6UCaDehQrtbh1axuGZHdD4eB/w&#10;MvU9NF6nN3ZEUI9Q70/wiiESlpzm5eJ6saCEoe7y8dNykfEvfng7H+JLYTVJQk09ji+jCrtXIWIl&#10;aHo0mcDmG6kU8TZ+lLHLeKW0WRnQZxSIswjZeB18u32uPNkBMmKTn9QLRm7DufV8lp4c6c8u2XNK&#10;paQhkJg/EStKJd5hE1MCD7nclEYZ0tf06hIhIAyQ+I2CiKJ2OIpg2jGxVfLk8VMVubgjeuHcLOGz&#10;htCNDWbVSHIto/BYCFSdAP7CcBL3DqdtcC9pKkYLTokSuMZJypYRpPobS8RAmRRa5JWbhpV4M/Ij&#10;SXHYDhg0iVvL98ilO+dl2+GcM5uKpEGWj7MYNzKt0fk3yuf/jdV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ncEidUAAAAIAQAADwAAAAAAAAABACAAAAAiAAAAZHJzL2Rvd25yZXYueG1sUEsBAhQA&#10;FAAAAAgAh07iQCPQYI4uAgAAfwQAAA4AAAAAAAAAAQAgAAAAJAEAAGRycy9lMm9Eb2MueG1sUEsF&#10;BgAAAAAGAAYAWQEAAMQFA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rPr>
                          <w:t>游客用水</w:t>
                        </w:r>
                      </w:p>
                    </w:txbxContent>
                  </v:textbox>
                </v:shape>
              </w:pict>
            </w:r>
            <w:r>
              <w:rPr>
                <w:rFonts w:hint="eastAsia" w:ascii="Times New Roman" w:hAnsi="Times New Roman" w:eastAsia="宋体" w:cs="宋体"/>
                <w:color w:val="000000" w:themeColor="text1"/>
                <w:sz w:val="21"/>
                <w:szCs w:val="21"/>
              </w:rPr>
              <w:pict>
                <v:line id="_x0000_s2188" o:spid="_x0000_s2188" o:spt="20" style="position:absolute;left:0pt;margin-left:80.2pt;margin-top:18.1pt;height:0.05pt;width:38.65pt;z-index:251761664;mso-width-relative:page;mso-height-relative:page;" coordsize="21600,21600" o:gfxdata="UEsDBAoAAAAAAIdO4kAAAAAAAAAAAAAAAAAEAAAAZHJzL1BLAwQUAAAACACHTuJAuwxnX9gAAAAJ&#10;AQAADwAAAGRycy9kb3ducmV2LnhtbE2PwW7CMAyG75P2DpGRdhsJ7VRGacph0k4TTINp0m5pE5qK&#10;xqmaQMvbz5zG8bc//f5cbCbXsYsZQutRwmIugBmsvW6xkfB9eH9+BRaiQq06j0bC1QTYlI8Phcq1&#10;H/HLXPaxYVSCIVcSbIx9znmorXEqzH1vkHZHPzgVKQ4N14Maqdx1PBEi4061SBes6s2bNfVpf3YS&#10;DtuPX7/yn9VxVU/X0yh2dvuzk/JpthBrYNFM8R+Gmz6pQ0lOlT+jDqyjnIkXQiWkWQKMgCRdLoFV&#10;t0EKvCz4/QflH1BLAwQUAAAACACHTuJAWxIT8dYBAACfAwAADgAAAGRycy9lMm9Eb2MueG1srVPN&#10;ctMwEL4zwztodCd2CgnFE6eHhnJhIDOFB9hIsq0Z/c1KjZNn4TU4ceFx+hqsFJOWlhODD/JK++nz&#10;ft+uV1cHa9heYdTetXw+qzlTTnipXd/yr19uXl1yFhM4CcY71fKjivxq/fLFagyNuvCDN1IhIxIX&#10;mzG0fEgpNFUVxaAsxJkPylGy82gh0Rb7SiKMxG5NdVHXy2r0KAN6oWKk080pydeFv+uUSJ+7LqrE&#10;TMuptlRWLOsur9V6BU2PEAYtpjLgH6qwoB199Ey1gQTsDvUzKqsF+ui7NBPeVr7rtFBFA6mZ10/U&#10;3A4QVNFC5sRwtin+P1rxab9FpiX1juxxYKlH99++3//4yd4usztjiA2Brt0Wp10MW8xSDx3a/CYR&#10;7FAcPZ4dVYfEBB2+eVdfLhacCUotXy8yYfVwM2BMH5S3LActN9pltdDA/mNMJ+hvSD42jo2FhioV&#10;QMPSGUgU2kDlR9eXu9EbLW+0MflGxH53bZDtIbe/PFMJf8DyRzYQhxOupDIMmkGBfO8kS8dAvjia&#10;YJ5LsEpyZhQNfI4KMoE2D0hA9OPfoSTfuMytynROQrPLJ19ztPPySF25C6j7gYyZl6JzhqagODhN&#10;bB6zx3uKH/9X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7DGdf2AAAAAkBAAAPAAAAAAAAAAEA&#10;IAAAACIAAABkcnMvZG93bnJldi54bWxQSwECFAAUAAAACACHTuJAWxIT8dYBAACfAwAADgAAAAAA&#10;AAABACAAAAAnAQAAZHJzL2Uyb0RvYy54bWxQSwUGAAAAAAYABgBZAQAAbwU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89" o:spid="_x0000_s2189" o:spt="202" type="#_x0000_t202" style="position:absolute;left:0pt;margin-left:153pt;margin-top:11.4pt;height:25.3pt;width:104.2pt;z-index:251770880;mso-width-relative:page;mso-height-relative:page;" filled="f" stroked="f" coordsize="21600,21600" o:gfxdata="UEsDBAoAAAAAAIdO4kAAAAAAAAAAAAAAAAAEAAAAZHJzL1BLAwQUAAAACACHTuJACqO+UtoAAAAJ&#10;AQAADwAAAGRycy9kb3ducmV2LnhtbE2PwU7DMBBE70j8g7VIXBC1AyFUIZseqHpAgBAFAUc3XpKI&#10;2I5iJ2n5epYTHEczmnlTrPa2ExMNofUOIVkoEOQqb1pXI7y+bM6XIELUzujOO0I4UIBVeXxU6Nz4&#10;2T3TtI214BIXco3QxNjnUoaqIavDwvfk2Pv0g9WR5VBLM+iZy20nL5TKpNWt44VG93TbUPW1HS3C&#10;9KjSt4fq/TCebdYfd8undbifvxFPTxJ1AyLSPv6F4Ref0aFkpp0fnQmiQ7hUGX+JCDwDggNXSZqC&#10;2CFcqwxkWcj/D8ofUEsDBBQAAAAIAIdO4kC7z6uAoAEAABoDAAAOAAAAZHJzL2Uyb0RvYy54bWyt&#10;Uk1uGyEU3kfKHRD7GHumdqKRx5GqyN1UbaU0B8AMeJCAhwB7xhdob9BVNtn3XD5HH8Rxo2YXdcMw&#10;vPc+vh+Wt6M1ZC9D1OBaOptMKZFOQKfdtqUP39dXN5TExF3HDTjZ0oOM9HZ1ebEcfCMr6MF0MhAE&#10;cbEZfEv7lHzDWBS9tDxOwEuHRQXB8oS/Ycu6wAdEt4ZV0+mCDRA6H0DIGPH07rlIVwVfKSnSV6Wi&#10;TMS0FLmlsoaybvLKVkvebAP3vRYnGvwdLCzXDi89Q93xxMku6DdQVosAEVSaCLAMlNJCFg2oZjb9&#10;R819z70sWtCc6M82xf8HK77svwWiu5ZWmJTjFjM6/vp5fPx9fPpBqkU2aPCxwb57j51p/AgjBv1y&#10;HvEw6x5VsPmLigjW0erD2V45JiLyUF3V9QcsCazV1ayeFf/Z32kfYvokwZK8aWnA+IqrfP85JmSC&#10;rS8t+TIHa21MidA4MuAN85vreZk4l3DEuNwsy2s44WRJz9TzLo2b8aRzA90BZe580NseKRShLDdh&#10;AIXA6bHkhF//4/71k17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qjvlLaAAAACQEAAA8AAAAA&#10;AAAAAQAgAAAAIgAAAGRycy9kb3ducmV2LnhtbFBLAQIUABQAAAAIAIdO4kC7z6uAoAEAABoDAAAO&#10;AAAAAAAAAAEAIAAAACkBAABkcnMvZTJvRG9jLnhtbFBLBQYAAAAABgAGAFkBAAA7BQAAAAA=&#10;">
                  <v:path/>
                  <v:fill on="f" focussize="0,0"/>
                  <v:stroke on="f" weight="1.25pt" joinstyle="miter"/>
                  <v:imagedata o:title=""/>
                  <o:lock v:ext="edit"/>
                  <v:textbox>
                    <w:txbxContent>
                      <w:p>
                        <w:pPr>
                          <w:autoSpaceDE w:val="0"/>
                          <w:autoSpaceDN w:val="0"/>
                          <w:adjustRightInd w:val="0"/>
                          <w:ind w:firstLine="0" w:firstLineChars="0"/>
                          <w:rPr>
                            <w:rFonts w:ascii="Arial" w:hAnsi="Arial" w:cs="宋体"/>
                            <w:color w:val="000000"/>
                            <w:sz w:val="21"/>
                            <w:szCs w:val="21"/>
                            <w:lang w:val="zh-CN"/>
                          </w:rPr>
                        </w:pPr>
                        <w:r>
                          <w:rPr>
                            <w:rFonts w:hint="eastAsia" w:cs="宋体"/>
                            <w:color w:val="000000"/>
                            <w:sz w:val="21"/>
                            <w:szCs w:val="21"/>
                            <w:lang w:val="zh-CN"/>
                          </w:rPr>
                          <w:t>植物吸收、蒸发</w:t>
                        </w:r>
                      </w:p>
                      <w:p>
                        <w:pPr>
                          <w:ind w:firstLine="480"/>
                        </w:pPr>
                      </w:p>
                    </w:txbxContent>
                  </v:textbox>
                </v:shape>
              </w:pict>
            </w:r>
            <w:r>
              <w:rPr>
                <w:rFonts w:hint="eastAsia" w:ascii="Times New Roman" w:hAnsi="Times New Roman" w:eastAsia="宋体" w:cs="宋体"/>
                <w:color w:val="000000" w:themeColor="text1"/>
                <w:sz w:val="21"/>
                <w:szCs w:val="21"/>
              </w:rPr>
              <w:pict>
                <v:shape id="_x0000_s2190" o:spid="_x0000_s2190" o:spt="38" type="#_x0000_t38" style="position:absolute;left:0pt;flip:y;margin-left:134.25pt;margin-top:23.2pt;height:13.35pt;width:19.2pt;z-index:-251547648;mso-width-relative:page;mso-height-relative:page;" filled="f" coordsize="21600,21600" o:gfxdata="UEsDBAoAAAAAAIdO4kAAAAAAAAAAAAAAAAAEAAAAZHJzL1BLAwQUAAAACACHTuJAol7IfdcAAAAJ&#10;AQAADwAAAGRycy9kb3ducmV2LnhtbE2Py07DMBBF90j8gzVI7KidNpg2xKkQKCskJArdT2M3iRqP&#10;o9h58PeYFV2O7tG9Z/L9Yjs2mcG3jhQkKwHMUOV0S7WC76/yYQvMBySNnSOj4Md42Be3Nzlm2s30&#10;aaZDqFksIZ+hgiaEPuPcV42x6FeuNxSzsxsshngONdcDzrHcdnwthOQWW4oLDfbmtTHV5TBaBZe0&#10;dMvLNL7jB70d58mWo6SjUvd3iXgGFswS/mH404/qUESnkxtJe9YpWMvtY0QVpDIFFoGNkDtgJwVP&#10;mwR4kfPrD4pfUEsDBBQAAAAIAIdO4kAN4221CAIAAOIDAAAOAAAAZHJzL2Uyb0RvYy54bWytU7mO&#10;FDEQzZH4B8s503Oz25qeDWZYEgQjceQ1PrqNfMn2zpGRIb6BjHD/Af5mJfgLyp5mlkMkCAdW2fX8&#10;qupVeXF1MJrsRIjK2YaOBkNKhGWOK9s29PWr60cXlMQEloN2VjT0KCK9Wj58sNj7Woxd5zQXgSCJ&#10;jfXeN7RLyddVFVknDMSB88KiU7pgIOExtBUPsEd2o6vxcDiv9i5wHxwTMeLt+uSky8IvpWDphZRR&#10;JKIbirmlsoeyb/NeLRdQtwF8p1ifBvxDFgaUxaBnqjUkIDdB/UFlFAsuOpkGzJnKSamYKDVgNaPh&#10;b9W87MCLUguKE/1Zpvj/aNnz3SYQxRs6fkyJBYM9+vr+9tu7D3cfv9x9/kQmo6zR3scaoSu7Cf0p&#10;+k3IBR9kMERq5d9g+4sEWBQ5FIWPZ4XFIRGGl+Pp5GKKfWDoGs0vZ9NZZq9ONJnOh5ieCmdINhrK&#10;bsJO8JWzFjvpwqQEgN2zmIrYvM8Y+NsRJdJo7N0ONJkNx7PLnrlHY4wf3PmptmTf0PlklpMBHDyp&#10;IaFpPEoRbVsCRacVv1Za5xcxtNuVDgT5sayy+gi/wHKQNcTuhCuuDIO6E8CfWE7S0aPGFn8DzSkY&#10;wSnRAj9PtgoygdL3yBQU2Fb/BY1laZvpRRl2FCbrmdt1alC2to4fS9/KPQ5SUbwf+jypP5/L6/uv&#10;ufw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l7IfdcAAAAJAQAADwAAAAAAAAABACAAAAAiAAAA&#10;ZHJzL2Rvd25yZXYueG1sUEsBAhQAFAAAAAgAh07iQA3jbbUIAgAA4gMAAA4AAAAAAAAAAQAgAAAA&#10;JgEAAGRycy9lMm9Eb2MueG1sUEsFBgAAAAAGAAYAWQEAAKAFA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191" o:spid="_x0000_s2191" o:spt="202" type="#_x0000_t202" style="position:absolute;left:0pt;margin-left:82.5pt;margin-top:17.1pt;height:28.35pt;width:46.25pt;z-index:251758592;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pPr>
                        <w:r>
                          <w:rPr>
                            <w:rFonts w:hint="eastAsia"/>
                          </w:rPr>
                          <w:t>26.81</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92" o:spid="_x0000_s2192" o:spt="202" type="#_x0000_t202" style="position:absolute;left:0pt;margin-left:120.95pt;margin-top:15.45pt;height:27.5pt;width:88.65pt;z-index:251754496;mso-width-relative:page;mso-height-relative:page;" filled="t" coordsize="21600,21600" o:gfxdata="UEsDBAoAAAAAAIdO4kAAAAAAAAAAAAAAAAAEAAAAZHJzL1BLAwQUAAAACACHTuJAg5+I4dUAAAAJ&#10;AQAADwAAAGRycy9kb3ducmV2LnhtbE2PS07DMBCG90jcwRokNqh1XJW6hDhdUPUAfRzAiadJIB5H&#10;sZuG2zOsYDe/5tP/KHaz78WEY+wCGVDLDARSHVxHjYHL+bDYgojJkrN9IDTwjRF25eNDYXMX7nTE&#10;6ZQawSYUc2ugTWnIpYx1i97GZRiQ+HcNo7eJ5dhIN9o7m/terrJsI73tiBNaO+BHi/XX6eY55PMS&#10;zlN8e9mHYdZHdaj2+qqNeX5S2TuIhHP6g+G3PleHkjtV4UYuit7Aap29MsrHRoNgYK00b6kMbJUG&#10;WRby/4LyB1BLAwQUAAAACACHTuJAiQByhS8CAAB/BAAADgAAAGRycy9lMm9Eb2MueG1srVTNjtMw&#10;EL4j8Q6W7zRtly5L1HQlKOWCALGsOE9tJ7HkP9neJn0BeANOXPbOc/U5GDtpt4CEECIHZ+L5/+ab&#10;LK97rchO+CCtqehsMqVEGGa5NE1Fbz9unlxREiIYDsoaUdG9CPR69fjRsnOlmNvWKi48wSAmlJ2r&#10;aBujK4sisFZoCBPrhEFlbb2GiJ++KbiHDqNrVcyn08uis547b5kIAW/Xg5Kucvy6Fiy+q+sgIlEV&#10;xdpiPn0+t+ksVksoGw+ulWwsA/6hCg3SYNJTqDVEIHde/hZKS+ZtsHWcMKsLW9eSidwDdjOb/tLN&#10;TQtO5F4QnOBOMIX/F5a93b33RHKc3YwSAxpndPj65fDt++H+M3k2TwB1LpRod+PQMvYvbI/Gx/uA&#10;l6nvvvY6vbEjgnqEen+CV/SRsOQ0my+uFgtKGOounj6fLzL+xYO38yG+FlaTJFTU4/gyqrB7EyJW&#10;gqZHkxFsvpFKEW/jJxnbjFdKm5UBfQaBOIuQDdfBN9uXypMdICM2+Um9YOQmnFvPpunJkf7skj3H&#10;VEoaAon5I7GiVOIDNjEm8JDLTWmUIV1FLy8QAsIAiV8riChqh6MIphkSWyVPHj9VkYs7ohfOzRI+&#10;awjt0GBWDSTXMgqPhUDZCuCvDCdx73DaBveSpmK04JQogWucpGwZQaq/sUQMlEmhRV65cViJNwM/&#10;khT7bY9Bk7i1fI9cunNeNi3OObOpSBpk+TCLYSPTGp1/o3z+31j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OfiOHVAAAACQEAAA8AAAAAAAAAAQAgAAAAIgAAAGRycy9kb3ducmV2LnhtbFBLAQIU&#10;ABQAAAAIAIdO4kCJAHKFLwIAAH8EAAAOAAAAAAAAAAEAIAAAACQBAABkcnMvZTJvRG9jLnhtbFBL&#10;BQYAAAAABgAGAFkBAADFBQ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rPr>
                          <w:t>绿化用水</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line id="_x0000_s2193" o:spid="_x0000_s2193" o:spt="20" style="position:absolute;left:0pt;margin-left:80.85pt;margin-top:6.45pt;height:0.25pt;width:40.15pt;z-index:251743232;mso-width-relative:page;mso-height-relative:page;" coordsize="21600,21600" o:gfxdata="UEsDBAoAAAAAAIdO4kAAAAAAAAAAAAAAAAAEAAAAZHJzL1BLAwQUAAAACACHTuJAwBFbmtgAAAAJ&#10;AQAADwAAAGRycy9kb3ducmV2LnhtbE2PQU/DMAyF70j8h8hI3FjaMg1amu6AxAltiA0hcUsbr6nW&#10;OFWTrd2/x5zYzc9+ev5euZ5dL844hs6TgnSRgEBqvOmoVfC1f3t4BhGiJqN7T6jgggHW1e1NqQvj&#10;J/rE8y62gkMoFFqBjXEopAyNRafDwg9IfDv40enIcmylGfXE4a6XWZKspNMd8QerB3y12Bx3J6dg&#10;v3n/8bn/qA95M1+OU7K1m++tUvd3afICIuIc/83wh8/oUDFT7U9kguhZr9IntvKQ5SDYkC0zLlfz&#10;4nEJsirldYPqF1BLAwQUAAAACACHTuJA4Yi/vtsBAACgAwAADgAAAGRycy9lMm9Eb2MueG1srVNL&#10;btswEN0X6B0I7mvJcR03guUs4qabojWQ9gBjkpII8IchY9ln6TW66qbHyTU6pF0nTboqqgU15Dw+&#10;zXszWl7vrWE7hVF71/LppOZMOeGldn3Lv365ffOOs5jASTDeqZYfVOTXq9evlmNo1IUfvJEKGZG4&#10;2Iyh5UNKoamqKAZlIU58UI6SnUcLibbYVxJhJHZrqou6vqxGjzKgFypGOl0fk3xV+LtOifS566JK&#10;zLScaktlxbJu81qtltD0CGHQ4lQG/EMVFrSjj56p1pCA3aN+QWW1QB99lybC28p3nRaqaCA10/qZ&#10;mrsBgipayJwYzjbF/0crPu02yLRs+ewtZw4s9ejh2/eHHz/ZYpHdGUNsCHTjNnjaxbDBLHXfoc1v&#10;EsH2xdHD2VG1T0zQ4by+uqrnnAlKzaaLeWasHq8GjOmD8pbloOVGuywXGth9jOkI/Q3Jx8axseWX&#10;szl1UgBNS2cgUWgD1R9dX+5Gb7S81cbkGxH77Y1BtoPc//KcSvgDlj+yhjgccSWVYdAMCuR7J1k6&#10;BDLG0QjzXIJVkjOjaOJzVJAJtHlEAqIf/w4l+cZlblXG8yQ023w0NkdbLw/UlvuAuh/ImGkpOmdo&#10;DIqDp5HNc/Z0T/HTH2v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ARW5rYAAAACQEAAA8AAAAA&#10;AAAAAQAgAAAAIgAAAGRycy9kb3ducmV2LnhtbFBLAQIUABQAAAAIAIdO4kDhiL++2wEAAKADAAAO&#10;AAAAAAAAAAEAIAAAACcBAABkcnMvZTJvRG9jLnhtbFBLBQYAAAAABgAGAFkBAAB0BQ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194" o:spid="_x0000_s2194" o:spt="202" type="#_x0000_t202" style="position:absolute;left:0pt;margin-left:159pt;margin-top:1.4pt;height:27.95pt;width:44.95pt;z-index:251777024;mso-width-relative:page;mso-height-relative:page;" fillcolor="#FFFFFF" filled="t" stroked="f" coordsize="21600,21600" o:gfxdata="UEsDBAoAAAAAAIdO4kAAAAAAAAAAAAAAAAAEAAAAZHJzL1BLAwQUAAAACACHTuJAV2T08tgAAAAL&#10;AQAADwAAAGRycy9kb3ducmV2LnhtbE2PwU6EMBCG7ya+QzMmXozbQhbSIGUPGz2YqImo9wIjsNIp&#10;od1dfHvHkx5n5sv/f1PuVjeJEy5h9GQg2SgQSK3vRuoNvL893GoQIVrq7OQJDXxjgF11eVHaovNn&#10;esVTHXvBIRQKa2CIcS6kDO2AzoaNn5H49ukXZyOPSy+7xZ453E0yVSqXzo7EDYOdcT9g+1UfHffe&#10;r3r+aJ72h8f6pjmkLzQ+azLm+ipRdyAirvEPhl99VoeKnRp/pC6IyUCq8y2jBnK1zUAwkakkB9Hw&#10;JlMaZFXK/z9UP1BLAwQUAAAACACHTuJAUvghjcwBAABtAwAADgAAAGRycy9lMm9Eb2MueG1srVNL&#10;btswEN0XyB0I7mvaUmQ7guUATeBuirZAkgPQFCkR4A8kY8kXaG/QVTfd91w+R4aUk6btrqgWFDl8&#10;fG/mDbm5HrVCB+6DtKbBi9kcI26YbaXpGvxwv3u7xihEalqqrOENPvKAr7cXbzaDq3lhe6ta7hGQ&#10;mFAPrsF9jK4mJLCeaxpm1nEDm8J6TSMsfUdaTwdg14oU8/mSDNa3zlvGQ4Do7bSJt5lfCM7iJyEC&#10;j0g1GHKLefR53KeRbDe07jx1vWTnNOg/ZKGpNCD6QnVLI0WPXv5FpSXzNlgRZ8xqYoWQjOcaoJrF&#10;/I9q7nrqeK4FzAnuxabw/2jZx8Nnj2QLvasqjAzV0KTTt6+n7z9PP76gFASLBhdqQN45wMbxnR0B&#10;/hwPEEyVj8Lr9IeaUNpfF6tyCZTHBpfranm5uJzM5mNELAHKVVFW0BMGiOKqKqtVApBfTM6H+J5b&#10;jdKkwR6amT2mhw8hTtBnSBIOVsl2J5XKC9/tb5RHBwqN3+VvOqtcT6dobj7IhQmapX/jUAYNDb6q&#10;iiofNTaRT7rKJBGeL9g5meTR5EWaxXE/no3b2/YIvj06L7se6sjOkQSCnmbV8/1Ll+b1GuavX8n2&#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dk9PLYAAAACwEAAA8AAAAAAAAAAQAgAAAAIgAAAGRy&#10;cy9kb3ducmV2LnhtbFBLAQIUABQAAAAIAIdO4kBS+CGNzAEAAG0DAAAOAAAAAAAAAAEAIAAAACcB&#10;AABkcnMvZTJvRG9jLnhtbFBLBQYAAAAABgAGAFkBAABlBQAAAAA=&#10;">
                  <v:path/>
                  <v:fill on="t" color2="#FFFFFF" opacity="0f" focussize="0,0"/>
                  <v:stroke on="f"/>
                  <v:imagedata o:title=""/>
                  <o:lock v:ext="edit" aspectratio="f"/>
                  <v:textbox>
                    <w:txbxContent>
                      <w:p>
                        <w:pPr>
                          <w:autoSpaceDE w:val="0"/>
                          <w:autoSpaceDN w:val="0"/>
                          <w:adjustRightInd w:val="0"/>
                          <w:ind w:left="0" w:leftChars="0" w:firstLine="0" w:firstLine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3.9</w:t>
                        </w:r>
                      </w:p>
                    </w:txbxContent>
                  </v:textbox>
                </v:shape>
              </w:pict>
            </w:r>
            <w:r>
              <w:rPr>
                <w:rFonts w:hint="eastAsia" w:ascii="Times New Roman" w:hAnsi="Times New Roman" w:eastAsia="宋体" w:cs="宋体"/>
                <w:color w:val="000000" w:themeColor="text1"/>
                <w:sz w:val="21"/>
                <w:szCs w:val="21"/>
              </w:rPr>
              <w:pict>
                <v:shape id="_x0000_s2195" o:spid="_x0000_s2195" o:spt="38" type="#_x0000_t38" style="position:absolute;left:0pt;flip:y;margin-left:137.3pt;margin-top:11.1pt;height:13.35pt;width:19.2pt;z-index:-251516928;mso-width-relative:page;mso-height-relative:page;" filled="f" coordsize="21600,21600" o:gfxdata="UEsDBAoAAAAAAIdO4kAAAAAAAAAAAAAAAAAEAAAAZHJzL1BLAwQUAAAACACHTuJAol7IfdcAAAAJ&#10;AQAADwAAAGRycy9kb3ducmV2LnhtbE2Py07DMBBF90j8gzVI7KidNpg2xKkQKCskJArdT2M3iRqP&#10;o9h58PeYFV2O7tG9Z/L9Yjs2mcG3jhQkKwHMUOV0S7WC76/yYQvMBySNnSOj4Md42Be3Nzlm2s30&#10;aaZDqFksIZ+hgiaEPuPcV42x6FeuNxSzsxsshngONdcDzrHcdnwthOQWW4oLDfbmtTHV5TBaBZe0&#10;dMvLNL7jB70d58mWo6SjUvd3iXgGFswS/mH404/qUESnkxtJe9YpWMvtY0QVpDIFFoGNkDtgJwVP&#10;mwR4kfPrD4pfUEsDBBQAAAAIAIdO4kAN4221CAIAAOIDAAAOAAAAZHJzL2Uyb0RvYy54bWytU7mO&#10;FDEQzZH4B8s503Oz25qeDWZYEgQjceQ1PrqNfMn2zpGRIb6BjHD/Af5mJfgLyp5mlkMkCAdW2fX8&#10;qupVeXF1MJrsRIjK2YaOBkNKhGWOK9s29PWr60cXlMQEloN2VjT0KCK9Wj58sNj7Woxd5zQXgSCJ&#10;jfXeN7RLyddVFVknDMSB88KiU7pgIOExtBUPsEd2o6vxcDiv9i5wHxwTMeLt+uSky8IvpWDphZRR&#10;JKIbirmlsoeyb/NeLRdQtwF8p1ifBvxDFgaUxaBnqjUkIDdB/UFlFAsuOpkGzJnKSamYKDVgNaPh&#10;b9W87MCLUguKE/1Zpvj/aNnz3SYQxRs6fkyJBYM9+vr+9tu7D3cfv9x9/kQmo6zR3scaoSu7Cf0p&#10;+k3IBR9kMERq5d9g+4sEWBQ5FIWPZ4XFIRGGl+Pp5GKKfWDoGs0vZ9NZZq9ONJnOh5ieCmdINhrK&#10;bsJO8JWzFjvpwqQEgN2zmIrYvM8Y+NsRJdJo7N0ONJkNx7PLnrlHY4wf3PmptmTf0PlklpMBHDyp&#10;IaFpPEoRbVsCRacVv1Za5xcxtNuVDgT5sayy+gi/wHKQNcTuhCuuDIO6E8CfWE7S0aPGFn8DzSkY&#10;wSnRAj9PtgoygdL3yBQU2Fb/BY1laZvpRRl2FCbrmdt1alC2to4fS9/KPQ5SUbwf+jypP5/L6/uv&#10;ufw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l7IfdcAAAAJAQAADwAAAAAAAAABACAAAAAiAAAA&#10;ZHJzL2Rvd25yZXYueG1sUEsBAhQAFAAAAAgAh07iQA3jbbUIAgAA4gMAAA4AAAAAAAAAAQAgAAAA&#10;JgEAAGRycy9lMm9Eb2MueG1sUEsFBgAAAAAGAAYAWQEAAKAFA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196" o:spid="_x0000_s2196" o:spt="202" type="#_x0000_t202" style="position:absolute;left:0pt;margin-left:225.9pt;margin-top:5.05pt;height:28.35pt;width:46.25pt;z-index:251787264;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15.6</w:t>
                        </w:r>
                      </w:p>
                    </w:txbxContent>
                  </v:textbox>
                </v:shape>
              </w:pict>
            </w:r>
            <w:r>
              <w:rPr>
                <w:rFonts w:hint="eastAsia" w:ascii="Times New Roman" w:hAnsi="Times New Roman" w:eastAsia="宋体" w:cs="宋体"/>
                <w:color w:val="000000" w:themeColor="text1"/>
                <w:sz w:val="21"/>
                <w:szCs w:val="21"/>
              </w:rPr>
              <w:pict>
                <v:shape id="_x0000_s2197" o:spid="_x0000_s2197" o:spt="202" type="#_x0000_t202" style="position:absolute;left:0pt;margin-left:78.7pt;margin-top:7.05pt;height:28.35pt;width:46.25pt;z-index:251787264;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19.5</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line id="_x0000_s2198" o:spid="_x0000_s2198" o:spt="20" style="position:absolute;left:0pt;margin-left:209.05pt;margin-top:17.4pt;height:0.75pt;width:129.95pt;z-index:251792384;mso-width-relative:page;mso-height-relative:page;" filled="f" stroked="t" coordsize="21600,21600" o:gfxdata="UEsDBAoAAAAAAIdO4kAAAAAAAAAAAAAAAAAEAAAAZHJzL1BLAwQUAAAACACHTuJAN2kKVtgAAAAJ&#10;AQAADwAAAGRycy9kb3ducmV2LnhtbE2PwU7DMAyG70i8Q2QkbixZxUZXmu6AxAltiA0hcUsbr63W&#10;OFWTrd3bY8SBHW3/+v19+XpynTjjEFpPGuYzBQKp8ralWsPn/vUhBRGiIWs6T6jhggHWxe1NbjLr&#10;R/rA8y7WgksoZEZDE2OfSRmqBp0JM98j8e3gB2cij0Mt7WBGLnedTJRaSmda4g+N6fGlweq4OzkN&#10;+83bt1/59/KwqqbLcVTbZvO11fr+bq6eQUSc4n8YfvEZHQpmKv2JbBCdhsflE7tEDUnKChxYLNIE&#10;RPm3kEUurw2KH1BLAwQUAAAACACHTuJAzpxayNcBAACdAwAADgAAAGRycy9lMm9Eb2MueG1srVM7&#10;bhsxEO0D5A4E+2glGZaThVYurDhNkAhIcoARP7sE+MOQ1kpnyTVSpclxfI0MKVl2PpVhFdSQM/M4&#10;7/Ht8nrvLNspTCb4js8mU86UF0Ea33f829fbN285Sxm8BBu86vhBJX69ev1qOcZWzcMQrFTICMSn&#10;dowdH3KObdMkMSgHaRKi8pTUAR1k2mLfSISR0J1t5tPpohkDyohBqJTodH1M8lXF11qJ/FnrpDKz&#10;HafZcl2xrtuyNqsltD1CHIw4jQHPmMKB8XTpGWoNGdgdmn+gnBEYUtB5IoJrgtZGqMqB2Mymf7H5&#10;MkBUlQuJk+JZpvRysOLTboPMyI7PLzjz4OiN7r//uP/5i10tijpjTC0V3fgNnnYpbrBQ3Wt05Z9I&#10;sH1V9HBWVO0zE3R4efVuNifdxUOqeeyLmPIHFRwrQcet8YUrtLD7mDLdRaUPJeXYejZ2fHFxWeCA&#10;rKItZApdpOGT72tvCtbIW2Nt6UjYb28ssh2Ux6+/wohw/ygrl6whDce6mjraYlAg33vJ8iGSKp78&#10;y8sITknOrCK7l4gAoc1g7GMlIIbx/6V0t/WlQ1VvnogWjY+qlmgb5IHe5C6i6QcSZlaHLhnyQB3/&#10;5Ndisqd7ip9+Va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2kKVtgAAAAJAQAADwAAAAAAAAAB&#10;ACAAAAAiAAAAZHJzL2Rvd25yZXYueG1sUEsBAhQAFAAAAAgAh07iQM6cWsjXAQAAnQMAAA4AAAAA&#10;AAAAAQAgAAAAJwEAAGRycy9lMm9Eb2MueG1sUEsFBgAAAAAGAAYAWQEAAHAFAAAAAA==&#1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shape id="_x0000_s2199" o:spid="_x0000_s2199" o:spt="202" type="#_x0000_t202" style="position:absolute;left:0pt;margin-left:119.9pt;margin-top:1.25pt;height:27.5pt;width:88.65pt;z-index:251782144;mso-width-relative:page;mso-height-relative:page;" filled="t" coordsize="21600,21600" o:gfxdata="UEsDBAoAAAAAAIdO4kAAAAAAAAAAAAAAAAAEAAAAZHJzL1BLAwQUAAAACACHTuJAg5+I4dUAAAAJ&#10;AQAADwAAAGRycy9kb3ducmV2LnhtbE2PS07DMBCG90jcwRokNqh1XJW6hDhdUPUAfRzAiadJIB5H&#10;sZuG2zOsYDe/5tP/KHaz78WEY+wCGVDLDARSHVxHjYHL+bDYgojJkrN9IDTwjRF25eNDYXMX7nTE&#10;6ZQawSYUc2ugTWnIpYx1i97GZRiQ+HcNo7eJ5dhIN9o7m/terrJsI73tiBNaO+BHi/XX6eY55PMS&#10;zlN8e9mHYdZHdaj2+qqNeX5S2TuIhHP6g+G3PleHkjtV4UYuit7Aap29MsrHRoNgYK00b6kMbJUG&#10;WRby/4LyB1BLAwQUAAAACACHTuJAiQByhS8CAAB/BAAADgAAAGRycy9lMm9Eb2MueG1srVTNjtMw&#10;EL4j8Q6W7zRtly5L1HQlKOWCALGsOE9tJ7HkP9neJn0BeANOXPbOc/U5GDtpt4CEECIHZ+L5/+ab&#10;LK97rchO+CCtqehsMqVEGGa5NE1Fbz9unlxREiIYDsoaUdG9CPR69fjRsnOlmNvWKi48wSAmlJ2r&#10;aBujK4sisFZoCBPrhEFlbb2GiJ++KbiHDqNrVcyn08uis547b5kIAW/Xg5Kucvy6Fiy+q+sgIlEV&#10;xdpiPn0+t+ksVksoGw+ulWwsA/6hCg3SYNJTqDVEIHde/hZKS+ZtsHWcMKsLW9eSidwDdjOb/tLN&#10;TQtO5F4QnOBOMIX/F5a93b33RHKc3YwSAxpndPj65fDt++H+M3k2TwB1LpRod+PQMvYvbI/Gx/uA&#10;l6nvvvY6vbEjgnqEen+CV/SRsOQ0my+uFgtKGOounj6fLzL+xYO38yG+FlaTJFTU4/gyqrB7EyJW&#10;gqZHkxFsvpFKEW/jJxnbjFdKm5UBfQaBOIuQDdfBN9uXypMdICM2+Um9YOQmnFvPpunJkf7skj3H&#10;VEoaAon5I7GiVOIDNjEm8JDLTWmUIV1FLy8QAsIAiV8riChqh6MIphkSWyVPHj9VkYs7ohfOzRI+&#10;awjt0GBWDSTXMgqPhUDZCuCvDCdx73DaBveSpmK04JQogWucpGwZQaq/sUQMlEmhRV65cViJNwM/&#10;khT7bY9Bk7i1fI9cunNeNi3OObOpSBpk+TCLYSPTGp1/o3z+31j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OfiOHVAAAACQEAAA8AAAAAAAAAAQAgAAAAIgAAAGRycy9kb3ducmV2LnhtbFBLAQIU&#10;ABQAAAAIAIdO4kCJAHKFLwIAAH8EAAAOAAAAAAAAAAEAIAAAACQBAABkcnMvZTJvRG9jLnhtbFBL&#10;BQYAAAAABgAGAFkBAADFBQAAAAA=&#10;">
                  <v:path/>
                  <v:fill type="gradient" on="t" angle="90" focus="100%" focussize="0f,0f">
                    <o:fill type="gradientUnscaled" v:ext="backwardCompatible"/>
                  </v:fill>
                  <v:stroke weight="0.5pt" joinstyle="miter"/>
                  <v:imagedata o:title=""/>
                  <o:lock v:ext="edit"/>
                  <v:textbox>
                    <w:txbxContent>
                      <w:p>
                        <w:pPr>
                          <w:ind w:firstLine="0" w:firstLineChars="0"/>
                          <w:jc w:val="center"/>
                          <w:rPr>
                            <w:rFonts w:hint="eastAsia" w:eastAsia="宋体"/>
                            <w:lang w:eastAsia="zh-CN"/>
                          </w:rPr>
                        </w:pPr>
                        <w:r>
                          <w:rPr>
                            <w:rFonts w:hint="eastAsia"/>
                            <w:lang w:eastAsia="zh-CN"/>
                          </w:rPr>
                          <w:t>酒店用水</w:t>
                        </w:r>
                      </w:p>
                    </w:txbxContent>
                  </v:textbox>
                </v:shape>
              </w:pict>
            </w:r>
            <w:r>
              <w:rPr>
                <w:rFonts w:hint="eastAsia" w:ascii="Times New Roman" w:hAnsi="Times New Roman" w:eastAsia="宋体" w:cs="宋体"/>
                <w:color w:val="000000" w:themeColor="text1"/>
                <w:sz w:val="21"/>
                <w:szCs w:val="21"/>
              </w:rPr>
              <w:pict>
                <v:line id="_x0000_s2200" o:spid="_x0000_s2200" o:spt="20" style="position:absolute;left:0pt;margin-left:79.1pt;margin-top:15.7pt;height:0.25pt;width:40.15pt;z-index:251766784;mso-width-relative:page;mso-height-relative:page;" coordsize="21600,21600" o:gfxdata="UEsDBAoAAAAAAIdO4kAAAAAAAAAAAAAAAAAEAAAAZHJzL1BLAwQUAAAACACHTuJAwBFbmtgAAAAJ&#10;AQAADwAAAGRycy9kb3ducmV2LnhtbE2PQU/DMAyF70j8h8hI3FjaMg1amu6AxAltiA0hcUsbr6nW&#10;OFWTrd2/x5zYzc9+ev5euZ5dL844hs6TgnSRgEBqvOmoVfC1f3t4BhGiJqN7T6jgggHW1e1NqQvj&#10;J/rE8y62gkMoFFqBjXEopAyNRafDwg9IfDv40enIcmylGfXE4a6XWZKspNMd8QerB3y12Bx3J6dg&#10;v3n/8bn/qA95M1+OU7K1m++tUvd3afICIuIc/83wh8/oUDFT7U9kguhZr9IntvKQ5SDYkC0zLlfz&#10;4nEJsirldYPqF1BLAwQUAAAACACHTuJA4Yi/vtsBAACgAwAADgAAAGRycy9lMm9Eb2MueG1srVNL&#10;btswEN0X6B0I7mvJcR03guUs4qabojWQ9gBjkpII8IchY9ln6TW66qbHyTU6pF0nTboqqgU15Dw+&#10;zXszWl7vrWE7hVF71/LppOZMOeGldn3Lv365ffOOs5jASTDeqZYfVOTXq9evlmNo1IUfvJEKGZG4&#10;2Iyh5UNKoamqKAZlIU58UI6SnUcLibbYVxJhJHZrqou6vqxGjzKgFypGOl0fk3xV+LtOifS566JK&#10;zLScaktlxbJu81qtltD0CGHQ4lQG/EMVFrSjj56p1pCA3aN+QWW1QB99lybC28p3nRaqaCA10/qZ&#10;mrsBgipayJwYzjbF/0crPu02yLRs+ewtZw4s9ejh2/eHHz/ZYpHdGUNsCHTjNnjaxbDBLHXfoc1v&#10;EsH2xdHD2VG1T0zQ4by+uqrnnAlKzaaLeWasHq8GjOmD8pbloOVGuywXGth9jOkI/Q3Jx8axseWX&#10;szl1UgBNS2cgUWgD1R9dX+5Gb7S81cbkGxH77Y1BtoPc//KcSvgDlj+yhjgccSWVYdAMCuR7J1k6&#10;BDLG0QjzXIJVkjOjaOJzVJAJtHlEAqIf/w4l+cZlblXG8yQ023w0NkdbLw/UlvuAuh/ImGkpOmdo&#10;DIqDp5HNc/Z0T/HTH2v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ARW5rYAAAACQEAAA8AAAAA&#10;AAAAAQAgAAAAIgAAAGRycy9kb3ducmV2LnhtbFBLAQIUABQAAAAIAIdO4kDhiL++2wEAAKADAAAO&#10;AAAAAAAAAAEAIAAAACcBAABkcnMvZTJvRG9jLnhtbFBLBQYAAAAABgAGAFkBAAB0BQ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201" o:spid="_x0000_s2201" o:spt="202" type="#_x0000_t202" style="position:absolute;left:0pt;margin-left:316.6pt;margin-top:16.25pt;height:28.35pt;width:46.25pt;z-index:251806720;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1.8</w:t>
                        </w:r>
                      </w:p>
                    </w:txbxContent>
                  </v:textbox>
                </v:shape>
              </w:pict>
            </w:r>
            <w:r>
              <w:rPr>
                <w:rFonts w:hint="eastAsia" w:ascii="Times New Roman" w:hAnsi="Times New Roman" w:eastAsia="宋体" w:cs="宋体"/>
                <w:color w:val="000000" w:themeColor="text1"/>
                <w:sz w:val="21"/>
                <w:szCs w:val="21"/>
              </w:rPr>
              <w:pict>
                <v:shape id="_x0000_s2202" o:spid="_x0000_s2202" o:spt="202" type="#_x0000_t202" style="position:absolute;left:0pt;margin-left:149.9pt;margin-top:1.3pt;height:25.3pt;width:49.95pt;z-index:251803648;mso-width-relative:page;mso-height-relative:page;" filled="f" stroked="f" coordsize="21600,21600" o:gfxdata="UEsDBAoAAAAAAIdO4kAAAAAAAAAAAAAAAAAEAAAAZHJzL1BLAwQUAAAACACHTuJArWbIWNsAAAAJ&#10;AQAADwAAAGRycy9kb3ducmV2LnhtbE2PwU7DMBBE70j8g7VIXBC1UyIrhGx6oOoBAUKUqnB0Y5NE&#10;xHYUO0nL17Oc4Ljap5k3xepoOzaZIbTeISQLAcy4yuvW1Qi7t811BixE5bTqvDMIJxNgVZ6fFSrX&#10;fnavZtrGmlGIC7lCaGLsc85D1RirwsL3xtHv0w9WRTqHmutBzRRuO74UQnKrWkcNjerNfWOqr+1o&#10;EaZnke6fqvfTeLVZfzxkL+vwOH8jXl4k4g5YNMf4B8OvPqlDSU4HPzodWIdwI2RCKEIql8AISIWk&#10;cQeEW5kBLwv+f0H5A1BLAwQUAAAACACHTuJAvRfUYKEBAAAZAwAADgAAAGRycy9lMm9Eb2MueG1s&#10;rVLLbhshFN1X6j8g9jX2uHbdkceWKivZRE2kJB+AGfAgARcB8Yx/oP2DrrLJPt/l78iFOG7U7qpu&#10;eNzH4ZxzWa4Ha8hehqjBNXQyGlMinYBWu11D7+8uPi0oiYm7lhtwsqEHGel69fHDsve1rKAD08pA&#10;EMTFuvcN7VLyNWNRdNLyOAIvHSYVBMsTXsOOtYH3iG4Nq8bjOeshtD6AkDFidPOapKuCr5QU6Vqp&#10;KBMxDUVuqayhrNu8stWS17vAfafFiQb/BxaWa4ePnqE2PHHyEPRfUFaLABFUGgmwDJTSQhYNqGYy&#10;/kPNbce9LFrQnOjPNsX/Byu+728C0W1Dq6+UOG5xRsdfP4+Pz8enH6SaZ4N6H2usu/VYmYZvMOCg&#10;3+IRg1n3oILNOyoimEerD2d75ZCIwOB8+nk6n1EiMDWtJtNJsZ/9bvYhpksJluRDQwNOr5jK91cx&#10;IREsfSvJbzm40MaUCRpHemQ1W3yZlY5zCluMy8WyfIYTTlb0yjyf0rAdTjK30B5Q5YMPetchhaKT&#10;5SL0vxA4/ZU84Pd3PL//0a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WbIWNsAAAAJAQAADwAA&#10;AAAAAAABACAAAAAiAAAAZHJzL2Rvd25yZXYueG1sUEsBAhQAFAAAAAgAh07iQL0X1GChAQAAGQMA&#10;AA4AAAAAAAAAAQAgAAAAKgEAAGRycy9lMm9Eb2MueG1sUEsFBgAAAAAGAAYAWQEAAD0FA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0.45</w:t>
                        </w:r>
                      </w:p>
                    </w:txbxContent>
                  </v:textbox>
                </v:shape>
              </w:pict>
            </w:r>
            <w:r>
              <w:rPr>
                <w:rFonts w:hint="eastAsia" w:ascii="Times New Roman" w:hAnsi="Times New Roman" w:eastAsia="宋体" w:cs="宋体"/>
                <w:color w:val="000000" w:themeColor="text1"/>
                <w:sz w:val="21"/>
                <w:szCs w:val="21"/>
              </w:rPr>
              <w:pict>
                <v:shape id="_x0000_s2203" o:spid="_x0000_s2203" o:spt="38" type="#_x0000_t38" style="position:absolute;left:0pt;flip:y;margin-left:129.05pt;margin-top:18.65pt;height:13.35pt;width:19.2pt;z-index:-251515904;mso-width-relative:page;mso-height-relative:page;" filled="f" coordsize="21600,21600" o:gfxdata="UEsDBAoAAAAAAIdO4kAAAAAAAAAAAAAAAAAEAAAAZHJzL1BLAwQUAAAACACHTuJAol7IfdcAAAAJ&#10;AQAADwAAAGRycy9kb3ducmV2LnhtbE2Py07DMBBF90j8gzVI7KidNpg2xKkQKCskJArdT2M3iRqP&#10;o9h58PeYFV2O7tG9Z/L9Yjs2mcG3jhQkKwHMUOV0S7WC76/yYQvMBySNnSOj4Md42Be3Nzlm2s30&#10;aaZDqFksIZ+hgiaEPuPcV42x6FeuNxSzsxsshngONdcDzrHcdnwthOQWW4oLDfbmtTHV5TBaBZe0&#10;dMvLNL7jB70d58mWo6SjUvd3iXgGFswS/mH404/qUESnkxtJe9YpWMvtY0QVpDIFFoGNkDtgJwVP&#10;mwR4kfPrD4pfUEsDBBQAAAAIAIdO4kAN4221CAIAAOIDAAAOAAAAZHJzL2Uyb0RvYy54bWytU7mO&#10;FDEQzZH4B8s503Oz25qeDWZYEgQjceQ1PrqNfMn2zpGRIb6BjHD/Af5mJfgLyp5mlkMkCAdW2fX8&#10;qupVeXF1MJrsRIjK2YaOBkNKhGWOK9s29PWr60cXlMQEloN2VjT0KCK9Wj58sNj7Woxd5zQXgSCJ&#10;jfXeN7RLyddVFVknDMSB88KiU7pgIOExtBUPsEd2o6vxcDiv9i5wHxwTMeLt+uSky8IvpWDphZRR&#10;JKIbirmlsoeyb/NeLRdQtwF8p1ifBvxDFgaUxaBnqjUkIDdB/UFlFAsuOpkGzJnKSamYKDVgNaPh&#10;b9W87MCLUguKE/1Zpvj/aNnz3SYQxRs6fkyJBYM9+vr+9tu7D3cfv9x9/kQmo6zR3scaoSu7Cf0p&#10;+k3IBR9kMERq5d9g+4sEWBQ5FIWPZ4XFIRGGl+Pp5GKKfWDoGs0vZ9NZZq9ONJnOh5ieCmdINhrK&#10;bsJO8JWzFjvpwqQEgN2zmIrYvM8Y+NsRJdJo7N0ONJkNx7PLnrlHY4wf3PmptmTf0PlklpMBHDyp&#10;IaFpPEoRbVsCRacVv1Za5xcxtNuVDgT5sayy+gi/wHKQNcTuhCuuDIO6E8CfWE7S0aPGFn8DzSkY&#10;wSnRAj9PtgoygdL3yBQU2Fb/BY1laZvpRRl2FCbrmdt1alC2to4fS9/KPQ5SUbwf+jypP5/L6/uv&#10;ufw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l7IfdcAAAAJAQAADwAAAAAAAAABACAAAAAiAAAA&#10;ZHJzL2Rvd25yZXYueG1sUEsBAhQAFAAAAAgAh07iQA3jbbUIAgAA4gMAAA4AAAAAAAAAAQAgAAAA&#10;JgEAAGRycy9lMm9Eb2MueG1sUEsFBgAAAAAGAAYAWQEAAKAFA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204" o:spid="_x0000_s2204" o:spt="202" type="#_x0000_t202" style="position:absolute;left:0pt;margin-left:78.95pt;margin-top:17.7pt;height:28.35pt;width:46.25pt;z-index:251796480;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2.25</w:t>
                        </w:r>
                      </w:p>
                    </w:txbxContent>
                  </v:textbox>
                </v:shape>
              </w:pict>
            </w:r>
            <w:r>
              <w:rPr>
                <w:rFonts w:hint="eastAsia" w:ascii="Times New Roman" w:hAnsi="Times New Roman" w:eastAsia="宋体" w:cs="宋体"/>
                <w:color w:val="000000" w:themeColor="text1"/>
                <w:sz w:val="21"/>
                <w:szCs w:val="21"/>
              </w:rPr>
              <w:pict>
                <v:shape id="_x0000_s2205" o:spid="_x0000_s2205" o:spt="202" type="#_x0000_t202" style="position:absolute;left:0pt;margin-left:201.85pt;margin-top:14pt;height:28.35pt;width:46.25pt;z-index:251797504;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1.8</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206" o:spid="_x0000_s2206" o:spt="202" type="#_x0000_t202" style="position:absolute;left:0pt;margin-left:236.8pt;margin-top:7.7pt;height:24.75pt;width:79.3pt;z-index:251790336;mso-width-relative:page;mso-height-relative:page;" fillcolor="#FFFFFF" filled="t" stroked="t" coordsize="21600,21600" o:gfxdata="UEsDBAoAAAAAAIdO4kAAAAAAAAAAAAAAAAAEAAAAZHJzL1BLAwQUAAAACACHTuJAXally9cAAAAJ&#10;AQAADwAAAGRycy9kb3ducmV2LnhtbE2Py07DMBBF90j8gzVI7KjdNrHakEklkJAqdpRs2LnxNInw&#10;I7Ldpv17zAqWo3t075l6d7WGXSjE0TuE5UIAI9d5Pboeof18e9oAi0k5rYx3hHCjCLvm/q5Wlfaz&#10;+6DLIfUsl7hYKYQhpaniPHYDWRUXfiKXs5MPVqV8hp7roOZcbg1fCSG5VaPLC4Oa6HWg7vtwtgh7&#10;+ZK+qNXver1a+7nlXTiZiPj4sBTPwBJd0x8Mv/pZHZrsdPRnpyMzCKUUZUYRinILLANSbgpgR4Rt&#10;WQBvav7/g+YHUEsDBBQAAAAIAIdO4kD70AAHRwIAAHYEAAAOAAAAZHJzL2Uyb0RvYy54bWytVMGO&#10;2jAQvVfqP1i+lyQQKCDCirKiqoS6K9GqZ+M4ENXxuLYhoR/Q/YOeeum938V3dGwCy3Z7qsrBjD1P&#10;b2bezGRy01SS7IWxJaiMJp2YEqE45KXaZPTjh8WrISXWMZUzCUpk9CAsvZm+fDGp9Vh0YQsyF4Yg&#10;ibLjWmd065weR5HlW1Ex2wEtFDoLMBVzeDWbKDesRvZKRt04HkQ1mFwb4MJafL09Oek08BeF4O6u&#10;KKxwRGYUc3PhNOFc+zOaTth4Y5jelrxNg/1DFhUrFQa9UN0yx8jOlM+oqpIbsFC4DocqgqIouQg1&#10;YDVJ/Ec1qy3TItSC4lh9kcn+P1r+fn9vSJlndNSnRLEKe3T8/nD88ev48xvBNxSo1naMuJVGpGve&#10;QIONPr9bfPR1N4Wp/D9WRNCfpt1R0kXGQ0YHaRwP41Zq0TjCETAY9pMB+jkCeknaQyxGih6JtLHu&#10;rYCKeCOjBjsZBGb7pXUn6Bni41qQZb4opQwXs1nPpSF7hl1fhF/L/gQmFakxk14/DsxPfJ77QrGW&#10;jH9+zoDZSoVJe31OOnjLNeumFW0N+QE1M3AaO6v5okTeJbPunhmcM5xI3B13h0chAZOB1qJkC+br&#10;3949HtuPXkpqnNuM2i87ZgQl8p3CwRglaeoHPVzS/usuXsy1Z33tUbtqDihSgluqeTA93smzWRio&#10;PuGKzXxUdDHFMXZG3dmcu9M24YpyMZsFEI62Zm6pVpp7at8SBbOdg6IMrfMynbRp1cPhDs1vF9Fv&#10;z/U9oB4/F9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ally9cAAAAJAQAADwAAAAAAAAABACAA&#10;AAAiAAAAZHJzL2Rvd25yZXYueG1sUEsBAhQAFAAAAAgAh07iQPvQAAdHAgAAdgQAAA4AAAAAAAAA&#10;AQAgAAAAJgEAAGRycy9lMm9Eb2MueG1sUEsFBgAAAAAGAAYAWQEAAN8FAAAAAA==&#10;">
                  <v:path/>
                  <v:fill on="t" color2="#FFFFFF" focussize="0,0"/>
                  <v:stroke weight="0.5pt" color="#000000" joinstyle="round"/>
                  <v:imagedata o:title=""/>
                  <o:lock v:ext="edit" aspectratio="f"/>
                  <v:textbox>
                    <w:txbxContent>
                      <w:p>
                        <w:pPr>
                          <w:ind w:firstLine="0" w:firstLineChars="0"/>
                        </w:pPr>
                        <w:r>
                          <w:rPr>
                            <w:rFonts w:hint="eastAsia"/>
                            <w:lang w:eastAsia="zh-CN"/>
                          </w:rPr>
                          <w:t>厨房隔油</w:t>
                        </w:r>
                        <w:r>
                          <w:rPr>
                            <w:rFonts w:hint="eastAsia"/>
                          </w:rPr>
                          <w:t>池</w:t>
                        </w:r>
                      </w:p>
                      <w:p>
                        <w:pPr>
                          <w:ind w:firstLine="0" w:firstLineChars="0"/>
                        </w:pPr>
                      </w:p>
                    </w:txbxContent>
                  </v:textbox>
                </v:shape>
              </w:pict>
            </w:r>
            <w:r>
              <w:rPr>
                <w:rFonts w:hint="eastAsia" w:ascii="Times New Roman" w:hAnsi="Times New Roman" w:eastAsia="宋体" w:cs="宋体"/>
                <w:color w:val="000000" w:themeColor="text1"/>
                <w:sz w:val="21"/>
                <w:szCs w:val="21"/>
              </w:rPr>
              <w:pict>
                <v:shape id="_x0000_s2207" o:spid="_x0000_s2207" o:spt="202" type="#_x0000_t202" style="position:absolute;left:0pt;margin-left:118.8pt;margin-top:9.15pt;height:27.5pt;width:88.65pt;z-index:251782144;mso-width-relative:page;mso-height-relative:page;" filled="t" coordsize="21600,21600" o:gfxdata="UEsDBAoAAAAAAIdO4kAAAAAAAAAAAAAAAAAEAAAAZHJzL1BLAwQUAAAACACHTuJAg5+I4dUAAAAJ&#10;AQAADwAAAGRycy9kb3ducmV2LnhtbE2PS07DMBCG90jcwRokNqh1XJW6hDhdUPUAfRzAiadJIB5H&#10;sZuG2zOsYDe/5tP/KHaz78WEY+wCGVDLDARSHVxHjYHL+bDYgojJkrN9IDTwjRF25eNDYXMX7nTE&#10;6ZQawSYUc2ugTWnIpYx1i97GZRiQ+HcNo7eJ5dhIN9o7m/terrJsI73tiBNaO+BHi/XX6eY55PMS&#10;zlN8e9mHYdZHdaj2+qqNeX5S2TuIhHP6g+G3PleHkjtV4UYuit7Aap29MsrHRoNgYK00b6kMbJUG&#10;WRby/4LyB1BLAwQUAAAACACHTuJAiQByhS8CAAB/BAAADgAAAGRycy9lMm9Eb2MueG1srVTNjtMw&#10;EL4j8Q6W7zRtly5L1HQlKOWCALGsOE9tJ7HkP9neJn0BeANOXPbOc/U5GDtpt4CEECIHZ+L5/+ab&#10;LK97rchO+CCtqehsMqVEGGa5NE1Fbz9unlxREiIYDsoaUdG9CPR69fjRsnOlmNvWKi48wSAmlJ2r&#10;aBujK4sisFZoCBPrhEFlbb2GiJ++KbiHDqNrVcyn08uis547b5kIAW/Xg5Kucvy6Fiy+q+sgIlEV&#10;xdpiPn0+t+ksVksoGw+ulWwsA/6hCg3SYNJTqDVEIHde/hZKS+ZtsHWcMKsLW9eSidwDdjOb/tLN&#10;TQtO5F4QnOBOMIX/F5a93b33RHKc3YwSAxpndPj65fDt++H+M3k2TwB1LpRod+PQMvYvbI/Gx/uA&#10;l6nvvvY6vbEjgnqEen+CV/SRsOQ0my+uFgtKGOounj6fLzL+xYO38yG+FlaTJFTU4/gyqrB7EyJW&#10;gqZHkxFsvpFKEW/jJxnbjFdKm5UBfQaBOIuQDdfBN9uXypMdICM2+Um9YOQmnFvPpunJkf7skj3H&#10;VEoaAon5I7GiVOIDNjEm8JDLTWmUIV1FLy8QAsIAiV8riChqh6MIphkSWyVPHj9VkYs7ohfOzRI+&#10;awjt0GBWDSTXMgqPhUDZCuCvDCdx73DaBveSpmK04JQogWucpGwZQaq/sUQMlEmhRV65cViJNwM/&#10;khT7bY9Bk7i1fI9cunNeNi3OObOpSBpk+TCLYSPTGp1/o3z+31j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OfiOHVAAAACQEAAA8AAAAAAAAAAQAgAAAAIgAAAGRycy9kb3ducmV2LnhtbFBLAQIU&#10;ABQAAAAIAIdO4kCJAHKFLwIAAH8EAAAOAAAAAAAAAAEAIAAAACQBAABkcnMvZTJvRG9jLnhtbFBL&#10;BQYAAAAABgAGAFkBAADFBQAAAAA=&#10;">
                  <v:path/>
                  <v:fill type="gradient" on="t" angle="90" focus="100%" focussize="0f,0f">
                    <o:fill type="gradientUnscaled" v:ext="backwardCompatible"/>
                  </v:fill>
                  <v:stroke weight="0.5pt" joinstyle="miter"/>
                  <v:imagedata o:title=""/>
                  <o:lock v:ext="edit"/>
                  <v:textbox>
                    <w:txbxContent>
                      <w:p>
                        <w:pPr>
                          <w:ind w:firstLine="0" w:firstLineChars="0"/>
                          <w:jc w:val="center"/>
                        </w:pPr>
                        <w:r>
                          <w:rPr>
                            <w:rFonts w:hint="eastAsia"/>
                            <w:lang w:eastAsia="zh-CN"/>
                          </w:rPr>
                          <w:t>餐饮</w:t>
                        </w:r>
                        <w:r>
                          <w:rPr>
                            <w:rFonts w:hint="eastAsia"/>
                          </w:rPr>
                          <w:t>用水</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208" o:spid="_x0000_s2208" o:spt="202" type="#_x0000_t202" style="position:absolute;left:0pt;margin-left:142.35pt;margin-top:13.05pt;height:25.3pt;width:49.95pt;z-index:251804672;mso-width-relative:page;mso-height-relative:page;" filled="f" stroked="f" coordsize="21600,21600" o:gfxdata="UEsDBAoAAAAAAIdO4kAAAAAAAAAAAAAAAAAEAAAAZHJzL1BLAwQUAAAACACHTuJArWbIWNsAAAAJ&#10;AQAADwAAAGRycy9kb3ducmV2LnhtbE2PwU7DMBBE70j8g7VIXBC1UyIrhGx6oOoBAUKUqnB0Y5NE&#10;xHYUO0nL17Oc4Ljap5k3xepoOzaZIbTeISQLAcy4yuvW1Qi7t811BixE5bTqvDMIJxNgVZ6fFSrX&#10;fnavZtrGmlGIC7lCaGLsc85D1RirwsL3xtHv0w9WRTqHmutBzRRuO74UQnKrWkcNjerNfWOqr+1o&#10;EaZnke6fqvfTeLVZfzxkL+vwOH8jXl4k4g5YNMf4B8OvPqlDSU4HPzodWIdwI2RCKEIql8AISIWk&#10;cQeEW5kBLwv+f0H5A1BLAwQUAAAACACHTuJAvRfUYKEBAAAZAwAADgAAAGRycy9lMm9Eb2MueG1s&#10;rVLLbhshFN1X6j8g9jX2uHbdkceWKivZRE2kJB+AGfAgARcB8Yx/oP2DrrLJPt/l78iFOG7U7qpu&#10;eNzH4ZxzWa4Ha8hehqjBNXQyGlMinYBWu11D7+8uPi0oiYm7lhtwsqEHGel69fHDsve1rKAD08pA&#10;EMTFuvcN7VLyNWNRdNLyOAIvHSYVBMsTXsOOtYH3iG4Nq8bjOeshtD6AkDFidPOapKuCr5QU6Vqp&#10;KBMxDUVuqayhrNu8stWS17vAfafFiQb/BxaWa4ePnqE2PHHyEPRfUFaLABFUGgmwDJTSQhYNqGYy&#10;/kPNbce9LFrQnOjPNsX/Byu+728C0W1Dq6+UOG5xRsdfP4+Pz8enH6SaZ4N6H2usu/VYmYZvMOCg&#10;3+IRg1n3oILNOyoimEerD2d75ZCIwOB8+nk6n1EiMDWtJtNJsZ/9bvYhpksJluRDQwNOr5jK91cx&#10;IREsfSvJbzm40MaUCRpHemQ1W3yZlY5zCluMy8WyfIYTTlb0yjyf0rAdTjK30B5Q5YMPetchhaKT&#10;5SL0vxA4/ZU84Pd3PL//0a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WbIWNsAAAAJAQAADwAA&#10;AAAAAAABACAAAAAiAAAAZHJzL2Rvd25yZXYueG1sUEsBAhQAFAAAAAgAh07iQL0X1GChAQAAGQMA&#10;AA4AAAAAAAAAAQAgAAAAKgEAAGRycy9lMm9Eb2MueG1sUEsFBgAAAAAGAAYAWQEAAD0FA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0.052</w:t>
                        </w:r>
                      </w:p>
                    </w:txbxContent>
                  </v:textbox>
                </v:shape>
              </w:pict>
            </w:r>
            <w:r>
              <w:rPr>
                <w:rFonts w:hint="eastAsia" w:ascii="Times New Roman" w:hAnsi="Times New Roman" w:eastAsia="宋体" w:cs="宋体"/>
                <w:color w:val="000000" w:themeColor="text1"/>
                <w:sz w:val="21"/>
                <w:szCs w:val="21"/>
              </w:rPr>
              <w:pict>
                <v:line id="_x0000_s2209" o:spid="_x0000_s2209" o:spt="20" style="position:absolute;left:0pt;margin-left:317.7pt;margin-top:0.2pt;height:0.1pt;width:22.9pt;z-index:251793408;mso-width-relative:page;mso-height-relative:page;" filled="f" stroked="t" coordsize="21600,2160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line id="_x0000_s2210" o:spid="_x0000_s2210" o:spt="20" style="position:absolute;left:0pt;margin-left:208pt;margin-top:0.6pt;height:0.1pt;width:28.75pt;z-index:251789312;mso-width-relative:page;mso-height-relative:page;" filled="f" stroked="t" coordsize="21600,21600" o:gfxdata="UEsDBAoAAAAAAIdO4kAAAAAAAAAAAAAAAAAEAAAAZHJzL1BLAwQUAAAACACHTuJAytZbaNkAAAAJ&#10;AQAADwAAAGRycy9kb3ducmV2LnhtbE2PwWrDMAyG74O+g1Fht9VOCFmbxelhsNNox9ox2M2J1Tg0&#10;lkPsNunbzz1tR0kfv76/3M62Z1ccfedIQrISwJAapztqJXwd357WwHxQpFXvCCXc0MO2WjyUqtBu&#10;ok+8HkLLYgj5QkkwIQwF574xaJVfuQEp3k5utCrEcWy5HtUUw23PUyFyblVH8YNRA74abM6Hi5Vw&#10;3L3/uI37qE+bZr6dJ7E3u++9lI/LRLwACziHPxju+lEdquhUuwtpz3oJmXhOIiohzVJgEcjWeQ6s&#10;vi8y4FXJ/zeofgFQSwMEFAAAAAgAh07iQG/yviPcAQAAoAMAAA4AAABkcnMvZTJvRG9jLnhtbK1T&#10;S3ITMRDdU8UdVNrjGTvYCVMeZxETNhS4KnCAtqSZUZV+1VI89lm4Bis2HCfXoCUbJySsKLyQW+rv&#10;e/1meb23hu0URu1dy6eTmjPlhJfa9S3/+uX2zRVnMYGTYLxTLT+oyK9Xr18tx9ComR+8kQoZFXGx&#10;GUPLh5RCU1VRDMpCnPigHDk7jxYSXbGvJMJI1a2pZnW9qEaPMqAXKkZ6XR+dfFXqd50S6XPXRZWY&#10;aTnNlsqJ5dzms1otoekRwqDFaQz4hyksaEdNz6XWkIDdo35RymqBPvouTYS3le86LVTBQGim9TM0&#10;dwMEVbAQOTGcaYr/r6z4tNsg07LlF+84c2BpRw/fvj/8+MkuF5mdMcSGgm7cBk+3GDaYoe47tPmf&#10;QLB9YfRwZlTtExP0OK/fXs3mnAlyTWeXhe/qMTVgTB+UtywbLTfaZbjQwO5jTNSOQn+H5Gfj2Njy&#10;xcWcNimA1NIZSGTaQPNH15fc6I2Wt9qYnBGx394YZDvI+y+/DIrq/hGWm6whDse44joqY1Ag3zvJ&#10;0iEQMY4kzPMIVknOjCLFZ4sKQpNAm8dIQPTj30Opt3E5QxV5noBmmo/EZmvr5YHWch9Q9wMRMy1D&#10;Zw/JoIx/kmzW2dM72U8/rN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tZbaNkAAAAJAQAADwAA&#10;AAAAAAABACAAAAAiAAAAZHJzL2Rvd25yZXYueG1sUEsBAhQAFAAAAAgAh07iQG/yviPcAQAAoAMA&#10;AA4AAAAAAAAAAQAgAAAAKAEAAGRycy9lMm9Eb2MueG1sUEsFBgAAAAAGAAYAWQEAAHYFAAAAAA==&#1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line id="_x0000_s2211" o:spid="_x0000_s2211" o:spt="20" style="position:absolute;left:0pt;margin-left:78.35pt;margin-top:0.55pt;height:0.25pt;width:40.15pt;z-index:251766784;mso-width-relative:page;mso-height-relative:page;" coordsize="21600,21600" o:gfxdata="UEsDBAoAAAAAAIdO4kAAAAAAAAAAAAAAAAAEAAAAZHJzL1BLAwQUAAAACACHTuJAwBFbmtgAAAAJ&#10;AQAADwAAAGRycy9kb3ducmV2LnhtbE2PQU/DMAyF70j8h8hI3FjaMg1amu6AxAltiA0hcUsbr6nW&#10;OFWTrd2/x5zYzc9+ev5euZ5dL844hs6TgnSRgEBqvOmoVfC1f3t4BhGiJqN7T6jgggHW1e1NqQvj&#10;J/rE8y62gkMoFFqBjXEopAyNRafDwg9IfDv40enIcmylGfXE4a6XWZKspNMd8QerB3y12Bx3J6dg&#10;v3n/8bn/qA95M1+OU7K1m++tUvd3afICIuIc/83wh8/oUDFT7U9kguhZr9IntvKQ5SDYkC0zLlfz&#10;4nEJsirldYPqF1BLAwQUAAAACACHTuJA4Yi/vtsBAACgAwAADgAAAGRycy9lMm9Eb2MueG1srVNL&#10;btswEN0X6B0I7mvJcR03guUs4qabojWQ9gBjkpII8IchY9ln6TW66qbHyTU6pF0nTboqqgU15Dw+&#10;zXszWl7vrWE7hVF71/LppOZMOeGldn3Lv365ffOOs5jASTDeqZYfVOTXq9evlmNo1IUfvJEKGZG4&#10;2Iyh5UNKoamqKAZlIU58UI6SnUcLibbYVxJhJHZrqou6vqxGjzKgFypGOl0fk3xV+LtOifS566JK&#10;zLScaktlxbJu81qtltD0CGHQ4lQG/EMVFrSjj56p1pCA3aN+QWW1QB99lybC28p3nRaqaCA10/qZ&#10;mrsBgipayJwYzjbF/0crPu02yLRs+ewtZw4s9ejh2/eHHz/ZYpHdGUNsCHTjNnjaxbDBLHXfoc1v&#10;EsH2xdHD2VG1T0zQ4by+uqrnnAlKzaaLeWasHq8GjOmD8pbloOVGuywXGth9jOkI/Q3Jx8axseWX&#10;szl1UgBNS2cgUWgD1R9dX+5Gb7S81cbkGxH77Y1BtoPc//KcSvgDlj+yhjgccSWVYdAMCuR7J1k6&#10;BDLG0QjzXIJVkjOjaOJzVJAJtHlEAqIf/w4l+cZlblXG8yQ023w0NkdbLw/UlvuAuh/ImGkpOmdo&#10;DIqDp5HNc/Z0T/HTH2v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ARW5rYAAAACQEAAA8AAAAA&#10;AAAAAQAgAAAAIgAAAGRycy9kb3ducmV2LnhtbFBLAQIUABQAAAAIAIdO4kDhiL++2wEAAKADAAAO&#10;AAAAAAAAAAEAIAAAACcBAABkcnMvZTJvRG9jLnhtbFBLBQYAAAAABgAGAFkBAAB0BQAAAAA=&#10;">
                  <v:path arrowok="t"/>
                  <v:fill focussize="0,0"/>
                  <v:stroke weight="0.5pt" endarrow="open"/>
                  <v:imagedata o:title=""/>
                  <o:lock v:ext="edit"/>
                </v:lin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shape id="_x0000_s2212" o:spid="_x0000_s2212" o:spt="202" type="#_x0000_t202" style="position:absolute;left:0pt;margin-left:306.3pt;margin-top:1.65pt;height:28.35pt;width:46.25pt;z-index:251809792;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0.458</w:t>
                        </w:r>
                      </w:p>
                    </w:txbxContent>
                  </v:textbox>
                </v:shape>
              </w:pict>
            </w:r>
            <w:r>
              <w:rPr>
                <w:rFonts w:hint="eastAsia" w:ascii="Times New Roman" w:hAnsi="Times New Roman" w:eastAsia="宋体" w:cs="宋体"/>
                <w:color w:val="000000" w:themeColor="text1"/>
                <w:sz w:val="21"/>
                <w:szCs w:val="21"/>
              </w:rPr>
              <w:pict>
                <v:shape id="_x0000_s2213" o:spid="_x0000_s2213" o:spt="202" type="#_x0000_t202" style="position:absolute;left:0pt;margin-left:208.05pt;margin-top:0.15pt;height:28.35pt;width:46.25pt;z-index:251798528;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0.458</w:t>
                        </w:r>
                      </w:p>
                    </w:txbxContent>
                  </v:textbox>
                </v:shape>
              </w:pict>
            </w:r>
            <w:r>
              <w:rPr>
                <w:rFonts w:hint="eastAsia" w:ascii="Times New Roman" w:hAnsi="Times New Roman" w:eastAsia="宋体" w:cs="宋体"/>
                <w:color w:val="000000" w:themeColor="text1"/>
                <w:sz w:val="21"/>
                <w:szCs w:val="21"/>
              </w:rPr>
              <w:pict>
                <v:shape id="_x0000_s2214" o:spid="_x0000_s2214" o:spt="202" type="#_x0000_t202" style="position:absolute;left:0pt;margin-left:240pt;margin-top:22.8pt;height:24.75pt;width:87.9pt;z-index:251790336;mso-width-relative:page;mso-height-relative:page;" fillcolor="#FFFFFF" filled="t" stroked="t" coordsize="21600,21600" o:gfxdata="UEsDBAoAAAAAAIdO4kAAAAAAAAAAAAAAAAAEAAAAZHJzL1BLAwQUAAAACACHTuJAXally9cAAAAJ&#10;AQAADwAAAGRycy9kb3ducmV2LnhtbE2Py07DMBBF90j8gzVI7KjdNrHakEklkJAqdpRs2LnxNInw&#10;I7Ldpv17zAqWo3t075l6d7WGXSjE0TuE5UIAI9d5Pboeof18e9oAi0k5rYx3hHCjCLvm/q5Wlfaz&#10;+6DLIfUsl7hYKYQhpaniPHYDWRUXfiKXs5MPVqV8hp7roOZcbg1fCSG5VaPLC4Oa6HWg7vtwtgh7&#10;+ZK+qNXver1a+7nlXTiZiPj4sBTPwBJd0x8Mv/pZHZrsdPRnpyMzCKUUZUYRinILLANSbgpgR4Rt&#10;WQBvav7/g+YHUEsDBBQAAAAIAIdO4kD70AAHRwIAAHYEAAAOAAAAZHJzL2Uyb0RvYy54bWytVMGO&#10;2jAQvVfqP1i+lyQQKCDCirKiqoS6K9GqZ+M4ENXxuLYhoR/Q/YOeeum938V3dGwCy3Z7qsrBjD1P&#10;b2bezGRy01SS7IWxJaiMJp2YEqE45KXaZPTjh8WrISXWMZUzCUpk9CAsvZm+fDGp9Vh0YQsyF4Yg&#10;ibLjWmd065weR5HlW1Ex2wEtFDoLMBVzeDWbKDesRvZKRt04HkQ1mFwb4MJafL09Oek08BeF4O6u&#10;KKxwRGYUc3PhNOFc+zOaTth4Y5jelrxNg/1DFhUrFQa9UN0yx8jOlM+oqpIbsFC4DocqgqIouQg1&#10;YDVJ/Ec1qy3TItSC4lh9kcn+P1r+fn9vSJlndNSnRLEKe3T8/nD88ev48xvBNxSo1naMuJVGpGve&#10;QIONPr9bfPR1N4Wp/D9WRNCfpt1R0kXGQ0YHaRwP41Zq0TjCETAY9pMB+jkCeknaQyxGih6JtLHu&#10;rYCKeCOjBjsZBGb7pXUn6Bni41qQZb4opQwXs1nPpSF7hl1fhF/L/gQmFakxk14/DsxPfJ77QrGW&#10;jH9+zoDZSoVJe31OOnjLNeumFW0N+QE1M3AaO6v5okTeJbPunhmcM5xI3B13h0chAZOB1qJkC+br&#10;3949HtuPXkpqnNuM2i87ZgQl8p3CwRglaeoHPVzS/usuXsy1Z33tUbtqDihSgluqeTA93smzWRio&#10;PuGKzXxUdDHFMXZG3dmcu9M24YpyMZsFEI62Zm6pVpp7at8SBbOdg6IMrfMynbRp1cPhDs1vF9Fv&#10;z/U9oB4/F9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ally9cAAAAJAQAADwAAAAAAAAABACAA&#10;AAAiAAAAZHJzL2Rvd25yZXYueG1sUEsBAhQAFAAAAAgAh07iQPvQAAdHAgAAdgQAAA4AAAAAAAAA&#10;AQAgAAAAJgEAAGRycy9lMm9Eb2MueG1sUEsFBgAAAAAGAAYAWQEAAN8FAAAAAA==&#10;">
                  <v:path/>
                  <v:fill on="t" color2="#FFFFFF" focussize="0,0"/>
                  <v:stroke weight="0.5pt" color="#000000" joinstyle="round"/>
                  <v:imagedata o:title=""/>
                  <o:lock v:ext="edit" aspectratio="f"/>
                  <v:textbox>
                    <w:txbxContent>
                      <w:p>
                        <w:pPr>
                          <w:ind w:firstLine="0" w:firstLineChars="0"/>
                        </w:pPr>
                        <w:r>
                          <w:rPr>
                            <w:rFonts w:hint="eastAsia"/>
                            <w:lang w:eastAsia="zh-CN"/>
                          </w:rPr>
                          <w:t>维修楼隔油</w:t>
                        </w:r>
                        <w:r>
                          <w:rPr>
                            <w:rFonts w:hint="eastAsia"/>
                          </w:rPr>
                          <w:t>池</w:t>
                        </w:r>
                      </w:p>
                      <w:p>
                        <w:pPr>
                          <w:ind w:firstLine="0" w:firstLineChars="0"/>
                        </w:pPr>
                      </w:p>
                    </w:txbxContent>
                  </v:textbox>
                </v:shape>
              </w:pict>
            </w:r>
            <w:r>
              <w:rPr>
                <w:rFonts w:hint="eastAsia" w:ascii="Times New Roman" w:hAnsi="Times New Roman" w:eastAsia="宋体" w:cs="宋体"/>
                <w:color w:val="000000" w:themeColor="text1"/>
                <w:sz w:val="21"/>
                <w:szCs w:val="21"/>
              </w:rPr>
              <w:pict>
                <v:shape id="_x0000_s2215" o:spid="_x0000_s2215" o:spt="202" type="#_x0000_t202" style="position:absolute;left:0pt;margin-left:111.8pt;margin-top:21.9pt;height:27.5pt;width:101pt;z-index:251782144;mso-width-relative:page;mso-height-relative:page;" fillcolor="#FFFFFF" filled="t" stroked="t" coordsize="21600,21600" o:gfxdata="UEsDBAoAAAAAAIdO4kAAAAAAAAAAAAAAAAAEAAAAZHJzL1BLAwQUAAAACACHTuJAg5+I4dUAAAAJ&#10;AQAADwAAAGRycy9kb3ducmV2LnhtbE2PS07DMBCG90jcwRokNqh1XJW6hDhdUPUAfRzAiadJIB5H&#10;sZuG2zOsYDe/5tP/KHaz78WEY+wCGVDLDARSHVxHjYHL+bDYgojJkrN9IDTwjRF25eNDYXMX7nTE&#10;6ZQawSYUc2ugTWnIpYx1i97GZRiQ+HcNo7eJ5dhIN9o7m/terrJsI73tiBNaO+BHi/XX6eY55PMS&#10;zlN8e9mHYdZHdaj2+qqNeX5S2TuIhHP6g+G3PleHkjtV4UYuit7Aap29MsrHRoNgYK00b6kMbJUG&#10;WRby/4LyB1BLAwQUAAAACACHTuJAiQByhS8CAAB/BAAADgAAAGRycy9lMm9Eb2MueG1srVTNjtMw&#10;EL4j8Q6W7zRtly5L1HQlKOWCALGsOE9tJ7HkP9neJn0BeANOXPbOc/U5GDtpt4CEECIHZ+L5/+ab&#10;LK97rchO+CCtqehsMqVEGGa5NE1Fbz9unlxREiIYDsoaUdG9CPR69fjRsnOlmNvWKi48wSAmlJ2r&#10;aBujK4sisFZoCBPrhEFlbb2GiJ++KbiHDqNrVcyn08uis547b5kIAW/Xg5Kucvy6Fiy+q+sgIlEV&#10;xdpiPn0+t+ksVksoGw+ulWwsA/6hCg3SYNJTqDVEIHde/hZKS+ZtsHWcMKsLW9eSidwDdjOb/tLN&#10;TQtO5F4QnOBOMIX/F5a93b33RHKc3YwSAxpndPj65fDt++H+M3k2TwB1LpRod+PQMvYvbI/Gx/uA&#10;l6nvvvY6vbEjgnqEen+CV/SRsOQ0my+uFgtKGOounj6fLzL+xYO38yG+FlaTJFTU4/gyqrB7EyJW&#10;gqZHkxFsvpFKEW/jJxnbjFdKm5UBfQaBOIuQDdfBN9uXypMdICM2+Um9YOQmnFvPpunJkf7skj3H&#10;VEoaAon5I7GiVOIDNjEm8JDLTWmUIV1FLy8QAsIAiV8riChqh6MIphkSWyVPHj9VkYs7ohfOzRI+&#10;awjt0GBWDSTXMgqPhUDZCuCvDCdx73DaBveSpmK04JQogWucpGwZQaq/sUQMlEmhRV65cViJNwM/&#10;khT7bY9Bk7i1fI9cunNeNi3OObOpSBpk+TCLYSPTGp1/o3z+31j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OfiOHVAAAACQEAAA8AAAAAAAAAAQAgAAAAIgAAAGRycy9kb3ducmV2LnhtbFBLAQIU&#10;ABQAAAAIAIdO4kCJAHKFLwIAAH8EAAAOAAAAAAAAAAEAIAAAACQBAABkcnMvZTJvRG9jLnhtbFBL&#10;BQYAAAAABgAGAFkBAADFBQAAAAA=&#10;">
                  <v:path/>
                  <v:fill type="gradient" on="t" color2="#FFFFFF" angle="90" focus="100%" focussize="0f,0f" focusposition="0f,0f">
                    <o:fill type="gradientUnscaled" v:ext="backwardCompatible"/>
                  </v:fill>
                  <v:stroke weight="0.5pt" color="#000000" joinstyle="miter"/>
                  <v:imagedata o:title=""/>
                  <o:lock v:ext="edit" aspectratio="f"/>
                  <v:textbox>
                    <w:txbxContent>
                      <w:p>
                        <w:pPr>
                          <w:ind w:firstLine="0" w:firstLineChars="0"/>
                          <w:jc w:val="center"/>
                        </w:pPr>
                        <w:r>
                          <w:rPr>
                            <w:rFonts w:hint="eastAsia"/>
                            <w:lang w:eastAsia="zh-CN"/>
                          </w:rPr>
                          <w:t>汽车保养区</w:t>
                        </w:r>
                        <w:r>
                          <w:rPr>
                            <w:rFonts w:hint="eastAsia"/>
                          </w:rPr>
                          <w:t>用水</w:t>
                        </w:r>
                      </w:p>
                    </w:txbxContent>
                  </v:textbox>
                </v:shape>
              </w:pict>
            </w:r>
            <w:r>
              <w:rPr>
                <w:rFonts w:hint="eastAsia" w:ascii="Times New Roman" w:hAnsi="Times New Roman" w:eastAsia="宋体" w:cs="宋体"/>
                <w:color w:val="000000" w:themeColor="text1"/>
                <w:sz w:val="21"/>
                <w:szCs w:val="21"/>
              </w:rPr>
              <w:pict>
                <v:shape id="_x0000_s2216" o:spid="_x0000_s2216" o:spt="38" type="#_x0000_t38" style="position:absolute;left:0pt;flip:y;margin-left:120.1pt;margin-top:7.65pt;height:13.35pt;width:19.2pt;z-index:-251514880;mso-width-relative:page;mso-height-relative:page;" filled="f" coordsize="21600,21600" o:gfxdata="UEsDBAoAAAAAAIdO4kAAAAAAAAAAAAAAAAAEAAAAZHJzL1BLAwQUAAAACACHTuJAol7IfdcAAAAJ&#10;AQAADwAAAGRycy9kb3ducmV2LnhtbE2Py07DMBBF90j8gzVI7KidNpg2xKkQKCskJArdT2M3iRqP&#10;o9h58PeYFV2O7tG9Z/L9Yjs2mcG3jhQkKwHMUOV0S7WC76/yYQvMBySNnSOj4Md42Be3Nzlm2s30&#10;aaZDqFksIZ+hgiaEPuPcV42x6FeuNxSzsxsshngONdcDzrHcdnwthOQWW4oLDfbmtTHV5TBaBZe0&#10;dMvLNL7jB70d58mWo6SjUvd3iXgGFswS/mH404/qUESnkxtJe9YpWMvtY0QVpDIFFoGNkDtgJwVP&#10;mwR4kfPrD4pfUEsDBBQAAAAIAIdO4kAN4221CAIAAOIDAAAOAAAAZHJzL2Uyb0RvYy54bWytU7mO&#10;FDEQzZH4B8s503Oz25qeDWZYEgQjceQ1PrqNfMn2zpGRIb6BjHD/Af5mJfgLyp5mlkMkCAdW2fX8&#10;qupVeXF1MJrsRIjK2YaOBkNKhGWOK9s29PWr60cXlMQEloN2VjT0KCK9Wj58sNj7Woxd5zQXgSCJ&#10;jfXeN7RLyddVFVknDMSB88KiU7pgIOExtBUPsEd2o6vxcDiv9i5wHxwTMeLt+uSky8IvpWDphZRR&#10;JKIbirmlsoeyb/NeLRdQtwF8p1ifBvxDFgaUxaBnqjUkIDdB/UFlFAsuOpkGzJnKSamYKDVgNaPh&#10;b9W87MCLUguKE/1Zpvj/aNnz3SYQxRs6fkyJBYM9+vr+9tu7D3cfv9x9/kQmo6zR3scaoSu7Cf0p&#10;+k3IBR9kMERq5d9g+4sEWBQ5FIWPZ4XFIRGGl+Pp5GKKfWDoGs0vZ9NZZq9ONJnOh5ieCmdINhrK&#10;bsJO8JWzFjvpwqQEgN2zmIrYvM8Y+NsRJdJo7N0ONJkNx7PLnrlHY4wf3PmptmTf0PlklpMBHDyp&#10;IaFpPEoRbVsCRacVv1Za5xcxtNuVDgT5sayy+gi/wHKQNcTuhCuuDIO6E8CfWE7S0aPGFn8DzSkY&#10;wSnRAj9PtgoygdL3yBQU2Fb/BY1laZvpRRl2FCbrmdt1alC2to4fS9/KPQ5SUbwf+jypP5/L6/uv&#10;ufw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l7IfdcAAAAJAQAADwAAAAAAAAABACAAAAAiAAAA&#10;ZHJzL2Rvd25yZXYueG1sUEsBAhQAFAAAAAgAh07iQA3jbbUIAgAA4gMAAA4AAAAAAAAAAQAgAAAA&#10;JgEAAGRycy9lMm9Eb2MueG1sUEsFBgAAAAAGAAYAWQEAAKAFAAAAAA==&#10;" adj="10856">
                  <v:path arrowok="t"/>
                  <v:fill on="f" focussize="0,0"/>
                  <v:stroke weight="0.5pt" endarrow="block"/>
                  <v:imagedata o:title=""/>
                  <o:lock v:ext="edit"/>
                </v:shape>
              </w:pict>
            </w:r>
            <w:r>
              <w:rPr>
                <w:rFonts w:hint="eastAsia" w:ascii="Times New Roman" w:hAnsi="Times New Roman" w:eastAsia="宋体" w:cs="宋体"/>
                <w:color w:val="000000" w:themeColor="text1"/>
                <w:sz w:val="21"/>
                <w:szCs w:val="21"/>
              </w:rPr>
              <w:pict>
                <v:shape id="_x0000_s2217" o:spid="_x0000_s2217" o:spt="202" type="#_x0000_t202" style="position:absolute;left:0pt;margin-left:82.1pt;margin-top:1.55pt;height:28.35pt;width:46.25pt;z-index:251787264;mso-width-relative:page;mso-height-relative:page;" filled="f" stroked="f" coordsize="21600,21600" o:gfxdata="UEsDBAoAAAAAAIdO4kAAAAAAAAAAAAAAAAAEAAAAZHJzL1BLAwQUAAAACACHTuJAud1GaNwAAAAJ&#10;AQAADwAAAGRycy9kb3ducmV2LnhtbE2PwU7DMBBE70j8g7VIXFBrNzSlDXF6oOoBAUK0CDi6yZJE&#10;xOsodpKWr2c5wXE0o5k36fpoGzFg52tHGmZTBQIpd0VNpYbX/XayBOGDocI0jlDDCT2ss/Oz1CSF&#10;G+kFh10oBZeQT4yGKoQ2kdLnFVrjp65FYu/TddYEll0pi86MXG4bGSm1kNbUxAuVafGuwvxr11sN&#10;w5Oavz3m76f+arv5uF8+b/zD+K315cVM3YIIeAx/YfjFZ3TImOngeiq8aFgvYv4SNFzPIxAciOKb&#10;GMRBw0qtQGap/P8g+wFQSwMEFAAAAAgAh07iQEB8iYeeAQAAGQMAAA4AAABkcnMvZTJvRG9jLnht&#10;bK1SQW4bIRTdV+odEPuaSRzH1sjjSJXlbqKmUtoDYAY8SMBHgD3jCzQ3yCqb7nMunyMf7LhRu4uy&#10;YZj/H4/33md+M1hDdjJEDa6hF6OKEukEtNptGvrr5+rLjJKYuGu5AScbupeR3iw+f5r3vpaX0IFp&#10;ZSBI4mLd+4Z2KfmasSg6aXkcgZcOmwqC5Ql/w4a1gffIbg27rKpr1kNofQAhY8Tq8tiki8KvlBTp&#10;TqkoEzENRW2prKGs67yyxZzXm8B9p8VJBn+HCsu1w0vPVEueONkG/R+V1SJABJVGAiwDpbSQxQO6&#10;uaj+cXPfcS+LFwwn+nNM8eNoxffdj0B0i7PDSTlucUaHx4fD0/Phz28ym+aAeh9rxN17RKbhKwwI&#10;fq1HLGbfgwo2f9ERwT5GvT/HK4dEBBYns+l4OqFEYGt8XVVXk8zC/h72IaZvEizJm4YGnF4Jle9u&#10;YzpCXyH5LgcrbUyZoHGkR1V4w6ScOLeQ3bgMluUxnHiyo6PyvEvDejjZXEO7R5dbH/SmQwnFJ8sg&#10;zL9oPb2VPOC3/7h/+6IX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ndRmjcAAAACQEAAA8AAAAA&#10;AAAAAQAgAAAAIgAAAGRycy9kb3ducmV2LnhtbFBLAQIUABQAAAAIAIdO4kBAfImHngEAABkDAAAO&#10;AAAAAAAAAAEAIAAAACsBAABkcnMvZTJvRG9jLnhtbFBLBQYAAAAABgAGAFkBAAA7BQAAAAA=&#10;">
                  <v:path/>
                  <v:fill on="f" focussize="0,0"/>
                  <v:stroke on="f" weight="1.25pt" joinstyle="miter"/>
                  <v:imagedata o:title=""/>
                  <o:lock v:ext="edit"/>
                  <v:textbox>
                    <w:txbxContent>
                      <w:p>
                        <w:pPr>
                          <w:ind w:firstLine="0" w:firstLineChars="0"/>
                          <w:rPr>
                            <w:rFonts w:hint="eastAsia" w:eastAsia="宋体"/>
                            <w:lang w:val="en-US" w:eastAsia="zh-CN"/>
                          </w:rPr>
                        </w:pPr>
                        <w:r>
                          <w:rPr>
                            <w:rFonts w:hint="eastAsia"/>
                            <w:lang w:val="en-US" w:eastAsia="zh-CN"/>
                          </w:rPr>
                          <w:t>0.51</w:t>
                        </w:r>
                      </w:p>
                    </w:txbxContent>
                  </v:textbox>
                </v:shape>
              </w:pict>
            </w:r>
          </w:p>
          <w:p>
            <w:pPr>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pict>
                <v:line id="_x0000_s2218" o:spid="_x0000_s2218" o:spt="20" style="position:absolute;left:0pt;margin-left:329.5pt;margin-top:13.1pt;height:0.1pt;width:11.2pt;z-index:251794432;mso-width-relative:page;mso-height-relative:page;" filled="f" stroked="t" coordsize="21600,21600" o:gfxdata="UEsDBAoAAAAAAIdO4kAAAAAAAAAAAAAAAAAEAAAAZHJzL1BLAwQUAAAACACHTuJAytZbaNkAAAAJ&#10;AQAADwAAAGRycy9kb3ducmV2LnhtbE2PwWrDMAyG74O+g1Fht9VOCFmbxelhsNNox9ox2M2J1Tg0&#10;lkPsNunbzz1tR0kfv76/3M62Z1ccfedIQrISwJAapztqJXwd357WwHxQpFXvCCXc0MO2WjyUqtBu&#10;ok+8HkLLYgj5QkkwIQwF574xaJVfuQEp3k5utCrEcWy5HtUUw23PUyFyblVH8YNRA74abM6Hi5Vw&#10;3L3/uI37qE+bZr6dJ7E3u++9lI/LRLwACziHPxju+lEdquhUuwtpz3oJmXhOIiohzVJgEcjWeQ6s&#10;vi8y4FXJ/zeofgFQSwMEFAAAAAgAh07iQG/yviPcAQAAoAMAAA4AAABkcnMvZTJvRG9jLnhtbK1T&#10;S3ITMRDdU8UdVNrjGTvYCVMeZxETNhS4KnCAtqSZUZV+1VI89lm4Bis2HCfXoCUbJySsKLyQW+rv&#10;e/1meb23hu0URu1dy6eTmjPlhJfa9S3/+uX2zRVnMYGTYLxTLT+oyK9Xr18tx9ComR+8kQoZFXGx&#10;GUPLh5RCU1VRDMpCnPigHDk7jxYSXbGvJMJI1a2pZnW9qEaPMqAXKkZ6XR+dfFXqd50S6XPXRZWY&#10;aTnNlsqJ5dzms1otoekRwqDFaQz4hyksaEdNz6XWkIDdo35RymqBPvouTYS3le86LVTBQGim9TM0&#10;dwMEVbAQOTGcaYr/r6z4tNsg07LlF+84c2BpRw/fvj/8+MkuF5mdMcSGgm7cBk+3GDaYoe47tPmf&#10;QLB9YfRwZlTtExP0OK/fXs3mnAlyTWeXhe/qMTVgTB+UtywbLTfaZbjQwO5jTNSOQn+H5Gfj2Njy&#10;xcWcNimA1NIZSGTaQPNH15fc6I2Wt9qYnBGx394YZDvI+y+/DIrq/hGWm6whDse44joqY1Ag3zvJ&#10;0iEQMY4kzPMIVknOjCLFZ4sKQpNAm8dIQPTj30Opt3E5QxV5noBmmo/EZmvr5YHWch9Q9wMRMy1D&#10;Zw/JoIx/kmzW2dM72U8/rN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tZbaNkAAAAJAQAADwAA&#10;AAAAAAABACAAAAAiAAAAZHJzL2Rvd25yZXYueG1sUEsBAhQAFAAAAAgAh07iQG/yviPcAQAAoAMA&#10;AA4AAAAAAAAAAQAgAAAAKAEAAGRycy9lMm9Eb2MueG1sUEsFBgAAAAAGAAYAWQEAAHYFAAAAAA==&#1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line id="_x0000_s2219" o:spid="_x0000_s2219" o:spt="20" style="position:absolute;left:0pt;margin-left:212.2pt;margin-top:14.25pt;height:0.1pt;width:28.8pt;z-index:251791360;mso-width-relative:page;mso-height-relative:page;" filled="f" stroked="t" coordsize="21600,21600" o:gfxdata="UEsDBAoAAAAAAIdO4kAAAAAAAAAAAAAAAAAEAAAAZHJzL1BLAwQUAAAACACHTuJAytZbaNkAAAAJ&#10;AQAADwAAAGRycy9kb3ducmV2LnhtbE2PwWrDMAyG74O+g1Fht9VOCFmbxelhsNNox9ox2M2J1Tg0&#10;lkPsNunbzz1tR0kfv76/3M62Z1ccfedIQrISwJAapztqJXwd357WwHxQpFXvCCXc0MO2WjyUqtBu&#10;ok+8HkLLYgj5QkkwIQwF574xaJVfuQEp3k5utCrEcWy5HtUUw23PUyFyblVH8YNRA74abM6Hi5Vw&#10;3L3/uI37qE+bZr6dJ7E3u++9lI/LRLwACziHPxju+lEdquhUuwtpz3oJmXhOIiohzVJgEcjWeQ6s&#10;vi8y4FXJ/zeofgFQSwMEFAAAAAgAh07iQG/yviPcAQAAoAMAAA4AAABkcnMvZTJvRG9jLnhtbK1T&#10;S3ITMRDdU8UdVNrjGTvYCVMeZxETNhS4KnCAtqSZUZV+1VI89lm4Bis2HCfXoCUbJySsKLyQW+rv&#10;e/1meb23hu0URu1dy6eTmjPlhJfa9S3/+uX2zRVnMYGTYLxTLT+oyK9Xr18tx9ComR+8kQoZFXGx&#10;GUPLh5RCU1VRDMpCnPigHDk7jxYSXbGvJMJI1a2pZnW9qEaPMqAXKkZ6XR+dfFXqd50S6XPXRZWY&#10;aTnNlsqJ5dzms1otoekRwqDFaQz4hyksaEdNz6XWkIDdo35RymqBPvouTYS3le86LVTBQGim9TM0&#10;dwMEVbAQOTGcaYr/r6z4tNsg07LlF+84c2BpRw/fvj/8+MkuF5mdMcSGgm7cBk+3GDaYoe47tPmf&#10;QLB9YfRwZlTtExP0OK/fXs3mnAlyTWeXhe/qMTVgTB+UtywbLTfaZbjQwO5jTNSOQn+H5Gfj2Njy&#10;xcWcNimA1NIZSGTaQPNH15fc6I2Wt9qYnBGx394YZDvI+y+/DIrq/hGWm6whDse44joqY1Ag3zvJ&#10;0iEQMY4kzPMIVknOjCLFZ4sKQpNAm8dIQPTj30Opt3E5QxV5noBmmo/EZmvr5YHWch9Q9wMRMy1D&#10;Zw/JoIx/kmzW2dM72U8/rN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tZbaNkAAAAJAQAADwAA&#10;AAAAAAABACAAAAAiAAAAZHJzL2Rvd25yZXYueG1sUEsBAhQAFAAAAAgAh07iQG/yviPcAQAAoAMA&#10;AA4AAAAAAAAAAQAgAAAAKAEAAGRycy9lMm9Eb2MueG1sUEsFBgAAAAAGAAYAWQEAAHYFAAAAAA==&#10;">
                  <v:path arrowok="t"/>
                  <v:fill on="f" focussize="0,0"/>
                  <v:stroke weight="0.5pt" color="#000000" endarrow="open"/>
                  <v:imagedata o:title=""/>
                  <o:lock v:ext="edit" aspectratio="f"/>
                </v:line>
              </w:pict>
            </w:r>
            <w:r>
              <w:rPr>
                <w:rFonts w:hint="eastAsia" w:ascii="Times New Roman" w:hAnsi="Times New Roman" w:eastAsia="宋体" w:cs="宋体"/>
                <w:color w:val="000000" w:themeColor="text1"/>
                <w:sz w:val="21"/>
                <w:szCs w:val="21"/>
              </w:rPr>
              <w:pict>
                <v:line id="_x0000_s2220" o:spid="_x0000_s2220" o:spt="20" style="position:absolute;left:0pt;margin-left:77.7pt;margin-top:14.3pt;height:0.25pt;width:34.9pt;z-index:251766784;mso-width-relative:page;mso-height-relative:page;" filled="f" stroked="t" coordsize="21600,21600" o:gfxdata="UEsDBAoAAAAAAIdO4kAAAAAAAAAAAAAAAAAEAAAAZHJzL1BLAwQUAAAACACHTuJAwBFbmtgAAAAJ&#10;AQAADwAAAGRycy9kb3ducmV2LnhtbE2PQU/DMAyF70j8h8hI3FjaMg1amu6AxAltiA0hcUsbr6nW&#10;OFWTrd2/x5zYzc9+ev5euZ5dL844hs6TgnSRgEBqvOmoVfC1f3t4BhGiJqN7T6jgggHW1e1NqQvj&#10;J/rE8y62gkMoFFqBjXEopAyNRafDwg9IfDv40enIcmylGfXE4a6XWZKspNMd8QerB3y12Bx3J6dg&#10;v3n/8bn/qA95M1+OU7K1m++tUvd3afICIuIc/83wh8/oUDFT7U9kguhZr9IntvKQ5SDYkC0zLlfz&#10;4nEJsirldYPqF1BLAwQUAAAACACHTuJA4Yi/vtsBAACgAwAADgAAAGRycy9lMm9Eb2MueG1srVNL&#10;btswEN0X6B0I7mvJcR03guUs4qabojWQ9gBjkpII8IchY9ln6TW66qbHyTU6pF0nTboqqgU15Dw+&#10;zXszWl7vrWE7hVF71/LppOZMOeGldn3Lv365ffOOs5jASTDeqZYfVOTXq9evlmNo1IUfvJEKGZG4&#10;2Iyh5UNKoamqKAZlIU58UI6SnUcLibbYVxJhJHZrqou6vqxGjzKgFypGOl0fk3xV+LtOifS566JK&#10;zLScaktlxbJu81qtltD0CGHQ4lQG/EMVFrSjj56p1pCA3aN+QWW1QB99lybC28p3nRaqaCA10/qZ&#10;mrsBgipayJwYzjbF/0crPu02yLRs+ewtZw4s9ejh2/eHHz/ZYpHdGUNsCHTjNnjaxbDBLHXfoc1v&#10;EsH2xdHD2VG1T0zQ4by+uqrnnAlKzaaLeWasHq8GjOmD8pbloOVGuywXGth9jOkI/Q3Jx8axseWX&#10;szl1UgBNS2cgUWgD1R9dX+5Gb7S81cbkGxH77Y1BtoPc//KcSvgDlj+yhjgccSWVYdAMCuR7J1k6&#10;BDLG0QjzXIJVkjOjaOJzVJAJtHlEAqIf/w4l+cZlblXG8yQ023w0NkdbLw/UlvuAuh/ImGkpOmdo&#10;DIqDp5HNc/Z0T/HTH2v1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ARW5rYAAAACQEAAA8AAAAA&#10;AAAAAQAgAAAAIgAAAGRycy9kb3ducmV2LnhtbFBLAQIUABQAAAAIAIdO4kDhiL++2wEAAKADAAAO&#10;AAAAAAAAAAEAIAAAACcBAABkcnMvZTJvRG9jLnhtbFBLBQYAAAAABgAGAFkBAAB0BQAAAAA=&#10;">
                  <v:path arrowok="t"/>
                  <v:fill on="f" focussize="0,0"/>
                  <v:stroke weight="0.5pt" color="#000000" endarrow="open"/>
                  <v:imagedata o:title=""/>
                  <o:lock v:ext="edit" aspectratio="f"/>
                </v:line>
              </w:pict>
            </w:r>
          </w:p>
          <w:p>
            <w:pPr>
              <w:ind w:firstLine="0" w:firstLineChars="0"/>
              <w:jc w:val="both"/>
              <w:rPr>
                <w:rFonts w:hint="eastAsia" w:ascii="Times New Roman" w:hAnsi="Times New Roman" w:eastAsia="宋体" w:cs="宋体"/>
                <w:color w:val="000000" w:themeColor="text1"/>
                <w:sz w:val="21"/>
                <w:szCs w:val="21"/>
              </w:rPr>
            </w:pPr>
          </w:p>
          <w:p>
            <w:pPr>
              <w:ind w:firstLine="0" w:firstLineChars="0"/>
              <w:jc w:val="center"/>
              <w:rPr>
                <w:rFonts w:hint="eastAsia" w:ascii="Times New Roman" w:hAnsi="Times New Roman" w:eastAsia="宋体" w:cs="宋体"/>
                <w:b w:val="0"/>
                <w:bCs w:val="0"/>
                <w:color w:val="000000" w:themeColor="text1"/>
              </w:rPr>
            </w:pPr>
            <w:r>
              <w:rPr>
                <w:rFonts w:hint="eastAsia" w:ascii="Times New Roman" w:hAnsi="Times New Roman" w:eastAsia="宋体" w:cs="宋体"/>
                <w:b/>
                <w:bCs/>
                <w:color w:val="000000" w:themeColor="text1"/>
              </w:rPr>
              <w:t>图</w:t>
            </w:r>
            <w:r>
              <w:rPr>
                <w:rFonts w:hint="eastAsia" w:cs="宋体"/>
                <w:b/>
                <w:bCs/>
                <w:color w:val="000000" w:themeColor="text1"/>
                <w:lang w:val="en-US" w:eastAsia="zh-CN"/>
              </w:rPr>
              <w:t>3</w:t>
            </w:r>
            <w:r>
              <w:rPr>
                <w:rFonts w:hint="eastAsia" w:ascii="Times New Roman" w:hAnsi="Times New Roman" w:eastAsia="宋体" w:cs="宋体"/>
                <w:b/>
                <w:bCs/>
                <w:color w:val="000000" w:themeColor="text1"/>
              </w:rPr>
              <w:t xml:space="preserve">  本项目水平衡图（m</w:t>
            </w:r>
            <w:r>
              <w:rPr>
                <w:rFonts w:hint="eastAsia" w:ascii="Times New Roman" w:hAnsi="Times New Roman" w:eastAsia="宋体" w:cs="宋体"/>
                <w:b/>
                <w:bCs/>
                <w:color w:val="000000" w:themeColor="text1"/>
                <w:vertAlign w:val="superscript"/>
              </w:rPr>
              <w:t>3</w:t>
            </w:r>
            <w:r>
              <w:rPr>
                <w:rFonts w:hint="eastAsia" w:ascii="Times New Roman" w:hAnsi="Times New Roman" w:eastAsia="宋体" w:cs="宋体"/>
                <w:b/>
                <w:bCs/>
                <w:color w:val="000000" w:themeColor="text1"/>
              </w:rPr>
              <w:t>/d）</w:t>
            </w:r>
          </w:p>
          <w:p>
            <w:pPr>
              <w:rPr>
                <w:rFonts w:hint="eastAsia" w:ascii="Times New Roman" w:hAnsi="Times New Roman" w:eastAsia="宋体" w:cs="宋体"/>
                <w:color w:val="000000" w:themeColor="text1"/>
                <w:lang w:val="en-US" w:eastAsia="zh-CN"/>
              </w:rPr>
            </w:pPr>
            <w:r>
              <w:rPr>
                <w:rFonts w:hint="eastAsia" w:ascii="Times New Roman" w:hAnsi="Times New Roman" w:eastAsia="宋体" w:cs="宋体"/>
                <w:b w:val="0"/>
                <w:bCs w:val="0"/>
                <w:color w:val="000000" w:themeColor="text1"/>
              </w:rPr>
              <w:t>综上所述，项目运营后，预计废水排放总量为</w:t>
            </w:r>
            <w:r>
              <w:rPr>
                <w:rFonts w:hint="eastAsia" w:cs="宋体"/>
                <w:b w:val="0"/>
                <w:bCs w:val="0"/>
                <w:color w:val="000000" w:themeColor="text1"/>
                <w:lang w:val="en-US" w:eastAsia="zh-CN"/>
              </w:rPr>
              <w:t>41.858</w:t>
            </w:r>
            <w:r>
              <w:rPr>
                <w:rFonts w:hint="eastAsia" w:ascii="Times New Roman" w:hAnsi="Times New Roman" w:eastAsia="宋体" w:cs="宋体"/>
                <w:b w:val="0"/>
                <w:bCs w:val="0"/>
                <w:color w:val="000000" w:themeColor="text1"/>
              </w:rPr>
              <w:t>m³/d（</w:t>
            </w:r>
            <w:r>
              <w:rPr>
                <w:rFonts w:hint="eastAsia" w:cs="宋体"/>
                <w:b w:val="0"/>
                <w:bCs w:val="0"/>
                <w:color w:val="000000" w:themeColor="text1"/>
                <w:lang w:val="en-US" w:eastAsia="zh-CN"/>
              </w:rPr>
              <w:t>15411.07</w:t>
            </w:r>
            <w:r>
              <w:rPr>
                <w:rFonts w:hint="eastAsia" w:ascii="Times New Roman" w:hAnsi="Times New Roman" w:eastAsia="宋体" w:cs="宋体"/>
                <w:b w:val="0"/>
                <w:bCs w:val="0"/>
                <w:color w:val="000000" w:themeColor="text1"/>
              </w:rPr>
              <w:t>m³/a</w:t>
            </w:r>
            <w:r>
              <w:rPr>
                <w:rFonts w:hint="eastAsia" w:ascii="Times New Roman" w:hAnsi="Times New Roman" w:eastAsia="宋体" w:cs="宋体"/>
                <w:b w:val="0"/>
                <w:bCs w:val="0"/>
                <w:color w:val="000000" w:themeColor="text1"/>
                <w:lang w:eastAsia="zh-CN"/>
              </w:rPr>
              <w:t>），其中戏水池、钓鱼池污水、汽车保养区废水为</w:t>
            </w:r>
            <w:r>
              <w:rPr>
                <w:rFonts w:hint="eastAsia" w:cs="宋体"/>
                <w:color w:val="000000" w:themeColor="text1"/>
                <w:lang w:val="en-US" w:eastAsia="zh-CN"/>
              </w:rPr>
              <w:t>18.458</w:t>
            </w:r>
            <w:r>
              <w:rPr>
                <w:rFonts w:hint="eastAsia" w:ascii="Times New Roman" w:hAnsi="Times New Roman" w:eastAsia="宋体" w:cs="宋体"/>
                <w:b w:val="0"/>
                <w:bCs w:val="0"/>
                <w:color w:val="000000" w:themeColor="text1"/>
              </w:rPr>
              <w:t>m³/d（</w:t>
            </w:r>
            <w:r>
              <w:rPr>
                <w:rFonts w:hint="eastAsia" w:cs="宋体"/>
                <w:b w:val="0"/>
                <w:bCs w:val="0"/>
                <w:color w:val="000000" w:themeColor="text1"/>
                <w:lang w:val="en-US" w:eastAsia="zh-CN"/>
              </w:rPr>
              <w:t>6870.07</w:t>
            </w:r>
            <w:r>
              <w:rPr>
                <w:rFonts w:hint="eastAsia" w:ascii="Times New Roman" w:hAnsi="Times New Roman" w:eastAsia="宋体" w:cs="宋体"/>
                <w:b w:val="0"/>
                <w:bCs w:val="0"/>
                <w:color w:val="000000" w:themeColor="text1"/>
              </w:rPr>
              <w:t>m³/a</w:t>
            </w:r>
            <w:r>
              <w:rPr>
                <w:rFonts w:hint="eastAsia" w:ascii="Times New Roman" w:hAnsi="Times New Roman" w:eastAsia="宋体" w:cs="宋体"/>
                <w:b w:val="0"/>
                <w:bCs w:val="0"/>
                <w:color w:val="000000" w:themeColor="text1"/>
                <w:lang w:eastAsia="zh-CN"/>
              </w:rPr>
              <w:t>），镜面水池</w:t>
            </w:r>
            <w:r>
              <w:rPr>
                <w:rFonts w:hint="eastAsia" w:cs="宋体"/>
                <w:b w:val="0"/>
                <w:bCs w:val="0"/>
                <w:color w:val="000000" w:themeColor="text1"/>
                <w:lang w:eastAsia="zh-CN"/>
              </w:rPr>
              <w:t>废水为</w:t>
            </w:r>
            <w:r>
              <w:rPr>
                <w:rFonts w:hint="eastAsia" w:cs="宋体"/>
                <w:b w:val="0"/>
                <w:bCs w:val="0"/>
                <w:color w:val="000000" w:themeColor="text1"/>
                <w:lang w:val="en-US" w:eastAsia="zh-CN"/>
              </w:rPr>
              <w:t>4.9</w:t>
            </w:r>
            <w:r>
              <w:rPr>
                <w:rFonts w:hint="eastAsia" w:ascii="Times New Roman" w:hAnsi="Times New Roman" w:eastAsia="宋体" w:cs="宋体"/>
                <w:b w:val="0"/>
                <w:bCs w:val="0"/>
                <w:color w:val="000000" w:themeColor="text1"/>
              </w:rPr>
              <w:t>m³/d（</w:t>
            </w:r>
            <w:r>
              <w:rPr>
                <w:rFonts w:hint="eastAsia" w:cs="宋体"/>
                <w:b w:val="0"/>
                <w:bCs w:val="0"/>
                <w:color w:val="000000" w:themeColor="text1"/>
                <w:lang w:val="en-US" w:eastAsia="zh-CN"/>
              </w:rPr>
              <w:t>1837.44</w:t>
            </w:r>
            <w:r>
              <w:rPr>
                <w:rFonts w:hint="eastAsia" w:ascii="Times New Roman" w:hAnsi="Times New Roman" w:eastAsia="宋体" w:cs="宋体"/>
                <w:b w:val="0"/>
                <w:bCs w:val="0"/>
                <w:color w:val="000000" w:themeColor="text1"/>
              </w:rPr>
              <w:t>m³/a</w:t>
            </w:r>
            <w:r>
              <w:rPr>
                <w:rFonts w:hint="eastAsia" w:ascii="Times New Roman" w:hAnsi="Times New Roman" w:eastAsia="宋体" w:cs="宋体"/>
                <w:b w:val="0"/>
                <w:bCs w:val="0"/>
                <w:color w:val="000000" w:themeColor="text1"/>
                <w:lang w:eastAsia="zh-CN"/>
              </w:rPr>
              <w:t>）生活污水约为</w:t>
            </w:r>
            <w:r>
              <w:rPr>
                <w:rFonts w:hint="eastAsia" w:ascii="Times New Roman" w:hAnsi="Times New Roman" w:eastAsia="宋体" w:cs="宋体"/>
                <w:color w:val="000000" w:themeColor="text1"/>
                <w:lang w:val="en-US" w:eastAsia="zh-CN"/>
              </w:rPr>
              <w:t>21.6</w:t>
            </w:r>
            <w:r>
              <w:rPr>
                <w:rFonts w:hint="eastAsia" w:ascii="Times New Roman" w:hAnsi="Times New Roman" w:eastAsia="宋体" w:cs="宋体"/>
                <w:color w:val="000000" w:themeColor="text1"/>
              </w:rPr>
              <w:t>m</w:t>
            </w:r>
            <w:r>
              <w:rPr>
                <w:rFonts w:hint="eastAsia" w:cs="宋体"/>
                <w:color w:val="000000" w:themeColor="text1"/>
                <w:vertAlign w:val="superscript"/>
                <w:lang w:val="en-US" w:eastAsia="zh-CN"/>
              </w:rPr>
              <w:t>3</w:t>
            </w:r>
            <w:r>
              <w:rPr>
                <w:rFonts w:hint="eastAsia" w:ascii="Times New Roman" w:hAnsi="Times New Roman" w:eastAsia="宋体" w:cs="宋体"/>
                <w:color w:val="000000" w:themeColor="text1"/>
              </w:rPr>
              <w:t>/d（</w:t>
            </w:r>
            <w:r>
              <w:rPr>
                <w:rFonts w:hint="eastAsia" w:ascii="Times New Roman" w:hAnsi="Times New Roman" w:eastAsia="宋体" w:cs="宋体"/>
                <w:color w:val="000000" w:themeColor="text1"/>
                <w:lang w:val="en-US" w:eastAsia="zh-CN"/>
              </w:rPr>
              <w:t>7884</w:t>
            </w:r>
            <w:r>
              <w:rPr>
                <w:rFonts w:hint="eastAsia" w:ascii="Times New Roman" w:hAnsi="Times New Roman" w:eastAsia="宋体" w:cs="宋体"/>
                <w:color w:val="000000" w:themeColor="text1"/>
              </w:rPr>
              <w:t>m³/a）</w:t>
            </w:r>
            <w:r>
              <w:rPr>
                <w:rFonts w:hint="eastAsia" w:ascii="Times New Roman" w:hAnsi="Times New Roman" w:eastAsia="宋体" w:cs="宋体"/>
                <w:color w:val="000000" w:themeColor="text1"/>
                <w:lang w:eastAsia="zh-CN"/>
              </w:rPr>
              <w:t>，餐饮废水约为</w:t>
            </w:r>
            <w:r>
              <w:rPr>
                <w:rFonts w:hint="eastAsia" w:ascii="Times New Roman" w:hAnsi="Times New Roman" w:eastAsia="宋体" w:cs="宋体"/>
                <w:color w:val="000000" w:themeColor="text1"/>
                <w:lang w:val="en-US" w:eastAsia="zh-CN"/>
              </w:rPr>
              <w:t>1.8</w:t>
            </w:r>
            <w:r>
              <w:rPr>
                <w:rFonts w:hint="eastAsia" w:ascii="Times New Roman" w:hAnsi="Times New Roman" w:eastAsia="宋体" w:cs="宋体"/>
                <w:color w:val="000000" w:themeColor="text1"/>
                <w:lang w:eastAsia="zh-CN"/>
              </w:rPr>
              <w:t>m³/d（</w:t>
            </w:r>
            <w:r>
              <w:rPr>
                <w:rFonts w:hint="eastAsia" w:ascii="Times New Roman" w:hAnsi="Times New Roman" w:eastAsia="宋体" w:cs="宋体"/>
                <w:color w:val="000000" w:themeColor="text1"/>
                <w:lang w:val="en-US" w:eastAsia="zh-CN"/>
              </w:rPr>
              <w:t xml:space="preserve">657 </w:t>
            </w:r>
            <w:r>
              <w:rPr>
                <w:rFonts w:hint="eastAsia" w:ascii="Times New Roman" w:hAnsi="Times New Roman" w:eastAsia="宋体" w:cs="宋体"/>
                <w:color w:val="000000" w:themeColor="text1"/>
                <w:lang w:eastAsia="zh-CN"/>
              </w:rPr>
              <w:t>m³/a），</w:t>
            </w:r>
            <w:r>
              <w:rPr>
                <w:rFonts w:hint="eastAsia" w:ascii="Times New Roman" w:hAnsi="Times New Roman" w:eastAsia="宋体" w:cs="宋体"/>
                <w:b w:val="0"/>
                <w:bCs w:val="0"/>
                <w:color w:val="000000" w:themeColor="text1"/>
                <w:lang w:eastAsia="zh-CN"/>
              </w:rPr>
              <w:t>其它混合废水约为</w:t>
            </w:r>
            <w:r>
              <w:rPr>
                <w:rFonts w:hint="eastAsia" w:ascii="Times New Roman" w:hAnsi="Times New Roman" w:eastAsia="宋体" w:cs="宋体"/>
                <w:b w:val="0"/>
                <w:bCs w:val="0"/>
                <w:color w:val="000000" w:themeColor="text1"/>
                <w:lang w:val="en-US" w:eastAsia="zh-CN"/>
              </w:rPr>
              <w:t>23.358</w:t>
            </w:r>
            <w:r>
              <w:rPr>
                <w:rFonts w:hint="eastAsia" w:ascii="Times New Roman" w:hAnsi="Times New Roman" w:eastAsia="宋体" w:cs="宋体"/>
                <w:color w:val="000000" w:themeColor="text1"/>
                <w:lang w:eastAsia="zh-CN"/>
              </w:rPr>
              <w:t>m³/d（</w:t>
            </w:r>
            <w:r>
              <w:rPr>
                <w:rFonts w:hint="eastAsia" w:ascii="Times New Roman" w:hAnsi="Times New Roman" w:eastAsia="宋体" w:cs="宋体"/>
                <w:color w:val="000000" w:themeColor="text1"/>
                <w:lang w:val="en-US" w:eastAsia="zh-CN"/>
              </w:rPr>
              <w:t>8707.51</w:t>
            </w:r>
            <w:r>
              <w:rPr>
                <w:rFonts w:hint="eastAsia" w:ascii="Times New Roman" w:hAnsi="Times New Roman" w:eastAsia="宋体" w:cs="宋体"/>
                <w:color w:val="000000" w:themeColor="text1"/>
                <w:lang w:eastAsia="zh-CN"/>
              </w:rPr>
              <w:t>m³/a）</w:t>
            </w:r>
            <w:r>
              <w:rPr>
                <w:rFonts w:hint="eastAsia" w:cs="宋体"/>
                <w:color w:val="000000" w:themeColor="text1"/>
                <w:lang w:eastAsia="zh-CN"/>
              </w:rPr>
              <w:t>（</w:t>
            </w:r>
            <w:r>
              <w:rPr>
                <w:rFonts w:hint="eastAsia" w:ascii="Times New Roman" w:hAnsi="Times New Roman" w:eastAsia="宋体" w:cs="宋体"/>
                <w:b w:val="0"/>
                <w:bCs w:val="0"/>
                <w:color w:val="000000" w:themeColor="text1"/>
                <w:lang w:eastAsia="zh-CN"/>
              </w:rPr>
              <w:t>其它混合废水</w:t>
            </w:r>
            <w:r>
              <w:rPr>
                <w:rFonts w:hint="eastAsia" w:cs="宋体"/>
                <w:b w:val="0"/>
                <w:bCs w:val="0"/>
                <w:color w:val="000000" w:themeColor="text1"/>
                <w:lang w:eastAsia="zh-CN"/>
              </w:rPr>
              <w:t>指</w:t>
            </w:r>
            <w:r>
              <w:rPr>
                <w:rFonts w:hint="eastAsia" w:ascii="Times New Roman" w:hAnsi="Times New Roman" w:eastAsia="宋体" w:cs="宋体"/>
                <w:b w:val="0"/>
                <w:bCs w:val="0"/>
                <w:color w:val="000000" w:themeColor="text1"/>
                <w:lang w:eastAsia="zh-CN"/>
              </w:rPr>
              <w:t>戏水池、钓鱼池污水、汽车保养区废水</w:t>
            </w:r>
            <w:r>
              <w:rPr>
                <w:rFonts w:hint="eastAsia" w:cs="宋体"/>
                <w:color w:val="000000" w:themeColor="text1"/>
                <w:lang w:eastAsia="zh-CN"/>
              </w:rPr>
              <w:t>）</w:t>
            </w:r>
            <w:r>
              <w:rPr>
                <w:rFonts w:hint="eastAsia" w:ascii="Times New Roman" w:hAnsi="Times New Roman" w:eastAsia="宋体" w:cs="宋体"/>
                <w:color w:val="000000" w:themeColor="text1"/>
                <w:lang w:eastAsia="zh-CN"/>
              </w:rPr>
              <w:t>。类比同类项目生活污水中主要污染物浓度约为COD3</w:t>
            </w:r>
            <w:r>
              <w:rPr>
                <w:rFonts w:hint="eastAsia" w:ascii="Times New Roman" w:hAnsi="Times New Roman" w:eastAsia="宋体" w:cs="宋体"/>
                <w:color w:val="000000" w:themeColor="text1"/>
                <w:lang w:val="en-US" w:eastAsia="zh-CN"/>
              </w:rPr>
              <w:t>5</w:t>
            </w:r>
            <w:r>
              <w:rPr>
                <w:rFonts w:hint="eastAsia" w:ascii="Times New Roman" w:hAnsi="Times New Roman" w:eastAsia="宋体" w:cs="宋体"/>
                <w:color w:val="000000" w:themeColor="text1"/>
                <w:lang w:eastAsia="zh-CN"/>
              </w:rPr>
              <w:t>0mg/L、BOD</w:t>
            </w:r>
            <w:r>
              <w:rPr>
                <w:rFonts w:hint="eastAsia" w:ascii="Times New Roman" w:hAnsi="Times New Roman" w:eastAsia="宋体" w:cs="宋体"/>
                <w:color w:val="000000" w:themeColor="text1"/>
                <w:lang w:val="en-US" w:eastAsia="zh-CN"/>
              </w:rPr>
              <w:t>25</w:t>
            </w:r>
            <w:r>
              <w:rPr>
                <w:rFonts w:hint="eastAsia" w:ascii="Times New Roman" w:hAnsi="Times New Roman" w:eastAsia="宋体" w:cs="宋体"/>
                <w:color w:val="000000" w:themeColor="text1"/>
                <w:lang w:eastAsia="zh-CN"/>
              </w:rPr>
              <w:t>0mg/L、SS200mg/L、氨氮</w:t>
            </w:r>
            <w:r>
              <w:rPr>
                <w:rFonts w:hint="eastAsia" w:ascii="Times New Roman" w:hAnsi="Times New Roman" w:eastAsia="宋体" w:cs="宋体"/>
                <w:color w:val="000000" w:themeColor="text1"/>
                <w:lang w:val="en-US" w:eastAsia="zh-CN"/>
              </w:rPr>
              <w:t>25</w:t>
            </w:r>
            <w:r>
              <w:rPr>
                <w:rFonts w:hint="eastAsia" w:ascii="Times New Roman" w:hAnsi="Times New Roman" w:eastAsia="宋体" w:cs="宋体"/>
                <w:color w:val="000000" w:themeColor="text1"/>
                <w:lang w:eastAsia="zh-CN"/>
              </w:rPr>
              <w:t>mg/L</w:t>
            </w:r>
            <w:r>
              <w:rPr>
                <w:rFonts w:hint="eastAsia" w:cs="宋体"/>
                <w:color w:val="000000" w:themeColor="text1"/>
                <w:lang w:eastAsia="zh-CN"/>
              </w:rPr>
              <w:t>及</w:t>
            </w:r>
            <w:r>
              <w:rPr>
                <w:rFonts w:hint="eastAsia" w:ascii="Times New Roman" w:hAnsi="Times New Roman" w:eastAsia="宋体" w:cs="宋体"/>
                <w:color w:val="000000" w:themeColor="text1"/>
                <w:lang w:eastAsia="zh-CN"/>
              </w:rPr>
              <w:t>粪大肠菌群4.8×103MPN/L，其污染物产生量为COD</w:t>
            </w:r>
            <w:r>
              <w:rPr>
                <w:rFonts w:hint="eastAsia" w:ascii="Times New Roman" w:hAnsi="Times New Roman" w:eastAsia="宋体" w:cs="宋体"/>
                <w:color w:val="000000" w:themeColor="text1"/>
                <w:lang w:val="en-US" w:eastAsia="zh-CN"/>
              </w:rPr>
              <w:t>2.76t/a、</w:t>
            </w:r>
            <w:r>
              <w:rPr>
                <w:rFonts w:hint="eastAsia" w:ascii="Times New Roman" w:hAnsi="Times New Roman" w:eastAsia="宋体" w:cs="宋体"/>
                <w:color w:val="000000" w:themeColor="text1"/>
                <w:lang w:eastAsia="zh-CN"/>
              </w:rPr>
              <w:t>BOD</w:t>
            </w:r>
            <w:r>
              <w:rPr>
                <w:rFonts w:hint="eastAsia" w:ascii="Times New Roman" w:hAnsi="Times New Roman" w:eastAsia="宋体" w:cs="宋体"/>
                <w:color w:val="000000" w:themeColor="text1"/>
                <w:lang w:val="en-US" w:eastAsia="zh-CN"/>
              </w:rPr>
              <w:t>1.97t/a、</w:t>
            </w:r>
            <w:r>
              <w:rPr>
                <w:rFonts w:hint="eastAsia" w:ascii="Times New Roman" w:hAnsi="Times New Roman" w:eastAsia="宋体" w:cs="宋体"/>
                <w:color w:val="000000" w:themeColor="text1"/>
                <w:lang w:eastAsia="zh-CN"/>
              </w:rPr>
              <w:t>SS</w:t>
            </w:r>
            <w:r>
              <w:rPr>
                <w:rFonts w:hint="eastAsia" w:ascii="Times New Roman" w:hAnsi="Times New Roman" w:eastAsia="宋体" w:cs="宋体"/>
                <w:color w:val="000000" w:themeColor="text1"/>
                <w:lang w:val="en-US" w:eastAsia="zh-CN"/>
              </w:rPr>
              <w:t>1.58t/a、</w:t>
            </w:r>
            <w:r>
              <w:rPr>
                <w:rFonts w:hint="eastAsia" w:ascii="Times New Roman" w:hAnsi="Times New Roman" w:eastAsia="宋体" w:cs="宋体"/>
                <w:color w:val="000000" w:themeColor="text1"/>
                <w:lang w:eastAsia="zh-CN"/>
              </w:rPr>
              <w:t>氨氮</w:t>
            </w:r>
            <w:r>
              <w:rPr>
                <w:rFonts w:hint="eastAsia" w:ascii="Times New Roman" w:hAnsi="Times New Roman" w:eastAsia="宋体" w:cs="宋体"/>
                <w:color w:val="000000" w:themeColor="text1"/>
                <w:lang w:val="en-US" w:eastAsia="zh-CN"/>
              </w:rPr>
              <w:t>0.20t/a</w:t>
            </w:r>
            <w:r>
              <w:rPr>
                <w:rFonts w:hint="eastAsia" w:ascii="Times New Roman" w:hAnsi="Times New Roman" w:eastAsia="宋体" w:cs="宋体"/>
                <w:color w:val="000000" w:themeColor="text1"/>
                <w:lang w:eastAsia="zh-CN"/>
              </w:rPr>
              <w:t>；餐饮废水中主要污染物浓度约为</w:t>
            </w:r>
            <w:r>
              <w:rPr>
                <w:rFonts w:hint="eastAsia" w:ascii="Times New Roman" w:hAnsi="Times New Roman" w:eastAsia="宋体" w:cs="宋体"/>
                <w:color w:val="000000" w:themeColor="text1"/>
              </w:rPr>
              <w:t>COD</w:t>
            </w:r>
            <w:r>
              <w:rPr>
                <w:rFonts w:hint="eastAsia" w:ascii="Times New Roman" w:hAnsi="Times New Roman" w:eastAsia="宋体" w:cs="宋体"/>
                <w:color w:val="000000" w:themeColor="text1"/>
                <w:lang w:val="en-US" w:eastAsia="zh-CN"/>
              </w:rPr>
              <w:t>550</w:t>
            </w:r>
            <w:r>
              <w:rPr>
                <w:rFonts w:hint="eastAsia" w:ascii="Times New Roman" w:hAnsi="Times New Roman" w:eastAsia="宋体" w:cs="宋体"/>
                <w:color w:val="000000" w:themeColor="text1"/>
              </w:rPr>
              <w:t>mg/L、BOD</w:t>
            </w:r>
            <w:r>
              <w:rPr>
                <w:rFonts w:hint="eastAsia" w:ascii="Times New Roman" w:hAnsi="Times New Roman" w:eastAsia="宋体" w:cs="宋体"/>
                <w:color w:val="000000" w:themeColor="text1"/>
                <w:lang w:val="en-US" w:eastAsia="zh-CN"/>
              </w:rPr>
              <w:t>350</w:t>
            </w:r>
            <w:r>
              <w:rPr>
                <w:rFonts w:hint="eastAsia" w:ascii="Times New Roman" w:hAnsi="Times New Roman" w:eastAsia="宋体" w:cs="宋体"/>
                <w:color w:val="000000" w:themeColor="text1"/>
              </w:rPr>
              <w:t>mg/L、SS2</w:t>
            </w:r>
            <w:r>
              <w:rPr>
                <w:rFonts w:hint="eastAsia" w:ascii="Times New Roman" w:hAnsi="Times New Roman" w:eastAsia="宋体" w:cs="宋体"/>
                <w:color w:val="000000" w:themeColor="text1"/>
                <w:lang w:val="en-US" w:eastAsia="zh-CN"/>
              </w:rPr>
              <w:t>50</w:t>
            </w:r>
            <w:r>
              <w:rPr>
                <w:rFonts w:hint="eastAsia" w:ascii="Times New Roman" w:hAnsi="Times New Roman" w:eastAsia="宋体" w:cs="宋体"/>
                <w:color w:val="000000" w:themeColor="text1"/>
              </w:rPr>
              <w:t>mg/L、氨氮</w:t>
            </w:r>
            <w:r>
              <w:rPr>
                <w:rFonts w:hint="eastAsia" w:ascii="Times New Roman" w:hAnsi="Times New Roman" w:eastAsia="宋体" w:cs="宋体"/>
                <w:color w:val="000000" w:themeColor="text1"/>
                <w:lang w:val="en-US" w:eastAsia="zh-CN"/>
              </w:rPr>
              <w:t>35</w:t>
            </w:r>
            <w:r>
              <w:rPr>
                <w:rFonts w:hint="eastAsia" w:ascii="Times New Roman" w:hAnsi="Times New Roman" w:eastAsia="宋体" w:cs="宋体"/>
                <w:color w:val="000000" w:themeColor="text1"/>
              </w:rPr>
              <w:t>mg/L</w:t>
            </w:r>
            <w:r>
              <w:rPr>
                <w:rFonts w:hint="eastAsia" w:ascii="Times New Roman" w:hAnsi="Times New Roman" w:eastAsia="宋体" w:cs="宋体"/>
                <w:color w:val="000000" w:themeColor="text1"/>
                <w:lang w:eastAsia="zh-CN"/>
              </w:rPr>
              <w:t>、动植物油</w:t>
            </w:r>
            <w:r>
              <w:rPr>
                <w:rFonts w:hint="eastAsia" w:ascii="Times New Roman" w:hAnsi="Times New Roman" w:eastAsia="宋体" w:cs="宋体"/>
                <w:color w:val="000000" w:themeColor="text1"/>
                <w:lang w:val="en-US" w:eastAsia="zh-CN"/>
              </w:rPr>
              <w:t>35</w:t>
            </w:r>
            <w:r>
              <w:rPr>
                <w:rFonts w:hint="eastAsia" w:ascii="Times New Roman" w:hAnsi="Times New Roman" w:eastAsia="宋体" w:cs="宋体"/>
                <w:color w:val="000000" w:themeColor="text1"/>
              </w:rPr>
              <w:t>mg/L</w:t>
            </w:r>
            <w:r>
              <w:rPr>
                <w:rFonts w:hint="eastAsia" w:ascii="Times New Roman" w:hAnsi="Times New Roman" w:eastAsia="宋体" w:cs="宋体"/>
                <w:color w:val="000000" w:themeColor="text1"/>
                <w:lang w:eastAsia="zh-CN"/>
              </w:rPr>
              <w:t>，其污染物产生量为COD</w:t>
            </w:r>
            <w:r>
              <w:rPr>
                <w:rFonts w:hint="eastAsia" w:ascii="Times New Roman" w:hAnsi="Times New Roman" w:eastAsia="宋体" w:cs="宋体"/>
                <w:color w:val="000000" w:themeColor="text1"/>
                <w:lang w:val="en-US" w:eastAsia="zh-CN"/>
              </w:rPr>
              <w:t>0.36t/a、</w:t>
            </w:r>
            <w:r>
              <w:rPr>
                <w:rFonts w:hint="eastAsia" w:ascii="Times New Roman" w:hAnsi="Times New Roman" w:eastAsia="宋体" w:cs="宋体"/>
                <w:color w:val="000000" w:themeColor="text1"/>
                <w:lang w:eastAsia="zh-CN"/>
              </w:rPr>
              <w:t>BOD</w:t>
            </w:r>
            <w:r>
              <w:rPr>
                <w:rFonts w:hint="eastAsia" w:ascii="Times New Roman" w:hAnsi="Times New Roman" w:eastAsia="宋体" w:cs="宋体"/>
                <w:color w:val="000000" w:themeColor="text1"/>
                <w:lang w:val="en-US" w:eastAsia="zh-CN"/>
              </w:rPr>
              <w:t>0.23t/a、</w:t>
            </w:r>
            <w:r>
              <w:rPr>
                <w:rFonts w:hint="eastAsia" w:ascii="Times New Roman" w:hAnsi="Times New Roman" w:eastAsia="宋体" w:cs="宋体"/>
                <w:color w:val="000000" w:themeColor="text1"/>
                <w:lang w:eastAsia="zh-CN"/>
              </w:rPr>
              <w:t>SS</w:t>
            </w:r>
            <w:r>
              <w:rPr>
                <w:rFonts w:hint="eastAsia" w:ascii="Times New Roman" w:hAnsi="Times New Roman" w:eastAsia="宋体" w:cs="宋体"/>
                <w:color w:val="000000" w:themeColor="text1"/>
                <w:lang w:val="en-US" w:eastAsia="zh-CN"/>
              </w:rPr>
              <w:t>0.16t/a、</w:t>
            </w:r>
            <w:r>
              <w:rPr>
                <w:rFonts w:hint="eastAsia" w:ascii="Times New Roman" w:hAnsi="Times New Roman" w:eastAsia="宋体" w:cs="宋体"/>
                <w:color w:val="000000" w:themeColor="text1"/>
                <w:lang w:eastAsia="zh-CN"/>
              </w:rPr>
              <w:t>氨氮</w:t>
            </w:r>
            <w:r>
              <w:rPr>
                <w:rFonts w:hint="eastAsia" w:ascii="Times New Roman" w:hAnsi="Times New Roman" w:eastAsia="宋体" w:cs="宋体"/>
                <w:color w:val="000000" w:themeColor="text1"/>
                <w:lang w:val="en-US" w:eastAsia="zh-CN"/>
              </w:rPr>
              <w:t>0.02t/a、</w:t>
            </w:r>
            <w:r>
              <w:rPr>
                <w:rFonts w:hint="eastAsia" w:ascii="Times New Roman" w:hAnsi="Times New Roman" w:eastAsia="宋体" w:cs="宋体"/>
                <w:color w:val="000000" w:themeColor="text1"/>
                <w:lang w:eastAsia="zh-CN"/>
              </w:rPr>
              <w:t>动植物油</w:t>
            </w:r>
            <w:r>
              <w:rPr>
                <w:rFonts w:hint="eastAsia" w:ascii="Times New Roman" w:hAnsi="Times New Roman" w:eastAsia="宋体" w:cs="宋体"/>
                <w:color w:val="000000" w:themeColor="text1"/>
                <w:lang w:val="en-US" w:eastAsia="zh-CN"/>
              </w:rPr>
              <w:t>0.02t/a</w:t>
            </w:r>
            <w:r>
              <w:rPr>
                <w:rFonts w:hint="eastAsia" w:ascii="Times New Roman" w:hAnsi="Times New Roman" w:eastAsia="宋体" w:cs="宋体"/>
                <w:color w:val="000000" w:themeColor="text1"/>
                <w:lang w:eastAsia="zh-CN"/>
              </w:rPr>
              <w:t>；混合废水中主要污染物浓度约为COD</w:t>
            </w:r>
            <w:r>
              <w:rPr>
                <w:rFonts w:hint="eastAsia" w:ascii="Times New Roman" w:hAnsi="Times New Roman" w:eastAsia="宋体" w:cs="宋体"/>
                <w:color w:val="000000" w:themeColor="text1"/>
                <w:lang w:val="en-US" w:eastAsia="zh-CN"/>
              </w:rPr>
              <w:t>50</w:t>
            </w:r>
            <w:r>
              <w:rPr>
                <w:rFonts w:hint="eastAsia" w:ascii="Times New Roman" w:hAnsi="Times New Roman" w:eastAsia="宋体" w:cs="宋体"/>
                <w:color w:val="000000" w:themeColor="text1"/>
                <w:lang w:eastAsia="zh-CN"/>
              </w:rPr>
              <w:t>mg/L、BOD</w:t>
            </w:r>
            <w:r>
              <w:rPr>
                <w:rFonts w:hint="eastAsia" w:ascii="Times New Roman" w:hAnsi="Times New Roman" w:eastAsia="宋体" w:cs="宋体"/>
                <w:color w:val="000000" w:themeColor="text1"/>
                <w:lang w:val="en-US" w:eastAsia="zh-CN"/>
              </w:rPr>
              <w:t>10</w:t>
            </w:r>
            <w:r>
              <w:rPr>
                <w:rFonts w:hint="eastAsia" w:ascii="Times New Roman" w:hAnsi="Times New Roman" w:eastAsia="宋体" w:cs="宋体"/>
                <w:color w:val="000000" w:themeColor="text1"/>
                <w:lang w:eastAsia="zh-CN"/>
              </w:rPr>
              <w:t>mg/L、SS</w:t>
            </w:r>
            <w:r>
              <w:rPr>
                <w:rFonts w:hint="eastAsia" w:ascii="Times New Roman" w:hAnsi="Times New Roman" w:eastAsia="宋体" w:cs="宋体"/>
                <w:color w:val="000000" w:themeColor="text1"/>
                <w:lang w:val="en-US" w:eastAsia="zh-CN"/>
              </w:rPr>
              <w:t>10</w:t>
            </w:r>
            <w:r>
              <w:rPr>
                <w:rFonts w:hint="eastAsia" w:ascii="Times New Roman" w:hAnsi="Times New Roman" w:eastAsia="宋体" w:cs="宋体"/>
                <w:color w:val="000000" w:themeColor="text1"/>
                <w:lang w:eastAsia="zh-CN"/>
              </w:rPr>
              <w:t>mg/L、氨氮</w:t>
            </w:r>
            <w:r>
              <w:rPr>
                <w:rFonts w:hint="eastAsia" w:ascii="Times New Roman" w:hAnsi="Times New Roman" w:eastAsia="宋体" w:cs="宋体"/>
                <w:color w:val="000000" w:themeColor="text1"/>
                <w:lang w:val="en-US" w:eastAsia="zh-CN"/>
              </w:rPr>
              <w:t>5</w:t>
            </w:r>
            <w:r>
              <w:rPr>
                <w:rFonts w:hint="eastAsia" w:ascii="Times New Roman" w:hAnsi="Times New Roman" w:eastAsia="宋体" w:cs="宋体"/>
                <w:color w:val="000000" w:themeColor="text1"/>
                <w:lang w:eastAsia="zh-CN"/>
              </w:rPr>
              <w:t>mg/L、动植物油</w:t>
            </w:r>
            <w:r>
              <w:rPr>
                <w:rFonts w:hint="eastAsia" w:ascii="Times New Roman" w:hAnsi="Times New Roman" w:eastAsia="宋体" w:cs="宋体"/>
                <w:color w:val="000000" w:themeColor="text1"/>
                <w:lang w:val="en-US" w:eastAsia="zh-CN"/>
              </w:rPr>
              <w:t>6.9</w:t>
            </w:r>
            <w:r>
              <w:rPr>
                <w:rFonts w:hint="eastAsia" w:ascii="Times New Roman" w:hAnsi="Times New Roman" w:eastAsia="宋体" w:cs="宋体"/>
                <w:color w:val="000000" w:themeColor="text1"/>
                <w:lang w:eastAsia="zh-CN"/>
              </w:rPr>
              <w:t>mg/L，其污染物产生量为COD</w:t>
            </w:r>
            <w:r>
              <w:rPr>
                <w:rFonts w:hint="eastAsia" w:ascii="Times New Roman" w:hAnsi="Times New Roman" w:eastAsia="宋体" w:cs="宋体"/>
                <w:color w:val="000000" w:themeColor="text1"/>
                <w:lang w:val="en-US" w:eastAsia="zh-CN"/>
              </w:rPr>
              <w:t>3.56t/a、</w:t>
            </w:r>
            <w:r>
              <w:rPr>
                <w:rFonts w:hint="eastAsia" w:ascii="Times New Roman" w:hAnsi="Times New Roman" w:eastAsia="宋体" w:cs="宋体"/>
                <w:color w:val="000000" w:themeColor="text1"/>
                <w:lang w:eastAsia="zh-CN"/>
              </w:rPr>
              <w:t>BOD</w:t>
            </w:r>
            <w:r>
              <w:rPr>
                <w:rFonts w:hint="eastAsia" w:ascii="Times New Roman" w:hAnsi="Times New Roman" w:eastAsia="宋体" w:cs="宋体"/>
                <w:color w:val="000000" w:themeColor="text1"/>
                <w:lang w:val="en-US" w:eastAsia="zh-CN"/>
              </w:rPr>
              <w:t>2.29t/a、</w:t>
            </w:r>
            <w:r>
              <w:rPr>
                <w:rFonts w:hint="eastAsia" w:ascii="Times New Roman" w:hAnsi="Times New Roman" w:eastAsia="宋体" w:cs="宋体"/>
                <w:color w:val="000000" w:themeColor="text1"/>
                <w:lang w:eastAsia="zh-CN"/>
              </w:rPr>
              <w:t>SS</w:t>
            </w:r>
            <w:r>
              <w:rPr>
                <w:rFonts w:hint="eastAsia" w:ascii="Times New Roman" w:hAnsi="Times New Roman" w:eastAsia="宋体" w:cs="宋体"/>
                <w:color w:val="000000" w:themeColor="text1"/>
                <w:lang w:val="en-US" w:eastAsia="zh-CN"/>
              </w:rPr>
              <w:t>1.83t/a、</w:t>
            </w:r>
            <w:r>
              <w:rPr>
                <w:rFonts w:hint="eastAsia" w:ascii="Times New Roman" w:hAnsi="Times New Roman" w:eastAsia="宋体" w:cs="宋体"/>
                <w:color w:val="000000" w:themeColor="text1"/>
                <w:lang w:eastAsia="zh-CN"/>
              </w:rPr>
              <w:t>氨氮</w:t>
            </w:r>
            <w:r>
              <w:rPr>
                <w:rFonts w:hint="eastAsia" w:ascii="Times New Roman" w:hAnsi="Times New Roman" w:eastAsia="宋体" w:cs="宋体"/>
                <w:color w:val="000000" w:themeColor="text1"/>
                <w:lang w:val="en-US" w:eastAsia="zh-CN"/>
              </w:rPr>
              <w:t>0.26t/a、</w:t>
            </w:r>
            <w:r>
              <w:rPr>
                <w:rFonts w:hint="eastAsia" w:ascii="Times New Roman" w:hAnsi="Times New Roman" w:eastAsia="宋体" w:cs="宋体"/>
                <w:color w:val="000000" w:themeColor="text1"/>
                <w:lang w:eastAsia="zh-CN"/>
              </w:rPr>
              <w:t>动植物油</w:t>
            </w:r>
            <w:r>
              <w:rPr>
                <w:rFonts w:hint="eastAsia" w:ascii="Times New Roman" w:hAnsi="Times New Roman" w:eastAsia="宋体" w:cs="宋体"/>
                <w:color w:val="000000" w:themeColor="text1"/>
                <w:lang w:val="en-US" w:eastAsia="zh-CN"/>
              </w:rPr>
              <w:t>0.08t/a。项目废水污染物浓度及排放量见下表。</w:t>
            </w:r>
          </w:p>
          <w:p>
            <w:pPr>
              <w:ind w:firstLine="482" w:firstLineChars="200"/>
              <w:jc w:val="center"/>
              <w:rPr>
                <w:rFonts w:hint="eastAsia" w:ascii="Times New Roman" w:hAnsi="Times New Roman" w:eastAsia="宋体" w:cs="宋体"/>
                <w:b/>
                <w:bCs/>
                <w:color w:val="000000" w:themeColor="text1"/>
                <w:vertAlign w:val="baseline"/>
                <w:lang w:val="en-US"/>
              </w:rPr>
            </w:pPr>
            <w:r>
              <w:rPr>
                <w:rFonts w:hint="eastAsia" w:ascii="Times New Roman" w:hAnsi="Times New Roman" w:eastAsia="宋体" w:cs="宋体"/>
                <w:b/>
                <w:bCs/>
                <w:color w:val="000000" w:themeColor="text1"/>
                <w:lang w:val="en-US" w:eastAsia="zh-CN"/>
              </w:rPr>
              <w:t>表5-4 项目废水污染物浓度及产生量</w:t>
            </w:r>
          </w:p>
          <w:tbl>
            <w:tblPr>
              <w:tblStyle w:val="42"/>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336"/>
              <w:gridCol w:w="1651"/>
              <w:gridCol w:w="964"/>
              <w:gridCol w:w="949"/>
              <w:gridCol w:w="895"/>
              <w:gridCol w:w="894"/>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gridSpan w:val="2"/>
                  <w:vAlign w:val="center"/>
                </w:tcPr>
                <w:p>
                  <w:pPr>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项目</w:t>
                  </w:r>
                </w:p>
              </w:tc>
              <w:tc>
                <w:tcPr>
                  <w:tcW w:w="1651"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污水量</w:t>
                  </w:r>
                </w:p>
              </w:tc>
              <w:tc>
                <w:tcPr>
                  <w:tcW w:w="96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COD</w:t>
                  </w:r>
                </w:p>
              </w:tc>
              <w:tc>
                <w:tcPr>
                  <w:tcW w:w="94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BOD</w:t>
                  </w:r>
                </w:p>
              </w:tc>
              <w:tc>
                <w:tcPr>
                  <w:tcW w:w="895"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SS</w:t>
                  </w:r>
                </w:p>
              </w:tc>
              <w:tc>
                <w:tcPr>
                  <w:tcW w:w="89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氨氮</w:t>
                  </w:r>
                </w:p>
              </w:tc>
              <w:tc>
                <w:tcPr>
                  <w:tcW w:w="77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生活污水</w:t>
                  </w:r>
                </w:p>
              </w:tc>
              <w:tc>
                <w:tcPr>
                  <w:tcW w:w="1336"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产生浓度（</w:t>
                  </w:r>
                  <w:r>
                    <w:rPr>
                      <w:rFonts w:hint="eastAsia" w:ascii="Times New Roman" w:hAnsi="Times New Roman" w:eastAsia="宋体" w:cs="宋体"/>
                      <w:color w:val="000000" w:themeColor="text1"/>
                      <w:sz w:val="21"/>
                      <w:szCs w:val="21"/>
                      <w:lang w:eastAsia="zh-CN"/>
                    </w:rPr>
                    <w:t>mg/L</w:t>
                  </w:r>
                  <w:r>
                    <w:rPr>
                      <w:rFonts w:hint="eastAsia" w:ascii="Times New Roman" w:hAnsi="Times New Roman" w:eastAsia="宋体" w:cs="宋体"/>
                      <w:color w:val="000000" w:themeColor="text1"/>
                      <w:sz w:val="21"/>
                      <w:szCs w:val="21"/>
                      <w:vertAlign w:val="baseline"/>
                      <w:lang w:val="en-US" w:eastAsia="zh-CN"/>
                    </w:rPr>
                    <w:t>）</w:t>
                  </w:r>
                </w:p>
              </w:tc>
              <w:tc>
                <w:tcPr>
                  <w:tcW w:w="1651" w:type="dxa"/>
                  <w:vAlign w:val="center"/>
                </w:tcPr>
                <w:p>
                  <w:pPr>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w:t>
                  </w:r>
                </w:p>
              </w:tc>
              <w:tc>
                <w:tcPr>
                  <w:tcW w:w="96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350</w:t>
                  </w:r>
                </w:p>
              </w:tc>
              <w:tc>
                <w:tcPr>
                  <w:tcW w:w="94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250</w:t>
                  </w:r>
                </w:p>
              </w:tc>
              <w:tc>
                <w:tcPr>
                  <w:tcW w:w="895"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200</w:t>
                  </w:r>
                </w:p>
              </w:tc>
              <w:tc>
                <w:tcPr>
                  <w:tcW w:w="89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25</w:t>
                  </w:r>
                </w:p>
              </w:tc>
              <w:tc>
                <w:tcPr>
                  <w:tcW w:w="77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66" w:type="dxa"/>
                  <w:vMerge w:val="continue"/>
                  <w:vAlign w:val="center"/>
                </w:tcPr>
                <w:p>
                  <w:pPr>
                    <w:jc w:val="center"/>
                    <w:rPr>
                      <w:rFonts w:hint="eastAsia" w:ascii="Times New Roman" w:hAnsi="Times New Roman" w:eastAsia="宋体" w:cs="宋体"/>
                      <w:color w:val="000000" w:themeColor="text1"/>
                      <w:sz w:val="21"/>
                      <w:szCs w:val="21"/>
                      <w:vertAlign w:val="baseline"/>
                      <w:lang w:val="en-US"/>
                    </w:rPr>
                  </w:pPr>
                </w:p>
              </w:tc>
              <w:tc>
                <w:tcPr>
                  <w:tcW w:w="1336"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产生量</w:t>
                  </w:r>
                  <w:r>
                    <w:rPr>
                      <w:rFonts w:hint="eastAsia" w:ascii="Times New Roman" w:hAnsi="Times New Roman" w:eastAsia="宋体" w:cs="宋体"/>
                      <w:color w:val="000000" w:themeColor="text1"/>
                      <w:sz w:val="21"/>
                      <w:szCs w:val="21"/>
                      <w:lang w:val="en-US" w:eastAsia="zh-CN"/>
                    </w:rPr>
                    <w:t>t/a</w:t>
                  </w:r>
                </w:p>
              </w:tc>
              <w:tc>
                <w:tcPr>
                  <w:tcW w:w="1651"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rPr>
                  </w:pPr>
                  <w:r>
                    <w:rPr>
                      <w:rFonts w:hint="eastAsia" w:ascii="Times New Roman" w:hAnsi="Times New Roman" w:eastAsia="宋体" w:cs="宋体"/>
                      <w:color w:val="000000" w:themeColor="text1"/>
                      <w:lang w:val="en-US" w:eastAsia="zh-CN"/>
                    </w:rPr>
                    <w:t>7884</w:t>
                  </w:r>
                  <w:r>
                    <w:rPr>
                      <w:rFonts w:hint="eastAsia" w:ascii="Times New Roman" w:hAnsi="Times New Roman" w:eastAsia="宋体" w:cs="宋体"/>
                      <w:color w:val="000000" w:themeColor="text1"/>
                    </w:rPr>
                    <w:t>m³/a</w:t>
                  </w:r>
                </w:p>
              </w:tc>
              <w:tc>
                <w:tcPr>
                  <w:tcW w:w="96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2.76</w:t>
                  </w:r>
                </w:p>
              </w:tc>
              <w:tc>
                <w:tcPr>
                  <w:tcW w:w="94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1.97</w:t>
                  </w:r>
                </w:p>
              </w:tc>
              <w:tc>
                <w:tcPr>
                  <w:tcW w:w="895"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1.58</w:t>
                  </w:r>
                </w:p>
              </w:tc>
              <w:tc>
                <w:tcPr>
                  <w:tcW w:w="89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0.20</w:t>
                  </w:r>
                </w:p>
              </w:tc>
              <w:tc>
                <w:tcPr>
                  <w:tcW w:w="77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餐饮废水</w:t>
                  </w:r>
                </w:p>
              </w:tc>
              <w:tc>
                <w:tcPr>
                  <w:tcW w:w="1336"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rPr>
                  </w:pPr>
                  <w:r>
                    <w:rPr>
                      <w:rFonts w:hint="eastAsia" w:ascii="Times New Roman" w:hAnsi="Times New Roman" w:eastAsia="宋体" w:cs="宋体"/>
                      <w:color w:val="000000" w:themeColor="text1"/>
                      <w:sz w:val="21"/>
                      <w:szCs w:val="21"/>
                      <w:vertAlign w:val="baseline"/>
                      <w:lang w:val="en-US" w:eastAsia="zh-CN"/>
                    </w:rPr>
                    <w:t>产生浓度（</w:t>
                  </w:r>
                  <w:r>
                    <w:rPr>
                      <w:rFonts w:hint="eastAsia" w:ascii="Times New Roman" w:hAnsi="Times New Roman" w:eastAsia="宋体" w:cs="宋体"/>
                      <w:color w:val="000000" w:themeColor="text1"/>
                      <w:sz w:val="21"/>
                      <w:szCs w:val="21"/>
                      <w:lang w:eastAsia="zh-CN"/>
                    </w:rPr>
                    <w:t>mg/L</w:t>
                  </w:r>
                  <w:r>
                    <w:rPr>
                      <w:rFonts w:hint="eastAsia" w:ascii="Times New Roman" w:hAnsi="Times New Roman" w:eastAsia="宋体" w:cs="宋体"/>
                      <w:color w:val="000000" w:themeColor="text1"/>
                      <w:sz w:val="21"/>
                      <w:szCs w:val="21"/>
                      <w:vertAlign w:val="baseline"/>
                      <w:lang w:val="en-US" w:eastAsia="zh-CN"/>
                    </w:rPr>
                    <w:t>）</w:t>
                  </w:r>
                </w:p>
              </w:tc>
              <w:tc>
                <w:tcPr>
                  <w:tcW w:w="1651" w:type="dxa"/>
                  <w:vAlign w:val="center"/>
                </w:tcPr>
                <w:p>
                  <w:pPr>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w:t>
                  </w:r>
                </w:p>
              </w:tc>
              <w:tc>
                <w:tcPr>
                  <w:tcW w:w="96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550</w:t>
                  </w:r>
                </w:p>
              </w:tc>
              <w:tc>
                <w:tcPr>
                  <w:tcW w:w="94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350</w:t>
                  </w:r>
                </w:p>
              </w:tc>
              <w:tc>
                <w:tcPr>
                  <w:tcW w:w="895"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250</w:t>
                  </w:r>
                </w:p>
              </w:tc>
              <w:tc>
                <w:tcPr>
                  <w:tcW w:w="89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35</w:t>
                  </w:r>
                </w:p>
              </w:tc>
              <w:tc>
                <w:tcPr>
                  <w:tcW w:w="77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vAlign w:val="center"/>
                </w:tcPr>
                <w:p>
                  <w:pPr>
                    <w:jc w:val="center"/>
                    <w:rPr>
                      <w:rFonts w:hint="eastAsia" w:ascii="Times New Roman" w:hAnsi="Times New Roman" w:eastAsia="宋体" w:cs="宋体"/>
                      <w:color w:val="000000" w:themeColor="text1"/>
                      <w:sz w:val="21"/>
                      <w:szCs w:val="21"/>
                      <w:vertAlign w:val="baseline"/>
                      <w:lang w:val="en-US"/>
                    </w:rPr>
                  </w:pPr>
                </w:p>
              </w:tc>
              <w:tc>
                <w:tcPr>
                  <w:tcW w:w="1336"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rPr>
                  </w:pPr>
                  <w:r>
                    <w:rPr>
                      <w:rFonts w:hint="eastAsia" w:ascii="Times New Roman" w:hAnsi="Times New Roman" w:eastAsia="宋体" w:cs="宋体"/>
                      <w:color w:val="000000" w:themeColor="text1"/>
                      <w:sz w:val="21"/>
                      <w:szCs w:val="21"/>
                      <w:vertAlign w:val="baseline"/>
                      <w:lang w:val="en-US" w:eastAsia="zh-CN"/>
                    </w:rPr>
                    <w:t>产生量（</w:t>
                  </w:r>
                  <w:r>
                    <w:rPr>
                      <w:rFonts w:hint="eastAsia" w:ascii="Times New Roman" w:hAnsi="Times New Roman" w:eastAsia="宋体" w:cs="宋体"/>
                      <w:color w:val="000000" w:themeColor="text1"/>
                      <w:sz w:val="21"/>
                      <w:szCs w:val="21"/>
                      <w:lang w:val="en-US" w:eastAsia="zh-CN"/>
                    </w:rPr>
                    <w:t>t/a）</w:t>
                  </w:r>
                </w:p>
              </w:tc>
              <w:tc>
                <w:tcPr>
                  <w:tcW w:w="1651"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rPr>
                  </w:pPr>
                  <w:r>
                    <w:rPr>
                      <w:rFonts w:hint="eastAsia" w:ascii="Times New Roman" w:hAnsi="Times New Roman" w:eastAsia="宋体" w:cs="宋体"/>
                      <w:color w:val="000000" w:themeColor="text1"/>
                      <w:lang w:val="en-US" w:eastAsia="zh-CN"/>
                    </w:rPr>
                    <w:t xml:space="preserve">657 </w:t>
                  </w:r>
                  <w:r>
                    <w:rPr>
                      <w:rFonts w:hint="eastAsia" w:ascii="Times New Roman" w:hAnsi="Times New Roman" w:eastAsia="宋体" w:cs="宋体"/>
                      <w:color w:val="000000" w:themeColor="text1"/>
                      <w:lang w:eastAsia="zh-CN"/>
                    </w:rPr>
                    <w:t>m³/a</w:t>
                  </w:r>
                </w:p>
              </w:tc>
              <w:tc>
                <w:tcPr>
                  <w:tcW w:w="96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0.36</w:t>
                  </w:r>
                </w:p>
              </w:tc>
              <w:tc>
                <w:tcPr>
                  <w:tcW w:w="94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0.23</w:t>
                  </w:r>
                </w:p>
              </w:tc>
              <w:tc>
                <w:tcPr>
                  <w:tcW w:w="895"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0.16</w:t>
                  </w:r>
                </w:p>
              </w:tc>
              <w:tc>
                <w:tcPr>
                  <w:tcW w:w="89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rPr>
                  </w:pPr>
                  <w:r>
                    <w:rPr>
                      <w:rFonts w:hint="eastAsia" w:ascii="Times New Roman" w:hAnsi="Times New Roman" w:eastAsia="宋体" w:cs="宋体"/>
                      <w:color w:val="000000" w:themeColor="text1"/>
                      <w:sz w:val="21"/>
                      <w:szCs w:val="21"/>
                      <w:vertAlign w:val="baseline"/>
                      <w:lang w:val="en-US" w:eastAsia="zh-CN"/>
                    </w:rPr>
                    <w:t>0.02</w:t>
                  </w:r>
                </w:p>
              </w:tc>
              <w:tc>
                <w:tcPr>
                  <w:tcW w:w="77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混合废水</w:t>
                  </w:r>
                </w:p>
              </w:tc>
              <w:tc>
                <w:tcPr>
                  <w:tcW w:w="1336"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rPr>
                  </w:pPr>
                  <w:r>
                    <w:rPr>
                      <w:rFonts w:hint="eastAsia" w:ascii="Times New Roman" w:hAnsi="Times New Roman" w:eastAsia="宋体" w:cs="宋体"/>
                      <w:color w:val="000000" w:themeColor="text1"/>
                      <w:sz w:val="21"/>
                      <w:szCs w:val="21"/>
                      <w:vertAlign w:val="baseline"/>
                      <w:lang w:val="en-US" w:eastAsia="zh-CN"/>
                    </w:rPr>
                    <w:t>产生浓度（</w:t>
                  </w:r>
                  <w:r>
                    <w:rPr>
                      <w:rFonts w:hint="eastAsia" w:ascii="Times New Roman" w:hAnsi="Times New Roman" w:eastAsia="宋体" w:cs="宋体"/>
                      <w:color w:val="000000" w:themeColor="text1"/>
                      <w:sz w:val="21"/>
                      <w:szCs w:val="21"/>
                      <w:lang w:eastAsia="zh-CN"/>
                    </w:rPr>
                    <w:t>mg/L</w:t>
                  </w:r>
                  <w:r>
                    <w:rPr>
                      <w:rFonts w:hint="eastAsia" w:ascii="Times New Roman" w:hAnsi="Times New Roman" w:eastAsia="宋体" w:cs="宋体"/>
                      <w:color w:val="000000" w:themeColor="text1"/>
                      <w:sz w:val="21"/>
                      <w:szCs w:val="21"/>
                      <w:vertAlign w:val="baseline"/>
                      <w:lang w:val="en-US" w:eastAsia="zh-CN"/>
                    </w:rPr>
                    <w:t>）</w:t>
                  </w:r>
                </w:p>
              </w:tc>
              <w:tc>
                <w:tcPr>
                  <w:tcW w:w="1651" w:type="dxa"/>
                  <w:vAlign w:val="center"/>
                </w:tcPr>
                <w:p>
                  <w:pPr>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w:t>
                  </w:r>
                </w:p>
              </w:tc>
              <w:tc>
                <w:tcPr>
                  <w:tcW w:w="96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50</w:t>
                  </w:r>
                </w:p>
              </w:tc>
              <w:tc>
                <w:tcPr>
                  <w:tcW w:w="94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10</w:t>
                  </w:r>
                </w:p>
              </w:tc>
              <w:tc>
                <w:tcPr>
                  <w:tcW w:w="895"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10</w:t>
                  </w:r>
                </w:p>
              </w:tc>
              <w:tc>
                <w:tcPr>
                  <w:tcW w:w="89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5</w:t>
                  </w:r>
                </w:p>
              </w:tc>
              <w:tc>
                <w:tcPr>
                  <w:tcW w:w="77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vAlign w:val="center"/>
                </w:tcPr>
                <w:p>
                  <w:pPr>
                    <w:jc w:val="center"/>
                    <w:rPr>
                      <w:rFonts w:hint="eastAsia" w:ascii="Times New Roman" w:hAnsi="Times New Roman" w:eastAsia="宋体" w:cs="宋体"/>
                      <w:color w:val="000000" w:themeColor="text1"/>
                      <w:sz w:val="21"/>
                      <w:szCs w:val="21"/>
                      <w:vertAlign w:val="baseline"/>
                      <w:lang w:val="en-US"/>
                    </w:rPr>
                  </w:pPr>
                </w:p>
              </w:tc>
              <w:tc>
                <w:tcPr>
                  <w:tcW w:w="1336"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rPr>
                  </w:pPr>
                  <w:r>
                    <w:rPr>
                      <w:rFonts w:hint="eastAsia" w:ascii="Times New Roman" w:hAnsi="Times New Roman" w:eastAsia="宋体" w:cs="宋体"/>
                      <w:color w:val="000000" w:themeColor="text1"/>
                      <w:sz w:val="21"/>
                      <w:szCs w:val="21"/>
                      <w:vertAlign w:val="baseline"/>
                      <w:lang w:val="en-US" w:eastAsia="zh-CN"/>
                    </w:rPr>
                    <w:t>产生量（</w:t>
                  </w:r>
                  <w:r>
                    <w:rPr>
                      <w:rFonts w:hint="eastAsia" w:ascii="Times New Roman" w:hAnsi="Times New Roman" w:eastAsia="宋体" w:cs="宋体"/>
                      <w:color w:val="000000" w:themeColor="text1"/>
                      <w:sz w:val="21"/>
                      <w:szCs w:val="21"/>
                      <w:lang w:val="en-US" w:eastAsia="zh-CN"/>
                    </w:rPr>
                    <w:t>t/a）</w:t>
                  </w:r>
                </w:p>
              </w:tc>
              <w:tc>
                <w:tcPr>
                  <w:tcW w:w="1651"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rPr>
                  </w:pPr>
                  <w:r>
                    <w:rPr>
                      <w:rFonts w:hint="eastAsia" w:cs="宋体"/>
                      <w:b w:val="0"/>
                      <w:bCs w:val="0"/>
                      <w:color w:val="000000" w:themeColor="text1"/>
                      <w:lang w:val="en-US" w:eastAsia="zh-CN"/>
                    </w:rPr>
                    <w:t>6870.07</w:t>
                  </w:r>
                  <w:r>
                    <w:rPr>
                      <w:rFonts w:hint="eastAsia" w:ascii="Times New Roman" w:hAnsi="Times New Roman" w:eastAsia="宋体" w:cs="宋体"/>
                      <w:color w:val="000000" w:themeColor="text1"/>
                      <w:lang w:eastAsia="zh-CN"/>
                    </w:rPr>
                    <w:t>m³/a</w:t>
                  </w:r>
                </w:p>
              </w:tc>
              <w:tc>
                <w:tcPr>
                  <w:tcW w:w="96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0.44</w:t>
                  </w:r>
                </w:p>
              </w:tc>
              <w:tc>
                <w:tcPr>
                  <w:tcW w:w="94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0.09</w:t>
                  </w:r>
                </w:p>
              </w:tc>
              <w:tc>
                <w:tcPr>
                  <w:tcW w:w="895"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0.09</w:t>
                  </w:r>
                </w:p>
              </w:tc>
              <w:tc>
                <w:tcPr>
                  <w:tcW w:w="89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0.04</w:t>
                  </w:r>
                </w:p>
              </w:tc>
              <w:tc>
                <w:tcPr>
                  <w:tcW w:w="77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ind w:left="0" w:leftChars="0" w:firstLine="0" w:firstLineChars="0"/>
                    <w:jc w:val="both"/>
                    <w:rPr>
                      <w:rFonts w:hint="eastAsia" w:ascii="Times New Roman" w:hAnsi="Times New Roman" w:eastAsia="宋体" w:cs="宋体"/>
                      <w:color w:val="000000" w:themeColor="text1"/>
                      <w:sz w:val="21"/>
                      <w:szCs w:val="21"/>
                      <w:vertAlign w:val="baseline"/>
                      <w:lang w:val="en-US" w:eastAsia="zh-CN"/>
                    </w:rPr>
                  </w:pPr>
                  <w:r>
                    <w:rPr>
                      <w:rFonts w:hint="eastAsia" w:cs="宋体"/>
                      <w:color w:val="000000" w:themeColor="text1"/>
                      <w:sz w:val="21"/>
                      <w:szCs w:val="21"/>
                      <w:vertAlign w:val="baseline"/>
                      <w:lang w:val="en-US" w:eastAsia="zh-CN"/>
                    </w:rPr>
                    <w:t>镜面水池废水</w:t>
                  </w:r>
                </w:p>
              </w:tc>
              <w:tc>
                <w:tcPr>
                  <w:tcW w:w="1336"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产生量（</w:t>
                  </w:r>
                  <w:r>
                    <w:rPr>
                      <w:rFonts w:hint="eastAsia" w:ascii="Times New Roman" w:hAnsi="Times New Roman" w:eastAsia="宋体" w:cs="宋体"/>
                      <w:color w:val="000000" w:themeColor="text1"/>
                      <w:sz w:val="21"/>
                      <w:szCs w:val="21"/>
                      <w:lang w:val="en-US" w:eastAsia="zh-CN"/>
                    </w:rPr>
                    <w:t>t/a）</w:t>
                  </w:r>
                </w:p>
              </w:tc>
              <w:tc>
                <w:tcPr>
                  <w:tcW w:w="1651" w:type="dxa"/>
                  <w:vAlign w:val="center"/>
                </w:tcPr>
                <w:p>
                  <w:pPr>
                    <w:ind w:left="0" w:leftChars="0" w:firstLine="0" w:firstLineChars="0"/>
                    <w:jc w:val="center"/>
                    <w:rPr>
                      <w:rFonts w:hint="eastAsia" w:cs="宋体"/>
                      <w:b w:val="0"/>
                      <w:bCs w:val="0"/>
                      <w:color w:val="000000" w:themeColor="text1"/>
                      <w:lang w:val="en-US" w:eastAsia="zh-CN"/>
                    </w:rPr>
                  </w:pPr>
                  <w:r>
                    <w:rPr>
                      <w:rFonts w:hint="eastAsia" w:cs="宋体"/>
                      <w:b w:val="0"/>
                      <w:bCs w:val="0"/>
                      <w:color w:val="000000" w:themeColor="text1"/>
                      <w:lang w:val="en-US" w:eastAsia="zh-CN"/>
                    </w:rPr>
                    <w:t>1837.44</w:t>
                  </w:r>
                  <w:r>
                    <w:rPr>
                      <w:rFonts w:hint="eastAsia" w:ascii="Times New Roman" w:hAnsi="Times New Roman" w:eastAsia="宋体" w:cs="宋体"/>
                      <w:b w:val="0"/>
                      <w:bCs w:val="0"/>
                      <w:color w:val="000000" w:themeColor="text1"/>
                    </w:rPr>
                    <w:t>m³/a</w:t>
                  </w:r>
                </w:p>
              </w:tc>
              <w:tc>
                <w:tcPr>
                  <w:tcW w:w="964" w:type="dxa"/>
                  <w:vAlign w:val="center"/>
                </w:tcPr>
                <w:p>
                  <w:pPr>
                    <w:ind w:left="0" w:leftChars="0" w:firstLine="0" w:firstLineChars="0"/>
                    <w:jc w:val="center"/>
                    <w:rPr>
                      <w:rFonts w:hint="eastAsia"/>
                      <w:color w:val="000000" w:themeColor="text1"/>
                      <w:lang w:val="en-US" w:eastAsia="zh-CN"/>
                    </w:rPr>
                  </w:pPr>
                  <w:r>
                    <w:rPr>
                      <w:rFonts w:hint="eastAsia"/>
                      <w:color w:val="000000" w:themeColor="text1"/>
                      <w:lang w:val="en-US" w:eastAsia="zh-CN"/>
                    </w:rPr>
                    <w:t>--</w:t>
                  </w:r>
                </w:p>
                <w:p>
                  <w:pPr>
                    <w:rPr>
                      <w:rFonts w:hint="eastAsia"/>
                      <w:color w:val="000000" w:themeColor="text1"/>
                      <w:lang w:val="en-US" w:eastAsia="zh-CN"/>
                    </w:rPr>
                  </w:pPr>
                </w:p>
              </w:tc>
              <w:tc>
                <w:tcPr>
                  <w:tcW w:w="94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cs="宋体"/>
                      <w:color w:val="000000" w:themeColor="text1"/>
                      <w:sz w:val="21"/>
                      <w:szCs w:val="21"/>
                      <w:vertAlign w:val="baseline"/>
                      <w:lang w:val="en-US" w:eastAsia="zh-CN"/>
                    </w:rPr>
                    <w:t>--</w:t>
                  </w:r>
                </w:p>
              </w:tc>
              <w:tc>
                <w:tcPr>
                  <w:tcW w:w="895"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cs="宋体"/>
                      <w:color w:val="000000" w:themeColor="text1"/>
                      <w:sz w:val="21"/>
                      <w:szCs w:val="21"/>
                      <w:vertAlign w:val="baseline"/>
                      <w:lang w:val="en-US" w:eastAsia="zh-CN"/>
                    </w:rPr>
                    <w:t>--</w:t>
                  </w:r>
                </w:p>
              </w:tc>
              <w:tc>
                <w:tcPr>
                  <w:tcW w:w="89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cs="宋体"/>
                      <w:color w:val="000000" w:themeColor="text1"/>
                      <w:sz w:val="21"/>
                      <w:szCs w:val="21"/>
                      <w:vertAlign w:val="baseline"/>
                      <w:lang w:val="en-US" w:eastAsia="zh-CN"/>
                    </w:rPr>
                    <w:t>--</w:t>
                  </w:r>
                </w:p>
              </w:tc>
              <w:tc>
                <w:tcPr>
                  <w:tcW w:w="77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cs="宋体"/>
                      <w:color w:val="000000" w:themeColor="text1"/>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合计</w:t>
                  </w:r>
                </w:p>
              </w:tc>
              <w:tc>
                <w:tcPr>
                  <w:tcW w:w="1336"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产生量（</w:t>
                  </w:r>
                  <w:r>
                    <w:rPr>
                      <w:rFonts w:hint="eastAsia" w:ascii="Times New Roman" w:hAnsi="Times New Roman" w:eastAsia="宋体" w:cs="宋体"/>
                      <w:color w:val="000000" w:themeColor="text1"/>
                      <w:sz w:val="21"/>
                      <w:szCs w:val="21"/>
                      <w:lang w:val="en-US" w:eastAsia="zh-CN"/>
                    </w:rPr>
                    <w:t>t/a）</w:t>
                  </w:r>
                </w:p>
              </w:tc>
              <w:tc>
                <w:tcPr>
                  <w:tcW w:w="1651" w:type="dxa"/>
                  <w:vAlign w:val="center"/>
                </w:tcPr>
                <w:p>
                  <w:pPr>
                    <w:ind w:left="0" w:leftChars="0" w:firstLine="0" w:firstLineChars="0"/>
                    <w:jc w:val="center"/>
                    <w:rPr>
                      <w:rFonts w:hint="eastAsia" w:ascii="Times New Roman" w:hAnsi="Times New Roman" w:eastAsia="宋体" w:cs="宋体"/>
                      <w:color w:val="000000" w:themeColor="text1"/>
                      <w:lang w:val="en-US" w:eastAsia="zh-CN"/>
                    </w:rPr>
                  </w:pPr>
                  <w:r>
                    <w:rPr>
                      <w:rFonts w:hint="eastAsia" w:cs="宋体"/>
                      <w:b w:val="0"/>
                      <w:bCs w:val="0"/>
                      <w:color w:val="000000" w:themeColor="text1"/>
                      <w:lang w:val="en-US" w:eastAsia="zh-CN"/>
                    </w:rPr>
                    <w:t>15411.07</w:t>
                  </w:r>
                  <w:r>
                    <w:rPr>
                      <w:rFonts w:hint="eastAsia" w:ascii="Times New Roman" w:hAnsi="Times New Roman" w:eastAsia="宋体" w:cs="宋体"/>
                      <w:b w:val="0"/>
                      <w:bCs w:val="0"/>
                      <w:color w:val="000000" w:themeColor="text1"/>
                    </w:rPr>
                    <w:t>m³/a</w:t>
                  </w:r>
                </w:p>
              </w:tc>
              <w:tc>
                <w:tcPr>
                  <w:tcW w:w="96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3.56</w:t>
                  </w:r>
                </w:p>
              </w:tc>
              <w:tc>
                <w:tcPr>
                  <w:tcW w:w="94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2.29</w:t>
                  </w:r>
                </w:p>
              </w:tc>
              <w:tc>
                <w:tcPr>
                  <w:tcW w:w="895"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1.83</w:t>
                  </w:r>
                </w:p>
              </w:tc>
              <w:tc>
                <w:tcPr>
                  <w:tcW w:w="894"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0.26</w:t>
                  </w:r>
                </w:p>
              </w:tc>
              <w:tc>
                <w:tcPr>
                  <w:tcW w:w="779" w:type="dxa"/>
                  <w:vAlign w:val="center"/>
                </w:tcPr>
                <w:p>
                  <w:pPr>
                    <w:ind w:left="0" w:leftChars="0" w:firstLine="0" w:firstLineChars="0"/>
                    <w:jc w:val="center"/>
                    <w:rPr>
                      <w:rFonts w:hint="eastAsia" w:ascii="Times New Roman" w:hAnsi="Times New Roman" w:eastAsia="宋体" w:cs="宋体"/>
                      <w:color w:val="000000" w:themeColor="text1"/>
                      <w:sz w:val="21"/>
                      <w:szCs w:val="21"/>
                      <w:vertAlign w:val="baseline"/>
                      <w:lang w:val="en-US" w:eastAsia="zh-CN"/>
                    </w:rPr>
                  </w:pPr>
                  <w:r>
                    <w:rPr>
                      <w:rFonts w:hint="eastAsia" w:ascii="Times New Roman" w:hAnsi="Times New Roman" w:eastAsia="宋体" w:cs="宋体"/>
                      <w:color w:val="000000" w:themeColor="text1"/>
                      <w:sz w:val="21"/>
                      <w:szCs w:val="21"/>
                      <w:vertAlign w:val="baseline"/>
                      <w:lang w:val="en-US" w:eastAsia="zh-CN"/>
                    </w:rPr>
                    <w:t>0.08</w:t>
                  </w:r>
                </w:p>
              </w:tc>
            </w:tr>
          </w:tbl>
          <w:p>
            <w:pPr>
              <w:pStyle w:val="11"/>
              <w:ind w:left="0" w:leftChars="0" w:firstLine="482"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lang w:val="en-US" w:eastAsia="zh-CN"/>
              </w:rPr>
              <w:t>1.3.</w:t>
            </w:r>
            <w:r>
              <w:rPr>
                <w:rFonts w:hint="eastAsia" w:ascii="Times New Roman" w:hAnsi="Times New Roman" w:eastAsia="宋体" w:cs="宋体"/>
                <w:color w:val="000000" w:themeColor="text1"/>
              </w:rPr>
              <w:t>3噪声</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本项目噪声来源主要为往来车辆噪声、人群游玩噪声等。主要噪声源见表5-</w:t>
            </w:r>
            <w:r>
              <w:rPr>
                <w:rFonts w:hint="eastAsia" w:ascii="Times New Roman" w:hAnsi="Times New Roman" w:eastAsia="宋体" w:cs="宋体"/>
                <w:color w:val="000000" w:themeColor="text1"/>
                <w:lang w:val="en-US" w:eastAsia="zh-CN"/>
              </w:rPr>
              <w:t>5</w:t>
            </w:r>
            <w:r>
              <w:rPr>
                <w:rFonts w:hint="eastAsia" w:ascii="Times New Roman" w:hAnsi="Times New Roman" w:eastAsia="宋体" w:cs="宋体"/>
                <w:color w:val="000000" w:themeColor="text1"/>
              </w:rPr>
              <w:t>。</w:t>
            </w:r>
          </w:p>
          <w:p>
            <w:pPr>
              <w:pStyle w:val="117"/>
              <w:ind w:firstLine="0" w:firstLineChars="0"/>
              <w:jc w:val="center"/>
              <w:rPr>
                <w:rFonts w:hint="eastAsia" w:ascii="Times New Roman" w:hAnsi="Times New Roman" w:eastAsia="宋体" w:cs="宋体"/>
                <w:color w:val="000000" w:themeColor="text1"/>
              </w:rPr>
            </w:pPr>
          </w:p>
          <w:p>
            <w:pPr>
              <w:pStyle w:val="117"/>
              <w:ind w:firstLine="0" w:firstLineChars="0"/>
              <w:jc w:val="center"/>
              <w:rPr>
                <w:rFonts w:hint="eastAsia" w:ascii="Times New Roman" w:hAnsi="Times New Roman" w:eastAsia="宋体" w:cs="宋体"/>
                <w:color w:val="000000" w:themeColor="text1"/>
              </w:rPr>
            </w:pPr>
          </w:p>
          <w:p>
            <w:pPr>
              <w:pStyle w:val="117"/>
              <w:ind w:firstLine="0" w:firstLineChars="0"/>
              <w:jc w:val="center"/>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表5-</w:t>
            </w:r>
            <w:r>
              <w:rPr>
                <w:rFonts w:hint="eastAsia" w:ascii="Times New Roman" w:hAnsi="Times New Roman" w:eastAsia="宋体" w:cs="宋体"/>
                <w:color w:val="000000" w:themeColor="text1"/>
                <w:lang w:val="en-US" w:eastAsia="zh-CN"/>
              </w:rPr>
              <w:t>5</w:t>
            </w:r>
            <w:r>
              <w:rPr>
                <w:rFonts w:hint="eastAsia" w:ascii="Times New Roman" w:hAnsi="Times New Roman" w:eastAsia="宋体" w:cs="宋体"/>
                <w:color w:val="000000" w:themeColor="text1"/>
              </w:rPr>
              <w:t xml:space="preserve">  运营期主要噪声源一览表</w:t>
            </w:r>
          </w:p>
          <w:tbl>
            <w:tblPr>
              <w:tblStyle w:val="42"/>
              <w:tblW w:w="850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54"/>
              <w:gridCol w:w="2554"/>
              <w:gridCol w:w="25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40" w:type="dxa"/>
                  <w:tcBorders>
                    <w:top w:val="single" w:color="auto" w:sz="4" w:space="0"/>
                    <w:left w:val="single" w:color="auto" w:sz="0"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序号</w:t>
                  </w:r>
                </w:p>
              </w:tc>
              <w:tc>
                <w:tcPr>
                  <w:tcW w:w="2554" w:type="dxa"/>
                  <w:tcBorders>
                    <w:top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噪声源</w:t>
                  </w:r>
                </w:p>
              </w:tc>
              <w:tc>
                <w:tcPr>
                  <w:tcW w:w="2554" w:type="dxa"/>
                  <w:tcBorders>
                    <w:top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声源特点</w:t>
                  </w:r>
                </w:p>
              </w:tc>
              <w:tc>
                <w:tcPr>
                  <w:tcW w:w="2556" w:type="dxa"/>
                  <w:tcBorders>
                    <w:top w:val="single" w:color="auto" w:sz="4" w:space="0"/>
                    <w:righ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源强dB（A）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40" w:type="dxa"/>
                  <w:tcBorders>
                    <w:lef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w:t>
                  </w:r>
                </w:p>
              </w:tc>
              <w:tc>
                <w:tcPr>
                  <w:tcW w:w="2554"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来往车辆</w:t>
                  </w:r>
                </w:p>
              </w:tc>
              <w:tc>
                <w:tcPr>
                  <w:tcW w:w="2554"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间歇不稳定源</w:t>
                  </w:r>
                </w:p>
              </w:tc>
              <w:tc>
                <w:tcPr>
                  <w:tcW w:w="2556" w:type="dxa"/>
                  <w:tcBorders>
                    <w:righ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40" w:type="dxa"/>
                  <w:tcBorders>
                    <w:lef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w:t>
                  </w:r>
                </w:p>
              </w:tc>
              <w:tc>
                <w:tcPr>
                  <w:tcW w:w="2554"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人群嘈杂声</w:t>
                  </w:r>
                </w:p>
              </w:tc>
              <w:tc>
                <w:tcPr>
                  <w:tcW w:w="2554" w:type="dxa"/>
                  <w:tcBorders>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间歇不稳定源</w:t>
                  </w:r>
                </w:p>
              </w:tc>
              <w:tc>
                <w:tcPr>
                  <w:tcW w:w="2556" w:type="dxa"/>
                  <w:tcBorders>
                    <w:right w:val="single" w:color="auto" w:sz="4" w:space="0"/>
                    <w:tl2br w:val="nil"/>
                    <w:tr2bl w:val="nil"/>
                  </w:tcBorders>
                  <w:vAlign w:val="center"/>
                </w:tcPr>
                <w:p>
                  <w:pPr>
                    <w:spacing w:line="240" w:lineRule="auto"/>
                    <w:ind w:firstLine="0" w:firstLineChars="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70</w:t>
                  </w:r>
                </w:p>
              </w:tc>
            </w:tr>
          </w:tbl>
          <w:p>
            <w:pPr>
              <w:pStyle w:val="11"/>
              <w:ind w:firstLine="482"/>
              <w:rPr>
                <w:rFonts w:hint="eastAsia" w:ascii="Times New Roman" w:hAnsi="Times New Roman" w:eastAsia="宋体" w:cs="宋体"/>
                <w:color w:val="000000" w:themeColor="text1"/>
              </w:rPr>
            </w:pPr>
            <w:r>
              <w:rPr>
                <w:rFonts w:hint="eastAsia" w:ascii="Times New Roman" w:hAnsi="Times New Roman" w:eastAsia="宋体" w:cs="宋体"/>
                <w:color w:val="000000" w:themeColor="text1"/>
                <w:lang w:val="en-US" w:eastAsia="zh-CN"/>
              </w:rPr>
              <w:t>1.4.</w:t>
            </w:r>
            <w:r>
              <w:rPr>
                <w:rFonts w:hint="eastAsia" w:ascii="Times New Roman" w:hAnsi="Times New Roman" w:eastAsia="宋体" w:cs="宋体"/>
                <w:color w:val="000000" w:themeColor="text1"/>
              </w:rPr>
              <w:t>4固废</w:t>
            </w:r>
          </w:p>
          <w:p>
            <w:p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本项目运营后产生的固体废物主要是项目工作人员及游客的生活垃圾及污水处理站污泥。</w:t>
            </w:r>
          </w:p>
          <w:p>
            <w:pPr>
              <w:numPr>
                <w:ilvl w:val="0"/>
                <w:numId w:val="10"/>
              </w:num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生活垃圾</w:t>
            </w:r>
          </w:p>
          <w:p>
            <w:pPr>
              <w:numPr>
                <w:ilvl w:val="0"/>
                <w:numId w:val="0"/>
              </w:numPr>
              <w:ind w:firstLine="480"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本项目年工作天数365天，职工20人，产生的生活垃圾以 0.5kg/（人</w:t>
            </w:r>
            <w:r>
              <w:rPr>
                <w:rFonts w:hint="eastAsia" w:ascii="Times New Roman" w:hAnsi="Times New Roman" w:eastAsia="宋体" w:cs="宋体"/>
                <w:color w:val="000000" w:themeColor="text1"/>
              </w:rPr>
              <w:pgNum/>
            </w:r>
            <w:r>
              <w:rPr>
                <w:rFonts w:hint="eastAsia" w:ascii="Times New Roman" w:hAnsi="Times New Roman" w:eastAsia="宋体" w:cs="宋体"/>
                <w:color w:val="000000" w:themeColor="text1"/>
              </w:rPr>
              <w:t>d）计（3.65t/a）；预计平均接待游客55人次/d，游客产生的生活垃圾平均以 0.7kg/（人</w:t>
            </w:r>
            <w:r>
              <w:rPr>
                <w:rFonts w:hint="eastAsia" w:ascii="Times New Roman" w:hAnsi="Times New Roman" w:eastAsia="宋体" w:cs="宋体"/>
                <w:color w:val="000000" w:themeColor="text1"/>
              </w:rPr>
              <w:pgNum/>
            </w:r>
            <w:r>
              <w:rPr>
                <w:rFonts w:hint="eastAsia" w:ascii="Times New Roman" w:hAnsi="Times New Roman" w:eastAsia="宋体" w:cs="宋体"/>
                <w:color w:val="000000" w:themeColor="text1"/>
              </w:rPr>
              <w:t>d）计（14.05t/a），则生活垃圾产生及排放量为0.0485t/d（17.7t/a）。产生的生活垃圾经垃圾桶统一收集后</w:t>
            </w:r>
            <w:r>
              <w:rPr>
                <w:rFonts w:hint="eastAsia" w:ascii="Times New Roman" w:hAnsi="Times New Roman" w:eastAsia="宋体" w:cs="宋体"/>
                <w:color w:val="000000" w:themeColor="text1"/>
                <w:lang w:eastAsia="zh-CN"/>
              </w:rPr>
              <w:t>运往环卫部门指定堆存点处置</w:t>
            </w:r>
            <w:r>
              <w:rPr>
                <w:rFonts w:hint="eastAsia" w:ascii="Times New Roman" w:hAnsi="Times New Roman" w:eastAsia="宋体" w:cs="宋体"/>
                <w:color w:val="000000" w:themeColor="text1"/>
              </w:rPr>
              <w:t>。</w:t>
            </w:r>
          </w:p>
          <w:p>
            <w:pPr>
              <w:numPr>
                <w:ilvl w:val="0"/>
                <w:numId w:val="10"/>
              </w:num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lang w:eastAsia="zh-CN"/>
              </w:rPr>
              <w:t>厨房垃圾</w:t>
            </w:r>
          </w:p>
          <w:p>
            <w:pPr>
              <w:numPr>
                <w:ilvl w:val="0"/>
                <w:numId w:val="0"/>
              </w:numPr>
              <w:ind w:firstLine="480"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lang w:eastAsia="zh-CN"/>
              </w:rPr>
              <w:t>厨房垃圾指进入隔油池的洗碗水等外的废油渣、残渣。类比《金色年华度假酒店》项目，废油脂按</w:t>
            </w:r>
            <w:r>
              <w:rPr>
                <w:rFonts w:hint="eastAsia" w:ascii="Times New Roman" w:hAnsi="Times New Roman" w:eastAsia="宋体" w:cs="宋体"/>
                <w:color w:val="000000" w:themeColor="text1"/>
                <w:lang w:val="en-US" w:eastAsia="zh-CN"/>
              </w:rPr>
              <w:t>20g/人.天计，则产生量约为1.5kg/d（0.5475</w:t>
            </w:r>
            <w:r>
              <w:rPr>
                <w:rFonts w:hint="eastAsia" w:ascii="Times New Roman" w:hAnsi="Times New Roman" w:eastAsia="宋体" w:cs="宋体"/>
                <w:color w:val="000000" w:themeColor="text1"/>
              </w:rPr>
              <w:t>t/a</w:t>
            </w:r>
            <w:r>
              <w:rPr>
                <w:rFonts w:hint="eastAsia" w:ascii="Times New Roman" w:hAnsi="Times New Roman" w:eastAsia="宋体" w:cs="宋体"/>
                <w:color w:val="000000" w:themeColor="text1"/>
                <w:lang w:eastAsia="zh-CN"/>
              </w:rPr>
              <w:t>）；残渣较稠且含有机物质的潲水和菜根、骨头等食物剩余物，厨房残渣产生量约为</w:t>
            </w:r>
            <w:r>
              <w:rPr>
                <w:rFonts w:hint="eastAsia" w:ascii="Times New Roman" w:hAnsi="Times New Roman" w:eastAsia="宋体" w:cs="宋体"/>
                <w:color w:val="000000" w:themeColor="text1"/>
                <w:lang w:val="en-US" w:eastAsia="zh-CN"/>
              </w:rPr>
              <w:t>10kg/d（3.65</w:t>
            </w:r>
            <w:r>
              <w:rPr>
                <w:rFonts w:hint="eastAsia" w:ascii="Times New Roman" w:hAnsi="Times New Roman" w:eastAsia="宋体" w:cs="宋体"/>
                <w:color w:val="000000" w:themeColor="text1"/>
              </w:rPr>
              <w:t>t/a</w:t>
            </w:r>
            <w:r>
              <w:rPr>
                <w:rFonts w:hint="eastAsia" w:ascii="Times New Roman" w:hAnsi="Times New Roman" w:eastAsia="宋体" w:cs="宋体"/>
                <w:color w:val="000000" w:themeColor="text1"/>
                <w:lang w:val="en-US" w:eastAsia="zh-CN"/>
              </w:rPr>
              <w:t>）。</w:t>
            </w:r>
            <w:r>
              <w:rPr>
                <w:rFonts w:hint="eastAsia" w:cs="宋体"/>
                <w:color w:val="000000" w:themeColor="text1"/>
                <w:lang w:val="en-US" w:eastAsia="zh-CN"/>
              </w:rPr>
              <w:t>则厨房垃圾产生量约为4.1975</w:t>
            </w:r>
            <w:r>
              <w:rPr>
                <w:rFonts w:hint="eastAsia" w:ascii="Times New Roman" w:hAnsi="Times New Roman" w:eastAsia="宋体" w:cs="宋体"/>
                <w:color w:val="000000" w:themeColor="text1"/>
              </w:rPr>
              <w:t>t/a</w:t>
            </w:r>
            <w:r>
              <w:rPr>
                <w:rFonts w:hint="eastAsia" w:cs="宋体"/>
                <w:color w:val="000000" w:themeColor="text1"/>
                <w:lang w:eastAsia="zh-CN"/>
              </w:rPr>
              <w:t>。</w:t>
            </w:r>
            <w:r>
              <w:rPr>
                <w:rFonts w:hint="eastAsia" w:ascii="Times New Roman" w:hAnsi="Times New Roman" w:eastAsia="宋体" w:cs="宋体"/>
                <w:color w:val="000000" w:themeColor="text1"/>
              </w:rPr>
              <w:t>产生的</w:t>
            </w:r>
            <w:r>
              <w:rPr>
                <w:rFonts w:hint="eastAsia" w:ascii="Times New Roman" w:hAnsi="Times New Roman" w:eastAsia="宋体" w:cs="宋体"/>
                <w:color w:val="000000" w:themeColor="text1"/>
                <w:lang w:eastAsia="zh-CN"/>
              </w:rPr>
              <w:t>厨房</w:t>
            </w:r>
            <w:r>
              <w:rPr>
                <w:rFonts w:hint="eastAsia" w:ascii="Times New Roman" w:hAnsi="Times New Roman" w:eastAsia="宋体" w:cs="宋体"/>
                <w:color w:val="000000" w:themeColor="text1"/>
              </w:rPr>
              <w:t>垃圾经垃圾桶统一收集后</w:t>
            </w:r>
            <w:r>
              <w:rPr>
                <w:rFonts w:hint="eastAsia" w:ascii="Times New Roman" w:hAnsi="Times New Roman" w:eastAsia="宋体" w:cs="宋体"/>
                <w:color w:val="000000" w:themeColor="text1"/>
                <w:lang w:eastAsia="zh-CN"/>
              </w:rPr>
              <w:t>运往环卫部门指定堆存点处置</w:t>
            </w:r>
            <w:r>
              <w:rPr>
                <w:rFonts w:hint="eastAsia" w:ascii="Times New Roman" w:hAnsi="Times New Roman" w:eastAsia="宋体" w:cs="宋体"/>
                <w:color w:val="000000" w:themeColor="text1"/>
              </w:rPr>
              <w:t>。</w:t>
            </w:r>
          </w:p>
          <w:p>
            <w:pPr>
              <w:numPr>
                <w:ilvl w:val="0"/>
                <w:numId w:val="10"/>
              </w:num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lang w:eastAsia="zh-CN"/>
              </w:rPr>
              <w:t>汽车保养区垃圾</w:t>
            </w:r>
          </w:p>
          <w:p>
            <w:pPr>
              <w:pStyle w:val="133"/>
              <w:spacing w:line="500" w:lineRule="exact"/>
              <w:ind w:firstLine="496" w:firstLineChars="200"/>
              <w:rPr>
                <w:rFonts w:hint="eastAsia" w:ascii="Times New Roman" w:hAnsi="Times New Roman" w:eastAsia="宋体" w:cs="宋体"/>
                <w:color w:val="000000" w:themeColor="text1"/>
                <w:lang w:eastAsia="zh-CN"/>
              </w:rPr>
            </w:pPr>
            <w:r>
              <w:rPr>
                <w:rFonts w:hint="eastAsia" w:ascii="Times New Roman" w:hAnsi="Times New Roman" w:eastAsia="宋体" w:cs="宋体"/>
                <w:color w:val="000000" w:themeColor="text1"/>
                <w:lang w:eastAsia="zh-CN"/>
              </w:rPr>
              <w:t>项目汽车保养区</w:t>
            </w:r>
            <w:r>
              <w:rPr>
                <w:rFonts w:hint="eastAsia" w:ascii="Times New Roman" w:hAnsi="Times New Roman" w:eastAsia="宋体" w:cs="宋体"/>
                <w:color w:val="000000" w:themeColor="text1"/>
                <w:szCs w:val="21"/>
              </w:rPr>
              <w:t>仅提供更换机油服务和洗车服务</w:t>
            </w:r>
            <w:r>
              <w:rPr>
                <w:rFonts w:hint="eastAsia" w:ascii="Times New Roman" w:hAnsi="Times New Roman" w:eastAsia="宋体" w:cs="宋体"/>
                <w:color w:val="000000" w:themeColor="text1"/>
                <w:szCs w:val="21"/>
                <w:lang w:eastAsia="zh-CN"/>
              </w:rPr>
              <w:t>，故该区域产生的垃圾主要为在更换机油时产生的废机油，沾有废机油的废手套，隔油池的污泥。</w:t>
            </w:r>
            <w:r>
              <w:rPr>
                <w:rFonts w:hint="eastAsia" w:ascii="Times New Roman" w:hAnsi="Times New Roman" w:eastAsia="宋体" w:cs="宋体"/>
                <w:bCs/>
                <w:color w:val="000000" w:themeColor="text1"/>
                <w:sz w:val="24"/>
              </w:rPr>
              <w:t>经查阅《国家危险废物名录》（2008）（危险废物名录摘抄见表5-10），项目产生的废机油</w:t>
            </w:r>
            <w:r>
              <w:rPr>
                <w:rFonts w:hint="eastAsia" w:ascii="Times New Roman" w:hAnsi="Times New Roman" w:eastAsia="宋体" w:cs="宋体"/>
                <w:bCs/>
                <w:color w:val="000000" w:themeColor="text1"/>
                <w:sz w:val="24"/>
                <w:lang w:eastAsia="zh-CN"/>
              </w:rPr>
              <w:t>、隔油池污泥废油</w:t>
            </w:r>
            <w:r>
              <w:rPr>
                <w:rFonts w:hint="eastAsia" w:ascii="Times New Roman" w:hAnsi="Times New Roman" w:eastAsia="宋体" w:cs="宋体"/>
                <w:bCs/>
                <w:color w:val="000000" w:themeColor="text1"/>
                <w:sz w:val="24"/>
              </w:rPr>
              <w:t>等属于危险废物</w:t>
            </w:r>
            <w:r>
              <w:rPr>
                <w:rFonts w:hint="eastAsia" w:ascii="Times New Roman" w:hAnsi="Times New Roman" w:eastAsia="宋体" w:cs="宋体"/>
                <w:bCs/>
                <w:color w:val="000000" w:themeColor="text1"/>
                <w:sz w:val="24"/>
                <w:lang w:eastAsia="zh-CN"/>
              </w:rPr>
              <w:t>。</w:t>
            </w:r>
            <w:r>
              <w:rPr>
                <w:rFonts w:hint="eastAsia" w:ascii="Times New Roman" w:hAnsi="Times New Roman" w:eastAsia="宋体" w:cs="宋体"/>
                <w:bCs/>
                <w:color w:val="000000" w:themeColor="text1"/>
                <w:sz w:val="24"/>
              </w:rPr>
              <w:t>各种危险废物的产生情况如下</w:t>
            </w:r>
            <w:r>
              <w:rPr>
                <w:rFonts w:hint="eastAsia" w:ascii="Times New Roman" w:hAnsi="Times New Roman" w:eastAsia="宋体" w:cs="宋体"/>
                <w:bCs/>
                <w:color w:val="000000" w:themeColor="text1"/>
                <w:sz w:val="24"/>
                <w:lang w:eastAsia="zh-CN"/>
              </w:rPr>
              <w:t>：</w:t>
            </w:r>
            <w:r>
              <w:rPr>
                <w:rFonts w:hint="eastAsia" w:ascii="Times New Roman" w:hAnsi="Times New Roman" w:eastAsia="宋体" w:cs="宋体"/>
                <w:bCs/>
                <w:color w:val="000000" w:themeColor="text1"/>
                <w:sz w:val="24"/>
              </w:rPr>
              <w:t>根据对汽车修理店的调查，汽车更换机油，每次产生废机油量约为3L，机油密度为0.91×103kg/m</w:t>
            </w:r>
            <w:r>
              <w:rPr>
                <w:rFonts w:hint="eastAsia" w:ascii="Times New Roman" w:hAnsi="Times New Roman" w:eastAsia="宋体" w:cs="宋体"/>
                <w:bCs/>
                <w:color w:val="000000" w:themeColor="text1"/>
                <w:sz w:val="24"/>
                <w:vertAlign w:val="superscript"/>
              </w:rPr>
              <w:t>3</w:t>
            </w:r>
            <w:r>
              <w:rPr>
                <w:rFonts w:hint="eastAsia" w:ascii="Times New Roman" w:hAnsi="Times New Roman" w:eastAsia="宋体" w:cs="宋体"/>
                <w:bCs/>
                <w:color w:val="000000" w:themeColor="text1"/>
                <w:sz w:val="24"/>
              </w:rPr>
              <w:t>，则每次产生废机油量约为2.73kg。</w:t>
            </w:r>
            <w:r>
              <w:rPr>
                <w:rFonts w:hint="eastAsia" w:ascii="Times New Roman" w:hAnsi="Times New Roman" w:eastAsia="宋体" w:cs="宋体"/>
                <w:bCs/>
                <w:color w:val="000000" w:themeColor="text1"/>
                <w:sz w:val="24"/>
                <w:lang w:eastAsia="zh-CN"/>
              </w:rPr>
              <w:t>根据业主提供的资料显示每年</w:t>
            </w:r>
            <w:r>
              <w:rPr>
                <w:rFonts w:hint="eastAsia" w:ascii="Times New Roman" w:hAnsi="Times New Roman" w:eastAsia="宋体" w:cs="宋体"/>
                <w:bCs/>
                <w:color w:val="000000" w:themeColor="text1"/>
                <w:sz w:val="24"/>
              </w:rPr>
              <w:t>需要更换机油的车辆约为</w:t>
            </w:r>
            <w:r>
              <w:rPr>
                <w:rFonts w:hint="eastAsia" w:ascii="Times New Roman" w:hAnsi="Times New Roman" w:eastAsia="宋体" w:cs="宋体"/>
                <w:bCs/>
                <w:color w:val="000000" w:themeColor="text1"/>
                <w:sz w:val="24"/>
                <w:lang w:val="en-US" w:eastAsia="zh-CN"/>
              </w:rPr>
              <w:t>1000</w:t>
            </w:r>
            <w:r>
              <w:rPr>
                <w:rFonts w:hint="eastAsia" w:ascii="Times New Roman" w:hAnsi="Times New Roman" w:eastAsia="宋体" w:cs="宋体"/>
                <w:bCs/>
                <w:color w:val="000000" w:themeColor="text1"/>
                <w:sz w:val="24"/>
              </w:rPr>
              <w:t>车次/a，则废机油产生量为</w:t>
            </w:r>
            <w:r>
              <w:rPr>
                <w:rFonts w:hint="eastAsia" w:ascii="Times New Roman" w:hAnsi="Times New Roman" w:eastAsia="宋体" w:cs="宋体"/>
                <w:bCs/>
                <w:color w:val="000000" w:themeColor="text1"/>
                <w:sz w:val="24"/>
                <w:lang w:val="en-US" w:eastAsia="zh-CN"/>
              </w:rPr>
              <w:t>2.73</w:t>
            </w:r>
            <w:r>
              <w:rPr>
                <w:rFonts w:hint="eastAsia" w:ascii="Times New Roman" w:hAnsi="Times New Roman" w:eastAsia="宋体" w:cs="宋体"/>
                <w:bCs/>
                <w:color w:val="000000" w:themeColor="text1"/>
                <w:sz w:val="24"/>
              </w:rPr>
              <w:t>t/a，产生的废机油由废机油收集机收集后转移至废机油收集桶，放入危废暂存间暂存。机油更换过程中所需手套用量约为200双/a，一双手套按0.1kg计算，则沾有废机油的废手套产生量为0.02t/a。项目所产生废机油及沾有废机油的废手套</w:t>
            </w:r>
            <w:r>
              <w:rPr>
                <w:rFonts w:hint="eastAsia" w:ascii="Times New Roman" w:cs="宋体"/>
                <w:bCs/>
                <w:color w:val="000000" w:themeColor="text1"/>
                <w:sz w:val="24"/>
                <w:lang w:eastAsia="zh-CN"/>
              </w:rPr>
              <w:t>约为</w:t>
            </w:r>
            <w:r>
              <w:rPr>
                <w:rFonts w:hint="eastAsia" w:ascii="Times New Roman" w:cs="宋体"/>
                <w:bCs/>
                <w:color w:val="000000" w:themeColor="text1"/>
                <w:sz w:val="24"/>
                <w:lang w:val="en-US" w:eastAsia="zh-CN"/>
              </w:rPr>
              <w:t>2.75</w:t>
            </w:r>
            <w:r>
              <w:rPr>
                <w:rFonts w:hint="eastAsia" w:ascii="Times New Roman" w:hAnsi="Times New Roman" w:eastAsia="宋体" w:cs="宋体"/>
                <w:bCs/>
                <w:color w:val="000000" w:themeColor="text1"/>
                <w:sz w:val="24"/>
              </w:rPr>
              <w:t>t/a</w:t>
            </w:r>
            <w:r>
              <w:rPr>
                <w:rFonts w:hint="eastAsia" w:ascii="Times New Roman" w:cs="宋体"/>
                <w:bCs/>
                <w:color w:val="000000" w:themeColor="text1"/>
                <w:sz w:val="24"/>
                <w:lang w:eastAsia="zh-CN"/>
              </w:rPr>
              <w:t>，汽车保养区</w:t>
            </w:r>
            <w:r>
              <w:rPr>
                <w:rFonts w:hint="eastAsia" w:ascii="Times New Roman" w:cs="宋体"/>
                <w:color w:val="000000" w:themeColor="text1"/>
                <w:lang w:eastAsia="zh-CN"/>
              </w:rPr>
              <w:t>隔油池</w:t>
            </w:r>
            <w:r>
              <w:rPr>
                <w:rFonts w:hint="eastAsia" w:ascii="Times New Roman" w:hAnsi="Times New Roman" w:eastAsia="宋体" w:cs="宋体"/>
                <w:color w:val="000000" w:themeColor="text1"/>
              </w:rPr>
              <w:t>将产生污泥，产生量约为处理水量的0.</w:t>
            </w:r>
            <w:r>
              <w:rPr>
                <w:rFonts w:hint="eastAsia" w:ascii="Times New Roman" w:hAnsi="Times New Roman" w:eastAsia="宋体" w:cs="宋体"/>
                <w:color w:val="000000" w:themeColor="text1"/>
                <w:lang w:val="en-US" w:eastAsia="zh-CN"/>
              </w:rPr>
              <w:t>0</w:t>
            </w:r>
            <w:r>
              <w:rPr>
                <w:rFonts w:hint="eastAsia" w:ascii="Times New Roman" w:hAnsi="Times New Roman" w:eastAsia="宋体" w:cs="宋体"/>
                <w:color w:val="000000" w:themeColor="text1"/>
              </w:rPr>
              <w:t>1%，则污泥产生量约为</w:t>
            </w:r>
            <w:r>
              <w:rPr>
                <w:rFonts w:hint="eastAsia" w:ascii="Times New Roman" w:cs="宋体"/>
                <w:color w:val="000000" w:themeColor="text1"/>
                <w:lang w:val="en-US" w:eastAsia="zh-CN"/>
              </w:rPr>
              <w:t>0.02</w:t>
            </w:r>
            <w:r>
              <w:rPr>
                <w:rFonts w:hint="eastAsia" w:ascii="Times New Roman" w:hAnsi="Times New Roman" w:eastAsia="宋体" w:cs="宋体"/>
                <w:color w:val="000000" w:themeColor="text1"/>
              </w:rPr>
              <w:t>t/a。</w:t>
            </w:r>
            <w:r>
              <w:rPr>
                <w:rFonts w:hint="eastAsia" w:ascii="Times New Roman" w:hAnsi="Times New Roman" w:eastAsia="宋体" w:cs="宋体"/>
                <w:bCs/>
                <w:color w:val="000000" w:themeColor="text1"/>
                <w:sz w:val="24"/>
              </w:rPr>
              <w:t>收集后置于危废暂存间暂存，并委托</w:t>
            </w:r>
            <w:r>
              <w:rPr>
                <w:rFonts w:hint="eastAsia" w:ascii="Times New Roman" w:hAnsi="Times New Roman" w:eastAsia="宋体" w:cs="宋体"/>
                <w:bCs/>
                <w:color w:val="000000" w:themeColor="text1"/>
                <w:sz w:val="24"/>
                <w:lang w:eastAsia="zh-CN"/>
              </w:rPr>
              <w:t>有资质单位</w:t>
            </w:r>
            <w:r>
              <w:rPr>
                <w:rFonts w:hint="eastAsia" w:ascii="Times New Roman" w:hAnsi="Times New Roman" w:eastAsia="宋体" w:cs="宋体"/>
                <w:bCs/>
                <w:color w:val="000000" w:themeColor="text1"/>
                <w:sz w:val="24"/>
              </w:rPr>
              <w:t>定期清运处置。</w:t>
            </w:r>
          </w:p>
          <w:p>
            <w:pPr>
              <w:numPr>
                <w:ilvl w:val="0"/>
                <w:numId w:val="10"/>
              </w:num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lang w:eastAsia="zh-CN"/>
              </w:rPr>
              <w:t>酒店垃圾</w:t>
            </w:r>
          </w:p>
          <w:p>
            <w:pPr>
              <w:numPr>
                <w:ilvl w:val="0"/>
                <w:numId w:val="0"/>
              </w:numPr>
              <w:ind w:firstLine="480" w:firstLineChars="200"/>
              <w:rPr>
                <w:rFonts w:hint="eastAsia" w:ascii="Times New Roman" w:hAnsi="Times New Roman" w:eastAsia="宋体" w:cs="宋体"/>
                <w:color w:val="000000" w:themeColor="text1"/>
                <w:lang w:val="en-US" w:eastAsia="zh-CN"/>
              </w:rPr>
            </w:pPr>
            <w:r>
              <w:rPr>
                <w:rFonts w:hint="eastAsia" w:ascii="Times New Roman" w:hAnsi="Times New Roman" w:eastAsia="宋体" w:cs="宋体"/>
                <w:color w:val="000000" w:themeColor="text1"/>
                <w:lang w:eastAsia="zh-CN"/>
              </w:rPr>
              <w:t>酒店垃圾主要是房客在住宿过程中产生的生活垃圾，根据总体规划，共产生的生活垃圾量为</w:t>
            </w:r>
            <w:r>
              <w:rPr>
                <w:rFonts w:hint="eastAsia" w:ascii="Times New Roman" w:hAnsi="Times New Roman" w:eastAsia="宋体" w:cs="宋体"/>
                <w:color w:val="000000" w:themeColor="text1"/>
                <w:lang w:val="en-US" w:eastAsia="zh-CN"/>
              </w:rPr>
              <w:t>100</w:t>
            </w:r>
            <w:r>
              <w:rPr>
                <w:rFonts w:hint="eastAsia" w:ascii="Times New Roman" w:hAnsi="Times New Roman" w:eastAsia="宋体" w:cs="宋体"/>
                <w:color w:val="000000" w:themeColor="text1"/>
              </w:rPr>
              <w:t>t/a</w:t>
            </w:r>
            <w:r>
              <w:rPr>
                <w:rFonts w:hint="eastAsia" w:ascii="Times New Roman" w:hAnsi="Times New Roman" w:eastAsia="宋体" w:cs="宋体"/>
                <w:color w:val="000000" w:themeColor="text1"/>
                <w:lang w:eastAsia="zh-CN"/>
              </w:rPr>
              <w:t>，该部分垃圾集中收集后运往环卫部门指定堆存点处置。</w:t>
            </w:r>
          </w:p>
          <w:p>
            <w:pPr>
              <w:numPr>
                <w:ilvl w:val="0"/>
                <w:numId w:val="10"/>
              </w:numPr>
              <w:ind w:firstLine="480"/>
              <w:rPr>
                <w:rFonts w:hint="eastAsia" w:ascii="Times New Roman" w:hAnsi="Times New Roman" w:eastAsia="宋体" w:cs="宋体"/>
                <w:color w:val="000000" w:themeColor="text1"/>
              </w:rPr>
            </w:pPr>
            <w:r>
              <w:rPr>
                <w:rFonts w:hint="eastAsia" w:cs="宋体"/>
                <w:color w:val="000000" w:themeColor="text1"/>
                <w:lang w:eastAsia="zh-CN"/>
              </w:rPr>
              <w:t>厨房隔油池污泥</w:t>
            </w:r>
          </w:p>
          <w:p>
            <w:pPr>
              <w:numPr>
                <w:ilvl w:val="0"/>
                <w:numId w:val="0"/>
              </w:numPr>
              <w:ind w:firstLine="480" w:firstLineChars="200"/>
              <w:rPr>
                <w:rFonts w:hint="eastAsia" w:ascii="Times New Roman" w:hAnsi="Times New Roman" w:eastAsia="宋体" w:cs="宋体"/>
                <w:color w:val="000000" w:themeColor="text1"/>
              </w:rPr>
            </w:pPr>
            <w:r>
              <w:rPr>
                <w:rFonts w:hint="eastAsia" w:cs="宋体"/>
                <w:color w:val="000000" w:themeColor="text1"/>
                <w:lang w:eastAsia="zh-CN"/>
              </w:rPr>
              <w:t>厨房隔油</w:t>
            </w:r>
            <w:r>
              <w:rPr>
                <w:rFonts w:hint="eastAsia" w:ascii="Times New Roman" w:hAnsi="Times New Roman" w:eastAsia="宋体" w:cs="宋体"/>
                <w:color w:val="000000" w:themeColor="text1"/>
              </w:rPr>
              <w:t>池将产生污泥，产生量约为处理水量的0.</w:t>
            </w:r>
            <w:r>
              <w:rPr>
                <w:rFonts w:hint="eastAsia" w:ascii="Times New Roman" w:hAnsi="Times New Roman" w:eastAsia="宋体" w:cs="宋体"/>
                <w:color w:val="000000" w:themeColor="text1"/>
                <w:lang w:val="en-US" w:eastAsia="zh-CN"/>
              </w:rPr>
              <w:t>0</w:t>
            </w:r>
            <w:r>
              <w:rPr>
                <w:rFonts w:hint="eastAsia" w:ascii="Times New Roman" w:hAnsi="Times New Roman" w:eastAsia="宋体" w:cs="宋体"/>
                <w:color w:val="000000" w:themeColor="text1"/>
              </w:rPr>
              <w:t>1%，则污泥产生量约为</w:t>
            </w:r>
            <w:r>
              <w:rPr>
                <w:rFonts w:hint="eastAsia" w:cs="宋体"/>
                <w:color w:val="000000" w:themeColor="text1"/>
                <w:lang w:val="en-US" w:eastAsia="zh-CN"/>
              </w:rPr>
              <w:t>0.06</w:t>
            </w:r>
            <w:r>
              <w:rPr>
                <w:rFonts w:hint="eastAsia" w:ascii="Times New Roman" w:hAnsi="Times New Roman" w:eastAsia="宋体" w:cs="宋体"/>
                <w:color w:val="000000" w:themeColor="text1"/>
              </w:rPr>
              <w:t>t/a。</w:t>
            </w:r>
            <w:r>
              <w:rPr>
                <w:rFonts w:hint="eastAsia" w:cs="宋体"/>
                <w:color w:val="000000" w:themeColor="text1"/>
                <w:lang w:eastAsia="zh-CN"/>
              </w:rPr>
              <w:t>该部分</w:t>
            </w:r>
            <w:r>
              <w:rPr>
                <w:rFonts w:hint="eastAsia" w:ascii="Times New Roman" w:hAnsi="Times New Roman" w:eastAsia="宋体" w:cs="宋体"/>
                <w:color w:val="000000" w:themeColor="text1"/>
              </w:rPr>
              <w:t>污泥定期</w:t>
            </w:r>
            <w:r>
              <w:rPr>
                <w:rFonts w:hint="eastAsia" w:ascii="Times New Roman" w:hAnsi="Times New Roman" w:eastAsia="宋体" w:cs="宋体"/>
                <w:color w:val="000000" w:themeColor="text1"/>
                <w:lang w:eastAsia="zh-CN"/>
              </w:rPr>
              <w:t>清掏运往环卫部门指定堆存点处置</w:t>
            </w:r>
            <w:r>
              <w:rPr>
                <w:rFonts w:hint="eastAsia" w:ascii="Times New Roman" w:hAnsi="Times New Roman" w:eastAsia="宋体" w:cs="宋体"/>
                <w:color w:val="000000" w:themeColor="text1"/>
              </w:rPr>
              <w:t>。</w:t>
            </w:r>
          </w:p>
          <w:p>
            <w:pPr>
              <w:numPr>
                <w:ilvl w:val="0"/>
                <w:numId w:val="10"/>
              </w:num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化粪池污泥</w:t>
            </w:r>
          </w:p>
          <w:p>
            <w:pPr>
              <w:numPr>
                <w:ilvl w:val="0"/>
                <w:numId w:val="0"/>
              </w:numPr>
              <w:ind w:firstLine="480"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化粪池将产生污泥，产生量约为处理水量的0.</w:t>
            </w:r>
            <w:r>
              <w:rPr>
                <w:rFonts w:hint="eastAsia" w:ascii="Times New Roman" w:hAnsi="Times New Roman" w:eastAsia="宋体" w:cs="宋体"/>
                <w:color w:val="000000" w:themeColor="text1"/>
                <w:lang w:val="en-US" w:eastAsia="zh-CN"/>
              </w:rPr>
              <w:t>0</w:t>
            </w:r>
            <w:r>
              <w:rPr>
                <w:rFonts w:hint="eastAsia" w:ascii="Times New Roman" w:hAnsi="Times New Roman" w:eastAsia="宋体" w:cs="宋体"/>
                <w:color w:val="000000" w:themeColor="text1"/>
              </w:rPr>
              <w:t>1%，则污泥产生量约为</w:t>
            </w:r>
            <w:r>
              <w:rPr>
                <w:rFonts w:hint="eastAsia" w:ascii="Times New Roman" w:hAnsi="Times New Roman" w:eastAsia="宋体" w:cs="宋体"/>
                <w:color w:val="000000" w:themeColor="text1"/>
                <w:lang w:val="en-US" w:eastAsia="zh-CN"/>
              </w:rPr>
              <w:t>1.73</w:t>
            </w:r>
            <w:r>
              <w:rPr>
                <w:rFonts w:hint="eastAsia" w:ascii="Times New Roman" w:hAnsi="Times New Roman" w:eastAsia="宋体" w:cs="宋体"/>
                <w:color w:val="000000" w:themeColor="text1"/>
              </w:rPr>
              <w:t>t/a。产生的化粪池污泥定期清掏</w:t>
            </w:r>
            <w:r>
              <w:rPr>
                <w:rFonts w:hint="eastAsia" w:ascii="Times New Roman" w:hAnsi="Times New Roman" w:eastAsia="宋体" w:cs="宋体"/>
                <w:color w:val="000000" w:themeColor="text1"/>
                <w:lang w:eastAsia="zh-CN"/>
              </w:rPr>
              <w:t>作为农肥</w:t>
            </w:r>
            <w:r>
              <w:rPr>
                <w:rFonts w:hint="eastAsia" w:ascii="Times New Roman" w:hAnsi="Times New Roman" w:eastAsia="宋体" w:cs="宋体"/>
                <w:color w:val="000000" w:themeColor="text1"/>
              </w:rPr>
              <w:t>处置。</w:t>
            </w:r>
          </w:p>
          <w:p>
            <w:pPr>
              <w:numPr>
                <w:ilvl w:val="0"/>
                <w:numId w:val="10"/>
              </w:numPr>
              <w:ind w:firstLine="48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污水处理站污泥</w:t>
            </w:r>
          </w:p>
          <w:p>
            <w:pPr>
              <w:numPr>
                <w:ilvl w:val="0"/>
                <w:numId w:val="0"/>
              </w:numPr>
              <w:ind w:firstLine="480" w:firstLineChars="200"/>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污水处理站将产生污泥，产生量约为处理水量的0.</w:t>
            </w:r>
            <w:r>
              <w:rPr>
                <w:rFonts w:hint="eastAsia" w:ascii="Times New Roman" w:hAnsi="Times New Roman" w:eastAsia="宋体" w:cs="宋体"/>
                <w:color w:val="000000" w:themeColor="text1"/>
                <w:lang w:val="en-US" w:eastAsia="zh-CN"/>
              </w:rPr>
              <w:t>0</w:t>
            </w:r>
            <w:r>
              <w:rPr>
                <w:rFonts w:hint="eastAsia" w:ascii="Times New Roman" w:hAnsi="Times New Roman" w:eastAsia="宋体" w:cs="宋体"/>
                <w:color w:val="000000" w:themeColor="text1"/>
              </w:rPr>
              <w:t>1%，则污泥产生量约为</w:t>
            </w:r>
            <w:r>
              <w:rPr>
                <w:rFonts w:hint="eastAsia" w:ascii="Times New Roman" w:hAnsi="Times New Roman" w:eastAsia="宋体" w:cs="宋体"/>
                <w:color w:val="000000" w:themeColor="text1"/>
                <w:lang w:val="en-US" w:eastAsia="zh-CN"/>
              </w:rPr>
              <w:t>1.73</w:t>
            </w:r>
            <w:r>
              <w:rPr>
                <w:rFonts w:hint="eastAsia" w:ascii="Times New Roman" w:hAnsi="Times New Roman" w:eastAsia="宋体" w:cs="宋体"/>
                <w:color w:val="000000" w:themeColor="text1"/>
              </w:rPr>
              <w:t>t/a。产生的污泥定期</w:t>
            </w:r>
            <w:r>
              <w:rPr>
                <w:rFonts w:hint="eastAsia" w:ascii="Times New Roman" w:hAnsi="Times New Roman" w:eastAsia="宋体" w:cs="宋体"/>
                <w:color w:val="000000" w:themeColor="text1"/>
                <w:lang w:eastAsia="zh-CN"/>
              </w:rPr>
              <w:t>清掏运往环卫部门指定堆存点处置</w:t>
            </w:r>
            <w:r>
              <w:rPr>
                <w:rFonts w:hint="eastAsia" w:ascii="Times New Roman" w:hAnsi="Times New Roman" w:eastAsia="宋体" w:cs="宋体"/>
                <w:color w:val="000000" w:themeColor="text1"/>
              </w:rPr>
              <w:t>。</w:t>
            </w:r>
          </w:p>
          <w:p>
            <w:pPr>
              <w:pStyle w:val="31"/>
              <w:rPr>
                <w:rFonts w:hint="eastAsia" w:ascii="Times New Roman" w:hAnsi="Times New Roman" w:eastAsia="宋体" w:cs="宋体"/>
                <w:bCs/>
                <w:color w:val="000000" w:themeColor="text1"/>
                <w:szCs w:val="22"/>
              </w:rPr>
            </w:pPr>
          </w:p>
          <w:p>
            <w:pPr>
              <w:pStyle w:val="31"/>
              <w:rPr>
                <w:rFonts w:hint="eastAsia" w:ascii="Times New Roman" w:hAnsi="Times New Roman" w:eastAsia="宋体" w:cs="宋体"/>
                <w:bCs/>
                <w:color w:val="000000" w:themeColor="text1"/>
                <w:szCs w:val="22"/>
              </w:rPr>
            </w:pPr>
          </w:p>
          <w:p>
            <w:pPr>
              <w:pStyle w:val="31"/>
              <w:rPr>
                <w:rFonts w:hint="eastAsia" w:ascii="Times New Roman" w:hAnsi="Times New Roman" w:eastAsia="宋体" w:cs="宋体"/>
                <w:bCs/>
                <w:color w:val="000000" w:themeColor="text1"/>
                <w:szCs w:val="22"/>
              </w:rPr>
            </w:pPr>
          </w:p>
          <w:p>
            <w:pPr>
              <w:pStyle w:val="31"/>
              <w:rPr>
                <w:rFonts w:hint="eastAsia" w:ascii="Times New Roman" w:hAnsi="Times New Roman" w:eastAsia="宋体" w:cs="宋体"/>
                <w:bCs/>
                <w:color w:val="000000" w:themeColor="text1"/>
                <w:szCs w:val="22"/>
              </w:rPr>
            </w:pPr>
          </w:p>
          <w:p>
            <w:pPr>
              <w:pStyle w:val="31"/>
              <w:rPr>
                <w:rFonts w:hint="eastAsia" w:ascii="Times New Roman" w:hAnsi="Times New Roman" w:eastAsia="宋体" w:cs="宋体"/>
                <w:bCs/>
                <w:color w:val="000000" w:themeColor="text1"/>
                <w:szCs w:val="22"/>
              </w:rPr>
            </w:pPr>
          </w:p>
          <w:p>
            <w:pPr>
              <w:pStyle w:val="31"/>
              <w:rPr>
                <w:rFonts w:hint="eastAsia" w:ascii="Times New Roman" w:hAnsi="Times New Roman" w:eastAsia="宋体" w:cs="宋体"/>
                <w:bCs/>
                <w:color w:val="000000" w:themeColor="text1"/>
                <w:szCs w:val="22"/>
              </w:rPr>
            </w:pPr>
          </w:p>
          <w:p>
            <w:pPr>
              <w:pStyle w:val="31"/>
              <w:rPr>
                <w:rFonts w:hint="eastAsia" w:ascii="Times New Roman" w:hAnsi="Times New Roman" w:eastAsia="宋体" w:cs="宋体"/>
                <w:bCs/>
                <w:color w:val="000000" w:themeColor="text1"/>
                <w:szCs w:val="22"/>
              </w:rPr>
            </w:pPr>
          </w:p>
          <w:p>
            <w:pPr>
              <w:pStyle w:val="31"/>
              <w:rPr>
                <w:rFonts w:hint="eastAsia" w:ascii="Times New Roman" w:hAnsi="Times New Roman" w:eastAsia="宋体" w:cs="宋体"/>
                <w:bCs/>
                <w:color w:val="000000" w:themeColor="text1"/>
                <w:szCs w:val="22"/>
              </w:rPr>
            </w:pPr>
          </w:p>
          <w:p>
            <w:pPr>
              <w:pStyle w:val="31"/>
              <w:rPr>
                <w:rFonts w:hint="eastAsia" w:ascii="Times New Roman" w:hAnsi="Times New Roman" w:eastAsia="宋体" w:cs="宋体"/>
                <w:bCs/>
                <w:color w:val="000000" w:themeColor="text1"/>
                <w:szCs w:val="22"/>
              </w:rPr>
            </w:pPr>
          </w:p>
          <w:p>
            <w:pPr>
              <w:pStyle w:val="31"/>
              <w:rPr>
                <w:rFonts w:hint="eastAsia" w:ascii="Times New Roman" w:hAnsi="Times New Roman" w:eastAsia="宋体" w:cs="宋体"/>
                <w:bCs/>
                <w:color w:val="000000" w:themeColor="text1"/>
                <w:szCs w:val="22"/>
              </w:rPr>
            </w:pPr>
          </w:p>
          <w:p>
            <w:pPr>
              <w:pStyle w:val="31"/>
              <w:rPr>
                <w:rFonts w:hint="eastAsia" w:ascii="Times New Roman" w:hAnsi="Times New Roman" w:eastAsia="宋体" w:cs="宋体"/>
                <w:bCs/>
                <w:color w:val="000000" w:themeColor="text1"/>
                <w:szCs w:val="22"/>
              </w:rPr>
            </w:pPr>
          </w:p>
          <w:p>
            <w:pPr>
              <w:pStyle w:val="31"/>
              <w:ind w:left="0" w:leftChars="0" w:firstLine="0" w:firstLineChars="0"/>
              <w:jc w:val="both"/>
              <w:rPr>
                <w:rFonts w:hint="eastAsia" w:ascii="Times New Roman" w:hAnsi="Times New Roman" w:eastAsia="宋体" w:cs="宋体"/>
                <w:bCs/>
                <w:color w:val="000000" w:themeColor="text1"/>
                <w:szCs w:val="22"/>
              </w:rPr>
            </w:pPr>
          </w:p>
          <w:p>
            <w:pPr>
              <w:pStyle w:val="31"/>
              <w:ind w:left="0" w:leftChars="0" w:firstLine="0" w:firstLineChars="0"/>
              <w:jc w:val="both"/>
              <w:rPr>
                <w:rFonts w:hint="eastAsia" w:ascii="Times New Roman" w:hAnsi="Times New Roman" w:eastAsia="宋体" w:cs="宋体"/>
                <w:bCs/>
                <w:color w:val="000000" w:themeColor="text1"/>
                <w:szCs w:val="22"/>
              </w:rPr>
            </w:pPr>
          </w:p>
          <w:p>
            <w:pPr>
              <w:pStyle w:val="31"/>
              <w:ind w:left="0" w:leftChars="0" w:firstLine="0" w:firstLineChars="0"/>
              <w:jc w:val="both"/>
              <w:rPr>
                <w:rFonts w:hint="eastAsia" w:ascii="Times New Roman" w:hAnsi="Times New Roman" w:eastAsia="宋体" w:cs="宋体"/>
                <w:bCs/>
                <w:color w:val="000000" w:themeColor="text1"/>
                <w:szCs w:val="22"/>
              </w:rPr>
            </w:pPr>
          </w:p>
          <w:p>
            <w:pPr>
              <w:pStyle w:val="31"/>
              <w:ind w:left="0" w:leftChars="0" w:firstLine="0" w:firstLineChars="0"/>
              <w:jc w:val="both"/>
              <w:rPr>
                <w:rFonts w:hint="eastAsia" w:ascii="Times New Roman" w:hAnsi="Times New Roman" w:eastAsia="宋体" w:cs="宋体"/>
                <w:bCs/>
                <w:color w:val="000000" w:themeColor="text1"/>
                <w:szCs w:val="22"/>
              </w:rPr>
            </w:pPr>
          </w:p>
          <w:p>
            <w:pPr>
              <w:pStyle w:val="31"/>
              <w:ind w:left="0" w:leftChars="0" w:firstLine="0" w:firstLineChars="0"/>
              <w:jc w:val="both"/>
              <w:rPr>
                <w:rFonts w:hint="eastAsia" w:ascii="Times New Roman" w:hAnsi="Times New Roman" w:eastAsia="宋体" w:cs="宋体"/>
                <w:bCs/>
                <w:color w:val="000000" w:themeColor="text1"/>
                <w:szCs w:val="22"/>
              </w:rPr>
            </w:pPr>
          </w:p>
          <w:p>
            <w:pPr>
              <w:pStyle w:val="31"/>
              <w:ind w:left="0" w:leftChars="0" w:firstLine="0" w:firstLineChars="0"/>
              <w:jc w:val="both"/>
              <w:rPr>
                <w:rFonts w:hint="eastAsia" w:ascii="Times New Roman" w:hAnsi="Times New Roman" w:eastAsia="宋体" w:cs="宋体"/>
                <w:bCs/>
                <w:color w:val="000000" w:themeColor="text1"/>
                <w:szCs w:val="22"/>
              </w:rPr>
            </w:pPr>
          </w:p>
          <w:p>
            <w:pPr>
              <w:pStyle w:val="31"/>
              <w:ind w:left="0" w:leftChars="0" w:firstLine="0" w:firstLineChars="0"/>
              <w:jc w:val="both"/>
              <w:rPr>
                <w:rFonts w:hint="eastAsia" w:ascii="Times New Roman" w:hAnsi="Times New Roman" w:eastAsia="宋体" w:cs="宋体"/>
                <w:bCs/>
                <w:color w:val="000000" w:themeColor="text1"/>
                <w:szCs w:val="22"/>
              </w:rPr>
            </w:pPr>
          </w:p>
          <w:p>
            <w:pPr>
              <w:pStyle w:val="31"/>
              <w:ind w:left="0" w:leftChars="0" w:firstLine="0" w:firstLineChars="0"/>
              <w:jc w:val="both"/>
              <w:rPr>
                <w:rFonts w:hint="eastAsia" w:ascii="Times New Roman" w:hAnsi="Times New Roman" w:eastAsia="宋体" w:cs="宋体"/>
                <w:bCs/>
                <w:color w:val="000000" w:themeColor="text1"/>
                <w:szCs w:val="22"/>
              </w:rPr>
            </w:pPr>
          </w:p>
          <w:p>
            <w:pPr>
              <w:pStyle w:val="31"/>
              <w:ind w:left="0" w:leftChars="0" w:firstLine="0" w:firstLineChars="0"/>
              <w:jc w:val="both"/>
              <w:rPr>
                <w:rFonts w:hint="eastAsia" w:ascii="Times New Roman" w:hAnsi="Times New Roman" w:eastAsia="宋体" w:cs="宋体"/>
                <w:bCs/>
                <w:color w:val="000000" w:themeColor="text1"/>
                <w:szCs w:val="22"/>
              </w:rPr>
            </w:pPr>
          </w:p>
        </w:tc>
      </w:tr>
    </w:tbl>
    <w:p>
      <w:pPr>
        <w:pStyle w:val="8"/>
        <w:rPr>
          <w:rFonts w:hint="eastAsia" w:ascii="宋体" w:hAnsi="宋体" w:eastAsia="宋体" w:cs="宋体"/>
          <w:color w:val="000000" w:themeColor="text1"/>
        </w:rPr>
        <w:sectPr>
          <w:headerReference r:id="rId18" w:type="first"/>
          <w:footerReference r:id="rId21" w:type="first"/>
          <w:headerReference r:id="rId16" w:type="default"/>
          <w:footerReference r:id="rId19" w:type="default"/>
          <w:headerReference r:id="rId17" w:type="even"/>
          <w:footerReference r:id="rId20" w:type="even"/>
          <w:pgSz w:w="11906" w:h="16838"/>
          <w:pgMar w:top="1440" w:right="1080" w:bottom="1440" w:left="1080" w:header="851" w:footer="992" w:gutter="0"/>
          <w:pgBorders>
            <w:top w:val="single" w:color="auto" w:sz="4" w:space="1"/>
          </w:pgBorders>
          <w:pgNumType w:start="1"/>
          <w:cols w:space="720" w:num="1"/>
          <w:docGrid w:type="lines" w:linePitch="312" w:charSpace="0"/>
        </w:sectPr>
      </w:pPr>
    </w:p>
    <w:p>
      <w:pPr>
        <w:pStyle w:val="8"/>
        <w:rPr>
          <w:rFonts w:hint="eastAsia" w:ascii="宋体" w:hAnsi="宋体" w:eastAsia="宋体" w:cs="宋体"/>
          <w:color w:val="000000" w:themeColor="text1"/>
        </w:rPr>
      </w:pPr>
      <w:r>
        <w:rPr>
          <w:rFonts w:hint="eastAsia" w:ascii="宋体" w:hAnsi="宋体" w:eastAsia="宋体" w:cs="宋体"/>
          <w:color w:val="000000" w:themeColor="text1"/>
        </w:rPr>
        <w:t>表六 项目主要污染物产生及预计排放情况</w:t>
      </w:r>
    </w:p>
    <w:tbl>
      <w:tblPr>
        <w:tblStyle w:val="41"/>
        <w:tblW w:w="85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1"/>
        <w:gridCol w:w="513"/>
        <w:gridCol w:w="1584"/>
        <w:gridCol w:w="1485"/>
        <w:gridCol w:w="2242"/>
        <w:gridCol w:w="21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gridSpan w:val="2"/>
            <w:tcBorders>
              <w:top w:val="single" w:color="000000" w:sz="6" w:space="0"/>
              <w:left w:val="single" w:color="000000" w:sz="6" w:space="0"/>
              <w:tl2br w:val="single" w:color="auto" w:sz="4"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   内容</w:t>
            </w:r>
          </w:p>
          <w:p>
            <w:pPr>
              <w:pStyle w:val="94"/>
              <w:jc w:val="both"/>
              <w:rPr>
                <w:rFonts w:hint="eastAsia" w:ascii="宋体" w:hAnsi="宋体" w:eastAsia="宋体" w:cs="宋体"/>
                <w:color w:val="000000" w:themeColor="text1"/>
                <w:szCs w:val="21"/>
              </w:rPr>
            </w:pPr>
            <w:r>
              <w:rPr>
                <w:rFonts w:hint="eastAsia" w:ascii="宋体" w:hAnsi="宋体" w:eastAsia="宋体" w:cs="宋体"/>
                <w:color w:val="000000" w:themeColor="text1"/>
                <w:szCs w:val="21"/>
              </w:rPr>
              <w:t>类型</w:t>
            </w:r>
          </w:p>
        </w:tc>
        <w:tc>
          <w:tcPr>
            <w:tcW w:w="1584" w:type="dxa"/>
            <w:tcBorders>
              <w:top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排放源</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（编号）</w:t>
            </w:r>
          </w:p>
        </w:tc>
        <w:tc>
          <w:tcPr>
            <w:tcW w:w="1485" w:type="dxa"/>
            <w:tcBorders>
              <w:top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污染物</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名称</w:t>
            </w:r>
          </w:p>
        </w:tc>
        <w:tc>
          <w:tcPr>
            <w:tcW w:w="2242" w:type="dxa"/>
            <w:tcBorders>
              <w:top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处理前产生浓度及产生量（单位：t/a）</w:t>
            </w:r>
          </w:p>
        </w:tc>
        <w:tc>
          <w:tcPr>
            <w:tcW w:w="2176" w:type="dxa"/>
            <w:tcBorders>
              <w:top w:val="single" w:color="000000" w:sz="6" w:space="0"/>
              <w:left w:val="single" w:color="000000" w:sz="6" w:space="0"/>
              <w:right w:val="nil"/>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排放浓度及排放量</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（单位:t/a）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11" w:type="dxa"/>
            <w:vMerge w:val="restart"/>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大</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气</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污</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染</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物</w:t>
            </w:r>
          </w:p>
        </w:tc>
        <w:tc>
          <w:tcPr>
            <w:tcW w:w="513" w:type="dxa"/>
            <w:vMerge w:val="restart"/>
            <w:tcMar>
              <w:left w:w="0" w:type="dxa"/>
              <w:right w:w="0" w:type="dxa"/>
            </w:tcMar>
            <w:textDirection w:val="tbRlV"/>
            <w:vAlign w:val="center"/>
          </w:tcPr>
          <w:p>
            <w:pPr>
              <w:pStyle w:val="94"/>
              <w:ind w:left="113" w:right="113"/>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施工期</w:t>
            </w:r>
          </w:p>
        </w:tc>
        <w:tc>
          <w:tcPr>
            <w:tcW w:w="1584" w:type="dxa"/>
            <w:vAlign w:val="center"/>
          </w:tcPr>
          <w:p>
            <w:pPr>
              <w:spacing w:line="240" w:lineRule="auto"/>
              <w:ind w:firstLine="210" w:firstLineChars="1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运输施工</w:t>
            </w:r>
          </w:p>
        </w:tc>
        <w:tc>
          <w:tcPr>
            <w:tcW w:w="1485" w:type="dxa"/>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扬尘</w:t>
            </w:r>
          </w:p>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汽车尾气</w:t>
            </w:r>
          </w:p>
        </w:tc>
        <w:tc>
          <w:tcPr>
            <w:tcW w:w="2242" w:type="dxa"/>
            <w:tcBorders>
              <w:right w:val="single" w:color="000000" w:sz="6" w:space="0"/>
            </w:tcBorders>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少量</w:t>
            </w:r>
          </w:p>
        </w:tc>
        <w:tc>
          <w:tcPr>
            <w:tcW w:w="2176" w:type="dxa"/>
            <w:tcBorders>
              <w:left w:val="single" w:color="000000" w:sz="6" w:space="0"/>
              <w:right w:val="single" w:color="000000" w:sz="6" w:space="0"/>
            </w:tcBorders>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textDirection w:val="tbRlV"/>
            <w:vAlign w:val="center"/>
          </w:tcPr>
          <w:p>
            <w:pPr>
              <w:pStyle w:val="94"/>
              <w:ind w:left="113" w:right="113"/>
              <w:rPr>
                <w:rFonts w:hint="eastAsia" w:ascii="宋体" w:hAnsi="宋体" w:eastAsia="宋体" w:cs="宋体"/>
                <w:color w:val="000000" w:themeColor="text1"/>
                <w:szCs w:val="21"/>
              </w:rPr>
            </w:pPr>
          </w:p>
        </w:tc>
        <w:tc>
          <w:tcPr>
            <w:tcW w:w="1584" w:type="dxa"/>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施工</w:t>
            </w:r>
          </w:p>
        </w:tc>
        <w:tc>
          <w:tcPr>
            <w:tcW w:w="1485" w:type="dxa"/>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施工机械废气</w:t>
            </w:r>
          </w:p>
        </w:tc>
        <w:tc>
          <w:tcPr>
            <w:tcW w:w="2242" w:type="dxa"/>
            <w:tcBorders>
              <w:right w:val="single" w:color="000000" w:sz="6" w:space="0"/>
            </w:tcBorders>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少量</w:t>
            </w:r>
          </w:p>
        </w:tc>
        <w:tc>
          <w:tcPr>
            <w:tcW w:w="2176" w:type="dxa"/>
            <w:tcBorders>
              <w:left w:val="single" w:color="000000" w:sz="6" w:space="0"/>
              <w:right w:val="single" w:color="000000" w:sz="6" w:space="0"/>
            </w:tcBorders>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textDirection w:val="tbRlV"/>
            <w:vAlign w:val="center"/>
          </w:tcPr>
          <w:p>
            <w:pPr>
              <w:pStyle w:val="94"/>
              <w:ind w:left="113" w:right="113"/>
              <w:jc w:val="both"/>
              <w:rPr>
                <w:rFonts w:hint="eastAsia" w:ascii="宋体" w:hAnsi="宋体" w:eastAsia="宋体" w:cs="宋体"/>
                <w:color w:val="000000" w:themeColor="text1"/>
                <w:szCs w:val="21"/>
              </w:rPr>
            </w:pPr>
          </w:p>
        </w:tc>
        <w:tc>
          <w:tcPr>
            <w:tcW w:w="1584" w:type="dxa"/>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装修废气</w:t>
            </w:r>
          </w:p>
        </w:tc>
        <w:tc>
          <w:tcPr>
            <w:tcW w:w="1485" w:type="dxa"/>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甲苯</w:t>
            </w:r>
          </w:p>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二甲苯</w:t>
            </w:r>
          </w:p>
        </w:tc>
        <w:tc>
          <w:tcPr>
            <w:tcW w:w="2242" w:type="dxa"/>
            <w:tcBorders>
              <w:right w:val="single" w:color="000000" w:sz="6" w:space="0"/>
            </w:tcBorders>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0.166</w:t>
            </w:r>
          </w:p>
        </w:tc>
        <w:tc>
          <w:tcPr>
            <w:tcW w:w="2176" w:type="dxa"/>
            <w:tcBorders>
              <w:left w:val="single" w:color="000000" w:sz="6" w:space="0"/>
              <w:right w:val="single" w:color="000000" w:sz="6" w:space="0"/>
            </w:tcBorders>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0.166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restart"/>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运</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营</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期</w:t>
            </w:r>
          </w:p>
        </w:tc>
        <w:tc>
          <w:tcPr>
            <w:tcW w:w="1584" w:type="dxa"/>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汽车尾气</w:t>
            </w:r>
          </w:p>
        </w:tc>
        <w:tc>
          <w:tcPr>
            <w:tcW w:w="1485" w:type="dxa"/>
            <w:vAlign w:val="center"/>
          </w:tcPr>
          <w:p>
            <w:pPr>
              <w:pStyle w:val="94"/>
              <w:ind w:left="210" w:hanging="210" w:hangingChars="100"/>
              <w:jc w:val="both"/>
              <w:rPr>
                <w:rFonts w:hint="eastAsia" w:ascii="宋体" w:hAnsi="宋体" w:eastAsia="宋体" w:cs="宋体"/>
                <w:color w:val="000000" w:themeColor="text1"/>
                <w:szCs w:val="21"/>
              </w:rPr>
            </w:pPr>
            <w:r>
              <w:rPr>
                <w:rFonts w:hint="eastAsia" w:ascii="宋体" w:hAnsi="宋体" w:eastAsia="宋体" w:cs="宋体"/>
                <w:color w:val="000000" w:themeColor="text1"/>
                <w:szCs w:val="21"/>
              </w:rPr>
              <w:t>CO、HC、NO</w:t>
            </w:r>
            <w:r>
              <w:rPr>
                <w:rFonts w:hint="eastAsia" w:ascii="宋体" w:hAnsi="宋体" w:eastAsia="宋体" w:cs="宋体"/>
                <w:color w:val="000000" w:themeColor="text1"/>
                <w:szCs w:val="21"/>
                <w:vertAlign w:val="subscript"/>
              </w:rPr>
              <w:t>x</w:t>
            </w:r>
          </w:p>
        </w:tc>
        <w:tc>
          <w:tcPr>
            <w:tcW w:w="2242" w:type="dxa"/>
            <w:tcBorders>
              <w:right w:val="single" w:color="000000"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少量</w:t>
            </w:r>
          </w:p>
        </w:tc>
        <w:tc>
          <w:tcPr>
            <w:tcW w:w="2176" w:type="dxa"/>
            <w:tcBorders>
              <w:left w:val="single" w:color="000000" w:sz="6" w:space="0"/>
              <w:right w:val="single" w:color="000000"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vAlign w:val="center"/>
          </w:tcPr>
          <w:p>
            <w:pPr>
              <w:pStyle w:val="94"/>
              <w:rPr>
                <w:rFonts w:hint="eastAsia" w:ascii="宋体" w:hAnsi="宋体" w:eastAsia="宋体" w:cs="宋体"/>
                <w:color w:val="000000" w:themeColor="text1"/>
                <w:szCs w:val="21"/>
              </w:rPr>
            </w:pPr>
          </w:p>
        </w:tc>
        <w:tc>
          <w:tcPr>
            <w:tcW w:w="1584" w:type="dxa"/>
            <w:vAlign w:val="center"/>
          </w:tcPr>
          <w:p>
            <w:pPr>
              <w:pStyle w:val="94"/>
              <w:ind w:firstLine="210" w:firstLineChars="100"/>
              <w:jc w:val="both"/>
              <w:rPr>
                <w:rFonts w:hint="eastAsia" w:ascii="宋体" w:hAnsi="宋体" w:eastAsia="宋体" w:cs="宋体"/>
                <w:color w:val="000000" w:themeColor="text1"/>
                <w:szCs w:val="21"/>
              </w:rPr>
            </w:pPr>
            <w:r>
              <w:rPr>
                <w:rFonts w:hint="eastAsia" w:ascii="宋体" w:hAnsi="宋体" w:eastAsia="宋体" w:cs="宋体"/>
                <w:color w:val="000000" w:themeColor="text1"/>
                <w:szCs w:val="21"/>
              </w:rPr>
              <w:t>异味</w:t>
            </w:r>
          </w:p>
        </w:tc>
        <w:tc>
          <w:tcPr>
            <w:tcW w:w="1485" w:type="dxa"/>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异味</w:t>
            </w:r>
          </w:p>
        </w:tc>
        <w:tc>
          <w:tcPr>
            <w:tcW w:w="2242" w:type="dxa"/>
            <w:tcBorders>
              <w:right w:val="single" w:color="000000"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少量</w:t>
            </w:r>
          </w:p>
        </w:tc>
        <w:tc>
          <w:tcPr>
            <w:tcW w:w="2176" w:type="dxa"/>
            <w:tcBorders>
              <w:left w:val="single" w:color="000000" w:sz="6" w:space="0"/>
              <w:right w:val="single" w:color="000000"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vAlign w:val="center"/>
          </w:tcPr>
          <w:p>
            <w:pPr>
              <w:pStyle w:val="94"/>
              <w:rPr>
                <w:rFonts w:hint="eastAsia" w:ascii="宋体" w:hAnsi="宋体" w:eastAsia="宋体" w:cs="宋体"/>
                <w:color w:val="000000" w:themeColor="text1"/>
                <w:szCs w:val="21"/>
              </w:rPr>
            </w:pPr>
          </w:p>
        </w:tc>
        <w:tc>
          <w:tcPr>
            <w:tcW w:w="1584" w:type="dxa"/>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餐饮油烟</w:t>
            </w:r>
          </w:p>
        </w:tc>
        <w:tc>
          <w:tcPr>
            <w:tcW w:w="1485" w:type="dxa"/>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油烟</w:t>
            </w:r>
          </w:p>
        </w:tc>
        <w:tc>
          <w:tcPr>
            <w:tcW w:w="2242" w:type="dxa"/>
            <w:tcBorders>
              <w:right w:val="single" w:color="000000"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0.016</w:t>
            </w:r>
          </w:p>
        </w:tc>
        <w:tc>
          <w:tcPr>
            <w:tcW w:w="2176" w:type="dxa"/>
            <w:tcBorders>
              <w:left w:val="single" w:color="000000" w:sz="6" w:space="0"/>
              <w:right w:val="single" w:color="000000"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0.00564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vAlign w:val="center"/>
          </w:tcPr>
          <w:p>
            <w:pPr>
              <w:pStyle w:val="94"/>
              <w:rPr>
                <w:rFonts w:hint="eastAsia" w:ascii="宋体" w:hAnsi="宋体" w:eastAsia="宋体" w:cs="宋体"/>
                <w:color w:val="000000" w:themeColor="text1"/>
                <w:szCs w:val="21"/>
              </w:rPr>
            </w:pPr>
          </w:p>
        </w:tc>
        <w:tc>
          <w:tcPr>
            <w:tcW w:w="1584" w:type="dxa"/>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扬尘</w:t>
            </w:r>
          </w:p>
        </w:tc>
        <w:tc>
          <w:tcPr>
            <w:tcW w:w="1485" w:type="dxa"/>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扬尘</w:t>
            </w:r>
          </w:p>
        </w:tc>
        <w:tc>
          <w:tcPr>
            <w:tcW w:w="2242" w:type="dxa"/>
            <w:tcBorders>
              <w:right w:val="single" w:color="000000"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少量</w:t>
            </w:r>
          </w:p>
        </w:tc>
        <w:tc>
          <w:tcPr>
            <w:tcW w:w="2176" w:type="dxa"/>
            <w:tcBorders>
              <w:left w:val="single" w:color="000000" w:sz="6" w:space="0"/>
              <w:right w:val="single" w:color="000000"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511" w:type="dxa"/>
            <w:vMerge w:val="restart"/>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水</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污</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染</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物</w:t>
            </w:r>
          </w:p>
        </w:tc>
        <w:tc>
          <w:tcPr>
            <w:tcW w:w="513" w:type="dxa"/>
            <w:vMerge w:val="restart"/>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施</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工</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期</w:t>
            </w:r>
          </w:p>
        </w:tc>
        <w:tc>
          <w:tcPr>
            <w:tcW w:w="1584" w:type="dxa"/>
            <w:tcMar>
              <w:left w:w="0" w:type="dxa"/>
              <w:right w:w="0" w:type="dxa"/>
            </w:tcMar>
            <w:vAlign w:val="center"/>
          </w:tcPr>
          <w:p>
            <w:pPr>
              <w:pStyle w:val="94"/>
              <w:spacing w:line="240" w:lineRule="auto"/>
              <w:ind w:firstLine="420" w:firstLineChars="200"/>
              <w:jc w:val="both"/>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施工</w:t>
            </w:r>
          </w:p>
        </w:tc>
        <w:tc>
          <w:tcPr>
            <w:tcW w:w="1485" w:type="dxa"/>
            <w:tcMar>
              <w:left w:w="0" w:type="dxa"/>
              <w:right w:w="0" w:type="dxa"/>
            </w:tcMar>
            <w:vAlign w:val="center"/>
          </w:tcPr>
          <w:p>
            <w:pPr>
              <w:pStyle w:val="94"/>
              <w:spacing w:line="240" w:lineRule="auto"/>
              <w:rPr>
                <w:rFonts w:hint="eastAsia" w:ascii="宋体" w:hAnsi="宋体" w:eastAsia="宋体" w:cs="宋体"/>
                <w:color w:val="000000" w:themeColor="text1"/>
                <w:szCs w:val="21"/>
                <w:lang w:val="en-GB"/>
              </w:rPr>
            </w:pPr>
          </w:p>
          <w:p>
            <w:pPr>
              <w:pStyle w:val="94"/>
              <w:spacing w:line="240" w:lineRule="auto"/>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施工废水</w:t>
            </w:r>
          </w:p>
          <w:p>
            <w:pPr>
              <w:pStyle w:val="94"/>
              <w:spacing w:line="240" w:lineRule="auto"/>
              <w:rPr>
                <w:rFonts w:hint="eastAsia" w:ascii="宋体" w:hAnsi="宋体" w:eastAsia="宋体" w:cs="宋体"/>
                <w:color w:val="000000" w:themeColor="text1"/>
                <w:szCs w:val="21"/>
              </w:rPr>
            </w:pPr>
          </w:p>
        </w:tc>
        <w:tc>
          <w:tcPr>
            <w:tcW w:w="2242" w:type="dxa"/>
            <w:tcBorders>
              <w:right w:val="single" w:color="000000" w:sz="6" w:space="0"/>
            </w:tcBorders>
            <w:tcMar>
              <w:left w:w="0" w:type="dxa"/>
              <w:right w:w="0" w:type="dxa"/>
            </w:tcMar>
            <w:vAlign w:val="center"/>
          </w:tcPr>
          <w:p>
            <w:pPr>
              <w:pStyle w:val="94"/>
              <w:spacing w:line="240" w:lineRule="auto"/>
              <w:rPr>
                <w:rFonts w:hint="eastAsia" w:ascii="宋体" w:hAnsi="宋体" w:eastAsia="宋体" w:cs="宋体"/>
                <w:color w:val="000000" w:themeColor="text1"/>
                <w:szCs w:val="21"/>
              </w:rPr>
            </w:pPr>
          </w:p>
          <w:p>
            <w:pPr>
              <w:pStyle w:val="94"/>
              <w:spacing w:line="24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回用，不外排</w:t>
            </w:r>
          </w:p>
          <w:p>
            <w:pPr>
              <w:pStyle w:val="94"/>
              <w:spacing w:line="240" w:lineRule="auto"/>
              <w:rPr>
                <w:rFonts w:hint="eastAsia" w:ascii="宋体" w:hAnsi="宋体" w:eastAsia="宋体" w:cs="宋体"/>
                <w:color w:val="000000" w:themeColor="text1"/>
                <w:szCs w:val="21"/>
              </w:rPr>
            </w:pPr>
          </w:p>
        </w:tc>
        <w:tc>
          <w:tcPr>
            <w:tcW w:w="2176" w:type="dxa"/>
            <w:tcBorders>
              <w:left w:val="single" w:color="000000" w:sz="6" w:space="0"/>
              <w:right w:val="single" w:color="000000" w:sz="6" w:space="0"/>
            </w:tcBorders>
            <w:tcMar>
              <w:left w:w="0" w:type="dxa"/>
              <w:right w:w="0" w:type="dxa"/>
            </w:tcMar>
            <w:vAlign w:val="center"/>
          </w:tcPr>
          <w:p>
            <w:pPr>
              <w:pStyle w:val="94"/>
              <w:spacing w:line="240" w:lineRule="auto"/>
              <w:rPr>
                <w:rFonts w:hint="eastAsia" w:ascii="宋体" w:hAnsi="宋体" w:eastAsia="宋体" w:cs="宋体"/>
                <w:color w:val="000000" w:themeColor="text1"/>
                <w:szCs w:val="21"/>
              </w:rPr>
            </w:pPr>
          </w:p>
          <w:p>
            <w:pPr>
              <w:pStyle w:val="94"/>
              <w:spacing w:line="240" w:lineRule="auto"/>
              <w:rPr>
                <w:rFonts w:hint="eastAsia" w:ascii="宋体" w:hAnsi="宋体" w:eastAsia="宋体" w:cs="宋体"/>
                <w:color w:val="000000" w:themeColor="text1"/>
                <w:szCs w:val="21"/>
              </w:rPr>
            </w:pPr>
            <w:r>
              <w:rPr>
                <w:rFonts w:hint="eastAsia" w:ascii="宋体" w:hAnsi="宋体" w:eastAsia="宋体" w:cs="宋体"/>
                <w:color w:val="000000" w:themeColor="text1"/>
                <w:szCs w:val="21"/>
              </w:rPr>
              <w:t>回用，不外排</w:t>
            </w:r>
          </w:p>
          <w:p>
            <w:pPr>
              <w:pStyle w:val="94"/>
              <w:spacing w:line="240" w:lineRule="auto"/>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vAlign w:val="center"/>
          </w:tcPr>
          <w:p>
            <w:pPr>
              <w:pStyle w:val="94"/>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施工</w:t>
            </w:r>
          </w:p>
        </w:tc>
        <w:tc>
          <w:tcPr>
            <w:tcW w:w="1485" w:type="dxa"/>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生活污水</w:t>
            </w:r>
          </w:p>
        </w:tc>
        <w:tc>
          <w:tcPr>
            <w:tcW w:w="2242" w:type="dxa"/>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337.5</w:t>
            </w:r>
            <w:r>
              <w:rPr>
                <w:rFonts w:hint="eastAsia" w:ascii="宋体" w:hAnsi="宋体" w:eastAsia="宋体" w:cs="宋体"/>
                <w:color w:val="000000" w:themeColor="text1"/>
              </w:rPr>
              <w:t>m</w:t>
            </w:r>
            <w:r>
              <w:rPr>
                <w:rFonts w:hint="eastAsia" w:ascii="宋体" w:hAnsi="宋体" w:eastAsia="宋体" w:cs="宋体"/>
                <w:color w:val="000000" w:themeColor="text1"/>
                <w:vertAlign w:val="superscript"/>
              </w:rPr>
              <w:t>3</w:t>
            </w:r>
            <w:r>
              <w:rPr>
                <w:rFonts w:hint="eastAsia" w:ascii="宋体" w:hAnsi="宋体" w:eastAsia="宋体" w:cs="宋体"/>
                <w:color w:val="000000" w:themeColor="text1"/>
                <w:szCs w:val="21"/>
              </w:rPr>
              <w:t>（整个施工期）</w:t>
            </w:r>
          </w:p>
        </w:tc>
        <w:tc>
          <w:tcPr>
            <w:tcW w:w="2176" w:type="dxa"/>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270</w:t>
            </w:r>
            <w:r>
              <w:rPr>
                <w:rFonts w:hint="eastAsia" w:ascii="宋体" w:hAnsi="宋体" w:eastAsia="宋体" w:cs="宋体"/>
                <w:color w:val="000000" w:themeColor="text1"/>
              </w:rPr>
              <w:t>m</w:t>
            </w:r>
            <w:r>
              <w:rPr>
                <w:rFonts w:hint="eastAsia" w:ascii="宋体" w:hAnsi="宋体" w:eastAsia="宋体" w:cs="宋体"/>
                <w:color w:val="000000" w:themeColor="text1"/>
                <w:vertAlign w:val="superscript"/>
              </w:rPr>
              <w:t>3</w:t>
            </w:r>
            <w:r>
              <w:rPr>
                <w:rFonts w:hint="eastAsia" w:ascii="宋体" w:hAnsi="宋体" w:eastAsia="宋体" w:cs="宋体"/>
                <w:color w:val="000000" w:themeColor="text1"/>
                <w:szCs w:val="21"/>
              </w:rPr>
              <w:t>（整个施工期）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restart"/>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运营期</w:t>
            </w:r>
          </w:p>
        </w:tc>
        <w:tc>
          <w:tcPr>
            <w:tcW w:w="1584" w:type="dxa"/>
            <w:tcMar>
              <w:left w:w="0" w:type="dxa"/>
              <w:right w:w="0" w:type="dxa"/>
            </w:tcMar>
            <w:vAlign w:val="center"/>
          </w:tcPr>
          <w:p>
            <w:pPr>
              <w:pStyle w:val="94"/>
              <w:ind w:firstLine="0" w:firstLineChars="0"/>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镜面水池用水</w:t>
            </w:r>
          </w:p>
        </w:tc>
        <w:tc>
          <w:tcPr>
            <w:tcW w:w="1485" w:type="dxa"/>
            <w:tcMar>
              <w:left w:w="0" w:type="dxa"/>
              <w:right w:w="0" w:type="dxa"/>
            </w:tcMar>
            <w:vAlign w:val="center"/>
          </w:tcPr>
          <w:p>
            <w:pPr>
              <w:pStyle w:val="94"/>
              <w:ind w:firstLine="0" w:firstLineChars="0"/>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镜面水池</w:t>
            </w:r>
            <w:r>
              <w:rPr>
                <w:rFonts w:hint="eastAsia" w:ascii="宋体" w:hAnsi="宋体" w:cs="宋体"/>
                <w:color w:val="000000" w:themeColor="text1"/>
                <w:szCs w:val="21"/>
                <w:lang w:val="en-GB" w:eastAsia="zh-CN"/>
              </w:rPr>
              <w:t>废</w:t>
            </w:r>
            <w:r>
              <w:rPr>
                <w:rFonts w:hint="eastAsia" w:ascii="宋体" w:hAnsi="宋体" w:eastAsia="宋体" w:cs="宋体"/>
                <w:color w:val="000000" w:themeColor="text1"/>
                <w:szCs w:val="21"/>
                <w:lang w:val="en-GB"/>
              </w:rPr>
              <w:t>水</w:t>
            </w:r>
          </w:p>
        </w:tc>
        <w:tc>
          <w:tcPr>
            <w:tcW w:w="4418" w:type="dxa"/>
            <w:gridSpan w:val="2"/>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cs="宋体"/>
                <w:color w:val="000000" w:themeColor="text1"/>
                <w:szCs w:val="21"/>
                <w:lang w:val="en-US" w:eastAsia="zh-CN"/>
              </w:rPr>
              <w:t>项目区用于绿化</w:t>
            </w:r>
            <w:r>
              <w:rPr>
                <w:rFonts w:hint="eastAsia" w:ascii="宋体" w:hAnsi="宋体" w:eastAsia="宋体" w:cs="宋体"/>
                <w:color w:val="000000" w:themeColor="text1"/>
                <w:szCs w:val="21"/>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vAlign w:val="center"/>
          </w:tcPr>
          <w:p>
            <w:pPr>
              <w:pStyle w:val="94"/>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戏水池用水</w:t>
            </w:r>
          </w:p>
        </w:tc>
        <w:tc>
          <w:tcPr>
            <w:tcW w:w="1485" w:type="dxa"/>
            <w:vMerge w:val="restart"/>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GB" w:eastAsia="zh-CN"/>
              </w:rPr>
              <w:t>混合</w:t>
            </w:r>
            <w:r>
              <w:rPr>
                <w:rFonts w:hint="eastAsia" w:ascii="宋体" w:hAnsi="宋体" w:eastAsia="宋体" w:cs="宋体"/>
                <w:color w:val="000000" w:themeColor="text1"/>
                <w:szCs w:val="21"/>
              </w:rPr>
              <w:t>废</w:t>
            </w:r>
          </w:p>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rPr>
              <w:t>水</w:t>
            </w:r>
          </w:p>
        </w:tc>
        <w:tc>
          <w:tcPr>
            <w:tcW w:w="2242" w:type="dxa"/>
            <w:vMerge w:val="restart"/>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COD:3.56</w:t>
            </w:r>
            <w:r>
              <w:rPr>
                <w:rFonts w:hint="eastAsia" w:ascii="宋体" w:hAnsi="宋体" w:eastAsia="宋体" w:cs="宋体"/>
                <w:color w:val="000000" w:themeColor="text1"/>
                <w:szCs w:val="21"/>
              </w:rPr>
              <w:t>t/a</w:t>
            </w:r>
            <w:r>
              <w:rPr>
                <w:rFonts w:hint="eastAsia" w:ascii="宋体" w:hAnsi="宋体" w:eastAsia="宋体" w:cs="宋体"/>
                <w:color w:val="000000" w:themeColor="text1"/>
                <w:szCs w:val="21"/>
                <w:lang w:eastAsia="zh-CN"/>
              </w:rPr>
              <w:t>；</w:t>
            </w:r>
          </w:p>
          <w:p>
            <w:pPr>
              <w:pStyle w:val="94"/>
              <w:jc w:val="both"/>
              <w:rPr>
                <w:rFonts w:hint="eastAsia" w:ascii="宋体" w:hAnsi="宋体" w:eastAsia="宋体" w:cs="宋体"/>
                <w:color w:val="000000" w:themeColor="text1"/>
                <w:szCs w:val="21"/>
                <w:vertAlign w:val="baseline"/>
                <w:lang w:val="en-US" w:eastAsia="zh-CN"/>
              </w:rPr>
            </w:pPr>
            <w:r>
              <w:rPr>
                <w:rFonts w:hint="eastAsia" w:ascii="宋体" w:hAnsi="宋体" w:eastAsia="宋体" w:cs="宋体"/>
                <w:color w:val="000000" w:themeColor="text1"/>
                <w:szCs w:val="21"/>
                <w:lang w:val="en-US" w:eastAsia="zh-CN"/>
              </w:rPr>
              <w:t xml:space="preserve">      BOD</w:t>
            </w:r>
            <w:r>
              <w:rPr>
                <w:rFonts w:hint="eastAsia" w:ascii="宋体" w:hAnsi="宋体" w:eastAsia="宋体" w:cs="宋体"/>
                <w:color w:val="000000" w:themeColor="text1"/>
                <w:szCs w:val="21"/>
                <w:vertAlign w:val="subscript"/>
                <w:lang w:val="en-US" w:eastAsia="zh-CN"/>
              </w:rPr>
              <w:t>5</w:t>
            </w:r>
            <w:r>
              <w:rPr>
                <w:rFonts w:hint="eastAsia" w:ascii="宋体" w:hAnsi="宋体" w:eastAsia="宋体" w:cs="宋体"/>
                <w:color w:val="000000" w:themeColor="text1"/>
                <w:szCs w:val="21"/>
                <w:vertAlign w:val="baseline"/>
                <w:lang w:val="en-US" w:eastAsia="zh-CN"/>
              </w:rPr>
              <w:t>：2.29</w:t>
            </w:r>
            <w:r>
              <w:rPr>
                <w:rFonts w:hint="eastAsia" w:ascii="宋体" w:hAnsi="宋体" w:eastAsia="宋体" w:cs="宋体"/>
                <w:color w:val="000000" w:themeColor="text1"/>
                <w:szCs w:val="21"/>
              </w:rPr>
              <w:t>t/a</w:t>
            </w:r>
            <w:r>
              <w:rPr>
                <w:rFonts w:hint="eastAsia" w:ascii="宋体" w:hAnsi="宋体" w:eastAsia="宋体" w:cs="宋体"/>
                <w:color w:val="000000" w:themeColor="text1"/>
                <w:szCs w:val="21"/>
                <w:vertAlign w:val="baseline"/>
                <w:lang w:val="en-US" w:eastAsia="zh-CN"/>
              </w:rPr>
              <w:t>；</w:t>
            </w:r>
          </w:p>
          <w:p>
            <w:pPr>
              <w:pStyle w:val="94"/>
              <w:jc w:val="both"/>
              <w:rPr>
                <w:rFonts w:hint="eastAsia" w:ascii="宋体" w:hAnsi="宋体" w:eastAsia="宋体" w:cs="宋体"/>
                <w:color w:val="000000" w:themeColor="text1"/>
                <w:szCs w:val="21"/>
                <w:vertAlign w:val="baseline"/>
                <w:lang w:val="en-US" w:eastAsia="zh-CN"/>
              </w:rPr>
            </w:pPr>
            <w:r>
              <w:rPr>
                <w:rFonts w:hint="eastAsia" w:ascii="宋体" w:hAnsi="宋体" w:eastAsia="宋体" w:cs="宋体"/>
                <w:color w:val="000000" w:themeColor="text1"/>
                <w:szCs w:val="21"/>
                <w:vertAlign w:val="baseline"/>
                <w:lang w:val="en-US" w:eastAsia="zh-CN"/>
              </w:rPr>
              <w:t xml:space="preserve">      SS:1.83</w:t>
            </w:r>
            <w:r>
              <w:rPr>
                <w:rFonts w:hint="eastAsia" w:ascii="宋体" w:hAnsi="宋体" w:eastAsia="宋体" w:cs="宋体"/>
                <w:color w:val="000000" w:themeColor="text1"/>
                <w:szCs w:val="21"/>
              </w:rPr>
              <w:t>t/a</w:t>
            </w:r>
            <w:r>
              <w:rPr>
                <w:rFonts w:hint="eastAsia" w:ascii="宋体" w:hAnsi="宋体" w:eastAsia="宋体" w:cs="宋体"/>
                <w:color w:val="000000" w:themeColor="text1"/>
                <w:szCs w:val="21"/>
                <w:vertAlign w:val="baseline"/>
                <w:lang w:val="en-US" w:eastAsia="zh-CN"/>
              </w:rPr>
              <w:t>;</w:t>
            </w:r>
          </w:p>
          <w:p>
            <w:pPr>
              <w:pStyle w:val="94"/>
              <w:jc w:val="both"/>
              <w:rPr>
                <w:rFonts w:hint="eastAsia" w:ascii="宋体" w:hAnsi="宋体" w:eastAsia="宋体" w:cs="宋体"/>
                <w:color w:val="000000" w:themeColor="text1"/>
                <w:szCs w:val="21"/>
                <w:vertAlign w:val="baseline"/>
                <w:lang w:val="en-US" w:eastAsia="zh-CN"/>
              </w:rPr>
            </w:pPr>
            <w:r>
              <w:rPr>
                <w:rFonts w:hint="eastAsia" w:ascii="宋体" w:hAnsi="宋体" w:eastAsia="宋体" w:cs="宋体"/>
                <w:color w:val="000000" w:themeColor="text1"/>
                <w:szCs w:val="21"/>
                <w:vertAlign w:val="baseline"/>
                <w:lang w:val="en-US" w:eastAsia="zh-CN"/>
              </w:rPr>
              <w:t xml:space="preserve">      氨氮;0.26</w:t>
            </w:r>
            <w:r>
              <w:rPr>
                <w:rFonts w:hint="eastAsia" w:ascii="宋体" w:hAnsi="宋体" w:eastAsia="宋体" w:cs="宋体"/>
                <w:color w:val="000000" w:themeColor="text1"/>
                <w:szCs w:val="21"/>
              </w:rPr>
              <w:t>t/a</w:t>
            </w:r>
            <w:r>
              <w:rPr>
                <w:rFonts w:hint="eastAsia" w:ascii="宋体" w:hAnsi="宋体" w:eastAsia="宋体" w:cs="宋体"/>
                <w:color w:val="000000" w:themeColor="text1"/>
                <w:szCs w:val="21"/>
                <w:vertAlign w:val="baseline"/>
                <w:lang w:val="en-US" w:eastAsia="zh-CN"/>
              </w:rPr>
              <w:t>;</w:t>
            </w:r>
          </w:p>
          <w:p>
            <w:pPr>
              <w:pStyle w:val="94"/>
              <w:jc w:val="both"/>
              <w:rPr>
                <w:rFonts w:hint="eastAsia" w:ascii="宋体" w:hAnsi="宋体" w:eastAsia="宋体" w:cs="宋体"/>
                <w:color w:val="000000" w:themeColor="text1"/>
                <w:szCs w:val="21"/>
                <w:vertAlign w:val="baseline"/>
                <w:lang w:val="en-US" w:eastAsia="zh-CN"/>
              </w:rPr>
            </w:pPr>
            <w:r>
              <w:rPr>
                <w:rFonts w:hint="eastAsia" w:ascii="宋体" w:hAnsi="宋体" w:eastAsia="宋体" w:cs="宋体"/>
                <w:color w:val="000000" w:themeColor="text1"/>
                <w:szCs w:val="21"/>
                <w:vertAlign w:val="baseline"/>
                <w:lang w:val="en-US" w:eastAsia="zh-CN"/>
              </w:rPr>
              <w:t xml:space="preserve">     动植物油：0.08</w:t>
            </w:r>
            <w:r>
              <w:rPr>
                <w:rFonts w:hint="eastAsia" w:ascii="宋体" w:hAnsi="宋体" w:eastAsia="宋体" w:cs="宋体"/>
                <w:color w:val="000000" w:themeColor="text1"/>
                <w:szCs w:val="21"/>
              </w:rPr>
              <w:t>t/a</w:t>
            </w:r>
          </w:p>
          <w:p>
            <w:pPr>
              <w:pStyle w:val="94"/>
              <w:rPr>
                <w:rFonts w:hint="eastAsia" w:ascii="宋体" w:hAnsi="宋体" w:eastAsia="宋体" w:cs="宋体"/>
                <w:color w:val="000000" w:themeColor="text1"/>
                <w:szCs w:val="21"/>
              </w:rPr>
            </w:pPr>
          </w:p>
        </w:tc>
        <w:tc>
          <w:tcPr>
            <w:tcW w:w="2176" w:type="dxa"/>
            <w:vMerge w:val="restart"/>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val="en-US" w:eastAsia="zh-CN"/>
              </w:rPr>
              <w:t>COD:0.64</w:t>
            </w:r>
            <w:r>
              <w:rPr>
                <w:rFonts w:hint="eastAsia" w:ascii="宋体" w:hAnsi="宋体" w:eastAsia="宋体" w:cs="宋体"/>
                <w:color w:val="000000" w:themeColor="text1"/>
                <w:szCs w:val="21"/>
              </w:rPr>
              <w:t>t/a</w:t>
            </w:r>
            <w:r>
              <w:rPr>
                <w:rFonts w:hint="eastAsia" w:ascii="宋体" w:hAnsi="宋体" w:eastAsia="宋体" w:cs="宋体"/>
                <w:color w:val="000000" w:themeColor="text1"/>
                <w:szCs w:val="21"/>
                <w:lang w:eastAsia="zh-CN"/>
              </w:rPr>
              <w:t>；</w:t>
            </w:r>
          </w:p>
          <w:p>
            <w:pPr>
              <w:pStyle w:val="94"/>
              <w:jc w:val="both"/>
              <w:rPr>
                <w:rFonts w:hint="eastAsia" w:ascii="宋体" w:hAnsi="宋体" w:eastAsia="宋体" w:cs="宋体"/>
                <w:color w:val="000000" w:themeColor="text1"/>
                <w:szCs w:val="21"/>
                <w:vertAlign w:val="baseline"/>
                <w:lang w:val="en-US" w:eastAsia="zh-CN"/>
              </w:rPr>
            </w:pPr>
            <w:r>
              <w:rPr>
                <w:rFonts w:hint="eastAsia" w:ascii="宋体" w:hAnsi="宋体" w:eastAsia="宋体" w:cs="宋体"/>
                <w:color w:val="000000" w:themeColor="text1"/>
                <w:szCs w:val="21"/>
                <w:lang w:val="en-US" w:eastAsia="zh-CN"/>
              </w:rPr>
              <w:t xml:space="preserve">      BOD</w:t>
            </w:r>
            <w:r>
              <w:rPr>
                <w:rFonts w:hint="eastAsia" w:ascii="宋体" w:hAnsi="宋体" w:eastAsia="宋体" w:cs="宋体"/>
                <w:color w:val="000000" w:themeColor="text1"/>
                <w:szCs w:val="21"/>
                <w:vertAlign w:val="subscript"/>
                <w:lang w:val="en-US" w:eastAsia="zh-CN"/>
              </w:rPr>
              <w:t>5</w:t>
            </w:r>
            <w:r>
              <w:rPr>
                <w:rFonts w:hint="eastAsia" w:ascii="宋体" w:hAnsi="宋体" w:eastAsia="宋体" w:cs="宋体"/>
                <w:color w:val="000000" w:themeColor="text1"/>
                <w:szCs w:val="21"/>
                <w:vertAlign w:val="baseline"/>
                <w:lang w:val="en-US" w:eastAsia="zh-CN"/>
              </w:rPr>
              <w:t>：0.32</w:t>
            </w:r>
            <w:r>
              <w:rPr>
                <w:rFonts w:hint="eastAsia" w:ascii="宋体" w:hAnsi="宋体" w:eastAsia="宋体" w:cs="宋体"/>
                <w:color w:val="000000" w:themeColor="text1"/>
                <w:szCs w:val="21"/>
              </w:rPr>
              <w:t>t/a</w:t>
            </w:r>
            <w:r>
              <w:rPr>
                <w:rFonts w:hint="eastAsia" w:ascii="宋体" w:hAnsi="宋体" w:eastAsia="宋体" w:cs="宋体"/>
                <w:color w:val="000000" w:themeColor="text1"/>
                <w:szCs w:val="21"/>
                <w:vertAlign w:val="baseline"/>
                <w:lang w:val="en-US" w:eastAsia="zh-CN"/>
              </w:rPr>
              <w:t>；</w:t>
            </w:r>
          </w:p>
          <w:p>
            <w:pPr>
              <w:pStyle w:val="94"/>
              <w:jc w:val="both"/>
              <w:rPr>
                <w:rFonts w:hint="eastAsia" w:ascii="宋体" w:hAnsi="宋体" w:eastAsia="宋体" w:cs="宋体"/>
                <w:color w:val="000000" w:themeColor="text1"/>
                <w:szCs w:val="21"/>
                <w:vertAlign w:val="baseline"/>
                <w:lang w:val="en-US" w:eastAsia="zh-CN"/>
              </w:rPr>
            </w:pPr>
            <w:r>
              <w:rPr>
                <w:rFonts w:hint="eastAsia" w:ascii="宋体" w:hAnsi="宋体" w:eastAsia="宋体" w:cs="宋体"/>
                <w:color w:val="000000" w:themeColor="text1"/>
                <w:szCs w:val="21"/>
                <w:vertAlign w:val="baseline"/>
                <w:lang w:val="en-US" w:eastAsia="zh-CN"/>
              </w:rPr>
              <w:t xml:space="preserve">      SS:0.26</w:t>
            </w:r>
            <w:r>
              <w:rPr>
                <w:rFonts w:hint="eastAsia" w:ascii="宋体" w:hAnsi="宋体" w:eastAsia="宋体" w:cs="宋体"/>
                <w:color w:val="000000" w:themeColor="text1"/>
                <w:szCs w:val="21"/>
              </w:rPr>
              <w:t>t/a</w:t>
            </w:r>
            <w:r>
              <w:rPr>
                <w:rFonts w:hint="eastAsia" w:ascii="宋体" w:hAnsi="宋体" w:eastAsia="宋体" w:cs="宋体"/>
                <w:color w:val="000000" w:themeColor="text1"/>
                <w:szCs w:val="21"/>
                <w:vertAlign w:val="baseline"/>
                <w:lang w:val="en-US" w:eastAsia="zh-CN"/>
              </w:rPr>
              <w:t>;</w:t>
            </w:r>
          </w:p>
          <w:p>
            <w:pPr>
              <w:pStyle w:val="94"/>
              <w:jc w:val="both"/>
              <w:rPr>
                <w:rFonts w:hint="eastAsia" w:ascii="宋体" w:hAnsi="宋体" w:eastAsia="宋体" w:cs="宋体"/>
                <w:color w:val="000000" w:themeColor="text1"/>
                <w:szCs w:val="21"/>
                <w:vertAlign w:val="baseline"/>
                <w:lang w:val="en-US" w:eastAsia="zh-CN"/>
              </w:rPr>
            </w:pPr>
            <w:r>
              <w:rPr>
                <w:rFonts w:hint="eastAsia" w:ascii="宋体" w:hAnsi="宋体" w:eastAsia="宋体" w:cs="宋体"/>
                <w:color w:val="000000" w:themeColor="text1"/>
                <w:szCs w:val="21"/>
                <w:vertAlign w:val="baseline"/>
                <w:lang w:val="en-US" w:eastAsia="zh-CN"/>
              </w:rPr>
              <w:t xml:space="preserve">      氨氮;0.05</w:t>
            </w:r>
            <w:r>
              <w:rPr>
                <w:rFonts w:hint="eastAsia" w:ascii="宋体" w:hAnsi="宋体" w:eastAsia="宋体" w:cs="宋体"/>
                <w:color w:val="000000" w:themeColor="text1"/>
                <w:szCs w:val="21"/>
              </w:rPr>
              <w:t>t/a</w:t>
            </w:r>
            <w:r>
              <w:rPr>
                <w:rFonts w:hint="eastAsia" w:ascii="宋体" w:hAnsi="宋体" w:eastAsia="宋体" w:cs="宋体"/>
                <w:color w:val="000000" w:themeColor="text1"/>
                <w:szCs w:val="21"/>
                <w:vertAlign w:val="baseline"/>
                <w:lang w:val="en-US" w:eastAsia="zh-CN"/>
              </w:rPr>
              <w:t>;</w:t>
            </w:r>
          </w:p>
          <w:p>
            <w:pPr>
              <w:pStyle w:val="94"/>
              <w:jc w:val="both"/>
              <w:rPr>
                <w:rFonts w:hint="eastAsia" w:ascii="宋体" w:hAnsi="宋体" w:eastAsia="宋体" w:cs="宋体"/>
                <w:color w:val="000000" w:themeColor="text1"/>
                <w:szCs w:val="21"/>
                <w:vertAlign w:val="baseline"/>
                <w:lang w:val="en-US" w:eastAsia="zh-CN"/>
              </w:rPr>
            </w:pPr>
            <w:r>
              <w:rPr>
                <w:rFonts w:hint="eastAsia" w:ascii="宋体" w:hAnsi="宋体" w:eastAsia="宋体" w:cs="宋体"/>
                <w:color w:val="000000" w:themeColor="text1"/>
                <w:szCs w:val="21"/>
                <w:vertAlign w:val="baseline"/>
                <w:lang w:val="en-US" w:eastAsia="zh-CN"/>
              </w:rPr>
              <w:t xml:space="preserve">    动植物油：0.01</w:t>
            </w:r>
            <w:r>
              <w:rPr>
                <w:rFonts w:hint="eastAsia" w:ascii="宋体" w:hAnsi="宋体" w:eastAsia="宋体" w:cs="宋体"/>
                <w:color w:val="000000" w:themeColor="text1"/>
                <w:szCs w:val="21"/>
              </w:rPr>
              <w:t>t/a</w:t>
            </w:r>
          </w:p>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462"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vAlign w:val="center"/>
          </w:tcPr>
          <w:p>
            <w:pPr>
              <w:pStyle w:val="94"/>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钓鱼池用水</w:t>
            </w:r>
          </w:p>
        </w:tc>
        <w:tc>
          <w:tcPr>
            <w:tcW w:w="1485" w:type="dxa"/>
            <w:vMerge w:val="continue"/>
            <w:tcMar>
              <w:left w:w="0" w:type="dxa"/>
              <w:right w:w="0" w:type="dxa"/>
            </w:tcMar>
            <w:vAlign w:val="center"/>
          </w:tcPr>
          <w:p>
            <w:pPr>
              <w:pStyle w:val="94"/>
              <w:rPr>
                <w:rFonts w:hint="eastAsia" w:ascii="宋体" w:hAnsi="宋体" w:eastAsia="宋体" w:cs="宋体"/>
                <w:color w:val="000000" w:themeColor="text1"/>
                <w:szCs w:val="21"/>
                <w:lang w:val="en-GB"/>
              </w:rPr>
            </w:pPr>
          </w:p>
        </w:tc>
        <w:tc>
          <w:tcPr>
            <w:tcW w:w="2242" w:type="dxa"/>
            <w:vMerge w:val="continue"/>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2176" w:type="dxa"/>
            <w:vMerge w:val="continue"/>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vAlign w:val="center"/>
          </w:tcPr>
          <w:p>
            <w:pPr>
              <w:pStyle w:val="94"/>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val="en-GB" w:eastAsia="zh-CN"/>
              </w:rPr>
            </w:pPr>
            <w:r>
              <w:rPr>
                <w:rFonts w:hint="eastAsia" w:ascii="宋体" w:hAnsi="宋体" w:eastAsia="宋体" w:cs="宋体"/>
                <w:color w:val="000000" w:themeColor="text1"/>
                <w:szCs w:val="21"/>
                <w:lang w:val="en-GB" w:eastAsia="zh-CN"/>
              </w:rPr>
              <w:t>汽车保养区用水</w:t>
            </w:r>
          </w:p>
        </w:tc>
        <w:tc>
          <w:tcPr>
            <w:tcW w:w="1485" w:type="dxa"/>
            <w:vMerge w:val="continue"/>
            <w:tcMar>
              <w:left w:w="0" w:type="dxa"/>
              <w:right w:w="0" w:type="dxa"/>
            </w:tcMar>
            <w:vAlign w:val="center"/>
          </w:tcPr>
          <w:p>
            <w:pPr>
              <w:pStyle w:val="94"/>
              <w:rPr>
                <w:rFonts w:hint="eastAsia" w:ascii="宋体" w:hAnsi="宋体" w:eastAsia="宋体" w:cs="宋体"/>
                <w:color w:val="000000" w:themeColor="text1"/>
                <w:szCs w:val="21"/>
                <w:lang w:val="en-GB"/>
              </w:rPr>
            </w:pPr>
          </w:p>
        </w:tc>
        <w:tc>
          <w:tcPr>
            <w:tcW w:w="2242" w:type="dxa"/>
            <w:vMerge w:val="continue"/>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2176" w:type="dxa"/>
            <w:vMerge w:val="continue"/>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511" w:type="dxa"/>
            <w:vMerge w:val="continue"/>
            <w:tcBorders>
              <w:left w:val="single" w:color="000000" w:sz="6" w:space="0"/>
            </w:tcBorders>
            <w:tcMar>
              <w:left w:w="0" w:type="dxa"/>
              <w:right w:w="0" w:type="dxa"/>
            </w:tcMar>
            <w:textDirection w:val="tbRlV"/>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textDirection w:val="tbRlV"/>
            <w:vAlign w:val="center"/>
          </w:tcPr>
          <w:p>
            <w:pPr>
              <w:pStyle w:val="94"/>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生活用水</w:t>
            </w:r>
          </w:p>
        </w:tc>
        <w:tc>
          <w:tcPr>
            <w:tcW w:w="1485" w:type="dxa"/>
            <w:tcMar>
              <w:left w:w="0" w:type="dxa"/>
              <w:right w:w="0" w:type="dxa"/>
            </w:tcMar>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生活污水</w:t>
            </w:r>
          </w:p>
        </w:tc>
        <w:tc>
          <w:tcPr>
            <w:tcW w:w="2242" w:type="dxa"/>
            <w:vMerge w:val="continue"/>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val="en-US"/>
              </w:rPr>
            </w:pPr>
          </w:p>
        </w:tc>
        <w:tc>
          <w:tcPr>
            <w:tcW w:w="2176" w:type="dxa"/>
            <w:vMerge w:val="continue"/>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02" w:hRule="atLeast"/>
          <w:jc w:val="center"/>
        </w:trPr>
        <w:tc>
          <w:tcPr>
            <w:tcW w:w="511" w:type="dxa"/>
            <w:vMerge w:val="continue"/>
            <w:tcBorders>
              <w:left w:val="single" w:color="000000" w:sz="6" w:space="0"/>
            </w:tcBorders>
            <w:tcMar>
              <w:left w:w="0" w:type="dxa"/>
              <w:right w:w="0" w:type="dxa"/>
            </w:tcMar>
            <w:textDirection w:val="tbRlV"/>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textDirection w:val="tbRlV"/>
            <w:vAlign w:val="center"/>
          </w:tcPr>
          <w:p>
            <w:pPr>
              <w:pStyle w:val="94"/>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厨房</w:t>
            </w:r>
          </w:p>
        </w:tc>
        <w:tc>
          <w:tcPr>
            <w:tcW w:w="1485" w:type="dxa"/>
            <w:tcMar>
              <w:left w:w="0" w:type="dxa"/>
              <w:right w:w="0" w:type="dxa"/>
            </w:tcMar>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餐饮废水</w:t>
            </w:r>
          </w:p>
        </w:tc>
        <w:tc>
          <w:tcPr>
            <w:tcW w:w="2242" w:type="dxa"/>
            <w:vMerge w:val="continue"/>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val="en-US" w:eastAsia="zh-CN"/>
              </w:rPr>
            </w:pPr>
          </w:p>
        </w:tc>
        <w:tc>
          <w:tcPr>
            <w:tcW w:w="2176" w:type="dxa"/>
            <w:vMerge w:val="continue"/>
            <w:tcBorders>
              <w:left w:val="single" w:color="000000" w:sz="6" w:space="0"/>
              <w:right w:val="single" w:color="000000" w:sz="6" w:space="0"/>
            </w:tcBorders>
            <w:tcMar>
              <w:left w:w="0" w:type="dxa"/>
              <w:right w:w="0" w:type="dxa"/>
            </w:tcMar>
            <w:vAlign w:val="center"/>
          </w:tcPr>
          <w:p>
            <w:pPr>
              <w:pStyle w:val="94"/>
              <w:ind w:firstLine="840" w:firstLineChars="400"/>
              <w:jc w:val="both"/>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511" w:type="dxa"/>
            <w:vMerge w:val="restart"/>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固</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废</w:t>
            </w:r>
          </w:p>
        </w:tc>
        <w:tc>
          <w:tcPr>
            <w:tcW w:w="513" w:type="dxa"/>
            <w:vMerge w:val="restart"/>
            <w:tcMar>
              <w:left w:w="0" w:type="dxa"/>
              <w:right w:w="0" w:type="dxa"/>
            </w:tcMar>
            <w:textDirection w:val="tbRlV"/>
            <w:vAlign w:val="center"/>
          </w:tcPr>
          <w:p>
            <w:pPr>
              <w:pStyle w:val="94"/>
              <w:ind w:left="113" w:right="113"/>
              <w:jc w:val="both"/>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施工期</w:t>
            </w:r>
          </w:p>
        </w:tc>
        <w:tc>
          <w:tcPr>
            <w:tcW w:w="1584" w:type="dxa"/>
            <w:vMerge w:val="restart"/>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施工</w:t>
            </w:r>
          </w:p>
        </w:tc>
        <w:tc>
          <w:tcPr>
            <w:tcW w:w="1485" w:type="dxa"/>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建筑垃圾</w:t>
            </w:r>
          </w:p>
        </w:tc>
        <w:tc>
          <w:tcPr>
            <w:tcW w:w="2242" w:type="dxa"/>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456.5</w:t>
            </w:r>
            <w:r>
              <w:rPr>
                <w:rFonts w:hint="eastAsia" w:ascii="宋体" w:hAnsi="宋体" w:eastAsia="宋体" w:cs="宋体"/>
                <w:color w:val="000000" w:themeColor="text1"/>
                <w:szCs w:val="21"/>
              </w:rPr>
              <w:t>t（整个施工期）</w:t>
            </w:r>
          </w:p>
        </w:tc>
        <w:tc>
          <w:tcPr>
            <w:tcW w:w="2176" w:type="dxa"/>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456.5</w:t>
            </w:r>
            <w:r>
              <w:rPr>
                <w:rFonts w:hint="eastAsia" w:ascii="宋体" w:hAnsi="宋体" w:eastAsia="宋体" w:cs="宋体"/>
                <w:color w:val="000000" w:themeColor="text1"/>
                <w:szCs w:val="21"/>
              </w:rPr>
              <w:t>t整个施工期）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textDirection w:val="tbRlV"/>
            <w:vAlign w:val="center"/>
          </w:tcPr>
          <w:p>
            <w:pPr>
              <w:pStyle w:val="94"/>
              <w:ind w:left="113" w:right="113"/>
              <w:rPr>
                <w:rFonts w:hint="eastAsia" w:ascii="宋体" w:hAnsi="宋体" w:eastAsia="宋体" w:cs="宋体"/>
                <w:color w:val="000000" w:themeColor="text1"/>
                <w:szCs w:val="21"/>
              </w:rPr>
            </w:pPr>
          </w:p>
        </w:tc>
        <w:tc>
          <w:tcPr>
            <w:tcW w:w="1584" w:type="dxa"/>
            <w:vMerge w:val="continue"/>
            <w:tcMar>
              <w:left w:w="0" w:type="dxa"/>
              <w:right w:w="0" w:type="dxa"/>
            </w:tcMar>
            <w:vAlign w:val="center"/>
          </w:tcPr>
          <w:p>
            <w:pPr>
              <w:pStyle w:val="94"/>
              <w:rPr>
                <w:rFonts w:hint="eastAsia" w:ascii="宋体" w:hAnsi="宋体" w:eastAsia="宋体" w:cs="宋体"/>
                <w:color w:val="000000" w:themeColor="text1"/>
                <w:szCs w:val="21"/>
                <w:lang w:val="en-GB"/>
              </w:rPr>
            </w:pPr>
          </w:p>
        </w:tc>
        <w:tc>
          <w:tcPr>
            <w:tcW w:w="1485" w:type="dxa"/>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生活垃圾</w:t>
            </w:r>
          </w:p>
        </w:tc>
        <w:tc>
          <w:tcPr>
            <w:tcW w:w="2242" w:type="dxa"/>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6.75t（整个施工期）</w:t>
            </w:r>
          </w:p>
        </w:tc>
        <w:tc>
          <w:tcPr>
            <w:tcW w:w="2176" w:type="dxa"/>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6.75t（整个施工期）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restart"/>
            <w:tcMar>
              <w:left w:w="0" w:type="dxa"/>
              <w:right w:w="0" w:type="dxa"/>
            </w:tcMar>
            <w:textDirection w:val="tbRlV"/>
            <w:vAlign w:val="center"/>
          </w:tcPr>
          <w:p>
            <w:pPr>
              <w:pStyle w:val="94"/>
              <w:ind w:left="113" w:right="113"/>
              <w:rPr>
                <w:rFonts w:hint="eastAsia" w:ascii="宋体" w:hAnsi="宋体" w:eastAsia="宋体" w:cs="宋体"/>
                <w:color w:val="000000" w:themeColor="text1"/>
                <w:szCs w:val="21"/>
              </w:rPr>
            </w:pPr>
            <w:r>
              <w:rPr>
                <w:rFonts w:hint="eastAsia" w:ascii="宋体" w:hAnsi="宋体" w:eastAsia="宋体" w:cs="宋体"/>
                <w:color w:val="000000" w:themeColor="text1"/>
                <w:szCs w:val="21"/>
              </w:rPr>
              <w:t>运营期</w:t>
            </w:r>
          </w:p>
        </w:tc>
        <w:tc>
          <w:tcPr>
            <w:tcW w:w="1584" w:type="dxa"/>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GB"/>
              </w:rPr>
              <w:t>工作人员</w:t>
            </w:r>
          </w:p>
        </w:tc>
        <w:tc>
          <w:tcPr>
            <w:tcW w:w="1485" w:type="dxa"/>
            <w:vMerge w:val="restart"/>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GB"/>
              </w:rPr>
              <w:t>生活垃圾</w:t>
            </w:r>
          </w:p>
        </w:tc>
        <w:tc>
          <w:tcPr>
            <w:tcW w:w="2242" w:type="dxa"/>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3.65t/a</w:t>
            </w:r>
          </w:p>
        </w:tc>
        <w:tc>
          <w:tcPr>
            <w:tcW w:w="2176" w:type="dxa"/>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3.65t/a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textDirection w:val="tbRlV"/>
            <w:vAlign w:val="center"/>
          </w:tcPr>
          <w:p>
            <w:pPr>
              <w:pStyle w:val="94"/>
              <w:ind w:left="113" w:right="113"/>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游客</w:t>
            </w:r>
          </w:p>
        </w:tc>
        <w:tc>
          <w:tcPr>
            <w:tcW w:w="1485" w:type="dxa"/>
            <w:vMerge w:val="continue"/>
            <w:tcMar>
              <w:left w:w="0" w:type="dxa"/>
              <w:right w:w="0" w:type="dxa"/>
            </w:tcMar>
            <w:vAlign w:val="center"/>
          </w:tcPr>
          <w:p>
            <w:pPr>
              <w:pStyle w:val="94"/>
              <w:rPr>
                <w:rFonts w:hint="eastAsia" w:ascii="宋体" w:hAnsi="宋体" w:eastAsia="宋体" w:cs="宋体"/>
                <w:color w:val="000000" w:themeColor="text1"/>
                <w:szCs w:val="21"/>
                <w:lang w:val="en-GB"/>
              </w:rPr>
            </w:pPr>
          </w:p>
        </w:tc>
        <w:tc>
          <w:tcPr>
            <w:tcW w:w="2242" w:type="dxa"/>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14.05t/a</w:t>
            </w:r>
          </w:p>
        </w:tc>
        <w:tc>
          <w:tcPr>
            <w:tcW w:w="2176" w:type="dxa"/>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14.05/a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0"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textDirection w:val="tbRlV"/>
            <w:vAlign w:val="center"/>
          </w:tcPr>
          <w:p>
            <w:pPr>
              <w:pStyle w:val="94"/>
              <w:ind w:left="113" w:right="113"/>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val="en-GB" w:eastAsia="zh-CN"/>
              </w:rPr>
            </w:pPr>
            <w:r>
              <w:rPr>
                <w:rFonts w:hint="eastAsia" w:ascii="宋体" w:hAnsi="宋体" w:eastAsia="宋体" w:cs="宋体"/>
                <w:color w:val="000000" w:themeColor="text1"/>
                <w:szCs w:val="21"/>
                <w:lang w:val="en-GB" w:eastAsia="zh-CN"/>
              </w:rPr>
              <w:t>厨房</w:t>
            </w:r>
          </w:p>
        </w:tc>
        <w:tc>
          <w:tcPr>
            <w:tcW w:w="1485" w:type="dxa"/>
            <w:tcMar>
              <w:left w:w="0" w:type="dxa"/>
              <w:right w:w="0" w:type="dxa"/>
            </w:tcMar>
            <w:vAlign w:val="center"/>
          </w:tcPr>
          <w:p>
            <w:pPr>
              <w:pStyle w:val="94"/>
              <w:rPr>
                <w:rFonts w:hint="eastAsia" w:ascii="宋体" w:hAnsi="宋体" w:eastAsia="宋体" w:cs="宋体"/>
                <w:color w:val="000000" w:themeColor="text1"/>
                <w:szCs w:val="21"/>
                <w:lang w:val="en-GB" w:eastAsia="zh-CN"/>
              </w:rPr>
            </w:pPr>
            <w:r>
              <w:rPr>
                <w:rFonts w:hint="eastAsia" w:ascii="宋体" w:hAnsi="宋体" w:eastAsia="宋体" w:cs="宋体"/>
                <w:color w:val="000000" w:themeColor="text1"/>
                <w:szCs w:val="21"/>
                <w:lang w:val="en-GB" w:eastAsia="zh-CN"/>
              </w:rPr>
              <w:t>厨房垃圾</w:t>
            </w:r>
          </w:p>
        </w:tc>
        <w:tc>
          <w:tcPr>
            <w:tcW w:w="2242" w:type="dxa"/>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4.1975</w:t>
            </w:r>
            <w:r>
              <w:rPr>
                <w:rFonts w:hint="eastAsia" w:ascii="宋体" w:hAnsi="宋体" w:eastAsia="宋体" w:cs="宋体"/>
                <w:color w:val="000000" w:themeColor="text1"/>
                <w:szCs w:val="21"/>
              </w:rPr>
              <w:t>t/a</w:t>
            </w:r>
          </w:p>
        </w:tc>
        <w:tc>
          <w:tcPr>
            <w:tcW w:w="2176" w:type="dxa"/>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4.1975</w:t>
            </w:r>
            <w:r>
              <w:rPr>
                <w:rFonts w:hint="eastAsia" w:ascii="宋体" w:hAnsi="宋体" w:eastAsia="宋体" w:cs="宋体"/>
                <w:color w:val="000000" w:themeColor="text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90"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textDirection w:val="tbRlV"/>
            <w:vAlign w:val="center"/>
          </w:tcPr>
          <w:p>
            <w:pPr>
              <w:pStyle w:val="94"/>
              <w:ind w:left="113" w:right="113"/>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val="en-GB" w:eastAsia="zh-CN"/>
              </w:rPr>
            </w:pPr>
            <w:r>
              <w:rPr>
                <w:rFonts w:hint="eastAsia" w:ascii="宋体" w:hAnsi="宋体" w:eastAsia="宋体" w:cs="宋体"/>
                <w:color w:val="000000" w:themeColor="text1"/>
                <w:szCs w:val="21"/>
                <w:lang w:val="en-GB" w:eastAsia="zh-CN"/>
              </w:rPr>
              <w:t>酒店房客</w:t>
            </w:r>
          </w:p>
        </w:tc>
        <w:tc>
          <w:tcPr>
            <w:tcW w:w="1485" w:type="dxa"/>
            <w:tcMar>
              <w:left w:w="0" w:type="dxa"/>
              <w:right w:w="0" w:type="dxa"/>
            </w:tcMar>
            <w:vAlign w:val="center"/>
          </w:tcPr>
          <w:p>
            <w:pPr>
              <w:pStyle w:val="94"/>
              <w:rPr>
                <w:rFonts w:hint="eastAsia" w:ascii="宋体" w:hAnsi="宋体" w:eastAsia="宋体" w:cs="宋体"/>
                <w:color w:val="000000" w:themeColor="text1"/>
                <w:szCs w:val="21"/>
                <w:lang w:val="en-GB" w:eastAsia="zh-CN"/>
              </w:rPr>
            </w:pPr>
            <w:r>
              <w:rPr>
                <w:rFonts w:hint="eastAsia" w:ascii="宋体" w:hAnsi="宋体" w:eastAsia="宋体" w:cs="宋体"/>
                <w:color w:val="000000" w:themeColor="text1"/>
                <w:szCs w:val="21"/>
                <w:lang w:val="en-GB" w:eastAsia="zh-CN"/>
              </w:rPr>
              <w:t>生活垃圾</w:t>
            </w:r>
          </w:p>
        </w:tc>
        <w:tc>
          <w:tcPr>
            <w:tcW w:w="2242" w:type="dxa"/>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100</w:t>
            </w:r>
            <w:r>
              <w:rPr>
                <w:rFonts w:hint="eastAsia" w:ascii="宋体" w:hAnsi="宋体" w:eastAsia="宋体" w:cs="宋体"/>
                <w:color w:val="000000" w:themeColor="text1"/>
                <w:szCs w:val="21"/>
              </w:rPr>
              <w:t>t/a</w:t>
            </w:r>
          </w:p>
        </w:tc>
        <w:tc>
          <w:tcPr>
            <w:tcW w:w="2176" w:type="dxa"/>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100</w:t>
            </w:r>
            <w:r>
              <w:rPr>
                <w:rFonts w:hint="eastAsia" w:ascii="宋体" w:hAnsi="宋体" w:eastAsia="宋体" w:cs="宋体"/>
                <w:color w:val="000000" w:themeColor="text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190"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textDirection w:val="tbRlV"/>
            <w:vAlign w:val="center"/>
          </w:tcPr>
          <w:p>
            <w:pPr>
              <w:pStyle w:val="94"/>
              <w:ind w:left="113" w:right="113"/>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val="en-GB" w:eastAsia="zh-CN"/>
              </w:rPr>
            </w:pPr>
            <w:r>
              <w:rPr>
                <w:rFonts w:hint="eastAsia" w:ascii="宋体" w:hAnsi="宋体" w:cs="宋体"/>
                <w:color w:val="000000" w:themeColor="text1"/>
                <w:szCs w:val="21"/>
                <w:lang w:val="en-GB" w:eastAsia="zh-CN"/>
              </w:rPr>
              <w:t>厨房隔油池污泥</w:t>
            </w:r>
          </w:p>
        </w:tc>
        <w:tc>
          <w:tcPr>
            <w:tcW w:w="1485" w:type="dxa"/>
            <w:tcMar>
              <w:left w:w="0" w:type="dxa"/>
              <w:right w:w="0" w:type="dxa"/>
            </w:tcMar>
            <w:vAlign w:val="center"/>
          </w:tcPr>
          <w:p>
            <w:pPr>
              <w:pStyle w:val="94"/>
              <w:rPr>
                <w:rFonts w:hint="eastAsia" w:ascii="宋体" w:hAnsi="宋体" w:eastAsia="宋体" w:cs="宋体"/>
                <w:color w:val="000000" w:themeColor="text1"/>
                <w:szCs w:val="21"/>
                <w:lang w:val="en-GB" w:eastAsia="zh-CN"/>
              </w:rPr>
            </w:pPr>
            <w:r>
              <w:rPr>
                <w:rFonts w:hint="eastAsia" w:ascii="宋体" w:hAnsi="宋体" w:cs="宋体"/>
                <w:color w:val="000000" w:themeColor="text1"/>
                <w:szCs w:val="21"/>
                <w:lang w:val="en-GB" w:eastAsia="zh-CN"/>
              </w:rPr>
              <w:t>污泥</w:t>
            </w:r>
          </w:p>
        </w:tc>
        <w:tc>
          <w:tcPr>
            <w:tcW w:w="2242" w:type="dxa"/>
            <w:tcBorders>
              <w:right w:val="single" w:color="000000" w:sz="6" w:space="0"/>
            </w:tcBorders>
            <w:tcMar>
              <w:left w:w="0" w:type="dxa"/>
              <w:right w:w="0" w:type="dxa"/>
            </w:tcMar>
            <w:vAlign w:val="center"/>
          </w:tcPr>
          <w:p>
            <w:pPr>
              <w:pStyle w:val="94"/>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0.06</w:t>
            </w:r>
            <w:r>
              <w:rPr>
                <w:rFonts w:hint="eastAsia" w:ascii="宋体" w:hAnsi="宋体" w:eastAsia="宋体" w:cs="宋体"/>
                <w:color w:val="000000" w:themeColor="text1"/>
                <w:szCs w:val="21"/>
              </w:rPr>
              <w:t>t/a</w:t>
            </w:r>
          </w:p>
        </w:tc>
        <w:tc>
          <w:tcPr>
            <w:tcW w:w="2176" w:type="dxa"/>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0.06</w:t>
            </w:r>
            <w:r>
              <w:rPr>
                <w:rFonts w:hint="eastAsia" w:ascii="宋体" w:hAnsi="宋体" w:eastAsia="宋体" w:cs="宋体"/>
                <w:color w:val="000000" w:themeColor="text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00"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textDirection w:val="tbRlV"/>
            <w:vAlign w:val="center"/>
          </w:tcPr>
          <w:p>
            <w:pPr>
              <w:pStyle w:val="94"/>
              <w:ind w:left="113" w:right="113"/>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val="en-GB" w:eastAsia="zh-CN"/>
              </w:rPr>
            </w:pPr>
            <w:r>
              <w:rPr>
                <w:rFonts w:hint="eastAsia" w:ascii="宋体" w:hAnsi="宋体" w:eastAsia="宋体" w:cs="宋体"/>
                <w:color w:val="000000" w:themeColor="text1"/>
                <w:szCs w:val="21"/>
                <w:lang w:val="en-GB" w:eastAsia="zh-CN"/>
              </w:rPr>
              <w:t>汽车保养区</w:t>
            </w:r>
          </w:p>
        </w:tc>
        <w:tc>
          <w:tcPr>
            <w:tcW w:w="1485" w:type="dxa"/>
            <w:tcMar>
              <w:left w:w="0" w:type="dxa"/>
              <w:right w:w="0" w:type="dxa"/>
            </w:tcMar>
            <w:vAlign w:val="center"/>
          </w:tcPr>
          <w:p>
            <w:pPr>
              <w:pStyle w:val="94"/>
              <w:rPr>
                <w:rFonts w:hint="eastAsia" w:ascii="宋体" w:hAnsi="宋体" w:eastAsia="宋体" w:cs="宋体"/>
                <w:color w:val="000000" w:themeColor="text1"/>
                <w:szCs w:val="21"/>
                <w:lang w:val="en-GB" w:eastAsia="zh-CN"/>
              </w:rPr>
            </w:pPr>
            <w:r>
              <w:rPr>
                <w:rFonts w:hint="eastAsia" w:ascii="宋体" w:hAnsi="宋体" w:eastAsia="宋体" w:cs="宋体"/>
                <w:color w:val="000000" w:themeColor="text1"/>
                <w:szCs w:val="21"/>
                <w:lang w:val="en-GB" w:eastAsia="zh-CN"/>
              </w:rPr>
              <w:t>汽车保养区垃圾</w:t>
            </w:r>
          </w:p>
        </w:tc>
        <w:tc>
          <w:tcPr>
            <w:tcW w:w="2242" w:type="dxa"/>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2.75</w:t>
            </w:r>
            <w:r>
              <w:rPr>
                <w:rFonts w:hint="eastAsia" w:ascii="宋体" w:hAnsi="宋体" w:eastAsia="宋体" w:cs="宋体"/>
                <w:color w:val="000000" w:themeColor="text1"/>
                <w:szCs w:val="21"/>
              </w:rPr>
              <w:t>t/a</w:t>
            </w:r>
          </w:p>
        </w:tc>
        <w:tc>
          <w:tcPr>
            <w:tcW w:w="2176" w:type="dxa"/>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2.75</w:t>
            </w:r>
            <w:r>
              <w:rPr>
                <w:rFonts w:hint="eastAsia" w:ascii="宋体" w:hAnsi="宋体" w:eastAsia="宋体" w:cs="宋体"/>
                <w:color w:val="000000" w:themeColor="text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textDirection w:val="tbRlV"/>
            <w:vAlign w:val="center"/>
          </w:tcPr>
          <w:p>
            <w:pPr>
              <w:pStyle w:val="94"/>
              <w:ind w:left="113" w:right="113"/>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val="en-GB" w:eastAsia="zh-CN"/>
              </w:rPr>
            </w:pPr>
            <w:r>
              <w:rPr>
                <w:rFonts w:hint="eastAsia" w:ascii="宋体" w:hAnsi="宋体" w:cs="宋体"/>
                <w:color w:val="000000" w:themeColor="text1"/>
                <w:szCs w:val="21"/>
                <w:lang w:val="en-GB" w:eastAsia="zh-CN"/>
              </w:rPr>
              <w:t>汽车保养区隔油池污泥</w:t>
            </w:r>
          </w:p>
        </w:tc>
        <w:tc>
          <w:tcPr>
            <w:tcW w:w="1485" w:type="dxa"/>
            <w:tcMar>
              <w:left w:w="0" w:type="dxa"/>
              <w:right w:w="0" w:type="dxa"/>
            </w:tcMar>
            <w:vAlign w:val="center"/>
          </w:tcPr>
          <w:p>
            <w:pPr>
              <w:pStyle w:val="94"/>
              <w:rPr>
                <w:rFonts w:hint="eastAsia" w:ascii="宋体" w:hAnsi="宋体" w:eastAsia="宋体" w:cs="宋体"/>
                <w:color w:val="000000" w:themeColor="text1"/>
                <w:szCs w:val="21"/>
                <w:lang w:val="en-GB" w:eastAsia="zh-CN"/>
              </w:rPr>
            </w:pPr>
            <w:r>
              <w:rPr>
                <w:rFonts w:hint="eastAsia" w:ascii="宋体" w:hAnsi="宋体" w:cs="宋体"/>
                <w:color w:val="000000" w:themeColor="text1"/>
                <w:szCs w:val="21"/>
                <w:lang w:val="en-GB" w:eastAsia="zh-CN"/>
              </w:rPr>
              <w:t>污泥</w:t>
            </w:r>
          </w:p>
        </w:tc>
        <w:tc>
          <w:tcPr>
            <w:tcW w:w="2242" w:type="dxa"/>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0.02</w:t>
            </w:r>
            <w:r>
              <w:rPr>
                <w:rFonts w:hint="eastAsia" w:ascii="宋体" w:hAnsi="宋体" w:eastAsia="宋体" w:cs="宋体"/>
                <w:color w:val="000000" w:themeColor="text1"/>
                <w:szCs w:val="21"/>
              </w:rPr>
              <w:t>t/a</w:t>
            </w:r>
          </w:p>
        </w:tc>
        <w:tc>
          <w:tcPr>
            <w:tcW w:w="2176" w:type="dxa"/>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0.02</w:t>
            </w:r>
            <w:r>
              <w:rPr>
                <w:rFonts w:hint="eastAsia" w:ascii="宋体" w:hAnsi="宋体" w:eastAsia="宋体" w:cs="宋体"/>
                <w:color w:val="000000" w:themeColor="text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00"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textDirection w:val="tbRlV"/>
            <w:vAlign w:val="center"/>
          </w:tcPr>
          <w:p>
            <w:pPr>
              <w:pStyle w:val="94"/>
              <w:ind w:left="113" w:right="113"/>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化粪池</w:t>
            </w:r>
          </w:p>
        </w:tc>
        <w:tc>
          <w:tcPr>
            <w:tcW w:w="1485" w:type="dxa"/>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污泥</w:t>
            </w:r>
          </w:p>
        </w:tc>
        <w:tc>
          <w:tcPr>
            <w:tcW w:w="2242" w:type="dxa"/>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cs="宋体"/>
                <w:color w:val="000000" w:themeColor="text1"/>
                <w:szCs w:val="21"/>
                <w:lang w:val="en-US" w:eastAsia="zh-CN"/>
              </w:rPr>
              <w:t>1.73</w:t>
            </w:r>
            <w:r>
              <w:rPr>
                <w:rFonts w:hint="eastAsia" w:ascii="宋体" w:hAnsi="宋体" w:eastAsia="宋体" w:cs="宋体"/>
                <w:color w:val="000000" w:themeColor="text1"/>
                <w:szCs w:val="21"/>
              </w:rPr>
              <w:t>t/a</w:t>
            </w:r>
          </w:p>
        </w:tc>
        <w:tc>
          <w:tcPr>
            <w:tcW w:w="2176" w:type="dxa"/>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1.73</w:t>
            </w:r>
            <w:r>
              <w:rPr>
                <w:rFonts w:hint="eastAsia" w:ascii="宋体" w:hAnsi="宋体" w:eastAsia="宋体" w:cs="宋体"/>
                <w:color w:val="000000" w:themeColor="text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511" w:type="dxa"/>
            <w:vMerge w:val="continue"/>
            <w:tcBorders>
              <w:lef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vMerge w:val="continue"/>
            <w:tcMar>
              <w:left w:w="0" w:type="dxa"/>
              <w:right w:w="0" w:type="dxa"/>
            </w:tcMar>
            <w:textDirection w:val="tbRlV"/>
            <w:vAlign w:val="center"/>
          </w:tcPr>
          <w:p>
            <w:pPr>
              <w:pStyle w:val="94"/>
              <w:ind w:left="113" w:right="113"/>
              <w:rPr>
                <w:rFonts w:hint="eastAsia" w:ascii="宋体" w:hAnsi="宋体" w:eastAsia="宋体" w:cs="宋体"/>
                <w:color w:val="000000" w:themeColor="text1"/>
                <w:szCs w:val="21"/>
              </w:rPr>
            </w:pPr>
          </w:p>
        </w:tc>
        <w:tc>
          <w:tcPr>
            <w:tcW w:w="1584" w:type="dxa"/>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污水处理站</w:t>
            </w:r>
          </w:p>
        </w:tc>
        <w:tc>
          <w:tcPr>
            <w:tcW w:w="1485" w:type="dxa"/>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污泥</w:t>
            </w:r>
          </w:p>
        </w:tc>
        <w:tc>
          <w:tcPr>
            <w:tcW w:w="2242" w:type="dxa"/>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cs="宋体"/>
                <w:color w:val="000000" w:themeColor="text1"/>
                <w:szCs w:val="21"/>
                <w:lang w:val="en-US" w:eastAsia="zh-CN"/>
              </w:rPr>
              <w:t>1.73</w:t>
            </w:r>
            <w:r>
              <w:rPr>
                <w:rFonts w:hint="eastAsia" w:ascii="宋体" w:hAnsi="宋体" w:eastAsia="宋体" w:cs="宋体"/>
                <w:color w:val="000000" w:themeColor="text1"/>
                <w:szCs w:val="21"/>
              </w:rPr>
              <w:t>t/a</w:t>
            </w:r>
          </w:p>
        </w:tc>
        <w:tc>
          <w:tcPr>
            <w:tcW w:w="2176" w:type="dxa"/>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1.73</w:t>
            </w:r>
            <w:r>
              <w:rPr>
                <w:rFonts w:hint="eastAsia" w:ascii="宋体" w:hAnsi="宋体" w:eastAsia="宋体" w:cs="宋体"/>
                <w:color w:val="000000" w:themeColor="text1"/>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941" w:hRule="atLeast"/>
          <w:jc w:val="center"/>
        </w:trPr>
        <w:tc>
          <w:tcPr>
            <w:tcW w:w="511" w:type="dxa"/>
            <w:vMerge w:val="restart"/>
            <w:tcBorders>
              <w:left w:val="single" w:color="000000" w:sz="6" w:space="0"/>
              <w:bottom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噪</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声</w:t>
            </w:r>
          </w:p>
        </w:tc>
        <w:tc>
          <w:tcPr>
            <w:tcW w:w="513" w:type="dxa"/>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施</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工</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期</w:t>
            </w:r>
          </w:p>
        </w:tc>
        <w:tc>
          <w:tcPr>
            <w:tcW w:w="1584" w:type="dxa"/>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施工设备</w:t>
            </w:r>
          </w:p>
        </w:tc>
        <w:tc>
          <w:tcPr>
            <w:tcW w:w="1485" w:type="dxa"/>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噪声</w:t>
            </w:r>
          </w:p>
        </w:tc>
        <w:tc>
          <w:tcPr>
            <w:tcW w:w="2242" w:type="dxa"/>
            <w:tcBorders>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70</w:t>
            </w:r>
            <w:r>
              <w:rPr>
                <w:rFonts w:hint="eastAsia" w:ascii="宋体" w:hAnsi="宋体" w:eastAsia="宋体" w:cs="宋体"/>
                <w:color w:val="000000" w:themeColor="text1"/>
                <w:szCs w:val="21"/>
                <w:lang w:val="en-GB"/>
              </w:rPr>
              <w:t>～</w:t>
            </w:r>
            <w:r>
              <w:rPr>
                <w:rFonts w:hint="eastAsia" w:ascii="宋体" w:hAnsi="宋体" w:eastAsia="宋体" w:cs="宋体"/>
                <w:color w:val="000000" w:themeColor="text1"/>
                <w:szCs w:val="21"/>
              </w:rPr>
              <w:t>100</w:t>
            </w:r>
            <w:r>
              <w:rPr>
                <w:rFonts w:hint="eastAsia" w:ascii="宋体" w:hAnsi="宋体" w:eastAsia="宋体" w:cs="宋体"/>
                <w:color w:val="000000" w:themeColor="text1"/>
                <w:szCs w:val="21"/>
                <w:lang w:val="en-GB"/>
              </w:rPr>
              <w:t>dB(A)</w:t>
            </w:r>
          </w:p>
        </w:tc>
        <w:tc>
          <w:tcPr>
            <w:tcW w:w="2176" w:type="dxa"/>
            <w:tcBorders>
              <w:left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lang w:val="en-GB"/>
              </w:rPr>
            </w:pPr>
            <w:r>
              <w:rPr>
                <w:rFonts w:hint="eastAsia" w:ascii="宋体" w:hAnsi="宋体" w:eastAsia="宋体" w:cs="宋体"/>
                <w:color w:val="000000" w:themeColor="text1"/>
                <w:szCs w:val="21"/>
                <w:lang w:val="en-GB"/>
              </w:rPr>
              <w:t>昼间≤</w:t>
            </w:r>
            <w:r>
              <w:rPr>
                <w:rFonts w:hint="eastAsia" w:ascii="宋体" w:hAnsi="宋体" w:eastAsia="宋体" w:cs="宋体"/>
                <w:color w:val="000000" w:themeColor="text1"/>
                <w:szCs w:val="21"/>
              </w:rPr>
              <w:t>7</w:t>
            </w:r>
            <w:r>
              <w:rPr>
                <w:rFonts w:hint="eastAsia" w:ascii="宋体" w:hAnsi="宋体" w:eastAsia="宋体" w:cs="宋体"/>
                <w:color w:val="000000" w:themeColor="text1"/>
                <w:szCs w:val="21"/>
                <w:lang w:val="en-GB"/>
              </w:rPr>
              <w:t>0dB(A)，夜间≤5</w:t>
            </w:r>
            <w:r>
              <w:rPr>
                <w:rFonts w:hint="eastAsia" w:ascii="宋体" w:hAnsi="宋体" w:eastAsia="宋体" w:cs="宋体"/>
                <w:color w:val="000000" w:themeColor="text1"/>
                <w:szCs w:val="21"/>
              </w:rPr>
              <w:t>5</w:t>
            </w:r>
            <w:r>
              <w:rPr>
                <w:rFonts w:hint="eastAsia" w:ascii="宋体" w:hAnsi="宋体" w:eastAsia="宋体" w:cs="宋体"/>
                <w:color w:val="000000" w:themeColor="text1"/>
                <w:szCs w:val="21"/>
                <w:lang w:val="en-GB"/>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511" w:type="dxa"/>
            <w:vMerge w:val="continue"/>
            <w:tcBorders>
              <w:top w:val="single" w:color="000000" w:sz="6" w:space="0"/>
              <w:left w:val="single" w:color="000000" w:sz="6" w:space="0"/>
              <w:bottom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p>
        </w:tc>
        <w:tc>
          <w:tcPr>
            <w:tcW w:w="513" w:type="dxa"/>
            <w:tcBorders>
              <w:bottom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运</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营</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期</w:t>
            </w:r>
          </w:p>
        </w:tc>
        <w:tc>
          <w:tcPr>
            <w:tcW w:w="1584" w:type="dxa"/>
            <w:tcBorders>
              <w:bottom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GB"/>
              </w:rPr>
              <w:t>车辆、人群</w:t>
            </w:r>
          </w:p>
        </w:tc>
        <w:tc>
          <w:tcPr>
            <w:tcW w:w="1485" w:type="dxa"/>
            <w:tcBorders>
              <w:bottom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GB"/>
              </w:rPr>
              <w:t>噪声</w:t>
            </w:r>
          </w:p>
        </w:tc>
        <w:tc>
          <w:tcPr>
            <w:tcW w:w="2242" w:type="dxa"/>
            <w:tcBorders>
              <w:bottom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70</w:t>
            </w:r>
            <w:r>
              <w:rPr>
                <w:rFonts w:hint="eastAsia" w:ascii="宋体" w:hAnsi="宋体" w:eastAsia="宋体" w:cs="宋体"/>
                <w:color w:val="000000" w:themeColor="text1"/>
                <w:szCs w:val="21"/>
                <w:lang w:val="en-GB"/>
              </w:rPr>
              <w:t>dB(A)</w:t>
            </w:r>
          </w:p>
        </w:tc>
        <w:tc>
          <w:tcPr>
            <w:tcW w:w="2176" w:type="dxa"/>
            <w:tcBorders>
              <w:left w:val="single" w:color="000000" w:sz="6" w:space="0"/>
              <w:bottom w:val="single" w:color="000000" w:sz="6" w:space="0"/>
              <w:right w:val="single" w:color="000000" w:sz="6" w:space="0"/>
            </w:tcBorders>
            <w:tcMar>
              <w:left w:w="0" w:type="dxa"/>
              <w:right w:w="0" w:type="dxa"/>
            </w:tcMar>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GB"/>
              </w:rPr>
              <w:t>昼间≤60dB(A)，夜间≤50dB(A)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981" w:hRule="atLeast"/>
          <w:jc w:val="center"/>
        </w:trPr>
        <w:tc>
          <w:tcPr>
            <w:tcW w:w="8511" w:type="dxa"/>
            <w:gridSpan w:val="6"/>
            <w:tcBorders>
              <w:left w:val="single" w:color="000000" w:sz="6" w:space="0"/>
              <w:right w:val="single" w:color="000000" w:sz="6" w:space="0"/>
            </w:tcBorders>
            <w:tcMar>
              <w:left w:w="0" w:type="dxa"/>
              <w:right w:w="0" w:type="dxa"/>
            </w:tcMar>
          </w:tcPr>
          <w:p>
            <w:pPr>
              <w:pStyle w:val="9"/>
              <w:rPr>
                <w:rFonts w:hint="eastAsia" w:ascii="宋体" w:hAnsi="宋体" w:eastAsia="宋体" w:cs="宋体"/>
                <w:color w:val="000000" w:themeColor="text1"/>
              </w:rPr>
            </w:pPr>
            <w:r>
              <w:rPr>
                <w:rFonts w:hint="eastAsia" w:ascii="宋体" w:hAnsi="宋体" w:eastAsia="宋体" w:cs="宋体"/>
                <w:color w:val="000000" w:themeColor="text1"/>
              </w:rPr>
              <w:t>主要生态影响：</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项目施工期场地开挖等活动将会使地表土松散，在大雨或暴雨天气下受地表径流的冲刷作用而发生水土流失，施工产生的弃土处置不当也可能发生水土流失。另外施工期由于挖土、堆料等作业，将会对局部景观造成一定的不良影响，还会影响项目区内大榕树。通过施工围挡及绿化恢复等上述措施后对生态将起到较好的保护作用。</w:t>
            </w:r>
          </w:p>
        </w:tc>
      </w:tr>
    </w:tbl>
    <w:p>
      <w:pPr>
        <w:pStyle w:val="8"/>
        <w:rPr>
          <w:rFonts w:hint="eastAsia" w:ascii="宋体" w:hAnsi="宋体" w:eastAsia="宋体" w:cs="宋体"/>
          <w:color w:val="000000" w:themeColor="text1"/>
        </w:rPr>
      </w:pPr>
      <w:r>
        <w:rPr>
          <w:rFonts w:hint="eastAsia" w:ascii="宋体" w:hAnsi="宋体" w:eastAsia="宋体" w:cs="宋体"/>
          <w:color w:val="000000" w:themeColor="text1"/>
        </w:rPr>
        <w:t>表七环境影响分析</w:t>
      </w:r>
    </w:p>
    <w:tbl>
      <w:tblPr>
        <w:tblStyle w:val="41"/>
        <w:tblW w:w="88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527" w:hRule="atLeast"/>
          <w:jc w:val="center"/>
        </w:trPr>
        <w:tc>
          <w:tcPr>
            <w:tcW w:w="8852" w:type="dxa"/>
          </w:tcPr>
          <w:p>
            <w:pPr>
              <w:pStyle w:val="9"/>
              <w:rPr>
                <w:rFonts w:hint="eastAsia" w:ascii="宋体" w:hAnsi="宋体" w:eastAsia="宋体" w:cs="宋体"/>
                <w:color w:val="000000" w:themeColor="text1"/>
              </w:rPr>
            </w:pPr>
            <w:r>
              <w:rPr>
                <w:rFonts w:hint="eastAsia" w:ascii="宋体" w:hAnsi="宋体" w:eastAsia="宋体" w:cs="宋体"/>
                <w:color w:val="000000" w:themeColor="text1"/>
              </w:rPr>
              <w:t>施工期环境影响分析</w:t>
            </w:r>
          </w:p>
          <w:p>
            <w:pPr>
              <w:pStyle w:val="10"/>
              <w:rPr>
                <w:rFonts w:hint="eastAsia" w:ascii="宋体" w:hAnsi="宋体" w:eastAsia="宋体" w:cs="宋体"/>
                <w:color w:val="000000" w:themeColor="text1"/>
              </w:rPr>
            </w:pPr>
            <w:r>
              <w:rPr>
                <w:rFonts w:hint="eastAsia" w:ascii="宋体" w:hAnsi="宋体" w:eastAsia="宋体" w:cs="宋体"/>
                <w:color w:val="000000" w:themeColor="text1"/>
              </w:rPr>
              <w:t>1 、施工期大气环境影响分析及防治措施</w:t>
            </w:r>
          </w:p>
          <w:p>
            <w:pPr>
              <w:pStyle w:val="11"/>
              <w:spacing w:line="360" w:lineRule="auto"/>
              <w:ind w:firstLine="482"/>
              <w:rPr>
                <w:rFonts w:hint="eastAsia" w:ascii="宋体" w:hAnsi="宋体" w:eastAsia="宋体" w:cs="宋体"/>
                <w:color w:val="000000" w:themeColor="text1"/>
              </w:rPr>
            </w:pPr>
            <w:r>
              <w:rPr>
                <w:rFonts w:hint="eastAsia" w:ascii="宋体" w:hAnsi="宋体" w:eastAsia="宋体" w:cs="宋体"/>
                <w:color w:val="000000" w:themeColor="text1"/>
              </w:rPr>
              <w:t>1.1施工扬尘对环境空气的影响分析</w:t>
            </w:r>
          </w:p>
          <w:p>
            <w:pPr>
              <w:spacing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rPr>
              <w:t>对整个施工期而言，施工产生的扬尘主要集中在土建施工阶段。按起尘的原因可分为风力起尘和动力起尘，其中风力起尘主要是由于露天堆放的建材（如黄沙、水泥等）及裸露的施工区表层浮尘因天气干燥及大风，产生风尘扬尘；而动力起尘，主要是在建材的装卸、搅拌过程中，由于外力而产生的尘粒再悬浮而造成，其中施工及装卸车辆造成的扬尘最为严重。</w:t>
            </w:r>
          </w:p>
          <w:p>
            <w:pPr>
              <w:spacing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rPr>
              <w:t>（1）车辆行驶产生的扬尘</w:t>
            </w:r>
          </w:p>
          <w:p>
            <w:pPr>
              <w:spacing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rPr>
              <w:t>据有关文献资料介绍，车辆行驶产生的扬尘占总扬尘的60%上。车辆行驶产生的扬尘，在完全干燥情况下，可按下列经验公式计算：</w:t>
            </w:r>
          </w:p>
          <w:p>
            <w:pPr>
              <w:spacing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rPr>
              <w:object>
                <v:shape id="_x0000_i1025" o:spt="75" type="#_x0000_t75" style="height:19.4pt;width:236.65pt;" o:ole="t" filled="f" o:preferrelative="t" stroked="f" coordsize="21600,21600">
                  <v:path/>
                  <v:fill on="f" focussize="0,0"/>
                  <v:stroke on="f" joinstyle="miter"/>
                  <v:imagedata r:id="rId26" o:title=""/>
                  <o:lock v:ext="edit" aspectratio="t"/>
                  <w10:wrap type="none"/>
                  <w10:anchorlock/>
                </v:shape>
                <o:OLEObject Type="Embed" ProgID="Equation.3" ShapeID="_x0000_i1025" DrawAspect="Content" ObjectID="_1468075725" r:id="rId25">
                  <o:LockedField>false</o:LockedField>
                </o:OLEObject>
              </w:object>
            </w:r>
          </w:p>
          <w:p>
            <w:pPr>
              <w:spacing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rPr>
              <w:t>式中：Q——汽车行驶的扬尘，kg/km·辆；</w:t>
            </w:r>
          </w:p>
          <w:p>
            <w:pPr>
              <w:spacing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rPr>
              <w:t xml:space="preserve">      V——汽车速度，km/h；</w:t>
            </w:r>
          </w:p>
          <w:p>
            <w:pPr>
              <w:spacing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rPr>
              <w:t xml:space="preserve">      W——汽车载重量，t；</w:t>
            </w:r>
          </w:p>
          <w:p>
            <w:pPr>
              <w:spacing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rPr>
              <w:t xml:space="preserve">      P——道路表面粉尘量，kg/m</w:t>
            </w:r>
            <w:r>
              <w:rPr>
                <w:rFonts w:hint="eastAsia" w:ascii="宋体" w:hAnsi="宋体" w:eastAsia="宋体" w:cs="宋体"/>
                <w:color w:val="000000" w:themeColor="text1"/>
                <w:vertAlign w:val="superscript"/>
              </w:rPr>
              <w:t>2</w:t>
            </w:r>
            <w:r>
              <w:rPr>
                <w:rFonts w:hint="eastAsia" w:ascii="宋体" w:hAnsi="宋体" w:eastAsia="宋体" w:cs="宋体"/>
                <w:color w:val="000000" w:themeColor="text1"/>
              </w:rPr>
              <w:t>。</w:t>
            </w:r>
          </w:p>
          <w:p>
            <w:pPr>
              <w:spacing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rPr>
              <w:t>表7-1为一辆10t卡车，通过一段长度为1km的路面时，不同路面清洁程度，不同行驶速度情况下的扬尘量。由此可见，在同样路面清洁程度条件下，车速越快，扬尘量越大；而在同样车速情况下，路面越脏，则扬尘量越大。因此限速行驶及保持路面的清洁是减少汽车扬尘的有效手段。</w:t>
            </w:r>
          </w:p>
          <w:p>
            <w:pPr>
              <w:pStyle w:val="117"/>
              <w:spacing w:line="360" w:lineRule="auto"/>
              <w:ind w:firstLine="482"/>
              <w:jc w:val="center"/>
              <w:rPr>
                <w:rFonts w:hint="eastAsia" w:ascii="宋体" w:hAnsi="宋体" w:eastAsia="宋体" w:cs="宋体"/>
                <w:color w:val="000000" w:themeColor="text1"/>
              </w:rPr>
            </w:pPr>
            <w:r>
              <w:rPr>
                <w:rFonts w:hint="eastAsia" w:ascii="宋体" w:hAnsi="宋体" w:eastAsia="宋体" w:cs="宋体"/>
                <w:color w:val="000000" w:themeColor="text1"/>
              </w:rPr>
              <w:t>表7-1  在不同车速和地面清洁程度的汽车扬尘     单位:kg/辆·km</w:t>
            </w:r>
          </w:p>
          <w:tbl>
            <w:tblPr>
              <w:tblStyle w:val="41"/>
              <w:tblW w:w="84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2"/>
              <w:gridCol w:w="1197"/>
              <w:gridCol w:w="1197"/>
              <w:gridCol w:w="1197"/>
              <w:gridCol w:w="1197"/>
              <w:gridCol w:w="1198"/>
              <w:gridCol w:w="11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72" w:type="dxa"/>
                  <w:tcBorders>
                    <w:top w:val="single" w:color="000000" w:sz="6" w:space="0"/>
                    <w:left w:val="single" w:color="auto" w:sz="0" w:space="0"/>
                    <w:bottom w:val="single" w:color="auto" w:sz="6" w:space="0"/>
                    <w:tl2br w:val="single" w:color="000000" w:sz="4"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 xml:space="preserve">        P</w:t>
                  </w:r>
                </w:p>
                <w:p>
                  <w:pPr>
                    <w:pStyle w:val="94"/>
                    <w:spacing w:line="360" w:lineRule="auto"/>
                    <w:jc w:val="both"/>
                    <w:rPr>
                      <w:rFonts w:hint="eastAsia" w:ascii="宋体" w:hAnsi="宋体" w:eastAsia="宋体" w:cs="宋体"/>
                      <w:color w:val="000000" w:themeColor="text1"/>
                    </w:rPr>
                  </w:pPr>
                  <w:r>
                    <w:rPr>
                      <w:rFonts w:hint="eastAsia" w:ascii="宋体" w:hAnsi="宋体" w:eastAsia="宋体" w:cs="宋体"/>
                      <w:color w:val="000000" w:themeColor="text1"/>
                    </w:rPr>
                    <w:t>车速</w:t>
                  </w:r>
                </w:p>
              </w:tc>
              <w:tc>
                <w:tcPr>
                  <w:tcW w:w="1197" w:type="dxa"/>
                  <w:tcBorders>
                    <w:top w:val="single" w:color="000000"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0.1</w:t>
                  </w:r>
                </w:p>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(kg/m</w:t>
                  </w:r>
                  <w:r>
                    <w:rPr>
                      <w:rFonts w:hint="eastAsia" w:ascii="宋体" w:hAnsi="宋体" w:eastAsia="宋体" w:cs="宋体"/>
                      <w:color w:val="000000" w:themeColor="text1"/>
                      <w:vertAlign w:val="superscript"/>
                    </w:rPr>
                    <w:t>2</w:t>
                  </w:r>
                  <w:r>
                    <w:rPr>
                      <w:rFonts w:hint="eastAsia" w:ascii="宋体" w:hAnsi="宋体" w:eastAsia="宋体" w:cs="宋体"/>
                      <w:color w:val="000000" w:themeColor="text1"/>
                    </w:rPr>
                    <w:t>)</w:t>
                  </w:r>
                </w:p>
              </w:tc>
              <w:tc>
                <w:tcPr>
                  <w:tcW w:w="1197" w:type="dxa"/>
                  <w:tcBorders>
                    <w:top w:val="single" w:color="000000"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0.2</w:t>
                  </w:r>
                </w:p>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(kg/m</w:t>
                  </w:r>
                  <w:r>
                    <w:rPr>
                      <w:rFonts w:hint="eastAsia" w:ascii="宋体" w:hAnsi="宋体" w:eastAsia="宋体" w:cs="宋体"/>
                      <w:color w:val="000000" w:themeColor="text1"/>
                      <w:vertAlign w:val="superscript"/>
                    </w:rPr>
                    <w:t>2</w:t>
                  </w:r>
                  <w:r>
                    <w:rPr>
                      <w:rFonts w:hint="eastAsia" w:ascii="宋体" w:hAnsi="宋体" w:eastAsia="宋体" w:cs="宋体"/>
                      <w:color w:val="000000" w:themeColor="text1"/>
                    </w:rPr>
                    <w:t>)</w:t>
                  </w:r>
                </w:p>
              </w:tc>
              <w:tc>
                <w:tcPr>
                  <w:tcW w:w="1197" w:type="dxa"/>
                  <w:tcBorders>
                    <w:top w:val="single" w:color="000000"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0.3</w:t>
                  </w:r>
                </w:p>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(kg/m</w:t>
                  </w:r>
                  <w:r>
                    <w:rPr>
                      <w:rFonts w:hint="eastAsia" w:ascii="宋体" w:hAnsi="宋体" w:eastAsia="宋体" w:cs="宋体"/>
                      <w:color w:val="000000" w:themeColor="text1"/>
                      <w:vertAlign w:val="superscript"/>
                    </w:rPr>
                    <w:t>2</w:t>
                  </w:r>
                  <w:r>
                    <w:rPr>
                      <w:rFonts w:hint="eastAsia" w:ascii="宋体" w:hAnsi="宋体" w:eastAsia="宋体" w:cs="宋体"/>
                      <w:color w:val="000000" w:themeColor="text1"/>
                    </w:rPr>
                    <w:t>)</w:t>
                  </w:r>
                </w:p>
              </w:tc>
              <w:tc>
                <w:tcPr>
                  <w:tcW w:w="1197" w:type="dxa"/>
                  <w:tcBorders>
                    <w:top w:val="single" w:color="000000"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0.4</w:t>
                  </w:r>
                </w:p>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(kg/m</w:t>
                  </w:r>
                  <w:r>
                    <w:rPr>
                      <w:rFonts w:hint="eastAsia" w:ascii="宋体" w:hAnsi="宋体" w:eastAsia="宋体" w:cs="宋体"/>
                      <w:color w:val="000000" w:themeColor="text1"/>
                      <w:vertAlign w:val="superscript"/>
                    </w:rPr>
                    <w:t>2</w:t>
                  </w:r>
                  <w:r>
                    <w:rPr>
                      <w:rFonts w:hint="eastAsia" w:ascii="宋体" w:hAnsi="宋体" w:eastAsia="宋体" w:cs="宋体"/>
                      <w:color w:val="000000" w:themeColor="text1"/>
                    </w:rPr>
                    <w:t>)</w:t>
                  </w:r>
                </w:p>
              </w:tc>
              <w:tc>
                <w:tcPr>
                  <w:tcW w:w="1198" w:type="dxa"/>
                  <w:tcBorders>
                    <w:top w:val="single" w:color="000000"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0.5</w:t>
                  </w:r>
                </w:p>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(kg/m</w:t>
                  </w:r>
                  <w:r>
                    <w:rPr>
                      <w:rFonts w:hint="eastAsia" w:ascii="宋体" w:hAnsi="宋体" w:eastAsia="宋体" w:cs="宋体"/>
                      <w:color w:val="000000" w:themeColor="text1"/>
                      <w:vertAlign w:val="superscript"/>
                    </w:rPr>
                    <w:t>2</w:t>
                  </w:r>
                  <w:r>
                    <w:rPr>
                      <w:rFonts w:hint="eastAsia" w:ascii="宋体" w:hAnsi="宋体" w:eastAsia="宋体" w:cs="宋体"/>
                      <w:color w:val="000000" w:themeColor="text1"/>
                    </w:rPr>
                    <w:t>)</w:t>
                  </w:r>
                </w:p>
              </w:tc>
              <w:tc>
                <w:tcPr>
                  <w:tcW w:w="1195" w:type="dxa"/>
                  <w:tcBorders>
                    <w:top w:val="single" w:color="000000" w:sz="6" w:space="0"/>
                    <w:bottom w:val="single" w:color="auto" w:sz="6" w:space="0"/>
                    <w:right w:val="single" w:color="000000"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1</w:t>
                  </w:r>
                </w:p>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(kg/m</w:t>
                  </w:r>
                  <w:r>
                    <w:rPr>
                      <w:rFonts w:hint="eastAsia" w:ascii="宋体" w:hAnsi="宋体" w:eastAsia="宋体" w:cs="宋体"/>
                      <w:color w:val="000000" w:themeColor="text1"/>
                      <w:vertAlign w:val="superscript"/>
                    </w:rPr>
                    <w:t>2</w:t>
                  </w:r>
                  <w:r>
                    <w:rPr>
                      <w:rFonts w:hint="eastAsia" w:ascii="宋体" w:hAnsi="宋体" w:eastAsia="宋体" w:cs="宋体"/>
                      <w:color w:val="000000" w:themeColor="text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6" w:space="0"/>
                    <w:left w:val="single" w:color="000000" w:sz="4"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5(km/hr)</w:t>
                  </w:r>
                </w:p>
              </w:tc>
              <w:tc>
                <w:tcPr>
                  <w:tcW w:w="1197"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0.051056</w:t>
                  </w:r>
                </w:p>
              </w:tc>
              <w:tc>
                <w:tcPr>
                  <w:tcW w:w="1197"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0.085865</w:t>
                  </w:r>
                </w:p>
              </w:tc>
              <w:tc>
                <w:tcPr>
                  <w:tcW w:w="1197"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0.116382</w:t>
                  </w:r>
                </w:p>
              </w:tc>
              <w:tc>
                <w:tcPr>
                  <w:tcW w:w="1197"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0.144408</w:t>
                  </w:r>
                </w:p>
              </w:tc>
              <w:tc>
                <w:tcPr>
                  <w:tcW w:w="1198"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0.170715</w:t>
                  </w:r>
                </w:p>
              </w:tc>
              <w:tc>
                <w:tcPr>
                  <w:tcW w:w="1195" w:type="dxa"/>
                  <w:tcBorders>
                    <w:top w:val="single" w:color="auto" w:sz="6" w:space="0"/>
                    <w:bottom w:val="single" w:color="auto" w:sz="6" w:space="0"/>
                    <w:right w:val="single" w:color="000000"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0.287108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6" w:space="0"/>
                    <w:left w:val="single" w:color="000000" w:sz="4"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10(km/hr)</w:t>
                  </w:r>
                </w:p>
              </w:tc>
              <w:tc>
                <w:tcPr>
                  <w:tcW w:w="1197"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0.102112</w:t>
                  </w:r>
                </w:p>
              </w:tc>
              <w:tc>
                <w:tcPr>
                  <w:tcW w:w="1197"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0.171731</w:t>
                  </w:r>
                </w:p>
              </w:tc>
              <w:tc>
                <w:tcPr>
                  <w:tcW w:w="1197"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0.232764</w:t>
                  </w:r>
                </w:p>
              </w:tc>
              <w:tc>
                <w:tcPr>
                  <w:tcW w:w="1197"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0.288815</w:t>
                  </w:r>
                </w:p>
              </w:tc>
              <w:tc>
                <w:tcPr>
                  <w:tcW w:w="1198"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0.341431</w:t>
                  </w:r>
                </w:p>
              </w:tc>
              <w:tc>
                <w:tcPr>
                  <w:tcW w:w="1195" w:type="dxa"/>
                  <w:tcBorders>
                    <w:top w:val="single" w:color="auto" w:sz="6" w:space="0"/>
                    <w:bottom w:val="single" w:color="auto" w:sz="6" w:space="0"/>
                    <w:right w:val="single" w:color="000000"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0.574216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6" w:space="0"/>
                    <w:left w:val="single" w:color="000000" w:sz="4"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15(km/hr)</w:t>
                  </w:r>
                </w:p>
              </w:tc>
              <w:tc>
                <w:tcPr>
                  <w:tcW w:w="1197"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0.153167</w:t>
                  </w:r>
                </w:p>
              </w:tc>
              <w:tc>
                <w:tcPr>
                  <w:tcW w:w="1197"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0.257596</w:t>
                  </w:r>
                </w:p>
              </w:tc>
              <w:tc>
                <w:tcPr>
                  <w:tcW w:w="1197"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0.349146</w:t>
                  </w:r>
                </w:p>
              </w:tc>
              <w:tc>
                <w:tcPr>
                  <w:tcW w:w="1197"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0.433223</w:t>
                  </w:r>
                </w:p>
              </w:tc>
              <w:tc>
                <w:tcPr>
                  <w:tcW w:w="1198" w:type="dxa"/>
                  <w:tcBorders>
                    <w:top w:val="single" w:color="auto" w:sz="6" w:space="0"/>
                    <w:bottom w:val="single" w:color="auto"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0.512146</w:t>
                  </w:r>
                </w:p>
              </w:tc>
              <w:tc>
                <w:tcPr>
                  <w:tcW w:w="1195" w:type="dxa"/>
                  <w:tcBorders>
                    <w:top w:val="single" w:color="auto" w:sz="6" w:space="0"/>
                    <w:bottom w:val="single" w:color="auto" w:sz="6" w:space="0"/>
                    <w:right w:val="single" w:color="000000"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0.861323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6" w:space="0"/>
                    <w:left w:val="single" w:color="000000" w:sz="4" w:space="0"/>
                    <w:bottom w:val="single" w:color="000000"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25(km/hr)</w:t>
                  </w:r>
                </w:p>
              </w:tc>
              <w:tc>
                <w:tcPr>
                  <w:tcW w:w="1197" w:type="dxa"/>
                  <w:tcBorders>
                    <w:top w:val="single" w:color="auto" w:sz="6" w:space="0"/>
                    <w:bottom w:val="single" w:color="000000"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0.255279</w:t>
                  </w:r>
                </w:p>
              </w:tc>
              <w:tc>
                <w:tcPr>
                  <w:tcW w:w="1197" w:type="dxa"/>
                  <w:tcBorders>
                    <w:top w:val="single" w:color="auto" w:sz="6" w:space="0"/>
                    <w:bottom w:val="single" w:color="000000"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0.429326</w:t>
                  </w:r>
                </w:p>
              </w:tc>
              <w:tc>
                <w:tcPr>
                  <w:tcW w:w="1197" w:type="dxa"/>
                  <w:tcBorders>
                    <w:top w:val="single" w:color="auto" w:sz="6" w:space="0"/>
                    <w:bottom w:val="single" w:color="000000"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0.58191</w:t>
                  </w:r>
                </w:p>
              </w:tc>
              <w:tc>
                <w:tcPr>
                  <w:tcW w:w="1197" w:type="dxa"/>
                  <w:tcBorders>
                    <w:top w:val="single" w:color="auto" w:sz="6" w:space="0"/>
                    <w:bottom w:val="single" w:color="000000"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0.722038</w:t>
                  </w:r>
                </w:p>
              </w:tc>
              <w:tc>
                <w:tcPr>
                  <w:tcW w:w="1198" w:type="dxa"/>
                  <w:tcBorders>
                    <w:top w:val="single" w:color="auto" w:sz="6" w:space="0"/>
                    <w:bottom w:val="single" w:color="000000"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0.853577</w:t>
                  </w:r>
                </w:p>
              </w:tc>
              <w:tc>
                <w:tcPr>
                  <w:tcW w:w="1195" w:type="dxa"/>
                  <w:tcBorders>
                    <w:top w:val="single" w:color="auto" w:sz="6" w:space="0"/>
                    <w:bottom w:val="single" w:color="000000" w:sz="6" w:space="0"/>
                    <w:right w:val="single" w:color="000000" w:sz="6" w:space="0"/>
                  </w:tcBorders>
                  <w:vAlign w:val="center"/>
                </w:tcPr>
                <w:p>
                  <w:pPr>
                    <w:pStyle w:val="94"/>
                    <w:spacing w:line="360" w:lineRule="auto"/>
                    <w:rPr>
                      <w:rFonts w:hint="eastAsia" w:ascii="宋体" w:hAnsi="宋体" w:eastAsia="宋体" w:cs="宋体"/>
                      <w:color w:val="000000" w:themeColor="text1"/>
                    </w:rPr>
                  </w:pPr>
                  <w:r>
                    <w:rPr>
                      <w:rFonts w:hint="eastAsia" w:ascii="宋体" w:hAnsi="宋体" w:eastAsia="宋体" w:cs="宋体"/>
                      <w:color w:val="000000" w:themeColor="text1"/>
                    </w:rPr>
                    <w:t>1.435539</w:t>
                  </w:r>
                </w:p>
              </w:tc>
            </w:tr>
          </w:tbl>
          <w:p>
            <w:pPr>
              <w:spacing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rPr>
              <w:t>拟建项目区以砂石路面为主，路面尘量一般为0.1kg/m</w:t>
            </w:r>
            <w:r>
              <w:rPr>
                <w:rFonts w:hint="eastAsia" w:ascii="宋体" w:hAnsi="宋体" w:eastAsia="宋体" w:cs="宋体"/>
                <w:color w:val="000000" w:themeColor="text1"/>
                <w:vertAlign w:val="superscript"/>
              </w:rPr>
              <w:t>2</w:t>
            </w:r>
            <w:r>
              <w:rPr>
                <w:rFonts w:hint="eastAsia" w:ascii="宋体" w:hAnsi="宋体" w:eastAsia="宋体" w:cs="宋体"/>
                <w:color w:val="000000" w:themeColor="text1"/>
              </w:rPr>
              <w:t>。依据表7-1提供的数据，一辆汽车以5～25km/h速度在项目区行驶2～5km，产生的扬尘量在0.051～0.255kg/km·辆之间，其影响的时间较短，影响也较小。</w:t>
            </w:r>
          </w:p>
          <w:p>
            <w:pPr>
              <w:spacing w:line="360" w:lineRule="auto"/>
              <w:ind w:firstLine="480"/>
              <w:rPr>
                <w:rFonts w:hint="eastAsia" w:ascii="宋体" w:hAnsi="宋体" w:eastAsia="宋体" w:cs="宋体"/>
                <w:color w:val="000000" w:themeColor="text1"/>
              </w:rPr>
            </w:pPr>
            <w:r>
              <w:rPr>
                <w:rFonts w:hint="eastAsia" w:ascii="宋体" w:hAnsi="宋体" w:eastAsia="宋体" w:cs="宋体"/>
                <w:color w:val="000000" w:themeColor="text1"/>
              </w:rPr>
              <w:t>（2）风力扬尘</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施工期扬尘的另一个主要原因是露天堆场和裸露场地的风力扬尘。由于施工的需要，一些建材需露天堆放；一些施工点表层土壤需人工开挖、堆放，在气候干燥又有风的情况下，会产生扬尘，其扬尘可按堆场起尘的经验公式计算：</w:t>
            </w:r>
          </w:p>
          <w:p>
            <w:pPr>
              <w:ind w:firstLine="0" w:firstLineChars="0"/>
              <w:jc w:val="center"/>
              <w:rPr>
                <w:rFonts w:hint="eastAsia" w:ascii="宋体" w:hAnsi="宋体" w:eastAsia="宋体" w:cs="宋体"/>
                <w:color w:val="000000" w:themeColor="text1"/>
              </w:rPr>
            </w:pPr>
            <w:r>
              <w:rPr>
                <w:rFonts w:hint="eastAsia" w:ascii="宋体" w:hAnsi="宋体" w:eastAsia="宋体" w:cs="宋体"/>
                <w:color w:val="000000" w:themeColor="text1"/>
              </w:rPr>
              <w:object>
                <v:shape id="_x0000_i1026" o:spt="75" type="#_x0000_t75" style="height:22.55pt;width:137.1pt;" o:ole="t" filled="f" o:preferrelative="t" stroked="f" coordsize="21600,21600">
                  <v:path/>
                  <v:fill on="f" focussize="0,0"/>
                  <v:stroke on="f" joinstyle="miter"/>
                  <v:imagedata r:id="rId28" o:title=""/>
                  <o:lock v:ext="edit" aspectratio="t"/>
                  <w10:wrap type="none"/>
                  <w10:anchorlock/>
                </v:shape>
                <o:OLEObject Type="Embed" ProgID="Equation.3" ShapeID="_x0000_i1026" DrawAspect="Content" ObjectID="_1468075726" r:id="rId27">
                  <o:LockedField>false</o:LockedField>
                </o:OLEObject>
              </w:objec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其中：Q——起尘量，kg/t·a；</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 xml:space="preserve">      V——起尘风速，m/s；</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 xml:space="preserve">      V</w:t>
            </w:r>
            <w:r>
              <w:rPr>
                <w:rFonts w:hint="eastAsia" w:ascii="宋体" w:hAnsi="宋体" w:eastAsia="宋体" w:cs="宋体"/>
                <w:color w:val="000000" w:themeColor="text1"/>
                <w:vertAlign w:val="subscript"/>
              </w:rPr>
              <w:t>0</w:t>
            </w:r>
            <w:r>
              <w:rPr>
                <w:rFonts w:hint="eastAsia" w:ascii="宋体" w:hAnsi="宋体" w:eastAsia="宋体" w:cs="宋体"/>
                <w:color w:val="000000" w:themeColor="text1"/>
              </w:rPr>
              <w:t>——</w:t>
            </w:r>
            <w:bookmarkStart w:id="32" w:name="_Hlt9132753"/>
            <w:bookmarkEnd w:id="32"/>
            <w:r>
              <w:rPr>
                <w:rFonts w:hint="eastAsia" w:ascii="宋体" w:hAnsi="宋体" w:eastAsia="宋体" w:cs="宋体"/>
                <w:color w:val="000000" w:themeColor="text1"/>
              </w:rPr>
              <w:t>环境平均风速，m/s；</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 xml:space="preserve">      W——尘粒的含水率，%。</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V</w:t>
            </w:r>
            <w:r>
              <w:rPr>
                <w:rFonts w:hint="eastAsia" w:ascii="宋体" w:hAnsi="宋体" w:eastAsia="宋体" w:cs="宋体"/>
                <w:color w:val="000000" w:themeColor="text1"/>
                <w:vertAlign w:val="subscript"/>
              </w:rPr>
              <w:t>0</w:t>
            </w:r>
            <w:r>
              <w:rPr>
                <w:rFonts w:hint="eastAsia" w:ascii="宋体" w:hAnsi="宋体" w:eastAsia="宋体" w:cs="宋体"/>
                <w:color w:val="000000" w:themeColor="text1"/>
              </w:rPr>
              <w:t>与粒径和含水率有关，因此，减少露天堆放和保证一定的含水率及减少裸露地面是减少风力起尘的有效手段。</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尘粒在空气中的传播扩散情况与风速等气象条件有关，也与尘粒本身的沉降速度有关。以煤尘为例，不同粒径的尘粒的沉降速度见表7-2。</w:t>
            </w:r>
          </w:p>
          <w:p>
            <w:pPr>
              <w:pStyle w:val="117"/>
              <w:ind w:firstLine="0" w:firstLineChars="0"/>
              <w:jc w:val="center"/>
              <w:rPr>
                <w:rFonts w:hint="eastAsia" w:ascii="宋体" w:hAnsi="宋体" w:eastAsia="宋体" w:cs="宋体"/>
                <w:color w:val="000000" w:themeColor="text1"/>
              </w:rPr>
            </w:pPr>
            <w:r>
              <w:rPr>
                <w:rFonts w:hint="eastAsia" w:ascii="宋体" w:hAnsi="宋体" w:eastAsia="宋体" w:cs="宋体"/>
                <w:color w:val="000000" w:themeColor="text1"/>
              </w:rPr>
              <w:t>表7-2  不同粒径尘粒的沉降速度</w:t>
            </w:r>
          </w:p>
          <w:tbl>
            <w:tblPr>
              <w:tblStyle w:val="41"/>
              <w:tblW w:w="84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77"/>
              <w:gridCol w:w="899"/>
              <w:gridCol w:w="1013"/>
              <w:gridCol w:w="1013"/>
              <w:gridCol w:w="1013"/>
              <w:gridCol w:w="1012"/>
              <w:gridCol w:w="1013"/>
              <w:gridCol w:w="10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77" w:type="dxa"/>
                  <w:tcBorders>
                    <w:top w:val="single" w:color="auto" w:sz="4" w:space="0"/>
                    <w:left w:val="single" w:color="auto" w:sz="0"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粒径，μm</w:t>
                  </w:r>
                </w:p>
              </w:tc>
              <w:tc>
                <w:tcPr>
                  <w:tcW w:w="899" w:type="dxa"/>
                  <w:tcBorders>
                    <w:top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w:t>
                  </w:r>
                </w:p>
              </w:tc>
              <w:tc>
                <w:tcPr>
                  <w:tcW w:w="1013" w:type="dxa"/>
                  <w:tcBorders>
                    <w:top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20</w:t>
                  </w:r>
                </w:p>
              </w:tc>
              <w:tc>
                <w:tcPr>
                  <w:tcW w:w="1013" w:type="dxa"/>
                  <w:tcBorders>
                    <w:top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30</w:t>
                  </w:r>
                </w:p>
              </w:tc>
              <w:tc>
                <w:tcPr>
                  <w:tcW w:w="1013" w:type="dxa"/>
                  <w:tcBorders>
                    <w:top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40</w:t>
                  </w:r>
                </w:p>
              </w:tc>
              <w:tc>
                <w:tcPr>
                  <w:tcW w:w="1012" w:type="dxa"/>
                  <w:tcBorders>
                    <w:top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50</w:t>
                  </w:r>
                </w:p>
              </w:tc>
              <w:tc>
                <w:tcPr>
                  <w:tcW w:w="1013" w:type="dxa"/>
                  <w:tcBorders>
                    <w:top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60</w:t>
                  </w:r>
                </w:p>
              </w:tc>
              <w:tc>
                <w:tcPr>
                  <w:tcW w:w="1013" w:type="dxa"/>
                  <w:tcBorders>
                    <w:top w:val="single" w:color="auto" w:sz="4" w:space="0"/>
                    <w:right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77" w:type="dxa"/>
                  <w:tcBorders>
                    <w:left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沉降速度，m/s</w:t>
                  </w:r>
                </w:p>
              </w:tc>
              <w:tc>
                <w:tcPr>
                  <w:tcW w:w="899"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0.003</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0.012</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0.027</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0.048</w:t>
                  </w:r>
                </w:p>
              </w:tc>
              <w:tc>
                <w:tcPr>
                  <w:tcW w:w="1012"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0.075</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0.108</w:t>
                  </w:r>
                </w:p>
              </w:tc>
              <w:tc>
                <w:tcPr>
                  <w:tcW w:w="1013" w:type="dxa"/>
                  <w:tcBorders>
                    <w:right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0.147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77" w:type="dxa"/>
                  <w:tcBorders>
                    <w:left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粒径，μm</w:t>
                  </w:r>
                </w:p>
              </w:tc>
              <w:tc>
                <w:tcPr>
                  <w:tcW w:w="899"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80</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90</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100</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150</w:t>
                  </w:r>
                </w:p>
              </w:tc>
              <w:tc>
                <w:tcPr>
                  <w:tcW w:w="1012"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200</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250</w:t>
                  </w:r>
                </w:p>
              </w:tc>
              <w:tc>
                <w:tcPr>
                  <w:tcW w:w="1013" w:type="dxa"/>
                  <w:tcBorders>
                    <w:right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77" w:type="dxa"/>
                  <w:tcBorders>
                    <w:left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沉降速度，m/s</w:t>
                  </w:r>
                </w:p>
              </w:tc>
              <w:tc>
                <w:tcPr>
                  <w:tcW w:w="899"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0.158</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0.170</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0.182</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0.239</w:t>
                  </w:r>
                </w:p>
              </w:tc>
              <w:tc>
                <w:tcPr>
                  <w:tcW w:w="1012"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0.804</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1.005</w:t>
                  </w:r>
                </w:p>
              </w:tc>
              <w:tc>
                <w:tcPr>
                  <w:tcW w:w="1013" w:type="dxa"/>
                  <w:tcBorders>
                    <w:right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1.829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77" w:type="dxa"/>
                  <w:tcBorders>
                    <w:left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粒径，μm</w:t>
                  </w:r>
                </w:p>
              </w:tc>
              <w:tc>
                <w:tcPr>
                  <w:tcW w:w="899"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450</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550</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650</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750</w:t>
                  </w:r>
                </w:p>
              </w:tc>
              <w:tc>
                <w:tcPr>
                  <w:tcW w:w="1012"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850</w:t>
                  </w:r>
                </w:p>
              </w:tc>
              <w:tc>
                <w:tcPr>
                  <w:tcW w:w="1013" w:type="dxa"/>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950</w:t>
                  </w:r>
                </w:p>
              </w:tc>
              <w:tc>
                <w:tcPr>
                  <w:tcW w:w="1013" w:type="dxa"/>
                  <w:tcBorders>
                    <w:right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77" w:type="dxa"/>
                  <w:tcBorders>
                    <w:left w:val="single" w:color="auto" w:sz="4" w:space="0"/>
                    <w:bottom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沉降速度，m/s</w:t>
                  </w:r>
                </w:p>
              </w:tc>
              <w:tc>
                <w:tcPr>
                  <w:tcW w:w="899" w:type="dxa"/>
                  <w:tcBorders>
                    <w:bottom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2.211</w:t>
                  </w:r>
                </w:p>
              </w:tc>
              <w:tc>
                <w:tcPr>
                  <w:tcW w:w="1013" w:type="dxa"/>
                  <w:tcBorders>
                    <w:bottom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2.614</w:t>
                  </w:r>
                </w:p>
              </w:tc>
              <w:tc>
                <w:tcPr>
                  <w:tcW w:w="1013" w:type="dxa"/>
                  <w:tcBorders>
                    <w:bottom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3.016</w:t>
                  </w:r>
                </w:p>
              </w:tc>
              <w:tc>
                <w:tcPr>
                  <w:tcW w:w="1013" w:type="dxa"/>
                  <w:tcBorders>
                    <w:bottom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3.418</w:t>
                  </w:r>
                </w:p>
              </w:tc>
              <w:tc>
                <w:tcPr>
                  <w:tcW w:w="1012" w:type="dxa"/>
                  <w:tcBorders>
                    <w:bottom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3.820</w:t>
                  </w:r>
                </w:p>
              </w:tc>
              <w:tc>
                <w:tcPr>
                  <w:tcW w:w="1013" w:type="dxa"/>
                  <w:tcBorders>
                    <w:bottom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4.222</w:t>
                  </w:r>
                </w:p>
              </w:tc>
              <w:tc>
                <w:tcPr>
                  <w:tcW w:w="1013" w:type="dxa"/>
                  <w:tcBorders>
                    <w:bottom w:val="single" w:color="auto" w:sz="4" w:space="0"/>
                    <w:right w:val="single" w:color="auto" w:sz="4" w:space="0"/>
                  </w:tcBorders>
                  <w:vAlign w:val="center"/>
                </w:tcPr>
                <w:p>
                  <w:pPr>
                    <w:pStyle w:val="94"/>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4.624</w:t>
                  </w:r>
                </w:p>
              </w:tc>
            </w:tr>
          </w:tbl>
          <w:p>
            <w:pPr>
              <w:adjustRightInd w:val="0"/>
              <w:snapToGrid w:val="0"/>
              <w:ind w:firstLine="480"/>
              <w:rPr>
                <w:rFonts w:hint="eastAsia" w:ascii="宋体" w:hAnsi="宋体" w:eastAsia="宋体" w:cs="宋体"/>
                <w:color w:val="000000" w:themeColor="text1"/>
              </w:rPr>
            </w:pPr>
            <w:r>
              <w:rPr>
                <w:rFonts w:hint="eastAsia" w:ascii="宋体" w:hAnsi="宋体" w:eastAsia="宋体" w:cs="宋体"/>
                <w:color w:val="000000" w:themeColor="text1"/>
              </w:rPr>
              <w:t>由表7-2可知，尘粒的沉降速度随粒径的增大而迅速增大。当粒径为250μm时，沉降速度为1.005m/s，因此可以认为当尘粒粒径大于250μm时，主要影响范围在扬尘点下风向近距离范围内。真正对外环境产生影响的是一些微小尘粒。根据现场的气候情况不同，其影响范围也有所不同。</w:t>
            </w:r>
          </w:p>
          <w:p>
            <w:pPr>
              <w:adjustRightInd w:val="0"/>
              <w:snapToGrid w:val="0"/>
              <w:ind w:firstLine="480"/>
              <w:rPr>
                <w:rFonts w:hint="eastAsia" w:ascii="宋体" w:hAnsi="宋体" w:eastAsia="宋体" w:cs="宋体"/>
                <w:color w:val="000000" w:themeColor="text1"/>
              </w:rPr>
            </w:pPr>
            <w:r>
              <w:rPr>
                <w:rFonts w:hint="eastAsia" w:ascii="宋体" w:hAnsi="宋体" w:eastAsia="宋体" w:cs="宋体"/>
                <w:color w:val="000000" w:themeColor="text1"/>
              </w:rPr>
              <w:t>北京市环境科学研究院曾经对7个建筑工程施工工地的扬尘进行了测定，结果如下：</w:t>
            </w:r>
          </w:p>
          <w:p>
            <w:pPr>
              <w:adjustRightInd w:val="0"/>
              <w:snapToGrid w:val="0"/>
              <w:ind w:firstLine="480"/>
              <w:rPr>
                <w:rFonts w:hint="eastAsia" w:ascii="宋体" w:hAnsi="宋体" w:eastAsia="宋体" w:cs="宋体"/>
                <w:color w:val="000000" w:themeColor="text1"/>
              </w:rPr>
            </w:pPr>
            <w:r>
              <w:rPr>
                <w:rFonts w:hint="eastAsia" w:ascii="宋体" w:hAnsi="宋体" w:eastAsia="宋体" w:cs="宋体"/>
                <w:color w:val="000000" w:themeColor="text1"/>
              </w:rPr>
              <w:t>①当风速为2.4m/s时，建筑施工扬尘污染严重，工地内TSP浓度为上风向对照点的1.5～2.3倍，平均1.88倍，相当于《环境空气质量标准》GB3095-2012中二级标准限值的1.4～2.5倍，平均1.98倍。</w:t>
            </w:r>
          </w:p>
          <w:p>
            <w:pPr>
              <w:adjustRightInd w:val="0"/>
              <w:snapToGrid w:val="0"/>
              <w:ind w:firstLine="480"/>
              <w:rPr>
                <w:rFonts w:hint="eastAsia" w:ascii="宋体" w:hAnsi="宋体" w:eastAsia="宋体" w:cs="宋体"/>
                <w:color w:val="000000" w:themeColor="text1"/>
              </w:rPr>
            </w:pPr>
            <w:r>
              <w:rPr>
                <w:rFonts w:hint="eastAsia" w:ascii="宋体" w:hAnsi="宋体" w:eastAsia="宋体" w:cs="宋体"/>
                <w:color w:val="000000" w:themeColor="text1"/>
              </w:rPr>
              <w:t>②建筑施工扬尘的影响范围为其下风向150m之内，被影响地区的TSP浓度平均值为0.491mg/m</w:t>
            </w:r>
            <w:r>
              <w:rPr>
                <w:rFonts w:hint="eastAsia" w:ascii="宋体" w:hAnsi="宋体" w:eastAsia="宋体" w:cs="宋体"/>
                <w:color w:val="000000" w:themeColor="text1"/>
                <w:vertAlign w:val="superscript"/>
              </w:rPr>
              <w:t>3</w:t>
            </w:r>
            <w:r>
              <w:rPr>
                <w:rFonts w:hint="eastAsia" w:ascii="宋体" w:hAnsi="宋体" w:eastAsia="宋体" w:cs="宋体"/>
                <w:color w:val="000000" w:themeColor="text1"/>
              </w:rPr>
              <w:t>，为上风向对照点的1.5倍，相当于《环境空气质量标准》GB3095-2012中二级标准限值的1.6倍。</w:t>
            </w:r>
          </w:p>
          <w:p>
            <w:pPr>
              <w:adjustRightInd w:val="0"/>
              <w:snapToGrid w:val="0"/>
              <w:ind w:firstLine="480"/>
              <w:rPr>
                <w:rFonts w:hint="eastAsia" w:ascii="宋体" w:hAnsi="宋体" w:eastAsia="宋体" w:cs="宋体"/>
                <w:color w:val="000000" w:themeColor="text1"/>
              </w:rPr>
            </w:pPr>
            <w:r>
              <w:rPr>
                <w:rFonts w:hint="eastAsia" w:ascii="宋体" w:hAnsi="宋体" w:eastAsia="宋体" w:cs="宋体"/>
                <w:color w:val="000000" w:themeColor="text1"/>
              </w:rPr>
              <w:t>本项目区域年平均风速为2.9m/s，因此本项目施工现场产生的扬尘影响较大，影响范围一般在100-150m。</w:t>
            </w:r>
          </w:p>
          <w:p>
            <w:pPr>
              <w:adjustRightInd w:val="0"/>
              <w:snapToGrid w:val="0"/>
              <w:ind w:firstLine="480"/>
              <w:rPr>
                <w:rFonts w:hint="eastAsia" w:ascii="宋体" w:hAnsi="宋体" w:eastAsia="宋体" w:cs="宋体"/>
                <w:color w:val="000000" w:themeColor="text1"/>
              </w:rPr>
            </w:pPr>
            <w:r>
              <w:rPr>
                <w:rFonts w:hint="eastAsia" w:ascii="宋体" w:hAnsi="宋体" w:eastAsia="宋体" w:cs="宋体"/>
                <w:color w:val="000000" w:themeColor="text1"/>
              </w:rPr>
              <w:t>根据下表7-</w:t>
            </w:r>
            <w:r>
              <w:rPr>
                <w:rFonts w:hint="eastAsia" w:ascii="宋体" w:hAnsi="宋体" w:eastAsia="宋体" w:cs="宋体"/>
                <w:color w:val="000000" w:themeColor="text1"/>
                <w:lang w:val="en-US" w:eastAsia="zh-CN"/>
              </w:rPr>
              <w:t>3</w:t>
            </w:r>
            <w:r>
              <w:rPr>
                <w:rFonts w:hint="eastAsia" w:ascii="宋体" w:hAnsi="宋体" w:eastAsia="宋体" w:cs="宋体"/>
                <w:color w:val="000000" w:themeColor="text1"/>
              </w:rPr>
              <w:t>分析，在距离150米的时候为小于等于0.3mg/m</w:t>
            </w:r>
            <w:r>
              <w:rPr>
                <w:rFonts w:hint="eastAsia" w:ascii="宋体" w:hAnsi="宋体" w:eastAsia="宋体" w:cs="宋体"/>
                <w:color w:val="000000" w:themeColor="text1"/>
                <w:vertAlign w:val="superscript"/>
              </w:rPr>
              <w:t>3</w:t>
            </w:r>
            <w:r>
              <w:rPr>
                <w:rFonts w:hint="eastAsia" w:ascii="宋体" w:hAnsi="宋体" w:eastAsia="宋体" w:cs="宋体"/>
                <w:color w:val="000000" w:themeColor="text1"/>
              </w:rPr>
              <w:t>，能满足《环境空气质量标准》GB3095－2012二级标准中日平均值0.3mg/m</w:t>
            </w:r>
            <w:r>
              <w:rPr>
                <w:rFonts w:hint="eastAsia" w:ascii="宋体" w:hAnsi="宋体" w:eastAsia="宋体" w:cs="宋体"/>
                <w:color w:val="000000" w:themeColor="text1"/>
                <w:vertAlign w:val="superscript"/>
              </w:rPr>
              <w:t>3</w:t>
            </w:r>
            <w:r>
              <w:rPr>
                <w:rFonts w:hint="eastAsia" w:ascii="宋体" w:hAnsi="宋体" w:eastAsia="宋体" w:cs="宋体"/>
                <w:color w:val="000000" w:themeColor="text1"/>
              </w:rPr>
              <w:t>要求。</w:t>
            </w:r>
          </w:p>
          <w:p>
            <w:pPr>
              <w:adjustRightInd w:val="0"/>
              <w:snapToGrid w:val="0"/>
              <w:ind w:firstLine="0" w:firstLineChars="0"/>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表7-</w:t>
            </w:r>
            <w:r>
              <w:rPr>
                <w:rFonts w:hint="eastAsia" w:ascii="宋体" w:hAnsi="宋体" w:eastAsia="宋体" w:cs="宋体"/>
                <w:b/>
                <w:color w:val="000000" w:themeColor="text1"/>
                <w:kern w:val="0"/>
                <w:szCs w:val="21"/>
                <w:lang w:val="en-US" w:eastAsia="zh-CN"/>
              </w:rPr>
              <w:t xml:space="preserve">3 </w:t>
            </w:r>
            <w:r>
              <w:rPr>
                <w:rFonts w:hint="eastAsia" w:ascii="宋体" w:hAnsi="宋体" w:eastAsia="宋体" w:cs="宋体"/>
                <w:b/>
                <w:color w:val="000000" w:themeColor="text1"/>
                <w:kern w:val="0"/>
                <w:szCs w:val="21"/>
              </w:rPr>
              <w:t>类比其它建筑施工工地扬尘污染情况（mg/m</w:t>
            </w:r>
            <w:r>
              <w:rPr>
                <w:rFonts w:hint="eastAsia" w:ascii="宋体" w:hAnsi="宋体" w:eastAsia="宋体" w:cs="宋体"/>
                <w:b/>
                <w:color w:val="000000" w:themeColor="text1"/>
                <w:kern w:val="0"/>
                <w:szCs w:val="21"/>
                <w:vertAlign w:val="superscript"/>
              </w:rPr>
              <w:t>3</w:t>
            </w:r>
            <w:r>
              <w:rPr>
                <w:rFonts w:hint="eastAsia" w:ascii="宋体" w:hAnsi="宋体" w:eastAsia="宋体" w:cs="宋体"/>
                <w:b/>
                <w:color w:val="000000" w:themeColor="text1"/>
                <w:kern w:val="0"/>
                <w:szCs w:val="21"/>
              </w:rPr>
              <w:t>）</w:t>
            </w:r>
          </w:p>
          <w:tbl>
            <w:tblPr>
              <w:tblStyle w:val="42"/>
              <w:tblW w:w="8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00"/>
              <w:gridCol w:w="1483"/>
              <w:gridCol w:w="1679"/>
              <w:gridCol w:w="1409"/>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restart"/>
                </w:tcPr>
                <w:p>
                  <w:pPr>
                    <w:adjustRightInd w:val="0"/>
                    <w:snapToGrid w:val="0"/>
                    <w:ind w:firstLine="422"/>
                    <w:jc w:val="center"/>
                    <w:rPr>
                      <w:rFonts w:hint="eastAsia" w:ascii="宋体" w:hAnsi="宋体" w:eastAsia="宋体" w:cs="宋体"/>
                      <w:b/>
                      <w:color w:val="000000" w:themeColor="text1"/>
                      <w:kern w:val="0"/>
                      <w:sz w:val="21"/>
                      <w:szCs w:val="21"/>
                    </w:rPr>
                  </w:pPr>
                </w:p>
              </w:tc>
              <w:tc>
                <w:tcPr>
                  <w:tcW w:w="1500" w:type="dxa"/>
                  <w:vMerge w:val="restart"/>
                </w:tcPr>
                <w:p>
                  <w:pPr>
                    <w:adjustRightInd w:val="0"/>
                    <w:snapToGrid w:val="0"/>
                    <w:ind w:firstLine="0" w:firstLineChars="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工地上风向50m</w:t>
                  </w:r>
                </w:p>
              </w:tc>
              <w:tc>
                <w:tcPr>
                  <w:tcW w:w="1483" w:type="dxa"/>
                  <w:vMerge w:val="restart"/>
                </w:tcPr>
                <w:p>
                  <w:pPr>
                    <w:adjustRightInd w:val="0"/>
                    <w:snapToGrid w:val="0"/>
                    <w:ind w:firstLine="0" w:firstLineChars="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工地内</w:t>
                  </w:r>
                </w:p>
              </w:tc>
              <w:tc>
                <w:tcPr>
                  <w:tcW w:w="4497" w:type="dxa"/>
                  <w:gridSpan w:val="3"/>
                </w:tcPr>
                <w:p>
                  <w:pPr>
                    <w:adjustRightInd w:val="0"/>
                    <w:snapToGrid w:val="0"/>
                    <w:ind w:firstLine="0" w:firstLineChars="0"/>
                    <w:jc w:val="center"/>
                    <w:rPr>
                      <w:rFonts w:hint="eastAsia" w:ascii="宋体" w:hAnsi="宋体" w:eastAsia="宋体" w:cs="宋体"/>
                      <w:b/>
                      <w:color w:val="000000" w:themeColor="text1"/>
                      <w:kern w:val="0"/>
                      <w:sz w:val="21"/>
                      <w:szCs w:val="21"/>
                    </w:rPr>
                  </w:pPr>
                  <w:r>
                    <w:rPr>
                      <w:rFonts w:hint="eastAsia" w:ascii="宋体" w:hAnsi="宋体" w:eastAsia="宋体" w:cs="宋体"/>
                      <w:bCs/>
                      <w:color w:val="000000" w:themeColor="text1"/>
                      <w:kern w:val="0"/>
                      <w:sz w:val="21"/>
                      <w:szCs w:val="21"/>
                    </w:rPr>
                    <w:t>工地下风向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Pr>
                <w:p>
                  <w:pPr>
                    <w:adjustRightInd w:val="0"/>
                    <w:snapToGrid w:val="0"/>
                    <w:ind w:firstLine="0" w:firstLineChars="0"/>
                    <w:jc w:val="center"/>
                    <w:rPr>
                      <w:rFonts w:hint="eastAsia" w:ascii="宋体" w:hAnsi="宋体" w:eastAsia="宋体" w:cs="宋体"/>
                      <w:b/>
                      <w:color w:val="000000" w:themeColor="text1"/>
                      <w:kern w:val="0"/>
                      <w:sz w:val="21"/>
                      <w:szCs w:val="21"/>
                    </w:rPr>
                  </w:pPr>
                </w:p>
              </w:tc>
              <w:tc>
                <w:tcPr>
                  <w:tcW w:w="1500" w:type="dxa"/>
                  <w:vMerge w:val="continue"/>
                </w:tcPr>
                <w:p>
                  <w:pPr>
                    <w:adjustRightInd w:val="0"/>
                    <w:snapToGrid w:val="0"/>
                    <w:ind w:firstLine="0" w:firstLineChars="0"/>
                    <w:jc w:val="center"/>
                    <w:rPr>
                      <w:rFonts w:hint="eastAsia" w:ascii="宋体" w:hAnsi="宋体" w:eastAsia="宋体" w:cs="宋体"/>
                      <w:b/>
                      <w:color w:val="000000" w:themeColor="text1"/>
                      <w:kern w:val="0"/>
                      <w:sz w:val="21"/>
                      <w:szCs w:val="21"/>
                    </w:rPr>
                  </w:pPr>
                </w:p>
              </w:tc>
              <w:tc>
                <w:tcPr>
                  <w:tcW w:w="1483" w:type="dxa"/>
                  <w:vMerge w:val="continue"/>
                </w:tcPr>
                <w:p>
                  <w:pPr>
                    <w:adjustRightInd w:val="0"/>
                    <w:snapToGrid w:val="0"/>
                    <w:ind w:firstLine="0" w:firstLineChars="0"/>
                    <w:jc w:val="center"/>
                    <w:rPr>
                      <w:rFonts w:hint="eastAsia" w:ascii="宋体" w:hAnsi="宋体" w:eastAsia="宋体" w:cs="宋体"/>
                      <w:b/>
                      <w:color w:val="000000" w:themeColor="text1"/>
                      <w:kern w:val="0"/>
                      <w:sz w:val="21"/>
                      <w:szCs w:val="21"/>
                    </w:rPr>
                  </w:pPr>
                </w:p>
              </w:tc>
              <w:tc>
                <w:tcPr>
                  <w:tcW w:w="1679" w:type="dxa"/>
                </w:tcPr>
                <w:p>
                  <w:pPr>
                    <w:adjustRightInd w:val="0"/>
                    <w:snapToGrid w:val="0"/>
                    <w:ind w:firstLine="0" w:firstLineChars="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50 m</w:t>
                  </w:r>
                </w:p>
              </w:tc>
              <w:tc>
                <w:tcPr>
                  <w:tcW w:w="1409" w:type="dxa"/>
                </w:tcPr>
                <w:p>
                  <w:pPr>
                    <w:adjustRightInd w:val="0"/>
                    <w:snapToGrid w:val="0"/>
                    <w:ind w:firstLine="0" w:firstLineChars="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100m</w:t>
                  </w:r>
                </w:p>
              </w:tc>
              <w:tc>
                <w:tcPr>
                  <w:tcW w:w="1409" w:type="dxa"/>
                </w:tcPr>
                <w:p>
                  <w:pPr>
                    <w:adjustRightInd w:val="0"/>
                    <w:snapToGrid w:val="0"/>
                    <w:jc w:val="center"/>
                    <w:rPr>
                      <w:rFonts w:hint="eastAsia" w:ascii="宋体" w:hAnsi="宋体" w:eastAsia="宋体" w:cs="宋体"/>
                      <w:b/>
                      <w:color w:val="000000" w:themeColor="text1"/>
                      <w:kern w:val="0"/>
                      <w:sz w:val="21"/>
                      <w:szCs w:val="21"/>
                    </w:rPr>
                  </w:pPr>
                  <w:r>
                    <w:rPr>
                      <w:rFonts w:hint="eastAsia" w:ascii="宋体" w:hAnsi="宋体" w:eastAsia="宋体" w:cs="宋体"/>
                      <w:bCs/>
                      <w:color w:val="000000" w:themeColor="text1"/>
                      <w:kern w:val="0"/>
                      <w:sz w:val="21"/>
                      <w:szCs w:val="21"/>
                    </w:rPr>
                    <w:t>150m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adjustRightInd w:val="0"/>
                    <w:snapToGrid w:val="0"/>
                    <w:ind w:firstLine="0" w:firstLineChars="0"/>
                    <w:jc w:val="center"/>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范围值</w:t>
                  </w:r>
                </w:p>
              </w:tc>
              <w:tc>
                <w:tcPr>
                  <w:tcW w:w="1500" w:type="dxa"/>
                </w:tcPr>
                <w:p>
                  <w:pPr>
                    <w:adjustRightInd w:val="0"/>
                    <w:snapToGrid w:val="0"/>
                    <w:ind w:firstLine="0" w:firstLineChars="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0.303～0.328</w:t>
                  </w:r>
                </w:p>
              </w:tc>
              <w:tc>
                <w:tcPr>
                  <w:tcW w:w="1483" w:type="dxa"/>
                </w:tcPr>
                <w:p>
                  <w:pPr>
                    <w:adjustRightInd w:val="0"/>
                    <w:snapToGrid w:val="0"/>
                    <w:ind w:firstLine="0" w:firstLineChars="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0.409～0.759</w:t>
                  </w:r>
                </w:p>
              </w:tc>
              <w:tc>
                <w:tcPr>
                  <w:tcW w:w="1679" w:type="dxa"/>
                </w:tcPr>
                <w:p>
                  <w:pPr>
                    <w:adjustRightInd w:val="0"/>
                    <w:snapToGrid w:val="0"/>
                    <w:ind w:firstLine="0" w:firstLineChars="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0.434～0.538</w:t>
                  </w:r>
                </w:p>
              </w:tc>
              <w:tc>
                <w:tcPr>
                  <w:tcW w:w="1409" w:type="dxa"/>
                </w:tcPr>
                <w:p>
                  <w:pPr>
                    <w:adjustRightInd w:val="0"/>
                    <w:snapToGrid w:val="0"/>
                    <w:ind w:firstLine="0" w:firstLineChars="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平均风速2.5</w:t>
                  </w:r>
                </w:p>
              </w:tc>
              <w:tc>
                <w:tcPr>
                  <w:tcW w:w="1409" w:type="dxa"/>
                </w:tcPr>
                <w:p>
                  <w:pPr>
                    <w:adjustRightInd w:val="0"/>
                    <w:snapToGrid w:val="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pPr>
                    <w:adjustRightInd w:val="0"/>
                    <w:snapToGrid w:val="0"/>
                    <w:ind w:firstLine="0" w:firstLineChars="0"/>
                    <w:jc w:val="center"/>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均值</w:t>
                  </w:r>
                </w:p>
              </w:tc>
              <w:tc>
                <w:tcPr>
                  <w:tcW w:w="1500" w:type="dxa"/>
                </w:tcPr>
                <w:p>
                  <w:pPr>
                    <w:adjustRightInd w:val="0"/>
                    <w:snapToGrid w:val="0"/>
                    <w:ind w:firstLine="0" w:firstLineChars="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0.317</w:t>
                  </w:r>
                </w:p>
              </w:tc>
              <w:tc>
                <w:tcPr>
                  <w:tcW w:w="1483" w:type="dxa"/>
                </w:tcPr>
                <w:p>
                  <w:pPr>
                    <w:adjustRightInd w:val="0"/>
                    <w:snapToGrid w:val="0"/>
                    <w:ind w:firstLine="0" w:firstLineChars="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0.596</w:t>
                  </w:r>
                </w:p>
              </w:tc>
              <w:tc>
                <w:tcPr>
                  <w:tcW w:w="1679" w:type="dxa"/>
                </w:tcPr>
                <w:p>
                  <w:pPr>
                    <w:adjustRightInd w:val="0"/>
                    <w:snapToGrid w:val="0"/>
                    <w:ind w:firstLine="0" w:firstLineChars="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0.487</w:t>
                  </w:r>
                </w:p>
              </w:tc>
              <w:tc>
                <w:tcPr>
                  <w:tcW w:w="1409" w:type="dxa"/>
                </w:tcPr>
                <w:p>
                  <w:pPr>
                    <w:adjustRightInd w:val="0"/>
                    <w:snapToGrid w:val="0"/>
                    <w:ind w:firstLine="0" w:firstLineChars="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0.390</w:t>
                  </w:r>
                </w:p>
              </w:tc>
              <w:tc>
                <w:tcPr>
                  <w:tcW w:w="1409" w:type="dxa"/>
                </w:tcPr>
                <w:p>
                  <w:pPr>
                    <w:adjustRightInd w:val="0"/>
                    <w:snapToGrid w:val="0"/>
                    <w:jc w:val="center"/>
                    <w:rPr>
                      <w:rFonts w:hint="eastAsia" w:ascii="宋体" w:hAnsi="宋体" w:eastAsia="宋体" w:cs="宋体"/>
                      <w:b/>
                      <w:color w:val="000000" w:themeColor="text1"/>
                      <w:kern w:val="0"/>
                      <w:sz w:val="21"/>
                      <w:szCs w:val="21"/>
                    </w:rPr>
                  </w:pPr>
                  <w:r>
                    <w:rPr>
                      <w:rFonts w:hint="eastAsia" w:ascii="宋体" w:hAnsi="宋体" w:eastAsia="宋体" w:cs="宋体"/>
                      <w:iCs/>
                      <w:color w:val="000000" w:themeColor="text1"/>
                      <w:sz w:val="21"/>
                      <w:szCs w:val="21"/>
                    </w:rPr>
                    <w:t>≤0.3</w:t>
                  </w:r>
                </w:p>
              </w:tc>
            </w:tr>
          </w:tbl>
          <w:p>
            <w:pPr>
              <w:adjustRightInd w:val="0"/>
              <w:snapToGrid w:val="0"/>
              <w:ind w:firstLine="480"/>
              <w:rPr>
                <w:rFonts w:hint="eastAsia" w:ascii="宋体" w:hAnsi="宋体" w:eastAsia="宋体" w:cs="宋体"/>
                <w:color w:val="000000" w:themeColor="text1"/>
              </w:rPr>
            </w:pPr>
            <w:r>
              <w:rPr>
                <w:rFonts w:hint="eastAsia" w:ascii="宋体" w:hAnsi="宋体" w:eastAsia="宋体" w:cs="宋体"/>
                <w:color w:val="000000" w:themeColor="text1"/>
              </w:rPr>
              <w:t>根据芒市气象资料分析，项目区常年盛行西南风，平均风速2.9m/s。</w:t>
            </w:r>
          </w:p>
          <w:p>
            <w:pPr>
              <w:adjustRightInd w:val="0"/>
              <w:snapToGrid w:val="0"/>
              <w:ind w:firstLine="480"/>
              <w:rPr>
                <w:rFonts w:hint="eastAsia" w:ascii="宋体" w:hAnsi="宋体" w:eastAsia="宋体" w:cs="宋体"/>
                <w:color w:val="000000" w:themeColor="text1"/>
              </w:rPr>
            </w:pPr>
            <w:r>
              <w:rPr>
                <w:rFonts w:hint="eastAsia" w:ascii="宋体" w:hAnsi="宋体" w:eastAsia="宋体" w:cs="宋体"/>
                <w:color w:val="000000" w:themeColor="text1"/>
              </w:rPr>
              <w:t>由上述气象分析可知，项目施工期间，若不采取措施，扬尘势必对该区域环境产生一定影响。尤其是春季雨水偏少的时期，扬尘现象较为严重。</w:t>
            </w:r>
          </w:p>
          <w:p>
            <w:pPr>
              <w:autoSpaceDE w:val="0"/>
              <w:autoSpaceDN w:val="0"/>
              <w:adjustRightInd w:val="0"/>
              <w:ind w:firstLine="480"/>
              <w:rPr>
                <w:rFonts w:hint="eastAsia" w:ascii="宋体" w:hAnsi="宋体" w:eastAsia="宋体" w:cs="宋体"/>
                <w:color w:val="000000" w:themeColor="text1"/>
              </w:rPr>
            </w:pPr>
            <w:r>
              <w:rPr>
                <w:rFonts w:hint="eastAsia" w:ascii="宋体" w:hAnsi="宋体" w:eastAsia="宋体" w:cs="宋体"/>
                <w:color w:val="000000" w:themeColor="text1"/>
              </w:rPr>
              <w:t>据类比分析，本项目各敏感点受影响程度见表7-</w:t>
            </w:r>
            <w:r>
              <w:rPr>
                <w:rFonts w:hint="eastAsia" w:ascii="宋体" w:hAnsi="宋体" w:eastAsia="宋体" w:cs="宋体"/>
                <w:color w:val="000000" w:themeColor="text1"/>
                <w:lang w:val="en-US" w:eastAsia="zh-CN"/>
              </w:rPr>
              <w:t>4</w:t>
            </w:r>
            <w:r>
              <w:rPr>
                <w:rFonts w:hint="eastAsia" w:ascii="宋体" w:hAnsi="宋体" w:eastAsia="宋体" w:cs="宋体"/>
                <w:color w:val="000000" w:themeColor="text1"/>
              </w:rPr>
              <w:t>。</w:t>
            </w:r>
          </w:p>
          <w:p>
            <w:pPr>
              <w:autoSpaceDE w:val="0"/>
              <w:autoSpaceDN w:val="0"/>
              <w:adjustRightInd w:val="0"/>
              <w:ind w:firstLine="482"/>
              <w:jc w:val="center"/>
              <w:rPr>
                <w:rFonts w:hint="eastAsia" w:ascii="宋体" w:hAnsi="宋体" w:eastAsia="宋体" w:cs="宋体"/>
                <w:color w:val="000000" w:themeColor="text1"/>
              </w:rPr>
            </w:pPr>
            <w:r>
              <w:rPr>
                <w:rFonts w:hint="eastAsia" w:ascii="宋体" w:hAnsi="宋体" w:eastAsia="宋体" w:cs="宋体"/>
                <w:b/>
                <w:color w:val="000000" w:themeColor="text1"/>
                <w:kern w:val="0"/>
                <w:szCs w:val="21"/>
              </w:rPr>
              <w:t>表7-</w:t>
            </w:r>
            <w:r>
              <w:rPr>
                <w:rFonts w:hint="eastAsia" w:ascii="宋体" w:hAnsi="宋体" w:eastAsia="宋体" w:cs="宋体"/>
                <w:b/>
                <w:color w:val="000000" w:themeColor="text1"/>
                <w:kern w:val="0"/>
                <w:szCs w:val="21"/>
                <w:lang w:val="en-US" w:eastAsia="zh-CN"/>
              </w:rPr>
              <w:t>4</w:t>
            </w:r>
            <w:r>
              <w:rPr>
                <w:rFonts w:hint="eastAsia" w:ascii="宋体" w:hAnsi="宋体" w:eastAsia="宋体" w:cs="宋体"/>
                <w:b/>
                <w:color w:val="000000" w:themeColor="text1"/>
                <w:kern w:val="0"/>
                <w:szCs w:val="21"/>
              </w:rPr>
              <w:t xml:space="preserve">  扬尘对敏感点影响预测表</w:t>
            </w:r>
          </w:p>
          <w:tbl>
            <w:tblPr>
              <w:tblStyle w:val="42"/>
              <w:tblW w:w="8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1409"/>
              <w:gridCol w:w="1409"/>
              <w:gridCol w:w="1409"/>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tcPr>
                <w:p>
                  <w:pPr>
                    <w:adjustRightInd w:val="0"/>
                    <w:snapToGrid w:val="0"/>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名称</w:t>
                  </w:r>
                </w:p>
              </w:tc>
              <w:tc>
                <w:tcPr>
                  <w:tcW w:w="1409" w:type="dxa"/>
                </w:tcPr>
                <w:p>
                  <w:pPr>
                    <w:adjustRightInd w:val="0"/>
                    <w:snapToGrid w:val="0"/>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距离</w:t>
                  </w:r>
                </w:p>
              </w:tc>
              <w:tc>
                <w:tcPr>
                  <w:tcW w:w="1409" w:type="dxa"/>
                </w:tcPr>
                <w:p>
                  <w:pPr>
                    <w:adjustRightInd w:val="0"/>
                    <w:snapToGrid w:val="0"/>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位置</w:t>
                  </w:r>
                </w:p>
              </w:tc>
              <w:tc>
                <w:tcPr>
                  <w:tcW w:w="1409" w:type="dxa"/>
                </w:tcPr>
                <w:p>
                  <w:pPr>
                    <w:adjustRightInd w:val="0"/>
                    <w:snapToGrid w:val="0"/>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风向方位</w:t>
                  </w:r>
                </w:p>
              </w:tc>
              <w:tc>
                <w:tcPr>
                  <w:tcW w:w="1409" w:type="dxa"/>
                </w:tcPr>
                <w:p>
                  <w:pPr>
                    <w:adjustRightInd w:val="0"/>
                    <w:snapToGrid w:val="0"/>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tcPr>
                <w:p>
                  <w:pPr>
                    <w:adjustRightInd w:val="0"/>
                    <w:snapToGrid w:val="0"/>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大湾居民区</w:t>
                  </w:r>
                </w:p>
              </w:tc>
              <w:tc>
                <w:tcPr>
                  <w:tcW w:w="1409" w:type="dxa"/>
                </w:tcPr>
                <w:p>
                  <w:pPr>
                    <w:adjustRightInd w:val="0"/>
                    <w:snapToGrid w:val="0"/>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东北面</w:t>
                  </w:r>
                </w:p>
              </w:tc>
              <w:tc>
                <w:tcPr>
                  <w:tcW w:w="1409" w:type="dxa"/>
                </w:tcPr>
                <w:p>
                  <w:pPr>
                    <w:adjustRightInd w:val="0"/>
                    <w:snapToGrid w:val="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150m</w:t>
                  </w:r>
                </w:p>
              </w:tc>
              <w:tc>
                <w:tcPr>
                  <w:tcW w:w="1409" w:type="dxa"/>
                </w:tcPr>
                <w:p>
                  <w:pPr>
                    <w:adjustRightInd w:val="0"/>
                    <w:snapToGrid w:val="0"/>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侧风向</w:t>
                  </w:r>
                </w:p>
              </w:tc>
              <w:tc>
                <w:tcPr>
                  <w:tcW w:w="1409" w:type="dxa"/>
                </w:tcPr>
                <w:p>
                  <w:pPr>
                    <w:adjustRightInd w:val="0"/>
                    <w:snapToGrid w:val="0"/>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达标</w:t>
                  </w:r>
                </w:p>
              </w:tc>
            </w:tr>
          </w:tbl>
          <w:p>
            <w:pPr>
              <w:adjustRightInd w:val="0"/>
              <w:snapToGrid w:val="0"/>
              <w:spacing w:beforeLines="50"/>
              <w:ind w:firstLine="480"/>
              <w:rPr>
                <w:rFonts w:hint="eastAsia" w:ascii="宋体" w:hAnsi="宋体" w:eastAsia="宋体" w:cs="宋体"/>
                <w:color w:val="000000" w:themeColor="text1"/>
              </w:rPr>
            </w:pPr>
            <w:r>
              <w:rPr>
                <w:rFonts w:hint="eastAsia" w:ascii="宋体" w:hAnsi="宋体" w:eastAsia="宋体" w:cs="宋体"/>
                <w:color w:val="000000" w:themeColor="text1"/>
              </w:rPr>
              <w:t>根据类比同类项目预测本项目在平整场地、开挖地基、回填土石方，以及建筑材料的运输、装卸、堆放等，会产生不同影响程度的粉尘，污染因子为TSP、PM</w:t>
            </w:r>
            <w:r>
              <w:rPr>
                <w:rFonts w:hint="eastAsia" w:ascii="宋体" w:hAnsi="宋体" w:eastAsia="宋体" w:cs="宋体"/>
                <w:color w:val="000000" w:themeColor="text1"/>
                <w:vertAlign w:val="subscript"/>
              </w:rPr>
              <w:t>10</w:t>
            </w:r>
            <w:r>
              <w:rPr>
                <w:rFonts w:hint="eastAsia" w:ascii="宋体" w:hAnsi="宋体" w:eastAsia="宋体" w:cs="宋体"/>
                <w:color w:val="000000" w:themeColor="text1"/>
              </w:rPr>
              <w:t>。粉尘主要为尘土和建筑材料细微颗粒，无特殊污染物质。对敏感点大湾居民区的影响达标。</w:t>
            </w:r>
          </w:p>
          <w:p>
            <w:pPr>
              <w:pStyle w:val="11"/>
              <w:ind w:firstLine="482"/>
              <w:rPr>
                <w:rFonts w:hint="eastAsia" w:ascii="宋体" w:hAnsi="宋体" w:eastAsia="宋体" w:cs="宋体"/>
                <w:color w:val="000000" w:themeColor="text1"/>
              </w:rPr>
            </w:pPr>
            <w:r>
              <w:rPr>
                <w:rFonts w:hint="eastAsia" w:ascii="宋体" w:hAnsi="宋体" w:eastAsia="宋体" w:cs="宋体"/>
                <w:color w:val="000000" w:themeColor="text1"/>
              </w:rPr>
              <w:t>1.2施工车辆尾气对环境空气质量的影响</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施工机械和运输车辆基本都以燃油为主，燃烧尾气中含有CO、THC、NO</w:t>
            </w:r>
            <w:r>
              <w:rPr>
                <w:rFonts w:hint="eastAsia" w:ascii="宋体" w:hAnsi="宋体" w:eastAsia="宋体" w:cs="宋体"/>
                <w:color w:val="000000" w:themeColor="text1"/>
                <w:vertAlign w:val="subscript"/>
              </w:rPr>
              <w:t>x</w:t>
            </w:r>
            <w:r>
              <w:rPr>
                <w:rFonts w:hint="eastAsia" w:ascii="宋体" w:hAnsi="宋体" w:eastAsia="宋体" w:cs="宋体"/>
                <w:color w:val="000000" w:themeColor="text1"/>
              </w:rPr>
              <w:t>等大气污染物以及一些有毒有害气体，但由于源强不大，且具有流动性和间歇性的特点，只要注意在施工期间作好相应的环保措施，随着施工结束，此类影响可随之消失，不会对该区域大气环境质量产生持久性危害。</w:t>
            </w:r>
          </w:p>
          <w:p>
            <w:pPr>
              <w:pStyle w:val="11"/>
              <w:ind w:firstLine="482"/>
              <w:rPr>
                <w:rFonts w:hint="eastAsia" w:ascii="宋体" w:hAnsi="宋体" w:eastAsia="宋体" w:cs="宋体"/>
                <w:color w:val="000000" w:themeColor="text1"/>
              </w:rPr>
            </w:pPr>
            <w:r>
              <w:rPr>
                <w:rFonts w:hint="eastAsia" w:ascii="宋体" w:hAnsi="宋体" w:eastAsia="宋体" w:cs="宋体"/>
                <w:color w:val="000000" w:themeColor="text1"/>
              </w:rPr>
              <w:t>1.3油漆废气对环境空气质量的影响</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室内装修阶段对环境产生污染的材料主要是人造板、饰面人造板以及油漆等有机溶剂（主要有溶剂型涂料、溶剂型胶粘剂，水性阻燃剂、防水剂、防腐剂及防虫剂等）等。其主要污染因子为二甲苯和甲苯，此外还有极少量的汽油、丁醇和丙醇等。</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根据工程分析可知整个施工期房屋装修阶段向周围大气环境排放甲苯和二甲苯0.166t，装修阶段的油漆废气排放周期短，且作业点分散。因此，在装修油漆期间，应加强室内的通风换气，油漆结束完成以后，也应每天进行通风换气一至二个月后才能营业。由于装修时采用的三合板和油漆中含有的甲醛、甲苯、二甲苯等影响环境质量的有毒有害物质挥发时间长，所以居住营业后也要注意室内空气的流畅。</w:t>
            </w:r>
          </w:p>
          <w:p>
            <w:pPr>
              <w:pStyle w:val="11"/>
              <w:ind w:firstLine="482"/>
              <w:rPr>
                <w:rFonts w:hint="eastAsia" w:ascii="宋体" w:hAnsi="宋体" w:eastAsia="宋体" w:cs="宋体"/>
                <w:color w:val="000000" w:themeColor="text1"/>
              </w:rPr>
            </w:pPr>
            <w:r>
              <w:rPr>
                <w:rFonts w:hint="eastAsia" w:ascii="宋体" w:hAnsi="宋体" w:eastAsia="宋体" w:cs="宋体"/>
                <w:color w:val="000000" w:themeColor="text1"/>
              </w:rPr>
              <w:t>1.4污染防治措施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综上分析可知，为减少施工扬尘污染，应采取的措施内容具体如下：</w:t>
            </w:r>
          </w:p>
          <w:p>
            <w:pPr>
              <w:ind w:firstLine="480"/>
              <w:rPr>
                <w:rFonts w:hint="eastAsia" w:ascii="宋体" w:hAnsi="宋体" w:eastAsia="宋体" w:cs="宋体"/>
                <w:color w:val="000000" w:themeColor="text1"/>
                <w:lang w:eastAsia="zh-CN"/>
              </w:rPr>
            </w:pPr>
            <w:r>
              <w:rPr>
                <w:rFonts w:hint="eastAsia" w:ascii="宋体" w:hAnsi="宋体" w:eastAsia="宋体" w:cs="宋体"/>
                <w:color w:val="000000" w:themeColor="text1"/>
              </w:rPr>
              <w:t>（1）施工单位应根据《建设工程施工现场管理规定》的规定设置现场平面布置图、工程概况牌、安全生产牌、消防保卫牌、文明施工牌、环境保护牌、管理人员名单及监督电话牌等</w:t>
            </w:r>
            <w:r>
              <w:rPr>
                <w:rFonts w:hint="eastAsia" w:ascii="宋体" w:hAnsi="宋体" w:cs="宋体"/>
                <w:color w:val="000000" w:themeColor="text1"/>
                <w:lang w:eastAsia="zh-CN"/>
              </w:rPr>
              <w:t>。</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（2）在施工过程中，在项目场地周围设置围挡设施。</w:t>
            </w:r>
          </w:p>
          <w:p>
            <w:pPr>
              <w:ind w:firstLine="480"/>
              <w:rPr>
                <w:rFonts w:hint="eastAsia" w:ascii="宋体" w:hAnsi="宋体" w:eastAsia="宋体" w:cs="宋体"/>
                <w:color w:val="000000" w:themeColor="text1"/>
                <w:lang w:eastAsia="zh-CN"/>
              </w:rPr>
            </w:pPr>
            <w:r>
              <w:rPr>
                <w:rFonts w:hint="eastAsia" w:ascii="宋体" w:hAnsi="宋体" w:eastAsia="宋体" w:cs="宋体"/>
                <w:color w:val="000000" w:themeColor="text1"/>
              </w:rPr>
              <w:t>（3）土方工程防尘措施：在进行干燥、易起尘的土方工程作业时，应辅以洒水压尘，尽量缩短起尘操作时间。遇到四级或四级以上大风天气，应停止土方作业，同时作业处覆以防尘网</w:t>
            </w:r>
            <w:r>
              <w:rPr>
                <w:rFonts w:hint="eastAsia" w:ascii="宋体" w:hAnsi="宋体" w:cs="宋体"/>
                <w:color w:val="000000" w:themeColor="text1"/>
                <w:lang w:eastAsia="zh-CN"/>
              </w:rPr>
              <w:t>。</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（4）建筑材料的防尘管理措施：施工过程中使用水泥、石灰、砂石、涂料、铺装材料等易产生扬尘的建筑材料应入库、入池、遮盖。</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（5）建筑垃圾的防尘管理措施：施工工程中产生的弃土、弃料及</w:t>
            </w:r>
            <w:r>
              <w:rPr>
                <w:rFonts w:hint="eastAsia" w:ascii="宋体" w:hAnsi="宋体" w:cs="宋体"/>
                <w:color w:val="000000" w:themeColor="text1"/>
                <w:lang w:eastAsia="zh-CN"/>
              </w:rPr>
              <w:t>其它</w:t>
            </w:r>
            <w:r>
              <w:rPr>
                <w:rFonts w:hint="eastAsia" w:ascii="宋体" w:hAnsi="宋体" w:eastAsia="宋体" w:cs="宋体"/>
                <w:color w:val="000000" w:themeColor="text1"/>
              </w:rPr>
              <w:t>建筑垃圾，应及时清运。若在工地内堆置超过一周的，则应采取下列措施之一：a)覆盖防尘布、防尘网；b)定期喷洒抑尘剂；c)定期喷水压尘：d)</w:t>
            </w:r>
            <w:r>
              <w:rPr>
                <w:rFonts w:hint="eastAsia" w:ascii="宋体" w:hAnsi="宋体" w:cs="宋体"/>
                <w:color w:val="000000" w:themeColor="text1"/>
                <w:lang w:eastAsia="zh-CN"/>
              </w:rPr>
              <w:t>其它</w:t>
            </w:r>
            <w:r>
              <w:rPr>
                <w:rFonts w:hint="eastAsia" w:ascii="宋体" w:hAnsi="宋体" w:eastAsia="宋体" w:cs="宋体"/>
                <w:color w:val="000000" w:themeColor="text1"/>
              </w:rPr>
              <w:t>有效的防尘措施。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6）进出工地的物料、渣土、垃圾运输车辆的防尘措施、运输路线和时间：进出工地的物料、渣土、垃圾运输车辆，应尽可能采用密闭车斗，并保证物料不遗撒外漏。若无密闭车斗，物料、垃圾、渣土的装载高度不得超过车辆槽帮上沿，车斗应用苫布遮盖严实。苫布边缘至少要遮住槽帮上沿以下15厘米，保证物料、渣土、垃圾等不露出。车辆应按照批准的路线和时间进行物料和垃圾的运输。</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（7）对于工地内裸露地面，应采取下列防尘措施之一： a）覆盖防尘布或防尘网： b)铺设礁渣、细石或</w:t>
            </w:r>
            <w:r>
              <w:rPr>
                <w:rFonts w:hint="eastAsia" w:ascii="宋体" w:hAnsi="宋体" w:cs="宋体"/>
                <w:color w:val="000000" w:themeColor="text1"/>
                <w:lang w:eastAsia="zh-CN"/>
              </w:rPr>
              <w:t>其它</w:t>
            </w:r>
            <w:r>
              <w:rPr>
                <w:rFonts w:hint="eastAsia" w:ascii="宋体" w:hAnsi="宋体" w:eastAsia="宋体" w:cs="宋体"/>
                <w:color w:val="000000" w:themeColor="text1"/>
              </w:rPr>
              <w:t>功能相当的材料；c)植被绿化；d）晴朗天气时，视情况每周等时间隔洒水二至七次，扬尘严重时应加大洒水频率； e）根据抑尘剂性能，定期喷洒抑尘剂；f）</w:t>
            </w:r>
            <w:r>
              <w:rPr>
                <w:rFonts w:hint="eastAsia" w:ascii="宋体" w:hAnsi="宋体" w:cs="宋体"/>
                <w:color w:val="000000" w:themeColor="text1"/>
                <w:lang w:eastAsia="zh-CN"/>
              </w:rPr>
              <w:t>其它</w:t>
            </w:r>
            <w:r>
              <w:rPr>
                <w:rFonts w:hint="eastAsia" w:ascii="宋体" w:hAnsi="宋体" w:eastAsia="宋体" w:cs="宋体"/>
                <w:color w:val="000000" w:themeColor="text1"/>
              </w:rPr>
              <w:t>有效的防尘措施。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（8）施工期间，应在工地建筑结构脚手架外侧设置有效抑尘的密目防尘网或防尘布。</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9）工地应设专职人员负责扬尘控制措施的实施和监督。由专人负责逸散性材料、垃圾、渣土、裸地等密闭、覆盖、洒水作业以及车辆清洗作业等。加强对施工人员的环保教育，提高全体施工人员的环保意识，坚持文明施工、清洁施工、科学施工、减少施工期的大气污染。</w:t>
            </w:r>
          </w:p>
          <w:p>
            <w:pPr>
              <w:pStyle w:val="10"/>
              <w:rPr>
                <w:rFonts w:hint="eastAsia" w:ascii="宋体" w:hAnsi="宋体" w:eastAsia="宋体" w:cs="宋体"/>
                <w:color w:val="000000" w:themeColor="text1"/>
              </w:rPr>
            </w:pPr>
            <w:r>
              <w:rPr>
                <w:rFonts w:hint="eastAsia" w:ascii="宋体" w:hAnsi="宋体" w:eastAsia="宋体" w:cs="宋体"/>
                <w:color w:val="000000" w:themeColor="text1"/>
              </w:rPr>
              <w:t>2 、施工期水环境影响分析及防治措施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施工期生废水主要来自施工过程中产生的施工废水和生活废水。</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2.1施工废水对环境的影响</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施工废水包括施工机械运作和养护中产生的少量废水以及各种车辆的冲洗水。项目施工时设置临时废水收集池，将引入池中的废水进行沉淀处理，降低废水中SS的含量，回用于施工场地洒水抑尘、设备养护、建筑材料的冲洗不外排， 对周围环境影响较小。</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2.2生活废水对环境的影响</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生活废水主要指施工人员的吃饭、洗漱等过程产生的生活污水，根据工程分析，整个施工期污水排放量约为270m</w:t>
            </w:r>
            <w:r>
              <w:rPr>
                <w:rFonts w:hint="eastAsia" w:ascii="宋体" w:hAnsi="宋体" w:eastAsia="宋体" w:cs="宋体"/>
                <w:color w:val="000000" w:themeColor="text1"/>
                <w:vertAlign w:val="superscript"/>
              </w:rPr>
              <w:t>3</w:t>
            </w:r>
            <w:r>
              <w:rPr>
                <w:rFonts w:hint="eastAsia" w:ascii="宋体" w:hAnsi="宋体" w:eastAsia="宋体" w:cs="宋体"/>
                <w:color w:val="000000" w:themeColor="text1"/>
              </w:rPr>
              <w:t>，主要污染物为 COD、BOD</w:t>
            </w:r>
            <w:r>
              <w:rPr>
                <w:rFonts w:hint="eastAsia" w:ascii="宋体" w:hAnsi="宋体" w:eastAsia="宋体" w:cs="宋体"/>
                <w:color w:val="000000" w:themeColor="text1"/>
                <w:vertAlign w:val="subscript"/>
              </w:rPr>
              <w:t>5</w:t>
            </w:r>
            <w:r>
              <w:rPr>
                <w:rFonts w:hint="eastAsia" w:ascii="宋体" w:hAnsi="宋体" w:eastAsia="宋体" w:cs="宋体"/>
                <w:color w:val="000000" w:themeColor="text1"/>
              </w:rPr>
              <w:t>、SS、氨氮等，经过旱厕收集后用作农肥不外排。因此，施工人员的生活废水</w:t>
            </w:r>
            <w:r>
              <w:rPr>
                <w:rFonts w:hint="eastAsia" w:ascii="宋体" w:hAnsi="宋体" w:cs="宋体"/>
                <w:color w:val="000000" w:themeColor="text1"/>
                <w:lang w:eastAsia="zh-CN"/>
              </w:rPr>
              <w:t>对</w:t>
            </w:r>
            <w:r>
              <w:rPr>
                <w:rFonts w:hint="eastAsia" w:ascii="宋体" w:hAnsi="宋体" w:eastAsia="宋体" w:cs="宋体"/>
                <w:color w:val="000000" w:themeColor="text1"/>
              </w:rPr>
              <w:t>周围环境影响不大。</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2.3污染防治措施</w:t>
            </w:r>
          </w:p>
          <w:p>
            <w:pPr>
              <w:numPr>
                <w:ilvl w:val="0"/>
                <w:numId w:val="11"/>
              </w:numPr>
              <w:ind w:firstLine="480"/>
              <w:rPr>
                <w:rFonts w:hint="eastAsia" w:ascii="宋体" w:hAnsi="宋体" w:eastAsia="宋体" w:cs="宋体"/>
                <w:color w:val="000000" w:themeColor="text1"/>
              </w:rPr>
            </w:pPr>
            <w:r>
              <w:rPr>
                <w:rFonts w:hint="eastAsia" w:ascii="宋体" w:hAnsi="宋体" w:eastAsia="宋体" w:cs="宋体"/>
                <w:color w:val="000000" w:themeColor="text1"/>
              </w:rPr>
              <w:t>施工阶段施工废水设置沉淀池，将废水沉淀后可回用于施工场地洒水降尘，达到综合利用。</w:t>
            </w:r>
          </w:p>
          <w:p>
            <w:pPr>
              <w:numPr>
                <w:ilvl w:val="0"/>
                <w:numId w:val="11"/>
              </w:numPr>
              <w:ind w:firstLine="480"/>
              <w:rPr>
                <w:rFonts w:hint="eastAsia" w:ascii="宋体" w:hAnsi="宋体" w:eastAsia="宋体" w:cs="宋体"/>
                <w:color w:val="000000" w:themeColor="text1"/>
              </w:rPr>
            </w:pPr>
            <w:r>
              <w:rPr>
                <w:rFonts w:hint="eastAsia" w:ascii="宋体" w:hAnsi="宋体" w:eastAsia="宋体" w:cs="宋体"/>
                <w:color w:val="000000" w:themeColor="text1"/>
              </w:rPr>
              <w:t>施工阶段生活污水设置旱厕，将污水收集后用作农肥不外排，达到综合利用。</w:t>
            </w:r>
          </w:p>
          <w:p>
            <w:pPr>
              <w:numPr>
                <w:ilvl w:val="0"/>
                <w:numId w:val="11"/>
              </w:numPr>
              <w:ind w:firstLine="480"/>
              <w:rPr>
                <w:rFonts w:hint="eastAsia" w:ascii="宋体" w:hAnsi="宋体" w:eastAsia="宋体" w:cs="宋体"/>
                <w:color w:val="000000" w:themeColor="text1"/>
              </w:rPr>
            </w:pPr>
            <w:r>
              <w:rPr>
                <w:rFonts w:hint="eastAsia" w:ascii="宋体" w:hAnsi="宋体" w:eastAsia="宋体" w:cs="宋体"/>
                <w:color w:val="000000" w:themeColor="text1"/>
              </w:rPr>
              <w:t>管理措施上，需要加强施工人员的节水意识。采取防范措施后，本工程的废水对水环境的影响较小。</w:t>
            </w:r>
          </w:p>
          <w:p>
            <w:pPr>
              <w:pStyle w:val="10"/>
              <w:rPr>
                <w:rFonts w:hint="eastAsia" w:ascii="宋体" w:hAnsi="宋体" w:eastAsia="宋体" w:cs="宋体"/>
                <w:color w:val="000000" w:themeColor="text1"/>
              </w:rPr>
            </w:pPr>
            <w:r>
              <w:rPr>
                <w:rFonts w:hint="eastAsia" w:ascii="宋体" w:hAnsi="宋体" w:eastAsia="宋体" w:cs="宋体"/>
                <w:color w:val="000000" w:themeColor="text1"/>
              </w:rPr>
              <w:t>3 、施工期声环境影响分析及防治措施</w:t>
            </w:r>
          </w:p>
          <w:p>
            <w:pPr>
              <w:pStyle w:val="11"/>
              <w:ind w:firstLine="482"/>
              <w:rPr>
                <w:rFonts w:hint="eastAsia" w:ascii="宋体" w:hAnsi="宋体" w:eastAsia="宋体" w:cs="宋体"/>
                <w:color w:val="000000" w:themeColor="text1"/>
              </w:rPr>
            </w:pPr>
            <w:r>
              <w:rPr>
                <w:rFonts w:hint="eastAsia" w:ascii="宋体" w:hAnsi="宋体" w:eastAsia="宋体" w:cs="宋体"/>
                <w:color w:val="000000" w:themeColor="text1"/>
              </w:rPr>
              <w:t>3.1 施工期噪声源强</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本项目建设期噪声主要可分为机械噪声、建设作业噪声和施工车辆噪声。机械噪声主要由施工机械所造成，如挖土机械、打桩机械升降机等，多为点声源；施工作业噪声主要指一些零星的敲打声、装卸车辆的撞击声、吆喝声、拆装模板的撞击声等，多为瞬间噪声；施工车辆的噪声属于交通噪声。在这些施工噪声中对声环境影响最大的是机械噪声，但往往施工作业噪声比较容易造成纠纷，特别是在夜间，这主要是由于在夜间一般高噪设备严禁使用，因此施工单位一定要注意各种工作的合理安排，把一些装卸建材、拆装模板等手工操作的工作安排在夜间进行。但由于施工管理和操作人员的素质良莠不齐，环境意识不强，在作业中往往忽视已是夜深人静时，而这类噪声有瞬时噪声高、在夜间传播距离远的特点，很容易造成纠纷，也是环境管理的难点，建议业主应与施工方签订环境管理责任书，具体落实方法措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项目建设过程中各个阶段的主要噪声源都不大一样，因此其噪声值也不一样，下面具体就各个阶段（土石方阶段、基础阶段、结构阶段和装修阶段）分别讨论。</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（1）土石方工程阶段的主要噪声源是挖掘机、推土机、装载机及各种运输车辆，这些噪声源特征值见表7-</w:t>
            </w:r>
            <w:r>
              <w:rPr>
                <w:rFonts w:hint="eastAsia" w:ascii="宋体" w:hAnsi="宋体" w:eastAsia="宋体" w:cs="宋体"/>
                <w:color w:val="000000" w:themeColor="text1"/>
                <w:lang w:val="en-US" w:eastAsia="zh-CN"/>
              </w:rPr>
              <w:t>5</w:t>
            </w:r>
            <w:r>
              <w:rPr>
                <w:rFonts w:hint="eastAsia" w:ascii="宋体" w:hAnsi="宋体" w:eastAsia="宋体" w:cs="宋体"/>
                <w:color w:val="000000" w:themeColor="text1"/>
              </w:rPr>
              <w:t>。</w:t>
            </w:r>
          </w:p>
          <w:p>
            <w:pPr>
              <w:pStyle w:val="117"/>
              <w:ind w:firstLine="0" w:firstLineChars="0"/>
              <w:jc w:val="center"/>
              <w:rPr>
                <w:rFonts w:hint="eastAsia" w:ascii="宋体" w:hAnsi="宋体" w:eastAsia="宋体" w:cs="宋体"/>
                <w:color w:val="000000" w:themeColor="text1"/>
              </w:rPr>
            </w:pPr>
            <w:r>
              <w:rPr>
                <w:rFonts w:hint="eastAsia" w:ascii="宋体" w:hAnsi="宋体" w:eastAsia="宋体" w:cs="宋体"/>
                <w:color w:val="000000" w:themeColor="text1"/>
              </w:rPr>
              <w:t>表7-</w:t>
            </w:r>
            <w:r>
              <w:rPr>
                <w:rFonts w:hint="eastAsia" w:ascii="宋体" w:hAnsi="宋体" w:eastAsia="宋体" w:cs="宋体"/>
                <w:color w:val="000000" w:themeColor="text1"/>
                <w:lang w:val="en-US" w:eastAsia="zh-CN"/>
              </w:rPr>
              <w:t>5</w:t>
            </w:r>
            <w:r>
              <w:rPr>
                <w:rFonts w:hint="eastAsia" w:ascii="宋体" w:hAnsi="宋体" w:eastAsia="宋体" w:cs="宋体"/>
                <w:color w:val="000000" w:themeColor="text1"/>
              </w:rPr>
              <w:t xml:space="preserve">  土石方阶段主要设备噪声级</w:t>
            </w:r>
          </w:p>
          <w:tbl>
            <w:tblPr>
              <w:tblStyle w:val="41"/>
              <w:tblW w:w="845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818"/>
              <w:gridCol w:w="2816"/>
              <w:gridCol w:w="281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18" w:type="dxa"/>
                  <w:tcBorders>
                    <w:top w:val="single" w:color="auto" w:sz="4" w:space="0"/>
                    <w:left w:val="single" w:color="auto" w:sz="0"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设备名称</w:t>
                  </w:r>
                </w:p>
              </w:tc>
              <w:tc>
                <w:tcPr>
                  <w:tcW w:w="2816" w:type="dxa"/>
                  <w:tcBorders>
                    <w:top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声级，dB(A)</w:t>
                  </w:r>
                </w:p>
              </w:tc>
              <w:tc>
                <w:tcPr>
                  <w:tcW w:w="2819" w:type="dxa"/>
                  <w:tcBorders>
                    <w:top w:val="single" w:color="auto" w:sz="4" w:space="0"/>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18" w:type="dxa"/>
                  <w:tcBorders>
                    <w:lef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翻斗机</w:t>
                  </w:r>
                </w:p>
              </w:tc>
              <w:tc>
                <w:tcPr>
                  <w:tcW w:w="2816"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85</w:t>
                  </w:r>
                </w:p>
              </w:tc>
              <w:tc>
                <w:tcPr>
                  <w:tcW w:w="2819" w:type="dxa"/>
                  <w:tcBorders>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2818" w:type="dxa"/>
                  <w:tcBorders>
                    <w:lef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推土机</w:t>
                  </w:r>
                </w:p>
              </w:tc>
              <w:tc>
                <w:tcPr>
                  <w:tcW w:w="2816"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86</w:t>
                  </w:r>
                </w:p>
              </w:tc>
              <w:tc>
                <w:tcPr>
                  <w:tcW w:w="2819" w:type="dxa"/>
                  <w:tcBorders>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2818" w:type="dxa"/>
                  <w:tcBorders>
                    <w:lef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装载机</w:t>
                  </w:r>
                </w:p>
              </w:tc>
              <w:tc>
                <w:tcPr>
                  <w:tcW w:w="2816"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90</w:t>
                  </w:r>
                </w:p>
              </w:tc>
              <w:tc>
                <w:tcPr>
                  <w:tcW w:w="2819" w:type="dxa"/>
                  <w:tcBorders>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2818" w:type="dxa"/>
                  <w:tcBorders>
                    <w:left w:val="single" w:color="auto" w:sz="4" w:space="0"/>
                    <w:bottom w:val="single" w:color="000000"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挖掘机</w:t>
                  </w:r>
                </w:p>
              </w:tc>
              <w:tc>
                <w:tcPr>
                  <w:tcW w:w="2816" w:type="dxa"/>
                  <w:tcBorders>
                    <w:bottom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84</w:t>
                  </w:r>
                </w:p>
              </w:tc>
              <w:tc>
                <w:tcPr>
                  <w:tcW w:w="2819" w:type="dxa"/>
                  <w:tcBorders>
                    <w:bottom w:val="single" w:color="auto" w:sz="4" w:space="0"/>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w:t>
                  </w:r>
                </w:p>
              </w:tc>
            </w:tr>
          </w:tbl>
          <w:p>
            <w:pPr>
              <w:ind w:firstLine="480"/>
              <w:rPr>
                <w:rFonts w:hint="eastAsia" w:ascii="宋体" w:hAnsi="宋体" w:eastAsia="宋体" w:cs="宋体"/>
                <w:color w:val="000000" w:themeColor="text1"/>
              </w:rPr>
            </w:pPr>
            <w:r>
              <w:rPr>
                <w:rFonts w:hint="eastAsia" w:ascii="宋体" w:hAnsi="宋体" w:eastAsia="宋体" w:cs="宋体"/>
                <w:color w:val="000000" w:themeColor="text1"/>
              </w:rPr>
              <w:t>（2）基础施工阶段的主要噪声源是各种打桩机以及一些打桩井机、风镐、空压机等。这些声源基本是固定声源，其中以打桩机为最主要的声源。基础施工阶段的噪声源特征值见表7-</w:t>
            </w:r>
            <w:r>
              <w:rPr>
                <w:rFonts w:hint="eastAsia" w:ascii="宋体" w:hAnsi="宋体" w:eastAsia="宋体" w:cs="宋体"/>
                <w:color w:val="000000" w:themeColor="text1"/>
                <w:lang w:val="en-US" w:eastAsia="zh-CN"/>
              </w:rPr>
              <w:t>6</w:t>
            </w:r>
            <w:r>
              <w:rPr>
                <w:rFonts w:hint="eastAsia" w:ascii="宋体" w:hAnsi="宋体" w:eastAsia="宋体" w:cs="宋体"/>
                <w:color w:val="000000" w:themeColor="text1"/>
              </w:rPr>
              <w:t>。</w:t>
            </w:r>
          </w:p>
          <w:p>
            <w:pPr>
              <w:pStyle w:val="117"/>
              <w:ind w:firstLine="0" w:firstLineChars="0"/>
              <w:jc w:val="center"/>
              <w:rPr>
                <w:rFonts w:hint="eastAsia" w:ascii="宋体" w:hAnsi="宋体" w:eastAsia="宋体" w:cs="宋体"/>
                <w:color w:val="000000" w:themeColor="text1"/>
              </w:rPr>
            </w:pPr>
            <w:r>
              <w:rPr>
                <w:rFonts w:hint="eastAsia" w:ascii="宋体" w:hAnsi="宋体" w:eastAsia="宋体" w:cs="宋体"/>
                <w:color w:val="000000" w:themeColor="text1"/>
              </w:rPr>
              <w:t>表7-</w:t>
            </w:r>
            <w:r>
              <w:rPr>
                <w:rFonts w:hint="eastAsia" w:ascii="宋体" w:hAnsi="宋体" w:eastAsia="宋体" w:cs="宋体"/>
                <w:color w:val="000000" w:themeColor="text1"/>
                <w:lang w:val="en-US" w:eastAsia="zh-CN"/>
              </w:rPr>
              <w:t>6</w:t>
            </w:r>
            <w:r>
              <w:rPr>
                <w:rFonts w:hint="eastAsia" w:ascii="宋体" w:hAnsi="宋体" w:eastAsia="宋体" w:cs="宋体"/>
                <w:color w:val="000000" w:themeColor="text1"/>
              </w:rPr>
              <w:t xml:space="preserve">  基础施工阶段主要设备噪声级</w:t>
            </w:r>
          </w:p>
          <w:tbl>
            <w:tblPr>
              <w:tblStyle w:val="41"/>
              <w:tblW w:w="845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827"/>
              <w:gridCol w:w="2827"/>
              <w:gridCol w:w="279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27" w:type="dxa"/>
                  <w:tcBorders>
                    <w:top w:val="single" w:color="auto" w:sz="4" w:space="0"/>
                    <w:left w:val="single" w:color="auto" w:sz="0"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设备名称</w:t>
                  </w:r>
                </w:p>
              </w:tc>
              <w:tc>
                <w:tcPr>
                  <w:tcW w:w="2827" w:type="dxa"/>
                  <w:tcBorders>
                    <w:top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声级，dB(A)</w:t>
                  </w:r>
                </w:p>
              </w:tc>
              <w:tc>
                <w:tcPr>
                  <w:tcW w:w="2799" w:type="dxa"/>
                  <w:tcBorders>
                    <w:top w:val="single" w:color="auto" w:sz="4" w:space="0"/>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27" w:type="dxa"/>
                  <w:tcBorders>
                    <w:lef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打桩机</w:t>
                  </w:r>
                </w:p>
              </w:tc>
              <w:tc>
                <w:tcPr>
                  <w:tcW w:w="2827" w:type="dxa"/>
                  <w:vAlign w:val="center"/>
                </w:tcPr>
                <w:p>
                  <w:pPr>
                    <w:pStyle w:val="94"/>
                    <w:rPr>
                      <w:rFonts w:hint="default" w:ascii="Times New Roman" w:hAnsi="Times New Roman" w:eastAsia="宋体" w:cs="Times New Roman"/>
                      <w:color w:val="000000" w:themeColor="text1"/>
                    </w:rPr>
                  </w:pPr>
                  <w:r>
                    <w:rPr>
                      <w:rFonts w:hint="default" w:ascii="Times New Roman" w:hAnsi="Times New Roman" w:eastAsia="宋体" w:cs="Times New Roman"/>
                      <w:color w:val="000000" w:themeColor="text1"/>
                    </w:rPr>
                    <w:t>85~105</w:t>
                  </w:r>
                </w:p>
              </w:tc>
              <w:tc>
                <w:tcPr>
                  <w:tcW w:w="2799" w:type="dxa"/>
                  <w:tcBorders>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27" w:type="dxa"/>
                  <w:tcBorders>
                    <w:lef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吊机</w:t>
                  </w:r>
                </w:p>
              </w:tc>
              <w:tc>
                <w:tcPr>
                  <w:tcW w:w="2827" w:type="dxa"/>
                  <w:vAlign w:val="center"/>
                </w:tcPr>
                <w:p>
                  <w:pPr>
                    <w:pStyle w:val="94"/>
                    <w:rPr>
                      <w:rFonts w:hint="default" w:ascii="Times New Roman" w:hAnsi="Times New Roman" w:eastAsia="宋体" w:cs="Times New Roman"/>
                      <w:color w:val="000000" w:themeColor="text1"/>
                    </w:rPr>
                  </w:pPr>
                  <w:r>
                    <w:rPr>
                      <w:rFonts w:hint="default" w:ascii="Times New Roman" w:hAnsi="Times New Roman" w:eastAsia="宋体" w:cs="Times New Roman"/>
                      <w:color w:val="000000" w:themeColor="text1"/>
                    </w:rPr>
                    <w:t>70~80</w:t>
                  </w:r>
                </w:p>
              </w:tc>
              <w:tc>
                <w:tcPr>
                  <w:tcW w:w="2799" w:type="dxa"/>
                  <w:tcBorders>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2827" w:type="dxa"/>
                  <w:tcBorders>
                    <w:lef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平地机</w:t>
                  </w:r>
                </w:p>
              </w:tc>
              <w:tc>
                <w:tcPr>
                  <w:tcW w:w="2827"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86</w:t>
                  </w:r>
                </w:p>
              </w:tc>
              <w:tc>
                <w:tcPr>
                  <w:tcW w:w="2799" w:type="dxa"/>
                  <w:tcBorders>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27" w:type="dxa"/>
                  <w:tcBorders>
                    <w:lef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风镐</w:t>
                  </w:r>
                </w:p>
              </w:tc>
              <w:tc>
                <w:tcPr>
                  <w:tcW w:w="2827"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103</w:t>
                  </w:r>
                </w:p>
              </w:tc>
              <w:tc>
                <w:tcPr>
                  <w:tcW w:w="2799" w:type="dxa"/>
                  <w:tcBorders>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27" w:type="dxa"/>
                  <w:tcBorders>
                    <w:lef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打桩井机</w:t>
                  </w:r>
                </w:p>
              </w:tc>
              <w:tc>
                <w:tcPr>
                  <w:tcW w:w="2827"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85</w:t>
                  </w:r>
                </w:p>
              </w:tc>
              <w:tc>
                <w:tcPr>
                  <w:tcW w:w="2799" w:type="dxa"/>
                  <w:tcBorders>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27" w:type="dxa"/>
                  <w:tcBorders>
                    <w:lef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工程钻机</w:t>
                  </w:r>
                </w:p>
              </w:tc>
              <w:tc>
                <w:tcPr>
                  <w:tcW w:w="2827"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63</w:t>
                  </w:r>
                </w:p>
              </w:tc>
              <w:tc>
                <w:tcPr>
                  <w:tcW w:w="2799" w:type="dxa"/>
                  <w:tcBorders>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2827" w:type="dxa"/>
                  <w:tcBorders>
                    <w:left w:val="single" w:color="auto" w:sz="4" w:space="0"/>
                    <w:bottom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空压机</w:t>
                  </w:r>
                </w:p>
              </w:tc>
              <w:tc>
                <w:tcPr>
                  <w:tcW w:w="2827" w:type="dxa"/>
                  <w:tcBorders>
                    <w:bottom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92</w:t>
                  </w:r>
                </w:p>
              </w:tc>
              <w:tc>
                <w:tcPr>
                  <w:tcW w:w="2799" w:type="dxa"/>
                  <w:tcBorders>
                    <w:bottom w:val="single" w:color="auto" w:sz="4" w:space="0"/>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3</w:t>
                  </w:r>
                </w:p>
              </w:tc>
            </w:tr>
          </w:tbl>
          <w:p>
            <w:pPr>
              <w:ind w:firstLine="480"/>
              <w:rPr>
                <w:rFonts w:hint="eastAsia" w:ascii="宋体" w:hAnsi="宋体" w:eastAsia="宋体" w:cs="宋体"/>
                <w:color w:val="000000" w:themeColor="text1"/>
              </w:rPr>
            </w:pPr>
            <w:r>
              <w:rPr>
                <w:rFonts w:hint="eastAsia" w:ascii="宋体" w:hAnsi="宋体" w:eastAsia="宋体" w:cs="宋体"/>
                <w:color w:val="000000" w:themeColor="text1"/>
              </w:rPr>
              <w:t>（3）结构施工阶段是建筑施工中周期最长的阶段，使用的设备品种较多。主要声源有各种运输设备、结构工程设备及一些辅助设备，主要噪声特征值见表7-</w:t>
            </w:r>
            <w:r>
              <w:rPr>
                <w:rFonts w:hint="eastAsia" w:ascii="宋体" w:hAnsi="宋体" w:eastAsia="宋体" w:cs="宋体"/>
                <w:color w:val="000000" w:themeColor="text1"/>
                <w:lang w:val="en-US" w:eastAsia="zh-CN"/>
              </w:rPr>
              <w:t>7</w:t>
            </w:r>
            <w:r>
              <w:rPr>
                <w:rFonts w:hint="eastAsia" w:ascii="宋体" w:hAnsi="宋体" w:eastAsia="宋体" w:cs="宋体"/>
                <w:color w:val="000000" w:themeColor="text1"/>
              </w:rPr>
              <w:t>。</w:t>
            </w:r>
          </w:p>
          <w:p>
            <w:pPr>
              <w:pStyle w:val="117"/>
              <w:ind w:firstLine="0" w:firstLineChars="0"/>
              <w:jc w:val="center"/>
              <w:rPr>
                <w:rFonts w:hint="eastAsia" w:ascii="宋体" w:hAnsi="宋体" w:eastAsia="宋体" w:cs="宋体"/>
                <w:color w:val="000000" w:themeColor="text1"/>
              </w:rPr>
            </w:pPr>
            <w:r>
              <w:rPr>
                <w:rFonts w:hint="eastAsia" w:ascii="宋体" w:hAnsi="宋体" w:eastAsia="宋体" w:cs="宋体"/>
                <w:color w:val="000000" w:themeColor="text1"/>
              </w:rPr>
              <w:t>表7-</w:t>
            </w:r>
            <w:r>
              <w:rPr>
                <w:rFonts w:hint="eastAsia" w:ascii="宋体" w:hAnsi="宋体" w:eastAsia="宋体" w:cs="宋体"/>
                <w:color w:val="000000" w:themeColor="text1"/>
                <w:lang w:val="en-US" w:eastAsia="zh-CN"/>
              </w:rPr>
              <w:t>7</w:t>
            </w:r>
            <w:r>
              <w:rPr>
                <w:rFonts w:hint="eastAsia" w:ascii="宋体" w:hAnsi="宋体" w:eastAsia="宋体" w:cs="宋体"/>
                <w:color w:val="000000" w:themeColor="text1"/>
              </w:rPr>
              <w:t xml:space="preserve">  结构施工阶段主要设备噪声级</w:t>
            </w:r>
          </w:p>
          <w:tbl>
            <w:tblPr>
              <w:tblStyle w:val="41"/>
              <w:tblW w:w="845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803"/>
              <w:gridCol w:w="2838"/>
              <w:gridCol w:w="281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03" w:type="dxa"/>
                  <w:tcBorders>
                    <w:top w:val="single" w:color="000000" w:sz="6" w:space="0"/>
                    <w:left w:val="single" w:color="auto" w:sz="0"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设备名称</w:t>
                  </w:r>
                </w:p>
              </w:tc>
              <w:tc>
                <w:tcPr>
                  <w:tcW w:w="2838" w:type="dxa"/>
                  <w:tcBorders>
                    <w:top w:val="single" w:color="000000" w:sz="6" w:space="0"/>
                  </w:tcBorders>
                  <w:vAlign w:val="center"/>
                </w:tcPr>
                <w:p>
                  <w:pPr>
                    <w:pStyle w:val="94"/>
                    <w:rPr>
                      <w:rFonts w:hint="default" w:ascii="Times New Roman" w:hAnsi="Times New Roman" w:eastAsia="宋体" w:cs="Times New Roman"/>
                      <w:color w:val="000000" w:themeColor="text1"/>
                    </w:rPr>
                  </w:pPr>
                  <w:r>
                    <w:rPr>
                      <w:rFonts w:hint="default" w:ascii="Times New Roman" w:hAnsi="Times New Roman" w:eastAsia="宋体" w:cs="Times New Roman"/>
                      <w:color w:val="000000" w:themeColor="text1"/>
                    </w:rPr>
                    <w:t>声级，dB(A)</w:t>
                  </w:r>
                </w:p>
              </w:tc>
              <w:tc>
                <w:tcPr>
                  <w:tcW w:w="2812" w:type="dxa"/>
                  <w:tcBorders>
                    <w:top w:val="single" w:color="000000" w:sz="6" w:space="0"/>
                    <w:right w:val="single" w:color="000000"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2803" w:type="dxa"/>
                  <w:tcBorders>
                    <w:left w:val="single" w:color="000000"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吊车</w:t>
                  </w:r>
                </w:p>
              </w:tc>
              <w:tc>
                <w:tcPr>
                  <w:tcW w:w="2838" w:type="dxa"/>
                  <w:vAlign w:val="center"/>
                </w:tcPr>
                <w:p>
                  <w:pPr>
                    <w:pStyle w:val="94"/>
                    <w:rPr>
                      <w:rFonts w:hint="default" w:ascii="Times New Roman" w:hAnsi="Times New Roman" w:eastAsia="宋体" w:cs="Times New Roman"/>
                      <w:color w:val="000000" w:themeColor="text1"/>
                    </w:rPr>
                  </w:pPr>
                  <w:r>
                    <w:rPr>
                      <w:rFonts w:hint="default" w:ascii="Times New Roman" w:hAnsi="Times New Roman" w:eastAsia="宋体" w:cs="Times New Roman"/>
                      <w:color w:val="000000" w:themeColor="text1"/>
                    </w:rPr>
                    <w:t>70~80</w:t>
                  </w:r>
                </w:p>
              </w:tc>
              <w:tc>
                <w:tcPr>
                  <w:tcW w:w="2812" w:type="dxa"/>
                  <w:tcBorders>
                    <w:right w:val="single" w:color="000000"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03" w:type="dxa"/>
                  <w:tcBorders>
                    <w:left w:val="single" w:color="000000"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振捣棒</w:t>
                  </w:r>
                </w:p>
              </w:tc>
              <w:tc>
                <w:tcPr>
                  <w:tcW w:w="2838" w:type="dxa"/>
                  <w:vAlign w:val="center"/>
                </w:tcPr>
                <w:p>
                  <w:pPr>
                    <w:pStyle w:val="94"/>
                    <w:rPr>
                      <w:rFonts w:hint="default" w:ascii="Times New Roman" w:hAnsi="Times New Roman" w:eastAsia="宋体" w:cs="Times New Roman"/>
                      <w:color w:val="000000" w:themeColor="text1"/>
                    </w:rPr>
                  </w:pPr>
                  <w:r>
                    <w:rPr>
                      <w:rFonts w:hint="default" w:ascii="Times New Roman" w:hAnsi="Times New Roman" w:eastAsia="宋体" w:cs="Times New Roman"/>
                      <w:color w:val="000000" w:themeColor="text1"/>
                    </w:rPr>
                    <w:t>80</w:t>
                  </w:r>
                </w:p>
              </w:tc>
              <w:tc>
                <w:tcPr>
                  <w:tcW w:w="2812" w:type="dxa"/>
                  <w:tcBorders>
                    <w:right w:val="single" w:color="000000"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2803" w:type="dxa"/>
                  <w:tcBorders>
                    <w:left w:val="single" w:color="000000" w:sz="4" w:space="0"/>
                    <w:bottom w:val="single" w:color="000000"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水泥搅拌机</w:t>
                  </w:r>
                </w:p>
              </w:tc>
              <w:tc>
                <w:tcPr>
                  <w:tcW w:w="2838" w:type="dxa"/>
                  <w:tcBorders>
                    <w:bottom w:val="single" w:color="000000" w:sz="6" w:space="0"/>
                  </w:tcBorders>
                  <w:vAlign w:val="center"/>
                </w:tcPr>
                <w:p>
                  <w:pPr>
                    <w:pStyle w:val="94"/>
                    <w:rPr>
                      <w:rFonts w:hint="default" w:ascii="Times New Roman" w:hAnsi="Times New Roman" w:eastAsia="宋体" w:cs="Times New Roman"/>
                      <w:color w:val="000000" w:themeColor="text1"/>
                    </w:rPr>
                  </w:pPr>
                  <w:r>
                    <w:rPr>
                      <w:rFonts w:hint="default" w:ascii="Times New Roman" w:hAnsi="Times New Roman" w:eastAsia="宋体" w:cs="Times New Roman"/>
                      <w:color w:val="000000" w:themeColor="text1"/>
                    </w:rPr>
                    <w:t>75~95</w:t>
                  </w:r>
                </w:p>
              </w:tc>
              <w:tc>
                <w:tcPr>
                  <w:tcW w:w="2812" w:type="dxa"/>
                  <w:tcBorders>
                    <w:bottom w:val="single" w:color="000000" w:sz="6" w:space="0"/>
                    <w:right w:val="single" w:color="000000"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w:t>
                  </w:r>
                </w:p>
              </w:tc>
            </w:tr>
          </w:tbl>
          <w:p>
            <w:pPr>
              <w:ind w:firstLine="480"/>
              <w:rPr>
                <w:rFonts w:hint="eastAsia" w:ascii="宋体" w:hAnsi="宋体" w:eastAsia="宋体" w:cs="宋体"/>
                <w:color w:val="000000" w:themeColor="text1"/>
              </w:rPr>
            </w:pPr>
            <w:r>
              <w:rPr>
                <w:rFonts w:hint="eastAsia" w:ascii="宋体" w:hAnsi="宋体" w:eastAsia="宋体" w:cs="宋体"/>
                <w:color w:val="000000" w:themeColor="text1"/>
              </w:rPr>
              <w:t>（4）装修阶段占总施工时间比例较长，但声源数量较少，主要噪声源包括砂轮机、电钻、吊车、切割机等，主要噪声源特征值见表7-</w:t>
            </w:r>
            <w:r>
              <w:rPr>
                <w:rFonts w:hint="eastAsia" w:ascii="宋体" w:hAnsi="宋体" w:eastAsia="宋体" w:cs="宋体"/>
                <w:color w:val="000000" w:themeColor="text1"/>
                <w:lang w:val="en-US" w:eastAsia="zh-CN"/>
              </w:rPr>
              <w:t>8</w:t>
            </w:r>
            <w:r>
              <w:rPr>
                <w:rFonts w:hint="eastAsia" w:ascii="宋体" w:hAnsi="宋体" w:eastAsia="宋体" w:cs="宋体"/>
                <w:color w:val="000000" w:themeColor="text1"/>
              </w:rPr>
              <w:t>。</w:t>
            </w:r>
          </w:p>
          <w:p>
            <w:pPr>
              <w:pStyle w:val="117"/>
              <w:ind w:firstLine="0" w:firstLineChars="0"/>
              <w:jc w:val="center"/>
              <w:rPr>
                <w:rFonts w:hint="eastAsia" w:ascii="宋体" w:hAnsi="宋体" w:eastAsia="宋体" w:cs="宋体"/>
                <w:color w:val="000000" w:themeColor="text1"/>
              </w:rPr>
            </w:pPr>
            <w:r>
              <w:rPr>
                <w:rFonts w:hint="eastAsia" w:ascii="宋体" w:hAnsi="宋体" w:eastAsia="宋体" w:cs="宋体"/>
                <w:color w:val="000000" w:themeColor="text1"/>
              </w:rPr>
              <w:t>表7-</w:t>
            </w:r>
            <w:r>
              <w:rPr>
                <w:rFonts w:hint="eastAsia" w:ascii="宋体" w:hAnsi="宋体" w:eastAsia="宋体" w:cs="宋体"/>
                <w:color w:val="000000" w:themeColor="text1"/>
                <w:lang w:val="en-US" w:eastAsia="zh-CN"/>
              </w:rPr>
              <w:t>8</w:t>
            </w:r>
            <w:r>
              <w:rPr>
                <w:rFonts w:hint="eastAsia" w:ascii="宋体" w:hAnsi="宋体" w:eastAsia="宋体" w:cs="宋体"/>
                <w:color w:val="000000" w:themeColor="text1"/>
              </w:rPr>
              <w:t xml:space="preserve">  装修阶段主要设备噪声级</w:t>
            </w:r>
          </w:p>
          <w:tbl>
            <w:tblPr>
              <w:tblStyle w:val="41"/>
              <w:tblW w:w="845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803"/>
              <w:gridCol w:w="2851"/>
              <w:gridCol w:w="279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03" w:type="dxa"/>
                  <w:tcBorders>
                    <w:top w:val="single" w:color="000000" w:sz="6" w:space="0"/>
                    <w:left w:val="single" w:color="auto" w:sz="0"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设备名称</w:t>
                  </w:r>
                </w:p>
              </w:tc>
              <w:tc>
                <w:tcPr>
                  <w:tcW w:w="2851" w:type="dxa"/>
                  <w:tcBorders>
                    <w:top w:val="single" w:color="000000"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声级，dB(A)</w:t>
                  </w:r>
                </w:p>
              </w:tc>
              <w:tc>
                <w:tcPr>
                  <w:tcW w:w="2799" w:type="dxa"/>
                  <w:tcBorders>
                    <w:top w:val="single" w:color="000000" w:sz="6" w:space="0"/>
                    <w:right w:val="single" w:color="000000"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03" w:type="dxa"/>
                  <w:tcBorders>
                    <w:left w:val="single" w:color="000000"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砂轮机</w:t>
                  </w:r>
                </w:p>
              </w:tc>
              <w:tc>
                <w:tcPr>
                  <w:tcW w:w="2851" w:type="dxa"/>
                  <w:vAlign w:val="center"/>
                </w:tcPr>
                <w:p>
                  <w:pPr>
                    <w:pStyle w:val="94"/>
                    <w:rPr>
                      <w:rFonts w:hint="default" w:ascii="Times New Roman" w:hAnsi="Times New Roman" w:eastAsia="宋体" w:cs="Times New Roman"/>
                      <w:color w:val="000000" w:themeColor="text1"/>
                    </w:rPr>
                  </w:pPr>
                  <w:r>
                    <w:rPr>
                      <w:rFonts w:hint="default" w:ascii="Times New Roman" w:hAnsi="Times New Roman" w:eastAsia="宋体" w:cs="Times New Roman"/>
                      <w:color w:val="000000" w:themeColor="text1"/>
                    </w:rPr>
                    <w:t>91~105</w:t>
                  </w:r>
                </w:p>
              </w:tc>
              <w:tc>
                <w:tcPr>
                  <w:tcW w:w="2799" w:type="dxa"/>
                  <w:tcBorders>
                    <w:right w:val="single" w:color="000000"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03" w:type="dxa"/>
                  <w:tcBorders>
                    <w:left w:val="single" w:color="000000"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吊车</w:t>
                  </w:r>
                </w:p>
              </w:tc>
              <w:tc>
                <w:tcPr>
                  <w:tcW w:w="2851" w:type="dxa"/>
                  <w:vAlign w:val="center"/>
                </w:tcPr>
                <w:p>
                  <w:pPr>
                    <w:pStyle w:val="94"/>
                    <w:rPr>
                      <w:rFonts w:hint="default" w:ascii="Times New Roman" w:hAnsi="Times New Roman" w:eastAsia="宋体" w:cs="Times New Roman"/>
                      <w:color w:val="000000" w:themeColor="text1"/>
                    </w:rPr>
                  </w:pPr>
                  <w:r>
                    <w:rPr>
                      <w:rFonts w:hint="default" w:ascii="Times New Roman" w:hAnsi="Times New Roman" w:eastAsia="宋体" w:cs="Times New Roman"/>
                      <w:color w:val="000000" w:themeColor="text1"/>
                    </w:rPr>
                    <w:t>70~80</w:t>
                  </w:r>
                </w:p>
              </w:tc>
              <w:tc>
                <w:tcPr>
                  <w:tcW w:w="2799" w:type="dxa"/>
                  <w:tcBorders>
                    <w:right w:val="single" w:color="000000"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03" w:type="dxa"/>
                  <w:tcBorders>
                    <w:left w:val="single" w:color="000000"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木工圆锯机</w:t>
                  </w:r>
                </w:p>
              </w:tc>
              <w:tc>
                <w:tcPr>
                  <w:tcW w:w="2851" w:type="dxa"/>
                  <w:vAlign w:val="center"/>
                </w:tcPr>
                <w:p>
                  <w:pPr>
                    <w:pStyle w:val="94"/>
                    <w:rPr>
                      <w:rFonts w:hint="default" w:ascii="Times New Roman" w:hAnsi="Times New Roman" w:eastAsia="宋体" w:cs="Times New Roman"/>
                      <w:color w:val="000000" w:themeColor="text1"/>
                    </w:rPr>
                  </w:pPr>
                  <w:r>
                    <w:rPr>
                      <w:rFonts w:hint="default" w:ascii="Times New Roman" w:hAnsi="Times New Roman" w:eastAsia="宋体" w:cs="Times New Roman"/>
                      <w:color w:val="000000" w:themeColor="text1"/>
                    </w:rPr>
                    <w:t>93~101</w:t>
                  </w:r>
                </w:p>
              </w:tc>
              <w:tc>
                <w:tcPr>
                  <w:tcW w:w="2799" w:type="dxa"/>
                  <w:tcBorders>
                    <w:right w:val="single" w:color="000000"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03" w:type="dxa"/>
                  <w:tcBorders>
                    <w:left w:val="single" w:color="000000"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电钻</w:t>
                  </w:r>
                </w:p>
              </w:tc>
              <w:tc>
                <w:tcPr>
                  <w:tcW w:w="2851" w:type="dxa"/>
                  <w:vAlign w:val="center"/>
                </w:tcPr>
                <w:p>
                  <w:pPr>
                    <w:pStyle w:val="94"/>
                    <w:rPr>
                      <w:rFonts w:hint="default" w:ascii="Times New Roman" w:hAnsi="Times New Roman" w:eastAsia="宋体" w:cs="Times New Roman"/>
                      <w:color w:val="000000" w:themeColor="text1"/>
                    </w:rPr>
                  </w:pPr>
                  <w:r>
                    <w:rPr>
                      <w:rFonts w:hint="default" w:ascii="Times New Roman" w:hAnsi="Times New Roman" w:eastAsia="宋体" w:cs="Times New Roman"/>
                      <w:color w:val="000000" w:themeColor="text1"/>
                    </w:rPr>
                    <w:t>90-100</w:t>
                  </w:r>
                </w:p>
              </w:tc>
              <w:tc>
                <w:tcPr>
                  <w:tcW w:w="2799" w:type="dxa"/>
                  <w:tcBorders>
                    <w:right w:val="single" w:color="000000"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2803" w:type="dxa"/>
                  <w:tcBorders>
                    <w:left w:val="single" w:color="000000" w:sz="4" w:space="0"/>
                    <w:bottom w:val="single" w:color="auto"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切割机</w:t>
                  </w:r>
                </w:p>
              </w:tc>
              <w:tc>
                <w:tcPr>
                  <w:tcW w:w="2851" w:type="dxa"/>
                  <w:tcBorders>
                    <w:bottom w:val="single" w:color="auto" w:sz="6" w:space="0"/>
                  </w:tcBorders>
                  <w:vAlign w:val="center"/>
                </w:tcPr>
                <w:p>
                  <w:pPr>
                    <w:pStyle w:val="94"/>
                    <w:rPr>
                      <w:rFonts w:hint="default" w:ascii="Times New Roman" w:hAnsi="Times New Roman" w:eastAsia="宋体" w:cs="Times New Roman"/>
                      <w:color w:val="000000" w:themeColor="text1"/>
                    </w:rPr>
                  </w:pPr>
                  <w:r>
                    <w:rPr>
                      <w:rFonts w:hint="default" w:ascii="Times New Roman" w:hAnsi="Times New Roman" w:eastAsia="宋体" w:cs="Times New Roman"/>
                      <w:color w:val="000000" w:themeColor="text1"/>
                    </w:rPr>
                    <w:t>91~95</w:t>
                  </w:r>
                </w:p>
              </w:tc>
              <w:tc>
                <w:tcPr>
                  <w:tcW w:w="2799" w:type="dxa"/>
                  <w:tcBorders>
                    <w:bottom w:val="single" w:color="auto" w:sz="6" w:space="0"/>
                    <w:right w:val="single" w:color="000000" w:sz="6"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w:t>
                  </w:r>
                </w:p>
              </w:tc>
            </w:tr>
          </w:tbl>
          <w:p>
            <w:pPr>
              <w:ind w:firstLine="480"/>
              <w:rPr>
                <w:rFonts w:hint="eastAsia" w:ascii="宋体" w:hAnsi="宋体" w:eastAsia="宋体" w:cs="宋体"/>
                <w:color w:val="000000" w:themeColor="text1"/>
              </w:rPr>
            </w:pPr>
            <w:r>
              <w:rPr>
                <w:rFonts w:hint="eastAsia" w:ascii="宋体" w:hAnsi="宋体" w:eastAsia="宋体" w:cs="宋体"/>
                <w:color w:val="000000" w:themeColor="text1"/>
              </w:rPr>
              <w:t>（5）运输车辆噪声</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项目建设期间物料运输车辆类型及其声级值一般在75-89 dB(A)之间。</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从上述各噪声源特征值表可以看出，项目建设期间使用的建筑机械设备多，且噪声声级强，下面主要考虑各施工阶段噪声值较大的机械设备的噪声随距离衰减情况。</w:t>
            </w:r>
          </w:p>
          <w:p>
            <w:pPr>
              <w:pStyle w:val="11"/>
              <w:ind w:firstLine="482"/>
              <w:rPr>
                <w:rFonts w:hint="eastAsia" w:ascii="宋体" w:hAnsi="宋体" w:eastAsia="宋体" w:cs="宋体"/>
                <w:color w:val="000000" w:themeColor="text1"/>
              </w:rPr>
            </w:pPr>
            <w:r>
              <w:rPr>
                <w:rFonts w:hint="eastAsia" w:ascii="宋体" w:hAnsi="宋体" w:eastAsia="宋体" w:cs="宋体"/>
                <w:color w:val="000000" w:themeColor="text1"/>
              </w:rPr>
              <w:t>3.2 噪声预测</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（1）噪声预测模式</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由于施工噪声一般在室外进行。本工程噪声预测用室外声源对厂界噪声进行预测。对所的点经过叠加计算可得出它们的预测声级，依据《环境影响评价技术导则  声环境》（HJ2.4-2009）中的数学模型进行预测。</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点声源衰减模式：</w:t>
            </w:r>
          </w:p>
          <w:p>
            <w:pPr>
              <w:ind w:firstLine="0" w:firstLineChars="0"/>
              <w:jc w:val="center"/>
              <w:rPr>
                <w:rFonts w:hint="eastAsia" w:ascii="宋体" w:hAnsi="宋体" w:eastAsia="宋体" w:cs="宋体"/>
                <w:color w:val="000000" w:themeColor="text1"/>
              </w:rPr>
            </w:pPr>
            <w:r>
              <w:rPr>
                <w:rFonts w:hint="eastAsia" w:ascii="宋体" w:hAnsi="宋体" w:eastAsia="宋体" w:cs="宋体"/>
                <w:color w:val="000000" w:themeColor="text1"/>
              </w:rPr>
              <w:drawing>
                <wp:inline distT="0" distB="0" distL="0" distR="0">
                  <wp:extent cx="3136900" cy="266065"/>
                  <wp:effectExtent l="0" t="0" r="6350" b="0"/>
                  <wp:docPr id="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8"/>
                          <pic:cNvPicPr>
                            <a:picLocks noChangeAspect="1" noChangeArrowheads="1"/>
                          </pic:cNvPicPr>
                        </pic:nvPicPr>
                        <pic:blipFill>
                          <a:blip r:embed="rId29"/>
                          <a:srcRect/>
                          <a:stretch>
                            <a:fillRect/>
                          </a:stretch>
                        </pic:blipFill>
                        <pic:spPr>
                          <a:xfrm>
                            <a:off x="0" y="0"/>
                            <a:ext cx="3136900" cy="266065"/>
                          </a:xfrm>
                          <a:prstGeom prst="rect">
                            <a:avLst/>
                          </a:prstGeom>
                          <a:noFill/>
                          <a:ln w="9525" cmpd="sng">
                            <a:noFill/>
                            <a:miter lim="800000"/>
                            <a:headEnd/>
                            <a:tailEnd/>
                          </a:ln>
                        </pic:spPr>
                      </pic:pic>
                    </a:graphicData>
                  </a:graphic>
                </wp:inline>
              </w:drawing>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式中：L</w:t>
            </w:r>
            <w:r>
              <w:rPr>
                <w:rFonts w:hint="eastAsia" w:ascii="宋体" w:hAnsi="宋体" w:eastAsia="宋体" w:cs="宋体"/>
                <w:color w:val="000000" w:themeColor="text1"/>
                <w:vertAlign w:val="subscript"/>
              </w:rPr>
              <w:t>p</w:t>
            </w:r>
            <w:r>
              <w:rPr>
                <w:rFonts w:hint="eastAsia" w:ascii="宋体" w:hAnsi="宋体" w:eastAsia="宋体" w:cs="宋体"/>
                <w:color w:val="000000" w:themeColor="text1"/>
              </w:rPr>
              <w:t>（r</w:t>
            </w:r>
            <w:r>
              <w:rPr>
                <w:rFonts w:hint="eastAsia" w:ascii="宋体" w:hAnsi="宋体" w:eastAsia="宋体" w:cs="宋体"/>
                <w:color w:val="000000" w:themeColor="text1"/>
                <w:vertAlign w:val="subscript"/>
              </w:rPr>
              <w:t>0</w:t>
            </w:r>
            <w:r>
              <w:rPr>
                <w:rFonts w:hint="eastAsia" w:ascii="宋体" w:hAnsi="宋体" w:eastAsia="宋体" w:cs="宋体"/>
                <w:color w:val="000000" w:themeColor="text1"/>
              </w:rPr>
              <w:t>）——无指向性点声源参考点r</w:t>
            </w:r>
            <w:r>
              <w:rPr>
                <w:rFonts w:hint="eastAsia" w:ascii="宋体" w:hAnsi="宋体" w:eastAsia="宋体" w:cs="宋体"/>
                <w:color w:val="000000" w:themeColor="text1"/>
                <w:vertAlign w:val="subscript"/>
              </w:rPr>
              <w:t>0</w:t>
            </w:r>
            <w:r>
              <w:rPr>
                <w:rFonts w:hint="eastAsia" w:ascii="宋体" w:hAnsi="宋体" w:eastAsia="宋体" w:cs="宋体"/>
                <w:color w:val="000000" w:themeColor="text1"/>
              </w:rPr>
              <w:t>处的倍频带声压级；</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 xml:space="preserve">      A</w:t>
            </w:r>
            <w:r>
              <w:rPr>
                <w:rFonts w:hint="eastAsia" w:ascii="宋体" w:hAnsi="宋体" w:eastAsia="宋体" w:cs="宋体"/>
                <w:color w:val="000000" w:themeColor="text1"/>
                <w:vertAlign w:val="subscript"/>
              </w:rPr>
              <w:t>div</w:t>
            </w:r>
            <w:r>
              <w:rPr>
                <w:rFonts w:hint="eastAsia" w:ascii="宋体" w:hAnsi="宋体" w:eastAsia="宋体" w:cs="宋体"/>
                <w:color w:val="000000" w:themeColor="text1"/>
              </w:rPr>
              <w:t>——几何发散；</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 xml:space="preserve">      A</w:t>
            </w:r>
            <w:r>
              <w:rPr>
                <w:rFonts w:hint="eastAsia" w:ascii="宋体" w:hAnsi="宋体" w:eastAsia="宋体" w:cs="宋体"/>
                <w:color w:val="000000" w:themeColor="text1"/>
                <w:vertAlign w:val="subscript"/>
              </w:rPr>
              <w:t>atm</w:t>
            </w:r>
            <w:r>
              <w:rPr>
                <w:rFonts w:hint="eastAsia" w:ascii="宋体" w:hAnsi="宋体" w:eastAsia="宋体" w:cs="宋体"/>
                <w:color w:val="000000" w:themeColor="text1"/>
              </w:rPr>
              <w:t>——大气吸收；</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 xml:space="preserve">      A</w:t>
            </w:r>
            <w:r>
              <w:rPr>
                <w:rFonts w:hint="eastAsia" w:ascii="宋体" w:hAnsi="宋体" w:eastAsia="宋体" w:cs="宋体"/>
                <w:color w:val="000000" w:themeColor="text1"/>
                <w:vertAlign w:val="subscript"/>
              </w:rPr>
              <w:t>bar</w:t>
            </w:r>
            <w:r>
              <w:rPr>
                <w:rFonts w:hint="eastAsia" w:ascii="宋体" w:hAnsi="宋体" w:eastAsia="宋体" w:cs="宋体"/>
                <w:color w:val="000000" w:themeColor="text1"/>
              </w:rPr>
              <w:t>——屏障效应；</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 xml:space="preserve">      A</w:t>
            </w:r>
            <w:r>
              <w:rPr>
                <w:rFonts w:hint="eastAsia" w:ascii="宋体" w:hAnsi="宋体" w:eastAsia="宋体" w:cs="宋体"/>
                <w:color w:val="000000" w:themeColor="text1"/>
                <w:vertAlign w:val="subscript"/>
              </w:rPr>
              <w:t>gr</w:t>
            </w:r>
            <w:r>
              <w:rPr>
                <w:rFonts w:hint="eastAsia" w:ascii="宋体" w:hAnsi="宋体" w:eastAsia="宋体" w:cs="宋体"/>
                <w:color w:val="000000" w:themeColor="text1"/>
              </w:rPr>
              <w:t>——地面效应；</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 xml:space="preserve">      A</w:t>
            </w:r>
            <w:r>
              <w:rPr>
                <w:rFonts w:hint="eastAsia" w:ascii="宋体" w:hAnsi="宋体" w:eastAsia="宋体" w:cs="宋体"/>
                <w:color w:val="000000" w:themeColor="text1"/>
                <w:vertAlign w:val="subscript"/>
              </w:rPr>
              <w:t>misc</w:t>
            </w:r>
            <w:r>
              <w:rPr>
                <w:rFonts w:hint="eastAsia" w:ascii="宋体" w:hAnsi="宋体" w:eastAsia="宋体" w:cs="宋体"/>
                <w:color w:val="000000" w:themeColor="text1"/>
              </w:rPr>
              <w:t>——</w:t>
            </w:r>
            <w:r>
              <w:rPr>
                <w:rFonts w:hint="eastAsia" w:ascii="宋体" w:hAnsi="宋体" w:cs="宋体"/>
                <w:color w:val="000000" w:themeColor="text1"/>
                <w:lang w:eastAsia="zh-CN"/>
              </w:rPr>
              <w:t>其它</w:t>
            </w:r>
            <w:r>
              <w:rPr>
                <w:rFonts w:hint="eastAsia" w:ascii="宋体" w:hAnsi="宋体" w:eastAsia="宋体" w:cs="宋体"/>
                <w:color w:val="000000" w:themeColor="text1"/>
              </w:rPr>
              <w:t>多方面效应；</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如果已知声源的倍频带声功率级Lw，且声源可看作是位于地面上的，则</w:t>
            </w:r>
          </w:p>
          <w:p>
            <w:pPr>
              <w:ind w:firstLine="0" w:firstLineChars="0"/>
              <w:jc w:val="center"/>
              <w:rPr>
                <w:rFonts w:hint="eastAsia" w:ascii="宋体" w:hAnsi="宋体" w:eastAsia="宋体" w:cs="宋体"/>
                <w:color w:val="000000" w:themeColor="text1"/>
              </w:rPr>
            </w:pPr>
            <w:r>
              <w:rPr>
                <w:rFonts w:hint="eastAsia" w:ascii="宋体" w:hAnsi="宋体" w:eastAsia="宋体" w:cs="宋体"/>
                <w:color w:val="000000" w:themeColor="text1"/>
              </w:rPr>
              <w:t>L</w:t>
            </w:r>
            <w:r>
              <w:rPr>
                <w:rFonts w:hint="eastAsia" w:ascii="宋体" w:hAnsi="宋体" w:eastAsia="宋体" w:cs="宋体"/>
                <w:color w:val="000000" w:themeColor="text1"/>
                <w:vertAlign w:val="subscript"/>
              </w:rPr>
              <w:t>p</w:t>
            </w:r>
            <w:r>
              <w:rPr>
                <w:rFonts w:hint="eastAsia" w:ascii="宋体" w:hAnsi="宋体" w:eastAsia="宋体" w:cs="宋体"/>
                <w:color w:val="000000" w:themeColor="text1"/>
              </w:rPr>
              <w:t>（r）＝L</w:t>
            </w:r>
            <w:r>
              <w:rPr>
                <w:rFonts w:hint="eastAsia" w:ascii="宋体" w:hAnsi="宋体" w:eastAsia="宋体" w:cs="宋体"/>
                <w:color w:val="000000" w:themeColor="text1"/>
                <w:vertAlign w:val="subscript"/>
              </w:rPr>
              <w:t>w</w:t>
            </w:r>
            <w:r>
              <w:rPr>
                <w:rFonts w:hint="eastAsia" w:ascii="宋体" w:hAnsi="宋体" w:eastAsia="宋体" w:cs="宋体"/>
                <w:color w:val="000000" w:themeColor="text1"/>
              </w:rPr>
              <w:t>－20lg（r）－8</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（2）施工场地噪声预测结果见表7-</w:t>
            </w:r>
            <w:r>
              <w:rPr>
                <w:rFonts w:hint="eastAsia" w:ascii="宋体" w:hAnsi="宋体" w:eastAsia="宋体" w:cs="宋体"/>
                <w:color w:val="000000" w:themeColor="text1"/>
                <w:lang w:val="en-US" w:eastAsia="zh-CN"/>
              </w:rPr>
              <w:t>9</w:t>
            </w:r>
            <w:r>
              <w:rPr>
                <w:rFonts w:hint="eastAsia" w:ascii="宋体" w:hAnsi="宋体" w:eastAsia="宋体" w:cs="宋体"/>
                <w:color w:val="000000" w:themeColor="text1"/>
              </w:rPr>
              <w:t>。</w:t>
            </w:r>
          </w:p>
          <w:p>
            <w:pPr>
              <w:pStyle w:val="117"/>
              <w:ind w:firstLine="0" w:firstLineChars="0"/>
              <w:jc w:val="center"/>
              <w:rPr>
                <w:rFonts w:hint="eastAsia" w:ascii="宋体" w:hAnsi="宋体" w:eastAsia="宋体" w:cs="宋体"/>
                <w:color w:val="000000" w:themeColor="text1"/>
              </w:rPr>
            </w:pPr>
            <w:r>
              <w:rPr>
                <w:rFonts w:hint="eastAsia" w:ascii="宋体" w:hAnsi="宋体" w:eastAsia="宋体" w:cs="宋体"/>
                <w:color w:val="000000" w:themeColor="text1"/>
                <w:lang w:val="en-US" w:eastAsia="zh-CN"/>
              </w:rPr>
              <w:t xml:space="preserve">    </w:t>
            </w:r>
            <w:r>
              <w:rPr>
                <w:rFonts w:hint="eastAsia" w:ascii="宋体" w:hAnsi="宋体" w:eastAsia="宋体" w:cs="宋体"/>
                <w:color w:val="000000" w:themeColor="text1"/>
              </w:rPr>
              <w:t>表7-</w:t>
            </w:r>
            <w:r>
              <w:rPr>
                <w:rFonts w:hint="eastAsia" w:ascii="宋体" w:hAnsi="宋体" w:eastAsia="宋体" w:cs="宋体"/>
                <w:color w:val="000000" w:themeColor="text1"/>
                <w:lang w:val="en-US" w:eastAsia="zh-CN"/>
              </w:rPr>
              <w:t>9</w:t>
            </w:r>
            <w:r>
              <w:rPr>
                <w:rFonts w:hint="eastAsia" w:ascii="宋体" w:hAnsi="宋体" w:eastAsia="宋体" w:cs="宋体"/>
                <w:color w:val="000000" w:themeColor="text1"/>
              </w:rPr>
              <w:t xml:space="preserve">  距声源不同距离出的噪声值      单位：dB(A)</w:t>
            </w:r>
          </w:p>
          <w:tbl>
            <w:tblPr>
              <w:tblStyle w:val="41"/>
              <w:tblW w:w="863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07"/>
              <w:gridCol w:w="1007"/>
              <w:gridCol w:w="663"/>
              <w:gridCol w:w="663"/>
              <w:gridCol w:w="752"/>
              <w:gridCol w:w="741"/>
              <w:gridCol w:w="740"/>
              <w:gridCol w:w="740"/>
              <w:gridCol w:w="741"/>
              <w:gridCol w:w="717"/>
              <w:gridCol w:w="76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107" w:type="dxa"/>
                  <w:tcBorders>
                    <w:top w:val="single" w:color="auto" w:sz="4" w:space="0"/>
                    <w:left w:val="single" w:color="auto" w:sz="0"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阶段</w:t>
                  </w:r>
                </w:p>
              </w:tc>
              <w:tc>
                <w:tcPr>
                  <w:tcW w:w="1007" w:type="dxa"/>
                  <w:tcBorders>
                    <w:top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设备名称</w:t>
                  </w:r>
                </w:p>
              </w:tc>
              <w:tc>
                <w:tcPr>
                  <w:tcW w:w="663" w:type="dxa"/>
                  <w:tcBorders>
                    <w:top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5m</w:t>
                  </w:r>
                </w:p>
              </w:tc>
              <w:tc>
                <w:tcPr>
                  <w:tcW w:w="663" w:type="dxa"/>
                  <w:tcBorders>
                    <w:top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10m</w:t>
                  </w:r>
                </w:p>
              </w:tc>
              <w:tc>
                <w:tcPr>
                  <w:tcW w:w="752" w:type="dxa"/>
                  <w:tcBorders>
                    <w:top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20m</w:t>
                  </w:r>
                </w:p>
              </w:tc>
              <w:tc>
                <w:tcPr>
                  <w:tcW w:w="741" w:type="dxa"/>
                  <w:tcBorders>
                    <w:top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30m</w:t>
                  </w:r>
                </w:p>
              </w:tc>
              <w:tc>
                <w:tcPr>
                  <w:tcW w:w="740" w:type="dxa"/>
                  <w:tcBorders>
                    <w:top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50m</w:t>
                  </w:r>
                </w:p>
              </w:tc>
              <w:tc>
                <w:tcPr>
                  <w:tcW w:w="740" w:type="dxa"/>
                  <w:tcBorders>
                    <w:top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100m</w:t>
                  </w:r>
                </w:p>
              </w:tc>
              <w:tc>
                <w:tcPr>
                  <w:tcW w:w="741" w:type="dxa"/>
                  <w:tcBorders>
                    <w:top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150m</w:t>
                  </w:r>
                </w:p>
              </w:tc>
              <w:tc>
                <w:tcPr>
                  <w:tcW w:w="717" w:type="dxa"/>
                  <w:tcBorders>
                    <w:top w:val="single" w:color="auto" w:sz="4" w:space="0"/>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200m</w:t>
                  </w:r>
                </w:p>
              </w:tc>
              <w:tc>
                <w:tcPr>
                  <w:tcW w:w="760" w:type="dxa"/>
                  <w:tcBorders>
                    <w:top w:val="single" w:color="auto" w:sz="4" w:space="0"/>
                    <w:left w:val="single" w:color="auto" w:sz="4" w:space="0"/>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300m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107" w:type="dxa"/>
                  <w:tcBorders>
                    <w:lef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土石方阶段</w:t>
                  </w:r>
                </w:p>
              </w:tc>
              <w:tc>
                <w:tcPr>
                  <w:tcW w:w="1007"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装载机</w:t>
                  </w:r>
                </w:p>
              </w:tc>
              <w:tc>
                <w:tcPr>
                  <w:tcW w:w="663"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90</w:t>
                  </w:r>
                </w:p>
              </w:tc>
              <w:tc>
                <w:tcPr>
                  <w:tcW w:w="663"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62.0</w:t>
                  </w:r>
                </w:p>
              </w:tc>
              <w:tc>
                <w:tcPr>
                  <w:tcW w:w="752"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56.0</w:t>
                  </w:r>
                </w:p>
              </w:tc>
              <w:tc>
                <w:tcPr>
                  <w:tcW w:w="741"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52.4</w:t>
                  </w:r>
                </w:p>
              </w:tc>
              <w:tc>
                <w:tcPr>
                  <w:tcW w:w="740"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48.0</w:t>
                  </w:r>
                </w:p>
              </w:tc>
              <w:tc>
                <w:tcPr>
                  <w:tcW w:w="740"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42.0</w:t>
                  </w:r>
                </w:p>
              </w:tc>
              <w:tc>
                <w:tcPr>
                  <w:tcW w:w="741"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38.4</w:t>
                  </w:r>
                </w:p>
              </w:tc>
              <w:tc>
                <w:tcPr>
                  <w:tcW w:w="717" w:type="dxa"/>
                  <w:tcBorders>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36.0</w:t>
                  </w:r>
                </w:p>
              </w:tc>
              <w:tc>
                <w:tcPr>
                  <w:tcW w:w="760" w:type="dxa"/>
                  <w:tcBorders>
                    <w:left w:val="single" w:color="auto" w:sz="4" w:space="0"/>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32.4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107" w:type="dxa"/>
                  <w:tcBorders>
                    <w:lef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基础施工</w:t>
                  </w:r>
                </w:p>
              </w:tc>
              <w:tc>
                <w:tcPr>
                  <w:tcW w:w="1007"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打桩机</w:t>
                  </w:r>
                </w:p>
              </w:tc>
              <w:tc>
                <w:tcPr>
                  <w:tcW w:w="663"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105</w:t>
                  </w:r>
                </w:p>
              </w:tc>
              <w:tc>
                <w:tcPr>
                  <w:tcW w:w="663"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77.0</w:t>
                  </w:r>
                </w:p>
              </w:tc>
              <w:tc>
                <w:tcPr>
                  <w:tcW w:w="752"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71.0</w:t>
                  </w:r>
                </w:p>
              </w:tc>
              <w:tc>
                <w:tcPr>
                  <w:tcW w:w="741"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67.4</w:t>
                  </w:r>
                </w:p>
              </w:tc>
              <w:tc>
                <w:tcPr>
                  <w:tcW w:w="740"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63.0</w:t>
                  </w:r>
                </w:p>
              </w:tc>
              <w:tc>
                <w:tcPr>
                  <w:tcW w:w="740"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57.0</w:t>
                  </w:r>
                </w:p>
              </w:tc>
              <w:tc>
                <w:tcPr>
                  <w:tcW w:w="741"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53.4</w:t>
                  </w:r>
                </w:p>
              </w:tc>
              <w:tc>
                <w:tcPr>
                  <w:tcW w:w="717" w:type="dxa"/>
                  <w:tcBorders>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51.0</w:t>
                  </w:r>
                </w:p>
              </w:tc>
              <w:tc>
                <w:tcPr>
                  <w:tcW w:w="760" w:type="dxa"/>
                  <w:tcBorders>
                    <w:left w:val="single" w:color="auto" w:sz="4" w:space="0"/>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47.4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107" w:type="dxa"/>
                  <w:tcBorders>
                    <w:lef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结构施工</w:t>
                  </w:r>
                </w:p>
              </w:tc>
              <w:tc>
                <w:tcPr>
                  <w:tcW w:w="1007"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搅拌机</w:t>
                  </w:r>
                </w:p>
              </w:tc>
              <w:tc>
                <w:tcPr>
                  <w:tcW w:w="663"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96</w:t>
                  </w:r>
                </w:p>
              </w:tc>
              <w:tc>
                <w:tcPr>
                  <w:tcW w:w="663"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68.0</w:t>
                  </w:r>
                </w:p>
              </w:tc>
              <w:tc>
                <w:tcPr>
                  <w:tcW w:w="752"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62.0</w:t>
                  </w:r>
                </w:p>
              </w:tc>
              <w:tc>
                <w:tcPr>
                  <w:tcW w:w="741"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58.4</w:t>
                  </w:r>
                </w:p>
              </w:tc>
              <w:tc>
                <w:tcPr>
                  <w:tcW w:w="740"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54.0</w:t>
                  </w:r>
                </w:p>
              </w:tc>
              <w:tc>
                <w:tcPr>
                  <w:tcW w:w="740"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48.0</w:t>
                  </w:r>
                </w:p>
              </w:tc>
              <w:tc>
                <w:tcPr>
                  <w:tcW w:w="741"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44.4</w:t>
                  </w:r>
                </w:p>
              </w:tc>
              <w:tc>
                <w:tcPr>
                  <w:tcW w:w="717" w:type="dxa"/>
                  <w:tcBorders>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42.0</w:t>
                  </w:r>
                </w:p>
              </w:tc>
              <w:tc>
                <w:tcPr>
                  <w:tcW w:w="760" w:type="dxa"/>
                  <w:tcBorders>
                    <w:left w:val="single" w:color="auto" w:sz="4" w:space="0"/>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38.4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107" w:type="dxa"/>
                  <w:tcBorders>
                    <w:lef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装修</w:t>
                  </w:r>
                </w:p>
              </w:tc>
              <w:tc>
                <w:tcPr>
                  <w:tcW w:w="1007"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砂轮机</w:t>
                  </w:r>
                </w:p>
              </w:tc>
              <w:tc>
                <w:tcPr>
                  <w:tcW w:w="663"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105</w:t>
                  </w:r>
                </w:p>
              </w:tc>
              <w:tc>
                <w:tcPr>
                  <w:tcW w:w="663"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77.0</w:t>
                  </w:r>
                </w:p>
              </w:tc>
              <w:tc>
                <w:tcPr>
                  <w:tcW w:w="752"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71.0</w:t>
                  </w:r>
                </w:p>
              </w:tc>
              <w:tc>
                <w:tcPr>
                  <w:tcW w:w="741"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67.4</w:t>
                  </w:r>
                </w:p>
              </w:tc>
              <w:tc>
                <w:tcPr>
                  <w:tcW w:w="740"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63.0</w:t>
                  </w:r>
                </w:p>
              </w:tc>
              <w:tc>
                <w:tcPr>
                  <w:tcW w:w="740"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57.0</w:t>
                  </w:r>
                </w:p>
              </w:tc>
              <w:tc>
                <w:tcPr>
                  <w:tcW w:w="741" w:type="dxa"/>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53.4</w:t>
                  </w:r>
                </w:p>
              </w:tc>
              <w:tc>
                <w:tcPr>
                  <w:tcW w:w="717" w:type="dxa"/>
                  <w:tcBorders>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51.0</w:t>
                  </w:r>
                </w:p>
              </w:tc>
              <w:tc>
                <w:tcPr>
                  <w:tcW w:w="760" w:type="dxa"/>
                  <w:tcBorders>
                    <w:left w:val="single" w:color="auto" w:sz="4" w:space="0"/>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47.4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107" w:type="dxa"/>
                  <w:tcBorders>
                    <w:left w:val="single" w:color="auto" w:sz="4" w:space="0"/>
                    <w:bottom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运输</w:t>
                  </w:r>
                </w:p>
              </w:tc>
              <w:tc>
                <w:tcPr>
                  <w:tcW w:w="1007" w:type="dxa"/>
                  <w:tcBorders>
                    <w:bottom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运输车辆</w:t>
                  </w:r>
                </w:p>
              </w:tc>
              <w:tc>
                <w:tcPr>
                  <w:tcW w:w="663" w:type="dxa"/>
                  <w:tcBorders>
                    <w:bottom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89</w:t>
                  </w:r>
                </w:p>
              </w:tc>
              <w:tc>
                <w:tcPr>
                  <w:tcW w:w="663" w:type="dxa"/>
                  <w:tcBorders>
                    <w:bottom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61.0</w:t>
                  </w:r>
                </w:p>
              </w:tc>
              <w:tc>
                <w:tcPr>
                  <w:tcW w:w="752" w:type="dxa"/>
                  <w:tcBorders>
                    <w:bottom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55.0</w:t>
                  </w:r>
                </w:p>
              </w:tc>
              <w:tc>
                <w:tcPr>
                  <w:tcW w:w="741" w:type="dxa"/>
                  <w:tcBorders>
                    <w:bottom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52.4</w:t>
                  </w:r>
                </w:p>
              </w:tc>
              <w:tc>
                <w:tcPr>
                  <w:tcW w:w="740" w:type="dxa"/>
                  <w:tcBorders>
                    <w:bottom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47.0</w:t>
                  </w:r>
                </w:p>
              </w:tc>
              <w:tc>
                <w:tcPr>
                  <w:tcW w:w="740" w:type="dxa"/>
                  <w:tcBorders>
                    <w:bottom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41.0</w:t>
                  </w:r>
                </w:p>
              </w:tc>
              <w:tc>
                <w:tcPr>
                  <w:tcW w:w="741" w:type="dxa"/>
                  <w:tcBorders>
                    <w:bottom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37.4</w:t>
                  </w:r>
                </w:p>
              </w:tc>
              <w:tc>
                <w:tcPr>
                  <w:tcW w:w="717" w:type="dxa"/>
                  <w:tcBorders>
                    <w:bottom w:val="single" w:color="auto" w:sz="4" w:space="0"/>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35.0</w:t>
                  </w:r>
                </w:p>
              </w:tc>
              <w:tc>
                <w:tcPr>
                  <w:tcW w:w="760" w:type="dxa"/>
                  <w:tcBorders>
                    <w:left w:val="single" w:color="auto" w:sz="4" w:space="0"/>
                    <w:bottom w:val="single" w:color="auto" w:sz="4" w:space="0"/>
                    <w:right w:val="single" w:color="auto" w:sz="4" w:space="0"/>
                  </w:tcBorders>
                  <w:vAlign w:val="center"/>
                </w:tcPr>
                <w:p>
                  <w:pPr>
                    <w:pStyle w:val="94"/>
                    <w:rPr>
                      <w:rFonts w:hint="eastAsia" w:ascii="宋体" w:hAnsi="宋体" w:eastAsia="宋体" w:cs="宋体"/>
                      <w:color w:val="000000" w:themeColor="text1"/>
                    </w:rPr>
                  </w:pPr>
                  <w:r>
                    <w:rPr>
                      <w:rFonts w:hint="eastAsia" w:ascii="宋体" w:hAnsi="宋体" w:eastAsia="宋体" w:cs="宋体"/>
                      <w:color w:val="000000" w:themeColor="text1"/>
                    </w:rPr>
                    <w:t>31.4</w:t>
                  </w:r>
                </w:p>
              </w:tc>
            </w:tr>
          </w:tbl>
          <w:p>
            <w:pPr>
              <w:ind w:firstLine="480"/>
              <w:rPr>
                <w:rFonts w:hint="eastAsia" w:ascii="宋体" w:hAnsi="宋体" w:eastAsia="宋体" w:cs="宋体"/>
                <w:color w:val="000000" w:themeColor="text1"/>
              </w:rPr>
            </w:pPr>
            <w:r>
              <w:rPr>
                <w:rFonts w:hint="eastAsia" w:ascii="宋体" w:hAnsi="宋体" w:eastAsia="宋体" w:cs="宋体"/>
                <w:color w:val="000000" w:themeColor="text1"/>
              </w:rPr>
              <w:t>根据《建筑施工场界环境噪声排放标准》（GB12523-2011）中的施工阶段作业噪声限值要求，即昼间70dB(A)，夜间55dB(A)，从上表可知，仅依靠距离衰减，施工厂界在150m处可满足《建筑施工场界环境噪声排放标准》（GB12523-2011）标准限值。</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本项目距离周边声环境保护目标较远，在项目厂界四周环境敏感点为东北150m大湾村，经距离衰减后，对大湾村居民处影响可以达标影响较小。</w:t>
            </w:r>
          </w:p>
          <w:p>
            <w:pPr>
              <w:pStyle w:val="11"/>
              <w:ind w:firstLine="482"/>
              <w:rPr>
                <w:rFonts w:hint="eastAsia" w:ascii="宋体" w:hAnsi="宋体" w:eastAsia="宋体" w:cs="宋体"/>
                <w:color w:val="000000" w:themeColor="text1"/>
              </w:rPr>
            </w:pPr>
            <w:r>
              <w:rPr>
                <w:rFonts w:hint="eastAsia" w:ascii="宋体" w:hAnsi="宋体" w:eastAsia="宋体" w:cs="宋体"/>
                <w:color w:val="000000" w:themeColor="text1"/>
              </w:rPr>
              <w:t>3.3施工噪声防治措施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建筑施工由于各阶段使用的机械设备组合情况不同，所以噪声辐射影响的程度也不尽相同。基础施工阶段设备多属高噪声机械。主体施工阶段，噪声特点是持续时间长，强度高。相比之下，装饰期间的噪声相对较弱，一是搅拌机运转频率减少，另外一些噪声较强的木工机械又可搬入已建成的主体建筑内进行操作。由于建筑施工是在露天作业，流动性和间歇性较强，对各生产环节中的噪声治理具有一定难度，下面结合施工特点，对一些重点噪声设备和声源，提出一些治理措施和建议：</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（1）降低声源的噪声强度</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对基础施工过程中主要发声设备：空压机、风镐以及气锤打桩机等，在条件允许情况下，应考虑采用以下措施进行代替：使用水力混凝土破碎机代替风镐，使用水力撞锤代替打桩机，这都将大大降低噪声源强。</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（2）采用局部吸声、隔声降噪技术</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对各施工环节中噪声较为突出且又难以对声源进行降噪可能的设备装置，应采取临时围障措施，在围障最好敷以吸声材料，在结构施工时使用密目安全网，一方面起到保护施工人员安全的作用，在一定程度上也能起到隔声的作用，以达到降噪效果。</w:t>
            </w:r>
          </w:p>
          <w:p>
            <w:pPr>
              <w:numPr>
                <w:ilvl w:val="0"/>
                <w:numId w:val="12"/>
              </w:numPr>
              <w:ind w:firstLine="480"/>
              <w:rPr>
                <w:rFonts w:hint="eastAsia" w:ascii="宋体" w:hAnsi="宋体" w:eastAsia="宋体" w:cs="宋体"/>
                <w:color w:val="000000" w:themeColor="text1"/>
              </w:rPr>
            </w:pPr>
            <w:r>
              <w:rPr>
                <w:rFonts w:hint="eastAsia" w:ascii="宋体" w:hAnsi="宋体" w:eastAsia="宋体" w:cs="宋体"/>
                <w:color w:val="000000" w:themeColor="text1"/>
              </w:rPr>
              <w:t>制订施工计划，合理安排施工时间。施工前应制订出详细的施工计划，合理安排施工进度；在施工现场往往是几种机械同时作业，综合噪声相对较高，因此要合理安排作业时间，应禁止夜间施工。</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综上所述，虽然施工期噪声仍不可避免地会对周边环境产生一定的影响，但只要加强管理，合理施工，认真落实各项防治措施，同时与周边居民协调好关系，并注意听取周边单位的合理意见，就能避免扰民事件的发生。在采取相应措施并严格按照本评价要求进行施工的前提下，施工噪声对周围声环境影响可大大减轻，且随施工结束而消除。</w:t>
            </w:r>
          </w:p>
          <w:p>
            <w:pPr>
              <w:pStyle w:val="10"/>
              <w:rPr>
                <w:rFonts w:hint="eastAsia" w:ascii="宋体" w:hAnsi="宋体" w:eastAsia="宋体" w:cs="宋体"/>
                <w:color w:val="000000" w:themeColor="text1"/>
              </w:rPr>
            </w:pPr>
            <w:r>
              <w:rPr>
                <w:rFonts w:hint="eastAsia" w:ascii="宋体" w:hAnsi="宋体" w:eastAsia="宋体" w:cs="宋体"/>
                <w:color w:val="000000" w:themeColor="text1"/>
              </w:rPr>
              <w:t>4 、固体废物影响分析</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施工期的固废主要有施工人员产生的生活垃圾和工程建设产生的建筑垃圾。</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4.1建筑垃圾对环境的影响</w:t>
            </w:r>
          </w:p>
          <w:p>
            <w:pPr>
              <w:ind w:firstLine="480"/>
              <w:rPr>
                <w:rFonts w:hint="eastAsia" w:ascii="宋体" w:hAnsi="宋体" w:eastAsia="宋体" w:cs="宋体"/>
                <w:color w:val="000000" w:themeColor="text1"/>
              </w:rPr>
            </w:pPr>
            <w:r>
              <w:rPr>
                <w:rFonts w:ascii="宋体" w:hAnsi="宋体"/>
                <w:color w:val="000000" w:themeColor="text1"/>
                <w:sz w:val="24"/>
              </w:rPr>
              <w:t>建筑垃圾是在建筑物的建设、维修过程产生的，主要有土、渣土、废钢筋和各种废钢配件，金属管线废料、木屑、刨花、各种装饰材料的包装箱、包装袋等、散落的砂浆和混凝土，碎砖和碎混凝土块。</w:t>
            </w:r>
            <w:r>
              <w:rPr>
                <w:rFonts w:hint="eastAsia" w:ascii="宋体" w:hAnsi="宋体"/>
                <w:color w:val="000000" w:themeColor="text1"/>
                <w:sz w:val="24"/>
              </w:rPr>
              <w:t>本项目</w:t>
            </w:r>
            <w:r>
              <w:rPr>
                <w:rFonts w:hint="eastAsia" w:ascii="宋体" w:hAnsi="宋体" w:eastAsia="宋体" w:cs="宋体"/>
                <w:color w:val="000000" w:themeColor="text1"/>
              </w:rPr>
              <w:t>在建设过程中产生的建筑垃圾主要有开挖土地产生的土方、建材损耗产生的垃圾、装修产生的建筑垃圾等，包括砖石、水泥，砖块、砂土、石块、水泥、碎木料、锯木屑、废金属、钢筋、铁丝等杂物。</w:t>
            </w:r>
            <w:r>
              <w:rPr>
                <w:rFonts w:ascii="宋体" w:hAnsi="宋体"/>
                <w:color w:val="000000" w:themeColor="text1"/>
                <w:sz w:val="24"/>
              </w:rPr>
              <w:t>根据相关调查资料，在每万平米建筑的施工过程中，建筑垃圾的产生量为500-600t。本项目总建筑面积为</w:t>
            </w:r>
            <w:r>
              <w:rPr>
                <w:rFonts w:hint="eastAsia" w:ascii="宋体" w:hAnsi="宋体"/>
                <w:color w:val="000000" w:themeColor="text1"/>
                <w:sz w:val="24"/>
                <w:szCs w:val="24"/>
                <w:lang w:val="en-US" w:eastAsia="zh-CN"/>
              </w:rPr>
              <w:t>8301.28</w:t>
            </w:r>
            <w:r>
              <w:rPr>
                <w:rFonts w:ascii="宋体" w:hAnsi="宋体"/>
                <w:color w:val="000000" w:themeColor="text1"/>
                <w:sz w:val="24"/>
              </w:rPr>
              <w:t>m</w:t>
            </w:r>
            <w:r>
              <w:rPr>
                <w:rFonts w:ascii="宋体" w:hAnsi="宋体"/>
                <w:color w:val="000000" w:themeColor="text1"/>
                <w:sz w:val="24"/>
                <w:vertAlign w:val="superscript"/>
              </w:rPr>
              <w:t>2</w:t>
            </w:r>
            <w:r>
              <w:rPr>
                <w:rFonts w:ascii="宋体" w:hAnsi="宋体"/>
                <w:color w:val="000000" w:themeColor="text1"/>
                <w:sz w:val="24"/>
              </w:rPr>
              <w:t>，则建筑垃圾最大产生量</w:t>
            </w:r>
            <w:r>
              <w:rPr>
                <w:rFonts w:hint="eastAsia" w:ascii="宋体" w:hAnsi="宋体"/>
                <w:color w:val="000000" w:themeColor="text1"/>
                <w:sz w:val="24"/>
                <w:lang w:val="en-US" w:eastAsia="zh-CN"/>
              </w:rPr>
              <w:t>456.5</w:t>
            </w:r>
            <w:r>
              <w:rPr>
                <w:rFonts w:ascii="宋体" w:hAnsi="宋体"/>
                <w:color w:val="000000" w:themeColor="text1"/>
                <w:sz w:val="24"/>
              </w:rPr>
              <w:t>t。</w:t>
            </w:r>
            <w:r>
              <w:rPr>
                <w:rFonts w:hint="eastAsia" w:ascii="宋体" w:hAnsi="宋体" w:eastAsia="宋体" w:cs="宋体"/>
                <w:color w:val="000000" w:themeColor="text1"/>
              </w:rPr>
              <w:t>其中砂土、石块、水泥块可用于填路材料，废金属、钢筋、铁丝等可以回收利用，</w:t>
            </w:r>
            <w:r>
              <w:rPr>
                <w:rFonts w:hint="eastAsia" w:ascii="宋体" w:hAnsi="宋体" w:eastAsia="宋体" w:cs="宋体"/>
                <w:snapToGrid w:val="0"/>
                <w:color w:val="000000" w:themeColor="text1"/>
                <w:kern w:val="0"/>
                <w:szCs w:val="21"/>
              </w:rPr>
              <w:t>可再生利用部分回收</w:t>
            </w:r>
            <w:r>
              <w:rPr>
                <w:rFonts w:hint="eastAsia" w:ascii="宋体" w:hAnsi="宋体" w:cs="宋体"/>
                <w:snapToGrid w:val="0"/>
                <w:color w:val="000000" w:themeColor="text1"/>
                <w:kern w:val="0"/>
                <w:szCs w:val="21"/>
                <w:lang w:eastAsia="zh-CN"/>
              </w:rPr>
              <w:t>利用</w:t>
            </w:r>
            <w:r>
              <w:rPr>
                <w:rFonts w:hint="eastAsia" w:ascii="宋体" w:hAnsi="宋体" w:eastAsia="宋体" w:cs="宋体"/>
                <w:snapToGrid w:val="0"/>
                <w:color w:val="000000" w:themeColor="text1"/>
                <w:kern w:val="0"/>
                <w:szCs w:val="21"/>
              </w:rPr>
              <w:t>，不可回收的</w:t>
            </w:r>
            <w:r>
              <w:rPr>
                <w:rFonts w:hint="eastAsia" w:ascii="宋体" w:hAnsi="宋体" w:cs="宋体"/>
                <w:snapToGrid w:val="0"/>
                <w:color w:val="000000" w:themeColor="text1"/>
                <w:kern w:val="0"/>
                <w:szCs w:val="21"/>
                <w:lang w:eastAsia="zh-CN"/>
              </w:rPr>
              <w:t>运送至环卫部门指定堆放点处置</w:t>
            </w:r>
            <w:r>
              <w:rPr>
                <w:rFonts w:hint="eastAsia" w:ascii="宋体" w:hAnsi="宋体" w:eastAsia="宋体" w:cs="宋体"/>
                <w:snapToGrid w:val="0"/>
                <w:color w:val="000000" w:themeColor="text1"/>
                <w:kern w:val="0"/>
                <w:szCs w:val="21"/>
              </w:rPr>
              <w:t>。</w:t>
            </w:r>
            <w:r>
              <w:rPr>
                <w:rFonts w:hint="eastAsia" w:ascii="宋体" w:hAnsi="宋体" w:eastAsia="宋体" w:cs="宋体"/>
                <w:color w:val="000000" w:themeColor="text1"/>
              </w:rPr>
              <w:t>对环境影响较小。</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4.2生活垃圾对环境的影响</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根据工程分析，项目施工期生活垃圾产生量共约6.75t，</w:t>
            </w:r>
            <w:r>
              <w:rPr>
                <w:rFonts w:hint="eastAsia"/>
                <w:color w:val="000000" w:themeColor="text1"/>
                <w:sz w:val="24"/>
              </w:rPr>
              <w:t>施工期生活垃圾主要为有机废物，包括剩饭菜等，如不及时进行清理，则会腐烂变质，滋生蚊虫苍蝇，产生恶臭，传染疾病，从而对周围环境和作业人员健康带来不利影响。故对施工人员的生活垃圾应定点存放</w:t>
            </w:r>
            <w:r>
              <w:rPr>
                <w:rFonts w:hint="eastAsia"/>
                <w:color w:val="000000" w:themeColor="text1"/>
                <w:sz w:val="24"/>
                <w:lang w:eastAsia="zh-CN"/>
              </w:rPr>
              <w:t>及</w:t>
            </w:r>
            <w:r>
              <w:rPr>
                <w:rFonts w:hint="eastAsia"/>
                <w:color w:val="000000" w:themeColor="text1"/>
                <w:sz w:val="24"/>
              </w:rPr>
              <w:t>时收集，回收可利用物质，将生活垃圾的减量化、资源化后，</w:t>
            </w:r>
            <w:r>
              <w:rPr>
                <w:rFonts w:hint="eastAsia" w:ascii="宋体" w:hAnsi="宋体" w:eastAsia="宋体" w:cs="宋体"/>
                <w:color w:val="000000" w:themeColor="text1"/>
              </w:rPr>
              <w:t>统一收集后</w:t>
            </w:r>
            <w:r>
              <w:rPr>
                <w:rFonts w:hint="eastAsia" w:ascii="宋体" w:hAnsi="宋体" w:cs="宋体"/>
                <w:color w:val="000000" w:themeColor="text1"/>
                <w:lang w:eastAsia="zh-CN"/>
              </w:rPr>
              <w:t>委托环卫部门清运</w:t>
            </w:r>
            <w:r>
              <w:rPr>
                <w:rFonts w:hint="eastAsia" w:ascii="宋体" w:hAnsi="宋体" w:eastAsia="宋体" w:cs="宋体"/>
                <w:color w:val="000000" w:themeColor="text1"/>
              </w:rPr>
              <w:t>。</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4.3固体废物防治措施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针对本项目施工期固体废物，本环评采取如下治理措施：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（1）每个工区工作面必须设立指定的渣土堆放点，堆放点要经环保监察机构认可并设专人管理，防止渣土随意堆放。</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（2）倒土过程中，工作面必须设置洒水、喷淋设施，并将渣土压实。</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（3）主体工程施工产生的建筑垃圾可利用部分由施工单位在施工中回收运回基地，渣土尽量在场内周转，就地用于绿化、道路等生态景观建设，必须外运的弃土及建筑废料运至相关部门认可的堆放点。</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（4）施工人员生活垃圾要严格管理，施工单位设置专车每天集中</w:t>
            </w:r>
            <w:r>
              <w:rPr>
                <w:rFonts w:hint="eastAsia" w:ascii="宋体" w:hAnsi="宋体" w:cs="宋体"/>
                <w:color w:val="000000" w:themeColor="text1"/>
                <w:lang w:eastAsia="zh-CN"/>
              </w:rPr>
              <w:t>收集委托环卫部门清运</w:t>
            </w:r>
            <w:r>
              <w:rPr>
                <w:rFonts w:hint="eastAsia" w:ascii="宋体" w:hAnsi="宋体" w:eastAsia="宋体" w:cs="宋体"/>
                <w:color w:val="000000" w:themeColor="text1"/>
              </w:rPr>
              <w:t>。</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（5）在工程竣工后，施工单位应拆除各种临时施工设施，并负责将工地剩余建筑垃圾、工程渣土处理干净，做到“工完、料尽、场地清”，建设单位应负责督促施工单位的固体废物处置清理工作。</w:t>
            </w:r>
          </w:p>
          <w:p>
            <w:pPr>
              <w:pStyle w:val="10"/>
              <w:rPr>
                <w:rFonts w:hint="eastAsia" w:ascii="宋体" w:hAnsi="宋体" w:eastAsia="宋体" w:cs="宋体"/>
                <w:color w:val="000000" w:themeColor="text1"/>
              </w:rPr>
            </w:pPr>
            <w:r>
              <w:rPr>
                <w:rFonts w:hint="eastAsia" w:ascii="宋体" w:hAnsi="宋体" w:eastAsia="宋体" w:cs="宋体"/>
                <w:color w:val="000000" w:themeColor="text1"/>
              </w:rPr>
              <w:t>5、 施工期对交通影响分析</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施工期间，现场产生的大量建筑垃圾和生活垃圾需要运出，大量的建筑材料需要运入，运输车辆将会对交通带来一定影响。因此建设单位、施工单位应会同交通部门制定合理的运输路线和时间，尽量避开繁忙道路和交通高峰时段，以缓解施工期对交通带来的影响，按规定地点处置，并不定期地检查执行情况。采取上述措施后，将会有效地减轻施工期对交通的影响。</w:t>
            </w:r>
          </w:p>
          <w:p>
            <w:pPr>
              <w:pStyle w:val="10"/>
              <w:rPr>
                <w:rFonts w:hint="eastAsia" w:ascii="宋体" w:hAnsi="宋体" w:eastAsia="宋体" w:cs="宋体"/>
                <w:color w:val="000000" w:themeColor="text1"/>
              </w:rPr>
            </w:pPr>
            <w:r>
              <w:rPr>
                <w:rFonts w:hint="eastAsia" w:ascii="宋体" w:hAnsi="宋体" w:eastAsia="宋体" w:cs="宋体"/>
                <w:color w:val="000000" w:themeColor="text1"/>
              </w:rPr>
              <w:t>6 、生态影响分析</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施工期对项目区土壤生态环境的影响主要是永久性占用土地使土地使用功能发生改变，对土壤的机械扰动造成土壤物理特征和结构的改变。且项目区内有一棵大榕树，存在历史较久，施工期间会对大榕树造成一定的影响。</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本评价要求建设方采取以下生态环境影响减缓措施：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（1）施工前划定施工界限，严禁破坏项目区范围外的植被；</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（2）加强教育和管理，禁止施工人员砍伐项目区范围以外的林木，尽量减少对作业区以外的地表植被的损坏；</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（3）施工开挖、填方，应严格按照批准的施工方案进行，避免任意取土和弃土，未经有关部门批准不得随意砍伐或改变附近区域的植被；</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（4）施工完毕后使项目区绿化达到设计要求，改善项目区局部生态环境。</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（5）施工期间需对大榕树周边</w:t>
            </w:r>
            <w:r>
              <w:rPr>
                <w:rFonts w:hint="eastAsia" w:ascii="宋体" w:hAnsi="宋体" w:eastAsia="宋体" w:cs="宋体"/>
                <w:color w:val="000000" w:themeColor="text1"/>
                <w:lang w:val="en-US" w:eastAsia="zh-CN"/>
              </w:rPr>
              <w:t>5米</w:t>
            </w:r>
            <w:r>
              <w:rPr>
                <w:rFonts w:hint="eastAsia" w:ascii="宋体" w:hAnsi="宋体" w:eastAsia="宋体" w:cs="宋体"/>
                <w:color w:val="000000" w:themeColor="text1"/>
              </w:rPr>
              <w:t>处进行围挡保护。</w:t>
            </w:r>
          </w:p>
          <w:p>
            <w:pPr>
              <w:ind w:firstLine="0" w:firstLineChars="0"/>
              <w:rPr>
                <w:rFonts w:hint="eastAsia" w:ascii="宋体" w:hAnsi="宋体" w:eastAsia="宋体" w:cs="宋体"/>
                <w:color w:val="000000" w:themeColor="text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30" w:hRule="atLeast"/>
          <w:jc w:val="center"/>
        </w:trPr>
        <w:tc>
          <w:tcPr>
            <w:tcW w:w="8852" w:type="dxa"/>
            <w:tcBorders>
              <w:top w:val="single" w:color="auto" w:sz="12" w:space="0"/>
              <w:bottom w:val="single" w:color="auto" w:sz="12" w:space="0"/>
            </w:tcBorders>
          </w:tcPr>
          <w:p>
            <w:pPr>
              <w:ind w:firstLine="602"/>
              <w:rPr>
                <w:rFonts w:hint="eastAsia" w:ascii="宋体" w:hAnsi="宋体" w:eastAsia="宋体" w:cs="宋体"/>
                <w:b/>
                <w:bCs/>
                <w:color w:val="000000" w:themeColor="text1"/>
                <w:sz w:val="30"/>
                <w:szCs w:val="30"/>
              </w:rPr>
            </w:pPr>
            <w:r>
              <w:rPr>
                <w:rFonts w:hint="eastAsia" w:ascii="宋体" w:hAnsi="宋体" w:eastAsia="宋体" w:cs="宋体"/>
                <w:b/>
                <w:bCs/>
                <w:color w:val="000000" w:themeColor="text1"/>
                <w:sz w:val="30"/>
                <w:szCs w:val="30"/>
                <w:lang w:val="zh-CN"/>
              </w:rPr>
              <w:t>运营期环境影响分析</w:t>
            </w:r>
          </w:p>
          <w:p>
            <w:pPr>
              <w:ind w:firstLine="562"/>
              <w:rPr>
                <w:rFonts w:hint="eastAsia"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1、大气环境影响分析及防治措施</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1.1大气环境影响分析</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本项目运营期内产生的废气主要是汽车尾气、垃圾桶、化粪池和污水处理站产生的异味、餐饮油烟及场内扬尘。</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（1）汽车尾气</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项目设有停车场机动车停车位拟定54个，均为地上停车位。</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项目出入停车场的车道是汽车尾气排放较集中的地方，建议采用合理布置通道、车位、增加停车场出入口绿化、加强管理等手段来减少塞车，尽量减少汽车低速行驶所排的氮氧化物、一氧化碳和碳氢化合物等污染物。</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对于项目区内的地上停车位，由于位于室外，空气流动畅通，污染物扩散迅速，不会对周围大气环境造成不良影响。</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（2）异味</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项目内设置的垃圾桶在运营过程中将产生异味，对周围环境造成轻微影响,垃圾桶采用符合国家标准的垃圾分类收集箱，产生的异味逸散到外环境中的量较小。通过绿化植物有一定的吸附作用，可有效降低异味影响。每天及时对垃圾进行清运，则项目产生的垃圾异味基本不会对周围环境产生较大的影响。</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本项目产生的生活污水由地埋式化粪池进行预处理，异味不易外漏于地面，对周围环境影响较小。</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本项目产生的戏水池废水、镜面水池废水、戏水池废水和生活污水都将进入地埋式污水处理站处理，在运营过程中将产生异味，通过大气稀释，绿化带吸收后对周围环境影响较小。</w:t>
            </w:r>
          </w:p>
          <w:p>
            <w:pPr>
              <w:ind w:firstLine="482" w:firstLineChars="200"/>
              <w:rPr>
                <w:rFonts w:hint="eastAsia" w:ascii="宋体" w:hAnsi="宋体" w:eastAsia="宋体" w:cs="宋体"/>
                <w:color w:val="000000" w:themeColor="text1"/>
              </w:rPr>
            </w:pPr>
            <w:r>
              <w:rPr>
                <w:rFonts w:hint="eastAsia" w:ascii="宋体" w:hAnsi="宋体" w:eastAsia="宋体" w:cs="宋体"/>
                <w:b/>
                <w:bCs/>
                <w:color w:val="000000" w:themeColor="text1"/>
              </w:rPr>
              <w:t>（3）扬尘</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本项目场地路面清洁度好、汽车低速和怠速条件下，产生的扬尘量很小，无组织排放，对周围环境影响不大。通过洒水抑尘等措施使扬尘量对环境的影响降到最低程度，均满足《大气污染物综合排放标准》（GB26297-1996）中无组织排放浓度监控限值的要求。</w:t>
            </w:r>
          </w:p>
          <w:p>
            <w:pPr>
              <w:ind w:left="480" w:leftChars="200" w:firstLine="0" w:firstLineChars="0"/>
              <w:rPr>
                <w:rFonts w:hint="eastAsia" w:ascii="宋体" w:hAnsi="宋体" w:eastAsia="宋体" w:cs="宋体"/>
                <w:b/>
                <w:bCs/>
                <w:color w:val="000000" w:themeColor="text1"/>
              </w:rPr>
            </w:pPr>
            <w:r>
              <w:rPr>
                <w:rFonts w:hint="eastAsia" w:ascii="宋体" w:hAnsi="宋体" w:eastAsia="宋体" w:cs="宋体"/>
                <w:b/>
                <w:bCs/>
                <w:color w:val="000000" w:themeColor="text1"/>
              </w:rPr>
              <w:t>（4）餐饮油烟</w:t>
            </w:r>
          </w:p>
          <w:p>
            <w:pPr>
              <w:pStyle w:val="37"/>
              <w:shd w:val="clear" w:color="auto" w:fill="FFFFFF"/>
              <w:spacing w:before="132" w:beforeAutospacing="0" w:after="378" w:afterAutospacing="0"/>
              <w:ind w:firstLine="480"/>
              <w:rPr>
                <w:rFonts w:hint="eastAsia" w:ascii="宋体" w:hAnsi="宋体" w:eastAsia="宋体" w:cs="宋体"/>
                <w:color w:val="000000" w:themeColor="text1"/>
                <w:shd w:val="clear" w:color="auto" w:fill="FFFFFF"/>
              </w:rPr>
            </w:pPr>
            <w:r>
              <w:rPr>
                <w:rFonts w:hint="eastAsia" w:ascii="宋体" w:hAnsi="宋体" w:eastAsia="宋体" w:cs="宋体"/>
                <w:color w:val="000000" w:themeColor="text1"/>
              </w:rPr>
              <w:t>项目运营期餐厅厨房燃料主要使用天然气、太阳能，属于清洁能源，餐厅烹饪时有少量油烟产生，经油烟机净化处理后引至高空排放，通过工程分析，一般进60%处理效率的油烟机净化处理后油烟的排放浓度为0.94mg/m</w:t>
            </w:r>
            <w:r>
              <w:rPr>
                <w:rFonts w:hint="eastAsia" w:ascii="宋体" w:hAnsi="宋体" w:eastAsia="宋体" w:cs="宋体"/>
                <w:color w:val="000000" w:themeColor="text1"/>
                <w:vertAlign w:val="superscript"/>
              </w:rPr>
              <w:t>3</w:t>
            </w:r>
            <w:r>
              <w:rPr>
                <w:rFonts w:hint="eastAsia" w:ascii="宋体" w:hAnsi="宋体" w:eastAsia="宋体" w:cs="宋体"/>
                <w:color w:val="000000" w:themeColor="text1"/>
              </w:rPr>
              <w:t>，对环境空气影响较小</w:t>
            </w:r>
            <w:r>
              <w:rPr>
                <w:rFonts w:hint="eastAsia" w:ascii="宋体" w:hAnsi="宋体" w:eastAsia="宋体" w:cs="宋体"/>
                <w:color w:val="000000" w:themeColor="text1"/>
                <w:shd w:val="clear" w:color="auto" w:fill="FFFFFF"/>
              </w:rPr>
              <w:t>。</w:t>
            </w:r>
          </w:p>
          <w:p>
            <w:pPr>
              <w:pStyle w:val="37"/>
              <w:shd w:val="clear" w:color="auto" w:fill="FFFFFF"/>
              <w:spacing w:before="132" w:beforeAutospacing="0" w:after="378" w:afterAutospacing="0"/>
              <w:rPr>
                <w:rFonts w:hint="eastAsia" w:ascii="宋体" w:hAnsi="宋体" w:eastAsia="宋体" w:cs="宋体"/>
                <w:b/>
                <w:bCs/>
                <w:color w:val="000000" w:themeColor="text1"/>
              </w:rPr>
            </w:pPr>
            <w:r>
              <w:rPr>
                <w:rFonts w:hint="eastAsia" w:ascii="宋体" w:hAnsi="宋体" w:eastAsia="宋体" w:cs="宋体"/>
                <w:b/>
                <w:bCs/>
                <w:color w:val="000000" w:themeColor="text1"/>
              </w:rPr>
              <w:t>1.2废气污染防治措施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（1）尽量减少车辆在场站内频繁加速或减速次数，减少场内停车怠速运行时间；</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（2）布置通道、车位、增加停车场出入口绿化，保持车站停车场内地面的清洁，经常进行洒水清扫；</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（3）餐厅厨房安装油烟机，净化后排气口应安装至高于建筑1.5m。</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（4）应做好化粪池及污水处理站周边及厂界四周的绿化工作，建议厂界四周建立绿化带，采用高大乔木与低矮灌木相结合，利用植物的吸收作用，进一步降低恶臭对周围环境的影响。</w:t>
            </w:r>
          </w:p>
          <w:p>
            <w:pPr>
              <w:ind w:firstLine="562"/>
              <w:rPr>
                <w:rFonts w:hint="eastAsia"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2 、水环境影响分析及防治措施</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2.1水环境影响分析</w:t>
            </w:r>
          </w:p>
          <w:p>
            <w:pPr>
              <w:widowControl/>
              <w:ind w:firstLine="480"/>
              <w:rPr>
                <w:rFonts w:hint="eastAsia" w:ascii="宋体" w:hAnsi="宋体" w:eastAsia="宋体" w:cs="宋体"/>
                <w:color w:val="000000" w:themeColor="text1"/>
              </w:rPr>
            </w:pPr>
            <w:r>
              <w:rPr>
                <w:rFonts w:hint="eastAsia" w:ascii="宋体" w:hAnsi="宋体" w:eastAsia="宋体" w:cs="宋体"/>
                <w:color w:val="000000" w:themeColor="text1"/>
              </w:rPr>
              <w:t>项目运营期对水环境的影响主要是项目所排废水的影响。项目废水主要为戏水池废水、镜面水池废水、钓鱼池废水和职工、游客洗用等生活污水。</w:t>
            </w:r>
          </w:p>
          <w:p>
            <w:pPr>
              <w:numPr>
                <w:ilvl w:val="0"/>
                <w:numId w:val="13"/>
              </w:num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餐饮废水</w:t>
            </w:r>
          </w:p>
          <w:p>
            <w:pPr>
              <w:snapToGrid w:val="0"/>
              <w:ind w:firstLine="480"/>
              <w:rPr>
                <w:rFonts w:hint="eastAsia" w:ascii="宋体" w:hAnsi="宋体" w:eastAsia="宋体" w:cs="宋体"/>
                <w:color w:val="000000" w:themeColor="text1"/>
              </w:rPr>
            </w:pPr>
            <w:r>
              <w:rPr>
                <w:rFonts w:hint="eastAsia" w:ascii="宋体" w:hAnsi="宋体" w:eastAsia="宋体" w:cs="宋体"/>
                <w:color w:val="000000" w:themeColor="text1"/>
                <w:lang w:eastAsia="zh-CN"/>
              </w:rPr>
              <w:t>据工程分析可得餐饮废水量约为</w:t>
            </w:r>
            <w:r>
              <w:rPr>
                <w:rFonts w:hint="eastAsia" w:ascii="宋体" w:hAnsi="宋体" w:eastAsia="宋体" w:cs="宋体"/>
                <w:color w:val="000000" w:themeColor="text1"/>
                <w:lang w:val="en-US" w:eastAsia="zh-CN"/>
              </w:rPr>
              <w:t>1.8</w:t>
            </w:r>
            <w:r>
              <w:rPr>
                <w:rFonts w:hint="eastAsia" w:ascii="宋体" w:hAnsi="宋体" w:eastAsia="宋体" w:cs="宋体"/>
                <w:color w:val="000000" w:themeColor="text1"/>
              </w:rPr>
              <w:t>m³/d（</w:t>
            </w:r>
            <w:r>
              <w:rPr>
                <w:rFonts w:hint="eastAsia" w:ascii="宋体" w:hAnsi="宋体" w:eastAsia="宋体" w:cs="宋体"/>
                <w:color w:val="000000" w:themeColor="text1"/>
                <w:lang w:val="en-US" w:eastAsia="zh-CN"/>
              </w:rPr>
              <w:t>657</w:t>
            </w:r>
            <w:r>
              <w:rPr>
                <w:rFonts w:hint="eastAsia" w:ascii="宋体" w:hAnsi="宋体" w:eastAsia="宋体" w:cs="宋体"/>
                <w:color w:val="000000" w:themeColor="text1"/>
              </w:rPr>
              <w:t>m³/a）</w:t>
            </w:r>
            <w:r>
              <w:rPr>
                <w:rFonts w:hint="eastAsia" w:ascii="宋体" w:hAnsi="宋体" w:eastAsia="宋体" w:cs="宋体"/>
                <w:color w:val="000000" w:themeColor="text1"/>
                <w:kern w:val="0"/>
              </w:rPr>
              <w:t>废水先经隔油池</w:t>
            </w:r>
            <w:r>
              <w:rPr>
                <w:rFonts w:hint="eastAsia" w:ascii="宋体" w:hAnsi="宋体" w:eastAsia="宋体" w:cs="宋体"/>
                <w:color w:val="000000" w:themeColor="text1"/>
                <w:kern w:val="0"/>
                <w:lang w:eastAsia="zh-CN"/>
              </w:rPr>
              <w:t>、化粪池</w:t>
            </w:r>
            <w:r>
              <w:rPr>
                <w:rFonts w:hint="eastAsia" w:ascii="宋体" w:hAnsi="宋体" w:eastAsia="宋体" w:cs="宋体"/>
                <w:color w:val="000000" w:themeColor="text1"/>
                <w:kern w:val="0"/>
              </w:rPr>
              <w:t>处理后与其它生活污水进入自建污水处理站处理达《污水综合排放标准》（</w:t>
            </w:r>
            <w:r>
              <w:rPr>
                <w:rFonts w:hint="eastAsia" w:ascii="宋体" w:hAnsi="宋体" w:eastAsia="宋体" w:cs="宋体"/>
                <w:color w:val="000000" w:themeColor="text1"/>
              </w:rPr>
              <w:t>GB8978-1996</w:t>
            </w:r>
            <w:r>
              <w:rPr>
                <w:rFonts w:hint="eastAsia" w:ascii="宋体" w:hAnsi="宋体" w:eastAsia="宋体" w:cs="宋体"/>
                <w:color w:val="000000" w:themeColor="text1"/>
                <w:kern w:val="0"/>
              </w:rPr>
              <w:t>）表2一级标准后外排周边芒市大河。</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（2）戏水池用水</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根据工程分析可得戏水池废水产生量为8m³/d（3053.5m³/a）。戏水池废水经过</w:t>
            </w:r>
            <w:r>
              <w:rPr>
                <w:rFonts w:hint="eastAsia" w:ascii="宋体" w:hAnsi="宋体" w:eastAsia="宋体" w:cs="宋体"/>
                <w:color w:val="000000" w:themeColor="text1"/>
                <w:lang w:eastAsia="zh-CN"/>
              </w:rPr>
              <w:t>化粪池、</w:t>
            </w:r>
            <w:r>
              <w:rPr>
                <w:rFonts w:hint="eastAsia" w:ascii="宋体" w:hAnsi="宋体" w:eastAsia="宋体" w:cs="宋体"/>
                <w:color w:val="000000" w:themeColor="text1"/>
              </w:rPr>
              <w:t>自建污水处理站处理达标后排至周边芒市大河。</w:t>
            </w:r>
          </w:p>
          <w:p>
            <w:pPr>
              <w:ind w:left="480" w:leftChars="200" w:firstLine="0" w:firstLineChars="0"/>
              <w:rPr>
                <w:rFonts w:hint="eastAsia" w:ascii="宋体" w:hAnsi="宋体" w:eastAsia="宋体" w:cs="宋体"/>
                <w:b/>
                <w:bCs/>
                <w:color w:val="000000" w:themeColor="text1"/>
              </w:rPr>
            </w:pPr>
            <w:r>
              <w:rPr>
                <w:rFonts w:hint="eastAsia" w:ascii="宋体" w:hAnsi="宋体" w:eastAsia="宋体" w:cs="宋体"/>
                <w:b/>
                <w:bCs/>
                <w:color w:val="000000" w:themeColor="text1"/>
              </w:rPr>
              <w:t>（3）镜面水池用水</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根据工程分析可得镜面水池废水产生量为4.9m³/d（1837.44m³/a）。镜面水池</w:t>
            </w:r>
            <w:r>
              <w:rPr>
                <w:rFonts w:hint="eastAsia" w:ascii="宋体" w:hAnsi="宋体" w:cs="宋体"/>
                <w:color w:val="000000" w:themeColor="text1"/>
                <w:lang w:eastAsia="zh-CN"/>
              </w:rPr>
              <w:t>排</w:t>
            </w:r>
            <w:r>
              <w:rPr>
                <w:rFonts w:hint="eastAsia" w:ascii="宋体" w:hAnsi="宋体" w:eastAsia="宋体" w:cs="宋体"/>
                <w:color w:val="000000" w:themeColor="text1"/>
              </w:rPr>
              <w:t>水</w:t>
            </w:r>
            <w:r>
              <w:rPr>
                <w:rFonts w:hint="eastAsia" w:ascii="宋体" w:hAnsi="宋体" w:cs="宋体"/>
                <w:color w:val="000000" w:themeColor="text1"/>
                <w:lang w:eastAsia="zh-CN"/>
              </w:rPr>
              <w:t>属污染较轻的排水，用于项目区绿化</w:t>
            </w:r>
            <w:r>
              <w:rPr>
                <w:rFonts w:hint="eastAsia" w:ascii="宋体" w:hAnsi="宋体" w:eastAsia="宋体" w:cs="宋体"/>
                <w:color w:val="000000" w:themeColor="text1"/>
              </w:rPr>
              <w:t>。</w:t>
            </w:r>
          </w:p>
          <w:p>
            <w:pPr>
              <w:numPr>
                <w:ilvl w:val="0"/>
                <w:numId w:val="12"/>
              </w:num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钓鱼池用水</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根据工程分析可得钓鱼池废水产生量为10m³/d（3650m³/a）。钓鱼池废水经过</w:t>
            </w:r>
            <w:r>
              <w:rPr>
                <w:rFonts w:hint="eastAsia" w:ascii="宋体" w:hAnsi="宋体" w:eastAsia="宋体" w:cs="宋体"/>
                <w:color w:val="000000" w:themeColor="text1"/>
                <w:lang w:eastAsia="zh-CN"/>
              </w:rPr>
              <w:t>化粪池、</w:t>
            </w:r>
            <w:r>
              <w:rPr>
                <w:rFonts w:hint="eastAsia" w:ascii="宋体" w:hAnsi="宋体" w:eastAsia="宋体" w:cs="宋体"/>
                <w:color w:val="000000" w:themeColor="text1"/>
              </w:rPr>
              <w:t>自建污水处理站处理达标后排至周边芒市大河。</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（5）生活污水</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根据工程分析可得，职工</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游客</w:t>
            </w:r>
            <w:r>
              <w:rPr>
                <w:rFonts w:hint="eastAsia" w:ascii="宋体" w:hAnsi="宋体" w:eastAsia="宋体" w:cs="宋体"/>
                <w:color w:val="000000" w:themeColor="text1"/>
                <w:lang w:eastAsia="zh-CN"/>
              </w:rPr>
              <w:t>和酒店</w:t>
            </w:r>
            <w:r>
              <w:rPr>
                <w:rFonts w:hint="eastAsia" w:ascii="宋体" w:hAnsi="宋体" w:eastAsia="宋体" w:cs="宋体"/>
                <w:color w:val="000000" w:themeColor="text1"/>
              </w:rPr>
              <w:t>产生的全部生活污水排放量约为</w:t>
            </w:r>
            <w:r>
              <w:rPr>
                <w:rFonts w:hint="eastAsia" w:ascii="宋体" w:hAnsi="宋体" w:eastAsia="宋体" w:cs="宋体"/>
                <w:color w:val="000000" w:themeColor="text1"/>
                <w:lang w:val="en-US" w:eastAsia="zh-CN"/>
              </w:rPr>
              <w:t>21.6</w:t>
            </w:r>
            <w:r>
              <w:rPr>
                <w:rFonts w:hint="eastAsia" w:ascii="宋体" w:hAnsi="宋体" w:eastAsia="宋体" w:cs="宋体"/>
                <w:color w:val="000000" w:themeColor="text1"/>
              </w:rPr>
              <w:t>m³/d（</w:t>
            </w:r>
            <w:r>
              <w:rPr>
                <w:rFonts w:hint="eastAsia" w:ascii="宋体" w:hAnsi="宋体" w:eastAsia="宋体" w:cs="宋体"/>
                <w:color w:val="000000" w:themeColor="text1"/>
                <w:lang w:val="en-US" w:eastAsia="zh-CN"/>
              </w:rPr>
              <w:t>7884</w:t>
            </w:r>
            <w:r>
              <w:rPr>
                <w:rFonts w:hint="eastAsia" w:ascii="宋体" w:hAnsi="宋体" w:eastAsia="宋体" w:cs="宋体"/>
                <w:color w:val="000000" w:themeColor="text1"/>
              </w:rPr>
              <w:t>m³/a）。生活污水中COD、BOD、SS、氨氮和粪大肠菌群的浓度分别按</w:t>
            </w:r>
            <w:r>
              <w:rPr>
                <w:rFonts w:hint="eastAsia" w:ascii="宋体" w:hAnsi="宋体" w:eastAsia="宋体" w:cs="宋体"/>
                <w:color w:val="000000" w:themeColor="text1"/>
                <w:lang w:val="en-US" w:eastAsia="zh-CN"/>
              </w:rPr>
              <w:t>350</w:t>
            </w:r>
            <w:r>
              <w:rPr>
                <w:rFonts w:hint="eastAsia" w:ascii="宋体" w:hAnsi="宋体" w:eastAsia="宋体" w:cs="宋体"/>
                <w:color w:val="000000" w:themeColor="text1"/>
              </w:rPr>
              <w:t>mg/L、</w:t>
            </w:r>
            <w:r>
              <w:rPr>
                <w:rFonts w:hint="eastAsia" w:ascii="宋体" w:hAnsi="宋体" w:eastAsia="宋体" w:cs="宋体"/>
                <w:color w:val="000000" w:themeColor="text1"/>
                <w:lang w:val="en-US" w:eastAsia="zh-CN"/>
              </w:rPr>
              <w:t>250</w:t>
            </w:r>
            <w:r>
              <w:rPr>
                <w:rFonts w:hint="eastAsia" w:ascii="宋体" w:hAnsi="宋体" w:eastAsia="宋体" w:cs="宋体"/>
                <w:color w:val="000000" w:themeColor="text1"/>
              </w:rPr>
              <w:t>mg/L、200mg/L、</w:t>
            </w:r>
            <w:r>
              <w:rPr>
                <w:rFonts w:hint="eastAsia" w:ascii="宋体" w:hAnsi="宋体" w:eastAsia="宋体" w:cs="宋体"/>
                <w:color w:val="000000" w:themeColor="text1"/>
                <w:lang w:val="en-US" w:eastAsia="zh-CN"/>
              </w:rPr>
              <w:t>25</w:t>
            </w:r>
            <w:r>
              <w:rPr>
                <w:rFonts w:hint="eastAsia" w:ascii="宋体" w:hAnsi="宋体" w:eastAsia="宋体" w:cs="宋体"/>
                <w:color w:val="000000" w:themeColor="text1"/>
              </w:rPr>
              <w:t>mg/L和</w:t>
            </w:r>
            <w:r>
              <w:rPr>
                <w:rFonts w:hint="eastAsia" w:ascii="宋体" w:hAnsi="宋体" w:eastAsia="宋体" w:cs="宋体"/>
                <w:bCs/>
                <w:color w:val="000000" w:themeColor="text1"/>
              </w:rPr>
              <w:t>4.8×10</w:t>
            </w:r>
            <w:r>
              <w:rPr>
                <w:rFonts w:hint="eastAsia" w:ascii="宋体" w:hAnsi="宋体" w:eastAsia="宋体" w:cs="宋体"/>
                <w:bCs/>
                <w:color w:val="000000" w:themeColor="text1"/>
                <w:vertAlign w:val="superscript"/>
              </w:rPr>
              <w:t>3</w:t>
            </w:r>
            <w:r>
              <w:rPr>
                <w:rFonts w:hint="eastAsia" w:ascii="宋体" w:hAnsi="宋体" w:eastAsia="宋体" w:cs="宋体"/>
                <w:bCs/>
                <w:color w:val="000000" w:themeColor="text1"/>
              </w:rPr>
              <w:t>MPN/L</w:t>
            </w:r>
            <w:r>
              <w:rPr>
                <w:rFonts w:hint="eastAsia" w:ascii="宋体" w:hAnsi="宋体" w:eastAsia="宋体" w:cs="宋体"/>
                <w:color w:val="000000" w:themeColor="text1"/>
              </w:rPr>
              <w:t>计，则本项目生活污水主要污染物COD、BOD、SS和氨氮发生量分别为</w:t>
            </w:r>
            <w:r>
              <w:rPr>
                <w:rFonts w:hint="eastAsia" w:ascii="宋体" w:hAnsi="宋体" w:eastAsia="宋体" w:cs="宋体"/>
                <w:color w:val="000000" w:themeColor="text1"/>
                <w:lang w:val="en-US" w:eastAsia="zh-CN"/>
              </w:rPr>
              <w:t>2.76</w:t>
            </w:r>
            <w:r>
              <w:rPr>
                <w:rFonts w:hint="eastAsia" w:ascii="宋体" w:hAnsi="宋体" w:eastAsia="宋体" w:cs="宋体"/>
                <w:color w:val="000000" w:themeColor="text1"/>
              </w:rPr>
              <w:t>t/a、</w:t>
            </w:r>
            <w:r>
              <w:rPr>
                <w:rFonts w:hint="eastAsia" w:ascii="宋体" w:hAnsi="宋体" w:eastAsia="宋体" w:cs="宋体"/>
                <w:color w:val="000000" w:themeColor="text1"/>
                <w:lang w:val="en-US" w:eastAsia="zh-CN"/>
              </w:rPr>
              <w:t>1.97</w:t>
            </w:r>
            <w:r>
              <w:rPr>
                <w:rFonts w:hint="eastAsia" w:ascii="宋体" w:hAnsi="宋体" w:eastAsia="宋体" w:cs="宋体"/>
                <w:color w:val="000000" w:themeColor="text1"/>
              </w:rPr>
              <w:t>t/a、</w:t>
            </w:r>
            <w:r>
              <w:rPr>
                <w:rFonts w:hint="eastAsia" w:ascii="宋体" w:hAnsi="宋体" w:eastAsia="宋体" w:cs="宋体"/>
                <w:color w:val="000000" w:themeColor="text1"/>
                <w:lang w:val="en-US" w:eastAsia="zh-CN"/>
              </w:rPr>
              <w:t>1.58</w:t>
            </w:r>
            <w:r>
              <w:rPr>
                <w:rFonts w:hint="eastAsia" w:ascii="宋体" w:hAnsi="宋体" w:eastAsia="宋体" w:cs="宋体"/>
                <w:color w:val="000000" w:themeColor="text1"/>
              </w:rPr>
              <w:t>t/a和</w:t>
            </w:r>
            <w:r>
              <w:rPr>
                <w:rFonts w:hint="eastAsia" w:ascii="宋体" w:hAnsi="宋体" w:eastAsia="宋体" w:cs="宋体"/>
                <w:color w:val="000000" w:themeColor="text1"/>
                <w:lang w:val="en-US" w:eastAsia="zh-CN"/>
              </w:rPr>
              <w:t>0.20</w:t>
            </w:r>
            <w:r>
              <w:rPr>
                <w:rFonts w:hint="eastAsia" w:ascii="宋体" w:hAnsi="宋体" w:eastAsia="宋体" w:cs="宋体"/>
                <w:color w:val="000000" w:themeColor="text1"/>
              </w:rPr>
              <w:t>t/a。职工</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游客</w:t>
            </w:r>
            <w:r>
              <w:rPr>
                <w:rFonts w:hint="eastAsia" w:ascii="宋体" w:hAnsi="宋体" w:cs="宋体"/>
                <w:color w:val="000000" w:themeColor="text1"/>
                <w:lang w:eastAsia="zh-CN"/>
              </w:rPr>
              <w:t>和</w:t>
            </w:r>
            <w:r>
              <w:rPr>
                <w:rFonts w:hint="eastAsia" w:ascii="宋体" w:hAnsi="宋体" w:eastAsia="宋体" w:cs="宋体"/>
                <w:color w:val="000000" w:themeColor="text1"/>
                <w:lang w:eastAsia="zh-CN"/>
              </w:rPr>
              <w:t>酒店</w:t>
            </w:r>
            <w:r>
              <w:rPr>
                <w:rFonts w:hint="eastAsia" w:ascii="宋体" w:hAnsi="宋体" w:eastAsia="宋体" w:cs="宋体"/>
                <w:color w:val="000000" w:themeColor="text1"/>
              </w:rPr>
              <w:t>产生的生活污水经过化粪池预处理后排至自建污水处理站处理达标后排至周边芒市大河。</w:t>
            </w:r>
          </w:p>
          <w:p>
            <w:pPr>
              <w:ind w:firstLine="480"/>
              <w:rPr>
                <w:rFonts w:hint="eastAsia" w:ascii="宋体" w:hAnsi="宋体" w:eastAsia="宋体" w:cs="宋体"/>
                <w:b/>
                <w:bCs/>
                <w:color w:val="000000" w:themeColor="text1"/>
                <w:lang w:eastAsia="zh-CN"/>
              </w:rPr>
            </w:pPr>
            <w:r>
              <w:rPr>
                <w:rFonts w:hint="eastAsia" w:ascii="宋体" w:hAnsi="宋体" w:eastAsia="宋体" w:cs="宋体"/>
                <w:b/>
                <w:bCs/>
                <w:color w:val="000000" w:themeColor="text1"/>
                <w:lang w:eastAsia="zh-CN"/>
              </w:rPr>
              <w:t>（</w:t>
            </w:r>
            <w:r>
              <w:rPr>
                <w:rFonts w:hint="eastAsia" w:ascii="宋体" w:hAnsi="宋体" w:eastAsia="宋体" w:cs="宋体"/>
                <w:b/>
                <w:bCs/>
                <w:color w:val="000000" w:themeColor="text1"/>
                <w:lang w:val="en-US" w:eastAsia="zh-CN"/>
              </w:rPr>
              <w:t>6</w:t>
            </w:r>
            <w:r>
              <w:rPr>
                <w:rFonts w:hint="eastAsia" w:ascii="宋体" w:hAnsi="宋体" w:eastAsia="宋体" w:cs="宋体"/>
                <w:b/>
                <w:bCs/>
                <w:color w:val="000000" w:themeColor="text1"/>
                <w:lang w:eastAsia="zh-CN"/>
              </w:rPr>
              <w:t>）汽车保养区用水</w:t>
            </w:r>
          </w:p>
          <w:p>
            <w:pPr>
              <w:pStyle w:val="132"/>
              <w:spacing w:line="360" w:lineRule="auto"/>
              <w:ind w:firstLine="480" w:firstLineChars="200"/>
              <w:rPr>
                <w:rFonts w:hint="eastAsia" w:ascii="宋体" w:hAnsi="宋体" w:eastAsia="宋体" w:cs="宋体"/>
                <w:color w:val="000000" w:themeColor="text1"/>
              </w:rPr>
            </w:pPr>
            <w:r>
              <w:rPr>
                <w:rFonts w:hint="eastAsia" w:ascii="宋体" w:hAnsi="宋体" w:eastAsia="宋体" w:cs="宋体"/>
                <w:color w:val="000000" w:themeColor="text1"/>
              </w:rPr>
              <w:t>①车辆清洁</w:t>
            </w:r>
            <w:r>
              <w:rPr>
                <w:rFonts w:hint="eastAsia" w:ascii="宋体" w:hAnsi="宋体" w:eastAsia="宋体" w:cs="宋体"/>
                <w:color w:val="000000" w:themeColor="text1"/>
                <w:lang w:val="en-US" w:eastAsia="zh-CN"/>
              </w:rPr>
              <w:t>用</w:t>
            </w:r>
            <w:r>
              <w:rPr>
                <w:rFonts w:hint="eastAsia" w:ascii="宋体" w:hAnsi="宋体" w:eastAsia="宋体" w:cs="宋体"/>
                <w:color w:val="000000" w:themeColor="text1"/>
              </w:rPr>
              <w:t>水</w:t>
            </w:r>
          </w:p>
          <w:p>
            <w:pPr>
              <w:pStyle w:val="132"/>
              <w:spacing w:line="360" w:lineRule="auto"/>
              <w:ind w:firstLine="480" w:firstLineChars="200"/>
              <w:rPr>
                <w:rFonts w:hint="eastAsia" w:ascii="宋体" w:hAnsi="宋体" w:eastAsia="宋体" w:cs="宋体"/>
                <w:color w:val="000000" w:themeColor="text1"/>
              </w:rPr>
            </w:pPr>
            <w:r>
              <w:rPr>
                <w:rFonts w:hint="eastAsia" w:ascii="宋体" w:hAnsi="宋体" w:eastAsia="宋体" w:cs="宋体"/>
                <w:color w:val="000000" w:themeColor="text1"/>
              </w:rPr>
              <w:t>项目的洗车服务，只针对维修保养车辆进行必要的清洁工作，</w:t>
            </w:r>
            <w:r>
              <w:rPr>
                <w:rFonts w:hint="eastAsia" w:ascii="宋体" w:hAnsi="宋体" w:eastAsia="宋体" w:cs="宋体"/>
                <w:color w:val="000000" w:themeColor="text1"/>
                <w:lang w:eastAsia="zh-CN"/>
              </w:rPr>
              <w:t>据工程分析可得</w:t>
            </w:r>
            <w:r>
              <w:rPr>
                <w:rFonts w:hint="eastAsia" w:ascii="宋体" w:hAnsi="宋体" w:eastAsia="宋体" w:cs="宋体"/>
                <w:color w:val="000000" w:themeColor="text1"/>
              </w:rPr>
              <w:t>废水产生量为0.44m</w:t>
            </w:r>
            <w:r>
              <w:rPr>
                <w:rFonts w:hint="eastAsia" w:ascii="宋体" w:hAnsi="宋体" w:eastAsia="宋体" w:cs="宋体"/>
                <w:color w:val="000000" w:themeColor="text1"/>
                <w:vertAlign w:val="superscript"/>
              </w:rPr>
              <w:t>3</w:t>
            </w:r>
            <w:r>
              <w:rPr>
                <w:rFonts w:hint="eastAsia" w:ascii="宋体" w:hAnsi="宋体" w:eastAsia="宋体" w:cs="宋体"/>
                <w:color w:val="000000" w:themeColor="text1"/>
              </w:rPr>
              <w:t>/d</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162m</w:t>
            </w:r>
            <w:r>
              <w:rPr>
                <w:rFonts w:hint="eastAsia" w:ascii="宋体" w:hAnsi="宋体" w:eastAsia="宋体" w:cs="宋体"/>
                <w:color w:val="000000" w:themeColor="text1"/>
                <w:vertAlign w:val="superscript"/>
              </w:rPr>
              <w:t>3</w:t>
            </w:r>
            <w:r>
              <w:rPr>
                <w:rFonts w:hint="eastAsia" w:ascii="宋体" w:hAnsi="宋体" w:eastAsia="宋体" w:cs="宋体"/>
                <w:color w:val="000000" w:themeColor="text1"/>
              </w:rPr>
              <w:t>/a</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②</w:t>
            </w:r>
            <w:r>
              <w:rPr>
                <w:rFonts w:hint="eastAsia" w:ascii="宋体" w:hAnsi="宋体" w:cs="宋体"/>
                <w:color w:val="000000" w:themeColor="text1"/>
                <w:lang w:eastAsia="zh-CN"/>
              </w:rPr>
              <w:t>保养区</w:t>
            </w:r>
            <w:r>
              <w:rPr>
                <w:rFonts w:hint="eastAsia" w:ascii="宋体" w:hAnsi="宋体" w:eastAsia="宋体" w:cs="宋体"/>
                <w:color w:val="000000" w:themeColor="text1"/>
              </w:rPr>
              <w:t>地面清洁</w:t>
            </w:r>
            <w:r>
              <w:rPr>
                <w:rFonts w:hint="eastAsia" w:ascii="宋体" w:hAnsi="宋体" w:eastAsia="宋体" w:cs="宋体"/>
                <w:color w:val="000000" w:themeColor="text1"/>
                <w:lang w:eastAsia="zh-CN"/>
              </w:rPr>
              <w:t>用</w:t>
            </w:r>
            <w:r>
              <w:rPr>
                <w:rFonts w:hint="eastAsia" w:ascii="宋体" w:hAnsi="宋体" w:eastAsia="宋体" w:cs="宋体"/>
                <w:color w:val="000000" w:themeColor="text1"/>
              </w:rPr>
              <w:t>水</w:t>
            </w:r>
          </w:p>
          <w:p>
            <w:pPr>
              <w:ind w:firstLine="480"/>
              <w:jc w:val="left"/>
              <w:rPr>
                <w:rFonts w:hint="eastAsia" w:ascii="宋体" w:hAnsi="宋体" w:eastAsia="宋体" w:cs="宋体"/>
                <w:color w:val="000000" w:themeColor="text1"/>
              </w:rPr>
            </w:pPr>
            <w:r>
              <w:rPr>
                <w:rFonts w:hint="eastAsia" w:ascii="宋体" w:hAnsi="宋体" w:eastAsia="宋体" w:cs="宋体"/>
                <w:color w:val="000000" w:themeColor="text1"/>
              </w:rPr>
              <w:t>项目运营过程中</w:t>
            </w:r>
            <w:r>
              <w:rPr>
                <w:rFonts w:hint="eastAsia" w:ascii="宋体" w:hAnsi="宋体" w:cs="宋体"/>
                <w:color w:val="000000" w:themeColor="text1"/>
                <w:lang w:eastAsia="zh-CN"/>
              </w:rPr>
              <w:t>保养区</w:t>
            </w:r>
            <w:r>
              <w:rPr>
                <w:rFonts w:hint="eastAsia" w:ascii="宋体" w:hAnsi="宋体" w:eastAsia="宋体" w:cs="宋体"/>
                <w:color w:val="000000" w:themeColor="text1"/>
              </w:rPr>
              <w:t>需清洁的面积约为80m</w:t>
            </w:r>
            <w:r>
              <w:rPr>
                <w:rFonts w:hint="eastAsia" w:ascii="宋体" w:hAnsi="宋体" w:eastAsia="宋体" w:cs="宋体"/>
                <w:color w:val="000000" w:themeColor="text1"/>
                <w:vertAlign w:val="superscript"/>
              </w:rPr>
              <w:t>2</w:t>
            </w:r>
            <w:r>
              <w:rPr>
                <w:rFonts w:hint="eastAsia" w:ascii="宋体" w:hAnsi="宋体" w:eastAsia="宋体" w:cs="宋体"/>
                <w:color w:val="000000" w:themeColor="text1"/>
              </w:rPr>
              <w:t>，</w:t>
            </w:r>
            <w:r>
              <w:rPr>
                <w:rFonts w:hint="eastAsia" w:ascii="宋体" w:hAnsi="宋体" w:eastAsia="宋体" w:cs="宋体"/>
                <w:color w:val="000000" w:themeColor="text1"/>
                <w:lang w:eastAsia="zh-CN"/>
              </w:rPr>
              <w:t>据工程分析可得</w:t>
            </w:r>
            <w:r>
              <w:rPr>
                <w:rFonts w:hint="eastAsia" w:ascii="宋体" w:hAnsi="宋体" w:eastAsia="宋体" w:cs="宋体"/>
                <w:color w:val="000000" w:themeColor="text1"/>
              </w:rPr>
              <w:t>废水产生量为0.018m³/d，6.57m³/a。</w:t>
            </w:r>
          </w:p>
          <w:p>
            <w:pPr>
              <w:rPr>
                <w:rFonts w:hint="eastAsia" w:ascii="宋体" w:hAnsi="宋体" w:eastAsia="宋体" w:cs="宋体"/>
                <w:color w:val="000000" w:themeColor="text1"/>
                <w:lang w:eastAsia="zh-CN"/>
              </w:rPr>
            </w:pPr>
            <w:r>
              <w:rPr>
                <w:rFonts w:hint="eastAsia" w:ascii="宋体" w:hAnsi="宋体" w:eastAsia="宋体" w:cs="宋体"/>
                <w:color w:val="000000" w:themeColor="text1"/>
              </w:rPr>
              <w:t>项目</w:t>
            </w:r>
            <w:r>
              <w:rPr>
                <w:rFonts w:hint="eastAsia" w:ascii="宋体" w:hAnsi="宋体" w:eastAsia="宋体" w:cs="宋体"/>
                <w:color w:val="000000" w:themeColor="text1"/>
                <w:lang w:eastAsia="zh-CN"/>
              </w:rPr>
              <w:t>汽车保养区</w:t>
            </w:r>
            <w:r>
              <w:rPr>
                <w:rFonts w:hint="eastAsia" w:ascii="宋体" w:hAnsi="宋体" w:eastAsia="宋体" w:cs="宋体"/>
                <w:color w:val="000000" w:themeColor="text1"/>
              </w:rPr>
              <w:t>废水产生量为0.458m</w:t>
            </w:r>
            <w:r>
              <w:rPr>
                <w:rFonts w:hint="eastAsia" w:ascii="宋体" w:hAnsi="宋体" w:eastAsia="宋体" w:cs="宋体"/>
                <w:color w:val="000000" w:themeColor="text1"/>
                <w:vertAlign w:val="superscript"/>
              </w:rPr>
              <w:t>3</w:t>
            </w:r>
            <w:r>
              <w:rPr>
                <w:rFonts w:hint="eastAsia" w:ascii="宋体" w:hAnsi="宋体" w:eastAsia="宋体" w:cs="宋体"/>
                <w:color w:val="000000" w:themeColor="text1"/>
              </w:rPr>
              <w:t>/d，166.57m</w:t>
            </w:r>
            <w:r>
              <w:rPr>
                <w:rFonts w:hint="eastAsia" w:ascii="宋体" w:hAnsi="宋体" w:eastAsia="宋体" w:cs="宋体"/>
                <w:color w:val="000000" w:themeColor="text1"/>
                <w:vertAlign w:val="superscript"/>
              </w:rPr>
              <w:t>3</w:t>
            </w:r>
            <w:r>
              <w:rPr>
                <w:rFonts w:hint="eastAsia" w:ascii="宋体" w:hAnsi="宋体" w:eastAsia="宋体" w:cs="宋体"/>
                <w:color w:val="000000" w:themeColor="text1"/>
              </w:rPr>
              <w:t>/a；本项目在洗车区建设一个</w:t>
            </w:r>
            <w:r>
              <w:rPr>
                <w:rFonts w:hint="eastAsia" w:ascii="宋体" w:hAnsi="宋体" w:cs="宋体"/>
                <w:color w:val="000000" w:themeColor="text1"/>
                <w:lang w:val="en-US" w:eastAsia="zh-CN"/>
              </w:rPr>
              <w:t>1</w:t>
            </w:r>
            <w:r>
              <w:rPr>
                <w:rFonts w:hint="eastAsia" w:ascii="宋体" w:hAnsi="宋体" w:eastAsia="宋体" w:cs="宋体"/>
                <w:color w:val="000000" w:themeColor="text1"/>
              </w:rPr>
              <w:t>m³的洗车区隔油池，洗车废水和地面清洁废水在隔油</w:t>
            </w:r>
            <w:r>
              <w:rPr>
                <w:rFonts w:hint="eastAsia" w:ascii="宋体" w:hAnsi="宋体" w:eastAsia="宋体" w:cs="宋体"/>
                <w:color w:val="000000" w:themeColor="text1"/>
                <w:lang w:eastAsia="zh-CN"/>
              </w:rPr>
              <w:t>、化粪池</w:t>
            </w:r>
            <w:r>
              <w:rPr>
                <w:rFonts w:hint="eastAsia" w:ascii="宋体" w:hAnsi="宋体" w:eastAsia="宋体" w:cs="宋体"/>
                <w:color w:val="000000" w:themeColor="text1"/>
              </w:rPr>
              <w:t>处理后</w:t>
            </w:r>
            <w:r>
              <w:rPr>
                <w:rFonts w:hint="eastAsia" w:ascii="宋体" w:hAnsi="宋体" w:eastAsia="宋体" w:cs="宋体"/>
                <w:color w:val="000000" w:themeColor="text1"/>
                <w:lang w:eastAsia="zh-CN"/>
              </w:rPr>
              <w:t>同</w:t>
            </w:r>
            <w:r>
              <w:rPr>
                <w:rFonts w:hint="eastAsia" w:ascii="宋体" w:hAnsi="宋体" w:cs="宋体"/>
                <w:color w:val="000000" w:themeColor="text1"/>
                <w:lang w:eastAsia="zh-CN"/>
              </w:rPr>
              <w:t>其它</w:t>
            </w:r>
            <w:r>
              <w:rPr>
                <w:rFonts w:hint="eastAsia" w:ascii="宋体" w:hAnsi="宋体" w:eastAsia="宋体" w:cs="宋体"/>
                <w:color w:val="000000" w:themeColor="text1"/>
              </w:rPr>
              <w:t>生活污水排入项目区污水处理站处理，达标后排入芒市大河</w:t>
            </w:r>
            <w:r>
              <w:rPr>
                <w:rFonts w:hint="eastAsia" w:ascii="宋体" w:hAnsi="宋体" w:eastAsia="宋体" w:cs="宋体"/>
                <w:color w:val="000000" w:themeColor="text1"/>
                <w:lang w:eastAsia="zh-CN"/>
              </w:rPr>
              <w:t>。</w:t>
            </w:r>
          </w:p>
          <w:p>
            <w:pPr>
              <w:rPr>
                <w:rFonts w:hint="eastAsia" w:ascii="宋体" w:hAnsi="宋体" w:eastAsia="宋体" w:cs="宋体"/>
                <w:b/>
                <w:bCs/>
                <w:color w:val="000000" w:themeColor="text1"/>
                <w:lang w:val="en-US" w:eastAsia="zh-CN"/>
              </w:rPr>
            </w:pPr>
            <w:r>
              <w:rPr>
                <w:rFonts w:hint="eastAsia" w:ascii="宋体" w:hAnsi="宋体" w:eastAsia="宋体" w:cs="宋体"/>
                <w:b/>
                <w:bCs/>
                <w:color w:val="000000" w:themeColor="text1"/>
                <w:lang w:val="en-US" w:eastAsia="zh-CN"/>
              </w:rPr>
              <w:t>2.2项目污水处理站达标的可行性分析</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1）污水处理站的规模</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w:t>
            </w:r>
            <w:r>
              <w:rPr>
                <w:rFonts w:hint="eastAsia" w:ascii="宋体" w:hAnsi="宋体" w:eastAsia="宋体" w:cs="宋体"/>
                <w:bCs/>
                <w:color w:val="000000" w:themeColor="text1"/>
                <w:sz w:val="24"/>
                <w:szCs w:val="24"/>
                <w:lang w:val="en-US" w:eastAsia="zh-CN"/>
              </w:rPr>
              <w:t>废水产生量为</w:t>
            </w:r>
            <w:r>
              <w:rPr>
                <w:rFonts w:hint="eastAsia" w:ascii="宋体" w:hAnsi="宋体" w:cs="宋体"/>
                <w:bCs/>
                <w:color w:val="000000" w:themeColor="text1"/>
                <w:sz w:val="24"/>
                <w:szCs w:val="24"/>
                <w:lang w:val="en-US" w:eastAsia="zh-CN"/>
              </w:rPr>
              <w:t>41.858</w:t>
            </w:r>
            <w:r>
              <w:rPr>
                <w:rFonts w:hint="eastAsia" w:ascii="宋体" w:hAnsi="宋体" w:eastAsia="宋体" w:cs="宋体"/>
                <w:bCs/>
                <w:color w:val="000000" w:themeColor="text1"/>
                <w:sz w:val="24"/>
                <w:szCs w:val="24"/>
                <w:lang w:val="en-US" w:eastAsia="zh-CN"/>
              </w:rPr>
              <w:t>m</w:t>
            </w:r>
            <w:r>
              <w:rPr>
                <w:rFonts w:hint="eastAsia" w:ascii="宋体" w:hAnsi="宋体" w:eastAsia="宋体" w:cs="宋体"/>
                <w:bCs/>
                <w:color w:val="000000" w:themeColor="text1"/>
                <w:sz w:val="24"/>
                <w:szCs w:val="24"/>
                <w:vertAlign w:val="superscript"/>
                <w:lang w:val="en-US" w:eastAsia="zh-CN"/>
              </w:rPr>
              <w:t>3</w:t>
            </w:r>
            <w:r>
              <w:rPr>
                <w:rFonts w:hint="eastAsia" w:ascii="宋体" w:hAnsi="宋体" w:eastAsia="宋体" w:cs="宋体"/>
                <w:bCs/>
                <w:color w:val="000000" w:themeColor="text1"/>
                <w:sz w:val="24"/>
                <w:szCs w:val="24"/>
                <w:vertAlign w:val="baseline"/>
                <w:lang w:val="en-US" w:eastAsia="zh-CN"/>
              </w:rPr>
              <w:t>/d，</w:t>
            </w:r>
            <w:r>
              <w:rPr>
                <w:rFonts w:hint="eastAsia" w:ascii="宋体" w:hAnsi="宋体" w:cs="宋体"/>
                <w:bCs/>
                <w:color w:val="000000" w:themeColor="text1"/>
                <w:sz w:val="24"/>
                <w:szCs w:val="24"/>
                <w:vertAlign w:val="baseline"/>
                <w:lang w:val="en-US" w:eastAsia="zh-CN"/>
              </w:rPr>
              <w:t>15411.07</w:t>
            </w:r>
            <w:r>
              <w:rPr>
                <w:rFonts w:hint="eastAsia" w:ascii="宋体" w:hAnsi="宋体" w:eastAsia="宋体" w:cs="宋体"/>
                <w:bCs/>
                <w:color w:val="000000" w:themeColor="text1"/>
                <w:sz w:val="24"/>
                <w:szCs w:val="24"/>
                <w:lang w:val="en-US" w:eastAsia="zh-CN"/>
              </w:rPr>
              <w:t>m</w:t>
            </w:r>
            <w:r>
              <w:rPr>
                <w:rFonts w:hint="eastAsia" w:ascii="宋体" w:hAnsi="宋体" w:eastAsia="宋体" w:cs="宋体"/>
                <w:bCs/>
                <w:color w:val="000000" w:themeColor="text1"/>
                <w:sz w:val="24"/>
                <w:szCs w:val="24"/>
                <w:vertAlign w:val="superscript"/>
                <w:lang w:val="en-US" w:eastAsia="zh-CN"/>
              </w:rPr>
              <w:t>3</w:t>
            </w:r>
            <w:r>
              <w:rPr>
                <w:rFonts w:hint="eastAsia" w:ascii="宋体" w:hAnsi="宋体" w:eastAsia="宋体" w:cs="宋体"/>
                <w:bCs/>
                <w:color w:val="000000" w:themeColor="text1"/>
                <w:sz w:val="24"/>
                <w:szCs w:val="24"/>
                <w:vertAlign w:val="baseline"/>
                <w:lang w:val="en-US" w:eastAsia="zh-CN"/>
              </w:rPr>
              <w:t>/a，</w:t>
            </w:r>
            <w:r>
              <w:rPr>
                <w:rFonts w:hint="eastAsia" w:ascii="宋体" w:hAnsi="宋体" w:eastAsia="宋体" w:cs="宋体"/>
                <w:color w:val="000000" w:themeColor="text1"/>
                <w:sz w:val="24"/>
                <w:szCs w:val="24"/>
                <w:u w:val="none"/>
              </w:rPr>
              <w:t>经</w:t>
            </w:r>
            <w:r>
              <w:rPr>
                <w:rFonts w:hint="eastAsia" w:ascii="宋体" w:hAnsi="宋体" w:eastAsia="宋体" w:cs="宋体"/>
                <w:color w:val="000000" w:themeColor="text1"/>
                <w:sz w:val="24"/>
                <w:szCs w:val="24"/>
                <w:u w:val="none"/>
                <w:lang w:eastAsia="zh-CN"/>
              </w:rPr>
              <w:t>项目</w:t>
            </w:r>
            <w:r>
              <w:rPr>
                <w:rFonts w:hint="eastAsia" w:ascii="宋体" w:hAnsi="宋体" w:eastAsia="宋体" w:cs="宋体"/>
                <w:color w:val="000000" w:themeColor="text1"/>
                <w:sz w:val="24"/>
                <w:szCs w:val="24"/>
                <w:u w:val="none"/>
              </w:rPr>
              <w:t>区</w:t>
            </w:r>
            <w:r>
              <w:rPr>
                <w:rFonts w:hint="eastAsia" w:ascii="宋体" w:hAnsi="宋体" w:eastAsia="宋体" w:cs="宋体"/>
                <w:color w:val="000000" w:themeColor="text1"/>
                <w:sz w:val="24"/>
                <w:szCs w:val="24"/>
                <w:u w:val="none"/>
                <w:lang w:eastAsia="zh-CN"/>
              </w:rPr>
              <w:t>污水管收集后进入自建</w:t>
            </w:r>
            <w:r>
              <w:rPr>
                <w:rFonts w:hint="eastAsia" w:ascii="宋体" w:hAnsi="宋体" w:eastAsia="宋体" w:cs="宋体"/>
                <w:color w:val="000000" w:themeColor="text1"/>
                <w:sz w:val="24"/>
                <w:szCs w:val="24"/>
                <w:u w:val="none"/>
                <w:lang w:val="en-US" w:eastAsia="zh-CN"/>
              </w:rPr>
              <w:t>的</w:t>
            </w:r>
            <w:r>
              <w:rPr>
                <w:rFonts w:hint="eastAsia" w:ascii="宋体" w:hAnsi="宋体" w:eastAsia="宋体" w:cs="宋体"/>
                <w:color w:val="000000" w:themeColor="text1"/>
                <w:sz w:val="24"/>
                <w:szCs w:val="24"/>
                <w:u w:val="none"/>
                <w:lang w:eastAsia="zh-CN"/>
              </w:rPr>
              <w:t>污水处理站</w:t>
            </w:r>
            <w:r>
              <w:rPr>
                <w:rFonts w:hint="eastAsia" w:ascii="宋体" w:hAnsi="宋体" w:eastAsia="宋体" w:cs="宋体"/>
                <w:color w:val="000000" w:themeColor="text1"/>
                <w:sz w:val="24"/>
                <w:szCs w:val="24"/>
                <w:u w:val="none"/>
              </w:rPr>
              <w:t>处</w:t>
            </w:r>
            <w:r>
              <w:rPr>
                <w:rFonts w:hint="eastAsia" w:ascii="宋体" w:hAnsi="宋体" w:eastAsia="宋体" w:cs="宋体"/>
                <w:color w:val="000000" w:themeColor="text1"/>
                <w:spacing w:val="-14"/>
                <w:position w:val="2"/>
                <w:sz w:val="24"/>
                <w:szCs w:val="24"/>
                <w:u w:val="none"/>
              </w:rPr>
              <w:t>理</w:t>
            </w:r>
            <w:r>
              <w:rPr>
                <w:rFonts w:hint="eastAsia" w:ascii="宋体" w:hAnsi="宋体" w:eastAsia="宋体" w:cs="宋体"/>
                <w:color w:val="000000" w:themeColor="text1"/>
                <w:spacing w:val="-14"/>
                <w:position w:val="2"/>
                <w:sz w:val="24"/>
                <w:szCs w:val="24"/>
                <w:u w:val="none"/>
                <w:lang w:eastAsia="zh-CN"/>
              </w:rPr>
              <w:t>，</w:t>
            </w:r>
            <w:r>
              <w:rPr>
                <w:rFonts w:hint="eastAsia" w:ascii="宋体" w:hAnsi="宋体" w:eastAsia="宋体" w:cs="宋体"/>
                <w:color w:val="000000" w:themeColor="text1"/>
                <w:sz w:val="24"/>
                <w:szCs w:val="24"/>
              </w:rPr>
              <w:t>根据污水产生量，则项目</w:t>
            </w:r>
            <w:r>
              <w:rPr>
                <w:rFonts w:hint="eastAsia" w:ascii="宋体" w:hAnsi="宋体" w:eastAsia="宋体" w:cs="宋体"/>
                <w:color w:val="000000" w:themeColor="text1"/>
                <w:sz w:val="24"/>
                <w:szCs w:val="24"/>
                <w:u w:val="none"/>
                <w:lang w:eastAsia="zh-CN"/>
              </w:rPr>
              <w:t>污水处理站</w:t>
            </w:r>
            <w:r>
              <w:rPr>
                <w:rFonts w:hint="eastAsia" w:ascii="宋体" w:hAnsi="宋体" w:eastAsia="宋体" w:cs="宋体"/>
                <w:color w:val="000000" w:themeColor="text1"/>
                <w:sz w:val="24"/>
                <w:szCs w:val="24"/>
              </w:rPr>
              <w:t>规模为</w:t>
            </w:r>
            <w:r>
              <w:rPr>
                <w:rFonts w:hint="eastAsia" w:ascii="宋体" w:hAnsi="宋体" w:eastAsia="宋体" w:cs="宋体"/>
                <w:color w:val="000000" w:themeColor="text1"/>
                <w:sz w:val="24"/>
                <w:szCs w:val="24"/>
                <w:lang w:val="en-US" w:eastAsia="zh-CN"/>
              </w:rPr>
              <w:t>50</w:t>
            </w:r>
            <w:r>
              <w:rPr>
                <w:rFonts w:hint="eastAsia" w:ascii="宋体" w:hAnsi="宋体" w:eastAsia="宋体" w:cs="宋体"/>
                <w:color w:val="000000" w:themeColor="text1"/>
                <w:sz w:val="24"/>
                <w:szCs w:val="24"/>
              </w:rPr>
              <w:t>m</w:t>
            </w:r>
            <w:r>
              <w:rPr>
                <w:rFonts w:hint="eastAsia" w:ascii="宋体" w:hAnsi="宋体" w:eastAsia="宋体" w:cs="宋体"/>
                <w:color w:val="000000" w:themeColor="text1"/>
                <w:sz w:val="24"/>
                <w:szCs w:val="24"/>
                <w:vertAlign w:val="superscript"/>
              </w:rPr>
              <w:t>3</w:t>
            </w:r>
            <w:r>
              <w:rPr>
                <w:rFonts w:hint="eastAsia" w:ascii="宋体" w:hAnsi="宋体" w:eastAsia="宋体" w:cs="宋体"/>
                <w:color w:val="000000" w:themeColor="text1"/>
                <w:sz w:val="24"/>
                <w:szCs w:val="24"/>
              </w:rPr>
              <w:t>/d。</w:t>
            </w:r>
          </w:p>
          <w:p>
            <w:pPr>
              <w:adjustRightInd w:val="0"/>
              <w:snapToGrid w:val="0"/>
              <w:spacing w:line="360" w:lineRule="auto"/>
              <w:ind w:firstLine="480"/>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rPr>
              <w:t>2）污水处理工艺的选择</w:t>
            </w:r>
            <w:r>
              <w:rPr>
                <w:rFonts w:hint="eastAsia" w:ascii="宋体" w:hAnsi="宋体" w:cs="宋体"/>
                <w:color w:val="000000" w:themeColor="text1"/>
                <w:sz w:val="24"/>
                <w:szCs w:val="24"/>
                <w:lang w:eastAsia="zh-CN"/>
              </w:rPr>
              <w:t>合理性</w:t>
            </w:r>
          </w:p>
          <w:p>
            <w:pPr>
              <w:spacing w:line="360" w:lineRule="auto"/>
              <w:ind w:firstLine="444" w:firstLineChars="200"/>
              <w:rPr>
                <w:rFonts w:hint="eastAsia" w:ascii="宋体" w:hAnsi="宋体" w:eastAsia="宋体" w:cs="宋体"/>
                <w:b/>
                <w:bCs/>
                <w:color w:val="000000" w:themeColor="text1"/>
              </w:rPr>
            </w:pPr>
            <w:r>
              <w:rPr>
                <w:rFonts w:hint="eastAsia" w:ascii="宋体" w:hAnsi="宋体" w:eastAsia="宋体" w:cs="宋体"/>
                <w:color w:val="000000" w:themeColor="text1"/>
                <w:spacing w:val="-9"/>
                <w:u w:val="none"/>
              </w:rPr>
              <w:t>考虑到</w:t>
            </w:r>
            <w:r>
              <w:rPr>
                <w:rFonts w:hint="eastAsia" w:ascii="宋体" w:hAnsi="宋体" w:eastAsia="宋体" w:cs="宋体"/>
                <w:color w:val="000000" w:themeColor="text1"/>
                <w:spacing w:val="-9"/>
                <w:u w:val="none"/>
                <w:lang w:eastAsia="zh-CN"/>
              </w:rPr>
              <w:t>项目区</w:t>
            </w:r>
            <w:r>
              <w:rPr>
                <w:rFonts w:hint="eastAsia" w:ascii="宋体" w:hAnsi="宋体" w:eastAsia="宋体" w:cs="宋体"/>
                <w:color w:val="000000" w:themeColor="text1"/>
                <w:spacing w:val="-9"/>
                <w:u w:val="none"/>
              </w:rPr>
              <w:t>废水水质有机物含量高、可生化性好等特点</w:t>
            </w:r>
            <w:r>
              <w:rPr>
                <w:rFonts w:hint="eastAsia" w:ascii="宋体" w:hAnsi="宋体" w:eastAsia="宋体" w:cs="宋体"/>
                <w:color w:val="000000" w:themeColor="text1"/>
                <w:spacing w:val="-9"/>
                <w:u w:val="none"/>
                <w:lang w:eastAsia="zh-CN"/>
              </w:rPr>
              <w:t>，</w:t>
            </w:r>
            <w:r>
              <w:rPr>
                <w:rFonts w:hint="eastAsia" w:ascii="宋体" w:hAnsi="宋体" w:cs="宋体"/>
                <w:color w:val="000000" w:themeColor="text1"/>
                <w:spacing w:val="-9"/>
                <w:u w:val="none"/>
                <w:lang w:eastAsia="zh-CN"/>
              </w:rPr>
              <w:t>经过对比</w:t>
            </w:r>
            <w:r>
              <w:rPr>
                <w:rFonts w:hint="eastAsia" w:ascii="宋体" w:hAnsi="宋体" w:eastAsia="宋体" w:cs="宋体"/>
                <w:color w:val="000000" w:themeColor="text1"/>
                <w:sz w:val="24"/>
                <w:szCs w:val="24"/>
                <w:u w:val="none"/>
                <w:lang w:eastAsia="zh-CN"/>
              </w:rPr>
              <w:t>本项目污水处理站的污水</w:t>
            </w:r>
            <w:r>
              <w:rPr>
                <w:rFonts w:hint="eastAsia" w:ascii="宋体" w:hAnsi="宋体" w:eastAsia="宋体" w:cs="宋体"/>
                <w:color w:val="000000" w:themeColor="text1"/>
                <w:sz w:val="24"/>
                <w:szCs w:val="24"/>
                <w:u w:val="none"/>
              </w:rPr>
              <w:t>处理工艺为生物接触氧化法，</w:t>
            </w:r>
            <w:r>
              <w:rPr>
                <w:rFonts w:hint="eastAsia" w:ascii="宋体" w:hAnsi="宋体" w:eastAsia="宋体" w:cs="宋体"/>
                <w:color w:val="000000" w:themeColor="text1"/>
                <w:spacing w:val="-9"/>
                <w:u w:val="none"/>
              </w:rPr>
              <w:t>采用地埋式全封闭结构，处理后的废水满足《污水综合排放标准》（GB8978-1996）中的一级标准</w:t>
            </w:r>
            <w:r>
              <w:rPr>
                <w:rFonts w:hint="eastAsia" w:ascii="宋体" w:hAnsi="宋体" w:eastAsia="宋体" w:cs="宋体"/>
                <w:color w:val="000000" w:themeColor="text1"/>
                <w:sz w:val="24"/>
                <w:szCs w:val="24"/>
              </w:rPr>
              <w:t>。其工艺流程如图</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w:t>
            </w:r>
          </w:p>
          <w:p>
            <w:pPr>
              <w:spacing w:line="360" w:lineRule="auto"/>
              <w:ind w:firstLine="482" w:firstLineChars="200"/>
              <w:jc w:val="center"/>
              <w:rPr>
                <w:rFonts w:hint="eastAsia" w:ascii="宋体" w:hAnsi="宋体" w:eastAsia="宋体" w:cs="宋体"/>
                <w:b/>
                <w:bCs/>
                <w:color w:val="000000" w:themeColor="text1"/>
              </w:rPr>
            </w:pPr>
            <w:r>
              <w:rPr>
                <w:rFonts w:hint="eastAsia" w:ascii="宋体" w:hAnsi="宋体" w:eastAsia="宋体" w:cs="宋体"/>
                <w:b/>
                <w:bCs/>
                <w:color w:val="000000" w:themeColor="text1"/>
                <w:sz w:val="24"/>
                <w:szCs w:val="24"/>
              </w:rPr>
              <w:t>表7-</w:t>
            </w:r>
            <w:r>
              <w:rPr>
                <w:rFonts w:hint="eastAsia" w:ascii="宋体" w:hAnsi="宋体" w:eastAsia="宋体" w:cs="宋体"/>
                <w:b/>
                <w:bCs/>
                <w:color w:val="000000" w:themeColor="text1"/>
                <w:sz w:val="24"/>
                <w:szCs w:val="24"/>
                <w:lang w:val="en-US" w:eastAsia="zh-CN"/>
              </w:rPr>
              <w:t>11</w:t>
            </w:r>
            <w:r>
              <w:rPr>
                <w:rFonts w:hint="eastAsia" w:ascii="宋体" w:hAnsi="宋体" w:eastAsia="宋体" w:cs="宋体"/>
                <w:b/>
                <w:bCs/>
                <w:color w:val="000000" w:themeColor="text1"/>
                <w:sz w:val="24"/>
                <w:szCs w:val="24"/>
              </w:rPr>
              <w:t xml:space="preserve"> 几种好氧生化系统比较表</w:t>
            </w:r>
          </w:p>
          <w:tbl>
            <w:tblPr>
              <w:tblStyle w:val="41"/>
              <w:tblW w:w="86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4"/>
              <w:gridCol w:w="76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1014" w:type="dxa"/>
                  <w:noWrap w:val="0"/>
                  <w:vAlign w:val="center"/>
                </w:tcPr>
                <w:p>
                  <w:pPr>
                    <w:ind w:left="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处理方法</w:t>
                  </w:r>
                </w:p>
              </w:tc>
              <w:tc>
                <w:tcPr>
                  <w:tcW w:w="7608" w:type="dxa"/>
                  <w:noWrap w:val="0"/>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工 艺 特 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5" w:hRule="atLeast"/>
              </w:trPr>
              <w:tc>
                <w:tcPr>
                  <w:tcW w:w="1014" w:type="dxa"/>
                  <w:noWrap w:val="0"/>
                  <w:vAlign w:val="center"/>
                </w:tcPr>
                <w:p>
                  <w:pPr>
                    <w:ind w:left="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传统回流型活性污泥法</w:t>
                  </w:r>
                </w:p>
              </w:tc>
              <w:tc>
                <w:tcPr>
                  <w:tcW w:w="7608" w:type="dxa"/>
                  <w:noWrap w:val="0"/>
                  <w:vAlign w:val="top"/>
                </w:tcPr>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对污水的处理程度较灵活，根据要求可高可低。</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曝气池首端有机底物负荷率高，耗氧速率也高，为了避免缺氧，进水有机负荷率不宜过高，因此，曝气池容积大，占地多。</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对水质、水量的适应能力较低，运行效果易受水质、水量的变化影响。</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好氧速率与供养速率难于沿池长吻合一致，在池前段可能出现耗氧速率高于供氧速率，而池后段又可能出现相反的现象。</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污泥需回流，动力消耗大。</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6.</w:t>
                  </w:r>
                  <w:r>
                    <w:rPr>
                      <w:rFonts w:hint="eastAsia" w:ascii="宋体" w:hAnsi="宋体" w:eastAsia="宋体" w:cs="宋体"/>
                      <w:color w:val="000000" w:themeColor="text1"/>
                      <w:sz w:val="21"/>
                      <w:szCs w:val="21"/>
                    </w:rPr>
                    <w:t>对管理水平要求较高。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014" w:type="dxa"/>
                  <w:noWrap w:val="0"/>
                  <w:vAlign w:val="center"/>
                </w:tcPr>
                <w:p>
                  <w:pPr>
                    <w:ind w:left="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SBR法</w:t>
                  </w:r>
                </w:p>
              </w:tc>
              <w:tc>
                <w:tcPr>
                  <w:tcW w:w="7608" w:type="dxa"/>
                  <w:noWrap w:val="0"/>
                  <w:vAlign w:val="top"/>
                </w:tcPr>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SVI值较低，污泥易于沉淀，一般情况下，不产生污泥膨胀现象。</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可以通过对运行方式的调节，在单一曝气池内进行脱氮除磷。</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曝气池容较连续式小。</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无须污泥回流，运行费用低，出水水质优于连续式。</w:t>
                  </w:r>
                </w:p>
                <w:p>
                  <w:pPr>
                    <w:ind w:left="0" w:leftChars="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 处理构筑物的构成简单，设备费、运转管理费也较连续式小。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014" w:type="dxa"/>
                  <w:noWrap w:val="0"/>
                  <w:vAlign w:val="center"/>
                </w:tcPr>
                <w:p>
                  <w:pPr>
                    <w:ind w:left="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氧化沟</w:t>
                  </w:r>
                </w:p>
              </w:tc>
              <w:tc>
                <w:tcPr>
                  <w:tcW w:w="7608" w:type="dxa"/>
                  <w:noWrap w:val="0"/>
                  <w:vAlign w:val="top"/>
                </w:tcPr>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流程简单，运行比较可靠、出水水质较好。</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水利流态独特，在反应器内可以进行硝化、反硝化过程，达到脱氮的效果。</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容积负荷低。进水有机负荷不易过高，因此池容较大，占地面积多。</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对设备要求高。国内设备很难保证氧化沟的正常运行，如果采用进口设备，则投资高，维修不便。</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表曝机充氧效率低，动力消耗多，泡沫产生量大，对冲击负荷适应性较弱。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014" w:type="dxa"/>
                  <w:noWrap w:val="0"/>
                  <w:vAlign w:val="center"/>
                </w:tcPr>
                <w:p>
                  <w:pPr>
                    <w:ind w:left="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普通生物滤池</w:t>
                  </w:r>
                </w:p>
              </w:tc>
              <w:tc>
                <w:tcPr>
                  <w:tcW w:w="7608" w:type="dxa"/>
                  <w:noWrap w:val="0"/>
                  <w:vAlign w:val="top"/>
                </w:tcPr>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构造简单，采取自然通风，能耗较少。</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处理效果较好，BOD5去除率可达95%以上。</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占地面积大，不适于处理量大的污水。</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滤料易堵塞。</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喷嘴喷洒污水，散发恶臭，夏季易滋生滤池蝇，恶化环境卫生。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014" w:type="dxa"/>
                  <w:noWrap w:val="0"/>
                  <w:vAlign w:val="center"/>
                </w:tcPr>
                <w:p>
                  <w:pPr>
                    <w:ind w:left="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接触氧化法</w:t>
                  </w:r>
                </w:p>
              </w:tc>
              <w:tc>
                <w:tcPr>
                  <w:tcW w:w="7608" w:type="dxa"/>
                  <w:noWrap w:val="0"/>
                  <w:vAlign w:val="top"/>
                </w:tcPr>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容积负荷高，处理时间短，占地面积小。</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生物活性高，微生物浓度高，挂膜方便，并且不存在污泥膨胀问题。</w:t>
                  </w:r>
                </w:p>
                <w:p>
                  <w:pPr>
                    <w:numPr>
                      <w:ilvl w:val="0"/>
                      <w:numId w:val="0"/>
                    </w:num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污泥产量低，不需要污泥回流，电耗少。</w:t>
                  </w:r>
                </w:p>
                <w:p>
                  <w:pPr>
                    <w:ind w:left="0" w:leftChars="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4.对冲击负荷有较强的适应能力，在间歇运行条件下仍能保持良好的处理效果，对排水不均匀的企业，更具有实际意义。</w:t>
                  </w:r>
                </w:p>
              </w:tc>
            </w:tr>
          </w:tbl>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从上表可以看出，接触氧化法具有较明显的优点。因此，本工程选用接触氧化法作为生物好氧系统处理单元</w:t>
            </w:r>
            <w:r>
              <w:rPr>
                <w:rFonts w:hint="eastAsia" w:ascii="宋体" w:hAnsi="宋体" w:eastAsia="宋体" w:cs="宋体"/>
                <w:color w:val="000000" w:themeColor="text1"/>
                <w:sz w:val="24"/>
                <w:szCs w:val="24"/>
                <w:lang w:eastAsia="zh-CN"/>
              </w:rPr>
              <w:t>是较合理的</w:t>
            </w:r>
            <w:r>
              <w:rPr>
                <w:rFonts w:hint="eastAsia" w:ascii="宋体" w:hAnsi="宋体" w:eastAsia="宋体" w:cs="宋体"/>
                <w:color w:val="000000" w:themeColor="text1"/>
                <w:sz w:val="24"/>
                <w:szCs w:val="24"/>
              </w:rPr>
              <w:t>。</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接触氧化法作用原理为：附着在填料上的好氧微生物，在溶解氧充足的条件下，吸附、分解、吸收污水中的有机污染物。老化的生物膜在水力冲击的作用下脱落并随水流出。选用适当的生化填料可使丝状菌在填料之间形成立体结构，大大增加了微生物与污水的接触面积，并且丝状菌对多数有机物具有较强的分解能力，从而提高了生化处理效率。接触氧化池均匀曝气，生物膜直接受到气流、水流的双重扰动，加速了生物膜的脱落与更新，使其保持较高的活性，而且能够克服堵塞现象。</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接触氧化法主要具有以下特点：</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①容积负荷高，处理时间短，节约占地面积。</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②生物活性高。接触氧化池中，曝气装置设在填料下，不仅供氧充分，而且对生物膜起到了搅动作用，加速了生物膜的更新，提高了生物膜的活性。另外，曝气会形成水的紊流，使附着在填料上的生物膜可以连续、均匀地与水接触，避免了接触不均匀的缺陷。由于空气搅动，池内污水在填料间流动，增强了传质效果，提高了微生物代谢速度。</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③微生物浓度高。一般活性污泥法的污泥浓度为2～3g/L，微生物在池中处于悬浮状态；接触氧化池中绝大多数微生物附着在填料上，单位体积内水中和填料上的微生物浓度可达到10～20g/L，由于微生物浓度高，利于提高容积负荷。</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④污泥产量低，所需回流的污泥量低。与活性污泥法相比，接触氧化法的容积负荷高，但污泥产量不仅不高，反而有所降低。国内外的研究实验都证明，接触氧化法的污泥产量远低于活性污泥法。一般认为，污泥产量低是由于接触氧化池内溶解氧浓度高，微生物的内源呼吸进行的较充分，合成物质被进一步氧化；接触氧化池内的微生物食物链比较完全和稳定；生物膜中的厌氧层将部分生物膜分解，转化成甲烷和有机酸。这些都是减少污泥量的因素。接触氧化法由于微生物附着在填料上，生物膜的脱落和增长可以自动保持平衡，所以不需要污泥回流，给管理带来方便。</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⑤出水水质好而稳定。在进水短期内突然变化时，出水水质受到的影响很小。在毒物和PH的冲击下，生物膜受影响小，而且恢复快。</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⑥动力消耗低。除污水中含有大量活性物质以外，采用接触氧化法处理污水，一般能节省动力30%。这主要是由于在接触氧化池中有填料存在，起到切割气泡，增加紊动作用，增大了氧的传递系数，省去污泥回流，也使电耗下降。</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⑦挂膜方便，可以间歇运行。接触氧化法处理生活污水时，一般不需要接入菌种，连续运转十几天就可挂膜。对于医院污水，挂膜时宜接入菌种，运行数天后也可挂膜。</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⑧不存在污泥膨胀问题。在活性污泥法中容易产生膨胀的菌种，如丝状菌，在接触氧化法中不仅不产生膨胀，而且能充分发挥其分解、氧化能力高的优点。接触氧化池内填料固定在水中，附着在填料上的丝状菌有较强的分解有机物的能力，具有立体结构，但沉降性能差，在接触氧化池中易随出水流出，因此不易产生污泥膨胀问题。</w:t>
            </w:r>
          </w:p>
          <w:p>
            <w:pPr>
              <w:spacing w:line="360" w:lineRule="auto"/>
              <w:ind w:firstLine="480" w:firstLineChars="200"/>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eastAsia="zh-CN"/>
              </w:rPr>
              <w:t>故该项目污水处理工艺流程图如下：</w:t>
            </w:r>
          </w:p>
          <w:p>
            <w:pPr>
              <w:spacing w:line="360" w:lineRule="auto"/>
              <w:ind w:firstLine="480" w:firstLineChars="200"/>
              <w:rPr>
                <w:rFonts w:hint="eastAsia" w:ascii="宋体" w:hAnsi="宋体" w:eastAsia="宋体" w:cs="宋体"/>
                <w:color w:val="000000" w:themeColor="text1"/>
                <w:sz w:val="24"/>
                <w:szCs w:val="24"/>
              </w:rPr>
            </w:pPr>
          </w:p>
          <w:p>
            <w:pPr>
              <w:ind w:firstLine="480"/>
              <w:jc w:val="left"/>
              <w:rPr>
                <w:rFonts w:hint="eastAsia" w:ascii="宋体" w:hAnsi="宋体" w:eastAsia="宋体" w:cs="宋体"/>
                <w:b/>
                <w:bCs/>
                <w:color w:val="000000" w:themeColor="text1"/>
              </w:rPr>
            </w:pPr>
            <w:r>
              <w:rPr>
                <w:color w:val="000000" w:themeColor="text1"/>
                <w:sz w:val="24"/>
              </w:rPr>
              <w:pict>
                <v:shape id="_x0000_s2144" o:spid="_x0000_s2144" o:spt="202" type="#_x0000_t202" style="position:absolute;left:0pt;margin-left:36.05pt;margin-top:15.3pt;height:24.7pt;width:51.7pt;z-index:251759616;mso-width-relative:page;mso-height-relative:page;" fillcolor="#FFFFFF" filled="t" stroked="t" coordsize="21600,21600">
                  <v:path/>
                  <v:fill type="gradient" on="t" color2="#FFFFFF" angle="90" focus="0%" focussize="0f,0f" focusposition="0f,0f">
                    <o:fill type="gradientUnscaled" v:ext="backwardCompatible"/>
                  </v:fill>
                  <v:stroke weight="1.25pt" color="#000000"/>
                  <v:imagedata o:title=""/>
                  <o:lock v:ext="edit" aspectratio="f"/>
                  <v:textbox>
                    <w:txbxContent>
                      <w:p>
                        <w:pPr>
                          <w:ind w:left="0" w:leftChars="0" w:firstLine="180" w:firstLineChars="100"/>
                          <w:rPr>
                            <w:rFonts w:hint="eastAsia" w:eastAsia="宋体"/>
                            <w:sz w:val="18"/>
                            <w:szCs w:val="18"/>
                            <w:lang w:eastAsia="zh-CN"/>
                          </w:rPr>
                        </w:pPr>
                        <w:r>
                          <w:rPr>
                            <w:rFonts w:hint="eastAsia"/>
                            <w:sz w:val="18"/>
                            <w:szCs w:val="18"/>
                            <w:lang w:eastAsia="zh-CN"/>
                          </w:rPr>
                          <w:t>污水</w:t>
                        </w:r>
                      </w:p>
                    </w:txbxContent>
                  </v:textbox>
                </v:shape>
              </w:pict>
            </w:r>
            <w:r>
              <w:rPr>
                <w:rFonts w:hint="eastAsia" w:ascii="宋体" w:hAnsi="宋体" w:eastAsia="宋体" w:cs="宋体"/>
                <w:color w:val="000000" w:themeColor="text1"/>
              </w:rPr>
              <w:pict>
                <v:shape id="_x0000_s2060" o:spid="_x0000_s2060" o:spt="202" type="#_x0000_t202" style="position:absolute;left:0pt;margin-left:336.55pt;margin-top:63pt;height:26.45pt;width:64.65pt;z-index:251714560;mso-width-relative:page;mso-height-relative:page;" fillcolor="#FFFFFF" filled="t" coordsize="21600,21600" o:gfxdata="UEsDBAoAAAAAAIdO4kAAAAAAAAAAAAAAAAAEAAAAZHJzL1BLAwQUAAAACACHTuJAhx24rdcAAAAL&#10;AQAADwAAAGRycy9kb3ducmV2LnhtbE2Py07DMBBF90j8gzVI7KgdB5oqjVMJJCTEjpINOzeeJlH9&#10;iGy3KX/PsILlzBzdObfZXZ1lF4xpCl5BsRLA0PfBTH5Q0H2+PmyApay90TZ4VPCNCXbt7U2jaxMW&#10;/4GXfR4YhfhUawVjznPNeepHdDqtwoyebscQnc40xoGbqBcKd5ZLIdbc6cnTh1HP+DJif9qfnYK3&#10;9XP+ws68m1KWYel4H482KXV/V4gtsIzX/AfDrz6pQ0tOh3D2JjGroBLFE6EKpHwsgRGxKQWVOdCm&#10;qiTwtuH/O7Q/UEsDBBQAAAAIAIdO4kBS4CCjSgIAAHYEAAAOAAAAZHJzL2Uyb0RvYy54bWytVM1u&#10;EzEQviPxDpbvdDc/G9qomyoUBSFVtFJBnB2vN1nh9RjbyW55AHgDTly481x9Dj47SX8oJ0QOztjz&#10;5ZuZb2Zyeta3mm2V8w2Zkg+Ocs6UkVQ1ZlXyD+8XL44580GYSmgyquQ3yvOz2fNnp52dqiGtSVfK&#10;MZAYP+1sydch2GmWeblWrfBHZJWBsybXioCrW2WVEx3YW50N83ySdeQq60gq7/H6eufks8Rf10qG&#10;y7r2KjBdcuQW0unSuYxnNjsV05UTdt3IfRriH7JoRWMQ9I7qtQiCbVzzhKptpCNPdTiS1GZU141U&#10;qQZUM8j/qOZ6LaxKtUAcb+9k8v+PVr7bXjnWVOhdwZkRLXp0+/3b7Y9ftz+/MrxBoM76KXDXFsjQ&#10;v6Ie4MO7x2Osu69dG79REYO/KEbjyQSC35R8kg/Hw3FiElPVByYBOB4O8gIRJQCjUXGyi5TdE1nn&#10;wxtFLYtGyR06mQQW2wsfkBSgB0iM60k31aLROl3canmuHdsKdH2RPjFf/OQRTBvWIb1RkSfmR77I&#10;fUex1EJ+esoAPm1AG/XZ6RCt0C/7vWhLqm6gmaPd2HkrFw14L4QPV8JhziAQdidc4qg1IRnaW5yt&#10;yX3523vEo/3wctZhbkvuP2+EU5zptwaDcTIYj+Ogp8u4eDnExT30LB96zKY9J4g0wJZamcyID/pg&#10;1o7aj1ixeYwKlzASsUseDuZ52G0TVlSq+TyBMNpWhAtzbWWkji0xNN8EqpvUuijTTpu9ehju1J79&#10;IsbteXhPqPu/i9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x24rdcAAAALAQAADwAAAAAAAAAB&#10;ACAAAAAiAAAAZHJzL2Rvd25yZXYueG1sUEsBAhQAFAAAAAgAh07iQFLgIKNKAgAAdgQAAA4AAAAA&#10;AAAAAQAgAAAAJgEAAGRycy9lMm9Eb2MueG1sUEsFBgAAAAAGAAYAWQEAAOIFAAAAAA==&#10;">
                  <v:path/>
                  <v:fill on="t" focussize="0,0"/>
                  <v:stroke weight="0.5pt" joinstyle="round"/>
                  <v:imagedata o:title=""/>
                  <o:lock v:ext="edit"/>
                  <v:textbox>
                    <w:txbxContent>
                      <w:p>
                        <w:pPr>
                          <w:ind w:firstLine="0" w:firstLineChars="0"/>
                        </w:pPr>
                        <w:r>
                          <w:rPr>
                            <w:rFonts w:hint="eastAsia"/>
                            <w:sz w:val="21"/>
                            <w:szCs w:val="21"/>
                          </w:rPr>
                          <w:t>芒市大河</w:t>
                        </w:r>
                      </w:p>
                    </w:txbxContent>
                  </v:textbox>
                </v:shape>
              </w:pict>
            </w:r>
            <w:r>
              <w:rPr>
                <w:rFonts w:hint="eastAsia" w:ascii="宋体" w:hAnsi="宋体" w:eastAsia="宋体" w:cs="宋体"/>
                <w:color w:val="000000" w:themeColor="text1"/>
              </w:rPr>
              <w:drawing>
                <wp:inline distT="0" distB="0" distL="0" distR="0">
                  <wp:extent cx="4830445" cy="1169670"/>
                  <wp:effectExtent l="0" t="0" r="8255" b="11430"/>
                  <wp:docPr id="5" name="图片 25" descr="污水处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5" descr="污水处理"/>
                          <pic:cNvPicPr>
                            <a:picLocks noChangeAspect="1" noChangeArrowheads="1"/>
                          </pic:cNvPicPr>
                        </pic:nvPicPr>
                        <pic:blipFill>
                          <a:blip r:embed="rId30"/>
                          <a:srcRect b="11165"/>
                          <a:stretch>
                            <a:fillRect/>
                          </a:stretch>
                        </pic:blipFill>
                        <pic:spPr>
                          <a:xfrm>
                            <a:off x="0" y="0"/>
                            <a:ext cx="4830445" cy="1169670"/>
                          </a:xfrm>
                          <a:prstGeom prst="rect">
                            <a:avLst/>
                          </a:prstGeom>
                          <a:noFill/>
                          <a:ln w="9525" cmpd="sng">
                            <a:noFill/>
                            <a:miter lim="800000"/>
                            <a:headEnd/>
                            <a:tailEnd/>
                          </a:ln>
                        </pic:spPr>
                      </pic:pic>
                    </a:graphicData>
                  </a:graphic>
                </wp:inline>
              </w:drawing>
            </w:r>
          </w:p>
          <w:p>
            <w:pPr>
              <w:ind w:firstLine="482"/>
              <w:jc w:val="center"/>
              <w:rPr>
                <w:rFonts w:hint="eastAsia" w:ascii="宋体" w:hAnsi="宋体" w:eastAsia="宋体" w:cs="宋体"/>
                <w:b/>
                <w:bCs/>
                <w:color w:val="000000" w:themeColor="text1"/>
              </w:rPr>
            </w:pPr>
            <w:r>
              <w:rPr>
                <w:rFonts w:hint="eastAsia" w:ascii="宋体" w:hAnsi="宋体" w:eastAsia="宋体" w:cs="宋体"/>
                <w:b/>
                <w:bCs/>
                <w:color w:val="000000" w:themeColor="text1"/>
              </w:rPr>
              <w:t>图</w:t>
            </w:r>
            <w:r>
              <w:rPr>
                <w:rFonts w:hint="eastAsia" w:ascii="宋体" w:hAnsi="宋体" w:eastAsia="宋体" w:cs="宋体"/>
                <w:b/>
                <w:bCs/>
                <w:color w:val="000000" w:themeColor="text1"/>
                <w:lang w:val="en-US" w:eastAsia="zh-CN"/>
              </w:rPr>
              <w:t>3</w:t>
            </w:r>
            <w:r>
              <w:rPr>
                <w:rFonts w:hint="eastAsia" w:ascii="宋体" w:hAnsi="宋体" w:eastAsia="宋体" w:cs="宋体"/>
                <w:b/>
                <w:bCs/>
                <w:color w:val="000000" w:themeColor="text1"/>
              </w:rPr>
              <w:t xml:space="preserve">  污水处理工艺流程图</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rPr>
              <w:t>污水</w:t>
            </w:r>
            <w:r>
              <w:rPr>
                <w:rFonts w:hint="eastAsia" w:ascii="宋体" w:hAnsi="宋体" w:eastAsia="宋体" w:cs="宋体"/>
                <w:color w:val="000000" w:themeColor="text1"/>
                <w:lang w:eastAsia="zh-CN"/>
              </w:rPr>
              <w:t>经化粪池预处理后，</w:t>
            </w:r>
            <w:r>
              <w:rPr>
                <w:rFonts w:hint="eastAsia" w:ascii="宋体" w:hAnsi="宋体" w:eastAsia="宋体" w:cs="宋体"/>
                <w:color w:val="000000" w:themeColor="text1"/>
              </w:rPr>
              <w:t>在调节池内经过缓冲、稳定，进行水质、水量的调节并隔出部分油脂以及沉淀出大块的杂质。然后污水进入一体化设备，经</w:t>
            </w:r>
            <w:r>
              <w:rPr>
                <w:rFonts w:hint="eastAsia" w:ascii="宋体" w:hAnsi="宋体" w:cs="宋体"/>
                <w:color w:val="000000" w:themeColor="text1"/>
                <w:lang w:eastAsia="zh-CN"/>
              </w:rPr>
              <w:t>生物</w:t>
            </w:r>
            <w:r>
              <w:rPr>
                <w:rFonts w:hint="eastAsia" w:ascii="宋体" w:hAnsi="宋体" w:eastAsia="宋体" w:cs="宋体"/>
                <w:color w:val="000000" w:themeColor="text1"/>
              </w:rPr>
              <w:t>接触氧化、沉淀处理</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经一体化设备处理</w:t>
            </w:r>
            <w:r>
              <w:rPr>
                <w:rFonts w:hint="eastAsia" w:ascii="宋体" w:hAnsi="宋体" w:cs="宋体"/>
                <w:color w:val="000000" w:themeColor="text1"/>
                <w:lang w:eastAsia="zh-CN"/>
              </w:rPr>
              <w:t>，</w:t>
            </w:r>
            <w:r>
              <w:rPr>
                <w:rFonts w:hint="eastAsia" w:ascii="宋体" w:hAnsi="宋体" w:eastAsia="宋体" w:cs="宋体"/>
                <w:color w:val="000000" w:themeColor="text1"/>
                <w:sz w:val="24"/>
                <w:szCs w:val="24"/>
              </w:rPr>
              <w:t>在曝气状态下中大量繁殖的活性污泥中微生物降解或吸附水中有机污染物质，去除大部分的COD出水在沉淀池使悬浮物和浊度进一步降低，</w:t>
            </w:r>
            <w:r>
              <w:rPr>
                <w:rFonts w:hint="eastAsia" w:ascii="宋体" w:hAnsi="宋体" w:eastAsia="宋体" w:cs="宋体"/>
                <w:color w:val="000000" w:themeColor="text1"/>
                <w:sz w:val="24"/>
                <w:szCs w:val="24"/>
                <w:lang w:eastAsia="zh-CN"/>
              </w:rPr>
              <w:t>处理</w:t>
            </w:r>
            <w:r>
              <w:rPr>
                <w:rFonts w:hint="eastAsia" w:ascii="宋体" w:hAnsi="宋体" w:eastAsia="宋体" w:cs="宋体"/>
                <w:color w:val="000000" w:themeColor="text1"/>
              </w:rPr>
              <w:t>后的水经过</w:t>
            </w:r>
            <w:r>
              <w:rPr>
                <w:rFonts w:hint="eastAsia" w:ascii="宋体" w:hAnsi="宋体" w:eastAsia="宋体" w:cs="宋体"/>
                <w:color w:val="000000" w:themeColor="text1"/>
                <w:lang w:eastAsia="zh-CN"/>
              </w:rPr>
              <w:t>、</w:t>
            </w:r>
            <w:r>
              <w:rPr>
                <w:rFonts w:hint="eastAsia" w:ascii="宋体" w:hAnsi="宋体" w:eastAsia="宋体" w:cs="宋体"/>
                <w:color w:val="000000" w:themeColor="text1"/>
              </w:rPr>
              <w:t>消毒装置消毒后，出水排放。</w:t>
            </w:r>
          </w:p>
          <w:p>
            <w:pPr>
              <w:autoSpaceDE w:val="0"/>
              <w:autoSpaceDN w:val="0"/>
              <w:adjustRightInd w:val="0"/>
              <w:ind w:left="0" w:leftChars="0"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w:t>
            </w:r>
            <w:r>
              <w:rPr>
                <w:rFonts w:hint="eastAsia" w:ascii="宋体" w:hAnsi="宋体" w:eastAsia="宋体" w:cs="宋体"/>
                <w:color w:val="000000" w:themeColor="text1"/>
                <w:sz w:val="24"/>
                <w:szCs w:val="24"/>
                <w:lang w:eastAsia="zh-CN"/>
              </w:rPr>
              <w:t>污水处理站</w:t>
            </w:r>
            <w:r>
              <w:rPr>
                <w:rFonts w:hint="eastAsia" w:ascii="宋体" w:hAnsi="宋体" w:eastAsia="宋体" w:cs="宋体"/>
                <w:color w:val="000000" w:themeColor="text1"/>
                <w:sz w:val="24"/>
                <w:szCs w:val="24"/>
              </w:rPr>
              <w:t>达标分析</w:t>
            </w:r>
          </w:p>
          <w:p>
            <w:pPr>
              <w:autoSpaceDE w:val="0"/>
              <w:autoSpaceDN w:val="0"/>
              <w:adjustRightInd w:val="0"/>
              <w:ind w:left="0" w:leftChars="0" w:firstLine="480" w:firstLineChars="200"/>
              <w:jc w:val="both"/>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根据设计资料，</w:t>
            </w:r>
            <w:r>
              <w:rPr>
                <w:rFonts w:hint="eastAsia" w:ascii="宋体" w:hAnsi="宋体" w:eastAsia="宋体" w:cs="宋体"/>
                <w:color w:val="000000" w:themeColor="text1"/>
                <w:sz w:val="24"/>
                <w:szCs w:val="24"/>
              </w:rPr>
              <w:t>类比同类</w:t>
            </w:r>
            <w:r>
              <w:rPr>
                <w:rFonts w:hint="eastAsia" w:ascii="宋体" w:hAnsi="宋体" w:eastAsia="宋体" w:cs="宋体"/>
                <w:color w:val="000000" w:themeColor="text1"/>
                <w:sz w:val="24"/>
                <w:szCs w:val="24"/>
                <w:lang w:eastAsia="zh-CN"/>
              </w:rPr>
              <w:t>项目</w:t>
            </w:r>
            <w:r>
              <w:rPr>
                <w:rFonts w:hint="eastAsia" w:ascii="宋体" w:hAnsi="宋体" w:eastAsia="宋体" w:cs="宋体"/>
                <w:color w:val="000000" w:themeColor="text1"/>
                <w:sz w:val="24"/>
                <w:szCs w:val="24"/>
              </w:rPr>
              <w:t>的污水处理工艺出水水质结果</w:t>
            </w:r>
            <w:r>
              <w:rPr>
                <w:rFonts w:hint="eastAsia" w:ascii="宋体" w:hAnsi="宋体" w:eastAsia="宋体" w:cs="宋体"/>
                <w:color w:val="000000" w:themeColor="text1"/>
                <w:sz w:val="24"/>
                <w:szCs w:val="24"/>
                <w:lang w:eastAsia="zh-CN"/>
              </w:rPr>
              <w:t>，废水通过调节池、氧化反应、沉淀池、消毒等处理后，</w:t>
            </w:r>
            <w:r>
              <w:rPr>
                <w:rFonts w:hint="eastAsia" w:ascii="宋体" w:hAnsi="宋体" w:eastAsia="宋体" w:cs="宋体"/>
                <w:color w:val="000000" w:themeColor="text1"/>
                <w:sz w:val="24"/>
                <w:szCs w:val="24"/>
                <w:lang w:val="en-US" w:eastAsia="zh-CN"/>
              </w:rPr>
              <w:t>COD、BOD、SS、氨氮、动植物油去除率达80%，</w:t>
            </w:r>
          </w:p>
          <w:p>
            <w:pPr>
              <w:autoSpaceDE w:val="0"/>
              <w:autoSpaceDN w:val="0"/>
              <w:adjustRightInd w:val="0"/>
              <w:ind w:left="0" w:leftChars="0" w:firstLine="480" w:firstLineChars="200"/>
              <w:jc w:val="both"/>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eastAsia="zh-CN"/>
              </w:rPr>
              <w:t>项目废水污染物产生量、</w:t>
            </w:r>
            <w:r>
              <w:rPr>
                <w:rFonts w:hint="eastAsia" w:ascii="宋体" w:hAnsi="宋体" w:eastAsia="宋体" w:cs="宋体"/>
                <w:color w:val="000000" w:themeColor="text1"/>
                <w:sz w:val="24"/>
                <w:szCs w:val="24"/>
                <w:lang w:val="en-US" w:eastAsia="zh-CN"/>
              </w:rPr>
              <w:t>排放量、</w:t>
            </w:r>
            <w:r>
              <w:rPr>
                <w:rFonts w:hint="eastAsia" w:ascii="宋体" w:hAnsi="宋体" w:eastAsia="宋体" w:cs="宋体"/>
                <w:color w:val="000000" w:themeColor="text1"/>
                <w:sz w:val="24"/>
                <w:szCs w:val="24"/>
              </w:rPr>
              <w:t>处理效率，及污染物产排情况</w:t>
            </w:r>
            <w:r>
              <w:rPr>
                <w:rFonts w:hint="eastAsia" w:ascii="宋体" w:hAnsi="宋体" w:eastAsia="宋体" w:cs="宋体"/>
                <w:color w:val="000000" w:themeColor="text1"/>
                <w:sz w:val="24"/>
                <w:szCs w:val="24"/>
                <w:lang w:eastAsia="zh-CN"/>
              </w:rPr>
              <w:t>见表</w:t>
            </w:r>
            <w:r>
              <w:rPr>
                <w:rFonts w:hint="eastAsia" w:ascii="宋体" w:hAnsi="宋体" w:eastAsia="宋体" w:cs="宋体"/>
                <w:color w:val="000000" w:themeColor="text1"/>
                <w:sz w:val="24"/>
                <w:szCs w:val="24"/>
                <w:lang w:val="en-US" w:eastAsia="zh-CN"/>
              </w:rPr>
              <w:t>7-1</w:t>
            </w:r>
            <w:r>
              <w:rPr>
                <w:rFonts w:hint="eastAsia" w:ascii="宋体" w:hAnsi="宋体" w:cs="宋体"/>
                <w:color w:val="000000" w:themeColor="text1"/>
                <w:sz w:val="24"/>
                <w:szCs w:val="24"/>
                <w:lang w:val="en-US" w:eastAsia="zh-CN"/>
              </w:rPr>
              <w:t>2</w:t>
            </w:r>
            <w:r>
              <w:rPr>
                <w:rFonts w:hint="eastAsia" w:ascii="宋体" w:hAnsi="宋体" w:eastAsia="宋体" w:cs="宋体"/>
                <w:color w:val="000000" w:themeColor="text1"/>
                <w:sz w:val="24"/>
                <w:szCs w:val="24"/>
              </w:rPr>
              <w:t>。</w:t>
            </w:r>
          </w:p>
          <w:p>
            <w:pPr>
              <w:autoSpaceDE w:val="0"/>
              <w:autoSpaceDN w:val="0"/>
              <w:adjustRightInd w:val="0"/>
              <w:ind w:left="0" w:leftChars="0" w:firstLine="1928" w:firstLineChars="800"/>
              <w:jc w:val="both"/>
              <w:rPr>
                <w:rFonts w:hint="eastAsia" w:ascii="宋体" w:hAnsi="宋体" w:eastAsia="宋体" w:cs="宋体"/>
                <w:color w:val="000000" w:themeColor="text1"/>
                <w:lang w:val="en-US" w:eastAsia="zh-CN"/>
              </w:rPr>
            </w:pPr>
            <w:r>
              <w:rPr>
                <w:rFonts w:hint="eastAsia" w:ascii="宋体" w:hAnsi="宋体" w:eastAsia="宋体" w:cs="宋体"/>
                <w:b/>
                <w:bCs/>
                <w:color w:val="000000" w:themeColor="text1"/>
                <w:lang w:eastAsia="zh-CN"/>
              </w:rPr>
              <w:t>表</w:t>
            </w:r>
            <w:r>
              <w:rPr>
                <w:rFonts w:hint="eastAsia" w:ascii="宋体" w:hAnsi="宋体" w:eastAsia="宋体" w:cs="宋体"/>
                <w:b/>
                <w:bCs/>
                <w:color w:val="000000" w:themeColor="text1"/>
                <w:lang w:val="en-US" w:eastAsia="zh-CN"/>
              </w:rPr>
              <w:t>7-1</w:t>
            </w:r>
            <w:r>
              <w:rPr>
                <w:rFonts w:hint="eastAsia" w:ascii="宋体" w:hAnsi="宋体" w:cs="宋体"/>
                <w:b/>
                <w:bCs/>
                <w:color w:val="000000" w:themeColor="text1"/>
                <w:lang w:val="en-US" w:eastAsia="zh-CN"/>
              </w:rPr>
              <w:t>2</w:t>
            </w:r>
            <w:r>
              <w:rPr>
                <w:rFonts w:hint="eastAsia" w:ascii="宋体" w:hAnsi="宋体" w:eastAsia="宋体" w:cs="宋体"/>
                <w:b/>
                <w:bCs/>
                <w:color w:val="000000" w:themeColor="text1"/>
                <w:lang w:val="en-US" w:eastAsia="zh-CN"/>
              </w:rPr>
              <w:t xml:space="preserve"> </w:t>
            </w:r>
            <w:r>
              <w:rPr>
                <w:rFonts w:hint="eastAsia" w:ascii="宋体" w:hAnsi="宋体" w:eastAsia="宋体" w:cs="宋体"/>
                <w:b/>
                <w:bCs/>
                <w:color w:val="000000" w:themeColor="text1"/>
                <w:kern w:val="0"/>
                <w:szCs w:val="21"/>
              </w:rPr>
              <w:t>项目年废水及污染物产生</w:t>
            </w:r>
            <w:r>
              <w:rPr>
                <w:rFonts w:hint="eastAsia" w:ascii="宋体" w:hAnsi="宋体" w:eastAsia="宋体" w:cs="宋体"/>
                <w:b/>
                <w:color w:val="000000" w:themeColor="text1"/>
                <w:kern w:val="0"/>
                <w:szCs w:val="21"/>
              </w:rPr>
              <w:t>量、排放量</w:t>
            </w:r>
          </w:p>
          <w:tbl>
            <w:tblPr>
              <w:tblStyle w:val="42"/>
              <w:tblpPr w:leftFromText="180" w:rightFromText="180" w:vertAnchor="text" w:horzAnchor="page" w:tblpX="106" w:tblpY="451"/>
              <w:tblOverlap w:val="never"/>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336"/>
              <w:gridCol w:w="1651"/>
              <w:gridCol w:w="964"/>
              <w:gridCol w:w="949"/>
              <w:gridCol w:w="895"/>
              <w:gridCol w:w="894"/>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2" w:type="dxa"/>
                  <w:gridSpan w:val="2"/>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项目</w:t>
                  </w:r>
                </w:p>
              </w:tc>
              <w:tc>
                <w:tcPr>
                  <w:tcW w:w="1651"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污水量</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COD</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BOD</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SS</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氨氮</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生活污水</w:t>
                  </w: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产生浓度（</w:t>
                  </w:r>
                  <w:r>
                    <w:rPr>
                      <w:rFonts w:hint="eastAsia" w:ascii="宋体" w:hAnsi="宋体" w:eastAsia="宋体" w:cs="宋体"/>
                      <w:color w:val="000000" w:themeColor="text1"/>
                      <w:sz w:val="21"/>
                      <w:szCs w:val="21"/>
                      <w:lang w:eastAsia="zh-CN"/>
                    </w:rPr>
                    <w:t>mg/L</w:t>
                  </w:r>
                  <w:r>
                    <w:rPr>
                      <w:rFonts w:hint="eastAsia" w:ascii="宋体" w:hAnsi="宋体" w:eastAsia="宋体" w:cs="宋体"/>
                      <w:color w:val="000000" w:themeColor="text1"/>
                      <w:sz w:val="21"/>
                      <w:szCs w:val="21"/>
                      <w:vertAlign w:val="baseline"/>
                      <w:lang w:val="en-US" w:eastAsia="zh-CN"/>
                    </w:rPr>
                    <w:t>）</w:t>
                  </w:r>
                </w:p>
              </w:tc>
              <w:tc>
                <w:tcPr>
                  <w:tcW w:w="1651"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350</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250</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200</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25</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vAlign w:val="center"/>
                </w:tcPr>
                <w:p>
                  <w:pPr>
                    <w:jc w:val="center"/>
                    <w:rPr>
                      <w:rFonts w:hint="eastAsia" w:ascii="宋体" w:hAnsi="宋体" w:eastAsia="宋体" w:cs="宋体"/>
                      <w:color w:val="000000" w:themeColor="text1"/>
                      <w:sz w:val="21"/>
                      <w:szCs w:val="21"/>
                      <w:vertAlign w:val="baseline"/>
                      <w:lang w:val="en-US"/>
                    </w:rPr>
                  </w:pP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排放量</w:t>
                  </w:r>
                  <w:r>
                    <w:rPr>
                      <w:rFonts w:hint="eastAsia" w:ascii="宋体" w:hAnsi="宋体" w:eastAsia="宋体" w:cs="宋体"/>
                      <w:color w:val="000000" w:themeColor="text1"/>
                      <w:sz w:val="21"/>
                      <w:szCs w:val="21"/>
                      <w:lang w:val="en-US" w:eastAsia="zh-CN"/>
                    </w:rPr>
                    <w:t>t/a</w:t>
                  </w:r>
                </w:p>
              </w:tc>
              <w:tc>
                <w:tcPr>
                  <w:tcW w:w="1651"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rPr>
                  </w:pPr>
                  <w:r>
                    <w:rPr>
                      <w:rFonts w:hint="eastAsia" w:ascii="宋体" w:hAnsi="宋体" w:eastAsia="宋体" w:cs="宋体"/>
                      <w:color w:val="000000" w:themeColor="text1"/>
                      <w:sz w:val="21"/>
                      <w:szCs w:val="21"/>
                      <w:lang w:val="en-US" w:eastAsia="zh-CN"/>
                    </w:rPr>
                    <w:t>7884</w:t>
                  </w:r>
                  <w:r>
                    <w:rPr>
                      <w:rFonts w:hint="eastAsia" w:ascii="宋体" w:hAnsi="宋体" w:eastAsia="宋体" w:cs="宋体"/>
                      <w:color w:val="000000" w:themeColor="text1"/>
                      <w:sz w:val="21"/>
                      <w:szCs w:val="21"/>
                    </w:rPr>
                    <w:t>m³/a</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2.76</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1.97</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1.58</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0.20</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餐饮废水</w:t>
                  </w: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rPr>
                  </w:pPr>
                  <w:r>
                    <w:rPr>
                      <w:rFonts w:hint="eastAsia" w:ascii="宋体" w:hAnsi="宋体" w:eastAsia="宋体" w:cs="宋体"/>
                      <w:color w:val="000000" w:themeColor="text1"/>
                      <w:sz w:val="21"/>
                      <w:szCs w:val="21"/>
                      <w:vertAlign w:val="baseline"/>
                      <w:lang w:val="en-US" w:eastAsia="zh-CN"/>
                    </w:rPr>
                    <w:t>产生浓度（</w:t>
                  </w:r>
                  <w:r>
                    <w:rPr>
                      <w:rFonts w:hint="eastAsia" w:ascii="宋体" w:hAnsi="宋体" w:eastAsia="宋体" w:cs="宋体"/>
                      <w:color w:val="000000" w:themeColor="text1"/>
                      <w:sz w:val="21"/>
                      <w:szCs w:val="21"/>
                      <w:lang w:eastAsia="zh-CN"/>
                    </w:rPr>
                    <w:t>mg/L</w:t>
                  </w:r>
                  <w:r>
                    <w:rPr>
                      <w:rFonts w:hint="eastAsia" w:ascii="宋体" w:hAnsi="宋体" w:eastAsia="宋体" w:cs="宋体"/>
                      <w:color w:val="000000" w:themeColor="text1"/>
                      <w:sz w:val="21"/>
                      <w:szCs w:val="21"/>
                      <w:vertAlign w:val="baseline"/>
                      <w:lang w:val="en-US" w:eastAsia="zh-CN"/>
                    </w:rPr>
                    <w:t>）</w:t>
                  </w:r>
                </w:p>
              </w:tc>
              <w:tc>
                <w:tcPr>
                  <w:tcW w:w="1651"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550</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350</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250</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35</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vAlign w:val="center"/>
                </w:tcPr>
                <w:p>
                  <w:pPr>
                    <w:jc w:val="center"/>
                    <w:rPr>
                      <w:rFonts w:hint="eastAsia" w:ascii="宋体" w:hAnsi="宋体" w:eastAsia="宋体" w:cs="宋体"/>
                      <w:color w:val="000000" w:themeColor="text1"/>
                      <w:sz w:val="21"/>
                      <w:szCs w:val="21"/>
                      <w:vertAlign w:val="baseline"/>
                      <w:lang w:val="en-US"/>
                    </w:rPr>
                  </w:pP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rPr>
                  </w:pPr>
                  <w:r>
                    <w:rPr>
                      <w:rFonts w:hint="eastAsia" w:ascii="宋体" w:hAnsi="宋体" w:eastAsia="宋体" w:cs="宋体"/>
                      <w:color w:val="000000" w:themeColor="text1"/>
                      <w:sz w:val="21"/>
                      <w:szCs w:val="21"/>
                      <w:vertAlign w:val="baseline"/>
                      <w:lang w:val="en-US" w:eastAsia="zh-CN"/>
                    </w:rPr>
                    <w:t>排放量（</w:t>
                  </w:r>
                  <w:r>
                    <w:rPr>
                      <w:rFonts w:hint="eastAsia" w:ascii="宋体" w:hAnsi="宋体" w:eastAsia="宋体" w:cs="宋体"/>
                      <w:color w:val="000000" w:themeColor="text1"/>
                      <w:sz w:val="21"/>
                      <w:szCs w:val="21"/>
                      <w:lang w:val="en-US" w:eastAsia="zh-CN"/>
                    </w:rPr>
                    <w:t>t/a）</w:t>
                  </w:r>
                </w:p>
              </w:tc>
              <w:tc>
                <w:tcPr>
                  <w:tcW w:w="1651"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rPr>
                  </w:pPr>
                  <w:r>
                    <w:rPr>
                      <w:rFonts w:hint="eastAsia" w:ascii="宋体" w:hAnsi="宋体" w:eastAsia="宋体" w:cs="宋体"/>
                      <w:color w:val="000000" w:themeColor="text1"/>
                      <w:sz w:val="21"/>
                      <w:szCs w:val="21"/>
                      <w:lang w:val="en-US" w:eastAsia="zh-CN"/>
                    </w:rPr>
                    <w:t xml:space="preserve">657 </w:t>
                  </w:r>
                  <w:r>
                    <w:rPr>
                      <w:rFonts w:hint="eastAsia" w:ascii="宋体" w:hAnsi="宋体" w:eastAsia="宋体" w:cs="宋体"/>
                      <w:color w:val="000000" w:themeColor="text1"/>
                      <w:sz w:val="21"/>
                      <w:szCs w:val="21"/>
                      <w:lang w:eastAsia="zh-CN"/>
                    </w:rPr>
                    <w:t>m³/a</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0.36</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0.23</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0.16</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rPr>
                  </w:pPr>
                  <w:r>
                    <w:rPr>
                      <w:rFonts w:hint="eastAsia" w:ascii="宋体" w:hAnsi="宋体" w:eastAsia="宋体" w:cs="宋体"/>
                      <w:color w:val="000000" w:themeColor="text1"/>
                      <w:sz w:val="21"/>
                      <w:szCs w:val="21"/>
                      <w:vertAlign w:val="baseline"/>
                      <w:lang w:val="en-US" w:eastAsia="zh-CN"/>
                    </w:rPr>
                    <w:t>0.02</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混合废水</w:t>
                  </w: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rPr>
                  </w:pPr>
                  <w:r>
                    <w:rPr>
                      <w:rFonts w:hint="eastAsia" w:ascii="宋体" w:hAnsi="宋体" w:eastAsia="宋体" w:cs="宋体"/>
                      <w:color w:val="000000" w:themeColor="text1"/>
                      <w:sz w:val="21"/>
                      <w:szCs w:val="21"/>
                      <w:vertAlign w:val="baseline"/>
                      <w:lang w:val="en-US" w:eastAsia="zh-CN"/>
                    </w:rPr>
                    <w:t>产生浓度（</w:t>
                  </w:r>
                  <w:r>
                    <w:rPr>
                      <w:rFonts w:hint="eastAsia" w:ascii="宋体" w:hAnsi="宋体" w:eastAsia="宋体" w:cs="宋体"/>
                      <w:color w:val="000000" w:themeColor="text1"/>
                      <w:sz w:val="21"/>
                      <w:szCs w:val="21"/>
                      <w:lang w:eastAsia="zh-CN"/>
                    </w:rPr>
                    <w:t>mg/L</w:t>
                  </w:r>
                  <w:r>
                    <w:rPr>
                      <w:rFonts w:hint="eastAsia" w:ascii="宋体" w:hAnsi="宋体" w:eastAsia="宋体" w:cs="宋体"/>
                      <w:color w:val="000000" w:themeColor="text1"/>
                      <w:sz w:val="21"/>
                      <w:szCs w:val="21"/>
                      <w:vertAlign w:val="baseline"/>
                      <w:lang w:val="en-US" w:eastAsia="zh-CN"/>
                    </w:rPr>
                    <w:t>）</w:t>
                  </w:r>
                </w:p>
              </w:tc>
              <w:tc>
                <w:tcPr>
                  <w:tcW w:w="1651" w:type="dxa"/>
                  <w:vAlign w:val="center"/>
                </w:tcPr>
                <w:p>
                  <w:pPr>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50</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10</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10</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5</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vAlign w:val="center"/>
                </w:tcPr>
                <w:p>
                  <w:pPr>
                    <w:jc w:val="center"/>
                    <w:rPr>
                      <w:rFonts w:hint="eastAsia" w:ascii="宋体" w:hAnsi="宋体" w:eastAsia="宋体" w:cs="宋体"/>
                      <w:color w:val="000000" w:themeColor="text1"/>
                      <w:sz w:val="21"/>
                      <w:szCs w:val="21"/>
                      <w:vertAlign w:val="baseline"/>
                      <w:lang w:val="en-US"/>
                    </w:rPr>
                  </w:pP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rPr>
                  </w:pPr>
                  <w:r>
                    <w:rPr>
                      <w:rFonts w:hint="eastAsia" w:ascii="宋体" w:hAnsi="宋体" w:eastAsia="宋体" w:cs="宋体"/>
                      <w:color w:val="000000" w:themeColor="text1"/>
                      <w:sz w:val="21"/>
                      <w:szCs w:val="21"/>
                      <w:vertAlign w:val="baseline"/>
                      <w:lang w:val="en-US" w:eastAsia="zh-CN"/>
                    </w:rPr>
                    <w:t>排放量（</w:t>
                  </w:r>
                  <w:r>
                    <w:rPr>
                      <w:rFonts w:hint="eastAsia" w:ascii="宋体" w:hAnsi="宋体" w:eastAsia="宋体" w:cs="宋体"/>
                      <w:color w:val="000000" w:themeColor="text1"/>
                      <w:sz w:val="21"/>
                      <w:szCs w:val="21"/>
                      <w:lang w:val="en-US" w:eastAsia="zh-CN"/>
                    </w:rPr>
                    <w:t>t/a）</w:t>
                  </w:r>
                </w:p>
              </w:tc>
              <w:tc>
                <w:tcPr>
                  <w:tcW w:w="1651"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rPr>
                  </w:pPr>
                  <w:r>
                    <w:rPr>
                      <w:rFonts w:hint="eastAsia" w:ascii="宋体" w:hAnsi="宋体" w:cs="宋体"/>
                      <w:color w:val="000000" w:themeColor="text1"/>
                      <w:sz w:val="21"/>
                      <w:szCs w:val="21"/>
                      <w:lang w:val="en-US" w:eastAsia="zh-CN"/>
                    </w:rPr>
                    <w:t>6870.07</w:t>
                  </w:r>
                  <w:r>
                    <w:rPr>
                      <w:rFonts w:hint="eastAsia" w:ascii="宋体" w:hAnsi="宋体" w:eastAsia="宋体" w:cs="宋体"/>
                      <w:color w:val="000000" w:themeColor="text1"/>
                      <w:sz w:val="21"/>
                      <w:szCs w:val="21"/>
                      <w:lang w:eastAsia="zh-CN"/>
                    </w:rPr>
                    <w:t>m³/a</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3.56</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2.29</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1.83</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0.26</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restart"/>
                  <w:vAlign w:val="center"/>
                </w:tcPr>
                <w:p>
                  <w:pPr>
                    <w:ind w:left="0" w:leftChars="0" w:firstLine="420" w:firstLineChars="200"/>
                    <w:jc w:val="both"/>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合计</w:t>
                  </w: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产生浓度（</w:t>
                  </w:r>
                  <w:r>
                    <w:rPr>
                      <w:rFonts w:hint="eastAsia" w:ascii="宋体" w:hAnsi="宋体" w:eastAsia="宋体" w:cs="宋体"/>
                      <w:color w:val="000000" w:themeColor="text1"/>
                      <w:sz w:val="21"/>
                      <w:szCs w:val="21"/>
                      <w:lang w:eastAsia="zh-CN"/>
                    </w:rPr>
                    <w:t>mg/L</w:t>
                  </w:r>
                  <w:r>
                    <w:rPr>
                      <w:rFonts w:hint="eastAsia" w:ascii="宋体" w:hAnsi="宋体" w:eastAsia="宋体" w:cs="宋体"/>
                      <w:color w:val="000000" w:themeColor="text1"/>
                      <w:sz w:val="21"/>
                      <w:szCs w:val="21"/>
                      <w:vertAlign w:val="baseline"/>
                      <w:lang w:val="en-US" w:eastAsia="zh-CN"/>
                    </w:rPr>
                    <w:t>）</w:t>
                  </w:r>
                </w:p>
              </w:tc>
              <w:tc>
                <w:tcPr>
                  <w:tcW w:w="1651" w:type="dxa"/>
                  <w:vAlign w:val="center"/>
                </w:tcPr>
                <w:p>
                  <w:pPr>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206.2</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132.7</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105.9</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15.3</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Merge w:val="continue"/>
                  <w:vAlign w:val="center"/>
                </w:tcPr>
                <w:p>
                  <w:pPr>
                    <w:jc w:val="center"/>
                    <w:rPr>
                      <w:rFonts w:hint="eastAsia" w:ascii="宋体" w:hAnsi="宋体" w:eastAsia="宋体" w:cs="宋体"/>
                      <w:color w:val="000000" w:themeColor="text1"/>
                      <w:sz w:val="21"/>
                      <w:szCs w:val="21"/>
                      <w:vertAlign w:val="baseline"/>
                      <w:lang w:val="en-US" w:eastAsia="zh-CN"/>
                    </w:rPr>
                  </w:pP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排放量（</w:t>
                  </w:r>
                  <w:r>
                    <w:rPr>
                      <w:rFonts w:hint="eastAsia" w:ascii="宋体" w:hAnsi="宋体" w:eastAsia="宋体" w:cs="宋体"/>
                      <w:color w:val="000000" w:themeColor="text1"/>
                      <w:sz w:val="21"/>
                      <w:szCs w:val="21"/>
                      <w:lang w:val="en-US" w:eastAsia="zh-CN"/>
                    </w:rPr>
                    <w:t>t/a）</w:t>
                  </w:r>
                </w:p>
              </w:tc>
              <w:tc>
                <w:tcPr>
                  <w:tcW w:w="1651" w:type="dxa"/>
                  <w:vAlign w:val="center"/>
                </w:tcPr>
                <w:p>
                  <w:pPr>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15411.07</w:t>
                  </w:r>
                  <w:r>
                    <w:rPr>
                      <w:rFonts w:hint="eastAsia" w:ascii="宋体" w:hAnsi="宋体" w:eastAsia="宋体" w:cs="宋体"/>
                      <w:b w:val="0"/>
                      <w:bCs w:val="0"/>
                      <w:color w:val="000000" w:themeColor="text1"/>
                      <w:sz w:val="21"/>
                      <w:szCs w:val="21"/>
                    </w:rPr>
                    <w:t>m³/a</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3.6</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2.3</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1.8</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0.3</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ind w:left="0" w:leftChars="0" w:firstLine="0" w:firstLineChars="0"/>
                    <w:jc w:val="both"/>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kern w:val="0"/>
                      <w:sz w:val="21"/>
                      <w:szCs w:val="21"/>
                    </w:rPr>
                    <w:t>化粪池污染物去除效率（%）</w:t>
                  </w: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排放量（</w:t>
                  </w:r>
                  <w:r>
                    <w:rPr>
                      <w:rFonts w:hint="eastAsia" w:ascii="宋体" w:hAnsi="宋体" w:eastAsia="宋体" w:cs="宋体"/>
                      <w:color w:val="000000" w:themeColor="text1"/>
                      <w:sz w:val="21"/>
                      <w:szCs w:val="21"/>
                      <w:lang w:val="en-US" w:eastAsia="zh-CN"/>
                    </w:rPr>
                    <w:t>t/a）</w:t>
                  </w:r>
                </w:p>
              </w:tc>
              <w:tc>
                <w:tcPr>
                  <w:tcW w:w="1651" w:type="dxa"/>
                  <w:vAlign w:val="center"/>
                </w:tcPr>
                <w:p>
                  <w:pPr>
                    <w:ind w:left="0" w:leftChars="0" w:firstLine="0" w:firstLineChars="0"/>
                    <w:jc w:val="center"/>
                    <w:rPr>
                      <w:rFonts w:hint="eastAsia" w:ascii="宋体" w:hAnsi="宋体" w:eastAsia="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15411.07</w:t>
                  </w:r>
                  <w:r>
                    <w:rPr>
                      <w:rFonts w:hint="eastAsia" w:ascii="宋体" w:hAnsi="宋体" w:eastAsia="宋体" w:cs="宋体"/>
                      <w:b w:val="0"/>
                      <w:bCs w:val="0"/>
                      <w:color w:val="000000" w:themeColor="text1"/>
                      <w:sz w:val="21"/>
                      <w:szCs w:val="21"/>
                    </w:rPr>
                    <w:t>m³/a</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10</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30</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30</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3</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ind w:left="0" w:leftChars="0" w:firstLine="0" w:firstLineChars="0"/>
                    <w:jc w:val="both"/>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合计</w:t>
                  </w: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kern w:val="0"/>
                      <w:sz w:val="21"/>
                      <w:szCs w:val="21"/>
                    </w:rPr>
                    <w:t>排放浓度（mg/L）</w:t>
                  </w:r>
                </w:p>
              </w:tc>
              <w:tc>
                <w:tcPr>
                  <w:tcW w:w="1651" w:type="dxa"/>
                  <w:vAlign w:val="center"/>
                </w:tcPr>
                <w:p>
                  <w:pPr>
                    <w:ind w:left="0" w:leftChars="0" w:firstLine="0" w:firstLineChars="0"/>
                    <w:jc w:val="center"/>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185.58</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92.89</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74.13</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14.84</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ind w:left="0" w:leftChars="0" w:firstLine="0" w:firstLineChars="0"/>
                    <w:jc w:val="both"/>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kern w:val="0"/>
                      <w:sz w:val="21"/>
                      <w:szCs w:val="21"/>
                    </w:rPr>
                    <w:t>污水处理站去除效率（%）</w:t>
                  </w:r>
                </w:p>
              </w:tc>
              <w:tc>
                <w:tcPr>
                  <w:tcW w:w="1336" w:type="dxa"/>
                  <w:vAlign w:val="top"/>
                </w:tcPr>
                <w:p>
                  <w:pPr>
                    <w:widowControl/>
                    <w:ind w:left="0" w:leftChars="0" w:firstLine="420" w:firstLineChars="200"/>
                    <w:jc w:val="both"/>
                    <w:rPr>
                      <w:rFonts w:hint="eastAsia" w:ascii="宋体" w:hAnsi="宋体" w:eastAsia="宋体" w:cs="宋体"/>
                      <w:color w:val="000000" w:themeColor="text1"/>
                      <w:kern w:val="0"/>
                      <w:sz w:val="21"/>
                      <w:szCs w:val="21"/>
                      <w:lang w:val="en-US" w:eastAsia="zh-CN"/>
                    </w:rPr>
                  </w:pPr>
                </w:p>
                <w:p>
                  <w:pPr>
                    <w:widowControl/>
                    <w:ind w:left="0" w:leftChars="0" w:firstLine="420" w:firstLineChars="200"/>
                    <w:jc w:val="both"/>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kern w:val="0"/>
                      <w:sz w:val="21"/>
                      <w:szCs w:val="21"/>
                      <w:lang w:val="en-US" w:eastAsia="zh-CN"/>
                    </w:rPr>
                    <w:t>/</w:t>
                  </w:r>
                </w:p>
              </w:tc>
              <w:tc>
                <w:tcPr>
                  <w:tcW w:w="1651" w:type="dxa"/>
                  <w:vAlign w:val="top"/>
                </w:tcPr>
                <w:p>
                  <w:pPr>
                    <w:widowControl/>
                    <w:ind w:left="0" w:leftChars="0" w:firstLine="0" w:firstLineChars="0"/>
                    <w:jc w:val="both"/>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 xml:space="preserve">     </w:t>
                  </w:r>
                  <w:r>
                    <w:rPr>
                      <w:rFonts w:hint="eastAsia" w:ascii="宋体" w:hAnsi="宋体" w:cs="宋体"/>
                      <w:b w:val="0"/>
                      <w:bCs w:val="0"/>
                      <w:color w:val="000000" w:themeColor="text1"/>
                      <w:sz w:val="21"/>
                      <w:szCs w:val="21"/>
                      <w:lang w:val="en-US" w:eastAsia="zh-CN"/>
                    </w:rPr>
                    <w:t>15411.07</w:t>
                  </w:r>
                  <w:r>
                    <w:rPr>
                      <w:rFonts w:hint="eastAsia" w:ascii="宋体" w:hAnsi="宋体" w:eastAsia="宋体" w:cs="宋体"/>
                      <w:b w:val="0"/>
                      <w:bCs w:val="0"/>
                      <w:color w:val="000000" w:themeColor="text1"/>
                      <w:sz w:val="21"/>
                      <w:szCs w:val="21"/>
                    </w:rPr>
                    <w:t>m³/a</w:t>
                  </w:r>
                </w:p>
              </w:tc>
              <w:tc>
                <w:tcPr>
                  <w:tcW w:w="964" w:type="dxa"/>
                  <w:vAlign w:val="center"/>
                </w:tcPr>
                <w:p>
                  <w:pPr>
                    <w:widowControl/>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kern w:val="0"/>
                      <w:sz w:val="21"/>
                      <w:szCs w:val="21"/>
                      <w:lang w:val="en-US" w:eastAsia="zh-CN"/>
                    </w:rPr>
                    <w:t>80</w:t>
                  </w:r>
                </w:p>
              </w:tc>
              <w:tc>
                <w:tcPr>
                  <w:tcW w:w="949" w:type="dxa"/>
                  <w:vAlign w:val="center"/>
                </w:tcPr>
                <w:p>
                  <w:pPr>
                    <w:widowControl/>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kern w:val="0"/>
                      <w:sz w:val="21"/>
                      <w:szCs w:val="21"/>
                      <w:lang w:val="en-US" w:eastAsia="zh-CN"/>
                    </w:rPr>
                    <w:t>80</w:t>
                  </w:r>
                </w:p>
              </w:tc>
              <w:tc>
                <w:tcPr>
                  <w:tcW w:w="895" w:type="dxa"/>
                  <w:vAlign w:val="center"/>
                </w:tcPr>
                <w:p>
                  <w:pPr>
                    <w:widowControl/>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kern w:val="0"/>
                      <w:sz w:val="21"/>
                      <w:szCs w:val="21"/>
                      <w:lang w:val="en-US" w:eastAsia="zh-CN"/>
                    </w:rPr>
                    <w:t>80</w:t>
                  </w:r>
                </w:p>
              </w:tc>
              <w:tc>
                <w:tcPr>
                  <w:tcW w:w="894" w:type="dxa"/>
                  <w:vAlign w:val="center"/>
                </w:tcPr>
                <w:p>
                  <w:pPr>
                    <w:widowControl/>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kern w:val="0"/>
                      <w:sz w:val="21"/>
                      <w:szCs w:val="21"/>
                      <w:lang w:val="en-US" w:eastAsia="zh-CN"/>
                    </w:rPr>
                    <w:t>80</w:t>
                  </w:r>
                </w:p>
              </w:tc>
              <w:tc>
                <w:tcPr>
                  <w:tcW w:w="779" w:type="dxa"/>
                  <w:vAlign w:val="center"/>
                </w:tcPr>
                <w:p>
                  <w:pPr>
                    <w:widowControl/>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kern w:val="0"/>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ind w:left="0" w:leftChars="0" w:firstLine="0" w:firstLineChars="0"/>
                    <w:jc w:val="both"/>
                    <w:rPr>
                      <w:rFonts w:hint="eastAsia" w:ascii="宋体" w:hAnsi="宋体" w:eastAsia="宋体" w:cs="宋体"/>
                      <w:color w:val="000000" w:themeColor="text1"/>
                      <w:kern w:val="0"/>
                      <w:sz w:val="21"/>
                      <w:szCs w:val="21"/>
                      <w:lang w:eastAsia="zh-CN"/>
                    </w:rPr>
                  </w:pPr>
                  <w:r>
                    <w:rPr>
                      <w:rFonts w:hint="eastAsia" w:ascii="宋体" w:hAnsi="宋体" w:eastAsia="宋体" w:cs="宋体"/>
                      <w:color w:val="000000" w:themeColor="text1"/>
                      <w:kern w:val="0"/>
                      <w:sz w:val="21"/>
                      <w:szCs w:val="21"/>
                      <w:lang w:eastAsia="zh-CN"/>
                    </w:rPr>
                    <w:t>合计</w:t>
                  </w: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kern w:val="0"/>
                      <w:sz w:val="21"/>
                      <w:szCs w:val="21"/>
                    </w:rPr>
                    <w:t>排放浓度（mg/L）</w:t>
                  </w:r>
                </w:p>
              </w:tc>
              <w:tc>
                <w:tcPr>
                  <w:tcW w:w="1651" w:type="dxa"/>
                  <w:vAlign w:val="center"/>
                </w:tcPr>
                <w:p>
                  <w:pPr>
                    <w:ind w:left="0" w:leftChars="0" w:firstLine="0" w:firstLineChars="0"/>
                    <w:jc w:val="center"/>
                    <w:rPr>
                      <w:rFonts w:hint="eastAsia" w:ascii="宋体" w:hAnsi="宋体" w:eastAsia="宋体" w:cs="宋体"/>
                      <w:b w:val="0"/>
                      <w:bCs w:val="0"/>
                      <w:color w:val="000000" w:themeColor="text1"/>
                      <w:sz w:val="21"/>
                      <w:szCs w:val="21"/>
                      <w:lang w:val="en-US" w:eastAsia="zh-CN"/>
                    </w:rPr>
                  </w:pPr>
                  <w:r>
                    <w:rPr>
                      <w:rFonts w:hint="eastAsia" w:ascii="宋体" w:hAnsi="宋体" w:cs="宋体"/>
                      <w:b w:val="0"/>
                      <w:bCs w:val="0"/>
                      <w:color w:val="000000" w:themeColor="text1"/>
                      <w:sz w:val="21"/>
                      <w:szCs w:val="21"/>
                      <w:lang w:val="en-US" w:eastAsia="zh-CN"/>
                    </w:rPr>
                    <w:t>15411.07</w:t>
                  </w:r>
                  <w:r>
                    <w:rPr>
                      <w:rFonts w:hint="eastAsia" w:ascii="宋体" w:hAnsi="宋体" w:eastAsia="宋体" w:cs="宋体"/>
                      <w:b w:val="0"/>
                      <w:bCs w:val="0"/>
                      <w:color w:val="000000" w:themeColor="text1"/>
                      <w:sz w:val="21"/>
                      <w:szCs w:val="21"/>
                    </w:rPr>
                    <w:t>m³/a</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37.12</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18.58</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14.83</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2.97</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ind w:left="0" w:leftChars="0" w:firstLine="0" w:firstLineChars="0"/>
                    <w:jc w:val="both"/>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排放量（t/a）</w:t>
                  </w: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p>
              </w:tc>
              <w:tc>
                <w:tcPr>
                  <w:tcW w:w="1651" w:type="dxa"/>
                  <w:vAlign w:val="center"/>
                </w:tcPr>
                <w:p>
                  <w:pPr>
                    <w:ind w:left="0" w:leftChars="0" w:firstLine="0" w:firstLineChars="0"/>
                    <w:jc w:val="center"/>
                    <w:rPr>
                      <w:rFonts w:hint="eastAsia" w:ascii="宋体" w:hAnsi="宋体" w:eastAsia="宋体" w:cs="宋体"/>
                      <w:b w:val="0"/>
                      <w:bCs w:val="0"/>
                      <w:color w:val="000000" w:themeColor="text1"/>
                      <w:sz w:val="21"/>
                      <w:szCs w:val="21"/>
                      <w:lang w:val="en-US" w:eastAsia="zh-CN"/>
                    </w:rPr>
                  </w:pP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0.64</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0.32</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0.26</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0.05</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widowControl/>
                    <w:ind w:left="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污水综合排放标准</w:t>
                  </w:r>
                </w:p>
                <w:p>
                  <w:pPr>
                    <w:ind w:left="0" w:leftChars="0" w:firstLine="0" w:firstLineChars="0"/>
                    <w:jc w:val="both"/>
                    <w:rPr>
                      <w:rFonts w:hint="eastAsia" w:ascii="宋体" w:hAnsi="宋体" w:eastAsia="宋体" w:cs="宋体"/>
                      <w:color w:val="000000" w:themeColor="text1"/>
                      <w:kern w:val="0"/>
                      <w:sz w:val="21"/>
                      <w:szCs w:val="21"/>
                    </w:rPr>
                  </w:pPr>
                  <w:r>
                    <w:rPr>
                      <w:rFonts w:hint="eastAsia" w:ascii="宋体" w:hAnsi="宋体" w:eastAsia="宋体" w:cs="宋体"/>
                      <w:color w:val="000000" w:themeColor="text1"/>
                      <w:sz w:val="21"/>
                      <w:szCs w:val="21"/>
                    </w:rPr>
                    <w:t>一级标准</w:t>
                  </w: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kern w:val="0"/>
                      <w:sz w:val="21"/>
                      <w:szCs w:val="21"/>
                    </w:rPr>
                    <w:t>排放浓度（mg/L）</w:t>
                  </w:r>
                </w:p>
              </w:tc>
              <w:tc>
                <w:tcPr>
                  <w:tcW w:w="1651" w:type="dxa"/>
                  <w:vAlign w:val="center"/>
                </w:tcPr>
                <w:p>
                  <w:pPr>
                    <w:ind w:left="0" w:leftChars="0" w:firstLine="0" w:firstLineChars="0"/>
                    <w:jc w:val="center"/>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100</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20</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70</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15</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vAlign w:val="center"/>
                </w:tcPr>
                <w:p>
                  <w:pPr>
                    <w:ind w:left="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污水处理站出水达标评价</w:t>
                  </w:r>
                </w:p>
              </w:tc>
              <w:tc>
                <w:tcPr>
                  <w:tcW w:w="1336"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w:t>
                  </w:r>
                </w:p>
              </w:tc>
              <w:tc>
                <w:tcPr>
                  <w:tcW w:w="1651" w:type="dxa"/>
                  <w:vAlign w:val="center"/>
                </w:tcPr>
                <w:p>
                  <w:pPr>
                    <w:ind w:left="0" w:leftChars="0" w:firstLine="0" w:firstLineChars="0"/>
                    <w:jc w:val="center"/>
                    <w:rPr>
                      <w:rFonts w:hint="eastAsia" w:ascii="宋体" w:hAnsi="宋体" w:eastAsia="宋体" w:cs="宋体"/>
                      <w:b w:val="0"/>
                      <w:bCs w:val="0"/>
                      <w:color w:val="000000" w:themeColor="text1"/>
                      <w:sz w:val="21"/>
                      <w:szCs w:val="21"/>
                      <w:lang w:val="en-US" w:eastAsia="zh-CN"/>
                    </w:rPr>
                  </w:pPr>
                  <w:r>
                    <w:rPr>
                      <w:rFonts w:hint="eastAsia" w:ascii="宋体" w:hAnsi="宋体" w:eastAsia="宋体" w:cs="宋体"/>
                      <w:b w:val="0"/>
                      <w:bCs w:val="0"/>
                      <w:color w:val="000000" w:themeColor="text1"/>
                      <w:sz w:val="21"/>
                      <w:szCs w:val="21"/>
                      <w:lang w:val="en-US" w:eastAsia="zh-CN"/>
                    </w:rPr>
                    <w:t>/</w:t>
                  </w:r>
                </w:p>
              </w:tc>
              <w:tc>
                <w:tcPr>
                  <w:tcW w:w="96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达标</w:t>
                  </w:r>
                </w:p>
              </w:tc>
              <w:tc>
                <w:tcPr>
                  <w:tcW w:w="94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达标</w:t>
                  </w:r>
                </w:p>
              </w:tc>
              <w:tc>
                <w:tcPr>
                  <w:tcW w:w="895"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达标</w:t>
                  </w:r>
                </w:p>
              </w:tc>
              <w:tc>
                <w:tcPr>
                  <w:tcW w:w="894"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达标</w:t>
                  </w:r>
                </w:p>
              </w:tc>
              <w:tc>
                <w:tcPr>
                  <w:tcW w:w="779" w:type="dxa"/>
                  <w:vAlign w:val="center"/>
                </w:tcPr>
                <w:p>
                  <w:pPr>
                    <w:ind w:left="0" w:leftChars="0" w:firstLine="0" w:firstLineChars="0"/>
                    <w:jc w:val="center"/>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vertAlign w:val="baseline"/>
                      <w:lang w:val="en-US" w:eastAsia="zh-CN"/>
                    </w:rPr>
                    <w:t>达标</w:t>
                  </w:r>
                </w:p>
              </w:tc>
            </w:tr>
          </w:tbl>
          <w:p>
            <w:pPr>
              <w:adjustRightInd w:val="0"/>
              <w:snapToGrid w:val="0"/>
              <w:spacing w:line="360" w:lineRule="auto"/>
              <w:ind w:firstLine="480" w:firstLineChars="200"/>
              <w:rPr>
                <w:rFonts w:hint="eastAsia" w:ascii="宋体" w:hAnsi="宋体" w:eastAsia="宋体" w:cs="宋体"/>
                <w:color w:val="000000" w:themeColor="text1"/>
                <w:kern w:val="0"/>
              </w:rPr>
            </w:pPr>
            <w:r>
              <w:rPr>
                <w:rFonts w:hint="eastAsia" w:ascii="宋体" w:hAnsi="宋体" w:eastAsia="宋体" w:cs="宋体"/>
                <w:color w:val="000000" w:themeColor="text1"/>
                <w:kern w:val="0"/>
              </w:rPr>
              <w:t>根据上表可知，污水经过自建污水处理站处理后可满足《污水综合排放标准》（GB8978-1996）表2相关标准限值，</w:t>
            </w:r>
            <w:r>
              <w:rPr>
                <w:rFonts w:ascii="Times New Roman" w:hAnsi="宋体" w:cs="Times New Roman"/>
                <w:color w:val="000000" w:themeColor="text1"/>
                <w:sz w:val="24"/>
              </w:rPr>
              <w:t>说明水处理站采用的处理工艺是可行的。</w:t>
            </w:r>
            <w:r>
              <w:rPr>
                <w:rFonts w:hint="eastAsia" w:ascii="宋体" w:hAnsi="宋体" w:eastAsia="宋体" w:cs="宋体"/>
                <w:color w:val="000000" w:themeColor="text1"/>
                <w:kern w:val="0"/>
              </w:rPr>
              <w:t>处理后</w:t>
            </w:r>
            <w:r>
              <w:rPr>
                <w:rFonts w:hint="eastAsia" w:ascii="宋体" w:hAnsi="宋体" w:eastAsia="宋体" w:cs="宋体"/>
                <w:color w:val="000000" w:themeColor="text1"/>
                <w:kern w:val="0"/>
                <w:lang w:eastAsia="zh-CN"/>
              </w:rPr>
              <w:t>可</w:t>
            </w:r>
            <w:r>
              <w:rPr>
                <w:rFonts w:hint="eastAsia" w:ascii="宋体" w:hAnsi="宋体" w:eastAsia="宋体" w:cs="宋体"/>
                <w:color w:val="000000" w:themeColor="text1"/>
                <w:kern w:val="0"/>
              </w:rPr>
              <w:t>外排至周边芒市大河。</w:t>
            </w:r>
          </w:p>
          <w:p>
            <w:pPr>
              <w:numPr>
                <w:ilvl w:val="0"/>
                <w:numId w:val="14"/>
              </w:numPr>
              <w:adjustRightInd w:val="0"/>
              <w:snapToGrid w:val="0"/>
              <w:spacing w:line="360" w:lineRule="auto"/>
              <w:ind w:firstLine="480" w:firstLineChars="200"/>
              <w:rPr>
                <w:rFonts w:hint="eastAsia"/>
                <w:color w:val="000000" w:themeColor="text1"/>
                <w:lang w:eastAsia="zh-CN"/>
              </w:rPr>
            </w:pPr>
            <w:r>
              <w:rPr>
                <w:rFonts w:hint="eastAsia"/>
                <w:color w:val="000000" w:themeColor="text1"/>
                <w:lang w:eastAsia="zh-CN"/>
              </w:rPr>
              <w:t>非正常排放应急水池收集影响分析</w:t>
            </w:r>
          </w:p>
          <w:p>
            <w:pPr>
              <w:numPr>
                <w:ilvl w:val="0"/>
                <w:numId w:val="0"/>
              </w:numPr>
              <w:adjustRightInd w:val="0"/>
              <w:snapToGrid w:val="0"/>
              <w:spacing w:line="360" w:lineRule="auto"/>
              <w:ind w:firstLine="480" w:firstLineChars="200"/>
              <w:rPr>
                <w:rFonts w:hint="eastAsia"/>
                <w:color w:val="000000" w:themeColor="text1"/>
                <w:lang w:eastAsia="zh-CN"/>
              </w:rPr>
            </w:pPr>
            <w:r>
              <w:rPr>
                <w:rFonts w:hint="eastAsia" w:ascii="宋体" w:hAnsi="宋体" w:eastAsia="宋体" w:cs="宋体"/>
                <w:color w:val="000000" w:themeColor="text1"/>
                <w:sz w:val="24"/>
                <w:szCs w:val="24"/>
              </w:rPr>
              <w:t>根据表7-</w:t>
            </w:r>
            <w:r>
              <w:rPr>
                <w:rFonts w:hint="eastAsia" w:ascii="宋体" w:hAnsi="宋体" w:eastAsia="宋体" w:cs="宋体"/>
                <w:color w:val="000000" w:themeColor="text1"/>
                <w:sz w:val="24"/>
                <w:szCs w:val="24"/>
                <w:lang w:val="en-US" w:eastAsia="zh-CN"/>
              </w:rPr>
              <w:t>12</w:t>
            </w:r>
            <w:r>
              <w:rPr>
                <w:rFonts w:hint="eastAsia" w:ascii="宋体" w:hAnsi="宋体" w:eastAsia="宋体" w:cs="宋体"/>
                <w:color w:val="000000" w:themeColor="text1"/>
                <w:sz w:val="24"/>
                <w:szCs w:val="24"/>
              </w:rPr>
              <w:t>可知，项目废水非正常排放，</w:t>
            </w:r>
            <w:r>
              <w:rPr>
                <w:rFonts w:hint="eastAsia" w:ascii="宋体" w:hAnsi="宋体" w:eastAsia="宋体" w:cs="宋体"/>
                <w:color w:val="000000" w:themeColor="text1"/>
                <w:sz w:val="24"/>
                <w:szCs w:val="24"/>
                <w:lang w:eastAsia="zh-CN"/>
              </w:rPr>
              <w:t>除动植物油外</w:t>
            </w:r>
            <w:r>
              <w:rPr>
                <w:rFonts w:hint="eastAsia" w:ascii="宋体" w:hAnsi="宋体" w:eastAsia="宋体" w:cs="宋体"/>
                <w:color w:val="000000" w:themeColor="text1"/>
                <w:sz w:val="24"/>
                <w:szCs w:val="24"/>
              </w:rPr>
              <w:t>所有预测因子均超标，直接排入</w:t>
            </w:r>
            <w:r>
              <w:rPr>
                <w:rFonts w:hint="eastAsia" w:ascii="宋体" w:hAnsi="宋体" w:eastAsia="宋体" w:cs="宋体"/>
                <w:color w:val="000000" w:themeColor="text1"/>
                <w:sz w:val="24"/>
                <w:szCs w:val="24"/>
                <w:lang w:eastAsia="zh-CN"/>
              </w:rPr>
              <w:t>周边沟渠</w:t>
            </w:r>
            <w:r>
              <w:rPr>
                <w:rFonts w:hint="eastAsia" w:ascii="宋体" w:hAnsi="宋体" w:eastAsia="宋体" w:cs="宋体"/>
                <w:color w:val="000000" w:themeColor="text1"/>
                <w:sz w:val="24"/>
                <w:szCs w:val="24"/>
              </w:rPr>
              <w:t>，不仅对地表水、受灌作物造成危害，还可能渗透对项目区</w:t>
            </w:r>
            <w:r>
              <w:rPr>
                <w:rFonts w:hint="eastAsia" w:ascii="宋体" w:hAnsi="宋体" w:eastAsia="宋体" w:cs="宋体"/>
                <w:color w:val="000000" w:themeColor="text1"/>
                <w:sz w:val="24"/>
                <w:szCs w:val="24"/>
                <w:lang w:eastAsia="zh-CN"/>
              </w:rPr>
              <w:t>附进芒市大河和</w:t>
            </w:r>
            <w:r>
              <w:rPr>
                <w:rFonts w:hint="eastAsia" w:ascii="宋体" w:hAnsi="宋体" w:eastAsia="宋体" w:cs="宋体"/>
                <w:color w:val="000000" w:themeColor="text1"/>
                <w:sz w:val="24"/>
                <w:szCs w:val="24"/>
              </w:rPr>
              <w:t>地下水造成污染。环评要求，建设单位应设置专人负责对环保设施的检查工作，并建立管理台账，确保污水处理设施正常运行。如发生污水处理设施故障的情况，应及时停止生产，并关闭污水排放口，利用</w:t>
            </w:r>
            <w:r>
              <w:rPr>
                <w:rFonts w:hint="eastAsia" w:ascii="宋体" w:hAnsi="宋体" w:eastAsia="宋体" w:cs="宋体"/>
                <w:color w:val="000000" w:themeColor="text1"/>
                <w:sz w:val="24"/>
                <w:szCs w:val="24"/>
                <w:lang w:eastAsia="zh-CN"/>
              </w:rPr>
              <w:t>应急水池</w:t>
            </w:r>
            <w:r>
              <w:rPr>
                <w:rFonts w:hint="eastAsia" w:ascii="宋体" w:hAnsi="宋体" w:eastAsia="宋体" w:cs="宋体"/>
                <w:color w:val="000000" w:themeColor="text1"/>
                <w:sz w:val="24"/>
                <w:szCs w:val="24"/>
              </w:rPr>
              <w:t>暂存已有的废水；待污水处理站运行正常，废水经处理达标后外排。</w:t>
            </w:r>
            <w:r>
              <w:rPr>
                <w:rFonts w:hint="eastAsia" w:ascii="宋体" w:hAnsi="宋体" w:eastAsia="宋体" w:cs="宋体"/>
                <w:color w:val="000000" w:themeColor="text1"/>
                <w:sz w:val="24"/>
                <w:lang w:eastAsia="zh-CN"/>
              </w:rPr>
              <w:t>项目</w:t>
            </w:r>
            <w:r>
              <w:rPr>
                <w:rFonts w:hint="eastAsia" w:ascii="宋体" w:hAnsi="宋体" w:eastAsia="宋体" w:cs="宋体"/>
                <w:bCs/>
                <w:color w:val="000000" w:themeColor="text1"/>
                <w:sz w:val="24"/>
                <w:szCs w:val="24"/>
                <w:lang w:val="en-US" w:eastAsia="zh-CN"/>
              </w:rPr>
              <w:t>废水排放量为</w:t>
            </w:r>
            <w:r>
              <w:rPr>
                <w:rFonts w:hint="eastAsia" w:ascii="宋体" w:hAnsi="宋体" w:cs="宋体"/>
                <w:bCs/>
                <w:color w:val="000000" w:themeColor="text1"/>
                <w:sz w:val="24"/>
                <w:szCs w:val="24"/>
                <w:lang w:val="en-US" w:eastAsia="zh-CN"/>
              </w:rPr>
              <w:t>41.858</w:t>
            </w:r>
            <w:r>
              <w:rPr>
                <w:rFonts w:hint="eastAsia" w:ascii="宋体" w:hAnsi="宋体" w:eastAsia="宋体" w:cs="宋体"/>
                <w:bCs/>
                <w:color w:val="000000" w:themeColor="text1"/>
                <w:sz w:val="24"/>
                <w:szCs w:val="24"/>
                <w:lang w:val="en-US" w:eastAsia="zh-CN"/>
              </w:rPr>
              <w:t>m</w:t>
            </w:r>
            <w:r>
              <w:rPr>
                <w:rFonts w:hint="eastAsia" w:ascii="宋体" w:hAnsi="宋体" w:eastAsia="宋体" w:cs="宋体"/>
                <w:bCs/>
                <w:color w:val="000000" w:themeColor="text1"/>
                <w:sz w:val="24"/>
                <w:szCs w:val="24"/>
                <w:vertAlign w:val="superscript"/>
                <w:lang w:val="en-US" w:eastAsia="zh-CN"/>
              </w:rPr>
              <w:t>3</w:t>
            </w:r>
            <w:r>
              <w:rPr>
                <w:rFonts w:hint="eastAsia" w:ascii="宋体" w:hAnsi="宋体" w:eastAsia="宋体" w:cs="宋体"/>
                <w:bCs/>
                <w:color w:val="000000" w:themeColor="text1"/>
                <w:sz w:val="24"/>
                <w:szCs w:val="24"/>
                <w:vertAlign w:val="baseline"/>
                <w:lang w:val="en-US" w:eastAsia="zh-CN"/>
              </w:rPr>
              <w:t>/d</w:t>
            </w:r>
            <w:r>
              <w:rPr>
                <w:rFonts w:hint="eastAsia" w:ascii="宋体" w:hAnsi="宋体" w:cs="宋体"/>
                <w:bCs/>
                <w:color w:val="000000" w:themeColor="text1"/>
                <w:sz w:val="24"/>
                <w:szCs w:val="24"/>
                <w:vertAlign w:val="baseline"/>
                <w:lang w:val="en-US" w:eastAsia="zh-CN"/>
              </w:rPr>
              <w:t>，应急水池规模为60m</w:t>
            </w:r>
            <w:r>
              <w:rPr>
                <w:rFonts w:hint="eastAsia" w:ascii="宋体" w:hAnsi="宋体" w:cs="宋体"/>
                <w:bCs/>
                <w:color w:val="000000" w:themeColor="text1"/>
                <w:sz w:val="24"/>
                <w:szCs w:val="24"/>
                <w:vertAlign w:val="superscript"/>
                <w:lang w:val="en-US" w:eastAsia="zh-CN"/>
              </w:rPr>
              <w:t>3</w:t>
            </w:r>
            <w:r>
              <w:rPr>
                <w:rFonts w:hint="eastAsia" w:ascii="宋体" w:hAnsi="宋体" w:cs="宋体"/>
                <w:bCs/>
                <w:color w:val="000000" w:themeColor="text1"/>
                <w:sz w:val="24"/>
                <w:szCs w:val="24"/>
                <w:vertAlign w:val="baseline"/>
                <w:lang w:val="en-US" w:eastAsia="zh-CN"/>
              </w:rPr>
              <w:t>，故在非常情况下，对废水收集暂存是足够的。</w:t>
            </w:r>
            <w:r>
              <w:rPr>
                <w:rFonts w:hint="eastAsia" w:ascii="宋体" w:hAnsi="宋体" w:eastAsia="宋体" w:cs="宋体"/>
                <w:color w:val="000000" w:themeColor="text1"/>
                <w:sz w:val="24"/>
                <w:szCs w:val="24"/>
              </w:rPr>
              <w:t>通过以上防范措施，避免废水非正常排放对</w:t>
            </w:r>
            <w:r>
              <w:rPr>
                <w:rFonts w:hint="eastAsia" w:ascii="宋体" w:hAnsi="宋体" w:eastAsia="宋体" w:cs="宋体"/>
                <w:color w:val="000000" w:themeColor="text1"/>
                <w:sz w:val="24"/>
                <w:szCs w:val="24"/>
                <w:lang w:eastAsia="zh-CN"/>
              </w:rPr>
              <w:t>芒市大河</w:t>
            </w:r>
            <w:r>
              <w:rPr>
                <w:rFonts w:hint="eastAsia" w:ascii="宋体" w:hAnsi="宋体" w:eastAsia="宋体" w:cs="宋体"/>
                <w:color w:val="000000" w:themeColor="text1"/>
                <w:sz w:val="24"/>
                <w:szCs w:val="24"/>
              </w:rPr>
              <w:t>及地表水造成危害，同时降低项目运行对项目区地下水环境造成的不利影响。</w:t>
            </w:r>
          </w:p>
          <w:p>
            <w:pPr>
              <w:numPr>
                <w:ilvl w:val="0"/>
                <w:numId w:val="0"/>
              </w:numPr>
              <w:ind w:firstLine="480" w:firstLineChars="200"/>
              <w:rPr>
                <w:rFonts w:hint="eastAsia"/>
                <w:color w:val="000000" w:themeColor="text1"/>
                <w:lang w:eastAsia="zh-CN"/>
              </w:rPr>
            </w:pPr>
            <w:r>
              <w:rPr>
                <w:rFonts w:hint="eastAsia"/>
                <w:color w:val="000000" w:themeColor="text1"/>
                <w:lang w:val="en-US" w:eastAsia="zh-CN"/>
              </w:rPr>
              <w:t>5）</w:t>
            </w:r>
            <w:r>
              <w:rPr>
                <w:rFonts w:hint="eastAsia"/>
                <w:color w:val="000000" w:themeColor="text1"/>
                <w:lang w:eastAsia="zh-CN"/>
              </w:rPr>
              <w:t>化粪池规模处理废水和应急水池收集池规模的可行性分析</w:t>
            </w:r>
          </w:p>
          <w:p>
            <w:pPr>
              <w:numPr>
                <w:ilvl w:val="0"/>
                <w:numId w:val="0"/>
              </w:numPr>
              <w:ind w:firstLine="480" w:firstLineChars="200"/>
              <w:rPr>
                <w:rFonts w:hint="default" w:ascii="宋体" w:hAnsi="宋体" w:eastAsia="宋体" w:cs="宋体"/>
                <w:b w:val="0"/>
                <w:bCs w:val="0"/>
                <w:color w:val="000000" w:themeColor="text1"/>
                <w:vertAlign w:val="baseline"/>
                <w:lang w:val="en-US" w:eastAsia="zh-CN"/>
              </w:rPr>
            </w:pPr>
            <w:r>
              <w:rPr>
                <w:rFonts w:hint="eastAsia" w:ascii="宋体" w:hAnsi="宋体" w:eastAsia="宋体" w:cs="宋体"/>
                <w:color w:val="000000" w:themeColor="text1"/>
                <w:sz w:val="24"/>
                <w:lang w:eastAsia="zh-CN"/>
              </w:rPr>
              <w:t>根据前文分析，项目</w:t>
            </w:r>
            <w:r>
              <w:rPr>
                <w:rFonts w:hint="eastAsia" w:ascii="宋体" w:hAnsi="宋体" w:eastAsia="宋体" w:cs="宋体"/>
                <w:bCs/>
                <w:color w:val="000000" w:themeColor="text1"/>
                <w:sz w:val="24"/>
                <w:szCs w:val="24"/>
                <w:lang w:val="en-US" w:eastAsia="zh-CN"/>
              </w:rPr>
              <w:t>废水排放量为</w:t>
            </w:r>
            <w:r>
              <w:rPr>
                <w:rFonts w:hint="eastAsia" w:ascii="宋体" w:hAnsi="宋体" w:cs="宋体"/>
                <w:bCs/>
                <w:color w:val="000000" w:themeColor="text1"/>
                <w:sz w:val="24"/>
                <w:szCs w:val="24"/>
                <w:lang w:val="en-US" w:eastAsia="zh-CN"/>
              </w:rPr>
              <w:t>41.858</w:t>
            </w:r>
            <w:r>
              <w:rPr>
                <w:rFonts w:hint="eastAsia" w:ascii="宋体" w:hAnsi="宋体" w:eastAsia="宋体" w:cs="宋体"/>
                <w:bCs/>
                <w:color w:val="000000" w:themeColor="text1"/>
                <w:sz w:val="24"/>
                <w:szCs w:val="24"/>
                <w:lang w:val="en-US" w:eastAsia="zh-CN"/>
              </w:rPr>
              <w:t>m</w:t>
            </w:r>
            <w:r>
              <w:rPr>
                <w:rFonts w:hint="eastAsia" w:ascii="宋体" w:hAnsi="宋体" w:eastAsia="宋体" w:cs="宋体"/>
                <w:bCs/>
                <w:color w:val="000000" w:themeColor="text1"/>
                <w:sz w:val="24"/>
                <w:szCs w:val="24"/>
                <w:vertAlign w:val="superscript"/>
                <w:lang w:val="en-US" w:eastAsia="zh-CN"/>
              </w:rPr>
              <w:t>3</w:t>
            </w:r>
            <w:r>
              <w:rPr>
                <w:rFonts w:hint="eastAsia" w:ascii="宋体" w:hAnsi="宋体" w:eastAsia="宋体" w:cs="宋体"/>
                <w:bCs/>
                <w:color w:val="000000" w:themeColor="text1"/>
                <w:sz w:val="24"/>
                <w:szCs w:val="24"/>
                <w:vertAlign w:val="baseline"/>
                <w:lang w:val="en-US" w:eastAsia="zh-CN"/>
              </w:rPr>
              <w:t>/d（</w:t>
            </w:r>
            <w:r>
              <w:rPr>
                <w:rFonts w:hint="eastAsia" w:ascii="宋体" w:hAnsi="宋体" w:cs="宋体"/>
                <w:bCs/>
                <w:color w:val="000000" w:themeColor="text1"/>
                <w:sz w:val="24"/>
                <w:szCs w:val="24"/>
                <w:vertAlign w:val="baseline"/>
                <w:lang w:val="en-US" w:eastAsia="zh-CN"/>
              </w:rPr>
              <w:t>15411.07</w:t>
            </w:r>
            <w:r>
              <w:rPr>
                <w:rFonts w:hint="eastAsia" w:ascii="宋体" w:hAnsi="宋体" w:eastAsia="宋体" w:cs="宋体"/>
                <w:bCs/>
                <w:color w:val="000000" w:themeColor="text1"/>
                <w:sz w:val="24"/>
                <w:szCs w:val="24"/>
                <w:lang w:val="en-US" w:eastAsia="zh-CN"/>
              </w:rPr>
              <w:t>m</w:t>
            </w:r>
            <w:r>
              <w:rPr>
                <w:rFonts w:hint="eastAsia" w:ascii="宋体" w:hAnsi="宋体" w:eastAsia="宋体" w:cs="宋体"/>
                <w:bCs/>
                <w:color w:val="000000" w:themeColor="text1"/>
                <w:sz w:val="24"/>
                <w:szCs w:val="24"/>
                <w:vertAlign w:val="superscript"/>
                <w:lang w:val="en-US" w:eastAsia="zh-CN"/>
              </w:rPr>
              <w:t>3</w:t>
            </w:r>
            <w:r>
              <w:rPr>
                <w:rFonts w:hint="eastAsia" w:ascii="宋体" w:hAnsi="宋体" w:eastAsia="宋体" w:cs="宋体"/>
                <w:bCs/>
                <w:color w:val="000000" w:themeColor="text1"/>
                <w:sz w:val="24"/>
                <w:szCs w:val="24"/>
                <w:vertAlign w:val="baseline"/>
                <w:lang w:val="en-US" w:eastAsia="zh-CN"/>
              </w:rPr>
              <w:t>/a），根据相关规定排入到化粪池的污水能够在化粪池内沉淀24小时以上。本项目设置1座化粪池容积为100</w:t>
            </w:r>
            <w:r>
              <w:rPr>
                <w:rFonts w:hint="eastAsia" w:ascii="宋体" w:hAnsi="宋体" w:eastAsia="宋体" w:cs="宋体"/>
                <w:bCs/>
                <w:color w:val="000000" w:themeColor="text1"/>
                <w:sz w:val="24"/>
                <w:szCs w:val="24"/>
                <w:lang w:val="en-US" w:eastAsia="zh-CN"/>
              </w:rPr>
              <w:t>m</w:t>
            </w:r>
            <w:r>
              <w:rPr>
                <w:rFonts w:hint="eastAsia" w:ascii="宋体" w:hAnsi="宋体" w:eastAsia="宋体" w:cs="宋体"/>
                <w:bCs/>
                <w:color w:val="000000" w:themeColor="text1"/>
                <w:sz w:val="24"/>
                <w:szCs w:val="24"/>
                <w:vertAlign w:val="superscript"/>
                <w:lang w:val="en-US" w:eastAsia="zh-CN"/>
              </w:rPr>
              <w:t>3</w:t>
            </w:r>
            <w:r>
              <w:rPr>
                <w:rFonts w:hint="eastAsia" w:ascii="宋体" w:hAnsi="宋体" w:eastAsia="宋体" w:cs="宋体"/>
                <w:bCs/>
                <w:color w:val="000000" w:themeColor="text1"/>
                <w:sz w:val="24"/>
                <w:szCs w:val="24"/>
                <w:vertAlign w:val="baseline"/>
                <w:lang w:val="en-US" w:eastAsia="zh-CN"/>
              </w:rPr>
              <w:t>，该化粪池容量能够满足整个项目区的需求。化粪池定期清掏污泥作为农肥。</w:t>
            </w:r>
            <w:r>
              <w:rPr>
                <w:rFonts w:hint="eastAsia" w:ascii="宋体" w:hAnsi="宋体" w:cs="宋体"/>
                <w:bCs/>
                <w:color w:val="000000" w:themeColor="text1"/>
                <w:sz w:val="24"/>
                <w:szCs w:val="24"/>
                <w:vertAlign w:val="baseline"/>
                <w:lang w:val="en-US" w:eastAsia="zh-CN"/>
              </w:rPr>
              <w:t>本项目设置1个应急水池容积为60m</w:t>
            </w:r>
            <w:r>
              <w:rPr>
                <w:rFonts w:hint="eastAsia" w:ascii="宋体" w:hAnsi="宋体" w:cs="宋体"/>
                <w:bCs/>
                <w:color w:val="000000" w:themeColor="text1"/>
                <w:sz w:val="24"/>
                <w:szCs w:val="24"/>
                <w:vertAlign w:val="superscript"/>
                <w:lang w:val="en-US" w:eastAsia="zh-CN"/>
              </w:rPr>
              <w:t>3</w:t>
            </w:r>
            <w:r>
              <w:rPr>
                <w:rFonts w:hint="eastAsia" w:ascii="宋体" w:hAnsi="宋体" w:cs="宋体"/>
                <w:bCs/>
                <w:color w:val="000000" w:themeColor="text1"/>
                <w:sz w:val="24"/>
                <w:szCs w:val="24"/>
                <w:vertAlign w:val="baseline"/>
                <w:lang w:val="en-US" w:eastAsia="zh-CN"/>
              </w:rPr>
              <w:t>，故在非常情况下，对废水收集暂存是足够的。对该项目非正常情况下排水能够满足整个项目区的需求。</w:t>
            </w:r>
          </w:p>
          <w:p>
            <w:pPr>
              <w:ind w:firstLine="482"/>
              <w:rPr>
                <w:rFonts w:hint="eastAsia" w:ascii="宋体" w:hAnsi="宋体" w:eastAsia="宋体" w:cs="宋体"/>
                <w:b w:val="0"/>
                <w:bCs w:val="0"/>
                <w:color w:val="000000" w:themeColor="text1"/>
                <w:lang w:val="en-US" w:eastAsia="zh-CN"/>
              </w:rPr>
            </w:pPr>
            <w:r>
              <w:rPr>
                <w:rFonts w:hint="eastAsia" w:ascii="宋体" w:hAnsi="宋体" w:cs="宋体"/>
                <w:b w:val="0"/>
                <w:bCs w:val="0"/>
                <w:color w:val="000000" w:themeColor="text1"/>
                <w:lang w:val="en-US" w:eastAsia="zh-CN"/>
              </w:rPr>
              <w:t>6）</w:t>
            </w:r>
            <w:r>
              <w:rPr>
                <w:rFonts w:hint="eastAsia" w:ascii="宋体" w:hAnsi="宋体" w:eastAsia="宋体" w:cs="宋体"/>
                <w:b w:val="0"/>
                <w:bCs w:val="0"/>
                <w:color w:val="000000" w:themeColor="text1"/>
                <w:lang w:val="en-US" w:eastAsia="zh-CN"/>
              </w:rPr>
              <w:t>污水外排对芒市大河的</w:t>
            </w:r>
            <w:r>
              <w:rPr>
                <w:rFonts w:hint="eastAsia" w:ascii="宋体" w:hAnsi="宋体" w:eastAsia="宋体" w:cs="宋体"/>
                <w:color w:val="000000" w:themeColor="text1"/>
                <w:sz w:val="24"/>
                <w:szCs w:val="24"/>
                <w:lang w:val="en-US" w:eastAsia="zh-CN"/>
              </w:rPr>
              <w:t>水质预测分析</w:t>
            </w:r>
          </w:p>
          <w:p>
            <w:pPr>
              <w:ind w:left="0" w:leftChars="0" w:firstLine="480" w:firstLineChars="200"/>
              <w:jc w:val="both"/>
              <w:rPr>
                <w:rFonts w:hint="eastAsia" w:ascii="宋体" w:hAnsi="宋体" w:eastAsia="宋体" w:cs="宋体"/>
                <w:b/>
                <w:bCs/>
                <w:color w:val="000000" w:themeColor="text1"/>
                <w:sz w:val="24"/>
              </w:rPr>
            </w:pPr>
            <w:r>
              <w:rPr>
                <w:rFonts w:hint="eastAsia" w:ascii="宋体" w:hAnsi="宋体" w:eastAsia="宋体" w:cs="宋体"/>
                <w:color w:val="000000" w:themeColor="text1"/>
                <w:sz w:val="24"/>
                <w:lang w:eastAsia="zh-CN"/>
              </w:rPr>
              <w:t>根据前文分析，项目</w:t>
            </w:r>
            <w:r>
              <w:rPr>
                <w:rFonts w:hint="eastAsia" w:ascii="宋体" w:hAnsi="宋体" w:eastAsia="宋体" w:cs="宋体"/>
                <w:bCs/>
                <w:color w:val="000000" w:themeColor="text1"/>
                <w:sz w:val="24"/>
                <w:szCs w:val="24"/>
                <w:lang w:val="en-US" w:eastAsia="zh-CN"/>
              </w:rPr>
              <w:t>废水排放量为</w:t>
            </w:r>
            <w:r>
              <w:rPr>
                <w:rFonts w:hint="eastAsia" w:ascii="宋体" w:hAnsi="宋体" w:cs="宋体"/>
                <w:bCs/>
                <w:color w:val="000000" w:themeColor="text1"/>
                <w:sz w:val="24"/>
                <w:szCs w:val="24"/>
                <w:lang w:val="en-US" w:eastAsia="zh-CN"/>
              </w:rPr>
              <w:t>41.858</w:t>
            </w:r>
            <w:r>
              <w:rPr>
                <w:rFonts w:hint="eastAsia" w:ascii="宋体" w:hAnsi="宋体" w:eastAsia="宋体" w:cs="宋体"/>
                <w:bCs/>
                <w:color w:val="000000" w:themeColor="text1"/>
                <w:sz w:val="24"/>
                <w:szCs w:val="24"/>
                <w:lang w:val="en-US" w:eastAsia="zh-CN"/>
              </w:rPr>
              <w:t>m</w:t>
            </w:r>
            <w:r>
              <w:rPr>
                <w:rFonts w:hint="eastAsia" w:ascii="宋体" w:hAnsi="宋体" w:eastAsia="宋体" w:cs="宋体"/>
                <w:bCs/>
                <w:color w:val="000000" w:themeColor="text1"/>
                <w:sz w:val="24"/>
                <w:szCs w:val="24"/>
                <w:vertAlign w:val="superscript"/>
                <w:lang w:val="en-US" w:eastAsia="zh-CN"/>
              </w:rPr>
              <w:t>3</w:t>
            </w:r>
            <w:r>
              <w:rPr>
                <w:rFonts w:hint="eastAsia" w:ascii="宋体" w:hAnsi="宋体" w:eastAsia="宋体" w:cs="宋体"/>
                <w:bCs/>
                <w:color w:val="000000" w:themeColor="text1"/>
                <w:sz w:val="24"/>
                <w:szCs w:val="24"/>
                <w:vertAlign w:val="baseline"/>
                <w:lang w:val="en-US" w:eastAsia="zh-CN"/>
              </w:rPr>
              <w:t>/d（</w:t>
            </w:r>
            <w:r>
              <w:rPr>
                <w:rFonts w:hint="eastAsia" w:ascii="宋体" w:hAnsi="宋体" w:cs="宋体"/>
                <w:bCs/>
                <w:color w:val="000000" w:themeColor="text1"/>
                <w:sz w:val="24"/>
                <w:szCs w:val="24"/>
                <w:vertAlign w:val="baseline"/>
                <w:lang w:val="en-US" w:eastAsia="zh-CN"/>
              </w:rPr>
              <w:t>15411.07</w:t>
            </w:r>
            <w:r>
              <w:rPr>
                <w:rFonts w:hint="eastAsia" w:ascii="宋体" w:hAnsi="宋体" w:eastAsia="宋体" w:cs="宋体"/>
                <w:bCs/>
                <w:color w:val="000000" w:themeColor="text1"/>
                <w:sz w:val="24"/>
                <w:szCs w:val="24"/>
                <w:lang w:val="en-US" w:eastAsia="zh-CN"/>
              </w:rPr>
              <w:t>m</w:t>
            </w:r>
            <w:r>
              <w:rPr>
                <w:rFonts w:hint="eastAsia" w:ascii="宋体" w:hAnsi="宋体" w:eastAsia="宋体" w:cs="宋体"/>
                <w:bCs/>
                <w:color w:val="000000" w:themeColor="text1"/>
                <w:sz w:val="24"/>
                <w:szCs w:val="24"/>
                <w:vertAlign w:val="superscript"/>
                <w:lang w:val="en-US" w:eastAsia="zh-CN"/>
              </w:rPr>
              <w:t>3</w:t>
            </w:r>
            <w:r>
              <w:rPr>
                <w:rFonts w:hint="eastAsia" w:ascii="宋体" w:hAnsi="宋体" w:eastAsia="宋体" w:cs="宋体"/>
                <w:bCs/>
                <w:color w:val="000000" w:themeColor="text1"/>
                <w:sz w:val="24"/>
                <w:szCs w:val="24"/>
                <w:vertAlign w:val="baseline"/>
                <w:lang w:val="en-US" w:eastAsia="zh-CN"/>
              </w:rPr>
              <w:t>/a），</w:t>
            </w:r>
            <w:r>
              <w:rPr>
                <w:rFonts w:hint="eastAsia" w:ascii="宋体" w:hAnsi="宋体" w:eastAsia="宋体" w:cs="宋体"/>
                <w:color w:val="000000" w:themeColor="text1"/>
                <w:sz w:val="24"/>
                <w:lang w:eastAsia="zh-CN"/>
              </w:rPr>
              <w:t>经</w:t>
            </w:r>
            <w:r>
              <w:rPr>
                <w:rFonts w:hint="eastAsia" w:ascii="宋体" w:hAnsi="宋体" w:eastAsia="宋体" w:cs="宋体"/>
                <w:color w:val="000000" w:themeColor="text1"/>
                <w:sz w:val="24"/>
                <w:lang w:val="en-US" w:eastAsia="zh-CN"/>
              </w:rPr>
              <w:t>50</w:t>
            </w:r>
            <w:r>
              <w:rPr>
                <w:rFonts w:hint="eastAsia" w:ascii="宋体" w:hAnsi="宋体" w:eastAsia="宋体" w:cs="宋体"/>
                <w:bCs/>
                <w:color w:val="000000" w:themeColor="text1"/>
                <w:sz w:val="24"/>
                <w:szCs w:val="24"/>
                <w:lang w:val="en-US" w:eastAsia="zh-CN"/>
              </w:rPr>
              <w:t>m</w:t>
            </w:r>
            <w:r>
              <w:rPr>
                <w:rFonts w:hint="eastAsia" w:ascii="宋体" w:hAnsi="宋体" w:eastAsia="宋体" w:cs="宋体"/>
                <w:bCs/>
                <w:color w:val="000000" w:themeColor="text1"/>
                <w:sz w:val="24"/>
                <w:szCs w:val="24"/>
                <w:vertAlign w:val="superscript"/>
                <w:lang w:val="en-US" w:eastAsia="zh-CN"/>
              </w:rPr>
              <w:t>3</w:t>
            </w:r>
            <w:r>
              <w:rPr>
                <w:rFonts w:hint="eastAsia" w:ascii="宋体" w:hAnsi="宋体" w:eastAsia="宋体" w:cs="宋体"/>
                <w:bCs/>
                <w:color w:val="000000" w:themeColor="text1"/>
                <w:sz w:val="24"/>
                <w:szCs w:val="24"/>
                <w:vertAlign w:val="baseline"/>
                <w:lang w:val="en-US" w:eastAsia="zh-CN"/>
              </w:rPr>
              <w:t>/d的污水处理系统处理</w:t>
            </w:r>
            <w:r>
              <w:rPr>
                <w:rFonts w:hint="eastAsia" w:ascii="宋体" w:hAnsi="宋体" w:eastAsia="宋体" w:cs="宋体"/>
                <w:color w:val="000000" w:themeColor="text1"/>
                <w:sz w:val="24"/>
                <w:szCs w:val="24"/>
                <w:lang w:eastAsia="zh-CN"/>
              </w:rPr>
              <w:t>达标后外排进入项目区周边的</w:t>
            </w:r>
            <w:r>
              <w:rPr>
                <w:rFonts w:hint="eastAsia" w:ascii="宋体" w:hAnsi="宋体" w:eastAsia="宋体" w:cs="宋体"/>
                <w:color w:val="000000" w:themeColor="text1"/>
                <w:sz w:val="24"/>
                <w:szCs w:val="24"/>
                <w:lang w:val="en-US" w:eastAsia="zh-CN"/>
              </w:rPr>
              <w:t>芒市大河</w:t>
            </w:r>
            <w:r>
              <w:rPr>
                <w:rFonts w:hint="eastAsia" w:ascii="宋体" w:hAnsi="宋体" w:eastAsia="宋体" w:cs="宋体"/>
                <w:bCs/>
                <w:color w:val="000000" w:themeColor="text1"/>
                <w:sz w:val="24"/>
                <w:szCs w:val="24"/>
                <w:vertAlign w:val="baseline"/>
                <w:lang w:val="en-US" w:eastAsia="zh-CN"/>
              </w:rPr>
              <w:t>，</w:t>
            </w:r>
            <w:r>
              <w:rPr>
                <w:rFonts w:hint="eastAsia" w:ascii="宋体" w:hAnsi="宋体" w:eastAsia="宋体" w:cs="宋体"/>
                <w:color w:val="000000" w:themeColor="text1"/>
                <w:sz w:val="24"/>
              </w:rPr>
              <w:t>预测污染物排放量见表</w:t>
            </w:r>
            <w:r>
              <w:rPr>
                <w:rFonts w:hint="eastAsia" w:ascii="宋体" w:hAnsi="宋体" w:eastAsia="宋体" w:cs="宋体"/>
                <w:color w:val="000000" w:themeColor="text1"/>
                <w:sz w:val="24"/>
                <w:lang w:val="en-US" w:eastAsia="zh-CN"/>
              </w:rPr>
              <w:t>7</w:t>
            </w:r>
            <w:r>
              <w:rPr>
                <w:rFonts w:hint="eastAsia" w:ascii="宋体" w:hAnsi="宋体" w:eastAsia="宋体" w:cs="宋体"/>
                <w:color w:val="000000" w:themeColor="text1"/>
                <w:sz w:val="24"/>
              </w:rPr>
              <w:t>-</w:t>
            </w:r>
            <w:r>
              <w:rPr>
                <w:rFonts w:hint="eastAsia" w:ascii="宋体" w:hAnsi="宋体" w:cs="宋体"/>
                <w:color w:val="000000" w:themeColor="text1"/>
                <w:sz w:val="24"/>
                <w:lang w:val="en-US" w:eastAsia="zh-CN"/>
              </w:rPr>
              <w:t>13</w:t>
            </w:r>
            <w:r>
              <w:rPr>
                <w:rFonts w:hint="eastAsia" w:ascii="宋体" w:hAnsi="宋体" w:eastAsia="宋体" w:cs="宋体"/>
                <w:color w:val="000000" w:themeColor="text1"/>
                <w:sz w:val="24"/>
              </w:rPr>
              <w:t>。</w:t>
            </w:r>
          </w:p>
          <w:p>
            <w:pPr>
              <w:ind w:left="0" w:leftChars="0" w:firstLine="482" w:firstLineChars="200"/>
              <w:jc w:val="center"/>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表</w:t>
            </w:r>
            <w:r>
              <w:rPr>
                <w:rFonts w:hint="eastAsia" w:ascii="宋体" w:hAnsi="宋体" w:eastAsia="宋体" w:cs="宋体"/>
                <w:b/>
                <w:bCs/>
                <w:color w:val="000000" w:themeColor="text1"/>
                <w:sz w:val="24"/>
                <w:lang w:val="en-US" w:eastAsia="zh-CN"/>
              </w:rPr>
              <w:t>7-</w:t>
            </w:r>
            <w:r>
              <w:rPr>
                <w:rFonts w:hint="eastAsia" w:ascii="宋体" w:hAnsi="宋体" w:cs="宋体"/>
                <w:b/>
                <w:bCs/>
                <w:color w:val="000000" w:themeColor="text1"/>
                <w:sz w:val="24"/>
                <w:lang w:val="en-US" w:eastAsia="zh-CN"/>
              </w:rPr>
              <w:t>13</w:t>
            </w:r>
            <w:r>
              <w:rPr>
                <w:rFonts w:hint="eastAsia" w:ascii="宋体" w:hAnsi="宋体" w:eastAsia="宋体" w:cs="宋体"/>
                <w:b/>
                <w:bCs/>
                <w:color w:val="000000" w:themeColor="text1"/>
                <w:sz w:val="24"/>
              </w:rPr>
              <w:t xml:space="preserve"> </w:t>
            </w:r>
            <w:r>
              <w:rPr>
                <w:rFonts w:hint="eastAsia" w:ascii="宋体" w:hAnsi="宋体" w:eastAsia="宋体" w:cs="宋体"/>
                <w:b/>
                <w:bCs/>
                <w:color w:val="000000" w:themeColor="text1"/>
                <w:sz w:val="24"/>
                <w:lang w:eastAsia="zh-CN"/>
              </w:rPr>
              <w:t>项目</w:t>
            </w:r>
            <w:r>
              <w:rPr>
                <w:rFonts w:hint="eastAsia" w:ascii="宋体" w:hAnsi="宋体" w:eastAsia="宋体" w:cs="宋体"/>
                <w:b/>
                <w:bCs/>
                <w:color w:val="000000" w:themeColor="text1"/>
                <w:sz w:val="24"/>
              </w:rPr>
              <w:t>预测</w:t>
            </w:r>
            <w:r>
              <w:rPr>
                <w:rFonts w:hint="eastAsia" w:ascii="宋体" w:hAnsi="宋体" w:eastAsia="宋体" w:cs="宋体"/>
                <w:b/>
                <w:bCs/>
                <w:color w:val="000000" w:themeColor="text1"/>
                <w:sz w:val="24"/>
                <w:lang w:eastAsia="zh-CN"/>
              </w:rPr>
              <w:t>水</w:t>
            </w:r>
            <w:r>
              <w:rPr>
                <w:rFonts w:hint="eastAsia" w:ascii="宋体" w:hAnsi="宋体" w:eastAsia="宋体" w:cs="宋体"/>
                <w:b/>
                <w:bCs/>
                <w:color w:val="000000" w:themeColor="text1"/>
                <w:sz w:val="24"/>
              </w:rPr>
              <w:t>污染物排放估算表</w:t>
            </w:r>
          </w:p>
          <w:tbl>
            <w:tblPr>
              <w:tblStyle w:val="41"/>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37"/>
              <w:gridCol w:w="1017"/>
              <w:gridCol w:w="767"/>
              <w:gridCol w:w="733"/>
              <w:gridCol w:w="682"/>
              <w:gridCol w:w="714"/>
              <w:gridCol w:w="682"/>
              <w:gridCol w:w="731"/>
              <w:gridCol w:w="683"/>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tblHeader/>
                <w:jc w:val="center"/>
              </w:trPr>
              <w:tc>
                <w:tcPr>
                  <w:tcW w:w="1008" w:type="dxa"/>
                  <w:vMerge w:val="restart"/>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lang w:eastAsia="zh-CN"/>
                    </w:rPr>
                  </w:pPr>
                  <w:r>
                    <w:rPr>
                      <w:rFonts w:hint="eastAsia" w:ascii="宋体" w:hAnsi="宋体" w:eastAsia="宋体" w:cs="宋体"/>
                      <w:b/>
                      <w:color w:val="000000" w:themeColor="text1"/>
                      <w:sz w:val="21"/>
                      <w:szCs w:val="21"/>
                      <w:lang w:eastAsia="zh-CN"/>
                    </w:rPr>
                    <w:t>项目区</w:t>
                  </w:r>
                </w:p>
              </w:tc>
              <w:tc>
                <w:tcPr>
                  <w:tcW w:w="737" w:type="dxa"/>
                  <w:vMerge w:val="restart"/>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受纳</w:t>
                  </w:r>
                </w:p>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水体</w:t>
                  </w:r>
                </w:p>
              </w:tc>
              <w:tc>
                <w:tcPr>
                  <w:tcW w:w="1017" w:type="dxa"/>
                  <w:vMerge w:val="restart"/>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污水量</w:t>
                  </w:r>
                </w:p>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(m</w:t>
                  </w:r>
                  <w:r>
                    <w:rPr>
                      <w:rFonts w:hint="eastAsia" w:ascii="宋体" w:hAnsi="宋体" w:eastAsia="宋体" w:cs="宋体"/>
                      <w:b/>
                      <w:color w:val="000000" w:themeColor="text1"/>
                      <w:sz w:val="21"/>
                      <w:szCs w:val="21"/>
                      <w:vertAlign w:val="superscript"/>
                    </w:rPr>
                    <w:t>3</w:t>
                  </w:r>
                  <w:r>
                    <w:rPr>
                      <w:rFonts w:hint="eastAsia" w:ascii="宋体" w:hAnsi="宋体" w:eastAsia="宋体" w:cs="宋体"/>
                      <w:b/>
                      <w:color w:val="000000" w:themeColor="text1"/>
                      <w:sz w:val="21"/>
                      <w:szCs w:val="21"/>
                    </w:rPr>
                    <w:t>/a)</w:t>
                  </w:r>
                </w:p>
              </w:tc>
              <w:tc>
                <w:tcPr>
                  <w:tcW w:w="1500" w:type="dxa"/>
                  <w:gridSpan w:val="2"/>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COD</w:t>
                  </w:r>
                  <w:r>
                    <w:rPr>
                      <w:rFonts w:hint="eastAsia" w:ascii="宋体" w:hAnsi="宋体" w:eastAsia="宋体" w:cs="宋体"/>
                      <w:b/>
                      <w:color w:val="000000" w:themeColor="text1"/>
                      <w:sz w:val="21"/>
                      <w:szCs w:val="21"/>
                      <w:vertAlign w:val="subscript"/>
                    </w:rPr>
                    <w:t>cr</w:t>
                  </w:r>
                </w:p>
              </w:tc>
              <w:tc>
                <w:tcPr>
                  <w:tcW w:w="1396" w:type="dxa"/>
                  <w:gridSpan w:val="2"/>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BOD</w:t>
                  </w:r>
                  <w:r>
                    <w:rPr>
                      <w:rFonts w:hint="eastAsia" w:ascii="宋体" w:hAnsi="宋体" w:eastAsia="宋体" w:cs="宋体"/>
                      <w:b/>
                      <w:color w:val="000000" w:themeColor="text1"/>
                      <w:sz w:val="21"/>
                      <w:szCs w:val="21"/>
                      <w:vertAlign w:val="subscript"/>
                    </w:rPr>
                    <w:t>5</w:t>
                  </w:r>
                </w:p>
              </w:tc>
              <w:tc>
                <w:tcPr>
                  <w:tcW w:w="1413" w:type="dxa"/>
                  <w:gridSpan w:val="2"/>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NH</w:t>
                  </w:r>
                  <w:r>
                    <w:rPr>
                      <w:rFonts w:hint="eastAsia" w:ascii="宋体" w:hAnsi="宋体" w:eastAsia="宋体" w:cs="宋体"/>
                      <w:b/>
                      <w:color w:val="000000" w:themeColor="text1"/>
                      <w:sz w:val="21"/>
                      <w:szCs w:val="21"/>
                      <w:vertAlign w:val="subscript"/>
                    </w:rPr>
                    <w:t>3</w:t>
                  </w:r>
                  <w:r>
                    <w:rPr>
                      <w:rFonts w:hint="eastAsia" w:ascii="宋体" w:hAnsi="宋体" w:eastAsia="宋体" w:cs="宋体"/>
                      <w:b/>
                      <w:color w:val="000000" w:themeColor="text1"/>
                      <w:sz w:val="21"/>
                      <w:szCs w:val="21"/>
                    </w:rPr>
                    <w:t>-N</w:t>
                  </w:r>
                </w:p>
              </w:tc>
              <w:tc>
                <w:tcPr>
                  <w:tcW w:w="1423" w:type="dxa"/>
                  <w:gridSpan w:val="2"/>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lang w:val="en-US"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blHeader/>
                <w:jc w:val="center"/>
              </w:trPr>
              <w:tc>
                <w:tcPr>
                  <w:tcW w:w="1008" w:type="dxa"/>
                  <w:vMerge w:val="continue"/>
                  <w:noWrap w:val="0"/>
                  <w:vAlign w:val="center"/>
                </w:tcPr>
                <w:p>
                  <w:pPr>
                    <w:spacing w:line="160" w:lineRule="atLeast"/>
                    <w:jc w:val="center"/>
                    <w:rPr>
                      <w:rFonts w:hint="eastAsia" w:ascii="宋体" w:hAnsi="宋体" w:eastAsia="宋体" w:cs="宋体"/>
                      <w:b/>
                      <w:color w:val="000000" w:themeColor="text1"/>
                      <w:sz w:val="21"/>
                      <w:szCs w:val="21"/>
                    </w:rPr>
                  </w:pPr>
                </w:p>
              </w:tc>
              <w:tc>
                <w:tcPr>
                  <w:tcW w:w="737" w:type="dxa"/>
                  <w:vMerge w:val="continue"/>
                  <w:noWrap w:val="0"/>
                  <w:vAlign w:val="center"/>
                </w:tcPr>
                <w:p>
                  <w:pPr>
                    <w:spacing w:line="160" w:lineRule="atLeast"/>
                    <w:jc w:val="center"/>
                    <w:rPr>
                      <w:rFonts w:hint="eastAsia" w:ascii="宋体" w:hAnsi="宋体" w:eastAsia="宋体" w:cs="宋体"/>
                      <w:b/>
                      <w:color w:val="000000" w:themeColor="text1"/>
                      <w:sz w:val="21"/>
                      <w:szCs w:val="21"/>
                    </w:rPr>
                  </w:pPr>
                </w:p>
              </w:tc>
              <w:tc>
                <w:tcPr>
                  <w:tcW w:w="1017" w:type="dxa"/>
                  <w:vMerge w:val="continue"/>
                  <w:noWrap w:val="0"/>
                  <w:vAlign w:val="center"/>
                </w:tcPr>
                <w:p>
                  <w:pPr>
                    <w:spacing w:line="160" w:lineRule="atLeast"/>
                    <w:jc w:val="center"/>
                    <w:rPr>
                      <w:rFonts w:hint="eastAsia" w:ascii="宋体" w:hAnsi="宋体" w:eastAsia="宋体" w:cs="宋体"/>
                      <w:b/>
                      <w:color w:val="000000" w:themeColor="text1"/>
                      <w:sz w:val="21"/>
                      <w:szCs w:val="21"/>
                    </w:rPr>
                  </w:pPr>
                </w:p>
              </w:tc>
              <w:tc>
                <w:tcPr>
                  <w:tcW w:w="767" w:type="dxa"/>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排放</w:t>
                  </w:r>
                </w:p>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浓度</w:t>
                  </w:r>
                </w:p>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(mg/L)</w:t>
                  </w:r>
                </w:p>
              </w:tc>
              <w:tc>
                <w:tcPr>
                  <w:tcW w:w="733" w:type="dxa"/>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排放量</w:t>
                  </w:r>
                </w:p>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(t/a)</w:t>
                  </w:r>
                </w:p>
              </w:tc>
              <w:tc>
                <w:tcPr>
                  <w:tcW w:w="682" w:type="dxa"/>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排放</w:t>
                  </w:r>
                </w:p>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浓度</w:t>
                  </w:r>
                </w:p>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(mg/L)</w:t>
                  </w:r>
                </w:p>
              </w:tc>
              <w:tc>
                <w:tcPr>
                  <w:tcW w:w="714" w:type="dxa"/>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排放量(t/a)</w:t>
                  </w:r>
                </w:p>
              </w:tc>
              <w:tc>
                <w:tcPr>
                  <w:tcW w:w="682" w:type="dxa"/>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排放</w:t>
                  </w:r>
                </w:p>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浓度</w:t>
                  </w:r>
                </w:p>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(mg/L)</w:t>
                  </w:r>
                </w:p>
              </w:tc>
              <w:tc>
                <w:tcPr>
                  <w:tcW w:w="731" w:type="dxa"/>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排放量(t/a)</w:t>
                  </w:r>
                </w:p>
              </w:tc>
              <w:tc>
                <w:tcPr>
                  <w:tcW w:w="683" w:type="dxa"/>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排放</w:t>
                  </w:r>
                </w:p>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浓度</w:t>
                  </w:r>
                </w:p>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(mg/L)</w:t>
                  </w:r>
                </w:p>
              </w:tc>
              <w:tc>
                <w:tcPr>
                  <w:tcW w:w="740" w:type="dxa"/>
                  <w:noWrap w:val="0"/>
                  <w:vAlign w:val="center"/>
                </w:tcPr>
                <w:p>
                  <w:pPr>
                    <w:spacing w:line="160" w:lineRule="atLeast"/>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008" w:type="dxa"/>
                  <w:noWrap w:val="0"/>
                  <w:vAlign w:val="center"/>
                </w:tcPr>
                <w:p>
                  <w:pPr>
                    <w:ind w:left="0" w:leftChars="0" w:firstLine="0" w:firstLineChars="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项目区</w:t>
                  </w:r>
                </w:p>
              </w:tc>
              <w:tc>
                <w:tcPr>
                  <w:tcW w:w="737" w:type="dxa"/>
                  <w:noWrap w:val="0"/>
                  <w:vAlign w:val="center"/>
                </w:tcPr>
                <w:p>
                  <w:pPr>
                    <w:ind w:left="0" w:leftChars="0" w:firstLine="0" w:firstLineChars="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芒市大河</w:t>
                  </w:r>
                </w:p>
              </w:tc>
              <w:tc>
                <w:tcPr>
                  <w:tcW w:w="1017" w:type="dxa"/>
                  <w:noWrap w:val="0"/>
                  <w:vAlign w:val="center"/>
                </w:tcPr>
                <w:p>
                  <w:pPr>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15411.07</w:t>
                  </w:r>
                </w:p>
              </w:tc>
              <w:tc>
                <w:tcPr>
                  <w:tcW w:w="767" w:type="dxa"/>
                  <w:noWrap w:val="0"/>
                  <w:vAlign w:val="center"/>
                </w:tcPr>
                <w:p>
                  <w:pPr>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37.12</w:t>
                  </w:r>
                </w:p>
              </w:tc>
              <w:tc>
                <w:tcPr>
                  <w:tcW w:w="733" w:type="dxa"/>
                  <w:noWrap w:val="0"/>
                  <w:vAlign w:val="center"/>
                </w:tcPr>
                <w:p>
                  <w:pPr>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0.64</w:t>
                  </w:r>
                </w:p>
              </w:tc>
              <w:tc>
                <w:tcPr>
                  <w:tcW w:w="682" w:type="dxa"/>
                  <w:noWrap w:val="0"/>
                  <w:vAlign w:val="center"/>
                </w:tcPr>
                <w:p>
                  <w:pPr>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18.58</w:t>
                  </w:r>
                </w:p>
              </w:tc>
              <w:tc>
                <w:tcPr>
                  <w:tcW w:w="714" w:type="dxa"/>
                  <w:noWrap w:val="0"/>
                  <w:vAlign w:val="center"/>
                </w:tcPr>
                <w:p>
                  <w:pPr>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0.32</w:t>
                  </w:r>
                </w:p>
              </w:tc>
              <w:tc>
                <w:tcPr>
                  <w:tcW w:w="682" w:type="dxa"/>
                  <w:noWrap w:val="0"/>
                  <w:vAlign w:val="center"/>
                </w:tcPr>
                <w:p>
                  <w:pPr>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2.97</w:t>
                  </w:r>
                </w:p>
              </w:tc>
              <w:tc>
                <w:tcPr>
                  <w:tcW w:w="731" w:type="dxa"/>
                  <w:noWrap w:val="0"/>
                  <w:vAlign w:val="center"/>
                </w:tcPr>
                <w:p>
                  <w:pPr>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0.05</w:t>
                  </w:r>
                </w:p>
              </w:tc>
              <w:tc>
                <w:tcPr>
                  <w:tcW w:w="683" w:type="dxa"/>
                  <w:noWrap w:val="0"/>
                  <w:vAlign w:val="center"/>
                </w:tcPr>
                <w:p>
                  <w:pPr>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14.83</w:t>
                  </w:r>
                </w:p>
              </w:tc>
              <w:tc>
                <w:tcPr>
                  <w:tcW w:w="740" w:type="dxa"/>
                  <w:noWrap w:val="0"/>
                  <w:vAlign w:val="center"/>
                </w:tcPr>
                <w:p>
                  <w:pPr>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0.26</w:t>
                  </w:r>
                </w:p>
              </w:tc>
            </w:tr>
          </w:tbl>
          <w:p>
            <w:pPr>
              <w:pStyle w:val="26"/>
              <w:spacing w:line="360" w:lineRule="auto"/>
              <w:outlineLvl w:val="2"/>
              <w:rPr>
                <w:rFonts w:hint="eastAsia" w:ascii="宋体" w:hAnsi="宋体" w:eastAsia="宋体" w:cs="宋体"/>
                <w:b w:val="0"/>
                <w:bCs/>
                <w:color w:val="000000" w:themeColor="text1"/>
                <w:sz w:val="24"/>
                <w:szCs w:val="24"/>
              </w:rPr>
            </w:pPr>
            <w:r>
              <w:rPr>
                <w:rFonts w:hint="eastAsia" w:ascii="宋体" w:hAnsi="宋体" w:eastAsia="宋体" w:cs="宋体"/>
                <w:b w:val="0"/>
                <w:bCs/>
                <w:color w:val="000000" w:themeColor="text1"/>
                <w:sz w:val="24"/>
                <w:szCs w:val="24"/>
              </w:rPr>
              <w:t>①预测因子及方案</w:t>
            </w:r>
          </w:p>
          <w:p>
            <w:pPr>
              <w:spacing w:line="360" w:lineRule="auto"/>
              <w:ind w:firstLine="480" w:firstLineChars="200"/>
              <w:rPr>
                <w:rFonts w:hint="eastAsia" w:ascii="宋体" w:hAnsi="宋体" w:eastAsia="宋体" w:cs="宋体"/>
                <w:b w:val="0"/>
                <w:bCs/>
                <w:color w:val="000000" w:themeColor="text1"/>
                <w:sz w:val="24"/>
                <w:szCs w:val="24"/>
              </w:rPr>
            </w:pPr>
            <w:r>
              <w:rPr>
                <w:rFonts w:hint="eastAsia" w:ascii="宋体" w:hAnsi="宋体" w:eastAsia="宋体" w:cs="宋体"/>
                <w:b w:val="0"/>
                <w:bCs/>
                <w:color w:val="000000" w:themeColor="text1"/>
                <w:sz w:val="24"/>
                <w:szCs w:val="24"/>
                <w:lang w:val="en-US" w:eastAsia="zh-CN"/>
              </w:rPr>
              <w:t>A、</w:t>
            </w:r>
            <w:r>
              <w:rPr>
                <w:rFonts w:hint="eastAsia" w:ascii="宋体" w:hAnsi="宋体" w:eastAsia="宋体" w:cs="宋体"/>
                <w:b w:val="0"/>
                <w:bCs/>
                <w:color w:val="000000" w:themeColor="text1"/>
                <w:sz w:val="24"/>
                <w:szCs w:val="24"/>
              </w:rPr>
              <w:t>预测因子</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b w:val="0"/>
                <w:bCs/>
                <w:color w:val="000000" w:themeColor="text1"/>
                <w:sz w:val="24"/>
                <w:szCs w:val="24"/>
              </w:rPr>
              <w:t>根据项目</w:t>
            </w:r>
            <w:r>
              <w:rPr>
                <w:rFonts w:hint="eastAsia" w:ascii="宋体" w:hAnsi="宋体" w:eastAsia="宋体" w:cs="宋体"/>
                <w:color w:val="000000" w:themeColor="text1"/>
                <w:sz w:val="24"/>
              </w:rPr>
              <w:t>排放废水特点</w:t>
            </w:r>
            <w:r>
              <w:rPr>
                <w:rFonts w:hint="eastAsia" w:ascii="宋体" w:hAnsi="宋体" w:eastAsia="宋体" w:cs="宋体"/>
                <w:color w:val="000000" w:themeColor="text1"/>
                <w:sz w:val="24"/>
                <w:lang w:eastAsia="zh-CN"/>
              </w:rPr>
              <w:t>芒市大河</w:t>
            </w:r>
            <w:r>
              <w:rPr>
                <w:rFonts w:hint="eastAsia" w:ascii="宋体" w:hAnsi="宋体" w:eastAsia="宋体" w:cs="宋体"/>
                <w:color w:val="000000" w:themeColor="text1"/>
                <w:sz w:val="24"/>
              </w:rPr>
              <w:t>现状监测结果，本评价预测因子确定为CODcr、BOD</w:t>
            </w:r>
            <w:r>
              <w:rPr>
                <w:rFonts w:hint="eastAsia" w:ascii="宋体" w:hAnsi="宋体" w:eastAsia="宋体" w:cs="宋体"/>
                <w:color w:val="000000" w:themeColor="text1"/>
                <w:sz w:val="24"/>
                <w:vertAlign w:val="subscript"/>
              </w:rPr>
              <w:t>5</w:t>
            </w:r>
            <w:r>
              <w:rPr>
                <w:rFonts w:hint="eastAsia" w:ascii="宋体" w:hAnsi="宋体" w:eastAsia="宋体" w:cs="宋体"/>
                <w:color w:val="000000" w:themeColor="text1"/>
                <w:sz w:val="24"/>
              </w:rPr>
              <w:t>、</w:t>
            </w:r>
            <w:r>
              <w:rPr>
                <w:rFonts w:hint="eastAsia" w:ascii="宋体" w:hAnsi="宋体" w:eastAsia="宋体" w:cs="宋体"/>
                <w:color w:val="000000" w:themeColor="text1"/>
                <w:sz w:val="24"/>
                <w:lang w:val="en-US" w:eastAsia="zh-CN"/>
              </w:rPr>
              <w:t>SS</w:t>
            </w:r>
            <w:r>
              <w:rPr>
                <w:rFonts w:hint="eastAsia" w:ascii="宋体" w:hAnsi="宋体" w:eastAsia="宋体" w:cs="宋体"/>
                <w:color w:val="000000" w:themeColor="text1"/>
                <w:sz w:val="24"/>
              </w:rPr>
              <w:t>和氨氮。</w:t>
            </w:r>
          </w:p>
          <w:p>
            <w:pPr>
              <w:spacing w:line="360" w:lineRule="auto"/>
              <w:ind w:firstLine="480" w:firstLineChars="200"/>
              <w:rPr>
                <w:rFonts w:hint="eastAsia" w:ascii="宋体" w:hAnsi="宋体" w:eastAsia="宋体" w:cs="宋体"/>
                <w:b w:val="0"/>
                <w:bCs/>
                <w:color w:val="000000" w:themeColor="text1"/>
                <w:sz w:val="24"/>
              </w:rPr>
            </w:pPr>
            <w:r>
              <w:rPr>
                <w:rFonts w:hint="eastAsia" w:ascii="宋体" w:hAnsi="宋体" w:eastAsia="宋体" w:cs="宋体"/>
                <w:b w:val="0"/>
                <w:bCs/>
                <w:color w:val="000000" w:themeColor="text1"/>
                <w:sz w:val="24"/>
                <w:lang w:val="en-US" w:eastAsia="zh-CN"/>
              </w:rPr>
              <w:t>B、</w:t>
            </w:r>
            <w:r>
              <w:rPr>
                <w:rFonts w:hint="eastAsia" w:ascii="宋体" w:hAnsi="宋体" w:eastAsia="宋体" w:cs="宋体"/>
                <w:b w:val="0"/>
                <w:bCs/>
                <w:color w:val="000000" w:themeColor="text1"/>
                <w:sz w:val="24"/>
              </w:rPr>
              <w:t>预测方案</w:t>
            </w:r>
          </w:p>
          <w:p>
            <w:pPr>
              <w:spacing w:line="360" w:lineRule="auto"/>
              <w:ind w:firstLine="480" w:firstLineChars="200"/>
              <w:rPr>
                <w:rFonts w:hint="eastAsia" w:ascii="宋体" w:hAnsi="宋体" w:eastAsia="宋体" w:cs="宋体"/>
                <w:color w:val="000000" w:themeColor="text1"/>
                <w:sz w:val="24"/>
                <w:lang w:val="en-US" w:eastAsia="zh-CN"/>
              </w:rPr>
            </w:pPr>
            <w:r>
              <w:rPr>
                <w:rFonts w:hint="eastAsia" w:ascii="宋体" w:hAnsi="宋体" w:eastAsia="宋体" w:cs="宋体"/>
                <w:color w:val="000000" w:themeColor="text1"/>
                <w:sz w:val="24"/>
              </w:rPr>
              <w:t>本次预测共选</w:t>
            </w:r>
            <w:r>
              <w:rPr>
                <w:rFonts w:hint="eastAsia" w:ascii="宋体" w:hAnsi="宋体" w:eastAsia="宋体" w:cs="宋体"/>
                <w:color w:val="000000" w:themeColor="text1"/>
                <w:sz w:val="24"/>
                <w:lang w:val="en-US" w:eastAsia="zh-CN"/>
              </w:rPr>
              <w:t>4个断面，其中1个交汇断面，</w:t>
            </w:r>
            <w:r>
              <w:rPr>
                <w:rFonts w:hint="eastAsia" w:ascii="宋体" w:hAnsi="宋体" w:eastAsia="宋体" w:cs="宋体"/>
                <w:color w:val="000000" w:themeColor="text1"/>
                <w:sz w:val="24"/>
              </w:rPr>
              <w:t>3个断面，</w:t>
            </w:r>
            <w:r>
              <w:rPr>
                <w:rFonts w:hint="eastAsia" w:ascii="宋体" w:hAnsi="宋体" w:eastAsia="宋体" w:cs="宋体"/>
                <w:color w:val="000000" w:themeColor="text1"/>
                <w:sz w:val="24"/>
                <w:lang w:val="en-US" w:eastAsia="zh-CN"/>
              </w:rPr>
              <w:t>0#为交汇断面，</w:t>
            </w:r>
            <w:r>
              <w:rPr>
                <w:rFonts w:hint="eastAsia" w:ascii="宋体" w:hAnsi="宋体" w:eastAsia="宋体" w:cs="宋体"/>
                <w:color w:val="000000" w:themeColor="text1"/>
                <w:sz w:val="24"/>
              </w:rPr>
              <w:t>1#断面距</w:t>
            </w:r>
            <w:r>
              <w:rPr>
                <w:rFonts w:hint="eastAsia" w:ascii="宋体" w:hAnsi="宋体" w:eastAsia="宋体" w:cs="宋体"/>
                <w:color w:val="000000" w:themeColor="text1"/>
                <w:sz w:val="24"/>
                <w:lang w:eastAsia="zh-CN"/>
              </w:rPr>
              <w:t>交汇断面</w:t>
            </w:r>
            <w:r>
              <w:rPr>
                <w:rFonts w:hint="eastAsia" w:ascii="宋体" w:hAnsi="宋体" w:eastAsia="宋体" w:cs="宋体"/>
                <w:color w:val="000000" w:themeColor="text1"/>
                <w:sz w:val="24"/>
              </w:rPr>
              <w:t>下游1000m处的</w:t>
            </w:r>
            <w:r>
              <w:rPr>
                <w:rFonts w:hint="eastAsia" w:ascii="宋体" w:hAnsi="宋体" w:eastAsia="宋体" w:cs="宋体"/>
                <w:color w:val="000000" w:themeColor="text1"/>
                <w:sz w:val="24"/>
                <w:lang w:eastAsia="zh-CN"/>
              </w:rPr>
              <w:t>芒市大河</w:t>
            </w:r>
            <w:r>
              <w:rPr>
                <w:rFonts w:hint="eastAsia" w:ascii="宋体" w:hAnsi="宋体" w:eastAsia="宋体" w:cs="宋体"/>
                <w:color w:val="000000" w:themeColor="text1"/>
                <w:sz w:val="24"/>
              </w:rPr>
              <w:t>上，其中2#断面距</w:t>
            </w:r>
            <w:r>
              <w:rPr>
                <w:rFonts w:hint="eastAsia" w:ascii="宋体" w:hAnsi="宋体" w:eastAsia="宋体" w:cs="宋体"/>
                <w:color w:val="000000" w:themeColor="text1"/>
                <w:sz w:val="24"/>
                <w:lang w:eastAsia="zh-CN"/>
              </w:rPr>
              <w:t>交汇断面</w:t>
            </w:r>
            <w:r>
              <w:rPr>
                <w:rFonts w:hint="eastAsia" w:ascii="宋体" w:hAnsi="宋体" w:eastAsia="宋体" w:cs="宋体"/>
                <w:color w:val="000000" w:themeColor="text1"/>
                <w:sz w:val="24"/>
              </w:rPr>
              <w:t>下游</w:t>
            </w:r>
            <w:r>
              <w:rPr>
                <w:rFonts w:hint="eastAsia" w:ascii="宋体" w:hAnsi="宋体" w:eastAsia="宋体" w:cs="宋体"/>
                <w:color w:val="000000" w:themeColor="text1"/>
                <w:sz w:val="24"/>
                <w:lang w:val="en-US" w:eastAsia="zh-CN"/>
              </w:rPr>
              <w:t>2</w:t>
            </w:r>
            <w:r>
              <w:rPr>
                <w:rFonts w:hint="eastAsia" w:ascii="宋体" w:hAnsi="宋体" w:eastAsia="宋体" w:cs="宋体"/>
                <w:color w:val="000000" w:themeColor="text1"/>
                <w:sz w:val="24"/>
              </w:rPr>
              <w:t>000m处的</w:t>
            </w:r>
            <w:r>
              <w:rPr>
                <w:rFonts w:hint="eastAsia" w:ascii="宋体" w:hAnsi="宋体" w:eastAsia="宋体" w:cs="宋体"/>
                <w:color w:val="000000" w:themeColor="text1"/>
                <w:sz w:val="24"/>
                <w:lang w:eastAsia="zh-CN"/>
              </w:rPr>
              <w:t>芒市大河</w:t>
            </w:r>
            <w:r>
              <w:rPr>
                <w:rFonts w:hint="eastAsia" w:ascii="宋体" w:hAnsi="宋体" w:eastAsia="宋体" w:cs="宋体"/>
                <w:color w:val="000000" w:themeColor="text1"/>
                <w:sz w:val="24"/>
              </w:rPr>
              <w:t>上，其中3#断面距</w:t>
            </w:r>
            <w:r>
              <w:rPr>
                <w:rFonts w:hint="eastAsia" w:ascii="宋体" w:hAnsi="宋体" w:eastAsia="宋体" w:cs="宋体"/>
                <w:color w:val="000000" w:themeColor="text1"/>
                <w:sz w:val="24"/>
                <w:lang w:eastAsia="zh-CN"/>
              </w:rPr>
              <w:t>交汇断面</w:t>
            </w:r>
            <w:r>
              <w:rPr>
                <w:rFonts w:hint="eastAsia" w:ascii="宋体" w:hAnsi="宋体" w:eastAsia="宋体" w:cs="宋体"/>
                <w:color w:val="000000" w:themeColor="text1"/>
                <w:sz w:val="24"/>
              </w:rPr>
              <w:t>下游</w:t>
            </w:r>
            <w:r>
              <w:rPr>
                <w:rFonts w:hint="eastAsia" w:ascii="宋体" w:hAnsi="宋体" w:eastAsia="宋体" w:cs="宋体"/>
                <w:color w:val="000000" w:themeColor="text1"/>
                <w:sz w:val="24"/>
                <w:lang w:val="en-US" w:eastAsia="zh-CN"/>
              </w:rPr>
              <w:t>3</w:t>
            </w:r>
            <w:r>
              <w:rPr>
                <w:rFonts w:hint="eastAsia" w:ascii="宋体" w:hAnsi="宋体" w:eastAsia="宋体" w:cs="宋体"/>
                <w:color w:val="000000" w:themeColor="text1"/>
                <w:sz w:val="24"/>
              </w:rPr>
              <w:t>000m处的</w:t>
            </w:r>
            <w:r>
              <w:rPr>
                <w:rFonts w:hint="eastAsia" w:ascii="宋体" w:hAnsi="宋体" w:eastAsia="宋体" w:cs="宋体"/>
                <w:color w:val="000000" w:themeColor="text1"/>
                <w:sz w:val="24"/>
                <w:lang w:eastAsia="zh-CN"/>
              </w:rPr>
              <w:t>芒市大河</w:t>
            </w:r>
            <w:r>
              <w:rPr>
                <w:rFonts w:hint="eastAsia" w:ascii="宋体" w:hAnsi="宋体" w:eastAsia="宋体" w:cs="宋体"/>
                <w:color w:val="000000" w:themeColor="text1"/>
                <w:sz w:val="24"/>
              </w:rPr>
              <w:t>上</w:t>
            </w:r>
            <w:r>
              <w:rPr>
                <w:rFonts w:hint="eastAsia" w:ascii="宋体" w:hAnsi="宋体" w:eastAsia="宋体" w:cs="宋体"/>
                <w:color w:val="000000" w:themeColor="text1"/>
                <w:sz w:val="24"/>
                <w:lang w:val="en-US" w:eastAsia="zh-CN"/>
              </w:rPr>
              <w:t>。</w:t>
            </w:r>
          </w:p>
          <w:p>
            <w:pPr>
              <w:spacing w:line="360" w:lineRule="auto"/>
              <w:ind w:firstLine="480" w:firstLineChars="200"/>
              <w:rPr>
                <w:rFonts w:hint="eastAsia" w:ascii="宋体" w:hAnsi="宋体" w:eastAsia="宋体" w:cs="宋体"/>
                <w:b/>
                <w:color w:val="000000" w:themeColor="text1"/>
                <w:sz w:val="24"/>
              </w:rPr>
            </w:pPr>
            <w:r>
              <w:rPr>
                <w:rFonts w:hint="eastAsia" w:ascii="宋体" w:hAnsi="宋体" w:eastAsia="宋体" w:cs="宋体"/>
                <w:color w:val="000000" w:themeColor="text1"/>
                <w:sz w:val="24"/>
              </w:rPr>
              <w:t>根据</w:t>
            </w:r>
            <w:r>
              <w:rPr>
                <w:rFonts w:hint="eastAsia" w:ascii="宋体" w:hAnsi="宋体" w:eastAsia="宋体" w:cs="宋体"/>
                <w:color w:val="000000" w:themeColor="text1"/>
                <w:sz w:val="24"/>
                <w:lang w:eastAsia="zh-CN"/>
              </w:rPr>
              <w:t>项目</w:t>
            </w:r>
            <w:r>
              <w:rPr>
                <w:rFonts w:hint="eastAsia" w:ascii="宋体" w:hAnsi="宋体" w:eastAsia="宋体" w:cs="宋体"/>
                <w:color w:val="000000" w:themeColor="text1"/>
                <w:sz w:val="24"/>
              </w:rPr>
              <w:t>废水污染物排放参数和</w:t>
            </w:r>
            <w:r>
              <w:rPr>
                <w:rFonts w:hint="eastAsia" w:ascii="宋体" w:hAnsi="宋体" w:eastAsia="宋体" w:cs="宋体"/>
                <w:color w:val="000000" w:themeColor="text1"/>
                <w:sz w:val="24"/>
                <w:lang w:eastAsia="zh-CN"/>
              </w:rPr>
              <w:t>芒市大河现状检测值</w:t>
            </w:r>
            <w:r>
              <w:rPr>
                <w:rFonts w:hint="eastAsia" w:ascii="宋体" w:hAnsi="宋体" w:eastAsia="宋体" w:cs="宋体"/>
                <w:color w:val="000000" w:themeColor="text1"/>
                <w:sz w:val="24"/>
              </w:rPr>
              <w:t>，分别预</w:t>
            </w:r>
            <w:r>
              <w:rPr>
                <w:rFonts w:hint="eastAsia" w:ascii="宋体" w:hAnsi="宋体" w:eastAsia="宋体" w:cs="宋体"/>
                <w:color w:val="000000" w:themeColor="text1"/>
                <w:sz w:val="24"/>
                <w:lang w:eastAsia="zh-CN"/>
              </w:rPr>
              <w:t>项目废水交汇处</w:t>
            </w:r>
            <w:r>
              <w:rPr>
                <w:rFonts w:hint="eastAsia" w:ascii="宋体" w:hAnsi="宋体" w:eastAsia="宋体" w:cs="宋体"/>
                <w:color w:val="000000" w:themeColor="text1"/>
                <w:sz w:val="24"/>
              </w:rPr>
              <w:t>下游1000m、2000m和3000m处的浓度，对</w:t>
            </w:r>
            <w:r>
              <w:rPr>
                <w:rFonts w:hint="eastAsia" w:ascii="宋体" w:hAnsi="宋体" w:eastAsia="宋体" w:cs="宋体"/>
                <w:color w:val="000000" w:themeColor="text1"/>
                <w:sz w:val="24"/>
                <w:lang w:eastAsia="zh-CN"/>
              </w:rPr>
              <w:t>项目</w:t>
            </w:r>
            <w:r>
              <w:rPr>
                <w:rFonts w:hint="eastAsia" w:ascii="宋体" w:hAnsi="宋体" w:eastAsia="宋体" w:cs="宋体"/>
                <w:color w:val="000000" w:themeColor="text1"/>
                <w:sz w:val="24"/>
              </w:rPr>
              <w:t>废水排放对</w:t>
            </w:r>
            <w:r>
              <w:rPr>
                <w:rFonts w:hint="eastAsia" w:ascii="宋体" w:hAnsi="宋体" w:eastAsia="宋体" w:cs="宋体"/>
                <w:color w:val="000000" w:themeColor="text1"/>
                <w:sz w:val="24"/>
                <w:lang w:eastAsia="zh-CN"/>
              </w:rPr>
              <w:t>芒市大河</w:t>
            </w:r>
            <w:r>
              <w:rPr>
                <w:rFonts w:hint="eastAsia" w:ascii="宋体" w:hAnsi="宋体" w:eastAsia="宋体" w:cs="宋体"/>
                <w:color w:val="000000" w:themeColor="text1"/>
                <w:sz w:val="24"/>
              </w:rPr>
              <w:t>的影响进行预测分析。</w:t>
            </w:r>
          </w:p>
          <w:p>
            <w:pPr>
              <w:spacing w:line="360" w:lineRule="auto"/>
              <w:ind w:firstLine="480" w:firstLineChars="200"/>
              <w:rPr>
                <w:rFonts w:hint="eastAsia" w:ascii="宋体" w:hAnsi="宋体" w:eastAsia="宋体" w:cs="宋体"/>
                <w:color w:val="000000" w:themeColor="text1"/>
                <w:lang w:val="en-US" w:eastAsia="zh-CN"/>
              </w:rPr>
            </w:pPr>
            <w:r>
              <w:rPr>
                <w:rFonts w:hint="eastAsia" w:ascii="宋体" w:hAnsi="宋体" w:eastAsia="宋体" w:cs="宋体"/>
                <w:color w:val="000000" w:themeColor="text1"/>
                <w:sz w:val="24"/>
              </w:rPr>
              <w:t>根据</w:t>
            </w:r>
            <w:r>
              <w:rPr>
                <w:rFonts w:hint="eastAsia" w:ascii="宋体" w:hAnsi="宋体" w:eastAsia="宋体" w:cs="宋体"/>
                <w:color w:val="000000" w:themeColor="text1"/>
                <w:sz w:val="24"/>
                <w:lang w:val="en-US" w:eastAsia="zh-CN"/>
              </w:rPr>
              <w:t>2017年9月17日、18日</w:t>
            </w:r>
            <w:r>
              <w:rPr>
                <w:rFonts w:hint="eastAsia" w:ascii="宋体" w:hAnsi="宋体" w:eastAsia="宋体" w:cs="宋体"/>
                <w:color w:val="000000" w:themeColor="text1"/>
              </w:rPr>
              <w:t>云南坤发环境科技有限公司</w:t>
            </w:r>
            <w:r>
              <w:rPr>
                <w:rFonts w:hint="eastAsia" w:ascii="宋体" w:hAnsi="宋体" w:eastAsia="宋体" w:cs="宋体"/>
                <w:color w:val="000000" w:themeColor="text1"/>
                <w:lang w:eastAsia="zh-CN"/>
              </w:rPr>
              <w:t>对芒市大河的检测（</w:t>
            </w:r>
            <w:r>
              <w:rPr>
                <w:rFonts w:hint="eastAsia" w:ascii="宋体" w:hAnsi="宋体" w:eastAsia="宋体" w:cs="宋体"/>
                <w:color w:val="000000" w:themeColor="text1"/>
              </w:rPr>
              <w:t>坤发环检字【201</w:t>
            </w:r>
            <w:r>
              <w:rPr>
                <w:rFonts w:hint="eastAsia" w:ascii="宋体" w:hAnsi="宋体" w:eastAsia="宋体" w:cs="宋体"/>
                <w:color w:val="000000" w:themeColor="text1"/>
                <w:lang w:eastAsia="zh-CN"/>
              </w:rPr>
              <w:t>7</w:t>
            </w:r>
            <w:r>
              <w:rPr>
                <w:rFonts w:hint="eastAsia" w:ascii="宋体" w:hAnsi="宋体" w:eastAsia="宋体" w:cs="宋体"/>
                <w:color w:val="000000" w:themeColor="text1"/>
              </w:rPr>
              <w:t>】-</w:t>
            </w:r>
            <w:r>
              <w:rPr>
                <w:rFonts w:hint="eastAsia" w:ascii="宋体" w:hAnsi="宋体" w:eastAsia="宋体" w:cs="宋体"/>
                <w:color w:val="000000" w:themeColor="text1"/>
                <w:lang w:eastAsia="zh-CN"/>
              </w:rPr>
              <w:t>769</w:t>
            </w:r>
            <w:r>
              <w:rPr>
                <w:rFonts w:hint="eastAsia" w:ascii="宋体" w:hAnsi="宋体" w:eastAsia="宋体" w:cs="宋体"/>
                <w:color w:val="000000" w:themeColor="text1"/>
              </w:rPr>
              <w:t>号</w:t>
            </w:r>
            <w:r>
              <w:rPr>
                <w:rFonts w:hint="eastAsia" w:ascii="宋体" w:hAnsi="宋体" w:eastAsia="宋体" w:cs="宋体"/>
                <w:color w:val="000000" w:themeColor="text1"/>
                <w:lang w:eastAsia="zh-CN"/>
              </w:rPr>
              <w:t>），水质检测结果见表</w:t>
            </w:r>
            <w:r>
              <w:rPr>
                <w:rFonts w:hint="eastAsia" w:ascii="宋体" w:hAnsi="宋体" w:eastAsia="宋体" w:cs="宋体"/>
                <w:color w:val="000000" w:themeColor="text1"/>
                <w:lang w:val="en-US" w:eastAsia="zh-CN"/>
              </w:rPr>
              <w:t>7-</w:t>
            </w:r>
            <w:r>
              <w:rPr>
                <w:rFonts w:hint="eastAsia" w:ascii="宋体" w:hAnsi="宋体" w:cs="宋体"/>
                <w:color w:val="000000" w:themeColor="text1"/>
                <w:lang w:val="en-US" w:eastAsia="zh-CN"/>
              </w:rPr>
              <w:t>14</w:t>
            </w:r>
            <w:r>
              <w:rPr>
                <w:rFonts w:hint="eastAsia" w:ascii="宋体" w:hAnsi="宋体" w:eastAsia="宋体" w:cs="宋体"/>
                <w:color w:val="000000" w:themeColor="text1"/>
                <w:lang w:val="en-US" w:eastAsia="zh-CN"/>
              </w:rPr>
              <w:t>、7-</w:t>
            </w:r>
            <w:r>
              <w:rPr>
                <w:rFonts w:hint="eastAsia" w:ascii="宋体" w:hAnsi="宋体" w:cs="宋体"/>
                <w:color w:val="000000" w:themeColor="text1"/>
                <w:lang w:val="en-US" w:eastAsia="zh-CN"/>
              </w:rPr>
              <w:t>15</w:t>
            </w:r>
            <w:r>
              <w:rPr>
                <w:rFonts w:hint="eastAsia" w:ascii="宋体" w:hAnsi="宋体" w:eastAsia="宋体" w:cs="宋体"/>
                <w:color w:val="000000" w:themeColor="text1"/>
                <w:lang w:val="en-US" w:eastAsia="zh-CN"/>
              </w:rPr>
              <w:t>。</w:t>
            </w:r>
          </w:p>
          <w:p>
            <w:pPr>
              <w:jc w:val="center"/>
              <w:rPr>
                <w:rFonts w:hint="eastAsia" w:ascii="宋体" w:hAnsi="宋体" w:eastAsia="宋体" w:cs="宋体"/>
                <w:b/>
                <w:bCs/>
                <w:color w:val="000000" w:themeColor="text1"/>
                <w:szCs w:val="21"/>
              </w:rPr>
            </w:pPr>
          </w:p>
          <w:p>
            <w:pPr>
              <w:jc w:val="center"/>
              <w:rPr>
                <w:rFonts w:hint="eastAsia" w:ascii="宋体" w:hAnsi="宋体" w:eastAsia="宋体" w:cs="宋体"/>
                <w:b/>
                <w:bCs/>
                <w:color w:val="000000" w:themeColor="text1"/>
                <w:szCs w:val="21"/>
              </w:rPr>
            </w:pPr>
          </w:p>
          <w:p>
            <w:pPr>
              <w:jc w:val="center"/>
              <w:rPr>
                <w:rFonts w:hint="eastAsia" w:ascii="宋体" w:hAnsi="宋体" w:eastAsia="宋体" w:cs="宋体"/>
                <w:b/>
                <w:bCs/>
                <w:color w:val="000000" w:themeColor="text1"/>
                <w:szCs w:val="21"/>
              </w:rPr>
            </w:pPr>
          </w:p>
          <w:p>
            <w:pPr>
              <w:ind w:left="0" w:leftChars="0" w:firstLine="0" w:firstLineChars="0"/>
              <w:jc w:val="center"/>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表</w:t>
            </w:r>
            <w:r>
              <w:rPr>
                <w:rFonts w:hint="eastAsia" w:ascii="宋体" w:hAnsi="宋体" w:eastAsia="宋体" w:cs="宋体"/>
                <w:b/>
                <w:bCs/>
                <w:color w:val="000000" w:themeColor="text1"/>
                <w:szCs w:val="21"/>
                <w:lang w:val="en-US" w:eastAsia="zh-CN"/>
              </w:rPr>
              <w:t>7-</w:t>
            </w:r>
            <w:r>
              <w:rPr>
                <w:rFonts w:hint="eastAsia" w:ascii="宋体" w:hAnsi="宋体" w:cs="宋体"/>
                <w:b/>
                <w:bCs/>
                <w:color w:val="000000" w:themeColor="text1"/>
                <w:szCs w:val="21"/>
                <w:lang w:val="en-US" w:eastAsia="zh-CN"/>
              </w:rPr>
              <w:t>14</w:t>
            </w:r>
            <w:r>
              <w:rPr>
                <w:rFonts w:hint="eastAsia" w:ascii="宋体" w:hAnsi="宋体" w:eastAsia="宋体" w:cs="宋体"/>
                <w:b/>
                <w:bCs/>
                <w:color w:val="000000" w:themeColor="text1"/>
                <w:szCs w:val="21"/>
              </w:rPr>
              <w:t xml:space="preserve">    </w:t>
            </w:r>
            <w:r>
              <w:rPr>
                <w:rFonts w:hint="eastAsia" w:ascii="宋体" w:hAnsi="宋体" w:eastAsia="宋体" w:cs="宋体"/>
                <w:b/>
                <w:color w:val="000000" w:themeColor="text1"/>
                <w:szCs w:val="21"/>
              </w:rPr>
              <w:t>地表水检测结果一览表</w:t>
            </w:r>
          </w:p>
          <w:tbl>
            <w:tblPr>
              <w:tblStyle w:val="41"/>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31"/>
              <w:gridCol w:w="1920"/>
              <w:gridCol w:w="1920"/>
              <w:gridCol w:w="1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31" w:type="dxa"/>
                  <w:noWrap w:val="0"/>
                  <w:vAlign w:val="center"/>
                </w:tcPr>
                <w:p>
                  <w:pPr>
                    <w:spacing w:line="240" w:lineRule="auto"/>
                    <w:ind w:left="0" w:leftChars="0" w:firstLine="0" w:firstLineChars="0"/>
                    <w:jc w:val="cente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检测点位</w:t>
                  </w:r>
                </w:p>
              </w:tc>
              <w:tc>
                <w:tcPr>
                  <w:tcW w:w="5763" w:type="dxa"/>
                  <w:gridSpan w:val="3"/>
                  <w:noWrap w:val="0"/>
                  <w:vAlign w:val="center"/>
                </w:tcPr>
                <w:p>
                  <w:pPr>
                    <w:widowControl/>
                    <w:spacing w:line="240" w:lineRule="auto"/>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芒市大河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731" w:type="dxa"/>
                  <w:tcBorders>
                    <w:bottom w:val="single" w:color="auto" w:sz="4" w:space="0"/>
                  </w:tcBorders>
                  <w:noWrap w:val="0"/>
                  <w:vAlign w:val="center"/>
                </w:tcPr>
                <w:p>
                  <w:pPr>
                    <w:spacing w:line="240" w:lineRule="auto"/>
                    <w:ind w:left="0" w:leftChars="0" w:firstLine="0" w:firstLineChars="0"/>
                    <w:jc w:val="cente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样品编号</w:t>
                  </w:r>
                </w:p>
              </w:tc>
              <w:tc>
                <w:tcPr>
                  <w:tcW w:w="1920" w:type="dxa"/>
                  <w:noWrap w:val="0"/>
                  <w:vAlign w:val="center"/>
                </w:tcPr>
                <w:p>
                  <w:pPr>
                    <w:spacing w:line="240" w:lineRule="auto"/>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W170917H01-1</w:t>
                  </w:r>
                </w:p>
              </w:tc>
              <w:tc>
                <w:tcPr>
                  <w:tcW w:w="1920" w:type="dxa"/>
                  <w:noWrap w:val="0"/>
                  <w:vAlign w:val="center"/>
                </w:tcPr>
                <w:p>
                  <w:pPr>
                    <w:spacing w:line="240" w:lineRule="auto"/>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W170917H01-2</w:t>
                  </w:r>
                </w:p>
              </w:tc>
              <w:tc>
                <w:tcPr>
                  <w:tcW w:w="1923" w:type="dxa"/>
                  <w:noWrap w:val="0"/>
                  <w:vAlign w:val="center"/>
                </w:tcPr>
                <w:p>
                  <w:pPr>
                    <w:spacing w:line="240" w:lineRule="auto"/>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W170917H01-3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2731" w:type="dxa"/>
                  <w:tcBorders>
                    <w:bottom w:val="single" w:color="auto" w:sz="4" w:space="0"/>
                  </w:tcBorders>
                  <w:noWrap w:val="0"/>
                  <w:vAlign w:val="center"/>
                </w:tcPr>
                <w:p>
                  <w:pPr>
                    <w:spacing w:line="240" w:lineRule="auto"/>
                    <w:ind w:left="0" w:leftChars="0" w:firstLine="0" w:firstLineChars="0"/>
                    <w:jc w:val="cente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样品状态</w:t>
                  </w:r>
                </w:p>
              </w:tc>
              <w:tc>
                <w:tcPr>
                  <w:tcW w:w="1920" w:type="dxa"/>
                  <w:noWrap w:val="0"/>
                  <w:vAlign w:val="center"/>
                </w:tcPr>
                <w:p>
                  <w:pPr>
                    <w:spacing w:line="240" w:lineRule="auto"/>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淡黄、无味、清澈</w:t>
                  </w:r>
                </w:p>
              </w:tc>
              <w:tc>
                <w:tcPr>
                  <w:tcW w:w="1920" w:type="dxa"/>
                  <w:noWrap w:val="0"/>
                  <w:vAlign w:val="center"/>
                </w:tcPr>
                <w:p>
                  <w:pPr>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淡黄、无味、清澈</w:t>
                  </w:r>
                </w:p>
              </w:tc>
              <w:tc>
                <w:tcPr>
                  <w:tcW w:w="1923" w:type="dxa"/>
                  <w:noWrap w:val="0"/>
                  <w:vAlign w:val="center"/>
                </w:tcPr>
                <w:p>
                  <w:pPr>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淡黄、无味、清澈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2731" w:type="dxa"/>
                  <w:tcBorders>
                    <w:top w:val="single" w:color="auto" w:sz="4" w:space="0"/>
                    <w:tl2br w:val="single" w:color="auto" w:sz="4" w:space="0"/>
                  </w:tcBorders>
                  <w:noWrap w:val="0"/>
                  <w:vAlign w:val="center"/>
                </w:tcPr>
                <w:p>
                  <w:pPr>
                    <w:spacing w:line="240" w:lineRule="auto"/>
                    <w:jc w:val="right"/>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采样日期</w:t>
                  </w:r>
                </w:p>
                <w:p>
                  <w:pPr>
                    <w:spacing w:line="240" w:lineRule="auto"/>
                    <w:ind w:left="0" w:leftChars="0" w:firstLine="0" w:firstLineChars="0"/>
                    <w:jc w:val="left"/>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项目</w:t>
                  </w:r>
                </w:p>
              </w:tc>
              <w:tc>
                <w:tcPr>
                  <w:tcW w:w="5763" w:type="dxa"/>
                  <w:gridSpan w:val="3"/>
                  <w:noWrap w:val="0"/>
                  <w:vAlign w:val="center"/>
                </w:tcPr>
                <w:p>
                  <w:pPr>
                    <w:spacing w:line="240" w:lineRule="auto"/>
                    <w:jc w:val="cente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2017.09.17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pH</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7.74</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7.68</w:t>
                  </w:r>
                </w:p>
              </w:tc>
              <w:tc>
                <w:tcPr>
                  <w:tcW w:w="19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溶解氧</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5.26</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5.38</w:t>
                  </w:r>
                </w:p>
              </w:tc>
              <w:tc>
                <w:tcPr>
                  <w:tcW w:w="19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氨氮</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0.339</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0.361</w:t>
                  </w:r>
                </w:p>
              </w:tc>
              <w:tc>
                <w:tcPr>
                  <w:tcW w:w="19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0.348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五日生化需氧量</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0.884</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0.712</w:t>
                  </w:r>
                </w:p>
              </w:tc>
              <w:tc>
                <w:tcPr>
                  <w:tcW w:w="19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0.940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化学需氧量</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11.5</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13.8</w:t>
                  </w:r>
                </w:p>
              </w:tc>
              <w:tc>
                <w:tcPr>
                  <w:tcW w:w="19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悬浮物</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26</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33</w:t>
                  </w:r>
                </w:p>
              </w:tc>
              <w:tc>
                <w:tcPr>
                  <w:tcW w:w="19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石油类</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0.012</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0.011</w:t>
                  </w:r>
                </w:p>
              </w:tc>
              <w:tc>
                <w:tcPr>
                  <w:tcW w:w="19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27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总磷</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0.079</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0.089</w:t>
                  </w:r>
                </w:p>
              </w:tc>
              <w:tc>
                <w:tcPr>
                  <w:tcW w:w="19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27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总氮</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0.693</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0.710</w:t>
                  </w:r>
                </w:p>
              </w:tc>
              <w:tc>
                <w:tcPr>
                  <w:tcW w:w="19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0.690</w:t>
                  </w:r>
                </w:p>
              </w:tc>
            </w:tr>
          </w:tbl>
          <w:p>
            <w:pPr>
              <w:jc w:val="center"/>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表</w:t>
            </w:r>
            <w:r>
              <w:rPr>
                <w:rFonts w:hint="eastAsia" w:ascii="宋体" w:hAnsi="宋体" w:eastAsia="宋体" w:cs="宋体"/>
                <w:b/>
                <w:bCs/>
                <w:color w:val="000000" w:themeColor="text1"/>
                <w:szCs w:val="21"/>
                <w:lang w:val="en-US" w:eastAsia="zh-CN"/>
              </w:rPr>
              <w:t>7-</w:t>
            </w:r>
            <w:r>
              <w:rPr>
                <w:rFonts w:hint="eastAsia" w:ascii="宋体" w:hAnsi="宋体" w:cs="宋体"/>
                <w:b/>
                <w:bCs/>
                <w:color w:val="000000" w:themeColor="text1"/>
                <w:szCs w:val="21"/>
                <w:lang w:val="en-US" w:eastAsia="zh-CN"/>
              </w:rPr>
              <w:t>15</w:t>
            </w:r>
            <w:r>
              <w:rPr>
                <w:rFonts w:hint="eastAsia" w:ascii="宋体" w:hAnsi="宋体" w:eastAsia="宋体" w:cs="宋体"/>
                <w:b/>
                <w:bCs/>
                <w:color w:val="000000" w:themeColor="text1"/>
                <w:szCs w:val="21"/>
              </w:rPr>
              <w:t xml:space="preserve"> </w:t>
            </w:r>
            <w:r>
              <w:rPr>
                <w:rFonts w:hint="eastAsia" w:ascii="宋体" w:hAnsi="宋体" w:eastAsia="宋体" w:cs="宋体"/>
                <w:b/>
                <w:color w:val="000000" w:themeColor="text1"/>
                <w:szCs w:val="21"/>
              </w:rPr>
              <w:t>地表水检测结果一览表</w:t>
            </w:r>
          </w:p>
          <w:tbl>
            <w:tblPr>
              <w:tblStyle w:val="41"/>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23"/>
              <w:gridCol w:w="1920"/>
              <w:gridCol w:w="1920"/>
              <w:gridCol w:w="1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723" w:type="dxa"/>
                  <w:noWrap w:val="0"/>
                  <w:vAlign w:val="center"/>
                </w:tcPr>
                <w:p>
                  <w:pPr>
                    <w:spacing w:line="240" w:lineRule="auto"/>
                    <w:ind w:left="0" w:leftChars="0" w:firstLine="0" w:firstLineChars="0"/>
                    <w:jc w:val="cente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检测点位</w:t>
                  </w:r>
                </w:p>
              </w:tc>
              <w:tc>
                <w:tcPr>
                  <w:tcW w:w="5771" w:type="dxa"/>
                  <w:gridSpan w:val="3"/>
                  <w:noWrap w:val="0"/>
                  <w:vAlign w:val="center"/>
                </w:tcPr>
                <w:p>
                  <w:pPr>
                    <w:widowControl/>
                    <w:spacing w:line="240" w:lineRule="auto"/>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芒市大河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2723" w:type="dxa"/>
                  <w:tcBorders>
                    <w:bottom w:val="single" w:color="auto" w:sz="4" w:space="0"/>
                  </w:tcBorders>
                  <w:noWrap w:val="0"/>
                  <w:vAlign w:val="center"/>
                </w:tcPr>
                <w:p>
                  <w:pPr>
                    <w:spacing w:line="240" w:lineRule="auto"/>
                    <w:ind w:left="0" w:leftChars="0" w:firstLine="0" w:firstLineChars="0"/>
                    <w:jc w:val="cente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样品编号</w:t>
                  </w:r>
                </w:p>
              </w:tc>
              <w:tc>
                <w:tcPr>
                  <w:tcW w:w="1920" w:type="dxa"/>
                  <w:noWrap w:val="0"/>
                  <w:vAlign w:val="center"/>
                </w:tcPr>
                <w:p>
                  <w:pPr>
                    <w:spacing w:line="240" w:lineRule="auto"/>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W170918H01-1</w:t>
                  </w:r>
                </w:p>
              </w:tc>
              <w:tc>
                <w:tcPr>
                  <w:tcW w:w="1920" w:type="dxa"/>
                  <w:noWrap w:val="0"/>
                  <w:vAlign w:val="center"/>
                </w:tcPr>
                <w:p>
                  <w:pPr>
                    <w:spacing w:line="240" w:lineRule="auto"/>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W170918H01-2</w:t>
                  </w:r>
                </w:p>
              </w:tc>
              <w:tc>
                <w:tcPr>
                  <w:tcW w:w="1931" w:type="dxa"/>
                  <w:noWrap w:val="0"/>
                  <w:vAlign w:val="center"/>
                </w:tcPr>
                <w:p>
                  <w:pPr>
                    <w:spacing w:line="240" w:lineRule="auto"/>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W170918H01-3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2723" w:type="dxa"/>
                  <w:tcBorders>
                    <w:bottom w:val="single" w:color="auto" w:sz="4" w:space="0"/>
                  </w:tcBorders>
                  <w:noWrap w:val="0"/>
                  <w:vAlign w:val="center"/>
                </w:tcPr>
                <w:p>
                  <w:pPr>
                    <w:spacing w:line="240" w:lineRule="auto"/>
                    <w:ind w:left="0" w:leftChars="0" w:firstLine="0" w:firstLineChars="0"/>
                    <w:jc w:val="cente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样品状态</w:t>
                  </w:r>
                </w:p>
              </w:tc>
              <w:tc>
                <w:tcPr>
                  <w:tcW w:w="1920" w:type="dxa"/>
                  <w:noWrap w:val="0"/>
                  <w:vAlign w:val="center"/>
                </w:tcPr>
                <w:p>
                  <w:pPr>
                    <w:spacing w:line="240" w:lineRule="auto"/>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淡黄、无味、清澈</w:t>
                  </w:r>
                </w:p>
              </w:tc>
              <w:tc>
                <w:tcPr>
                  <w:tcW w:w="1920" w:type="dxa"/>
                  <w:noWrap w:val="0"/>
                  <w:vAlign w:val="center"/>
                </w:tcPr>
                <w:p>
                  <w:pPr>
                    <w:spacing w:line="240" w:lineRule="auto"/>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淡黄、无味、清澈</w:t>
                  </w:r>
                </w:p>
              </w:tc>
              <w:tc>
                <w:tcPr>
                  <w:tcW w:w="1931" w:type="dxa"/>
                  <w:noWrap w:val="0"/>
                  <w:vAlign w:val="center"/>
                </w:tcPr>
                <w:p>
                  <w:pPr>
                    <w:spacing w:line="240" w:lineRule="auto"/>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淡黄、无味、清澈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2723" w:type="dxa"/>
                  <w:tcBorders>
                    <w:top w:val="single" w:color="auto" w:sz="4" w:space="0"/>
                    <w:tl2br w:val="single" w:color="auto" w:sz="4" w:space="0"/>
                  </w:tcBorders>
                  <w:noWrap w:val="0"/>
                  <w:vAlign w:val="center"/>
                </w:tcPr>
                <w:p>
                  <w:pPr>
                    <w:spacing w:line="240" w:lineRule="auto"/>
                    <w:jc w:val="right"/>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采样日期</w:t>
                  </w:r>
                </w:p>
                <w:p>
                  <w:pPr>
                    <w:spacing w:line="240" w:lineRule="auto"/>
                    <w:ind w:left="0" w:leftChars="0" w:firstLine="0" w:firstLineChars="0"/>
                    <w:jc w:val="left"/>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项目</w:t>
                  </w:r>
                </w:p>
              </w:tc>
              <w:tc>
                <w:tcPr>
                  <w:tcW w:w="5771" w:type="dxa"/>
                  <w:gridSpan w:val="3"/>
                  <w:noWrap w:val="0"/>
                  <w:vAlign w:val="center"/>
                </w:tcPr>
                <w:p>
                  <w:pPr>
                    <w:spacing w:line="240" w:lineRule="auto"/>
                    <w:ind w:left="0" w:leftChars="0" w:firstLine="0" w:firstLineChars="0"/>
                    <w:jc w:val="cente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2017.09.18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7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pH</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7.58</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7.76</w:t>
                  </w:r>
                </w:p>
              </w:tc>
              <w:tc>
                <w:tcPr>
                  <w:tcW w:w="19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7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溶解氧</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5.14</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5.26</w:t>
                  </w:r>
                </w:p>
              </w:tc>
              <w:tc>
                <w:tcPr>
                  <w:tcW w:w="19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7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氨氮</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0.373</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0.392</w:t>
                  </w:r>
                </w:p>
              </w:tc>
              <w:tc>
                <w:tcPr>
                  <w:tcW w:w="19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7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五日生化需氧量</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0.780</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0.860</w:t>
                  </w:r>
                </w:p>
              </w:tc>
              <w:tc>
                <w:tcPr>
                  <w:tcW w:w="19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7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化学需氧量</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15.3</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12.3</w:t>
                  </w:r>
                </w:p>
              </w:tc>
              <w:tc>
                <w:tcPr>
                  <w:tcW w:w="19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7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悬浮物</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29</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34</w:t>
                  </w:r>
                </w:p>
              </w:tc>
              <w:tc>
                <w:tcPr>
                  <w:tcW w:w="19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7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石油类</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0.007</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0.006</w:t>
                  </w:r>
                </w:p>
              </w:tc>
              <w:tc>
                <w:tcPr>
                  <w:tcW w:w="19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7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总磷</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0.075</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0.082</w:t>
                  </w:r>
                </w:p>
              </w:tc>
              <w:tc>
                <w:tcPr>
                  <w:tcW w:w="19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0.084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2723"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总氮</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mg/L）</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0.717</w:t>
                  </w:r>
                </w:p>
              </w:tc>
              <w:tc>
                <w:tcPr>
                  <w:tcW w:w="1920"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0.729</w:t>
                  </w:r>
                </w:p>
              </w:tc>
              <w:tc>
                <w:tcPr>
                  <w:tcW w:w="1931" w:type="dxa"/>
                  <w:noWrap w:val="0"/>
                  <w:vAlign w:val="center"/>
                </w:tcPr>
                <w:p>
                  <w:pPr>
                    <w:pStyle w:val="136"/>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0.710</w:t>
                  </w:r>
                </w:p>
              </w:tc>
            </w:tr>
          </w:tbl>
          <w:p>
            <w:pPr>
              <w:pStyle w:val="26"/>
              <w:spacing w:line="360" w:lineRule="auto"/>
              <w:outlineLvl w:val="2"/>
              <w:rPr>
                <w:rFonts w:hint="eastAsia" w:ascii="宋体" w:hAnsi="宋体" w:eastAsia="宋体" w:cs="宋体"/>
                <w:b w:val="0"/>
                <w:bCs/>
                <w:color w:val="000000" w:themeColor="text1"/>
                <w:sz w:val="24"/>
                <w:szCs w:val="24"/>
              </w:rPr>
            </w:pPr>
            <w:r>
              <w:rPr>
                <w:rFonts w:hint="eastAsia" w:ascii="宋体" w:hAnsi="宋体" w:eastAsia="宋体" w:cs="宋体"/>
                <w:b w:val="0"/>
                <w:bCs/>
                <w:color w:val="000000" w:themeColor="text1"/>
                <w:sz w:val="24"/>
                <w:szCs w:val="24"/>
              </w:rPr>
              <w:t>②预测模型及参数</w:t>
            </w:r>
          </w:p>
          <w:p>
            <w:pPr>
              <w:spacing w:line="360" w:lineRule="auto"/>
              <w:ind w:firstLine="480" w:firstLineChars="200"/>
              <w:rPr>
                <w:rFonts w:hint="eastAsia" w:ascii="宋体" w:hAnsi="宋体" w:eastAsia="宋体" w:cs="宋体"/>
                <w:b w:val="0"/>
                <w:bCs/>
                <w:color w:val="000000" w:themeColor="text1"/>
                <w:sz w:val="24"/>
                <w:szCs w:val="24"/>
              </w:rPr>
            </w:pPr>
            <w:r>
              <w:rPr>
                <w:rFonts w:hint="eastAsia" w:ascii="宋体" w:hAnsi="宋体" w:eastAsia="宋体" w:cs="宋体"/>
                <w:b w:val="0"/>
                <w:bCs/>
                <w:color w:val="000000" w:themeColor="text1"/>
                <w:sz w:val="24"/>
                <w:szCs w:val="24"/>
                <w:lang w:val="en-US" w:eastAsia="zh-CN"/>
              </w:rPr>
              <w:t>A、</w:t>
            </w:r>
            <w:r>
              <w:rPr>
                <w:rFonts w:hint="eastAsia" w:ascii="宋体" w:hAnsi="宋体" w:eastAsia="宋体" w:cs="宋体"/>
                <w:b w:val="0"/>
                <w:bCs/>
                <w:color w:val="000000" w:themeColor="text1"/>
                <w:sz w:val="24"/>
                <w:szCs w:val="24"/>
              </w:rPr>
              <w:t>预测模型</w:t>
            </w:r>
          </w:p>
          <w:p>
            <w:pPr>
              <w:pStyle w:val="18"/>
              <w:tabs>
                <w:tab w:val="left" w:pos="6108"/>
                <w:tab w:val="left" w:pos="6716"/>
              </w:tabs>
              <w:adjustRightInd w:val="0"/>
              <w:snapToGrid w:val="0"/>
              <w:spacing w:line="360" w:lineRule="auto"/>
              <w:ind w:firstLine="492"/>
              <w:rPr>
                <w:rFonts w:hint="eastAsia" w:ascii="宋体" w:hAnsi="宋体" w:eastAsia="宋体" w:cs="宋体"/>
                <w:color w:val="000000" w:themeColor="text1"/>
                <w:sz w:val="24"/>
              </w:rPr>
            </w:pPr>
            <w:r>
              <w:rPr>
                <w:rFonts w:hint="eastAsia" w:ascii="宋体" w:hAnsi="宋体" w:eastAsia="宋体" w:cs="宋体"/>
                <w:b w:val="0"/>
                <w:bCs/>
                <w:color w:val="000000" w:themeColor="text1"/>
                <w:sz w:val="24"/>
                <w:szCs w:val="24"/>
              </w:rPr>
              <w:t>采用中华人民共和国环境保护行业标准HJ/T2.3-93《环境影响评价技术导则（地面水环境）》中推荐的数学模式进行预测。CODcr、BOD</w:t>
            </w:r>
            <w:r>
              <w:rPr>
                <w:rFonts w:hint="eastAsia" w:ascii="宋体" w:hAnsi="宋体" w:eastAsia="宋体" w:cs="宋体"/>
                <w:b w:val="0"/>
                <w:bCs/>
                <w:color w:val="000000" w:themeColor="text1"/>
                <w:sz w:val="24"/>
                <w:szCs w:val="24"/>
                <w:vertAlign w:val="subscript"/>
              </w:rPr>
              <w:t>5</w:t>
            </w:r>
            <w:r>
              <w:rPr>
                <w:rFonts w:hint="eastAsia" w:ascii="宋体" w:hAnsi="宋体" w:eastAsia="宋体" w:cs="宋体"/>
                <w:b w:val="0"/>
                <w:bCs/>
                <w:color w:val="000000" w:themeColor="text1"/>
                <w:sz w:val="24"/>
                <w:szCs w:val="24"/>
              </w:rPr>
              <w:t>、总磷和氨氮为非持久性污染物，采用S-P模</w:t>
            </w:r>
            <w:r>
              <w:rPr>
                <w:rFonts w:hint="eastAsia" w:ascii="宋体" w:hAnsi="宋体" w:eastAsia="宋体" w:cs="宋体"/>
                <w:color w:val="000000" w:themeColor="text1"/>
                <w:sz w:val="24"/>
              </w:rPr>
              <w:t>式进行预测。</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pict>
                <v:shape id="Picture 12" o:spid="_x0000_s2138" o:spt="75" type="#_x0000_t75" style="position:absolute;left:0pt;margin-left:47.8pt;margin-top:27.05pt;height:33.2pt;width:182.35pt;mso-wrap-distance-bottom:0pt;mso-wrap-distance-top:0pt;z-index:251732992;mso-width-relative:page;mso-height-relative:page;" o:ole="t" filled="f" stroked="f" coordsize="21600,21600">
                  <v:path/>
                  <v:fill on="f" focussize="0,0"/>
                  <v:stroke on="f"/>
                  <v:imagedata r:id="rId32" o:title=""/>
                  <o:lock v:ext="edit" grouping="f" rotation="f" text="f" aspectratio="t"/>
                  <w10:wrap type="topAndBottom"/>
                </v:shape>
                <o:OLEObject Type="Embed" ProgID="Equation.3" ShapeID="Picture 12" DrawAspect="Content" ObjectID="_1468075727" r:id="rId31">
                  <o:LockedField>false</o:LockedField>
                </o:OLEObject>
              </w:pict>
            </w:r>
            <w:r>
              <w:rPr>
                <w:rFonts w:hint="eastAsia" w:ascii="宋体" w:hAnsi="宋体" w:eastAsia="宋体" w:cs="宋体"/>
                <w:color w:val="000000" w:themeColor="text1"/>
                <w:sz w:val="24"/>
              </w:rPr>
              <w:t>A、混合过程段长度</w:t>
            </w:r>
          </w:p>
          <w:p>
            <w:pPr>
              <w:spacing w:line="360" w:lineRule="auto"/>
              <w:ind w:left="570"/>
              <w:rPr>
                <w:rFonts w:hint="eastAsia" w:ascii="宋体" w:hAnsi="宋体" w:eastAsia="宋体" w:cs="宋体"/>
                <w:color w:val="000000" w:themeColor="text1"/>
                <w:sz w:val="24"/>
              </w:rPr>
            </w:pPr>
            <w:r>
              <w:rPr>
                <w:rFonts w:hint="eastAsia" w:ascii="宋体" w:hAnsi="宋体" w:eastAsia="宋体" w:cs="宋体"/>
                <w:color w:val="000000" w:themeColor="text1"/>
                <w:sz w:val="28"/>
              </w:rPr>
              <w:t xml:space="preserve">   </w:t>
            </w:r>
            <w:r>
              <w:rPr>
                <w:rFonts w:hint="eastAsia" w:ascii="宋体" w:hAnsi="宋体" w:eastAsia="宋体" w:cs="宋体"/>
                <w:color w:val="000000" w:themeColor="text1"/>
                <w:sz w:val="24"/>
              </w:rPr>
              <w:t>式中：L-----混合过程段长度，m</w:t>
            </w:r>
          </w:p>
          <w:p>
            <w:pPr>
              <w:spacing w:line="360" w:lineRule="auto"/>
              <w:ind w:left="1140" w:firstLine="570"/>
              <w:rPr>
                <w:rFonts w:hint="eastAsia" w:ascii="宋体" w:hAnsi="宋体" w:eastAsia="宋体" w:cs="宋体"/>
                <w:color w:val="000000" w:themeColor="text1"/>
                <w:sz w:val="24"/>
              </w:rPr>
            </w:pPr>
            <w:r>
              <w:rPr>
                <w:rFonts w:hint="eastAsia" w:ascii="宋体" w:hAnsi="宋体" w:eastAsia="宋体" w:cs="宋体"/>
                <w:color w:val="000000" w:themeColor="text1"/>
                <w:sz w:val="24"/>
              </w:rPr>
              <w:t>B-----河流宽度，m</w:t>
            </w:r>
          </w:p>
          <w:p>
            <w:pPr>
              <w:spacing w:line="360" w:lineRule="auto"/>
              <w:ind w:left="1140" w:firstLine="570"/>
              <w:rPr>
                <w:rFonts w:hint="eastAsia" w:ascii="宋体" w:hAnsi="宋体" w:eastAsia="宋体" w:cs="宋体"/>
                <w:color w:val="000000" w:themeColor="text1"/>
                <w:sz w:val="24"/>
              </w:rPr>
            </w:pPr>
            <w:r>
              <w:rPr>
                <w:rFonts w:hint="eastAsia" w:ascii="宋体" w:hAnsi="宋体" w:eastAsia="宋体" w:cs="宋体"/>
                <w:color w:val="000000" w:themeColor="text1"/>
                <w:sz w:val="24"/>
              </w:rPr>
              <w:t>u-----河流断面平均流速，m/s</w:t>
            </w:r>
          </w:p>
          <w:p>
            <w:pPr>
              <w:spacing w:line="360" w:lineRule="auto"/>
              <w:ind w:left="1140" w:firstLine="570"/>
              <w:rPr>
                <w:rFonts w:hint="eastAsia" w:ascii="宋体" w:hAnsi="宋体" w:eastAsia="宋体" w:cs="宋体"/>
                <w:color w:val="000000" w:themeColor="text1"/>
                <w:sz w:val="24"/>
              </w:rPr>
            </w:pPr>
            <w:r>
              <w:rPr>
                <w:rFonts w:hint="eastAsia" w:ascii="宋体" w:hAnsi="宋体" w:eastAsia="宋体" w:cs="宋体"/>
                <w:color w:val="000000" w:themeColor="text1"/>
                <w:sz w:val="24"/>
              </w:rPr>
              <w:t>H-----河流平均水深，m</w:t>
            </w:r>
          </w:p>
          <w:p>
            <w:pPr>
              <w:spacing w:line="360" w:lineRule="auto"/>
              <w:ind w:left="1140" w:firstLine="570"/>
              <w:rPr>
                <w:rFonts w:hint="eastAsia" w:ascii="宋体" w:hAnsi="宋体" w:eastAsia="宋体" w:cs="宋体"/>
                <w:color w:val="000000" w:themeColor="text1"/>
                <w:sz w:val="24"/>
              </w:rPr>
            </w:pPr>
            <w:r>
              <w:rPr>
                <w:rFonts w:hint="eastAsia" w:ascii="宋体" w:hAnsi="宋体" w:eastAsia="宋体" w:cs="宋体"/>
                <w:color w:val="000000" w:themeColor="text1"/>
                <w:sz w:val="24"/>
              </w:rPr>
              <w:t>g-----重力加速度，m</w:t>
            </w:r>
            <w:r>
              <w:rPr>
                <w:rFonts w:hint="eastAsia" w:ascii="宋体" w:hAnsi="宋体" w:eastAsia="宋体" w:cs="宋体"/>
                <w:color w:val="000000" w:themeColor="text1"/>
                <w:sz w:val="24"/>
                <w:vertAlign w:val="superscript"/>
              </w:rPr>
              <w:t>2</w:t>
            </w:r>
            <w:r>
              <w:rPr>
                <w:rFonts w:hint="eastAsia" w:ascii="宋体" w:hAnsi="宋体" w:eastAsia="宋体" w:cs="宋体"/>
                <w:color w:val="000000" w:themeColor="text1"/>
                <w:sz w:val="24"/>
              </w:rPr>
              <w:t>/s</w:t>
            </w:r>
          </w:p>
          <w:p>
            <w:pPr>
              <w:spacing w:line="360" w:lineRule="auto"/>
              <w:ind w:left="1140" w:firstLine="570"/>
              <w:rPr>
                <w:rFonts w:hint="eastAsia" w:ascii="宋体" w:hAnsi="宋体" w:eastAsia="宋体" w:cs="宋体"/>
                <w:color w:val="000000" w:themeColor="text1"/>
                <w:sz w:val="24"/>
              </w:rPr>
            </w:pPr>
            <w:r>
              <w:rPr>
                <w:rFonts w:hint="eastAsia" w:ascii="宋体" w:hAnsi="宋体" w:eastAsia="宋体" w:cs="宋体"/>
                <w:color w:val="000000" w:themeColor="text1"/>
                <w:sz w:val="24"/>
              </w:rPr>
              <w:t>I-----水力坡度，‰</w:t>
            </w:r>
          </w:p>
          <w:p>
            <w:pPr>
              <w:spacing w:line="360" w:lineRule="auto"/>
              <w:ind w:firstLine="480" w:firstLineChars="200"/>
              <w:rPr>
                <w:rFonts w:hint="eastAsia" w:ascii="宋体" w:hAnsi="宋体" w:eastAsia="宋体" w:cs="宋体"/>
                <w:color w:val="000000" w:themeColor="text1"/>
                <w:sz w:val="28"/>
              </w:rPr>
            </w:pPr>
            <w:r>
              <w:rPr>
                <w:rFonts w:hint="eastAsia" w:ascii="宋体" w:hAnsi="宋体" w:eastAsia="宋体" w:cs="宋体"/>
                <w:color w:val="000000" w:themeColor="text1"/>
                <w:sz w:val="24"/>
              </w:rPr>
              <w:t>B、充分混合段的S--P模式。</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C=C</w:t>
            </w:r>
            <w:r>
              <w:rPr>
                <w:rFonts w:hint="eastAsia" w:ascii="宋体" w:hAnsi="宋体" w:eastAsia="宋体" w:cs="宋体"/>
                <w:color w:val="000000" w:themeColor="text1"/>
                <w:sz w:val="24"/>
                <w:vertAlign w:val="subscript"/>
              </w:rPr>
              <w:t>0</w:t>
            </w:r>
            <w:r>
              <w:rPr>
                <w:rFonts w:hint="eastAsia" w:ascii="宋体" w:hAnsi="宋体" w:eastAsia="宋体" w:cs="宋体"/>
                <w:color w:val="000000" w:themeColor="text1"/>
                <w:sz w:val="24"/>
              </w:rPr>
              <w:t>exp(-K</w:t>
            </w:r>
            <w:r>
              <w:rPr>
                <w:rFonts w:hint="eastAsia" w:ascii="宋体" w:hAnsi="宋体" w:eastAsia="宋体" w:cs="宋体"/>
                <w:color w:val="000000" w:themeColor="text1"/>
                <w:sz w:val="24"/>
                <w:vertAlign w:val="subscript"/>
              </w:rPr>
              <w:t>1</w:t>
            </w:r>
            <w:r>
              <w:rPr>
                <w:rFonts w:hint="eastAsia" w:ascii="宋体" w:hAnsi="宋体" w:eastAsia="宋体" w:cs="宋体"/>
                <w:color w:val="000000" w:themeColor="text1"/>
                <w:position w:val="-24"/>
                <w:sz w:val="24"/>
              </w:rPr>
              <w:object>
                <v:shape id="_x0000_i1027" o:spt="75" type="#_x0000_t75" style="height:31pt;width:45pt;" o:ole="t" filled="f" stroked="f" coordsize="21600,21600">
                  <v:path/>
                  <v:fill on="f" focussize="0,0"/>
                  <v:stroke on="f"/>
                  <v:imagedata r:id="rId34" o:title=""/>
                  <o:lock v:ext="edit" grouping="f" rotation="f" text="f" aspectratio="t"/>
                  <w10:wrap type="none"/>
                  <w10:anchorlock/>
                </v:shape>
                <o:OLEObject Type="Embed" ProgID="Equation.2" ShapeID="_x0000_i1027" DrawAspect="Content" ObjectID="_1468075728" r:id="rId33">
                  <o:LockedField>false</o:LockedField>
                </o:OLEObject>
              </w:object>
            </w:r>
            <w:r>
              <w:rPr>
                <w:rFonts w:hint="eastAsia" w:ascii="宋体" w:hAnsi="宋体" w:eastAsia="宋体" w:cs="宋体"/>
                <w:color w:val="000000" w:themeColor="text1"/>
                <w:sz w:val="24"/>
              </w:rPr>
              <w:t>)</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C</w:t>
            </w:r>
            <w:r>
              <w:rPr>
                <w:rFonts w:hint="eastAsia" w:ascii="宋体" w:hAnsi="宋体" w:eastAsia="宋体" w:cs="宋体"/>
                <w:color w:val="000000" w:themeColor="text1"/>
                <w:sz w:val="24"/>
                <w:vertAlign w:val="subscript"/>
              </w:rPr>
              <w:t>0</w:t>
            </w:r>
            <w:r>
              <w:rPr>
                <w:rFonts w:hint="eastAsia" w:ascii="宋体" w:hAnsi="宋体" w:eastAsia="宋体" w:cs="宋体"/>
                <w:color w:val="000000" w:themeColor="text1"/>
                <w:sz w:val="24"/>
              </w:rPr>
              <w:t>=(C</w:t>
            </w:r>
            <w:r>
              <w:rPr>
                <w:rFonts w:hint="eastAsia" w:ascii="宋体" w:hAnsi="宋体" w:eastAsia="宋体" w:cs="宋体"/>
                <w:color w:val="000000" w:themeColor="text1"/>
                <w:sz w:val="24"/>
                <w:vertAlign w:val="subscript"/>
              </w:rPr>
              <w:t>P</w:t>
            </w:r>
            <w:r>
              <w:rPr>
                <w:rFonts w:hint="eastAsia" w:ascii="宋体" w:hAnsi="宋体" w:eastAsia="宋体" w:cs="宋体"/>
                <w:color w:val="000000" w:themeColor="text1"/>
                <w:sz w:val="24"/>
              </w:rPr>
              <w:t>Q</w:t>
            </w:r>
            <w:r>
              <w:rPr>
                <w:rFonts w:hint="eastAsia" w:ascii="宋体" w:hAnsi="宋体" w:eastAsia="宋体" w:cs="宋体"/>
                <w:color w:val="000000" w:themeColor="text1"/>
                <w:sz w:val="24"/>
                <w:vertAlign w:val="subscript"/>
              </w:rPr>
              <w:t>p</w:t>
            </w:r>
            <w:r>
              <w:rPr>
                <w:rFonts w:hint="eastAsia" w:ascii="宋体" w:hAnsi="宋体" w:eastAsia="宋体" w:cs="宋体"/>
                <w:color w:val="000000" w:themeColor="text1"/>
                <w:sz w:val="24"/>
              </w:rPr>
              <w:t>+c</w:t>
            </w:r>
            <w:r>
              <w:rPr>
                <w:rFonts w:hint="eastAsia" w:ascii="宋体" w:hAnsi="宋体" w:eastAsia="宋体" w:cs="宋体"/>
                <w:color w:val="000000" w:themeColor="text1"/>
                <w:sz w:val="24"/>
                <w:vertAlign w:val="subscript"/>
              </w:rPr>
              <w:t>h</w:t>
            </w:r>
            <w:r>
              <w:rPr>
                <w:rFonts w:hint="eastAsia" w:ascii="宋体" w:hAnsi="宋体" w:eastAsia="宋体" w:cs="宋体"/>
                <w:color w:val="000000" w:themeColor="text1"/>
                <w:sz w:val="24"/>
              </w:rPr>
              <w:t>Q</w:t>
            </w:r>
            <w:r>
              <w:rPr>
                <w:rFonts w:hint="eastAsia" w:ascii="宋体" w:hAnsi="宋体" w:eastAsia="宋体" w:cs="宋体"/>
                <w:color w:val="000000" w:themeColor="text1"/>
                <w:sz w:val="24"/>
                <w:vertAlign w:val="subscript"/>
              </w:rPr>
              <w:t>h</w:t>
            </w:r>
            <w:r>
              <w:rPr>
                <w:rFonts w:hint="eastAsia" w:ascii="宋体" w:hAnsi="宋体" w:eastAsia="宋体" w:cs="宋体"/>
                <w:color w:val="000000" w:themeColor="text1"/>
                <w:sz w:val="24"/>
              </w:rPr>
              <w:t>)/(Q</w:t>
            </w:r>
            <w:r>
              <w:rPr>
                <w:rFonts w:hint="eastAsia" w:ascii="宋体" w:hAnsi="宋体" w:eastAsia="宋体" w:cs="宋体"/>
                <w:color w:val="000000" w:themeColor="text1"/>
                <w:sz w:val="24"/>
                <w:vertAlign w:val="subscript"/>
              </w:rPr>
              <w:t>p</w:t>
            </w:r>
            <w:r>
              <w:rPr>
                <w:rFonts w:hint="eastAsia" w:ascii="宋体" w:hAnsi="宋体" w:eastAsia="宋体" w:cs="宋体"/>
                <w:color w:val="000000" w:themeColor="text1"/>
                <w:sz w:val="24"/>
              </w:rPr>
              <w:t>+Q</w:t>
            </w:r>
            <w:r>
              <w:rPr>
                <w:rFonts w:hint="eastAsia" w:ascii="宋体" w:hAnsi="宋体" w:eastAsia="宋体" w:cs="宋体"/>
                <w:color w:val="000000" w:themeColor="text1"/>
                <w:sz w:val="24"/>
                <w:vertAlign w:val="subscript"/>
              </w:rPr>
              <w:t>h</w:t>
            </w:r>
            <w:r>
              <w:rPr>
                <w:rFonts w:hint="eastAsia" w:ascii="宋体" w:hAnsi="宋体" w:eastAsia="宋体" w:cs="宋体"/>
                <w:color w:val="000000" w:themeColor="text1"/>
                <w:sz w:val="24"/>
              </w:rPr>
              <w:t>)</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8"/>
              </w:rPr>
              <w:t xml:space="preserve">      </w:t>
            </w:r>
            <w:r>
              <w:rPr>
                <w:rFonts w:hint="eastAsia" w:ascii="宋体" w:hAnsi="宋体" w:eastAsia="宋体" w:cs="宋体"/>
                <w:color w:val="000000" w:themeColor="text1"/>
                <w:sz w:val="24"/>
              </w:rPr>
              <w:t>式中：C---污染物混合浓度，mg/L；</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C</w:t>
            </w:r>
            <w:r>
              <w:rPr>
                <w:rFonts w:hint="eastAsia" w:ascii="宋体" w:hAnsi="宋体" w:eastAsia="宋体" w:cs="宋体"/>
                <w:color w:val="000000" w:themeColor="text1"/>
                <w:sz w:val="24"/>
                <w:vertAlign w:val="subscript"/>
              </w:rPr>
              <w:t>0</w:t>
            </w:r>
            <w:r>
              <w:rPr>
                <w:rFonts w:hint="eastAsia" w:ascii="宋体" w:hAnsi="宋体" w:eastAsia="宋体" w:cs="宋体"/>
                <w:color w:val="000000" w:themeColor="text1"/>
                <w:sz w:val="24"/>
              </w:rPr>
              <w:t>---初始断面污染物浓度，mg/L；</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K</w:t>
            </w:r>
            <w:r>
              <w:rPr>
                <w:rFonts w:hint="eastAsia" w:ascii="宋体" w:hAnsi="宋体" w:eastAsia="宋体" w:cs="宋体"/>
                <w:color w:val="000000" w:themeColor="text1"/>
                <w:sz w:val="24"/>
                <w:vertAlign w:val="subscript"/>
              </w:rPr>
              <w:t>1</w:t>
            </w:r>
            <w:r>
              <w:rPr>
                <w:rFonts w:hint="eastAsia" w:ascii="宋体" w:hAnsi="宋体" w:eastAsia="宋体" w:cs="宋体"/>
                <w:color w:val="000000" w:themeColor="text1"/>
                <w:sz w:val="24"/>
              </w:rPr>
              <w:t>---自净系数，1/d；</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X---预测点到初始断面距离，m；</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u---X方向平均流速，m/s；</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C</w:t>
            </w:r>
            <w:r>
              <w:rPr>
                <w:rFonts w:hint="eastAsia" w:ascii="宋体" w:hAnsi="宋体" w:eastAsia="宋体" w:cs="宋体"/>
                <w:color w:val="000000" w:themeColor="text1"/>
                <w:sz w:val="24"/>
                <w:vertAlign w:val="subscript"/>
              </w:rPr>
              <w:t>p</w:t>
            </w:r>
            <w:r>
              <w:rPr>
                <w:rFonts w:hint="eastAsia" w:ascii="宋体" w:hAnsi="宋体" w:eastAsia="宋体" w:cs="宋体"/>
                <w:color w:val="000000" w:themeColor="text1"/>
                <w:sz w:val="24"/>
              </w:rPr>
              <w:t>---污染物排放浓度，mg/L；</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Q</w:t>
            </w:r>
            <w:r>
              <w:rPr>
                <w:rFonts w:hint="eastAsia" w:ascii="宋体" w:hAnsi="宋体" w:eastAsia="宋体" w:cs="宋体"/>
                <w:color w:val="000000" w:themeColor="text1"/>
                <w:sz w:val="24"/>
                <w:vertAlign w:val="subscript"/>
              </w:rPr>
              <w:t>P</w:t>
            </w:r>
            <w:r>
              <w:rPr>
                <w:rFonts w:hint="eastAsia" w:ascii="宋体" w:hAnsi="宋体" w:eastAsia="宋体" w:cs="宋体"/>
                <w:color w:val="000000" w:themeColor="text1"/>
                <w:sz w:val="24"/>
              </w:rPr>
              <w:t>---废水排放量，m</w:t>
            </w:r>
            <w:r>
              <w:rPr>
                <w:rFonts w:hint="eastAsia" w:ascii="宋体" w:hAnsi="宋体" w:eastAsia="宋体" w:cs="宋体"/>
                <w:color w:val="000000" w:themeColor="text1"/>
                <w:sz w:val="24"/>
                <w:vertAlign w:val="superscript"/>
              </w:rPr>
              <w:t>3</w:t>
            </w:r>
            <w:r>
              <w:rPr>
                <w:rFonts w:hint="eastAsia" w:ascii="宋体" w:hAnsi="宋体" w:eastAsia="宋体" w:cs="宋体"/>
                <w:color w:val="000000" w:themeColor="text1"/>
                <w:sz w:val="24"/>
              </w:rPr>
              <w:t>/s；</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C</w:t>
            </w:r>
            <w:r>
              <w:rPr>
                <w:rFonts w:hint="eastAsia" w:ascii="宋体" w:hAnsi="宋体" w:eastAsia="宋体" w:cs="宋体"/>
                <w:color w:val="000000" w:themeColor="text1"/>
                <w:sz w:val="24"/>
                <w:vertAlign w:val="subscript"/>
              </w:rPr>
              <w:t>h</w:t>
            </w:r>
            <w:r>
              <w:rPr>
                <w:rFonts w:hint="eastAsia" w:ascii="宋体" w:hAnsi="宋体" w:eastAsia="宋体" w:cs="宋体"/>
                <w:color w:val="000000" w:themeColor="text1"/>
                <w:sz w:val="24"/>
              </w:rPr>
              <w:t>---河流上游污染物浓度，mg/L；</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             Q</w:t>
            </w:r>
            <w:r>
              <w:rPr>
                <w:rFonts w:hint="eastAsia" w:ascii="宋体" w:hAnsi="宋体" w:eastAsia="宋体" w:cs="宋体"/>
                <w:color w:val="000000" w:themeColor="text1"/>
                <w:sz w:val="24"/>
                <w:vertAlign w:val="subscript"/>
              </w:rPr>
              <w:t>h</w:t>
            </w:r>
            <w:r>
              <w:rPr>
                <w:rFonts w:hint="eastAsia" w:ascii="宋体" w:hAnsi="宋体" w:eastAsia="宋体" w:cs="宋体"/>
                <w:color w:val="000000" w:themeColor="text1"/>
                <w:sz w:val="24"/>
              </w:rPr>
              <w:t>---河流流量，m</w:t>
            </w:r>
            <w:r>
              <w:rPr>
                <w:rFonts w:hint="eastAsia" w:ascii="宋体" w:hAnsi="宋体" w:eastAsia="宋体" w:cs="宋体"/>
                <w:color w:val="000000" w:themeColor="text1"/>
                <w:sz w:val="24"/>
                <w:vertAlign w:val="superscript"/>
              </w:rPr>
              <w:t>3</w:t>
            </w:r>
            <w:r>
              <w:rPr>
                <w:rFonts w:hint="eastAsia" w:ascii="宋体" w:hAnsi="宋体" w:eastAsia="宋体" w:cs="宋体"/>
                <w:color w:val="000000" w:themeColor="text1"/>
                <w:sz w:val="24"/>
              </w:rPr>
              <w:t>/s。</w:t>
            </w:r>
          </w:p>
          <w:p>
            <w:pPr>
              <w:spacing w:line="360" w:lineRule="auto"/>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(2)水质模型中参数的选择</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选择影响</w:t>
            </w:r>
            <w:r>
              <w:rPr>
                <w:rFonts w:hint="eastAsia" w:ascii="宋体" w:hAnsi="宋体" w:eastAsia="宋体" w:cs="宋体"/>
                <w:color w:val="000000" w:themeColor="text1"/>
                <w:sz w:val="24"/>
                <w:lang w:eastAsia="zh-CN"/>
              </w:rPr>
              <w:t>芒市大河</w:t>
            </w:r>
            <w:r>
              <w:rPr>
                <w:rFonts w:hint="eastAsia" w:ascii="宋体" w:hAnsi="宋体" w:eastAsia="宋体" w:cs="宋体"/>
                <w:color w:val="000000" w:themeColor="text1"/>
                <w:sz w:val="24"/>
              </w:rPr>
              <w:t>水环境质量最不利条件作为计算水中污染物浓度的计算条件。因此，本次评价中选用</w:t>
            </w:r>
            <w:r>
              <w:rPr>
                <w:rFonts w:hint="eastAsia" w:ascii="宋体" w:hAnsi="宋体" w:eastAsia="宋体" w:cs="宋体"/>
                <w:color w:val="000000" w:themeColor="text1"/>
                <w:sz w:val="24"/>
                <w:lang w:val="en-US" w:eastAsia="zh-CN"/>
              </w:rPr>
              <w:t>2017年9月17日的资料</w:t>
            </w:r>
            <w:r>
              <w:rPr>
                <w:rFonts w:hint="eastAsia" w:ascii="宋体" w:hAnsi="宋体" w:eastAsia="宋体" w:cs="宋体"/>
                <w:color w:val="000000" w:themeColor="text1"/>
                <w:sz w:val="24"/>
              </w:rPr>
              <w:t>。本次评价纳污水体水文参数详见下表</w:t>
            </w:r>
            <w:r>
              <w:rPr>
                <w:rFonts w:hint="eastAsia" w:ascii="宋体" w:hAnsi="宋体" w:eastAsia="宋体" w:cs="宋体"/>
                <w:color w:val="000000" w:themeColor="text1"/>
                <w:sz w:val="24"/>
                <w:lang w:val="en-US" w:eastAsia="zh-CN"/>
              </w:rPr>
              <w:t>7-</w:t>
            </w:r>
            <w:r>
              <w:rPr>
                <w:rFonts w:hint="eastAsia" w:ascii="宋体" w:hAnsi="宋体" w:cs="宋体"/>
                <w:color w:val="000000" w:themeColor="text1"/>
                <w:sz w:val="24"/>
                <w:lang w:val="en-US" w:eastAsia="zh-CN"/>
              </w:rPr>
              <w:t>16</w:t>
            </w:r>
            <w:r>
              <w:rPr>
                <w:rFonts w:hint="eastAsia" w:ascii="宋体" w:hAnsi="宋体" w:eastAsia="宋体" w:cs="宋体"/>
                <w:color w:val="000000" w:themeColor="text1"/>
                <w:sz w:val="24"/>
              </w:rPr>
              <w:t>，污染物降解系数见表</w:t>
            </w:r>
            <w:r>
              <w:rPr>
                <w:rFonts w:hint="eastAsia" w:ascii="宋体" w:hAnsi="宋体" w:eastAsia="宋体" w:cs="宋体"/>
                <w:color w:val="000000" w:themeColor="text1"/>
                <w:sz w:val="24"/>
                <w:lang w:val="en-US" w:eastAsia="zh-CN"/>
              </w:rPr>
              <w:t>7-</w:t>
            </w:r>
            <w:r>
              <w:rPr>
                <w:rFonts w:hint="eastAsia" w:ascii="宋体" w:hAnsi="宋体" w:cs="宋体"/>
                <w:color w:val="000000" w:themeColor="text1"/>
                <w:sz w:val="24"/>
                <w:lang w:val="en-US" w:eastAsia="zh-CN"/>
              </w:rPr>
              <w:t>17</w:t>
            </w:r>
            <w:r>
              <w:rPr>
                <w:rFonts w:hint="eastAsia" w:ascii="宋体" w:hAnsi="宋体" w:eastAsia="宋体" w:cs="宋体"/>
                <w:color w:val="000000" w:themeColor="text1"/>
                <w:sz w:val="24"/>
              </w:rPr>
              <w:t>。</w:t>
            </w:r>
          </w:p>
          <w:p>
            <w:pPr>
              <w:jc w:val="center"/>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表</w:t>
            </w:r>
            <w:r>
              <w:rPr>
                <w:rFonts w:hint="eastAsia" w:ascii="宋体" w:hAnsi="宋体" w:eastAsia="宋体" w:cs="宋体"/>
                <w:b/>
                <w:bCs/>
                <w:color w:val="000000" w:themeColor="text1"/>
                <w:sz w:val="24"/>
                <w:lang w:val="en-US" w:eastAsia="zh-CN"/>
              </w:rPr>
              <w:t>7-</w:t>
            </w:r>
            <w:r>
              <w:rPr>
                <w:rFonts w:hint="eastAsia" w:ascii="宋体" w:hAnsi="宋体" w:cs="宋体"/>
                <w:b/>
                <w:bCs/>
                <w:color w:val="000000" w:themeColor="text1"/>
                <w:sz w:val="24"/>
                <w:lang w:val="en-US" w:eastAsia="zh-CN"/>
              </w:rPr>
              <w:t>16</w:t>
            </w:r>
            <w:r>
              <w:rPr>
                <w:rFonts w:hint="eastAsia" w:ascii="宋体" w:hAnsi="宋体" w:eastAsia="宋体" w:cs="宋体"/>
                <w:b/>
                <w:bCs/>
                <w:color w:val="000000" w:themeColor="text1"/>
                <w:sz w:val="24"/>
              </w:rPr>
              <w:t xml:space="preserve">  纳污河流水文参数</w:t>
            </w:r>
          </w:p>
          <w:tbl>
            <w:tblPr>
              <w:tblStyle w:val="41"/>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964"/>
              <w:gridCol w:w="973"/>
              <w:gridCol w:w="1196"/>
              <w:gridCol w:w="1208"/>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275" w:type="dxa"/>
                  <w:vMerge w:val="restart"/>
                  <w:noWrap w:val="0"/>
                  <w:vAlign w:val="center"/>
                </w:tcPr>
                <w:p>
                  <w:pPr>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项目</w:t>
                  </w:r>
                </w:p>
              </w:tc>
              <w:tc>
                <w:tcPr>
                  <w:tcW w:w="7219" w:type="dxa"/>
                  <w:gridSpan w:val="5"/>
                  <w:noWrap w:val="0"/>
                  <w:vAlign w:val="center"/>
                </w:tcPr>
                <w:p>
                  <w:pPr>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lang w:eastAsia="zh-CN"/>
                    </w:rPr>
                    <w:t>芒市大河</w:t>
                  </w:r>
                  <w:r>
                    <w:rPr>
                      <w:rFonts w:hint="eastAsia" w:ascii="宋体" w:hAnsi="宋体" w:eastAsia="宋体" w:cs="宋体"/>
                      <w:b/>
                      <w:color w:val="000000" w:themeColor="text1"/>
                      <w:sz w:val="21"/>
                      <w:szCs w:val="21"/>
                    </w:rPr>
                    <w:t>水文参数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75" w:type="dxa"/>
                  <w:vMerge w:val="continue"/>
                  <w:noWrap w:val="0"/>
                  <w:vAlign w:val="center"/>
                </w:tcPr>
                <w:p>
                  <w:pPr>
                    <w:jc w:val="center"/>
                    <w:rPr>
                      <w:rFonts w:hint="eastAsia" w:ascii="宋体" w:hAnsi="宋体" w:eastAsia="宋体" w:cs="宋体"/>
                      <w:b/>
                      <w:color w:val="000000" w:themeColor="text1"/>
                      <w:sz w:val="21"/>
                      <w:szCs w:val="21"/>
                    </w:rPr>
                  </w:pPr>
                </w:p>
              </w:tc>
              <w:tc>
                <w:tcPr>
                  <w:tcW w:w="1964" w:type="dxa"/>
                  <w:noWrap w:val="0"/>
                  <w:vAlign w:val="center"/>
                </w:tcPr>
                <w:p>
                  <w:pPr>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流量（m</w:t>
                  </w:r>
                  <w:r>
                    <w:rPr>
                      <w:rFonts w:hint="eastAsia" w:ascii="宋体" w:hAnsi="宋体" w:eastAsia="宋体" w:cs="宋体"/>
                      <w:b/>
                      <w:color w:val="000000" w:themeColor="text1"/>
                      <w:sz w:val="21"/>
                      <w:szCs w:val="21"/>
                      <w:vertAlign w:val="superscript"/>
                    </w:rPr>
                    <w:t>3</w:t>
                  </w:r>
                  <w:r>
                    <w:rPr>
                      <w:rFonts w:hint="eastAsia" w:ascii="宋体" w:hAnsi="宋体" w:eastAsia="宋体" w:cs="宋体"/>
                      <w:b/>
                      <w:color w:val="000000" w:themeColor="text1"/>
                      <w:sz w:val="21"/>
                      <w:szCs w:val="21"/>
                    </w:rPr>
                    <w:t>/s）</w:t>
                  </w:r>
                </w:p>
              </w:tc>
              <w:tc>
                <w:tcPr>
                  <w:tcW w:w="973" w:type="dxa"/>
                  <w:noWrap w:val="0"/>
                  <w:vAlign w:val="center"/>
                </w:tcPr>
                <w:p>
                  <w:pPr>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水深（m）</w:t>
                  </w:r>
                </w:p>
              </w:tc>
              <w:tc>
                <w:tcPr>
                  <w:tcW w:w="1196" w:type="dxa"/>
                  <w:noWrap w:val="0"/>
                  <w:vAlign w:val="center"/>
                </w:tcPr>
                <w:p>
                  <w:pPr>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水面宽（m）</w:t>
                  </w:r>
                </w:p>
              </w:tc>
              <w:tc>
                <w:tcPr>
                  <w:tcW w:w="1208" w:type="dxa"/>
                  <w:noWrap w:val="0"/>
                  <w:vAlign w:val="center"/>
                </w:tcPr>
                <w:p>
                  <w:pPr>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流速（m/s ）</w:t>
                  </w:r>
                </w:p>
              </w:tc>
              <w:tc>
                <w:tcPr>
                  <w:tcW w:w="1878" w:type="dxa"/>
                  <w:noWrap w:val="0"/>
                  <w:vAlign w:val="center"/>
                </w:tcPr>
                <w:p>
                  <w:pPr>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水力坡度（‰）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75" w:type="dxa"/>
                  <w:noWrap w:val="0"/>
                  <w:vAlign w:val="center"/>
                </w:tcPr>
                <w:p>
                  <w:pPr>
                    <w:ind w:left="0" w:leftChars="0" w:firstLine="0" w:firstLineChars="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芒市大河</w:t>
                  </w:r>
                </w:p>
              </w:tc>
              <w:tc>
                <w:tcPr>
                  <w:tcW w:w="1964" w:type="dxa"/>
                  <w:noWrap w:val="0"/>
                  <w:vAlign w:val="center"/>
                </w:tcPr>
                <w:p>
                  <w:pPr>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8.15</w:t>
                  </w:r>
                </w:p>
              </w:tc>
              <w:tc>
                <w:tcPr>
                  <w:tcW w:w="973"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0.7</w:t>
                  </w:r>
                </w:p>
              </w:tc>
              <w:tc>
                <w:tcPr>
                  <w:tcW w:w="1196"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22</w:t>
                  </w:r>
                </w:p>
              </w:tc>
              <w:tc>
                <w:tcPr>
                  <w:tcW w:w="1208"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0.31</w:t>
                  </w:r>
                </w:p>
              </w:tc>
              <w:tc>
                <w:tcPr>
                  <w:tcW w:w="1878" w:type="dxa"/>
                  <w:noWrap w:val="0"/>
                  <w:vAlign w:val="center"/>
                </w:tcPr>
                <w:p>
                  <w:pPr>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11</w:t>
                  </w:r>
                </w:p>
              </w:tc>
            </w:tr>
          </w:tbl>
          <w:p>
            <w:pPr>
              <w:ind w:left="0" w:leftChars="0" w:firstLine="0" w:firstLineChars="0"/>
              <w:jc w:val="both"/>
              <w:rPr>
                <w:rFonts w:hint="eastAsia" w:ascii="宋体" w:hAnsi="宋体" w:eastAsia="宋体" w:cs="宋体"/>
                <w:b/>
                <w:bCs/>
                <w:color w:val="000000" w:themeColor="text1"/>
                <w:sz w:val="24"/>
              </w:rPr>
            </w:pPr>
          </w:p>
          <w:p>
            <w:pPr>
              <w:ind w:left="0" w:leftChars="0" w:firstLine="0" w:firstLineChars="0"/>
              <w:jc w:val="center"/>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表</w:t>
            </w:r>
            <w:r>
              <w:rPr>
                <w:rFonts w:hint="eastAsia" w:ascii="宋体" w:hAnsi="宋体" w:eastAsia="宋体" w:cs="宋体"/>
                <w:b/>
                <w:bCs/>
                <w:color w:val="000000" w:themeColor="text1"/>
                <w:sz w:val="24"/>
                <w:lang w:val="en-US" w:eastAsia="zh-CN"/>
              </w:rPr>
              <w:t>7-</w:t>
            </w:r>
            <w:r>
              <w:rPr>
                <w:rFonts w:hint="eastAsia" w:ascii="宋体" w:hAnsi="宋体" w:cs="宋体"/>
                <w:b/>
                <w:bCs/>
                <w:color w:val="000000" w:themeColor="text1"/>
                <w:sz w:val="24"/>
                <w:lang w:val="en-US" w:eastAsia="zh-CN"/>
              </w:rPr>
              <w:t>17</w:t>
            </w:r>
            <w:r>
              <w:rPr>
                <w:rFonts w:hint="eastAsia" w:ascii="宋体" w:hAnsi="宋体" w:eastAsia="宋体" w:cs="宋体"/>
                <w:b/>
                <w:bCs/>
                <w:color w:val="000000" w:themeColor="text1"/>
                <w:sz w:val="24"/>
              </w:rPr>
              <w:t xml:space="preserve"> 污染物降解系数</w:t>
            </w:r>
          </w:p>
          <w:tbl>
            <w:tblPr>
              <w:tblStyle w:val="41"/>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624"/>
              <w:gridCol w:w="1625"/>
              <w:gridCol w:w="162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635" w:type="dxa"/>
                  <w:tcBorders>
                    <w:tl2br w:val="single" w:color="auto" w:sz="2" w:space="0"/>
                  </w:tcBorders>
                  <w:noWrap w:val="0"/>
                  <w:vAlign w:val="center"/>
                </w:tcPr>
                <w:p>
                  <w:pPr>
                    <w:jc w:val="righ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系数</w:t>
                  </w:r>
                </w:p>
                <w:p>
                  <w:pPr>
                    <w:ind w:left="0" w:leftChars="0" w:firstLine="0" w:firstLineChars="0"/>
                    <w:jc w:val="both"/>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河流</w:t>
                  </w:r>
                </w:p>
              </w:tc>
              <w:tc>
                <w:tcPr>
                  <w:tcW w:w="1624" w:type="dxa"/>
                  <w:noWrap w:val="0"/>
                  <w:vAlign w:val="center"/>
                </w:tcPr>
                <w:p>
                  <w:pPr>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K</w:t>
                  </w:r>
                  <w:r>
                    <w:rPr>
                      <w:rFonts w:hint="eastAsia" w:ascii="宋体" w:hAnsi="宋体" w:eastAsia="宋体" w:cs="宋体"/>
                      <w:b/>
                      <w:color w:val="000000" w:themeColor="text1"/>
                      <w:sz w:val="21"/>
                      <w:szCs w:val="21"/>
                      <w:vertAlign w:val="subscript"/>
                    </w:rPr>
                    <w:t>CODcr</w:t>
                  </w:r>
                  <w:r>
                    <w:rPr>
                      <w:rFonts w:hint="eastAsia" w:ascii="宋体" w:hAnsi="宋体" w:eastAsia="宋体" w:cs="宋体"/>
                      <w:b/>
                      <w:color w:val="000000" w:themeColor="text1"/>
                      <w:sz w:val="21"/>
                      <w:szCs w:val="21"/>
                    </w:rPr>
                    <w:t>（d</w:t>
                  </w:r>
                  <w:r>
                    <w:rPr>
                      <w:rFonts w:hint="eastAsia" w:ascii="宋体" w:hAnsi="宋体" w:eastAsia="宋体" w:cs="宋体"/>
                      <w:b/>
                      <w:color w:val="000000" w:themeColor="text1"/>
                      <w:sz w:val="21"/>
                      <w:szCs w:val="21"/>
                      <w:vertAlign w:val="superscript"/>
                    </w:rPr>
                    <w:t>-1</w:t>
                  </w:r>
                  <w:r>
                    <w:rPr>
                      <w:rFonts w:hint="eastAsia" w:ascii="宋体" w:hAnsi="宋体" w:eastAsia="宋体" w:cs="宋体"/>
                      <w:b/>
                      <w:color w:val="000000" w:themeColor="text1"/>
                      <w:sz w:val="21"/>
                      <w:szCs w:val="21"/>
                    </w:rPr>
                    <w:t>）</w:t>
                  </w:r>
                </w:p>
              </w:tc>
              <w:tc>
                <w:tcPr>
                  <w:tcW w:w="1625" w:type="dxa"/>
                  <w:noWrap w:val="0"/>
                  <w:vAlign w:val="center"/>
                </w:tcPr>
                <w:p>
                  <w:pPr>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K</w:t>
                  </w:r>
                  <w:r>
                    <w:rPr>
                      <w:rFonts w:hint="eastAsia" w:ascii="宋体" w:hAnsi="宋体" w:eastAsia="宋体" w:cs="宋体"/>
                      <w:b/>
                      <w:color w:val="000000" w:themeColor="text1"/>
                      <w:sz w:val="21"/>
                      <w:szCs w:val="21"/>
                      <w:vertAlign w:val="subscript"/>
                    </w:rPr>
                    <w:t>BOD5</w:t>
                  </w:r>
                  <w:r>
                    <w:rPr>
                      <w:rFonts w:hint="eastAsia" w:ascii="宋体" w:hAnsi="宋体" w:eastAsia="宋体" w:cs="宋体"/>
                      <w:b/>
                      <w:color w:val="000000" w:themeColor="text1"/>
                      <w:sz w:val="21"/>
                      <w:szCs w:val="21"/>
                    </w:rPr>
                    <w:t>（d</w:t>
                  </w:r>
                  <w:r>
                    <w:rPr>
                      <w:rFonts w:hint="eastAsia" w:ascii="宋体" w:hAnsi="宋体" w:eastAsia="宋体" w:cs="宋体"/>
                      <w:b/>
                      <w:color w:val="000000" w:themeColor="text1"/>
                      <w:sz w:val="21"/>
                      <w:szCs w:val="21"/>
                      <w:vertAlign w:val="superscript"/>
                    </w:rPr>
                    <w:t>-1</w:t>
                  </w:r>
                  <w:r>
                    <w:rPr>
                      <w:rFonts w:hint="eastAsia" w:ascii="宋体" w:hAnsi="宋体" w:eastAsia="宋体" w:cs="宋体"/>
                      <w:b/>
                      <w:color w:val="000000" w:themeColor="text1"/>
                      <w:sz w:val="21"/>
                      <w:szCs w:val="21"/>
                    </w:rPr>
                    <w:t>）</w:t>
                  </w:r>
                </w:p>
              </w:tc>
              <w:tc>
                <w:tcPr>
                  <w:tcW w:w="1625" w:type="dxa"/>
                  <w:noWrap w:val="0"/>
                  <w:vAlign w:val="center"/>
                </w:tcPr>
                <w:p>
                  <w:pPr>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K</w:t>
                  </w:r>
                  <w:r>
                    <w:rPr>
                      <w:rFonts w:hint="eastAsia" w:ascii="宋体" w:hAnsi="宋体" w:eastAsia="宋体" w:cs="宋体"/>
                      <w:b/>
                      <w:color w:val="000000" w:themeColor="text1"/>
                      <w:sz w:val="21"/>
                      <w:szCs w:val="21"/>
                      <w:vertAlign w:val="subscript"/>
                    </w:rPr>
                    <w:t>总磷</w:t>
                  </w:r>
                  <w:r>
                    <w:rPr>
                      <w:rFonts w:hint="eastAsia" w:ascii="宋体" w:hAnsi="宋体" w:eastAsia="宋体" w:cs="宋体"/>
                      <w:b/>
                      <w:color w:val="000000" w:themeColor="text1"/>
                      <w:sz w:val="21"/>
                      <w:szCs w:val="21"/>
                    </w:rPr>
                    <w:t>（d</w:t>
                  </w:r>
                  <w:r>
                    <w:rPr>
                      <w:rFonts w:hint="eastAsia" w:ascii="宋体" w:hAnsi="宋体" w:eastAsia="宋体" w:cs="宋体"/>
                      <w:b/>
                      <w:color w:val="000000" w:themeColor="text1"/>
                      <w:sz w:val="21"/>
                      <w:szCs w:val="21"/>
                      <w:vertAlign w:val="superscript"/>
                    </w:rPr>
                    <w:t>-1</w:t>
                  </w:r>
                  <w:r>
                    <w:rPr>
                      <w:rFonts w:hint="eastAsia" w:ascii="宋体" w:hAnsi="宋体" w:eastAsia="宋体" w:cs="宋体"/>
                      <w:b/>
                      <w:color w:val="000000" w:themeColor="text1"/>
                      <w:sz w:val="21"/>
                      <w:szCs w:val="21"/>
                    </w:rPr>
                    <w:t>）</w:t>
                  </w:r>
                </w:p>
              </w:tc>
              <w:tc>
                <w:tcPr>
                  <w:tcW w:w="1985" w:type="dxa"/>
                  <w:noWrap w:val="0"/>
                  <w:vAlign w:val="center"/>
                </w:tcPr>
                <w:p>
                  <w:pPr>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K</w:t>
                  </w:r>
                  <w:r>
                    <w:rPr>
                      <w:rFonts w:hint="eastAsia" w:ascii="宋体" w:hAnsi="宋体" w:eastAsia="宋体" w:cs="宋体"/>
                      <w:b/>
                      <w:color w:val="000000" w:themeColor="text1"/>
                      <w:sz w:val="21"/>
                      <w:szCs w:val="21"/>
                      <w:vertAlign w:val="subscript"/>
                    </w:rPr>
                    <w:t>氨氮</w:t>
                  </w:r>
                  <w:r>
                    <w:rPr>
                      <w:rFonts w:hint="eastAsia" w:ascii="宋体" w:hAnsi="宋体" w:eastAsia="宋体" w:cs="宋体"/>
                      <w:b/>
                      <w:color w:val="000000" w:themeColor="text1"/>
                      <w:sz w:val="21"/>
                      <w:szCs w:val="21"/>
                    </w:rPr>
                    <w:t>（d</w:t>
                  </w:r>
                  <w:r>
                    <w:rPr>
                      <w:rFonts w:hint="eastAsia" w:ascii="宋体" w:hAnsi="宋体" w:eastAsia="宋体" w:cs="宋体"/>
                      <w:b/>
                      <w:color w:val="000000" w:themeColor="text1"/>
                      <w:sz w:val="21"/>
                      <w:szCs w:val="21"/>
                      <w:vertAlign w:val="superscript"/>
                    </w:rPr>
                    <w:t>-1</w:t>
                  </w:r>
                  <w:r>
                    <w:rPr>
                      <w:rFonts w:hint="eastAsia" w:ascii="宋体" w:hAnsi="宋体" w:eastAsia="宋体" w:cs="宋体"/>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635" w:type="dxa"/>
                  <w:noWrap w:val="0"/>
                  <w:vAlign w:val="center"/>
                </w:tcPr>
                <w:p>
                  <w:pPr>
                    <w:ind w:left="0" w:leftChars="0" w:firstLine="0" w:firstLineChars="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芒市大河</w:t>
                  </w:r>
                </w:p>
              </w:tc>
              <w:tc>
                <w:tcPr>
                  <w:tcW w:w="1624"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0.10</w:t>
                  </w:r>
                </w:p>
              </w:tc>
              <w:tc>
                <w:tcPr>
                  <w:tcW w:w="1625"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0.11</w:t>
                  </w:r>
                </w:p>
              </w:tc>
              <w:tc>
                <w:tcPr>
                  <w:tcW w:w="1625"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0.12</w:t>
                  </w:r>
                </w:p>
              </w:tc>
              <w:tc>
                <w:tcPr>
                  <w:tcW w:w="1985"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0.13</w:t>
                  </w:r>
                </w:p>
              </w:tc>
            </w:tr>
          </w:tbl>
          <w:p>
            <w:pPr>
              <w:pStyle w:val="26"/>
              <w:spacing w:line="360" w:lineRule="auto"/>
              <w:outlineLvl w:val="2"/>
              <w:rPr>
                <w:rFonts w:hint="eastAsia" w:ascii="宋体" w:hAnsi="宋体" w:eastAsia="宋体" w:cs="宋体"/>
                <w:b w:val="0"/>
                <w:bCs/>
                <w:color w:val="000000" w:themeColor="text1"/>
                <w:sz w:val="24"/>
                <w:szCs w:val="24"/>
              </w:rPr>
            </w:pPr>
            <w:r>
              <w:rPr>
                <w:rFonts w:hint="eastAsia" w:ascii="宋体" w:hAnsi="宋体" w:eastAsia="宋体" w:cs="宋体"/>
                <w:b w:val="0"/>
                <w:bCs/>
                <w:color w:val="000000" w:themeColor="text1"/>
                <w:sz w:val="24"/>
                <w:szCs w:val="24"/>
              </w:rPr>
              <w:t>③预测结果分析</w:t>
            </w:r>
          </w:p>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b w:val="0"/>
                <w:bCs/>
                <w:color w:val="000000" w:themeColor="text1"/>
                <w:sz w:val="24"/>
                <w:szCs w:val="24"/>
                <w:lang w:eastAsia="zh-CN"/>
              </w:rPr>
              <w:t>项目</w:t>
            </w:r>
            <w:r>
              <w:rPr>
                <w:rFonts w:hint="eastAsia" w:ascii="宋体" w:hAnsi="宋体" w:eastAsia="宋体" w:cs="宋体"/>
                <w:color w:val="000000" w:themeColor="text1"/>
                <w:sz w:val="24"/>
              </w:rPr>
              <w:t>预测结果见表</w:t>
            </w:r>
            <w:r>
              <w:rPr>
                <w:rFonts w:hint="eastAsia" w:ascii="宋体" w:hAnsi="宋体" w:eastAsia="宋体" w:cs="宋体"/>
                <w:color w:val="000000" w:themeColor="text1"/>
                <w:sz w:val="24"/>
                <w:lang w:val="en-US" w:eastAsia="zh-CN"/>
              </w:rPr>
              <w:t>7-</w:t>
            </w:r>
            <w:r>
              <w:rPr>
                <w:rFonts w:hint="eastAsia" w:ascii="宋体" w:hAnsi="宋体" w:cs="宋体"/>
                <w:color w:val="000000" w:themeColor="text1"/>
                <w:sz w:val="24"/>
                <w:lang w:val="en-US" w:eastAsia="zh-CN"/>
              </w:rPr>
              <w:t>18</w:t>
            </w:r>
            <w:r>
              <w:rPr>
                <w:rFonts w:hint="eastAsia" w:ascii="宋体" w:hAnsi="宋体" w:eastAsia="宋体" w:cs="宋体"/>
                <w:color w:val="000000" w:themeColor="text1"/>
                <w:sz w:val="24"/>
              </w:rPr>
              <w:t>。</w:t>
            </w:r>
          </w:p>
          <w:p>
            <w:pPr>
              <w:jc w:val="center"/>
              <w:rPr>
                <w:rFonts w:hint="eastAsia" w:ascii="宋体" w:hAnsi="宋体" w:eastAsia="宋体" w:cs="宋体"/>
                <w:b/>
                <w:bCs/>
                <w:color w:val="000000" w:themeColor="text1"/>
                <w:sz w:val="24"/>
              </w:rPr>
            </w:pPr>
            <w:r>
              <w:rPr>
                <w:rFonts w:hint="eastAsia" w:ascii="宋体" w:hAnsi="宋体" w:eastAsia="宋体" w:cs="宋体"/>
                <w:b/>
                <w:bCs/>
                <w:color w:val="000000" w:themeColor="text1"/>
                <w:sz w:val="24"/>
              </w:rPr>
              <w:t>表</w:t>
            </w:r>
            <w:r>
              <w:rPr>
                <w:rFonts w:hint="eastAsia" w:ascii="宋体" w:hAnsi="宋体" w:eastAsia="宋体" w:cs="宋体"/>
                <w:b/>
                <w:bCs/>
                <w:color w:val="000000" w:themeColor="text1"/>
                <w:sz w:val="24"/>
                <w:lang w:val="en-US" w:eastAsia="zh-CN"/>
              </w:rPr>
              <w:t>7-</w:t>
            </w:r>
            <w:r>
              <w:rPr>
                <w:rFonts w:hint="eastAsia" w:ascii="宋体" w:hAnsi="宋体" w:cs="宋体"/>
                <w:b/>
                <w:bCs/>
                <w:color w:val="000000" w:themeColor="text1"/>
                <w:sz w:val="24"/>
                <w:lang w:val="en-US" w:eastAsia="zh-CN"/>
              </w:rPr>
              <w:t>18</w:t>
            </w:r>
            <w:r>
              <w:rPr>
                <w:rFonts w:hint="eastAsia" w:ascii="宋体" w:hAnsi="宋体" w:eastAsia="宋体" w:cs="宋体"/>
                <w:b/>
                <w:bCs/>
                <w:color w:val="000000" w:themeColor="text1"/>
                <w:sz w:val="24"/>
                <w:lang w:val="en-US" w:eastAsia="zh-CN"/>
              </w:rPr>
              <w:t xml:space="preserve"> </w:t>
            </w:r>
            <w:r>
              <w:rPr>
                <w:rFonts w:hint="eastAsia" w:ascii="宋体" w:hAnsi="宋体" w:eastAsia="宋体" w:cs="宋体"/>
                <w:b/>
                <w:bCs/>
                <w:color w:val="000000" w:themeColor="text1"/>
                <w:sz w:val="24"/>
              </w:rPr>
              <w:t xml:space="preserve"> 情景1时各断面的水质预测结果</w:t>
            </w:r>
          </w:p>
          <w:tbl>
            <w:tblPr>
              <w:tblStyle w:val="41"/>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790"/>
              <w:gridCol w:w="3128"/>
              <w:gridCol w:w="904"/>
              <w:gridCol w:w="906"/>
              <w:gridCol w:w="905"/>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restart"/>
                  <w:noWrap w:val="0"/>
                  <w:vAlign w:val="center"/>
                </w:tcPr>
                <w:p>
                  <w:pPr>
                    <w:pStyle w:val="137"/>
                    <w:snapToGrid w:val="0"/>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河流</w:t>
                  </w:r>
                </w:p>
              </w:tc>
              <w:tc>
                <w:tcPr>
                  <w:tcW w:w="790" w:type="dxa"/>
                  <w:vMerge w:val="restart"/>
                  <w:noWrap w:val="0"/>
                  <w:vAlign w:val="center"/>
                </w:tcPr>
                <w:p>
                  <w:pPr>
                    <w:pStyle w:val="137"/>
                    <w:snapToGrid w:val="0"/>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序号</w:t>
                  </w:r>
                </w:p>
              </w:tc>
              <w:tc>
                <w:tcPr>
                  <w:tcW w:w="3128" w:type="dxa"/>
                  <w:vMerge w:val="restart"/>
                  <w:noWrap w:val="0"/>
                  <w:vAlign w:val="center"/>
                </w:tcPr>
                <w:p>
                  <w:pPr>
                    <w:pStyle w:val="137"/>
                    <w:snapToGrid w:val="0"/>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断面位置</w:t>
                  </w:r>
                </w:p>
              </w:tc>
              <w:tc>
                <w:tcPr>
                  <w:tcW w:w="3621" w:type="dxa"/>
                  <w:gridSpan w:val="4"/>
                  <w:noWrap w:val="0"/>
                  <w:vAlign w:val="center"/>
                </w:tcPr>
                <w:p>
                  <w:pPr>
                    <w:pStyle w:val="137"/>
                    <w:snapToGrid w:val="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预测结果（mg/L）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noWrap w:val="0"/>
                  <w:vAlign w:val="center"/>
                </w:tcPr>
                <w:p>
                  <w:pPr>
                    <w:pStyle w:val="137"/>
                    <w:snapToGrid w:val="0"/>
                    <w:jc w:val="center"/>
                    <w:rPr>
                      <w:rFonts w:hint="eastAsia" w:ascii="宋体" w:hAnsi="宋体" w:eastAsia="宋体" w:cs="宋体"/>
                      <w:b/>
                      <w:color w:val="000000" w:themeColor="text1"/>
                      <w:sz w:val="21"/>
                      <w:szCs w:val="21"/>
                    </w:rPr>
                  </w:pPr>
                </w:p>
              </w:tc>
              <w:tc>
                <w:tcPr>
                  <w:tcW w:w="790" w:type="dxa"/>
                  <w:vMerge w:val="continue"/>
                  <w:noWrap w:val="0"/>
                  <w:vAlign w:val="center"/>
                </w:tcPr>
                <w:p>
                  <w:pPr>
                    <w:pStyle w:val="137"/>
                    <w:snapToGrid w:val="0"/>
                    <w:jc w:val="center"/>
                    <w:rPr>
                      <w:rFonts w:hint="eastAsia" w:ascii="宋体" w:hAnsi="宋体" w:eastAsia="宋体" w:cs="宋体"/>
                      <w:b/>
                      <w:color w:val="000000" w:themeColor="text1"/>
                      <w:sz w:val="21"/>
                      <w:szCs w:val="21"/>
                    </w:rPr>
                  </w:pPr>
                </w:p>
              </w:tc>
              <w:tc>
                <w:tcPr>
                  <w:tcW w:w="3128" w:type="dxa"/>
                  <w:vMerge w:val="continue"/>
                  <w:noWrap w:val="0"/>
                  <w:vAlign w:val="center"/>
                </w:tcPr>
                <w:p>
                  <w:pPr>
                    <w:pStyle w:val="137"/>
                    <w:snapToGrid w:val="0"/>
                    <w:jc w:val="center"/>
                    <w:rPr>
                      <w:rFonts w:hint="eastAsia" w:ascii="宋体" w:hAnsi="宋体" w:eastAsia="宋体" w:cs="宋体"/>
                      <w:b/>
                      <w:color w:val="000000" w:themeColor="text1"/>
                      <w:sz w:val="21"/>
                      <w:szCs w:val="21"/>
                    </w:rPr>
                  </w:pPr>
                </w:p>
              </w:tc>
              <w:tc>
                <w:tcPr>
                  <w:tcW w:w="904" w:type="dxa"/>
                  <w:noWrap w:val="0"/>
                  <w:vAlign w:val="center"/>
                </w:tcPr>
                <w:p>
                  <w:pPr>
                    <w:pStyle w:val="137"/>
                    <w:snapToGrid w:val="0"/>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CODcr</w:t>
                  </w:r>
                </w:p>
              </w:tc>
              <w:tc>
                <w:tcPr>
                  <w:tcW w:w="906" w:type="dxa"/>
                  <w:noWrap w:val="0"/>
                  <w:vAlign w:val="center"/>
                </w:tcPr>
                <w:p>
                  <w:pPr>
                    <w:pStyle w:val="137"/>
                    <w:snapToGrid w:val="0"/>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BOD</w:t>
                  </w:r>
                  <w:r>
                    <w:rPr>
                      <w:rFonts w:hint="eastAsia" w:ascii="宋体" w:hAnsi="宋体" w:eastAsia="宋体" w:cs="宋体"/>
                      <w:b/>
                      <w:color w:val="000000" w:themeColor="text1"/>
                      <w:sz w:val="21"/>
                      <w:szCs w:val="21"/>
                      <w:vertAlign w:val="subscript"/>
                    </w:rPr>
                    <w:t>5</w:t>
                  </w:r>
                </w:p>
              </w:tc>
              <w:tc>
                <w:tcPr>
                  <w:tcW w:w="905" w:type="dxa"/>
                  <w:noWrap w:val="0"/>
                  <w:vAlign w:val="center"/>
                </w:tcPr>
                <w:p>
                  <w:pPr>
                    <w:pStyle w:val="137"/>
                    <w:snapToGrid w:val="0"/>
                    <w:ind w:left="0" w:leftChars="0" w:firstLine="0" w:firstLineChars="0"/>
                    <w:jc w:val="center"/>
                    <w:rPr>
                      <w:rFonts w:hint="eastAsia"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lang w:val="en-US" w:eastAsia="zh-CN"/>
                    </w:rPr>
                    <w:t>SS</w:t>
                  </w:r>
                </w:p>
              </w:tc>
              <w:tc>
                <w:tcPr>
                  <w:tcW w:w="906" w:type="dxa"/>
                  <w:noWrap w:val="0"/>
                  <w:vAlign w:val="center"/>
                </w:tcPr>
                <w:p>
                  <w:pPr>
                    <w:pStyle w:val="137"/>
                    <w:snapToGrid w:val="0"/>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restart"/>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芒市大河</w:t>
                  </w:r>
                </w:p>
              </w:tc>
              <w:tc>
                <w:tcPr>
                  <w:tcW w:w="790"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w:t>
                  </w:r>
                </w:p>
              </w:tc>
              <w:tc>
                <w:tcPr>
                  <w:tcW w:w="3128"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交汇断面</w:t>
                  </w:r>
                </w:p>
              </w:tc>
              <w:tc>
                <w:tcPr>
                  <w:tcW w:w="904"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13.78</w:t>
                  </w:r>
                </w:p>
              </w:tc>
              <w:tc>
                <w:tcPr>
                  <w:tcW w:w="906"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0.87</w:t>
                  </w:r>
                </w:p>
              </w:tc>
              <w:tc>
                <w:tcPr>
                  <w:tcW w:w="905"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0.083</w:t>
                  </w:r>
                </w:p>
              </w:tc>
              <w:tc>
                <w:tcPr>
                  <w:tcW w:w="906"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eastAsia="zh-CN"/>
                    </w:rPr>
                  </w:pPr>
                </w:p>
              </w:tc>
              <w:tc>
                <w:tcPr>
                  <w:tcW w:w="790"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3128"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距</w:t>
                  </w:r>
                  <w:r>
                    <w:rPr>
                      <w:rFonts w:hint="eastAsia" w:ascii="宋体" w:hAnsi="宋体" w:eastAsia="宋体" w:cs="宋体"/>
                      <w:color w:val="000000" w:themeColor="text1"/>
                      <w:sz w:val="21"/>
                      <w:szCs w:val="21"/>
                      <w:lang w:eastAsia="zh-CN"/>
                    </w:rPr>
                    <w:t>交汇断面</w:t>
                  </w:r>
                  <w:r>
                    <w:rPr>
                      <w:rFonts w:hint="eastAsia" w:ascii="宋体" w:hAnsi="宋体" w:eastAsia="宋体" w:cs="宋体"/>
                      <w:color w:val="000000" w:themeColor="text1"/>
                      <w:sz w:val="21"/>
                      <w:szCs w:val="21"/>
                    </w:rPr>
                    <w:t>下游1000m处的</w:t>
                  </w:r>
                  <w:r>
                    <w:rPr>
                      <w:rFonts w:hint="eastAsia" w:ascii="宋体" w:hAnsi="宋体" w:eastAsia="宋体" w:cs="宋体"/>
                      <w:color w:val="000000" w:themeColor="text1"/>
                      <w:sz w:val="21"/>
                      <w:szCs w:val="21"/>
                      <w:lang w:eastAsia="zh-CN"/>
                    </w:rPr>
                    <w:t>芒市大河</w:t>
                  </w:r>
                  <w:r>
                    <w:rPr>
                      <w:rFonts w:hint="eastAsia" w:ascii="宋体" w:hAnsi="宋体" w:eastAsia="宋体" w:cs="宋体"/>
                      <w:color w:val="000000" w:themeColor="text1"/>
                      <w:sz w:val="21"/>
                      <w:szCs w:val="21"/>
                    </w:rPr>
                    <w:t>上</w:t>
                  </w:r>
                </w:p>
              </w:tc>
              <w:tc>
                <w:tcPr>
                  <w:tcW w:w="904"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13.42</w:t>
                  </w:r>
                </w:p>
              </w:tc>
              <w:tc>
                <w:tcPr>
                  <w:tcW w:w="906"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0.84</w:t>
                  </w:r>
                </w:p>
              </w:tc>
              <w:tc>
                <w:tcPr>
                  <w:tcW w:w="905"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0.081</w:t>
                  </w:r>
                </w:p>
              </w:tc>
              <w:tc>
                <w:tcPr>
                  <w:tcW w:w="906"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noWrap w:val="0"/>
                  <w:vAlign w:val="center"/>
                </w:tcPr>
                <w:p>
                  <w:pPr>
                    <w:pStyle w:val="137"/>
                    <w:snapToGrid w:val="0"/>
                    <w:jc w:val="center"/>
                    <w:rPr>
                      <w:rFonts w:hint="eastAsia" w:ascii="宋体" w:hAnsi="宋体" w:eastAsia="宋体" w:cs="宋体"/>
                      <w:b/>
                      <w:color w:val="000000" w:themeColor="text1"/>
                      <w:sz w:val="21"/>
                      <w:szCs w:val="21"/>
                    </w:rPr>
                  </w:pPr>
                </w:p>
              </w:tc>
              <w:tc>
                <w:tcPr>
                  <w:tcW w:w="790"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3128" w:type="dxa"/>
                  <w:noWrap w:val="0"/>
                  <w:vAlign w:val="center"/>
                </w:tcPr>
                <w:p>
                  <w:pPr>
                    <w:pStyle w:val="137"/>
                    <w:snapToGrid w:val="0"/>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color w:val="000000" w:themeColor="text1"/>
                      <w:sz w:val="21"/>
                      <w:szCs w:val="21"/>
                    </w:rPr>
                    <w:t>距</w:t>
                  </w:r>
                  <w:r>
                    <w:rPr>
                      <w:rFonts w:hint="eastAsia" w:ascii="宋体" w:hAnsi="宋体" w:eastAsia="宋体" w:cs="宋体"/>
                      <w:color w:val="000000" w:themeColor="text1"/>
                      <w:sz w:val="21"/>
                      <w:szCs w:val="21"/>
                      <w:lang w:eastAsia="zh-CN"/>
                    </w:rPr>
                    <w:t>交汇断面</w:t>
                  </w:r>
                  <w:r>
                    <w:rPr>
                      <w:rFonts w:hint="eastAsia" w:ascii="宋体" w:hAnsi="宋体" w:eastAsia="宋体" w:cs="宋体"/>
                      <w:color w:val="000000" w:themeColor="text1"/>
                      <w:sz w:val="21"/>
                      <w:szCs w:val="21"/>
                    </w:rPr>
                    <w:t>下游</w:t>
                  </w: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000m处的</w:t>
                  </w:r>
                  <w:r>
                    <w:rPr>
                      <w:rFonts w:hint="eastAsia" w:ascii="宋体" w:hAnsi="宋体" w:eastAsia="宋体" w:cs="宋体"/>
                      <w:color w:val="000000" w:themeColor="text1"/>
                      <w:sz w:val="21"/>
                      <w:szCs w:val="21"/>
                      <w:lang w:eastAsia="zh-CN"/>
                    </w:rPr>
                    <w:t>芒市大河</w:t>
                  </w:r>
                  <w:r>
                    <w:rPr>
                      <w:rFonts w:hint="eastAsia" w:ascii="宋体" w:hAnsi="宋体" w:eastAsia="宋体" w:cs="宋体"/>
                      <w:color w:val="000000" w:themeColor="text1"/>
                      <w:sz w:val="21"/>
                      <w:szCs w:val="21"/>
                    </w:rPr>
                    <w:t>上</w:t>
                  </w:r>
                </w:p>
              </w:tc>
              <w:tc>
                <w:tcPr>
                  <w:tcW w:w="904"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13.27</w:t>
                  </w:r>
                </w:p>
              </w:tc>
              <w:tc>
                <w:tcPr>
                  <w:tcW w:w="906"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0.82</w:t>
                  </w:r>
                </w:p>
              </w:tc>
              <w:tc>
                <w:tcPr>
                  <w:tcW w:w="905"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0.079</w:t>
                  </w:r>
                </w:p>
              </w:tc>
              <w:tc>
                <w:tcPr>
                  <w:tcW w:w="906"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noWrap w:val="0"/>
                  <w:vAlign w:val="center"/>
                </w:tcPr>
                <w:p>
                  <w:pPr>
                    <w:pStyle w:val="137"/>
                    <w:snapToGrid w:val="0"/>
                    <w:jc w:val="center"/>
                    <w:rPr>
                      <w:rFonts w:hint="eastAsia" w:ascii="宋体" w:hAnsi="宋体" w:eastAsia="宋体" w:cs="宋体"/>
                      <w:b/>
                      <w:color w:val="000000" w:themeColor="text1"/>
                      <w:sz w:val="21"/>
                      <w:szCs w:val="21"/>
                    </w:rPr>
                  </w:pPr>
                </w:p>
              </w:tc>
              <w:tc>
                <w:tcPr>
                  <w:tcW w:w="790"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3128" w:type="dxa"/>
                  <w:noWrap w:val="0"/>
                  <w:vAlign w:val="center"/>
                </w:tcPr>
                <w:p>
                  <w:pPr>
                    <w:pStyle w:val="137"/>
                    <w:snapToGrid w:val="0"/>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color w:val="000000" w:themeColor="text1"/>
                      <w:sz w:val="21"/>
                      <w:szCs w:val="21"/>
                    </w:rPr>
                    <w:t>距</w:t>
                  </w:r>
                  <w:r>
                    <w:rPr>
                      <w:rFonts w:hint="eastAsia" w:ascii="宋体" w:hAnsi="宋体" w:eastAsia="宋体" w:cs="宋体"/>
                      <w:color w:val="000000" w:themeColor="text1"/>
                      <w:sz w:val="21"/>
                      <w:szCs w:val="21"/>
                      <w:lang w:eastAsia="zh-CN"/>
                    </w:rPr>
                    <w:t>交汇断面</w:t>
                  </w:r>
                  <w:r>
                    <w:rPr>
                      <w:rFonts w:hint="eastAsia" w:ascii="宋体" w:hAnsi="宋体" w:eastAsia="宋体" w:cs="宋体"/>
                      <w:color w:val="000000" w:themeColor="text1"/>
                      <w:sz w:val="21"/>
                      <w:szCs w:val="21"/>
                    </w:rPr>
                    <w:t>下游</w:t>
                  </w: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000m处的</w:t>
                  </w:r>
                  <w:r>
                    <w:rPr>
                      <w:rFonts w:hint="eastAsia" w:ascii="宋体" w:hAnsi="宋体" w:eastAsia="宋体" w:cs="宋体"/>
                      <w:color w:val="000000" w:themeColor="text1"/>
                      <w:sz w:val="21"/>
                      <w:szCs w:val="21"/>
                      <w:lang w:eastAsia="zh-CN"/>
                    </w:rPr>
                    <w:t>芒市大河</w:t>
                  </w:r>
                  <w:r>
                    <w:rPr>
                      <w:rFonts w:hint="eastAsia" w:ascii="宋体" w:hAnsi="宋体" w:eastAsia="宋体" w:cs="宋体"/>
                      <w:color w:val="000000" w:themeColor="text1"/>
                      <w:sz w:val="21"/>
                      <w:szCs w:val="21"/>
                    </w:rPr>
                    <w:t>上</w:t>
                  </w:r>
                </w:p>
              </w:tc>
              <w:tc>
                <w:tcPr>
                  <w:tcW w:w="904"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13.2</w:t>
                  </w:r>
                </w:p>
              </w:tc>
              <w:tc>
                <w:tcPr>
                  <w:tcW w:w="906"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0.81</w:t>
                  </w:r>
                </w:p>
              </w:tc>
              <w:tc>
                <w:tcPr>
                  <w:tcW w:w="905"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0.079</w:t>
                  </w:r>
                </w:p>
              </w:tc>
              <w:tc>
                <w:tcPr>
                  <w:tcW w:w="906"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0.348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noWrap w:val="0"/>
                  <w:vAlign w:val="center"/>
                </w:tcPr>
                <w:p>
                  <w:pPr>
                    <w:pStyle w:val="137"/>
                    <w:snapToGrid w:val="0"/>
                    <w:jc w:val="center"/>
                    <w:rPr>
                      <w:rFonts w:hint="eastAsia" w:ascii="宋体" w:hAnsi="宋体" w:eastAsia="宋体" w:cs="宋体"/>
                      <w:color w:val="000000" w:themeColor="text1"/>
                      <w:sz w:val="21"/>
                      <w:szCs w:val="21"/>
                    </w:rPr>
                  </w:pPr>
                </w:p>
              </w:tc>
              <w:tc>
                <w:tcPr>
                  <w:tcW w:w="3918" w:type="dxa"/>
                  <w:gridSpan w:val="2"/>
                  <w:noWrap w:val="0"/>
                  <w:vAlign w:val="center"/>
                </w:tcPr>
                <w:p>
                  <w:pPr>
                    <w:pStyle w:val="137"/>
                    <w:snapToGrid w:val="0"/>
                    <w:ind w:left="0" w:leftChars="0" w:firstLine="0" w:firstLineChars="0"/>
                    <w:jc w:val="center"/>
                    <w:rPr>
                      <w:rFonts w:hint="eastAsia" w:ascii="宋体" w:hAnsi="宋体" w:eastAsia="宋体" w:cs="宋体"/>
                      <w:b/>
                      <w:color w:val="000000" w:themeColor="text1"/>
                      <w:sz w:val="21"/>
                      <w:szCs w:val="21"/>
                    </w:rPr>
                  </w:pPr>
                  <w:r>
                    <w:rPr>
                      <w:rFonts w:hint="eastAsia" w:ascii="宋体" w:hAnsi="宋体" w:eastAsia="宋体" w:cs="宋体"/>
                      <w:color w:val="000000" w:themeColor="text1"/>
                      <w:sz w:val="21"/>
                      <w:szCs w:val="21"/>
                    </w:rPr>
                    <w:t>《地表水环境质量标准》（GB3838-2002）</w:t>
                  </w:r>
                  <w:r>
                    <w:rPr>
                      <w:rFonts w:hint="eastAsia" w:ascii="宋体" w:hAnsi="宋体" w:eastAsia="宋体" w:cs="宋体"/>
                      <w:color w:val="000000" w:themeColor="text1"/>
                      <w:sz w:val="21"/>
                      <w:szCs w:val="21"/>
                    </w:rPr>
                    <w:fldChar w:fldCharType="begin"/>
                  </w:r>
                  <w:r>
                    <w:rPr>
                      <w:rFonts w:hint="eastAsia" w:ascii="宋体" w:hAnsi="宋体" w:eastAsia="宋体" w:cs="宋体"/>
                      <w:color w:val="000000" w:themeColor="text1"/>
                      <w:sz w:val="21"/>
                      <w:szCs w:val="21"/>
                    </w:rPr>
                    <w:instrText xml:space="preserve"> = 3 \* ROMAN </w:instrText>
                  </w:r>
                  <w:r>
                    <w:rPr>
                      <w:rFonts w:hint="eastAsia" w:ascii="宋体" w:hAnsi="宋体" w:eastAsia="宋体" w:cs="宋体"/>
                      <w:color w:val="000000" w:themeColor="text1"/>
                      <w:sz w:val="21"/>
                      <w:szCs w:val="21"/>
                    </w:rPr>
                    <w:fldChar w:fldCharType="separate"/>
                  </w:r>
                  <w:r>
                    <w:rPr>
                      <w:rFonts w:hint="eastAsia" w:ascii="宋体" w:hAnsi="宋体" w:eastAsia="宋体" w:cs="宋体"/>
                      <w:color w:val="000000" w:themeColor="text1"/>
                      <w:sz w:val="21"/>
                      <w:szCs w:val="21"/>
                    </w:rPr>
                    <w:t>III</w:t>
                  </w:r>
                  <w:r>
                    <w:rPr>
                      <w:rFonts w:hint="eastAsia" w:ascii="宋体" w:hAnsi="宋体" w:eastAsia="宋体" w:cs="宋体"/>
                      <w:color w:val="000000" w:themeColor="text1"/>
                      <w:sz w:val="21"/>
                      <w:szCs w:val="21"/>
                    </w:rPr>
                    <w:fldChar w:fldCharType="end"/>
                  </w:r>
                  <w:r>
                    <w:rPr>
                      <w:rFonts w:hint="eastAsia" w:ascii="宋体" w:hAnsi="宋体" w:eastAsia="宋体" w:cs="宋体"/>
                      <w:color w:val="000000" w:themeColor="text1"/>
                      <w:sz w:val="21"/>
                      <w:szCs w:val="21"/>
                    </w:rPr>
                    <w:t>类标准</w:t>
                  </w:r>
                </w:p>
              </w:tc>
              <w:tc>
                <w:tcPr>
                  <w:tcW w:w="904"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20</w:t>
                  </w:r>
                </w:p>
              </w:tc>
              <w:tc>
                <w:tcPr>
                  <w:tcW w:w="906"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w:t>
                  </w:r>
                </w:p>
              </w:tc>
              <w:tc>
                <w:tcPr>
                  <w:tcW w:w="905"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0.2</w:t>
                  </w:r>
                </w:p>
              </w:tc>
              <w:tc>
                <w:tcPr>
                  <w:tcW w:w="906" w:type="dxa"/>
                  <w:noWrap w:val="0"/>
                  <w:vAlign w:val="center"/>
                </w:tcPr>
                <w:p>
                  <w:pPr>
                    <w:pStyle w:val="137"/>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w:t>
                  </w:r>
                </w:p>
              </w:tc>
            </w:tr>
          </w:tbl>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由表</w:t>
            </w:r>
            <w:r>
              <w:rPr>
                <w:rFonts w:hint="eastAsia" w:ascii="宋体" w:hAnsi="宋体" w:eastAsia="宋体" w:cs="宋体"/>
                <w:color w:val="000000" w:themeColor="text1"/>
                <w:sz w:val="24"/>
                <w:lang w:val="en-US" w:eastAsia="zh-CN"/>
              </w:rPr>
              <w:t>7-9</w:t>
            </w:r>
            <w:r>
              <w:rPr>
                <w:rFonts w:hint="eastAsia" w:ascii="宋体" w:hAnsi="宋体" w:eastAsia="宋体" w:cs="宋体"/>
                <w:color w:val="000000" w:themeColor="text1"/>
                <w:sz w:val="24"/>
              </w:rPr>
              <w:t>可见，</w:t>
            </w:r>
            <w:r>
              <w:rPr>
                <w:rFonts w:hint="eastAsia" w:ascii="宋体" w:hAnsi="宋体" w:eastAsia="宋体" w:cs="宋体"/>
                <w:color w:val="000000" w:themeColor="text1"/>
                <w:sz w:val="24"/>
                <w:lang w:eastAsia="zh-CN"/>
              </w:rPr>
              <w:t>项目</w:t>
            </w:r>
            <w:r>
              <w:rPr>
                <w:rFonts w:hint="eastAsia" w:ascii="宋体" w:hAnsi="宋体" w:eastAsia="宋体" w:cs="宋体"/>
                <w:color w:val="000000" w:themeColor="text1"/>
                <w:sz w:val="24"/>
              </w:rPr>
              <w:t>排水量与河流水量相比较小，排入</w:t>
            </w:r>
            <w:r>
              <w:rPr>
                <w:rFonts w:hint="eastAsia" w:ascii="宋体" w:hAnsi="宋体" w:eastAsia="宋体" w:cs="宋体"/>
                <w:color w:val="000000" w:themeColor="text1"/>
                <w:sz w:val="24"/>
                <w:lang w:eastAsia="zh-CN"/>
              </w:rPr>
              <w:t>芒市大河</w:t>
            </w:r>
            <w:r>
              <w:rPr>
                <w:rFonts w:hint="eastAsia" w:ascii="宋体" w:hAnsi="宋体" w:eastAsia="宋体" w:cs="宋体"/>
                <w:color w:val="000000" w:themeColor="text1"/>
                <w:sz w:val="24"/>
              </w:rPr>
              <w:t>后水质各污染物有所增高，但增高量较小，经稀释完全混合后处，断面均相应符合《地表水环境质量标准》（GB3838-2002）III类标准要求。</w:t>
            </w:r>
          </w:p>
          <w:p>
            <w:pPr>
              <w:ind w:firstLine="482"/>
              <w:rPr>
                <w:rFonts w:hint="eastAsia" w:ascii="宋体" w:hAnsi="宋体" w:eastAsia="宋体" w:cs="宋体"/>
                <w:color w:val="000000" w:themeColor="text1"/>
              </w:rPr>
            </w:pPr>
            <w:r>
              <w:rPr>
                <w:rFonts w:hint="eastAsia" w:ascii="宋体" w:hAnsi="宋体" w:eastAsia="宋体" w:cs="宋体"/>
                <w:color w:val="000000" w:themeColor="text1"/>
                <w:sz w:val="24"/>
              </w:rPr>
              <w:t>综上所述，</w:t>
            </w:r>
            <w:r>
              <w:rPr>
                <w:rFonts w:hint="eastAsia" w:ascii="宋体" w:hAnsi="宋体" w:eastAsia="宋体" w:cs="宋体"/>
                <w:color w:val="000000" w:themeColor="text1"/>
                <w:sz w:val="24"/>
                <w:lang w:eastAsia="zh-CN"/>
              </w:rPr>
              <w:t>项目</w:t>
            </w:r>
            <w:r>
              <w:rPr>
                <w:rFonts w:hint="eastAsia" w:ascii="宋体" w:hAnsi="宋体" w:eastAsia="宋体" w:cs="宋体"/>
                <w:color w:val="000000" w:themeColor="text1"/>
                <w:sz w:val="24"/>
              </w:rPr>
              <w:t>废水达标排放对</w:t>
            </w:r>
            <w:r>
              <w:rPr>
                <w:rFonts w:hint="eastAsia" w:ascii="宋体" w:hAnsi="宋体" w:eastAsia="宋体" w:cs="宋体"/>
                <w:color w:val="000000" w:themeColor="text1"/>
                <w:sz w:val="24"/>
                <w:lang w:eastAsia="zh-CN"/>
              </w:rPr>
              <w:t>芒市大河</w:t>
            </w:r>
            <w:r>
              <w:rPr>
                <w:rFonts w:hint="eastAsia" w:ascii="宋体" w:hAnsi="宋体" w:eastAsia="宋体" w:cs="宋体"/>
                <w:color w:val="000000" w:themeColor="text1"/>
                <w:sz w:val="24"/>
              </w:rPr>
              <w:t>的影响程度小，是可以接受的。</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2.</w:t>
            </w:r>
            <w:r>
              <w:rPr>
                <w:rFonts w:hint="eastAsia" w:ascii="宋体" w:hAnsi="宋体" w:eastAsia="宋体" w:cs="宋体"/>
                <w:b/>
                <w:bCs/>
                <w:color w:val="000000" w:themeColor="text1"/>
                <w:lang w:val="en-US" w:eastAsia="zh-CN"/>
              </w:rPr>
              <w:t>3</w:t>
            </w:r>
            <w:r>
              <w:rPr>
                <w:rFonts w:hint="eastAsia" w:ascii="宋体" w:hAnsi="宋体" w:eastAsia="宋体" w:cs="宋体"/>
                <w:b/>
                <w:bCs/>
                <w:color w:val="000000" w:themeColor="text1"/>
              </w:rPr>
              <w:t xml:space="preserve">水污染防治措施 </w:t>
            </w:r>
          </w:p>
          <w:p>
            <w:pPr>
              <w:numPr>
                <w:ilvl w:val="0"/>
                <w:numId w:val="15"/>
              </w:numPr>
              <w:ind w:firstLine="480"/>
              <w:rPr>
                <w:rFonts w:hint="eastAsia" w:ascii="宋体" w:hAnsi="宋体" w:eastAsia="宋体" w:cs="宋体"/>
                <w:color w:val="000000" w:themeColor="text1"/>
              </w:rPr>
            </w:pPr>
            <w:r>
              <w:rPr>
                <w:rFonts w:hint="eastAsia" w:ascii="宋体" w:hAnsi="宋体" w:eastAsia="宋体" w:cs="宋体"/>
                <w:color w:val="000000" w:themeColor="text1"/>
              </w:rPr>
              <w:t>设置污水处理站对废水进行处理，达标后方可外排。</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（2）实行清污分流，雨污分流；</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（3）本项目化粪池及污水处理站各单元池体必须经过防渗才能运行使用。</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2.</w:t>
            </w:r>
            <w:r>
              <w:rPr>
                <w:rFonts w:hint="eastAsia" w:ascii="宋体" w:hAnsi="宋体" w:eastAsia="宋体" w:cs="宋体"/>
                <w:b/>
                <w:bCs/>
                <w:color w:val="000000" w:themeColor="text1"/>
                <w:lang w:val="en-US" w:eastAsia="zh-CN"/>
              </w:rPr>
              <w:t>4</w:t>
            </w:r>
            <w:r>
              <w:rPr>
                <w:rFonts w:hint="eastAsia" w:ascii="宋体" w:hAnsi="宋体" w:eastAsia="宋体" w:cs="宋体"/>
                <w:b/>
                <w:bCs/>
                <w:color w:val="000000" w:themeColor="text1"/>
              </w:rPr>
              <w:t>对芒市大河水环境影响防治措施</w:t>
            </w:r>
          </w:p>
          <w:p>
            <w:pPr>
              <w:ind w:firstLine="456"/>
              <w:rPr>
                <w:rFonts w:hint="eastAsia" w:ascii="宋体" w:hAnsi="宋体" w:eastAsia="宋体" w:cs="宋体"/>
                <w:color w:val="000000" w:themeColor="text1"/>
                <w:spacing w:val="-6"/>
              </w:rPr>
            </w:pPr>
            <w:r>
              <w:rPr>
                <w:rFonts w:hint="eastAsia" w:ascii="宋体" w:hAnsi="宋体" w:eastAsia="宋体" w:cs="宋体"/>
                <w:color w:val="000000" w:themeColor="text1"/>
                <w:spacing w:val="-6"/>
              </w:rPr>
              <w:t>距离本项目最近地表水体为位于本项目西侧120m处的芒市大河水体，如本项目废水不经过有效的处理出现泄漏等情况，将对芒市大河水体造成影响。</w:t>
            </w:r>
          </w:p>
          <w:p>
            <w:pPr>
              <w:ind w:firstLine="456"/>
              <w:rPr>
                <w:rFonts w:hint="eastAsia" w:ascii="宋体" w:hAnsi="宋体" w:eastAsia="宋体" w:cs="宋体"/>
                <w:color w:val="000000" w:themeColor="text1"/>
              </w:rPr>
            </w:pPr>
            <w:r>
              <w:rPr>
                <w:rFonts w:hint="eastAsia" w:ascii="宋体" w:hAnsi="宋体" w:eastAsia="宋体" w:cs="宋体"/>
                <w:color w:val="000000" w:themeColor="text1"/>
                <w:spacing w:val="-6"/>
              </w:rPr>
              <w:t>本项目运营过程，必须对</w:t>
            </w:r>
            <w:r>
              <w:rPr>
                <w:rFonts w:hint="eastAsia" w:ascii="宋体" w:hAnsi="宋体" w:eastAsia="宋体" w:cs="宋体"/>
                <w:color w:val="000000" w:themeColor="text1"/>
              </w:rPr>
              <w:t>厂区内地表径流要采取雨污分流设计，要求项目设计雨水进厂区雨排系统排出厂区外，严格执行雨污分流设计，避免受污染雨水流入水体中；并在临芒市大河沿岸厂界建造护坡，并在厂界边缘设置厂界围栏；污水处理站、化粪池及沉淀池等，必须设置在距离芒市大河较远的位置，并且做好防渗、防漏等措施，严禁污水泄漏，污染芒市大河水体。厂区内道路地面必须进行混凝土硬化处理。同时加强对员工的管理培训，严禁该项目产生污水直接排放至水体。故本项目在严格执行以上防护措施后，将不会对芒市大河造成影响。</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2.</w:t>
            </w:r>
            <w:r>
              <w:rPr>
                <w:rFonts w:hint="eastAsia" w:ascii="宋体" w:hAnsi="宋体" w:eastAsia="宋体" w:cs="宋体"/>
                <w:b/>
                <w:bCs/>
                <w:color w:val="000000" w:themeColor="text1"/>
                <w:lang w:val="en-US" w:eastAsia="zh-CN"/>
              </w:rPr>
              <w:t>5</w:t>
            </w:r>
            <w:r>
              <w:rPr>
                <w:rFonts w:hint="eastAsia" w:ascii="宋体" w:hAnsi="宋体" w:eastAsia="宋体" w:cs="宋体"/>
                <w:b/>
                <w:bCs/>
                <w:color w:val="000000" w:themeColor="text1"/>
              </w:rPr>
              <w:t>地下水污染防护措施</w:t>
            </w:r>
          </w:p>
          <w:p>
            <w:pPr>
              <w:spacing w:line="500" w:lineRule="exact"/>
              <w:ind w:firstLine="480"/>
              <w:rPr>
                <w:rFonts w:hint="eastAsia" w:ascii="宋体" w:hAnsi="宋体" w:eastAsia="宋体" w:cs="宋体"/>
                <w:color w:val="000000" w:themeColor="text1"/>
              </w:rPr>
            </w:pPr>
            <w:r>
              <w:rPr>
                <w:rFonts w:hint="eastAsia" w:ascii="宋体" w:hAnsi="宋体" w:eastAsia="宋体" w:cs="宋体"/>
                <w:color w:val="000000" w:themeColor="text1"/>
              </w:rPr>
              <w:t>（1）污水处理各池地面、</w:t>
            </w:r>
            <w:r>
              <w:rPr>
                <w:rFonts w:hint="eastAsia" w:ascii="宋体" w:hAnsi="宋体" w:cs="宋体"/>
                <w:color w:val="000000" w:themeColor="text1"/>
                <w:lang w:eastAsia="zh-CN"/>
              </w:rPr>
              <w:t>汽车保养区隔油池、</w:t>
            </w:r>
            <w:r>
              <w:rPr>
                <w:rFonts w:hint="eastAsia" w:ascii="宋体" w:hAnsi="宋体" w:eastAsia="宋体" w:cs="宋体"/>
                <w:color w:val="000000" w:themeColor="text1"/>
              </w:rPr>
              <w:t>防渗化粪池及沉淀池需采取粘土铺底，再在上层铺设10-15cm的水泥进行硬化；本项目所用处理池均用水泥硬化，四周壁用砖砌再用水泥硬化防渗。通过上述措施可使上述区域各单元防渗层渗透系数≤10</w:t>
            </w:r>
            <w:r>
              <w:rPr>
                <w:rFonts w:hint="eastAsia" w:ascii="宋体" w:hAnsi="宋体" w:eastAsia="宋体" w:cs="宋体"/>
                <w:color w:val="000000" w:themeColor="text1"/>
                <w:vertAlign w:val="superscript"/>
              </w:rPr>
              <w:t>-7</w:t>
            </w:r>
            <w:r>
              <w:rPr>
                <w:rFonts w:hint="eastAsia" w:ascii="宋体" w:hAnsi="宋体" w:eastAsia="宋体" w:cs="宋体"/>
                <w:color w:val="000000" w:themeColor="text1"/>
              </w:rPr>
              <w:t xml:space="preserve"> cm/s。</w:t>
            </w:r>
          </w:p>
          <w:p>
            <w:pPr>
              <w:ind w:firstLine="480"/>
              <w:rPr>
                <w:rFonts w:hint="eastAsia" w:ascii="宋体" w:hAnsi="宋体" w:eastAsia="宋体" w:cs="宋体"/>
                <w:color w:val="000000" w:themeColor="text1"/>
              </w:rPr>
            </w:pPr>
            <w:r>
              <w:rPr>
                <w:rFonts w:hint="eastAsia" w:ascii="宋体" w:hAnsi="宋体" w:eastAsia="宋体" w:cs="宋体"/>
                <w:color w:val="000000" w:themeColor="text1"/>
                <w:kern w:val="0"/>
              </w:rPr>
              <w:t>（2）</w:t>
            </w:r>
            <w:r>
              <w:rPr>
                <w:rFonts w:hint="eastAsia" w:ascii="宋体" w:hAnsi="宋体" w:eastAsia="宋体" w:cs="宋体"/>
                <w:color w:val="000000" w:themeColor="text1"/>
              </w:rPr>
              <w:t>加强对人员的培训，制定相应的管理制度，定期对可能造成地下水污染的设施进行检查；同时加强设备维护、检修，防止因设备故障或管线破裂废水渗漏引起地下水的污染。</w:t>
            </w:r>
          </w:p>
          <w:p>
            <w:pPr>
              <w:ind w:firstLine="562"/>
              <w:rPr>
                <w:rFonts w:hint="eastAsia"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3 噪声环境影响分析及防治措施</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3.1噪声环境影响分析</w:t>
            </w:r>
          </w:p>
          <w:p>
            <w:pPr>
              <w:ind w:firstLine="480"/>
              <w:rPr>
                <w:rFonts w:hint="eastAsia" w:ascii="宋体" w:hAnsi="宋体" w:eastAsia="宋体" w:cs="宋体"/>
                <w:b/>
                <w:bCs/>
                <w:color w:val="000000" w:themeColor="text1"/>
                <w:lang w:val="zh-CN"/>
              </w:rPr>
            </w:pPr>
            <w:r>
              <w:rPr>
                <w:rFonts w:hint="eastAsia" w:ascii="宋体" w:hAnsi="宋体" w:eastAsia="宋体" w:cs="宋体"/>
                <w:color w:val="000000" w:themeColor="text1"/>
              </w:rPr>
              <w:t>本项目噪声主要来自车辆噪声、人群嘈杂声等，噪声源强为70dB(A)，具体情况见表7-1</w:t>
            </w:r>
            <w:r>
              <w:rPr>
                <w:rFonts w:hint="eastAsia" w:ascii="宋体" w:hAnsi="宋体" w:cs="宋体"/>
                <w:color w:val="000000" w:themeColor="text1"/>
                <w:lang w:val="en-US" w:eastAsia="zh-CN"/>
              </w:rPr>
              <w:t>9</w:t>
            </w:r>
            <w:r>
              <w:rPr>
                <w:rFonts w:hint="eastAsia" w:ascii="宋体" w:hAnsi="宋体" w:eastAsia="宋体" w:cs="宋体"/>
                <w:color w:val="000000" w:themeColor="text1"/>
              </w:rPr>
              <w:t>。</w:t>
            </w:r>
          </w:p>
          <w:p>
            <w:pPr>
              <w:ind w:firstLine="482"/>
              <w:jc w:val="center"/>
              <w:rPr>
                <w:rFonts w:hint="eastAsia" w:ascii="宋体" w:hAnsi="宋体" w:eastAsia="宋体" w:cs="宋体"/>
                <w:color w:val="000000" w:themeColor="text1"/>
                <w:lang w:val="zh-CN"/>
              </w:rPr>
            </w:pPr>
            <w:r>
              <w:rPr>
                <w:rFonts w:hint="eastAsia" w:ascii="宋体" w:hAnsi="宋体" w:eastAsia="宋体" w:cs="宋体"/>
                <w:b/>
                <w:bCs/>
                <w:color w:val="000000" w:themeColor="text1"/>
                <w:lang w:val="zh-CN"/>
              </w:rPr>
              <w:t>表</w:t>
            </w:r>
            <w:r>
              <w:rPr>
                <w:rFonts w:hint="eastAsia" w:ascii="宋体" w:hAnsi="宋体" w:eastAsia="宋体" w:cs="宋体"/>
                <w:b/>
                <w:bCs/>
                <w:color w:val="000000" w:themeColor="text1"/>
              </w:rPr>
              <w:t>7-1</w:t>
            </w:r>
            <w:r>
              <w:rPr>
                <w:rFonts w:hint="eastAsia" w:ascii="宋体" w:hAnsi="宋体" w:cs="宋体"/>
                <w:b/>
                <w:bCs/>
                <w:color w:val="000000" w:themeColor="text1"/>
                <w:lang w:val="en-US" w:eastAsia="zh-CN"/>
              </w:rPr>
              <w:t>9</w:t>
            </w:r>
            <w:r>
              <w:rPr>
                <w:rFonts w:hint="eastAsia" w:ascii="宋体" w:hAnsi="宋体" w:eastAsia="宋体" w:cs="宋体"/>
                <w:b/>
                <w:bCs/>
                <w:color w:val="000000" w:themeColor="text1"/>
              </w:rPr>
              <w:t xml:space="preserve">  一期噪声源强统计</w:t>
            </w:r>
          </w:p>
          <w:tbl>
            <w:tblPr>
              <w:tblStyle w:val="41"/>
              <w:tblW w:w="8504" w:type="dxa"/>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343"/>
              <w:gridCol w:w="1149"/>
              <w:gridCol w:w="1400"/>
              <w:gridCol w:w="3670"/>
              <w:gridCol w:w="942"/>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90" w:hRule="atLeast"/>
              </w:trPr>
              <w:tc>
                <w:tcPr>
                  <w:tcW w:w="1343" w:type="dxa"/>
                  <w:tcBorders>
                    <w:top w:val="single" w:color="auto" w:sz="4" w:space="0"/>
                    <w:left w:val="single" w:color="auto" w:sz="0" w:space="0"/>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噪声源</w:t>
                  </w:r>
                </w:p>
              </w:tc>
              <w:tc>
                <w:tcPr>
                  <w:tcW w:w="1149" w:type="dxa"/>
                  <w:tcBorders>
                    <w:top w:val="single" w:color="auto" w:sz="4" w:space="0"/>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所在位置</w:t>
                  </w:r>
                </w:p>
              </w:tc>
              <w:tc>
                <w:tcPr>
                  <w:tcW w:w="1400" w:type="dxa"/>
                  <w:tcBorders>
                    <w:top w:val="single" w:color="auto" w:sz="4" w:space="0"/>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距最近边境距离</w:t>
                  </w:r>
                </w:p>
              </w:tc>
              <w:tc>
                <w:tcPr>
                  <w:tcW w:w="3670" w:type="dxa"/>
                  <w:tcBorders>
                    <w:top w:val="single" w:color="auto" w:sz="4" w:space="0"/>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降噪措施</w:t>
                  </w:r>
                </w:p>
              </w:tc>
              <w:tc>
                <w:tcPr>
                  <w:tcW w:w="942" w:type="dxa"/>
                  <w:tcBorders>
                    <w:top w:val="single" w:color="auto" w:sz="4" w:space="0"/>
                    <w:right w:val="single" w:color="auto" w:sz="4" w:space="0"/>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噪声源强dB(A)</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c>
                <w:tcPr>
                  <w:tcW w:w="1343" w:type="dxa"/>
                  <w:tcBorders>
                    <w:left w:val="single" w:color="auto" w:sz="4" w:space="0"/>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车辆噪声</w:t>
                  </w:r>
                </w:p>
              </w:tc>
              <w:tc>
                <w:tcPr>
                  <w:tcW w:w="1149" w:type="dxa"/>
                  <w:tcBorders>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停车场</w:t>
                  </w:r>
                </w:p>
              </w:tc>
              <w:tc>
                <w:tcPr>
                  <w:tcW w:w="1400" w:type="dxa"/>
                  <w:tcBorders>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20</w:t>
                  </w:r>
                </w:p>
              </w:tc>
              <w:tc>
                <w:tcPr>
                  <w:tcW w:w="3670" w:type="dxa"/>
                  <w:tcBorders>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加强绿化、隔声、距离衰减加强车辆管理、禁止鸣笛</w:t>
                  </w:r>
                </w:p>
              </w:tc>
              <w:tc>
                <w:tcPr>
                  <w:tcW w:w="942" w:type="dxa"/>
                  <w:tcBorders>
                    <w:right w:val="single" w:color="auto" w:sz="4" w:space="0"/>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c>
                <w:tcPr>
                  <w:tcW w:w="1343" w:type="dxa"/>
                  <w:tcBorders>
                    <w:left w:val="single" w:color="auto" w:sz="4" w:space="0"/>
                    <w:bottom w:val="single" w:color="auto" w:sz="4" w:space="0"/>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人群嘈杂声</w:t>
                  </w:r>
                </w:p>
              </w:tc>
              <w:tc>
                <w:tcPr>
                  <w:tcW w:w="1149" w:type="dxa"/>
                  <w:tcBorders>
                    <w:bottom w:val="single" w:color="auto" w:sz="4" w:space="0"/>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集中场所</w:t>
                  </w:r>
                </w:p>
              </w:tc>
              <w:tc>
                <w:tcPr>
                  <w:tcW w:w="1400" w:type="dxa"/>
                  <w:tcBorders>
                    <w:bottom w:val="single" w:color="auto" w:sz="4" w:space="0"/>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50</w:t>
                  </w:r>
                </w:p>
              </w:tc>
              <w:tc>
                <w:tcPr>
                  <w:tcW w:w="3670" w:type="dxa"/>
                  <w:tcBorders>
                    <w:bottom w:val="single" w:color="auto" w:sz="4" w:space="0"/>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加强绿化、隔声、距离衰减</w:t>
                  </w:r>
                </w:p>
              </w:tc>
              <w:tc>
                <w:tcPr>
                  <w:tcW w:w="942" w:type="dxa"/>
                  <w:tcBorders>
                    <w:bottom w:val="single" w:color="auto" w:sz="4" w:space="0"/>
                    <w:right w:val="single" w:color="auto" w:sz="4" w:space="0"/>
                    <w:tl2br w:val="nil"/>
                    <w:tr2bl w:val="nil"/>
                  </w:tcBorders>
                  <w:vAlign w:val="center"/>
                </w:tcPr>
                <w:p>
                  <w:pPr>
                    <w:spacing w:line="320" w:lineRule="exact"/>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70</w:t>
                  </w:r>
                </w:p>
              </w:tc>
            </w:tr>
          </w:tbl>
          <w:p>
            <w:pPr>
              <w:spacing w:line="480" w:lineRule="auto"/>
              <w:ind w:firstLine="484" w:firstLineChars="202"/>
              <w:rPr>
                <w:rFonts w:hint="eastAsia" w:ascii="宋体" w:hAnsi="宋体" w:eastAsia="宋体" w:cs="宋体"/>
                <w:color w:val="000000" w:themeColor="text1"/>
              </w:rPr>
            </w:pPr>
            <w:r>
              <w:rPr>
                <w:rFonts w:hint="eastAsia" w:ascii="宋体" w:hAnsi="宋体" w:eastAsia="宋体" w:cs="宋体"/>
                <w:color w:val="000000" w:themeColor="text1"/>
              </w:rPr>
              <w:t>为预测方便，将内部设备作为点声源处理。声源合成公式为：</w:t>
            </w:r>
          </w:p>
          <w:p>
            <w:pPr>
              <w:spacing w:line="480" w:lineRule="auto"/>
              <w:ind w:firstLine="480"/>
              <w:jc w:val="center"/>
              <w:rPr>
                <w:rFonts w:hint="eastAsia" w:ascii="宋体" w:hAnsi="宋体" w:eastAsia="宋体" w:cs="宋体"/>
                <w:color w:val="000000" w:themeColor="text1"/>
              </w:rPr>
            </w:pPr>
            <w:r>
              <w:rPr>
                <w:rFonts w:hint="eastAsia" w:ascii="宋体" w:hAnsi="宋体" w:eastAsia="宋体" w:cs="宋体"/>
                <w:color w:val="000000" w:themeColor="text1"/>
              </w:rPr>
              <w:drawing>
                <wp:inline distT="0" distB="0" distL="0" distR="0">
                  <wp:extent cx="1286510" cy="436245"/>
                  <wp:effectExtent l="0" t="0" r="0" b="0"/>
                  <wp:docPr id="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6"/>
                          <pic:cNvPicPr>
                            <a:picLocks noChangeAspect="1" noChangeArrowheads="1"/>
                          </pic:cNvPicPr>
                        </pic:nvPicPr>
                        <pic:blipFill>
                          <a:blip r:embed="rId35"/>
                          <a:srcRect/>
                          <a:stretch>
                            <a:fillRect/>
                          </a:stretch>
                        </pic:blipFill>
                        <pic:spPr>
                          <a:xfrm>
                            <a:off x="0" y="0"/>
                            <a:ext cx="1286510" cy="436245"/>
                          </a:xfrm>
                          <a:prstGeom prst="rect">
                            <a:avLst/>
                          </a:prstGeom>
                          <a:noFill/>
                          <a:ln w="9525" cmpd="sng">
                            <a:noFill/>
                            <a:miter lim="800000"/>
                            <a:headEnd/>
                            <a:tailEnd/>
                          </a:ln>
                        </pic:spPr>
                      </pic:pic>
                    </a:graphicData>
                  </a:graphic>
                </wp:inline>
              </w:drawing>
            </w:r>
          </w:p>
          <w:p>
            <w:pPr>
              <w:spacing w:line="480" w:lineRule="auto"/>
              <w:ind w:firstLine="484" w:firstLineChars="202"/>
              <w:rPr>
                <w:rFonts w:hint="eastAsia" w:ascii="宋体" w:hAnsi="宋体" w:eastAsia="宋体" w:cs="宋体"/>
                <w:color w:val="000000" w:themeColor="text1"/>
              </w:rPr>
            </w:pPr>
            <w:r>
              <w:rPr>
                <w:rFonts w:hint="eastAsia" w:ascii="宋体" w:hAnsi="宋体" w:eastAsia="宋体" w:cs="宋体"/>
                <w:color w:val="000000" w:themeColor="text1"/>
              </w:rPr>
              <w:t>式中：</w:t>
            </w:r>
            <w:r>
              <w:rPr>
                <w:rFonts w:hint="eastAsia" w:ascii="宋体" w:hAnsi="宋体" w:eastAsia="宋体" w:cs="宋体"/>
                <w:color w:val="000000" w:themeColor="text1"/>
              </w:rPr>
              <w:drawing>
                <wp:inline distT="0" distB="0" distL="0" distR="0">
                  <wp:extent cx="148590" cy="223520"/>
                  <wp:effectExtent l="0" t="0" r="3810" b="3810"/>
                  <wp:docPr id="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7"/>
                          <pic:cNvPicPr>
                            <a:picLocks noChangeAspect="1" noChangeArrowheads="1"/>
                          </pic:cNvPicPr>
                        </pic:nvPicPr>
                        <pic:blipFill>
                          <a:blip r:embed="rId36"/>
                          <a:srcRect/>
                          <a:stretch>
                            <a:fillRect/>
                          </a:stretch>
                        </pic:blipFill>
                        <pic:spPr>
                          <a:xfrm>
                            <a:off x="0" y="0"/>
                            <a:ext cx="148590" cy="223520"/>
                          </a:xfrm>
                          <a:prstGeom prst="rect">
                            <a:avLst/>
                          </a:prstGeom>
                          <a:noFill/>
                          <a:ln w="9525" cmpd="sng">
                            <a:noFill/>
                            <a:miter lim="800000"/>
                            <a:headEnd/>
                            <a:tailEnd/>
                          </a:ln>
                        </pic:spPr>
                      </pic:pic>
                    </a:graphicData>
                  </a:graphic>
                </wp:inline>
              </w:drawing>
            </w:r>
            <w:r>
              <w:rPr>
                <w:rFonts w:hint="eastAsia" w:ascii="宋体" w:hAnsi="宋体" w:eastAsia="宋体" w:cs="宋体"/>
                <w:color w:val="000000" w:themeColor="text1"/>
                <w:spacing w:val="6"/>
              </w:rPr>
              <w:t xml:space="preserve">— </w:t>
            </w:r>
            <w:r>
              <w:rPr>
                <w:rFonts w:hint="eastAsia" w:ascii="宋体" w:hAnsi="宋体" w:eastAsia="宋体" w:cs="宋体"/>
                <w:color w:val="000000" w:themeColor="text1"/>
              </w:rPr>
              <w:t xml:space="preserve">第i个声源的源强，dB(A)； </w:t>
            </w:r>
          </w:p>
          <w:p>
            <w:pPr>
              <w:spacing w:line="480" w:lineRule="auto"/>
              <w:ind w:firstLine="484" w:firstLineChars="202"/>
              <w:rPr>
                <w:rFonts w:hint="eastAsia" w:ascii="宋体" w:hAnsi="宋体" w:eastAsia="宋体" w:cs="宋体"/>
                <w:color w:val="000000" w:themeColor="text1"/>
              </w:rPr>
            </w:pPr>
            <w:r>
              <w:rPr>
                <w:rFonts w:hint="eastAsia" w:ascii="宋体" w:hAnsi="宋体" w:eastAsia="宋体" w:cs="宋体"/>
                <w:color w:val="000000" w:themeColor="text1"/>
              </w:rPr>
              <w:drawing>
                <wp:inline distT="0" distB="0" distL="0" distR="0">
                  <wp:extent cx="138430" cy="170180"/>
                  <wp:effectExtent l="19050" t="0" r="0" b="0"/>
                  <wp:docPr id="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8"/>
                          <pic:cNvPicPr>
                            <a:picLocks noChangeAspect="1" noChangeArrowheads="1"/>
                          </pic:cNvPicPr>
                        </pic:nvPicPr>
                        <pic:blipFill>
                          <a:blip r:embed="rId37"/>
                          <a:srcRect/>
                          <a:stretch>
                            <a:fillRect/>
                          </a:stretch>
                        </pic:blipFill>
                        <pic:spPr>
                          <a:xfrm>
                            <a:off x="0" y="0"/>
                            <a:ext cx="138430" cy="170180"/>
                          </a:xfrm>
                          <a:prstGeom prst="rect">
                            <a:avLst/>
                          </a:prstGeom>
                          <a:noFill/>
                          <a:ln w="9525" cmpd="sng">
                            <a:noFill/>
                            <a:miter lim="800000"/>
                            <a:headEnd/>
                            <a:tailEnd/>
                          </a:ln>
                        </pic:spPr>
                      </pic:pic>
                    </a:graphicData>
                  </a:graphic>
                </wp:inline>
              </w:drawing>
            </w:r>
            <w:r>
              <w:rPr>
                <w:rFonts w:hint="eastAsia" w:ascii="宋体" w:hAnsi="宋体" w:eastAsia="宋体" w:cs="宋体"/>
                <w:color w:val="000000" w:themeColor="text1"/>
                <w:vertAlign w:val="subscript"/>
              </w:rPr>
              <w:t xml:space="preserve">合成 </w:t>
            </w:r>
            <w:r>
              <w:rPr>
                <w:rFonts w:hint="eastAsia" w:ascii="宋体" w:hAnsi="宋体" w:eastAsia="宋体" w:cs="宋体"/>
                <w:color w:val="000000" w:themeColor="text1"/>
                <w:spacing w:val="6"/>
              </w:rPr>
              <w:t xml:space="preserve">— </w:t>
            </w:r>
            <w:r>
              <w:rPr>
                <w:rFonts w:hint="eastAsia" w:ascii="宋体" w:hAnsi="宋体" w:eastAsia="宋体" w:cs="宋体"/>
                <w:color w:val="000000" w:themeColor="text1"/>
              </w:rPr>
              <w:t>合成声压级，dB(A)；</w:t>
            </w:r>
          </w:p>
          <w:p>
            <w:pPr>
              <w:spacing w:line="480" w:lineRule="auto"/>
              <w:ind w:firstLine="484" w:firstLineChars="202"/>
              <w:rPr>
                <w:rFonts w:hint="eastAsia" w:ascii="宋体" w:hAnsi="宋体" w:eastAsia="宋体" w:cs="宋体"/>
                <w:color w:val="000000" w:themeColor="text1"/>
              </w:rPr>
            </w:pPr>
            <w:r>
              <w:rPr>
                <w:rFonts w:hint="eastAsia" w:ascii="宋体" w:hAnsi="宋体" w:eastAsia="宋体" w:cs="宋体"/>
                <w:color w:val="000000" w:themeColor="text1"/>
              </w:rPr>
              <w:t xml:space="preserve">       n </w:t>
            </w:r>
            <w:r>
              <w:rPr>
                <w:rFonts w:hint="eastAsia" w:ascii="宋体" w:hAnsi="宋体" w:eastAsia="宋体" w:cs="宋体"/>
                <w:color w:val="000000" w:themeColor="text1"/>
                <w:spacing w:val="6"/>
              </w:rPr>
              <w:t xml:space="preserve">— </w:t>
            </w:r>
            <w:r>
              <w:rPr>
                <w:rFonts w:hint="eastAsia" w:ascii="宋体" w:hAnsi="宋体" w:eastAsia="宋体" w:cs="宋体"/>
                <w:color w:val="000000" w:themeColor="text1"/>
              </w:rPr>
              <w:t>声源个数。</w:t>
            </w:r>
          </w:p>
          <w:p>
            <w:pPr>
              <w:pStyle w:val="112"/>
              <w:adjustRightInd/>
              <w:snapToGrid/>
              <w:spacing w:line="480" w:lineRule="auto"/>
              <w:ind w:firstLine="480"/>
              <w:rPr>
                <w:rFonts w:hint="eastAsia" w:ascii="宋体" w:hAnsi="宋体" w:eastAsia="宋体" w:cs="宋体"/>
                <w:color w:val="000000" w:themeColor="text1"/>
                <w:sz w:val="24"/>
              </w:rPr>
            </w:pPr>
            <w:r>
              <w:rPr>
                <w:rFonts w:hint="eastAsia" w:ascii="宋体" w:hAnsi="宋体" w:eastAsia="宋体" w:cs="宋体"/>
                <w:color w:val="000000" w:themeColor="text1"/>
                <w:sz w:val="24"/>
              </w:rPr>
              <w:t>设备运转噪声随距离增加和建筑物围挡引起的衰减公式：</w:t>
            </w:r>
          </w:p>
          <w:p>
            <w:pPr>
              <w:spacing w:line="480" w:lineRule="auto"/>
              <w:ind w:firstLine="480"/>
              <w:jc w:val="center"/>
              <w:rPr>
                <w:rFonts w:hint="eastAsia" w:ascii="宋体" w:hAnsi="宋体" w:eastAsia="宋体" w:cs="宋体"/>
                <w:color w:val="000000" w:themeColor="text1"/>
              </w:rPr>
            </w:pPr>
            <w:r>
              <w:rPr>
                <w:rFonts w:hint="eastAsia" w:ascii="宋体" w:hAnsi="宋体" w:eastAsia="宋体" w:cs="宋体"/>
                <w:color w:val="000000" w:themeColor="text1"/>
                <w:position w:val="-14"/>
              </w:rPr>
              <w:object>
                <v:shape id="_x0000_i1028" o:spt="75" type="#_x0000_t75" style="height:20.05pt;width:127.1pt;" o:ole="t" filled="f" o:preferrelative="t" stroked="f" coordsize="21600,21600">
                  <v:path/>
                  <v:fill on="f" focussize="0,0"/>
                  <v:stroke on="f" joinstyle="miter"/>
                  <v:imagedata r:id="rId39" o:title=""/>
                  <o:lock v:ext="edit" aspectratio="t"/>
                  <w10:wrap type="none"/>
                  <w10:anchorlock/>
                </v:shape>
                <o:OLEObject Type="Embed" ProgID="Equation.DSMT4" ShapeID="_x0000_i1028" DrawAspect="Content" ObjectID="_1468075729" r:id="rId38">
                  <o:LockedField>false</o:LockedField>
                </o:OLEObject>
              </w:object>
            </w:r>
          </w:p>
          <w:p>
            <w:pPr>
              <w:spacing w:line="480" w:lineRule="auto"/>
              <w:ind w:firstLine="480"/>
              <w:rPr>
                <w:rFonts w:hint="eastAsia" w:ascii="宋体" w:hAnsi="宋体" w:eastAsia="宋体" w:cs="宋体"/>
                <w:color w:val="000000" w:themeColor="text1"/>
              </w:rPr>
            </w:pPr>
            <w:r>
              <w:rPr>
                <w:rFonts w:hint="eastAsia" w:ascii="宋体" w:hAnsi="宋体" w:eastAsia="宋体" w:cs="宋体"/>
                <w:color w:val="000000" w:themeColor="text1"/>
              </w:rPr>
              <w:t>式中：</w:t>
            </w:r>
            <w:r>
              <w:rPr>
                <w:rFonts w:hint="eastAsia" w:ascii="宋体" w:hAnsi="宋体" w:eastAsia="宋体" w:cs="宋体"/>
                <w:color w:val="000000" w:themeColor="text1"/>
                <w:position w:val="-12"/>
              </w:rPr>
              <w:object>
                <v:shape id="_x0000_i1029" o:spt="75" type="#_x0000_t75" style="height:18.15pt;width:10.65pt;" o:ole="t" filled="f" o:preferrelative="t" stroked="f" coordsize="21600,21600">
                  <v:path/>
                  <v:fill on="f" focussize="0,0"/>
                  <v:stroke on="f" joinstyle="miter"/>
                  <v:imagedata r:id="rId41" o:title=""/>
                  <o:lock v:ext="edit" aspectratio="t"/>
                  <w10:wrap type="none"/>
                  <w10:anchorlock/>
                </v:shape>
                <o:OLEObject Type="Embed" ProgID="Equation.DSMT4" ShapeID="_x0000_i1029" DrawAspect="Content" ObjectID="_1468075730" r:id="rId40">
                  <o:LockedField>false</o:LockedField>
                </o:OLEObject>
              </w:object>
            </w:r>
            <w:r>
              <w:rPr>
                <w:rFonts w:hint="eastAsia" w:ascii="宋体" w:hAnsi="宋体" w:eastAsia="宋体" w:cs="宋体"/>
                <w:color w:val="000000" w:themeColor="text1"/>
              </w:rPr>
              <w:t>、</w:t>
            </w:r>
            <w:r>
              <w:rPr>
                <w:rFonts w:hint="eastAsia" w:ascii="宋体" w:hAnsi="宋体" w:eastAsia="宋体" w:cs="宋体"/>
                <w:color w:val="000000" w:themeColor="text1"/>
                <w:position w:val="-12"/>
              </w:rPr>
              <w:object>
                <v:shape id="_x0000_i1030" o:spt="75" type="#_x0000_t75" style="height:18.15pt;width:10pt;" o:ole="t" filled="f" o:preferrelative="t" stroked="f" coordsize="21600,21600">
                  <v:path/>
                  <v:fill on="f" focussize="0,0"/>
                  <v:stroke on="f" joinstyle="miter"/>
                  <v:imagedata r:id="rId43" o:title=""/>
                  <o:lock v:ext="edit" aspectratio="t"/>
                  <w10:wrap type="none"/>
                  <w10:anchorlock/>
                </v:shape>
                <o:OLEObject Type="Embed" ProgID="Equation.DSMT4" ShapeID="_x0000_i1030" DrawAspect="Content" ObjectID="_1468075731" r:id="rId42">
                  <o:LockedField>false</o:LockedField>
                </o:OLEObject>
              </w:object>
            </w:r>
            <w:r>
              <w:rPr>
                <w:rFonts w:hint="eastAsia" w:ascii="宋体" w:hAnsi="宋体" w:eastAsia="宋体" w:cs="宋体"/>
                <w:color w:val="000000" w:themeColor="text1"/>
              </w:rPr>
              <w:t>—分别为距声源的距离(m)；</w:t>
            </w:r>
          </w:p>
          <w:p>
            <w:pPr>
              <w:spacing w:line="480" w:lineRule="auto"/>
              <w:ind w:firstLine="480"/>
              <w:rPr>
                <w:rFonts w:hint="eastAsia" w:ascii="宋体" w:hAnsi="宋体" w:eastAsia="宋体" w:cs="宋体"/>
                <w:color w:val="000000" w:themeColor="text1"/>
              </w:rPr>
            </w:pPr>
            <w:r>
              <w:rPr>
                <w:rFonts w:hint="eastAsia" w:ascii="宋体" w:hAnsi="宋体" w:eastAsia="宋体" w:cs="宋体"/>
                <w:color w:val="000000" w:themeColor="text1"/>
                <w:position w:val="-12"/>
              </w:rPr>
              <w:object>
                <v:shape id="_x0000_i1031" o:spt="75" type="#_x0000_t75" style="height:17.55pt;width:14.4pt;" o:ole="t" filled="f" o:preferrelative="t" stroked="f" coordsize="21600,21600">
                  <v:path/>
                  <v:fill on="f" focussize="0,0"/>
                  <v:stroke on="f" joinstyle="miter"/>
                  <v:imagedata r:id="rId45" o:title=""/>
                  <o:lock v:ext="edit" aspectratio="t"/>
                  <w10:wrap type="none"/>
                  <w10:anchorlock/>
                </v:shape>
                <o:OLEObject Type="Embed" ProgID="Equation.DSMT4" ShapeID="_x0000_i1031" DrawAspect="Content" ObjectID="_1468075732" r:id="rId44">
                  <o:LockedField>false</o:LockedField>
                </o:OLEObject>
              </w:object>
            </w:r>
            <w:r>
              <w:rPr>
                <w:rFonts w:hint="eastAsia" w:ascii="宋体" w:hAnsi="宋体" w:eastAsia="宋体" w:cs="宋体"/>
                <w:color w:val="000000" w:themeColor="text1"/>
              </w:rPr>
              <w:t>、</w:t>
            </w:r>
            <w:r>
              <w:rPr>
                <w:rFonts w:hint="eastAsia" w:ascii="宋体" w:hAnsi="宋体" w:eastAsia="宋体" w:cs="宋体"/>
                <w:color w:val="000000" w:themeColor="text1"/>
                <w:position w:val="-12"/>
              </w:rPr>
              <w:object>
                <v:shape id="_x0000_i1032" o:spt="75" type="#_x0000_t75" style="height:17.55pt;width:13.15pt;" o:ole="t" filled="f" o:preferrelative="t" stroked="f" coordsize="21600,21600">
                  <v:path/>
                  <v:fill on="f" focussize="0,0"/>
                  <v:stroke on="f" joinstyle="miter"/>
                  <v:imagedata r:id="rId47" o:title=""/>
                  <o:lock v:ext="edit" aspectratio="t"/>
                  <w10:wrap type="none"/>
                  <w10:anchorlock/>
                </v:shape>
                <o:OLEObject Type="Embed" ProgID="Equation.DSMT4" ShapeID="_x0000_i1032" DrawAspect="Content" ObjectID="_1468075733" r:id="rId46">
                  <o:LockedField>false</o:LockedField>
                </o:OLEObject>
              </w:object>
            </w:r>
            <w:r>
              <w:rPr>
                <w:rFonts w:hint="eastAsia" w:ascii="宋体" w:hAnsi="宋体" w:eastAsia="宋体" w:cs="宋体"/>
                <w:color w:val="000000" w:themeColor="text1"/>
              </w:rPr>
              <w:t>—分别为</w:t>
            </w:r>
            <w:r>
              <w:rPr>
                <w:rFonts w:hint="eastAsia" w:ascii="宋体" w:hAnsi="宋体" w:eastAsia="宋体" w:cs="宋体"/>
                <w:color w:val="000000" w:themeColor="text1"/>
                <w:position w:val="-12"/>
              </w:rPr>
              <w:object>
                <v:shape id="_x0000_i1033" o:spt="75" type="#_x0000_t75" style="height:18.15pt;width:10.65pt;" o:ole="t" filled="f" o:preferrelative="t" stroked="f" coordsize="21600,21600">
                  <v:path/>
                  <v:fill on="f" focussize="0,0"/>
                  <v:stroke on="f" joinstyle="miter"/>
                  <v:imagedata r:id="rId41" o:title=""/>
                  <o:lock v:ext="edit" aspectratio="t"/>
                  <w10:wrap type="none"/>
                  <w10:anchorlock/>
                </v:shape>
                <o:OLEObject Type="Embed" ProgID="Equation.DSMT4" ShapeID="_x0000_i1033" DrawAspect="Content" ObjectID="_1468075734" r:id="rId48">
                  <o:LockedField>false</o:LockedField>
                </o:OLEObject>
              </w:object>
            </w:r>
            <w:r>
              <w:rPr>
                <w:rFonts w:hint="eastAsia" w:ascii="宋体" w:hAnsi="宋体" w:eastAsia="宋体" w:cs="宋体"/>
                <w:color w:val="000000" w:themeColor="text1"/>
              </w:rPr>
              <w:t>和</w:t>
            </w:r>
            <w:r>
              <w:rPr>
                <w:rFonts w:hint="eastAsia" w:ascii="宋体" w:hAnsi="宋体" w:eastAsia="宋体" w:cs="宋体"/>
                <w:color w:val="000000" w:themeColor="text1"/>
                <w:position w:val="-12"/>
              </w:rPr>
              <w:object>
                <v:shape id="_x0000_i1034" o:spt="75" type="#_x0000_t75" style="height:18.15pt;width:10pt;" o:ole="t" filled="f" o:preferrelative="t" stroked="f" coordsize="21600,21600">
                  <v:path/>
                  <v:fill on="f" focussize="0,0"/>
                  <v:stroke on="f" joinstyle="miter"/>
                  <v:imagedata r:id="rId43" o:title=""/>
                  <o:lock v:ext="edit" aspectratio="t"/>
                  <w10:wrap type="none"/>
                  <w10:anchorlock/>
                </v:shape>
                <o:OLEObject Type="Embed" ProgID="Equation.DSMT4" ShapeID="_x0000_i1034" DrawAspect="Content" ObjectID="_1468075735" r:id="rId49">
                  <o:LockedField>false</o:LockedField>
                </o:OLEObject>
              </w:object>
            </w:r>
            <w:r>
              <w:rPr>
                <w:rFonts w:hint="eastAsia" w:ascii="宋体" w:hAnsi="宋体" w:eastAsia="宋体" w:cs="宋体"/>
                <w:color w:val="000000" w:themeColor="text1"/>
              </w:rPr>
              <w:t>处的等效声级[dB(A)]；</w:t>
            </w:r>
          </w:p>
          <w:p>
            <w:pPr>
              <w:pStyle w:val="110"/>
              <w:ind w:firstLine="480"/>
              <w:rPr>
                <w:rFonts w:hint="eastAsia" w:ascii="宋体" w:hAnsi="宋体" w:eastAsia="宋体" w:cs="宋体"/>
                <w:color w:val="000000" w:themeColor="text1"/>
              </w:rPr>
            </w:pPr>
            <w:r>
              <w:rPr>
                <w:rFonts w:hint="eastAsia" w:ascii="宋体" w:hAnsi="宋体" w:eastAsia="宋体" w:cs="宋体"/>
                <w:color w:val="000000" w:themeColor="text1"/>
              </w:rPr>
              <w:object>
                <v:shape id="_x0000_i1035" o:spt="75" type="#_x0000_t75" style="height:13.15pt;width:17.55pt;" o:ole="t" filled="f" o:preferrelative="t" stroked="f" coordsize="21600,21600">
                  <v:path/>
                  <v:fill on="f" focussize="0,0"/>
                  <v:stroke on="f" joinstyle="miter"/>
                  <v:imagedata r:id="rId51" o:title=""/>
                  <o:lock v:ext="edit" aspectratio="t"/>
                  <w10:wrap type="none"/>
                  <w10:anchorlock/>
                </v:shape>
                <o:OLEObject Type="Embed" ProgID="Equation.DSMT4" ShapeID="_x0000_i1035" DrawAspect="Content" ObjectID="_1468075736" r:id="rId50">
                  <o:LockedField>false</o:LockedField>
                </o:OLEObject>
              </w:object>
            </w:r>
            <w:r>
              <w:rPr>
                <w:rFonts w:hint="eastAsia" w:ascii="宋体" w:hAnsi="宋体" w:eastAsia="宋体" w:cs="宋体"/>
                <w:color w:val="000000" w:themeColor="text1"/>
              </w:rPr>
              <w:t>—各种因素引起的衰减量。</w:t>
            </w:r>
          </w:p>
          <w:p>
            <w:pPr>
              <w:pStyle w:val="110"/>
              <w:ind w:firstLine="480"/>
              <w:rPr>
                <w:rFonts w:hint="eastAsia" w:ascii="宋体" w:hAnsi="宋体" w:eastAsia="宋体" w:cs="宋体"/>
                <w:bCs/>
                <w:color w:val="000000" w:themeColor="text1"/>
              </w:rPr>
            </w:pPr>
            <w:r>
              <w:rPr>
                <w:rFonts w:hint="eastAsia" w:ascii="宋体" w:hAnsi="宋体" w:eastAsia="宋体" w:cs="宋体"/>
                <w:bCs/>
                <w:color w:val="000000" w:themeColor="text1"/>
              </w:rPr>
              <w:t>预测计算方法，本环评将各个相近位置的主要噪声源强扣除厂界围墙等隔声后相叠加得到不同工段的噪声总源强点，再分别利用噪声衰减模式计算出各个不同位置的噪声源强对不同监测点的贡献值，然后将每个监测点的噪声贡献值叠加即得到本工程噪声源对各监测点的噪声贡献值，最后与项目所在区域的噪声背景值叠加，得到各监测点的预测值。本项目夜间不进行生产，所以只对昼间噪声值预测。项目所在区域没有大型工业企业，周边噪声环境质量较好。周边声环境质量能够满足《声环境质量标准》（GB3096-2008）中 2类标准，即昼间≤60 dB（A）。（本项目背景值引用最大噪声值为55dB作为背景值）。</w:t>
            </w:r>
          </w:p>
          <w:p>
            <w:pPr>
              <w:pStyle w:val="110"/>
              <w:snapToGrid w:val="0"/>
              <w:ind w:firstLine="476"/>
              <w:rPr>
                <w:rFonts w:hint="eastAsia" w:ascii="宋体" w:hAnsi="宋体" w:eastAsia="宋体" w:cs="宋体"/>
                <w:color w:val="000000" w:themeColor="text1"/>
              </w:rPr>
            </w:pPr>
            <w:r>
              <w:rPr>
                <w:rFonts w:hint="eastAsia" w:ascii="宋体" w:hAnsi="宋体" w:eastAsia="宋体" w:cs="宋体"/>
                <w:bCs/>
                <w:color w:val="000000" w:themeColor="text1"/>
                <w:spacing w:val="-1"/>
              </w:rPr>
              <w:t>噪声预测值=噪声贡献值+噪声背景值</w:t>
            </w:r>
          </w:p>
          <w:p>
            <w:pPr>
              <w:ind w:firstLine="460"/>
              <w:rPr>
                <w:rFonts w:hint="eastAsia" w:ascii="宋体" w:hAnsi="宋体" w:eastAsia="宋体" w:cs="宋体"/>
                <w:color w:val="000000" w:themeColor="text1"/>
              </w:rPr>
            </w:pPr>
            <w:r>
              <w:rPr>
                <w:rFonts w:hint="eastAsia" w:ascii="宋体" w:hAnsi="宋体" w:eastAsia="宋体" w:cs="宋体"/>
                <w:color w:val="000000" w:themeColor="text1"/>
                <w:spacing w:val="-5"/>
              </w:rPr>
              <w:t>厂界预测结果见表7-</w:t>
            </w:r>
            <w:r>
              <w:rPr>
                <w:rFonts w:hint="eastAsia" w:ascii="宋体" w:hAnsi="宋体" w:cs="宋体"/>
                <w:color w:val="000000" w:themeColor="text1"/>
                <w:spacing w:val="-5"/>
                <w:lang w:val="en-US" w:eastAsia="zh-CN"/>
              </w:rPr>
              <w:t>20</w:t>
            </w:r>
            <w:r>
              <w:rPr>
                <w:rFonts w:hint="eastAsia" w:ascii="宋体" w:hAnsi="宋体" w:eastAsia="宋体" w:cs="宋体"/>
                <w:color w:val="000000" w:themeColor="text1"/>
                <w:spacing w:val="-5"/>
              </w:rPr>
              <w:t>。</w:t>
            </w:r>
          </w:p>
          <w:p>
            <w:pPr>
              <w:ind w:firstLine="482"/>
              <w:jc w:val="center"/>
              <w:rPr>
                <w:rFonts w:hint="eastAsia" w:ascii="宋体" w:hAnsi="宋体" w:eastAsia="宋体" w:cs="宋体"/>
                <w:b/>
                <w:bCs/>
                <w:color w:val="000000" w:themeColor="text1"/>
              </w:rPr>
            </w:pPr>
            <w:r>
              <w:rPr>
                <w:rFonts w:hint="eastAsia" w:ascii="宋体" w:hAnsi="宋体" w:eastAsia="宋体" w:cs="宋体"/>
                <w:b/>
                <w:bCs/>
                <w:color w:val="000000" w:themeColor="text1"/>
              </w:rPr>
              <w:t>表7-</w:t>
            </w:r>
            <w:r>
              <w:rPr>
                <w:rFonts w:hint="eastAsia" w:ascii="宋体" w:hAnsi="宋体" w:cs="宋体"/>
                <w:b/>
                <w:bCs/>
                <w:color w:val="000000" w:themeColor="text1"/>
                <w:lang w:val="en-US" w:eastAsia="zh-CN"/>
              </w:rPr>
              <w:t>20</w:t>
            </w:r>
            <w:r>
              <w:rPr>
                <w:rFonts w:hint="eastAsia" w:ascii="宋体" w:hAnsi="宋体" w:eastAsia="宋体" w:cs="宋体"/>
                <w:b/>
                <w:bCs/>
                <w:color w:val="000000" w:themeColor="text1"/>
              </w:rPr>
              <w:t xml:space="preserve">  噪声值预测情况</w:t>
            </w:r>
          </w:p>
          <w:tbl>
            <w:tblPr>
              <w:tblStyle w:val="42"/>
              <w:tblW w:w="850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756"/>
              <w:gridCol w:w="1245"/>
              <w:gridCol w:w="1586"/>
              <w:gridCol w:w="1843"/>
              <w:gridCol w:w="12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9" w:type="dxa"/>
                  <w:tcBorders>
                    <w:top w:val="single" w:color="auto" w:sz="4" w:space="0"/>
                    <w:left w:val="single" w:color="auto" w:sz="0"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756" w:type="dxa"/>
                  <w:tcBorders>
                    <w:top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点位</w:t>
                  </w:r>
                </w:p>
              </w:tc>
              <w:tc>
                <w:tcPr>
                  <w:tcW w:w="1245" w:type="dxa"/>
                  <w:tcBorders>
                    <w:top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距离m</w:t>
                  </w:r>
                </w:p>
              </w:tc>
              <w:tc>
                <w:tcPr>
                  <w:tcW w:w="1586" w:type="dxa"/>
                  <w:tcBorders>
                    <w:top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噪声值dB(A)</w:t>
                  </w:r>
                </w:p>
              </w:tc>
              <w:tc>
                <w:tcPr>
                  <w:tcW w:w="1843" w:type="dxa"/>
                  <w:tcBorders>
                    <w:top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标准限值</w:t>
                  </w:r>
                </w:p>
              </w:tc>
              <w:tc>
                <w:tcPr>
                  <w:tcW w:w="1285" w:type="dxa"/>
                  <w:tcBorders>
                    <w:top w:val="single" w:color="auto" w:sz="4" w:space="0"/>
                    <w:right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9" w:type="dxa"/>
                  <w:tcBorders>
                    <w:left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756" w:type="dxa"/>
                  <w:tcBorders>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东侧厂界</w:t>
                  </w:r>
                </w:p>
              </w:tc>
              <w:tc>
                <w:tcPr>
                  <w:tcW w:w="1245" w:type="dxa"/>
                  <w:tcBorders>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50</w:t>
                  </w:r>
                </w:p>
              </w:tc>
              <w:tc>
                <w:tcPr>
                  <w:tcW w:w="1586" w:type="dxa"/>
                  <w:tcBorders>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29.03</w:t>
                  </w:r>
                </w:p>
              </w:tc>
              <w:tc>
                <w:tcPr>
                  <w:tcW w:w="1843" w:type="dxa"/>
                  <w:tcBorders>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昼间60dB(A)</w:t>
                  </w:r>
                </w:p>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夜间50dB(A)</w:t>
                  </w:r>
                </w:p>
              </w:tc>
              <w:tc>
                <w:tcPr>
                  <w:tcW w:w="1285" w:type="dxa"/>
                  <w:tcBorders>
                    <w:right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9" w:type="dxa"/>
                  <w:tcBorders>
                    <w:left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1756" w:type="dxa"/>
                  <w:tcBorders>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南侧厂界</w:t>
                  </w:r>
                </w:p>
              </w:tc>
              <w:tc>
                <w:tcPr>
                  <w:tcW w:w="1245" w:type="dxa"/>
                  <w:tcBorders>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80</w:t>
                  </w:r>
                </w:p>
              </w:tc>
              <w:tc>
                <w:tcPr>
                  <w:tcW w:w="1586" w:type="dxa"/>
                  <w:tcBorders>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24.94</w:t>
                  </w:r>
                </w:p>
              </w:tc>
              <w:tc>
                <w:tcPr>
                  <w:tcW w:w="1843" w:type="dxa"/>
                  <w:tcBorders>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昼间60dB(A)</w:t>
                  </w:r>
                </w:p>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夜间50dB(A)</w:t>
                  </w:r>
                </w:p>
              </w:tc>
              <w:tc>
                <w:tcPr>
                  <w:tcW w:w="1285" w:type="dxa"/>
                  <w:tcBorders>
                    <w:right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89" w:type="dxa"/>
                  <w:tcBorders>
                    <w:left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w:t>
                  </w:r>
                </w:p>
              </w:tc>
              <w:tc>
                <w:tcPr>
                  <w:tcW w:w="1756" w:type="dxa"/>
                  <w:tcBorders>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西侧厂界</w:t>
                  </w:r>
                </w:p>
              </w:tc>
              <w:tc>
                <w:tcPr>
                  <w:tcW w:w="1245" w:type="dxa"/>
                  <w:tcBorders>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20</w:t>
                  </w:r>
                </w:p>
              </w:tc>
              <w:tc>
                <w:tcPr>
                  <w:tcW w:w="1586" w:type="dxa"/>
                  <w:tcBorders>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36.99</w:t>
                  </w:r>
                </w:p>
              </w:tc>
              <w:tc>
                <w:tcPr>
                  <w:tcW w:w="1843" w:type="dxa"/>
                  <w:tcBorders>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昼间60dB(A)</w:t>
                  </w:r>
                </w:p>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夜间50dB(A)</w:t>
                  </w:r>
                </w:p>
              </w:tc>
              <w:tc>
                <w:tcPr>
                  <w:tcW w:w="1285" w:type="dxa"/>
                  <w:tcBorders>
                    <w:right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89" w:type="dxa"/>
                  <w:tcBorders>
                    <w:left w:val="single" w:color="auto" w:sz="4" w:space="0"/>
                    <w:bottom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w:t>
                  </w:r>
                </w:p>
              </w:tc>
              <w:tc>
                <w:tcPr>
                  <w:tcW w:w="1756" w:type="dxa"/>
                  <w:tcBorders>
                    <w:bottom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北侧厂界</w:t>
                  </w:r>
                </w:p>
              </w:tc>
              <w:tc>
                <w:tcPr>
                  <w:tcW w:w="1245" w:type="dxa"/>
                  <w:tcBorders>
                    <w:bottom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90</w:t>
                  </w:r>
                </w:p>
              </w:tc>
              <w:tc>
                <w:tcPr>
                  <w:tcW w:w="1586" w:type="dxa"/>
                  <w:tcBorders>
                    <w:bottom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23.92</w:t>
                  </w:r>
                </w:p>
              </w:tc>
              <w:tc>
                <w:tcPr>
                  <w:tcW w:w="1843" w:type="dxa"/>
                  <w:tcBorders>
                    <w:bottom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昼间60dB(A)</w:t>
                  </w:r>
                </w:p>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夜间50dB(A)</w:t>
                  </w:r>
                </w:p>
              </w:tc>
              <w:tc>
                <w:tcPr>
                  <w:tcW w:w="1285" w:type="dxa"/>
                  <w:tcBorders>
                    <w:bottom w:val="single" w:color="auto" w:sz="4" w:space="0"/>
                    <w:right w:val="single" w:color="auto" w:sz="4" w:space="0"/>
                    <w:tl2br w:val="nil"/>
                    <w:tr2bl w:val="nil"/>
                  </w:tcBorders>
                  <w:vAlign w:val="center"/>
                </w:tcPr>
                <w:p>
                  <w:pPr>
                    <w:pStyle w:val="18"/>
                    <w:spacing w:line="240" w:lineRule="auto"/>
                    <w:ind w:right="120" w:rightChars="5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达标</w:t>
                  </w:r>
                </w:p>
              </w:tc>
            </w:tr>
          </w:tbl>
          <w:p>
            <w:pPr>
              <w:ind w:firstLine="480" w:firstLineChars="0"/>
              <w:jc w:val="left"/>
              <w:rPr>
                <w:rFonts w:hint="eastAsia" w:ascii="宋体" w:hAnsi="宋体" w:eastAsia="宋体" w:cs="宋体"/>
                <w:color w:val="000000" w:themeColor="text1"/>
              </w:rPr>
            </w:pPr>
            <w:r>
              <w:rPr>
                <w:rFonts w:hint="eastAsia" w:ascii="宋体" w:hAnsi="宋体" w:eastAsia="宋体" w:cs="宋体"/>
                <w:color w:val="000000" w:themeColor="text1"/>
              </w:rPr>
              <w:t>从上表可看出，厂界噪声值均能满足《社会生活噪声排放标准》（GB22337—2008）中2类区标准。本项目产生噪声对周围声环境影响不大。</w:t>
            </w:r>
          </w:p>
          <w:p>
            <w:pPr>
              <w:autoSpaceDE w:val="0"/>
              <w:autoSpaceDN w:val="0"/>
              <w:adjustRightInd w:val="0"/>
              <w:ind w:firstLine="480"/>
              <w:rPr>
                <w:rFonts w:hint="eastAsia" w:ascii="宋体" w:hAnsi="宋体" w:eastAsia="宋体" w:cs="宋体"/>
                <w:b/>
                <w:color w:val="000000" w:themeColor="text1"/>
                <w:kern w:val="0"/>
                <w:lang w:val="en-US"/>
              </w:rPr>
            </w:pPr>
            <w:r>
              <w:rPr>
                <w:rFonts w:hint="eastAsia" w:ascii="宋体" w:hAnsi="宋体" w:eastAsia="宋体" w:cs="宋体"/>
                <w:color w:val="000000" w:themeColor="text1"/>
              </w:rPr>
              <w:t>敏感点预测结果见表7-</w:t>
            </w:r>
            <w:r>
              <w:rPr>
                <w:rFonts w:hint="eastAsia" w:ascii="宋体" w:hAnsi="宋体" w:cs="宋体"/>
                <w:color w:val="000000" w:themeColor="text1"/>
                <w:lang w:val="en-US" w:eastAsia="zh-CN"/>
              </w:rPr>
              <w:t>21。</w:t>
            </w:r>
          </w:p>
          <w:p>
            <w:pPr>
              <w:autoSpaceDE w:val="0"/>
              <w:autoSpaceDN w:val="0"/>
              <w:adjustRightInd w:val="0"/>
              <w:ind w:left="0" w:leftChars="0" w:firstLine="0" w:firstLineChars="0"/>
              <w:jc w:val="center"/>
              <w:rPr>
                <w:rFonts w:hint="eastAsia" w:ascii="宋体" w:hAnsi="宋体" w:eastAsia="宋体" w:cs="宋体"/>
                <w:b/>
                <w:color w:val="000000" w:themeColor="text1"/>
                <w:kern w:val="0"/>
              </w:rPr>
            </w:pPr>
            <w:r>
              <w:rPr>
                <w:rFonts w:hint="eastAsia" w:ascii="宋体" w:hAnsi="宋体" w:eastAsia="宋体" w:cs="宋体"/>
                <w:b/>
                <w:color w:val="000000" w:themeColor="text1"/>
                <w:kern w:val="0"/>
              </w:rPr>
              <w:t>表7-</w:t>
            </w:r>
            <w:r>
              <w:rPr>
                <w:rFonts w:hint="eastAsia" w:ascii="宋体" w:hAnsi="宋体" w:cs="宋体"/>
                <w:b/>
                <w:color w:val="000000" w:themeColor="text1"/>
                <w:kern w:val="0"/>
                <w:lang w:val="en-US" w:eastAsia="zh-CN"/>
              </w:rPr>
              <w:t>21</w:t>
            </w:r>
            <w:r>
              <w:rPr>
                <w:rFonts w:hint="eastAsia" w:ascii="宋体" w:hAnsi="宋体" w:eastAsia="宋体" w:cs="宋体"/>
                <w:b/>
                <w:color w:val="000000" w:themeColor="text1"/>
                <w:kern w:val="0"/>
              </w:rPr>
              <w:t xml:space="preserve"> 环境敏感点处噪声预测结果</w:t>
            </w:r>
            <w:r>
              <w:rPr>
                <w:rFonts w:hint="eastAsia" w:ascii="宋体" w:hAnsi="宋体" w:eastAsia="宋体" w:cs="宋体"/>
                <w:b/>
                <w:color w:val="000000" w:themeColor="text1"/>
                <w:kern w:val="0"/>
              </w:rPr>
              <w:tab/>
            </w:r>
            <w:r>
              <w:rPr>
                <w:rFonts w:hint="eastAsia" w:ascii="宋体" w:hAnsi="宋体" w:eastAsia="宋体" w:cs="宋体"/>
                <w:b/>
                <w:color w:val="000000" w:themeColor="text1"/>
                <w:kern w:val="0"/>
              </w:rPr>
              <w:t>单位：dB(A)</w:t>
            </w:r>
          </w:p>
          <w:tbl>
            <w:tblPr>
              <w:tblStyle w:val="41"/>
              <w:tblW w:w="84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16"/>
              <w:gridCol w:w="1226"/>
              <w:gridCol w:w="1285"/>
              <w:gridCol w:w="1107"/>
              <w:gridCol w:w="1197"/>
              <w:gridCol w:w="24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8" w:hRule="atLeast"/>
              </w:trPr>
              <w:tc>
                <w:tcPr>
                  <w:tcW w:w="1216" w:type="dxa"/>
                  <w:vAlign w:val="center"/>
                </w:tcPr>
                <w:p>
                  <w:pPr>
                    <w:pStyle w:val="131"/>
                    <w:ind w:firstLine="0" w:firstLineChars="0"/>
                    <w:jc w:val="center"/>
                    <w:rPr>
                      <w:rFonts w:hint="eastAsia" w:ascii="宋体" w:hAnsi="宋体" w:eastAsia="宋体" w:cs="宋体"/>
                      <w:bCs/>
                      <w:color w:val="000000" w:themeColor="text1"/>
                      <w:sz w:val="21"/>
                      <w:szCs w:val="21"/>
                      <w:lang w:eastAsia="zh-CN"/>
                    </w:rPr>
                  </w:pPr>
                  <w:r>
                    <w:rPr>
                      <w:rFonts w:hint="eastAsia" w:ascii="宋体" w:hAnsi="宋体" w:eastAsia="宋体" w:cs="宋体"/>
                      <w:bCs/>
                      <w:color w:val="000000" w:themeColor="text1"/>
                      <w:spacing w:val="-3"/>
                      <w:sz w:val="21"/>
                      <w:szCs w:val="21"/>
                      <w:lang w:eastAsia="zh-CN"/>
                    </w:rPr>
                    <w:t>预测点</w:t>
                  </w:r>
                </w:p>
              </w:tc>
              <w:tc>
                <w:tcPr>
                  <w:tcW w:w="1226" w:type="dxa"/>
                  <w:vAlign w:val="center"/>
                </w:tcPr>
                <w:p>
                  <w:pPr>
                    <w:pStyle w:val="131"/>
                    <w:ind w:firstLine="0" w:firstLineChars="0"/>
                    <w:jc w:val="center"/>
                    <w:rPr>
                      <w:rFonts w:hint="eastAsia" w:ascii="宋体" w:hAnsi="宋体" w:eastAsia="宋体" w:cs="宋体"/>
                      <w:bCs/>
                      <w:color w:val="000000" w:themeColor="text1"/>
                      <w:sz w:val="21"/>
                      <w:szCs w:val="21"/>
                      <w:lang w:eastAsia="zh-CN"/>
                    </w:rPr>
                  </w:pPr>
                  <w:r>
                    <w:rPr>
                      <w:rFonts w:hint="eastAsia" w:ascii="宋体" w:hAnsi="宋体" w:eastAsia="宋体" w:cs="宋体"/>
                      <w:bCs/>
                      <w:color w:val="000000" w:themeColor="text1"/>
                      <w:spacing w:val="-3"/>
                      <w:sz w:val="21"/>
                      <w:szCs w:val="21"/>
                      <w:lang w:eastAsia="zh-CN"/>
                    </w:rPr>
                    <w:t>距厂界距离</w:t>
                  </w:r>
                </w:p>
              </w:tc>
              <w:tc>
                <w:tcPr>
                  <w:tcW w:w="1285" w:type="dxa"/>
                  <w:vAlign w:val="center"/>
                </w:tcPr>
                <w:p>
                  <w:pPr>
                    <w:pStyle w:val="131"/>
                    <w:ind w:firstLine="0" w:firstLineChars="0"/>
                    <w:jc w:val="center"/>
                    <w:rPr>
                      <w:rFonts w:hint="eastAsia" w:ascii="宋体" w:hAnsi="宋体" w:eastAsia="宋体" w:cs="宋体"/>
                      <w:bCs/>
                      <w:color w:val="000000" w:themeColor="text1"/>
                      <w:sz w:val="21"/>
                      <w:szCs w:val="21"/>
                      <w:lang w:eastAsia="zh-CN"/>
                    </w:rPr>
                  </w:pPr>
                  <w:r>
                    <w:rPr>
                      <w:rFonts w:hint="eastAsia" w:ascii="宋体" w:hAnsi="宋体" w:eastAsia="宋体" w:cs="宋体"/>
                      <w:bCs/>
                      <w:color w:val="000000" w:themeColor="text1"/>
                      <w:spacing w:val="-3"/>
                      <w:sz w:val="21"/>
                      <w:szCs w:val="21"/>
                      <w:lang w:eastAsia="zh-CN"/>
                    </w:rPr>
                    <w:t>贡献值</w:t>
                  </w:r>
                </w:p>
              </w:tc>
              <w:tc>
                <w:tcPr>
                  <w:tcW w:w="1107" w:type="dxa"/>
                  <w:vAlign w:val="center"/>
                </w:tcPr>
                <w:p>
                  <w:pPr>
                    <w:pStyle w:val="131"/>
                    <w:ind w:firstLine="0" w:firstLineChars="0"/>
                    <w:jc w:val="center"/>
                    <w:rPr>
                      <w:rFonts w:hint="eastAsia" w:ascii="宋体" w:hAnsi="宋体" w:eastAsia="宋体" w:cs="宋体"/>
                      <w:bCs/>
                      <w:color w:val="000000" w:themeColor="text1"/>
                      <w:spacing w:val="-3"/>
                      <w:sz w:val="21"/>
                      <w:szCs w:val="21"/>
                      <w:lang w:eastAsia="zh-CN"/>
                    </w:rPr>
                  </w:pPr>
                  <w:r>
                    <w:rPr>
                      <w:rFonts w:hint="eastAsia" w:ascii="宋体" w:hAnsi="宋体" w:eastAsia="宋体" w:cs="宋体"/>
                      <w:bCs/>
                      <w:color w:val="000000" w:themeColor="text1"/>
                      <w:spacing w:val="-3"/>
                      <w:sz w:val="21"/>
                      <w:szCs w:val="21"/>
                      <w:lang w:eastAsia="zh-CN"/>
                    </w:rPr>
                    <w:t>背景值</w:t>
                  </w:r>
                </w:p>
              </w:tc>
              <w:tc>
                <w:tcPr>
                  <w:tcW w:w="1197" w:type="dxa"/>
                  <w:vAlign w:val="center"/>
                </w:tcPr>
                <w:p>
                  <w:pPr>
                    <w:pStyle w:val="131"/>
                    <w:spacing w:before="40"/>
                    <w:ind w:firstLine="0" w:firstLineChars="0"/>
                    <w:jc w:val="center"/>
                    <w:rPr>
                      <w:rFonts w:hint="eastAsia" w:ascii="宋体" w:hAnsi="宋体" w:eastAsia="宋体" w:cs="宋体"/>
                      <w:bCs/>
                      <w:color w:val="000000" w:themeColor="text1"/>
                      <w:sz w:val="21"/>
                      <w:szCs w:val="21"/>
                      <w:lang w:eastAsia="zh-CN"/>
                    </w:rPr>
                  </w:pPr>
                  <w:r>
                    <w:rPr>
                      <w:rFonts w:hint="eastAsia" w:ascii="宋体" w:hAnsi="宋体" w:eastAsia="宋体" w:cs="宋体"/>
                      <w:bCs/>
                      <w:color w:val="000000" w:themeColor="text1"/>
                      <w:sz w:val="21"/>
                      <w:szCs w:val="21"/>
                      <w:lang w:eastAsia="zh-CN"/>
                    </w:rPr>
                    <w:t>预测值</w:t>
                  </w:r>
                </w:p>
              </w:tc>
              <w:tc>
                <w:tcPr>
                  <w:tcW w:w="2453" w:type="dxa"/>
                  <w:vAlign w:val="center"/>
                </w:tcPr>
                <w:p>
                  <w:pPr>
                    <w:pStyle w:val="131"/>
                    <w:spacing w:line="261" w:lineRule="exact"/>
                    <w:ind w:firstLine="0" w:firstLineChars="0"/>
                    <w:jc w:val="center"/>
                    <w:rPr>
                      <w:rFonts w:hint="eastAsia" w:ascii="宋体" w:hAnsi="宋体" w:eastAsia="宋体" w:cs="宋体"/>
                      <w:bCs/>
                      <w:color w:val="000000" w:themeColor="text1"/>
                      <w:spacing w:val="-3"/>
                      <w:sz w:val="21"/>
                      <w:szCs w:val="21"/>
                      <w:lang w:eastAsia="zh-CN"/>
                    </w:rPr>
                  </w:pPr>
                  <w:r>
                    <w:rPr>
                      <w:rFonts w:hint="eastAsia" w:ascii="宋体" w:hAnsi="宋体" w:eastAsia="宋体" w:cs="宋体"/>
                      <w:bCs/>
                      <w:color w:val="000000" w:themeColor="text1"/>
                      <w:spacing w:val="-5"/>
                      <w:sz w:val="21"/>
                      <w:szCs w:val="21"/>
                      <w:lang w:eastAsia="zh-CN"/>
                    </w:rPr>
                    <w:t>《声环境质量标准》</w:t>
                  </w:r>
                  <w:r>
                    <w:rPr>
                      <w:rFonts w:hint="eastAsia" w:ascii="宋体" w:hAnsi="宋体" w:eastAsia="宋体" w:cs="宋体"/>
                      <w:bCs/>
                      <w:color w:val="000000" w:themeColor="text1"/>
                      <w:spacing w:val="-3"/>
                      <w:sz w:val="21"/>
                      <w:szCs w:val="21"/>
                      <w:lang w:eastAsia="zh-CN"/>
                    </w:rPr>
                    <w:t>（</w:t>
                  </w:r>
                  <w:r>
                    <w:rPr>
                      <w:rFonts w:hint="eastAsia" w:ascii="宋体" w:hAnsi="宋体" w:eastAsia="宋体" w:cs="宋体"/>
                      <w:bCs/>
                      <w:color w:val="000000" w:themeColor="text1"/>
                      <w:spacing w:val="-4"/>
                      <w:sz w:val="21"/>
                      <w:szCs w:val="21"/>
                      <w:lang w:eastAsia="zh-CN"/>
                    </w:rPr>
                    <w:t>G</w:t>
                  </w:r>
                  <w:r>
                    <w:rPr>
                      <w:rFonts w:hint="eastAsia" w:ascii="宋体" w:hAnsi="宋体" w:eastAsia="宋体" w:cs="宋体"/>
                      <w:bCs/>
                      <w:color w:val="000000" w:themeColor="text1"/>
                      <w:spacing w:val="-2"/>
                      <w:sz w:val="21"/>
                      <w:szCs w:val="21"/>
                      <w:lang w:eastAsia="zh-CN"/>
                    </w:rPr>
                    <w:t>B</w:t>
                  </w:r>
                  <w:r>
                    <w:rPr>
                      <w:rFonts w:hint="eastAsia" w:ascii="宋体" w:hAnsi="宋体" w:eastAsia="宋体" w:cs="宋体"/>
                      <w:bCs/>
                      <w:color w:val="000000" w:themeColor="text1"/>
                      <w:spacing w:val="-3"/>
                      <w:sz w:val="21"/>
                      <w:szCs w:val="21"/>
                      <w:lang w:eastAsia="zh-CN"/>
                    </w:rPr>
                    <w:t>309</w:t>
                  </w:r>
                  <w:r>
                    <w:rPr>
                      <w:rFonts w:hint="eastAsia" w:ascii="宋体" w:hAnsi="宋体" w:eastAsia="宋体" w:cs="宋体"/>
                      <w:bCs/>
                      <w:color w:val="000000" w:themeColor="text1"/>
                      <w:spacing w:val="-5"/>
                      <w:sz w:val="21"/>
                      <w:szCs w:val="21"/>
                      <w:lang w:eastAsia="zh-CN"/>
                    </w:rPr>
                    <w:t>6</w:t>
                  </w:r>
                  <w:r>
                    <w:rPr>
                      <w:rFonts w:hint="eastAsia" w:ascii="宋体" w:hAnsi="宋体" w:eastAsia="宋体" w:cs="宋体"/>
                      <w:bCs/>
                      <w:color w:val="000000" w:themeColor="text1"/>
                      <w:spacing w:val="-3"/>
                      <w:sz w:val="21"/>
                      <w:szCs w:val="21"/>
                      <w:lang w:eastAsia="zh-CN"/>
                    </w:rPr>
                    <w:t>-200</w:t>
                  </w:r>
                  <w:r>
                    <w:rPr>
                      <w:rFonts w:hint="eastAsia" w:ascii="宋体" w:hAnsi="宋体" w:eastAsia="宋体" w:cs="宋体"/>
                      <w:bCs/>
                      <w:color w:val="000000" w:themeColor="text1"/>
                      <w:spacing w:val="-6"/>
                      <w:sz w:val="21"/>
                      <w:szCs w:val="21"/>
                      <w:lang w:eastAsia="zh-CN"/>
                    </w:rPr>
                    <w:t>8</w:t>
                  </w:r>
                  <w:r>
                    <w:rPr>
                      <w:rFonts w:hint="eastAsia" w:ascii="宋体" w:hAnsi="宋体" w:eastAsia="宋体" w:cs="宋体"/>
                      <w:bCs/>
                      <w:color w:val="000000" w:themeColor="text1"/>
                      <w:spacing w:val="-70"/>
                      <w:sz w:val="21"/>
                      <w:szCs w:val="21"/>
                      <w:lang w:eastAsia="zh-CN"/>
                    </w:rPr>
                    <w:t>）</w:t>
                  </w:r>
                  <w:r>
                    <w:rPr>
                      <w:rFonts w:hint="eastAsia" w:ascii="宋体" w:hAnsi="宋体" w:eastAsia="宋体" w:cs="宋体"/>
                      <w:bCs/>
                      <w:color w:val="000000" w:themeColor="text1"/>
                      <w:sz w:val="21"/>
                      <w:szCs w:val="21"/>
                      <w:lang w:eastAsia="zh-CN"/>
                    </w:rPr>
                    <w:t>中</w:t>
                  </w:r>
                  <w:r>
                    <w:rPr>
                      <w:rFonts w:hint="eastAsia" w:ascii="宋体" w:hAnsi="宋体" w:eastAsia="宋体" w:cs="宋体"/>
                      <w:bCs/>
                      <w:color w:val="000000" w:themeColor="text1"/>
                      <w:spacing w:val="-51"/>
                      <w:sz w:val="21"/>
                      <w:szCs w:val="21"/>
                      <w:lang w:eastAsia="zh-CN"/>
                    </w:rPr>
                    <w:t> </w:t>
                  </w:r>
                  <w:r>
                    <w:rPr>
                      <w:rFonts w:hint="eastAsia" w:ascii="宋体" w:hAnsi="宋体" w:eastAsia="宋体" w:cs="宋体"/>
                      <w:bCs/>
                      <w:color w:val="000000" w:themeColor="text1"/>
                      <w:sz w:val="21"/>
                      <w:szCs w:val="21"/>
                      <w:lang w:eastAsia="zh-CN"/>
                    </w:rPr>
                    <w:t>2类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trPr>
              <w:tc>
                <w:tcPr>
                  <w:tcW w:w="1216" w:type="dxa"/>
                  <w:vAlign w:val="center"/>
                </w:tcPr>
                <w:p>
                  <w:pPr>
                    <w:pStyle w:val="131"/>
                    <w:spacing w:line="264" w:lineRule="exact"/>
                    <w:ind w:firstLine="0" w:firstLineChars="0"/>
                    <w:jc w:val="center"/>
                    <w:rPr>
                      <w:rFonts w:hint="eastAsia" w:ascii="宋体" w:hAnsi="宋体" w:eastAsia="宋体" w:cs="宋体"/>
                      <w:bCs/>
                      <w:color w:val="000000" w:themeColor="text1"/>
                      <w:sz w:val="21"/>
                      <w:szCs w:val="21"/>
                      <w:lang w:eastAsia="zh-CN"/>
                    </w:rPr>
                  </w:pPr>
                  <w:r>
                    <w:rPr>
                      <w:rFonts w:hint="eastAsia" w:ascii="宋体" w:hAnsi="宋体" w:eastAsia="宋体" w:cs="宋体"/>
                      <w:bCs/>
                      <w:color w:val="000000" w:themeColor="text1"/>
                      <w:sz w:val="21"/>
                      <w:szCs w:val="21"/>
                      <w:lang w:eastAsia="zh-CN"/>
                    </w:rPr>
                    <w:t>大湾村</w:t>
                  </w:r>
                </w:p>
              </w:tc>
              <w:tc>
                <w:tcPr>
                  <w:tcW w:w="1226" w:type="dxa"/>
                  <w:vAlign w:val="center"/>
                </w:tcPr>
                <w:p>
                  <w:pPr>
                    <w:pStyle w:val="131"/>
                    <w:spacing w:line="261" w:lineRule="exact"/>
                    <w:ind w:firstLine="408"/>
                    <w:jc w:val="center"/>
                    <w:rPr>
                      <w:rFonts w:hint="eastAsia" w:ascii="宋体" w:hAnsi="宋体" w:eastAsia="宋体" w:cs="宋体"/>
                      <w:bCs/>
                      <w:color w:val="000000" w:themeColor="text1"/>
                      <w:spacing w:val="-3"/>
                      <w:sz w:val="21"/>
                      <w:szCs w:val="21"/>
                      <w:lang w:eastAsia="zh-CN"/>
                    </w:rPr>
                  </w:pPr>
                  <w:r>
                    <w:rPr>
                      <w:rFonts w:hint="eastAsia" w:ascii="宋体" w:hAnsi="宋体" w:eastAsia="宋体" w:cs="宋体"/>
                      <w:bCs/>
                      <w:color w:val="000000" w:themeColor="text1"/>
                      <w:spacing w:val="-3"/>
                      <w:sz w:val="21"/>
                      <w:szCs w:val="21"/>
                      <w:lang w:eastAsia="zh-CN"/>
                    </w:rPr>
                    <w:t>150</w:t>
                  </w:r>
                  <w:r>
                    <w:rPr>
                      <w:rFonts w:hint="eastAsia" w:ascii="宋体" w:hAnsi="宋体" w:eastAsia="宋体" w:cs="宋体"/>
                      <w:bCs/>
                      <w:color w:val="000000" w:themeColor="text1"/>
                      <w:spacing w:val="-2"/>
                      <w:sz w:val="21"/>
                      <w:szCs w:val="21"/>
                      <w:lang w:eastAsia="zh-CN"/>
                    </w:rPr>
                    <w:t>m</w:t>
                  </w:r>
                </w:p>
              </w:tc>
              <w:tc>
                <w:tcPr>
                  <w:tcW w:w="1285" w:type="dxa"/>
                  <w:vAlign w:val="center"/>
                </w:tcPr>
                <w:p>
                  <w:pPr>
                    <w:pStyle w:val="131"/>
                    <w:spacing w:line="261" w:lineRule="exact"/>
                    <w:ind w:firstLine="0" w:firstLineChars="0"/>
                    <w:jc w:val="center"/>
                    <w:rPr>
                      <w:rFonts w:hint="eastAsia" w:ascii="宋体" w:hAnsi="宋体" w:eastAsia="宋体" w:cs="宋体"/>
                      <w:bCs/>
                      <w:color w:val="000000" w:themeColor="text1"/>
                      <w:spacing w:val="-3"/>
                      <w:sz w:val="21"/>
                      <w:szCs w:val="21"/>
                      <w:lang w:eastAsia="zh-CN"/>
                    </w:rPr>
                  </w:pPr>
                  <w:r>
                    <w:rPr>
                      <w:rFonts w:hint="eastAsia" w:ascii="宋体" w:hAnsi="宋体" w:eastAsia="宋体" w:cs="宋体"/>
                      <w:bCs/>
                      <w:color w:val="000000" w:themeColor="text1"/>
                      <w:spacing w:val="-3"/>
                      <w:sz w:val="21"/>
                      <w:szCs w:val="21"/>
                      <w:lang w:eastAsia="zh-CN"/>
                    </w:rPr>
                    <w:t>19.49</w:t>
                  </w:r>
                </w:p>
              </w:tc>
              <w:tc>
                <w:tcPr>
                  <w:tcW w:w="1107" w:type="dxa"/>
                  <w:vAlign w:val="center"/>
                </w:tcPr>
                <w:p>
                  <w:pPr>
                    <w:pStyle w:val="131"/>
                    <w:spacing w:line="261" w:lineRule="exact"/>
                    <w:ind w:firstLine="0" w:firstLineChars="0"/>
                    <w:jc w:val="center"/>
                    <w:rPr>
                      <w:rFonts w:hint="eastAsia" w:ascii="宋体" w:hAnsi="宋体" w:eastAsia="宋体" w:cs="宋体"/>
                      <w:bCs/>
                      <w:color w:val="000000" w:themeColor="text1"/>
                      <w:spacing w:val="-3"/>
                      <w:sz w:val="21"/>
                      <w:szCs w:val="21"/>
                      <w:lang w:eastAsia="zh-CN"/>
                    </w:rPr>
                  </w:pPr>
                  <w:r>
                    <w:rPr>
                      <w:rFonts w:hint="eastAsia" w:ascii="宋体" w:hAnsi="宋体" w:eastAsia="宋体" w:cs="宋体"/>
                      <w:bCs/>
                      <w:color w:val="000000" w:themeColor="text1"/>
                      <w:spacing w:val="-3"/>
                      <w:sz w:val="21"/>
                      <w:szCs w:val="21"/>
                      <w:lang w:eastAsia="zh-CN"/>
                    </w:rPr>
                    <w:t>55</w:t>
                  </w:r>
                </w:p>
              </w:tc>
              <w:tc>
                <w:tcPr>
                  <w:tcW w:w="1197" w:type="dxa"/>
                  <w:vAlign w:val="center"/>
                </w:tcPr>
                <w:p>
                  <w:pPr>
                    <w:pStyle w:val="131"/>
                    <w:spacing w:line="261" w:lineRule="exact"/>
                    <w:ind w:firstLine="0" w:firstLineChars="0"/>
                    <w:jc w:val="center"/>
                    <w:rPr>
                      <w:rFonts w:hint="eastAsia" w:ascii="宋体" w:hAnsi="宋体" w:eastAsia="宋体" w:cs="宋体"/>
                      <w:bCs/>
                      <w:color w:val="000000" w:themeColor="text1"/>
                      <w:sz w:val="21"/>
                      <w:szCs w:val="21"/>
                      <w:lang w:eastAsia="zh-CN"/>
                    </w:rPr>
                  </w:pPr>
                  <w:r>
                    <w:rPr>
                      <w:rFonts w:hint="eastAsia" w:ascii="宋体" w:hAnsi="宋体" w:eastAsia="宋体" w:cs="宋体"/>
                      <w:bCs/>
                      <w:color w:val="000000" w:themeColor="text1"/>
                      <w:sz w:val="21"/>
                      <w:szCs w:val="21"/>
                      <w:lang w:eastAsia="zh-CN"/>
                    </w:rPr>
                    <w:t>55</w:t>
                  </w:r>
                </w:p>
              </w:tc>
              <w:tc>
                <w:tcPr>
                  <w:tcW w:w="2453" w:type="dxa"/>
                  <w:vAlign w:val="center"/>
                </w:tcPr>
                <w:p>
                  <w:pPr>
                    <w:pStyle w:val="131"/>
                    <w:ind w:right="1" w:firstLine="412"/>
                    <w:jc w:val="center"/>
                    <w:rPr>
                      <w:rFonts w:hint="eastAsia" w:ascii="宋体" w:hAnsi="宋体" w:eastAsia="宋体" w:cs="宋体"/>
                      <w:bCs/>
                      <w:color w:val="000000" w:themeColor="text1"/>
                      <w:spacing w:val="-2"/>
                      <w:sz w:val="21"/>
                      <w:szCs w:val="21"/>
                      <w:lang w:eastAsia="zh-CN"/>
                    </w:rPr>
                  </w:pPr>
                  <w:r>
                    <w:rPr>
                      <w:rFonts w:hint="eastAsia" w:ascii="宋体" w:hAnsi="宋体" w:eastAsia="宋体" w:cs="宋体"/>
                      <w:bCs/>
                      <w:color w:val="000000" w:themeColor="text1"/>
                      <w:spacing w:val="-2"/>
                      <w:sz w:val="21"/>
                      <w:szCs w:val="21"/>
                      <w:lang w:eastAsia="zh-CN"/>
                    </w:rPr>
                    <w:t>60</w:t>
                  </w:r>
                </w:p>
              </w:tc>
            </w:tr>
          </w:tbl>
          <w:p>
            <w:pPr>
              <w:pStyle w:val="110"/>
              <w:ind w:firstLine="480"/>
              <w:rPr>
                <w:rFonts w:hint="eastAsia" w:ascii="宋体" w:hAnsi="宋体" w:eastAsia="宋体" w:cs="宋体"/>
                <w:i/>
                <w:iCs/>
                <w:color w:val="000000" w:themeColor="text1"/>
              </w:rPr>
            </w:pPr>
            <w:r>
              <w:rPr>
                <w:rFonts w:hint="eastAsia" w:ascii="宋体" w:hAnsi="宋体" w:eastAsia="宋体" w:cs="宋体"/>
                <w:bCs/>
                <w:color w:val="000000" w:themeColor="text1"/>
              </w:rPr>
              <w:t>项目区周边的敏感目标最近距离为项目区东北侧150m的大湾村居民，</w:t>
            </w:r>
            <w:r>
              <w:rPr>
                <w:rFonts w:hint="eastAsia" w:ascii="宋体" w:hAnsi="宋体" w:eastAsia="宋体" w:cs="宋体"/>
                <w:bCs/>
                <w:color w:val="000000" w:themeColor="text1"/>
                <w:spacing w:val="-2"/>
                <w:position w:val="-2"/>
              </w:rPr>
              <w:t>敏感点处昼间能够满足</w:t>
            </w:r>
            <w:r>
              <w:rPr>
                <w:rFonts w:hint="eastAsia" w:ascii="宋体" w:hAnsi="宋体" w:eastAsia="宋体" w:cs="宋体"/>
                <w:bCs/>
                <w:color w:val="000000" w:themeColor="text1"/>
              </w:rPr>
              <w:t>《声环境质量标准》</w:t>
            </w:r>
            <w:r>
              <w:rPr>
                <w:rFonts w:hint="eastAsia" w:ascii="宋体" w:hAnsi="宋体" w:eastAsia="宋体" w:cs="宋体"/>
                <w:bCs/>
                <w:color w:val="000000" w:themeColor="text1"/>
                <w:lang w:eastAsia="zh-CN"/>
              </w:rPr>
              <w:t>（</w:t>
            </w:r>
            <w:r>
              <w:rPr>
                <w:rFonts w:hint="eastAsia" w:ascii="宋体" w:hAnsi="宋体" w:eastAsia="宋体" w:cs="宋体"/>
                <w:bCs/>
                <w:color w:val="000000" w:themeColor="text1"/>
              </w:rPr>
              <w:t>GB3096-2008</w:t>
            </w:r>
            <w:r>
              <w:rPr>
                <w:rFonts w:hint="eastAsia" w:ascii="宋体" w:hAnsi="宋体" w:eastAsia="宋体" w:cs="宋体"/>
                <w:bCs/>
                <w:color w:val="000000" w:themeColor="text1"/>
                <w:lang w:eastAsia="zh-CN"/>
              </w:rPr>
              <w:t>）</w:t>
            </w:r>
            <w:r>
              <w:rPr>
                <w:rFonts w:hint="eastAsia" w:ascii="宋体" w:hAnsi="宋体" w:eastAsia="宋体" w:cs="宋体"/>
                <w:bCs/>
                <w:color w:val="000000" w:themeColor="text1"/>
              </w:rPr>
              <w:t>2类标准要求。</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3.2噪声污染防治措施</w:t>
            </w:r>
          </w:p>
          <w:p>
            <w:pPr>
              <w:spacing w:line="420" w:lineRule="exact"/>
              <w:ind w:firstLine="480"/>
              <w:rPr>
                <w:rFonts w:hint="eastAsia" w:ascii="宋体" w:hAnsi="宋体" w:eastAsia="宋体" w:cs="宋体"/>
                <w:color w:val="000000" w:themeColor="text1"/>
              </w:rPr>
            </w:pPr>
            <w:r>
              <w:rPr>
                <w:rFonts w:hint="eastAsia" w:ascii="宋体" w:hAnsi="宋体" w:eastAsia="宋体" w:cs="宋体"/>
                <w:color w:val="000000" w:themeColor="text1"/>
              </w:rPr>
              <w:t>为了最大程度降低交通噪声对其</w:t>
            </w:r>
            <w:bookmarkStart w:id="35" w:name="_GoBack"/>
            <w:bookmarkEnd w:id="35"/>
            <w:r>
              <w:rPr>
                <w:rFonts w:hint="eastAsia" w:ascii="宋体" w:hAnsi="宋体" w:eastAsia="宋体" w:cs="宋体"/>
                <w:color w:val="000000" w:themeColor="text1"/>
              </w:rPr>
              <w:t>影响，本次环评建议采取以下噪声防治措施：</w:t>
            </w:r>
          </w:p>
          <w:p>
            <w:pPr>
              <w:spacing w:line="420" w:lineRule="exact"/>
              <w:ind w:firstLine="480"/>
              <w:rPr>
                <w:rFonts w:hint="eastAsia" w:ascii="宋体" w:hAnsi="宋体" w:eastAsia="宋体" w:cs="宋体"/>
                <w:color w:val="000000" w:themeColor="text1"/>
              </w:rPr>
            </w:pPr>
            <w:r>
              <w:rPr>
                <w:rFonts w:hint="eastAsia" w:ascii="宋体" w:hAnsi="宋体" w:eastAsia="宋体" w:cs="宋体"/>
                <w:color w:val="000000" w:themeColor="text1"/>
              </w:rPr>
              <w:t>（1）加强道路路面的养护，使路面维持在最佳状态，减少轮胎噪声；</w:t>
            </w:r>
          </w:p>
          <w:p>
            <w:pPr>
              <w:spacing w:line="420" w:lineRule="exact"/>
              <w:ind w:firstLine="480"/>
              <w:rPr>
                <w:rFonts w:hint="eastAsia" w:ascii="宋体" w:hAnsi="宋体" w:eastAsia="宋体" w:cs="宋体"/>
                <w:color w:val="000000" w:themeColor="text1"/>
              </w:rPr>
            </w:pPr>
            <w:r>
              <w:rPr>
                <w:rFonts w:hint="eastAsia" w:ascii="宋体" w:hAnsi="宋体" w:eastAsia="宋体" w:cs="宋体"/>
                <w:color w:val="000000" w:themeColor="text1"/>
              </w:rPr>
              <w:t>（2）设置减速慢行、禁止鸣笛等标志，达到降低交通噪声的目的；</w:t>
            </w:r>
          </w:p>
          <w:p>
            <w:pPr>
              <w:spacing w:line="420" w:lineRule="exact"/>
              <w:ind w:firstLine="480"/>
              <w:rPr>
                <w:rFonts w:hint="eastAsia" w:ascii="宋体" w:hAnsi="宋体" w:eastAsia="宋体" w:cs="宋体"/>
                <w:color w:val="000000" w:themeColor="text1"/>
              </w:rPr>
            </w:pPr>
            <w:r>
              <w:rPr>
                <w:rFonts w:hint="eastAsia" w:ascii="宋体" w:hAnsi="宋体" w:eastAsia="宋体" w:cs="宋体"/>
                <w:color w:val="000000" w:themeColor="text1"/>
              </w:rPr>
              <w:t>（3）设置绿化带，减轻噪声对湿地动物的影响。</w:t>
            </w:r>
          </w:p>
          <w:p>
            <w:pPr>
              <w:spacing w:line="420" w:lineRule="exact"/>
              <w:ind w:firstLine="480"/>
              <w:rPr>
                <w:rFonts w:hint="eastAsia" w:ascii="宋体" w:hAnsi="宋体" w:eastAsia="宋体" w:cs="宋体"/>
                <w:color w:val="000000" w:themeColor="text1"/>
              </w:rPr>
            </w:pPr>
            <w:r>
              <w:rPr>
                <w:rFonts w:hint="eastAsia" w:ascii="宋体" w:hAnsi="宋体" w:eastAsia="宋体" w:cs="宋体"/>
                <w:color w:val="000000" w:themeColor="text1"/>
              </w:rPr>
              <w:t>综上，该项目道路在营运期将会对周围的声环境和环境保护目标产生一定的影响，但经过采取环评提出的相应的环保措施后，对周围的环境的影响可以接受。</w:t>
            </w:r>
          </w:p>
          <w:p>
            <w:pPr>
              <w:ind w:firstLine="562"/>
              <w:rPr>
                <w:rFonts w:hint="eastAsia"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4、 固废影响分析及防治措施</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4.1固废影响分析</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本项目建成后产生的固体废物主要是项目工作人员及游客的生活垃圾、污水</w:t>
            </w:r>
          </w:p>
          <w:p>
            <w:pPr>
              <w:ind w:firstLine="0" w:firstLineChars="0"/>
              <w:rPr>
                <w:rFonts w:hint="eastAsia" w:ascii="宋体" w:hAnsi="宋体" w:eastAsia="宋体" w:cs="宋体"/>
                <w:b/>
                <w:bCs/>
                <w:color w:val="000000" w:themeColor="text1"/>
              </w:rPr>
            </w:pPr>
            <w:r>
              <w:rPr>
                <w:rFonts w:hint="eastAsia" w:ascii="宋体" w:hAnsi="宋体" w:eastAsia="宋体" w:cs="宋体"/>
                <w:color w:val="000000" w:themeColor="text1"/>
              </w:rPr>
              <w:t>处理站污泥。主要处理措施见表7-</w:t>
            </w:r>
            <w:r>
              <w:rPr>
                <w:rFonts w:hint="eastAsia" w:ascii="宋体" w:hAnsi="宋体" w:cs="宋体"/>
                <w:color w:val="000000" w:themeColor="text1"/>
                <w:lang w:val="en-US" w:eastAsia="zh-CN"/>
              </w:rPr>
              <w:t>22</w:t>
            </w:r>
            <w:r>
              <w:rPr>
                <w:rFonts w:hint="eastAsia" w:ascii="宋体" w:hAnsi="宋体" w:eastAsia="宋体" w:cs="宋体"/>
                <w:color w:val="000000" w:themeColor="text1"/>
              </w:rPr>
              <w:t>。</w:t>
            </w:r>
          </w:p>
          <w:p>
            <w:pPr>
              <w:ind w:firstLine="0" w:firstLineChars="0"/>
              <w:jc w:val="center"/>
              <w:rPr>
                <w:rFonts w:hint="eastAsia" w:ascii="宋体" w:hAnsi="宋体" w:eastAsia="宋体" w:cs="宋体"/>
                <w:b/>
                <w:bCs/>
                <w:color w:val="000000" w:themeColor="text1"/>
              </w:rPr>
            </w:pPr>
            <w:r>
              <w:rPr>
                <w:rFonts w:hint="eastAsia" w:ascii="宋体" w:hAnsi="宋体" w:eastAsia="宋体" w:cs="宋体"/>
                <w:b/>
                <w:bCs/>
                <w:color w:val="000000" w:themeColor="text1"/>
              </w:rPr>
              <w:t>表7-</w:t>
            </w:r>
            <w:r>
              <w:rPr>
                <w:rFonts w:hint="eastAsia" w:ascii="宋体" w:hAnsi="宋体" w:cs="宋体"/>
                <w:b/>
                <w:bCs/>
                <w:color w:val="000000" w:themeColor="text1"/>
                <w:lang w:val="en-US" w:eastAsia="zh-CN"/>
              </w:rPr>
              <w:t>22</w:t>
            </w:r>
            <w:r>
              <w:rPr>
                <w:rFonts w:hint="eastAsia" w:ascii="宋体" w:hAnsi="宋体" w:eastAsia="宋体" w:cs="宋体"/>
                <w:b/>
                <w:bCs/>
                <w:color w:val="000000" w:themeColor="text1"/>
              </w:rPr>
              <w:t xml:space="preserve">  固废处理一览表</w:t>
            </w:r>
          </w:p>
          <w:tbl>
            <w:tblPr>
              <w:tblStyle w:val="42"/>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662"/>
              <w:gridCol w:w="1397"/>
              <w:gridCol w:w="1396"/>
              <w:gridCol w:w="1696"/>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序号</w:t>
                  </w:r>
                </w:p>
              </w:tc>
              <w:tc>
                <w:tcPr>
                  <w:tcW w:w="1662" w:type="dxa"/>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名称</w:t>
                  </w:r>
                </w:p>
              </w:tc>
              <w:tc>
                <w:tcPr>
                  <w:tcW w:w="1397" w:type="dxa"/>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来源</w:t>
                  </w:r>
                </w:p>
              </w:tc>
              <w:tc>
                <w:tcPr>
                  <w:tcW w:w="1396" w:type="dxa"/>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产生量</w:t>
                  </w:r>
                </w:p>
              </w:tc>
              <w:tc>
                <w:tcPr>
                  <w:tcW w:w="1696" w:type="dxa"/>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处理措施</w:t>
                  </w:r>
                </w:p>
              </w:tc>
              <w:tc>
                <w:tcPr>
                  <w:tcW w:w="1100" w:type="dxa"/>
                  <w:tcBorders>
                    <w:right w:val="single" w:color="auto" w:sz="4" w:space="0"/>
                  </w:tcBorders>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处理率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p>
              </w:tc>
              <w:tc>
                <w:tcPr>
                  <w:tcW w:w="1662" w:type="dxa"/>
                  <w:vMerge w:val="restart"/>
                  <w:vAlign w:val="center"/>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生活垃圾</w:t>
                  </w:r>
                </w:p>
              </w:tc>
              <w:tc>
                <w:tcPr>
                  <w:tcW w:w="1397" w:type="dxa"/>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职工</w:t>
                  </w:r>
                </w:p>
              </w:tc>
              <w:tc>
                <w:tcPr>
                  <w:tcW w:w="1396" w:type="dxa"/>
                </w:tcPr>
                <w:p>
                  <w:pPr>
                    <w:ind w:firstLine="210" w:firstLineChars="1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3.65t/a</w:t>
                  </w:r>
                </w:p>
              </w:tc>
              <w:tc>
                <w:tcPr>
                  <w:tcW w:w="1696" w:type="dxa"/>
                  <w:vMerge w:val="restart"/>
                  <w:vAlign w:val="center"/>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eastAsia="zh-CN"/>
                    </w:rPr>
                    <w:t>运往环卫部门指定堆存点处置</w:t>
                  </w:r>
                </w:p>
              </w:tc>
              <w:tc>
                <w:tcPr>
                  <w:tcW w:w="1100" w:type="dxa"/>
                  <w:vMerge w:val="restart"/>
                  <w:tcBorders>
                    <w:right w:val="single" w:color="auto" w:sz="4" w:space="0"/>
                  </w:tcBorders>
                </w:tcPr>
                <w:p>
                  <w:pPr>
                    <w:ind w:firstLine="0" w:firstLineChars="0"/>
                    <w:jc w:val="center"/>
                    <w:rPr>
                      <w:rFonts w:hint="eastAsia" w:ascii="宋体" w:hAnsi="宋体" w:eastAsia="宋体" w:cs="宋体"/>
                      <w:color w:val="000000" w:themeColor="text1"/>
                      <w:sz w:val="21"/>
                      <w:szCs w:val="21"/>
                    </w:rPr>
                  </w:pPr>
                </w:p>
                <w:p>
                  <w:pPr>
                    <w:ind w:firstLine="210" w:firstLineChars="100"/>
                    <w:rPr>
                      <w:rFonts w:hint="eastAsia" w:ascii="宋体" w:hAnsi="宋体" w:eastAsia="宋体" w:cs="宋体"/>
                      <w:color w:val="000000" w:themeColor="text1"/>
                      <w:sz w:val="21"/>
                      <w:szCs w:val="21"/>
                    </w:rPr>
                  </w:pPr>
                </w:p>
                <w:p>
                  <w:pPr>
                    <w:ind w:firstLine="210" w:firstLineChars="100"/>
                    <w:rPr>
                      <w:rFonts w:hint="eastAsia" w:ascii="宋体" w:hAnsi="宋体" w:eastAsia="宋体" w:cs="宋体"/>
                      <w:color w:val="000000" w:themeColor="text1"/>
                      <w:sz w:val="21"/>
                      <w:szCs w:val="21"/>
                    </w:rPr>
                  </w:pPr>
                </w:p>
                <w:p>
                  <w:pPr>
                    <w:ind w:firstLine="210" w:firstLineChars="100"/>
                    <w:rPr>
                      <w:rFonts w:hint="eastAsia" w:ascii="宋体" w:hAnsi="宋体" w:eastAsia="宋体" w:cs="宋体"/>
                      <w:color w:val="000000" w:themeColor="text1"/>
                      <w:sz w:val="21"/>
                      <w:szCs w:val="21"/>
                    </w:rPr>
                  </w:pPr>
                </w:p>
                <w:p>
                  <w:pPr>
                    <w:ind w:firstLine="210" w:firstLineChars="1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p>
              </w:tc>
              <w:tc>
                <w:tcPr>
                  <w:tcW w:w="1662" w:type="dxa"/>
                  <w:vMerge w:val="continue"/>
                </w:tcPr>
                <w:p>
                  <w:pPr>
                    <w:jc w:val="center"/>
                    <w:rPr>
                      <w:rFonts w:hint="eastAsia" w:ascii="宋体" w:hAnsi="宋体" w:eastAsia="宋体" w:cs="宋体"/>
                      <w:color w:val="000000" w:themeColor="text1"/>
                      <w:sz w:val="21"/>
                      <w:szCs w:val="21"/>
                    </w:rPr>
                  </w:pPr>
                </w:p>
              </w:tc>
              <w:tc>
                <w:tcPr>
                  <w:tcW w:w="1397" w:type="dxa"/>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游客</w:t>
                  </w:r>
                </w:p>
              </w:tc>
              <w:tc>
                <w:tcPr>
                  <w:tcW w:w="1396" w:type="dxa"/>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14.05t/a</w:t>
                  </w:r>
                </w:p>
              </w:tc>
              <w:tc>
                <w:tcPr>
                  <w:tcW w:w="1696" w:type="dxa"/>
                  <w:vMerge w:val="continue"/>
                </w:tcPr>
                <w:p>
                  <w:pPr>
                    <w:jc w:val="center"/>
                    <w:rPr>
                      <w:rFonts w:hint="eastAsia" w:ascii="宋体" w:hAnsi="宋体" w:eastAsia="宋体" w:cs="宋体"/>
                      <w:color w:val="000000" w:themeColor="text1"/>
                      <w:sz w:val="21"/>
                      <w:szCs w:val="21"/>
                    </w:rPr>
                  </w:pPr>
                </w:p>
              </w:tc>
              <w:tc>
                <w:tcPr>
                  <w:tcW w:w="1100" w:type="dxa"/>
                  <w:vMerge w:val="continue"/>
                  <w:tcBorders>
                    <w:right w:val="single" w:color="auto" w:sz="4" w:space="0"/>
                  </w:tcBorders>
                </w:tcPr>
                <w:p>
                  <w:pPr>
                    <w:ind w:firstLine="480"/>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w:t>
                  </w:r>
                </w:p>
              </w:tc>
              <w:tc>
                <w:tcPr>
                  <w:tcW w:w="1662" w:type="dxa"/>
                  <w:vMerge w:val="continue"/>
                </w:tcPr>
                <w:p>
                  <w:pPr>
                    <w:jc w:val="center"/>
                    <w:rPr>
                      <w:rFonts w:hint="eastAsia" w:ascii="宋体" w:hAnsi="宋体" w:eastAsia="宋体" w:cs="宋体"/>
                      <w:color w:val="000000" w:themeColor="text1"/>
                      <w:sz w:val="21"/>
                      <w:szCs w:val="21"/>
                    </w:rPr>
                  </w:pPr>
                </w:p>
              </w:tc>
              <w:tc>
                <w:tcPr>
                  <w:tcW w:w="1397" w:type="dxa"/>
                </w:tcPr>
                <w:p>
                  <w:pP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房客</w:t>
                  </w:r>
                </w:p>
              </w:tc>
              <w:tc>
                <w:tcPr>
                  <w:tcW w:w="1396" w:type="dxa"/>
                </w:tcPr>
                <w:p>
                  <w:pPr>
                    <w:ind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100</w:t>
                  </w:r>
                  <w:r>
                    <w:rPr>
                      <w:rFonts w:hint="eastAsia" w:ascii="宋体" w:hAnsi="宋体" w:eastAsia="宋体" w:cs="宋体"/>
                      <w:color w:val="000000" w:themeColor="text1"/>
                      <w:sz w:val="21"/>
                      <w:szCs w:val="21"/>
                    </w:rPr>
                    <w:t>t/a</w:t>
                  </w:r>
                </w:p>
              </w:tc>
              <w:tc>
                <w:tcPr>
                  <w:tcW w:w="1696" w:type="dxa"/>
                  <w:vMerge w:val="continue"/>
                </w:tcPr>
                <w:p>
                  <w:pPr>
                    <w:jc w:val="center"/>
                    <w:rPr>
                      <w:rFonts w:hint="eastAsia" w:ascii="宋体" w:hAnsi="宋体" w:eastAsia="宋体" w:cs="宋体"/>
                      <w:color w:val="000000" w:themeColor="text1"/>
                      <w:sz w:val="21"/>
                      <w:szCs w:val="21"/>
                    </w:rPr>
                  </w:pPr>
                </w:p>
              </w:tc>
              <w:tc>
                <w:tcPr>
                  <w:tcW w:w="1100" w:type="dxa"/>
                  <w:vMerge w:val="continue"/>
                  <w:tcBorders>
                    <w:right w:val="single" w:color="auto" w:sz="4" w:space="0"/>
                  </w:tcBorders>
                </w:tcPr>
                <w:p>
                  <w:pPr>
                    <w:ind w:firstLine="480"/>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w:t>
                  </w:r>
                </w:p>
              </w:tc>
              <w:tc>
                <w:tcPr>
                  <w:tcW w:w="1662" w:type="dxa"/>
                </w:tcPr>
                <w:p>
                  <w:pPr>
                    <w:pStyle w:val="2"/>
                    <w:ind w:firstLine="210" w:firstLineChars="100"/>
                    <w:rPr>
                      <w:rFonts w:hint="eastAsia" w:ascii="宋体" w:hAnsi="宋体" w:eastAsia="宋体" w:cs="宋体"/>
                      <w:color w:val="000000" w:themeColor="text1"/>
                      <w:lang w:eastAsia="zh-CN"/>
                    </w:rPr>
                  </w:pPr>
                  <w:r>
                    <w:rPr>
                      <w:rFonts w:hint="eastAsia" w:ascii="宋体" w:hAnsi="宋体" w:eastAsia="宋体" w:cs="宋体"/>
                      <w:color w:val="000000" w:themeColor="text1"/>
                      <w:sz w:val="21"/>
                      <w:szCs w:val="21"/>
                      <w:lang w:eastAsia="zh-CN"/>
                    </w:rPr>
                    <w:t>厨房垃圾</w:t>
                  </w:r>
                </w:p>
              </w:tc>
              <w:tc>
                <w:tcPr>
                  <w:tcW w:w="1397" w:type="dxa"/>
                </w:tcPr>
                <w:p>
                  <w:pP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厨房</w:t>
                  </w:r>
                </w:p>
              </w:tc>
              <w:tc>
                <w:tcPr>
                  <w:tcW w:w="1396" w:type="dxa"/>
                </w:tcPr>
                <w:p>
                  <w:pPr>
                    <w:ind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4.1975</w:t>
                  </w:r>
                  <w:r>
                    <w:rPr>
                      <w:rFonts w:hint="eastAsia" w:ascii="宋体" w:hAnsi="宋体" w:eastAsia="宋体" w:cs="宋体"/>
                      <w:color w:val="000000" w:themeColor="text1"/>
                      <w:sz w:val="21"/>
                      <w:szCs w:val="21"/>
                    </w:rPr>
                    <w:t>t/a</w:t>
                  </w:r>
                </w:p>
              </w:tc>
              <w:tc>
                <w:tcPr>
                  <w:tcW w:w="1696" w:type="dxa"/>
                  <w:vMerge w:val="continue"/>
                </w:tcPr>
                <w:p>
                  <w:pPr>
                    <w:jc w:val="center"/>
                    <w:rPr>
                      <w:rFonts w:hint="eastAsia" w:ascii="宋体" w:hAnsi="宋体" w:eastAsia="宋体" w:cs="宋体"/>
                      <w:color w:val="000000" w:themeColor="text1"/>
                      <w:sz w:val="21"/>
                      <w:szCs w:val="21"/>
                    </w:rPr>
                  </w:pPr>
                </w:p>
              </w:tc>
              <w:tc>
                <w:tcPr>
                  <w:tcW w:w="1100" w:type="dxa"/>
                  <w:vMerge w:val="continue"/>
                  <w:tcBorders>
                    <w:right w:val="single" w:color="auto" w:sz="4" w:space="0"/>
                  </w:tcBorders>
                </w:tcPr>
                <w:p>
                  <w:pPr>
                    <w:ind w:firstLine="480"/>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pPr>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5</w:t>
                  </w:r>
                </w:p>
              </w:tc>
              <w:tc>
                <w:tcPr>
                  <w:tcW w:w="1662" w:type="dxa"/>
                  <w:vAlign w:val="center"/>
                </w:tcPr>
                <w:p>
                  <w:pPr>
                    <w:pStyle w:val="2"/>
                    <w:ind w:firstLine="210" w:firstLineChars="10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厨房隔油池污泥</w:t>
                  </w:r>
                </w:p>
              </w:tc>
              <w:tc>
                <w:tcPr>
                  <w:tcW w:w="1397" w:type="dxa"/>
                </w:tcPr>
                <w:p>
                  <w:pPr>
                    <w:ind w:left="0" w:leftChars="0" w:firstLine="0" w:firstLineChars="0"/>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厨房隔油池</w:t>
                  </w:r>
                </w:p>
              </w:tc>
              <w:tc>
                <w:tcPr>
                  <w:tcW w:w="1396" w:type="dxa"/>
                </w:tcPr>
                <w:p>
                  <w:pPr>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0.06</w:t>
                  </w:r>
                  <w:r>
                    <w:rPr>
                      <w:rFonts w:hint="eastAsia" w:ascii="宋体" w:hAnsi="宋体" w:eastAsia="宋体" w:cs="宋体"/>
                      <w:color w:val="000000" w:themeColor="text1"/>
                      <w:sz w:val="21"/>
                      <w:szCs w:val="21"/>
                    </w:rPr>
                    <w:t>t/a</w:t>
                  </w:r>
                </w:p>
              </w:tc>
              <w:tc>
                <w:tcPr>
                  <w:tcW w:w="1696" w:type="dxa"/>
                  <w:vMerge w:val="continue"/>
                </w:tcPr>
                <w:p>
                  <w:pPr>
                    <w:jc w:val="center"/>
                    <w:rPr>
                      <w:rFonts w:hint="eastAsia" w:ascii="宋体" w:hAnsi="宋体" w:eastAsia="宋体" w:cs="宋体"/>
                      <w:color w:val="000000" w:themeColor="text1"/>
                      <w:sz w:val="21"/>
                      <w:szCs w:val="21"/>
                    </w:rPr>
                  </w:pPr>
                </w:p>
              </w:tc>
              <w:tc>
                <w:tcPr>
                  <w:tcW w:w="1100" w:type="dxa"/>
                  <w:vMerge w:val="continue"/>
                  <w:tcBorders>
                    <w:right w:val="single" w:color="auto" w:sz="4" w:space="0"/>
                  </w:tcBorders>
                </w:tcPr>
                <w:p>
                  <w:pPr>
                    <w:ind w:firstLine="480"/>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43" w:type="dxa"/>
                  <w:vAlign w:val="center"/>
                </w:tcPr>
                <w:p>
                  <w:pPr>
                    <w:jc w:val="both"/>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6</w:t>
                  </w:r>
                </w:p>
              </w:tc>
              <w:tc>
                <w:tcPr>
                  <w:tcW w:w="1662" w:type="dxa"/>
                  <w:vAlign w:val="center"/>
                </w:tcPr>
                <w:p>
                  <w:pPr>
                    <w:ind w:left="0" w:leftChars="0" w:firstLine="0" w:firstLineChars="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汽车保养区</w:t>
                  </w:r>
                  <w:r>
                    <w:rPr>
                      <w:rFonts w:hint="eastAsia" w:ascii="宋体" w:hAnsi="宋体" w:cs="宋体"/>
                      <w:color w:val="000000" w:themeColor="text1"/>
                      <w:sz w:val="21"/>
                      <w:szCs w:val="21"/>
                      <w:lang w:eastAsia="zh-CN"/>
                    </w:rPr>
                    <w:t>危险废弃物</w:t>
                  </w:r>
                </w:p>
              </w:tc>
              <w:tc>
                <w:tcPr>
                  <w:tcW w:w="1397" w:type="dxa"/>
                  <w:vAlign w:val="center"/>
                </w:tcPr>
                <w:p>
                  <w:pPr>
                    <w:ind w:left="0" w:leftChars="0" w:firstLine="0" w:firstLineChars="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汽车保养区</w:t>
                  </w:r>
                </w:p>
              </w:tc>
              <w:tc>
                <w:tcPr>
                  <w:tcW w:w="1396" w:type="dxa"/>
                  <w:vAlign w:val="center"/>
                </w:tcPr>
                <w:p>
                  <w:pPr>
                    <w:ind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2.75</w:t>
                  </w:r>
                  <w:r>
                    <w:rPr>
                      <w:rFonts w:hint="eastAsia" w:ascii="宋体" w:hAnsi="宋体" w:eastAsia="宋体" w:cs="宋体"/>
                      <w:color w:val="000000" w:themeColor="text1"/>
                      <w:sz w:val="21"/>
                      <w:szCs w:val="21"/>
                    </w:rPr>
                    <w:t>t/a</w:t>
                  </w:r>
                </w:p>
              </w:tc>
              <w:tc>
                <w:tcPr>
                  <w:tcW w:w="1696" w:type="dxa"/>
                  <w:vMerge w:val="restart"/>
                  <w:vAlign w:val="center"/>
                </w:tcPr>
                <w:p>
                  <w:pPr>
                    <w:ind w:left="0" w:leftChars="0" w:firstLine="0" w:firstLineChars="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收集在危废暂存间并委托有资质单位清运</w:t>
                  </w:r>
                </w:p>
              </w:tc>
              <w:tc>
                <w:tcPr>
                  <w:tcW w:w="1100" w:type="dxa"/>
                  <w:vMerge w:val="continue"/>
                  <w:tcBorders>
                    <w:right w:val="single" w:color="auto" w:sz="4" w:space="0"/>
                  </w:tcBorders>
                </w:tcPr>
                <w:p>
                  <w:pPr>
                    <w:ind w:firstLine="480"/>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43" w:type="dxa"/>
                  <w:vAlign w:val="center"/>
                </w:tcPr>
                <w:p>
                  <w:pPr>
                    <w:jc w:val="both"/>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7</w:t>
                  </w:r>
                </w:p>
              </w:tc>
              <w:tc>
                <w:tcPr>
                  <w:tcW w:w="1662" w:type="dxa"/>
                  <w:vAlign w:val="center"/>
                </w:tcPr>
                <w:p>
                  <w:pPr>
                    <w:ind w:left="0" w:leftChars="0" w:firstLine="0" w:firstLineChars="0"/>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汽车保养区隔油池污泥</w:t>
                  </w:r>
                </w:p>
              </w:tc>
              <w:tc>
                <w:tcPr>
                  <w:tcW w:w="1397" w:type="dxa"/>
                  <w:vAlign w:val="center"/>
                </w:tcPr>
                <w:p>
                  <w:pPr>
                    <w:ind w:left="0" w:leftChars="0" w:firstLine="0" w:firstLineChars="0"/>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汽车保养区隔油池</w:t>
                  </w:r>
                </w:p>
              </w:tc>
              <w:tc>
                <w:tcPr>
                  <w:tcW w:w="1396" w:type="dxa"/>
                  <w:vAlign w:val="center"/>
                </w:tcPr>
                <w:p>
                  <w:pPr>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0.02</w:t>
                  </w:r>
                  <w:r>
                    <w:rPr>
                      <w:rFonts w:hint="eastAsia" w:ascii="宋体" w:hAnsi="宋体" w:eastAsia="宋体" w:cs="宋体"/>
                      <w:color w:val="000000" w:themeColor="text1"/>
                      <w:sz w:val="21"/>
                      <w:szCs w:val="21"/>
                    </w:rPr>
                    <w:t>t/a</w:t>
                  </w:r>
                </w:p>
              </w:tc>
              <w:tc>
                <w:tcPr>
                  <w:tcW w:w="1696" w:type="dxa"/>
                  <w:vMerge w:val="continue"/>
                  <w:vAlign w:val="center"/>
                </w:tcPr>
                <w:p>
                  <w:pPr>
                    <w:ind w:left="0" w:leftChars="0" w:firstLine="0" w:firstLineChars="0"/>
                    <w:jc w:val="center"/>
                    <w:rPr>
                      <w:rFonts w:hint="eastAsia" w:ascii="宋体" w:hAnsi="宋体" w:eastAsia="宋体" w:cs="宋体"/>
                      <w:color w:val="000000" w:themeColor="text1"/>
                      <w:sz w:val="21"/>
                      <w:szCs w:val="21"/>
                      <w:lang w:eastAsia="zh-CN"/>
                    </w:rPr>
                  </w:pPr>
                </w:p>
              </w:tc>
              <w:tc>
                <w:tcPr>
                  <w:tcW w:w="1100" w:type="dxa"/>
                  <w:vMerge w:val="continue"/>
                  <w:tcBorders>
                    <w:right w:val="single" w:color="auto" w:sz="4" w:space="0"/>
                  </w:tcBorders>
                </w:tcPr>
                <w:p>
                  <w:pPr>
                    <w:ind w:firstLine="480"/>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center"/>
                </w:tcPr>
                <w:p>
                  <w:pPr>
                    <w:jc w:val="both"/>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val="en-US" w:eastAsia="zh-CN"/>
                    </w:rPr>
                    <w:t>8</w:t>
                  </w:r>
                </w:p>
              </w:tc>
              <w:tc>
                <w:tcPr>
                  <w:tcW w:w="1662" w:type="dxa"/>
                  <w:vAlign w:val="center"/>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污泥</w:t>
                  </w:r>
                </w:p>
              </w:tc>
              <w:tc>
                <w:tcPr>
                  <w:tcW w:w="1397" w:type="dxa"/>
                  <w:vAlign w:val="center"/>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污水处理站</w:t>
                  </w:r>
                </w:p>
              </w:tc>
              <w:tc>
                <w:tcPr>
                  <w:tcW w:w="1396" w:type="dxa"/>
                  <w:vAlign w:val="center"/>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1.73</w:t>
                  </w:r>
                  <w:r>
                    <w:rPr>
                      <w:rFonts w:hint="eastAsia" w:ascii="宋体" w:hAnsi="宋体" w:eastAsia="宋体" w:cs="宋体"/>
                      <w:color w:val="000000" w:themeColor="text1"/>
                      <w:sz w:val="21"/>
                      <w:szCs w:val="21"/>
                    </w:rPr>
                    <w:t>t/a</w:t>
                  </w:r>
                </w:p>
              </w:tc>
              <w:tc>
                <w:tcPr>
                  <w:tcW w:w="1696" w:type="dxa"/>
                  <w:vAlign w:val="center"/>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eastAsia="zh-CN"/>
                    </w:rPr>
                    <w:t>定期清掏运往环卫部门指定堆存点处置</w:t>
                  </w:r>
                </w:p>
              </w:tc>
              <w:tc>
                <w:tcPr>
                  <w:tcW w:w="1100" w:type="dxa"/>
                  <w:vMerge w:val="continue"/>
                  <w:tcBorders>
                    <w:right w:val="single" w:color="auto" w:sz="4" w:space="0"/>
                  </w:tcBorders>
                </w:tcPr>
                <w:p>
                  <w:pPr>
                    <w:ind w:firstLine="480"/>
                    <w:jc w:val="center"/>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Align w:val="center"/>
                </w:tcPr>
                <w:p>
                  <w:pPr>
                    <w:jc w:val="both"/>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val="en-US" w:eastAsia="zh-CN"/>
                    </w:rPr>
                    <w:t>9</w:t>
                  </w:r>
                </w:p>
              </w:tc>
              <w:tc>
                <w:tcPr>
                  <w:tcW w:w="1662" w:type="dxa"/>
                  <w:vAlign w:val="center"/>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污泥</w:t>
                  </w:r>
                </w:p>
              </w:tc>
              <w:tc>
                <w:tcPr>
                  <w:tcW w:w="1397" w:type="dxa"/>
                  <w:vAlign w:val="center"/>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化粪池</w:t>
                  </w:r>
                </w:p>
              </w:tc>
              <w:tc>
                <w:tcPr>
                  <w:tcW w:w="1396" w:type="dxa"/>
                  <w:vAlign w:val="center"/>
                </w:tcPr>
                <w:p>
                  <w:pPr>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1.73</w:t>
                  </w:r>
                  <w:r>
                    <w:rPr>
                      <w:rFonts w:hint="eastAsia" w:ascii="宋体" w:hAnsi="宋体" w:eastAsia="宋体" w:cs="宋体"/>
                      <w:color w:val="000000" w:themeColor="text1"/>
                      <w:sz w:val="21"/>
                      <w:szCs w:val="21"/>
                    </w:rPr>
                    <w:t>t/a</w:t>
                  </w:r>
                </w:p>
              </w:tc>
              <w:tc>
                <w:tcPr>
                  <w:tcW w:w="1696" w:type="dxa"/>
                  <w:vAlign w:val="center"/>
                </w:tcPr>
                <w:p>
                  <w:pPr>
                    <w:ind w:firstLine="0" w:firstLineChars="0"/>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定期清掏作为农肥</w:t>
                  </w:r>
                </w:p>
              </w:tc>
              <w:tc>
                <w:tcPr>
                  <w:tcW w:w="1100" w:type="dxa"/>
                  <w:vMerge w:val="continue"/>
                  <w:tcBorders>
                    <w:right w:val="single" w:color="auto" w:sz="4" w:space="0"/>
                  </w:tcBorders>
                </w:tcPr>
                <w:p>
                  <w:pPr>
                    <w:ind w:firstLine="480"/>
                    <w:jc w:val="center"/>
                    <w:rPr>
                      <w:rFonts w:hint="eastAsia" w:ascii="宋体" w:hAnsi="宋体" w:eastAsia="宋体" w:cs="宋体"/>
                      <w:color w:val="000000" w:themeColor="text1"/>
                    </w:rPr>
                  </w:pPr>
                </w:p>
              </w:tc>
            </w:tr>
          </w:tbl>
          <w:p>
            <w:pPr>
              <w:ind w:firstLine="480"/>
              <w:rPr>
                <w:rFonts w:hint="eastAsia" w:ascii="宋体" w:hAnsi="宋体" w:eastAsia="宋体" w:cs="宋体"/>
                <w:color w:val="000000" w:themeColor="text1"/>
              </w:rPr>
            </w:pPr>
            <w:r>
              <w:rPr>
                <w:rFonts w:hint="eastAsia" w:ascii="宋体" w:hAnsi="宋体" w:eastAsia="宋体" w:cs="宋体"/>
                <w:color w:val="000000" w:themeColor="text1"/>
              </w:rPr>
              <w:t>综上，员工与游客的生活垃圾100%都能得到合理处理、处置，污水处理站污泥</w:t>
            </w:r>
            <w:r>
              <w:rPr>
                <w:rFonts w:hint="eastAsia" w:ascii="宋体" w:hAnsi="宋体" w:cs="宋体"/>
                <w:color w:val="000000" w:themeColor="text1"/>
                <w:lang w:eastAsia="zh-CN"/>
              </w:rPr>
              <w:t>、厨房隔油池污泥</w:t>
            </w:r>
            <w:r>
              <w:rPr>
                <w:rFonts w:hint="eastAsia" w:ascii="宋体" w:hAnsi="宋体" w:eastAsia="宋体" w:cs="宋体"/>
                <w:color w:val="000000" w:themeColor="text1"/>
                <w:lang w:eastAsia="zh-CN"/>
              </w:rPr>
              <w:t>运往环卫部门指定堆存点处置</w:t>
            </w:r>
            <w:r>
              <w:rPr>
                <w:rFonts w:hint="eastAsia" w:ascii="宋体" w:hAnsi="宋体" w:eastAsia="宋体" w:cs="宋体"/>
                <w:color w:val="000000" w:themeColor="text1"/>
              </w:rPr>
              <w:t>，不会对周围环境产生不良影响。</w:t>
            </w:r>
            <w:r>
              <w:rPr>
                <w:rFonts w:hint="eastAsia" w:ascii="宋体" w:hAnsi="宋体" w:cs="宋体"/>
                <w:color w:val="000000" w:themeColor="text1"/>
                <w:lang w:eastAsia="zh-CN"/>
              </w:rPr>
              <w:t>汽车保养区</w:t>
            </w:r>
            <w:r>
              <w:rPr>
                <w:rFonts w:hint="eastAsia" w:ascii="宋体" w:hAnsi="宋体" w:eastAsia="宋体" w:cs="宋体"/>
                <w:color w:val="000000" w:themeColor="text1"/>
                <w:lang w:eastAsia="zh-CN"/>
              </w:rPr>
              <w:t>危险废弃物为废机油、沾有废机油的废手套，</w:t>
            </w:r>
            <w:r>
              <w:rPr>
                <w:rFonts w:hint="eastAsia" w:ascii="宋体" w:hAnsi="宋体" w:cs="宋体"/>
                <w:color w:val="000000" w:themeColor="text1"/>
                <w:lang w:eastAsia="zh-CN"/>
              </w:rPr>
              <w:t>汽车保养区隔油</w:t>
            </w:r>
            <w:r>
              <w:rPr>
                <w:rFonts w:hint="eastAsia" w:ascii="宋体" w:hAnsi="宋体" w:eastAsia="宋体" w:cs="宋体"/>
                <w:color w:val="000000" w:themeColor="text1"/>
                <w:lang w:eastAsia="zh-CN"/>
              </w:rPr>
              <w:t>池污泥等。其中</w:t>
            </w:r>
            <w:r>
              <w:rPr>
                <w:rFonts w:hint="eastAsia" w:ascii="宋体" w:hAnsi="宋体" w:cs="宋体"/>
                <w:color w:val="000000" w:themeColor="text1"/>
                <w:lang w:eastAsia="zh-CN"/>
              </w:rPr>
              <w:t>，</w:t>
            </w:r>
            <w:r>
              <w:rPr>
                <w:rFonts w:hint="eastAsia" w:ascii="宋体" w:hAnsi="宋体" w:eastAsia="宋体" w:cs="宋体"/>
                <w:color w:val="000000" w:themeColor="text1"/>
                <w:lang w:eastAsia="zh-CN"/>
              </w:rPr>
              <w:t>废机油、沾有废机油的废手套经分类收集后暂存于危险废物暂存间内，委托有资质公司定期清运处置。危险废物的收集、暂存可达到《危险废物贮存污染控制标准》（GB 18597-2001）中的相关规定。</w:t>
            </w:r>
          </w:p>
          <w:p>
            <w:pPr>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4.2固废污染防治措施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建议建立完善的垃圾分类收集系统，加强管理，分类收集；生活垃圾由当地环卫部门统一清运，做到日产日清；污泥定期清掏外运，具体措施如下：</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（1）建设方应设置保洁员，垃圾由保洁员每天定时收集，存放在户外垃圾收集箱，定期由环卫部门统一清运处置，禁止随意倾倒垃圾。</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2）建立垃圾分类收集体系。目前我国采用的垃圾收集方法是混合收集，在垃圾中除了有机物、无机物，还有可回收的废品。这种收集方法很难实现垃圾无害化、减量化和资源化。项目区采用垃圾分类收集箱，只有将不同性质的垃圾采用不同的处理方法，才能有效地处理各种垃圾。实行垃圾源头分类收集，是实现上述方法的有效途径。</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（3）项目区内严禁焚烧垃圾。清扫收集后的垃圾严禁点火焚烧，否则不仅污染环境，还会带来火灾隐患。</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（4）污水处理站产生污泥，须委托环卫部门清掏处理。</w:t>
            </w:r>
          </w:p>
          <w:p>
            <w:pPr>
              <w:widowControl/>
              <w:spacing w:line="360" w:lineRule="auto"/>
              <w:jc w:val="both"/>
              <w:rPr>
                <w:rFonts w:hint="eastAsia" w:ascii="宋体" w:hAnsi="宋体" w:eastAsia="宋体" w:cs="宋体"/>
                <w:color w:val="000000" w:themeColor="text1"/>
                <w:lang w:val="en-US" w:eastAsia="zh-CN"/>
              </w:rPr>
            </w:pPr>
            <w:r>
              <w:rPr>
                <w:rFonts w:hint="eastAsia" w:ascii="宋体" w:hAnsi="宋体" w:eastAsia="宋体" w:cs="宋体"/>
                <w:color w:val="000000" w:themeColor="text1"/>
                <w:lang w:eastAsia="zh-CN"/>
              </w:rPr>
              <w:t>（</w:t>
            </w:r>
            <w:r>
              <w:rPr>
                <w:rFonts w:hint="eastAsia" w:ascii="宋体" w:hAnsi="宋体" w:eastAsia="宋体" w:cs="宋体"/>
                <w:color w:val="000000" w:themeColor="text1"/>
                <w:lang w:val="en-US" w:eastAsia="zh-CN"/>
              </w:rPr>
              <w:t>5）本项目汽车保养区产生的固体废弃物收集在危废暂存间并委托由资质的单位清运。</w:t>
            </w:r>
          </w:p>
          <w:p>
            <w:pPr>
              <w:widowControl/>
              <w:spacing w:line="360" w:lineRule="auto"/>
              <w:jc w:val="both"/>
              <w:rPr>
                <w:rFonts w:hint="eastAsia" w:ascii="宋体" w:hAnsi="宋体" w:eastAsia="宋体" w:cs="宋体"/>
                <w:color w:val="000000" w:themeColor="text1"/>
                <w:kern w:val="0"/>
                <w:sz w:val="24"/>
              </w:rPr>
            </w:pPr>
            <w:r>
              <w:rPr>
                <w:rFonts w:hint="eastAsia" w:ascii="宋体" w:hAnsi="宋体" w:eastAsia="宋体" w:cs="宋体"/>
                <w:color w:val="000000" w:themeColor="text1"/>
                <w:lang w:val="en-US" w:eastAsia="zh-CN"/>
              </w:rPr>
              <w:t>（6）危险废物</w:t>
            </w:r>
            <w:r>
              <w:rPr>
                <w:rFonts w:hint="eastAsia" w:ascii="宋体" w:hAnsi="宋体" w:eastAsia="宋体" w:cs="宋体"/>
                <w:color w:val="000000" w:themeColor="text1"/>
                <w:sz w:val="24"/>
              </w:rPr>
              <w:t>严格按照</w:t>
            </w:r>
            <w:r>
              <w:rPr>
                <w:rFonts w:hint="eastAsia" w:ascii="宋体" w:hAnsi="宋体" w:eastAsia="宋体" w:cs="宋体"/>
                <w:color w:val="000000" w:themeColor="text1"/>
                <w:kern w:val="0"/>
                <w:sz w:val="24"/>
              </w:rPr>
              <w:t>《危险废物贮存污染控制标准》GB18597-2001</w:t>
            </w:r>
            <w:r>
              <w:rPr>
                <w:rFonts w:hint="eastAsia" w:ascii="宋体" w:hAnsi="宋体" w:eastAsia="宋体" w:cs="宋体"/>
                <w:color w:val="000000" w:themeColor="text1"/>
                <w:sz w:val="24"/>
              </w:rPr>
              <w:t>（2013修订）</w:t>
            </w:r>
            <w:r>
              <w:rPr>
                <w:rFonts w:hint="eastAsia" w:ascii="宋体" w:hAnsi="宋体" w:eastAsia="宋体" w:cs="宋体"/>
                <w:color w:val="000000" w:themeColor="text1"/>
                <w:kern w:val="0"/>
                <w:sz w:val="24"/>
              </w:rPr>
              <w:t>要求进行分类暂存，并委托有资质的单位定期进行清运处置。危废暂存要求对照表详见表7-</w:t>
            </w:r>
            <w:r>
              <w:rPr>
                <w:rFonts w:hint="eastAsia" w:ascii="宋体" w:hAnsi="宋体" w:cs="宋体"/>
                <w:color w:val="000000" w:themeColor="text1"/>
                <w:kern w:val="0"/>
                <w:sz w:val="24"/>
                <w:lang w:val="en-US" w:eastAsia="zh-CN"/>
              </w:rPr>
              <w:t>23</w:t>
            </w:r>
            <w:r>
              <w:rPr>
                <w:rFonts w:hint="eastAsia" w:ascii="宋体" w:hAnsi="宋体" w:eastAsia="宋体" w:cs="宋体"/>
                <w:color w:val="000000" w:themeColor="text1"/>
                <w:kern w:val="0"/>
                <w:sz w:val="24"/>
              </w:rPr>
              <w:t>、7-</w:t>
            </w:r>
            <w:r>
              <w:rPr>
                <w:rFonts w:hint="eastAsia" w:ascii="宋体" w:hAnsi="宋体" w:cs="宋体"/>
                <w:color w:val="000000" w:themeColor="text1"/>
                <w:kern w:val="0"/>
                <w:sz w:val="24"/>
                <w:lang w:val="en-US" w:eastAsia="zh-CN"/>
              </w:rPr>
              <w:t>24</w:t>
            </w:r>
            <w:r>
              <w:rPr>
                <w:rFonts w:hint="eastAsia" w:ascii="宋体" w:hAnsi="宋体" w:eastAsia="宋体" w:cs="宋体"/>
                <w:color w:val="000000" w:themeColor="text1"/>
                <w:kern w:val="0"/>
                <w:sz w:val="24"/>
              </w:rPr>
              <w:t>。</w:t>
            </w:r>
          </w:p>
          <w:p>
            <w:pPr>
              <w:widowControl/>
              <w:spacing w:line="360" w:lineRule="auto"/>
              <w:ind w:firstLine="567"/>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表7-</w:t>
            </w:r>
            <w:r>
              <w:rPr>
                <w:rFonts w:hint="eastAsia" w:ascii="宋体" w:hAnsi="宋体" w:cs="宋体"/>
                <w:b/>
                <w:color w:val="000000" w:themeColor="text1"/>
                <w:kern w:val="0"/>
                <w:szCs w:val="21"/>
                <w:lang w:val="en-US" w:eastAsia="zh-CN"/>
              </w:rPr>
              <w:t>23</w:t>
            </w:r>
            <w:r>
              <w:rPr>
                <w:rFonts w:hint="eastAsia" w:ascii="宋体" w:hAnsi="宋体" w:eastAsia="宋体" w:cs="宋体"/>
                <w:b/>
                <w:color w:val="000000" w:themeColor="text1"/>
                <w:kern w:val="0"/>
                <w:szCs w:val="21"/>
              </w:rPr>
              <w:t xml:space="preserve"> 危废暂存要求对照表</w:t>
            </w:r>
          </w:p>
          <w:tbl>
            <w:tblPr>
              <w:tblStyle w:val="4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1"/>
              <w:gridCol w:w="3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4551"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标准要求</w:t>
                  </w:r>
                </w:p>
              </w:tc>
              <w:tc>
                <w:tcPr>
                  <w:tcW w:w="3943"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本项目措施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4551"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建造专用的危险废物贮存设施，也可以利用原有构建物改建成危险废物贮存设施</w:t>
                  </w:r>
                </w:p>
              </w:tc>
              <w:tc>
                <w:tcPr>
                  <w:tcW w:w="3943"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环评要求建造专用的危险废物贮设措施。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551"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用水降温，经行预处理，使之稳定后贮存</w:t>
                  </w:r>
                </w:p>
              </w:tc>
              <w:tc>
                <w:tcPr>
                  <w:tcW w:w="3943"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本项目危废为废油，常温，不需要经过预处理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551"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将危废装入专门的容器中</w:t>
                  </w:r>
                </w:p>
              </w:tc>
              <w:tc>
                <w:tcPr>
                  <w:tcW w:w="3943"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环评要求本项目油渣还有废砂分别使用专用容器暂存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551"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禁止将不相容的危险废物在同一容器内混装</w:t>
                  </w:r>
                </w:p>
              </w:tc>
              <w:tc>
                <w:tcPr>
                  <w:tcW w:w="3943"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油渣还有废砂分别使用专用容器暂存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551"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装载液体、半固体危险废物的容器必须留足够空间，容器顶部与液体表面之间保留100mm以上的空间</w:t>
                  </w:r>
                </w:p>
              </w:tc>
              <w:tc>
                <w:tcPr>
                  <w:tcW w:w="3943"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按标准要求设计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551"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盛装危险废物的容器上必须粘贴符合本标准附录A所示的标签</w:t>
                  </w:r>
                </w:p>
              </w:tc>
              <w:tc>
                <w:tcPr>
                  <w:tcW w:w="3943"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按标准要求设计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551"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危险废物贮存设施在施工前应做环境影响评价</w:t>
                  </w:r>
                </w:p>
              </w:tc>
              <w:tc>
                <w:tcPr>
                  <w:tcW w:w="3943"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本环评已作要求</w:t>
                  </w:r>
                </w:p>
              </w:tc>
            </w:tr>
          </w:tbl>
          <w:p>
            <w:pPr>
              <w:widowControl/>
              <w:spacing w:line="360" w:lineRule="auto"/>
              <w:ind w:firstLine="567"/>
              <w:jc w:val="center"/>
              <w:rPr>
                <w:rFonts w:hint="eastAsia" w:ascii="宋体" w:hAnsi="宋体" w:eastAsia="宋体" w:cs="宋体"/>
                <w:b/>
                <w:color w:val="000000" w:themeColor="text1"/>
                <w:kern w:val="0"/>
                <w:szCs w:val="21"/>
              </w:rPr>
            </w:pPr>
          </w:p>
          <w:p>
            <w:pPr>
              <w:widowControl/>
              <w:spacing w:line="360" w:lineRule="auto"/>
              <w:ind w:firstLine="567"/>
              <w:jc w:val="center"/>
              <w:rPr>
                <w:rFonts w:hint="eastAsia" w:ascii="宋体" w:hAnsi="宋体" w:eastAsia="宋体" w:cs="宋体"/>
                <w:b/>
                <w:color w:val="000000" w:themeColor="text1"/>
                <w:kern w:val="0"/>
                <w:szCs w:val="21"/>
              </w:rPr>
            </w:pPr>
            <w:r>
              <w:rPr>
                <w:rFonts w:hint="eastAsia" w:ascii="宋体" w:hAnsi="宋体" w:cs="宋体"/>
                <w:b/>
                <w:color w:val="000000" w:themeColor="text1"/>
                <w:kern w:val="0"/>
                <w:szCs w:val="21"/>
                <w:lang w:val="en-US" w:eastAsia="zh-CN"/>
              </w:rPr>
              <w:t xml:space="preserve"> </w:t>
            </w:r>
            <w:r>
              <w:rPr>
                <w:rFonts w:hint="eastAsia" w:ascii="宋体" w:hAnsi="宋体" w:eastAsia="宋体" w:cs="宋体"/>
                <w:b/>
                <w:color w:val="000000" w:themeColor="text1"/>
                <w:kern w:val="0"/>
                <w:szCs w:val="21"/>
              </w:rPr>
              <w:t>表7-</w:t>
            </w:r>
            <w:r>
              <w:rPr>
                <w:rFonts w:hint="eastAsia" w:ascii="宋体" w:hAnsi="宋体" w:cs="宋体"/>
                <w:b/>
                <w:color w:val="000000" w:themeColor="text1"/>
                <w:kern w:val="0"/>
                <w:szCs w:val="21"/>
                <w:lang w:val="en-US" w:eastAsia="zh-CN"/>
              </w:rPr>
              <w:t>24</w:t>
            </w:r>
            <w:r>
              <w:rPr>
                <w:rFonts w:hint="eastAsia" w:ascii="宋体" w:hAnsi="宋体" w:eastAsia="宋体" w:cs="宋体"/>
                <w:b/>
                <w:color w:val="000000" w:themeColor="text1"/>
                <w:kern w:val="0"/>
                <w:szCs w:val="21"/>
              </w:rPr>
              <w:t xml:space="preserve">  危险废物贮存容器要求对照表</w:t>
            </w:r>
          </w:p>
          <w:tbl>
            <w:tblPr>
              <w:tblStyle w:val="41"/>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644"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标准要求</w:t>
                  </w:r>
                </w:p>
              </w:tc>
              <w:tc>
                <w:tcPr>
                  <w:tcW w:w="3850"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本项目措施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644"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应当使用符合标准的容器盛装危险废物</w:t>
                  </w:r>
                </w:p>
              </w:tc>
              <w:tc>
                <w:tcPr>
                  <w:tcW w:w="3850"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环评要求使用防腐蚀的木质制造的容器，建议为铁器、硬质塑料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装载危险废物的容器和材质要满足相应的强度要求</w:t>
                  </w:r>
                </w:p>
              </w:tc>
              <w:tc>
                <w:tcPr>
                  <w:tcW w:w="3850"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设计时要依据盛装的体积采用不同的强度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装载危险废物的容器必须完好无损</w:t>
                  </w:r>
                </w:p>
              </w:tc>
              <w:tc>
                <w:tcPr>
                  <w:tcW w:w="3850"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盛装危险废物的容器必须定期检查，试漏后方可重新使用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装载危险废物的容器材质和衬里要与危险废物不相容（不相互反应）</w:t>
                  </w:r>
                </w:p>
              </w:tc>
              <w:tc>
                <w:tcPr>
                  <w:tcW w:w="3850"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按标准要求设计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液体危险废物可注入开孔直径不超过70mm并放有气孔的桶中</w:t>
                  </w:r>
                </w:p>
              </w:tc>
              <w:tc>
                <w:tcPr>
                  <w:tcW w:w="3850"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按标准要求设计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装载液体、半固体危险废物的容器必须留足够空间，容器顶部与液体表面之间保留100mm以上的空间</w:t>
                  </w:r>
                </w:p>
              </w:tc>
              <w:tc>
                <w:tcPr>
                  <w:tcW w:w="3850"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按标准要求设计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644"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盛装危险废物的容器上必须粘贴符合本标准附录A所示的标签</w:t>
                  </w:r>
                </w:p>
              </w:tc>
              <w:tc>
                <w:tcPr>
                  <w:tcW w:w="3850"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按标准要求设计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总贮存量不超过300kg（L）的危险废物要放入符合标准的容器内，加上标签，容器加入坚固的柜或箱中，柜或箱设多个直径不少于30mm的排气孔。不相容危险废物要分别存放或存放在不渗透间隔分开的区域内，防漏裙脚或漏盘的材料要与危险废物相容</w:t>
                  </w:r>
                </w:p>
              </w:tc>
              <w:tc>
                <w:tcPr>
                  <w:tcW w:w="3850" w:type="dxa"/>
                  <w:noWrap w:val="0"/>
                  <w:vAlign w:val="center"/>
                </w:tcPr>
                <w:p>
                  <w:pPr>
                    <w:jc w:val="center"/>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本环评已作要求</w:t>
                  </w:r>
                </w:p>
              </w:tc>
            </w:tr>
          </w:tbl>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（7）危险废物贮存设施的运行与管理</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1)从事危险废物贮存的单位，必须得到有资质单位出具的该危险废物样品物理和化学性质的分析报告，认定可以贮存后方可接收。</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2)危险废物贮存前应进行检验，确保同预定接收的危险废物一致，并登记注册。</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3)不得接收未粘贴符合4.9规定的标签或标签没按规定填写的危险废物。</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4)每个堆间应留有搬运通道。</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5)危险废物产生者和危险废物贮存设施经营者均须作好危险废物情况的记录，记录上须注明危险废物的名称、来源、数量、特性和包装容器的类别、入库日期、存放库位、废物出库日期及接收单位名称。</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6)危险废物的记录和货单在危险废物回取后应继续保留3年。</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7)必须定期对所贮存的危险废物包装容器及贮存设施进行检查，发现破损，应及时采取措施清理更换。</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8)泄漏液、清沉液、浸出液不得排放，须收集重新贮存，气体导出口排出的气体经处理后，应满足《大气污染物综合排放标准》（GB16297-1996）和《恶臭污染物排放标准》（GB14554-1993）的要求。</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（8）危险废物贮存设施的安全防护：</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1)危险废物贮存设施都必须按《环境保护图形标志》（GB15562.2-1995）的规定设置警示标志。</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2)危险废物贮存设施周围应设置围墙或</w:t>
            </w:r>
            <w:r>
              <w:rPr>
                <w:rFonts w:hint="eastAsia" w:ascii="宋体" w:hAnsi="宋体" w:cs="宋体"/>
                <w:color w:val="000000" w:themeColor="text1"/>
                <w:lang w:val="en-US" w:eastAsia="zh-CN"/>
              </w:rPr>
              <w:t>其它</w:t>
            </w:r>
            <w:r>
              <w:rPr>
                <w:rFonts w:hint="eastAsia" w:ascii="宋体" w:hAnsi="宋体" w:eastAsia="宋体" w:cs="宋体"/>
                <w:color w:val="000000" w:themeColor="text1"/>
                <w:lang w:val="en-US" w:eastAsia="zh-CN"/>
              </w:rPr>
              <w:t>防护栅栏。</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3)危险废物贮存设施应配备通讯设备、照明设施、安全防护服装及工具，并设有应急防护设施。</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4)危险废物贮存设施内清理出来的泄漏物，一律按危险废物处理。</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5)按国家污染源管理要求对危险废物贮存设施进行监测。</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6)危废转移时，需按要求填写转移联单。</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做到上述措施后，项目固体废弃物均可得到妥善处置，不会对周围环境造成大的影响。</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（9）危废暂存间的防渗措施</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1）危废暂存间的堆放基础必须防渗，防渗层为至少1m厚粘土层（渗透系数≤10</w:t>
            </w:r>
            <w:r>
              <w:rPr>
                <w:rFonts w:hint="eastAsia" w:ascii="宋体" w:hAnsi="宋体" w:eastAsia="宋体" w:cs="宋体"/>
                <w:color w:val="000000" w:themeColor="text1"/>
                <w:vertAlign w:val="superscript"/>
                <w:lang w:val="en-US" w:eastAsia="zh-CN"/>
              </w:rPr>
              <w:t>-7</w:t>
            </w:r>
            <w:r>
              <w:rPr>
                <w:rFonts w:hint="eastAsia" w:ascii="宋体" w:hAnsi="宋体" w:eastAsia="宋体" w:cs="宋体"/>
                <w:color w:val="000000" w:themeColor="text1"/>
                <w:lang w:val="en-US" w:eastAsia="zh-CN"/>
              </w:rPr>
              <w:t>cm/s）。</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2）危废暂存间必须要防风、防雨、防晒。</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3）危废暂存间危废转移时，必须要有转移蝉联，并做好记录。</w:t>
            </w:r>
          </w:p>
          <w:p>
            <w:pPr>
              <w:ind w:firstLine="480"/>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4）危废暂存间应设置警示标识。</w:t>
            </w:r>
          </w:p>
          <w:p>
            <w:pPr>
              <w:ind w:firstLine="562"/>
              <w:rPr>
                <w:rFonts w:hint="eastAsia"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5、 项目选址合理性分析</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本项目拟建于芒市大湾村。其选址合理性主要体现在以下几个方面：</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（1）符合城市总体规划</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本项目建设符合德宏州</w:t>
            </w:r>
            <w:r>
              <w:rPr>
                <w:rFonts w:hint="eastAsia" w:ascii="宋体" w:hAnsi="宋体" w:cs="宋体"/>
                <w:color w:val="000000" w:themeColor="text1"/>
                <w:lang w:eastAsia="zh-CN"/>
              </w:rPr>
              <w:t>国民经济</w:t>
            </w:r>
            <w:r>
              <w:rPr>
                <w:rFonts w:hint="eastAsia" w:ascii="宋体" w:hAnsi="宋体" w:eastAsia="宋体" w:cs="宋体"/>
                <w:color w:val="000000" w:themeColor="text1"/>
              </w:rPr>
              <w:t>和社会发展第“十三五”规划纲要中发展第三产业的政策导向。</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（2）交通便利</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该项目位于芒市大湾乡，距离芒市机场约13公里，位于320国道旁，交通条件便利，有利于本项目开发旅游业未来发展。</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（3）用地条件良好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本项目选址地势平坦，</w:t>
            </w:r>
            <w:r>
              <w:rPr>
                <w:rFonts w:hint="eastAsia" w:ascii="宋体" w:hAnsi="宋体" w:cs="宋体"/>
                <w:color w:val="000000" w:themeColor="text1"/>
                <w:lang w:eastAsia="zh-CN"/>
              </w:rPr>
              <w:t>无其它</w:t>
            </w:r>
            <w:r>
              <w:rPr>
                <w:rFonts w:hint="eastAsia" w:ascii="宋体" w:hAnsi="宋体" w:eastAsia="宋体" w:cs="宋体"/>
                <w:color w:val="000000" w:themeColor="text1"/>
              </w:rPr>
              <w:t>文物古迹</w:t>
            </w:r>
            <w:r>
              <w:rPr>
                <w:rFonts w:hint="eastAsia" w:ascii="宋体" w:hAnsi="宋体" w:cs="宋体"/>
                <w:color w:val="000000" w:themeColor="text1"/>
                <w:lang w:eastAsia="zh-CN"/>
              </w:rPr>
              <w:t>和环境敏感区</w:t>
            </w:r>
            <w:r>
              <w:rPr>
                <w:rFonts w:hint="eastAsia" w:ascii="宋体" w:hAnsi="宋体" w:eastAsia="宋体" w:cs="宋体"/>
                <w:color w:val="000000" w:themeColor="text1"/>
              </w:rPr>
              <w:t>，施工条件良好，场地地质稳定，且拟建场地市政设施齐备，供电、供排水、配电等条件良好。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综上所述，本项目的选址是较为合理可行的。</w:t>
            </w:r>
          </w:p>
          <w:p>
            <w:pPr>
              <w:ind w:firstLine="562"/>
              <w:rPr>
                <w:rFonts w:hint="eastAsia"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6、 产业政策符合性分析</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该项目属旅游业建设项目，符合国务院《产业结构调整指导目录（2011年本，2013修订）》中鼓励类第三十四条“旅游业”中“旅游基础设施建设及旅游信息服务”的产业发展要求。</w:t>
            </w:r>
          </w:p>
          <w:p>
            <w:pPr>
              <w:autoSpaceDE w:val="0"/>
              <w:autoSpaceDN w:val="0"/>
              <w:adjustRightInd w:val="0"/>
              <w:snapToGrid w:val="0"/>
              <w:ind w:firstLine="562" w:firstLineChars="200"/>
              <w:rPr>
                <w:rFonts w:hint="eastAsia" w:ascii="宋体" w:hAnsi="宋体" w:eastAsia="宋体" w:cs="宋体"/>
                <w:b/>
                <w:color w:val="000000" w:themeColor="text1"/>
                <w:kern w:val="0"/>
                <w:sz w:val="28"/>
                <w:szCs w:val="28"/>
              </w:rPr>
            </w:pPr>
            <w:r>
              <w:rPr>
                <w:rFonts w:hint="eastAsia" w:ascii="宋体" w:hAnsi="宋体" w:eastAsia="宋体" w:cs="宋体"/>
                <w:b/>
                <w:bCs/>
                <w:color w:val="000000" w:themeColor="text1"/>
                <w:sz w:val="28"/>
                <w:szCs w:val="28"/>
              </w:rPr>
              <w:t>7</w:t>
            </w:r>
            <w:r>
              <w:rPr>
                <w:rFonts w:hint="eastAsia" w:ascii="宋体" w:hAnsi="宋体" w:eastAsia="宋体" w:cs="宋体"/>
                <w:b/>
                <w:color w:val="000000" w:themeColor="text1"/>
                <w:sz w:val="28"/>
                <w:szCs w:val="28"/>
              </w:rPr>
              <w:t>、</w:t>
            </w:r>
            <w:r>
              <w:rPr>
                <w:rFonts w:hint="eastAsia" w:ascii="宋体" w:hAnsi="宋体" w:eastAsia="宋体" w:cs="宋体"/>
                <w:b/>
                <w:color w:val="000000" w:themeColor="text1"/>
                <w:kern w:val="0"/>
                <w:sz w:val="28"/>
                <w:szCs w:val="28"/>
              </w:rPr>
              <w:t>环境风险分析</w:t>
            </w:r>
          </w:p>
          <w:p>
            <w:pPr>
              <w:ind w:firstLine="480"/>
              <w:rPr>
                <w:rFonts w:hint="eastAsia" w:ascii="宋体" w:hAnsi="宋体" w:eastAsia="宋体" w:cs="宋体"/>
                <w:bCs/>
                <w:color w:val="000000" w:themeColor="text1"/>
                <w:kern w:val="0"/>
              </w:rPr>
            </w:pPr>
            <w:r>
              <w:rPr>
                <w:rFonts w:hint="eastAsia" w:ascii="宋体" w:hAnsi="宋体" w:eastAsia="宋体" w:cs="宋体"/>
                <w:bCs/>
                <w:color w:val="000000" w:themeColor="text1"/>
                <w:kern w:val="0"/>
              </w:rPr>
              <w:t>环境风险评价是在分析项目事故发生概率和预测事故状态下的影响程度基础上，以事故发生概率和事故后果的乘积来表征项目事故的风险度。评价的目的指在通过风险度的分析，对项目建设和运行过程中可能存在的事故隐患（事故源）提出事故防范措施和事故后应急措施，使建设项目的环境风险影响尽可能降到最低，项目风险度达到可接受水平。</w:t>
            </w:r>
          </w:p>
          <w:p>
            <w:pPr>
              <w:ind w:firstLine="480"/>
              <w:rPr>
                <w:rFonts w:hint="eastAsia" w:ascii="宋体" w:hAnsi="宋体" w:eastAsia="宋体" w:cs="宋体"/>
                <w:bCs/>
                <w:color w:val="000000" w:themeColor="text1"/>
              </w:rPr>
            </w:pPr>
            <w:r>
              <w:rPr>
                <w:rFonts w:hint="eastAsia" w:ascii="宋体" w:hAnsi="宋体" w:eastAsia="宋体" w:cs="宋体"/>
                <w:bCs/>
                <w:color w:val="000000" w:themeColor="text1"/>
              </w:rPr>
              <w:t>（1）风险识别</w:t>
            </w:r>
          </w:p>
          <w:p>
            <w:pPr>
              <w:autoSpaceDE w:val="0"/>
              <w:autoSpaceDN w:val="0"/>
              <w:adjustRightInd w:val="0"/>
              <w:snapToGrid w:val="0"/>
              <w:ind w:firstLine="480"/>
              <w:rPr>
                <w:rFonts w:hint="eastAsia" w:ascii="宋体" w:hAnsi="宋体" w:eastAsia="宋体" w:cs="宋体"/>
                <w:bCs/>
                <w:color w:val="000000" w:themeColor="text1"/>
                <w:kern w:val="0"/>
              </w:rPr>
            </w:pPr>
            <w:r>
              <w:rPr>
                <w:rFonts w:hint="eastAsia" w:ascii="宋体" w:hAnsi="宋体" w:eastAsia="宋体" w:cs="宋体"/>
                <w:bCs/>
                <w:color w:val="000000" w:themeColor="text1"/>
                <w:kern w:val="0"/>
              </w:rPr>
              <w:t>根据项目特点，其风险因素主要是污水处理站引起的风险事故</w:t>
            </w:r>
            <w:r>
              <w:rPr>
                <w:rFonts w:hint="eastAsia" w:ascii="宋体" w:hAnsi="宋体" w:eastAsia="宋体" w:cs="宋体"/>
                <w:bCs/>
                <w:color w:val="000000" w:themeColor="text1"/>
                <w:kern w:val="0"/>
                <w:lang w:eastAsia="zh-CN"/>
              </w:rPr>
              <w:t>和汽车保养区机油泄漏。</w:t>
            </w:r>
          </w:p>
          <w:p>
            <w:pPr>
              <w:numPr>
                <w:ilvl w:val="0"/>
                <w:numId w:val="16"/>
              </w:numPr>
              <w:autoSpaceDE w:val="0"/>
              <w:autoSpaceDN w:val="0"/>
              <w:adjustRightInd w:val="0"/>
              <w:snapToGrid w:val="0"/>
              <w:ind w:firstLine="480"/>
              <w:rPr>
                <w:rFonts w:hint="eastAsia" w:ascii="宋体" w:hAnsi="宋体" w:eastAsia="宋体" w:cs="宋体"/>
                <w:bCs/>
                <w:color w:val="000000" w:themeColor="text1"/>
                <w:kern w:val="0"/>
              </w:rPr>
            </w:pPr>
            <w:r>
              <w:rPr>
                <w:rFonts w:hint="eastAsia" w:ascii="宋体" w:hAnsi="宋体" w:eastAsia="宋体" w:cs="宋体"/>
                <w:bCs/>
                <w:color w:val="000000" w:themeColor="text1"/>
                <w:kern w:val="0"/>
              </w:rPr>
              <w:t>污水处理站引起的风险事故</w:t>
            </w:r>
          </w:p>
          <w:p>
            <w:pPr>
              <w:numPr>
                <w:ilvl w:val="0"/>
                <w:numId w:val="0"/>
              </w:numPr>
              <w:autoSpaceDE w:val="0"/>
              <w:autoSpaceDN w:val="0"/>
              <w:adjustRightInd w:val="0"/>
              <w:snapToGrid w:val="0"/>
              <w:ind w:firstLine="480" w:firstLineChars="200"/>
              <w:rPr>
                <w:rFonts w:hint="eastAsia" w:ascii="宋体" w:hAnsi="宋体" w:eastAsia="宋体" w:cs="宋体"/>
                <w:bCs/>
                <w:color w:val="000000" w:themeColor="text1"/>
                <w:kern w:val="0"/>
              </w:rPr>
            </w:pPr>
            <w:r>
              <w:rPr>
                <w:rFonts w:hint="eastAsia" w:ascii="宋体" w:hAnsi="宋体" w:eastAsia="宋体" w:cs="宋体"/>
                <w:bCs/>
                <w:color w:val="000000" w:themeColor="text1"/>
                <w:kern w:val="0"/>
              </w:rPr>
              <w:t>污水处理站引起的风险事故</w:t>
            </w:r>
            <w:r>
              <w:rPr>
                <w:rFonts w:hint="eastAsia" w:ascii="宋体" w:hAnsi="宋体" w:eastAsia="宋体" w:cs="宋体"/>
                <w:bCs/>
                <w:color w:val="000000" w:themeColor="text1"/>
                <w:kern w:val="0"/>
                <w:lang w:eastAsia="zh-CN"/>
              </w:rPr>
              <w:t>如：</w:t>
            </w:r>
            <w:r>
              <w:rPr>
                <w:rFonts w:hint="eastAsia" w:ascii="宋体" w:hAnsi="宋体" w:eastAsia="宋体" w:cs="宋体"/>
                <w:bCs/>
                <w:color w:val="000000" w:themeColor="text1"/>
                <w:kern w:val="0"/>
              </w:rPr>
              <w:t>污水处理站可能发生异常情况导致出水污染物浓度超过国家污水综合排放标准、由于天气原因造成水量过大的异常情况等。</w:t>
            </w:r>
          </w:p>
          <w:p>
            <w:pPr>
              <w:numPr>
                <w:ilvl w:val="0"/>
                <w:numId w:val="0"/>
              </w:numPr>
              <w:autoSpaceDE w:val="0"/>
              <w:autoSpaceDN w:val="0"/>
              <w:adjustRightInd w:val="0"/>
              <w:snapToGrid w:val="0"/>
              <w:ind w:firstLine="480" w:firstLineChars="200"/>
              <w:rPr>
                <w:rFonts w:hint="eastAsia" w:ascii="宋体" w:hAnsi="宋体" w:eastAsia="宋体" w:cs="宋体"/>
                <w:bCs/>
                <w:color w:val="000000" w:themeColor="text1"/>
                <w:kern w:val="0"/>
              </w:rPr>
            </w:pPr>
            <w:r>
              <w:rPr>
                <w:rFonts w:hint="eastAsia" w:ascii="宋体" w:hAnsi="宋体" w:eastAsia="宋体" w:cs="宋体"/>
                <w:bCs/>
                <w:color w:val="000000" w:themeColor="text1"/>
                <w:kern w:val="0"/>
                <w:lang w:val="en-US" w:eastAsia="zh-CN"/>
              </w:rPr>
              <w:t>2）污水处理站</w:t>
            </w:r>
            <w:r>
              <w:rPr>
                <w:rFonts w:hint="eastAsia" w:ascii="宋体" w:hAnsi="宋体" w:eastAsia="宋体" w:cs="宋体"/>
                <w:bCs/>
                <w:color w:val="000000" w:themeColor="text1"/>
                <w:kern w:val="0"/>
              </w:rPr>
              <w:t>风险防范措施</w:t>
            </w:r>
          </w:p>
          <w:p>
            <w:pPr>
              <w:numPr>
                <w:ilvl w:val="0"/>
                <w:numId w:val="0"/>
              </w:numPr>
              <w:autoSpaceDE w:val="0"/>
              <w:autoSpaceDN w:val="0"/>
              <w:adjustRightInd w:val="0"/>
              <w:snapToGrid w:val="0"/>
              <w:ind w:leftChars="400"/>
              <w:rPr>
                <w:rFonts w:hint="eastAsia" w:ascii="宋体" w:hAnsi="宋体" w:eastAsia="宋体" w:cs="宋体"/>
                <w:bCs/>
                <w:color w:val="000000" w:themeColor="text1"/>
                <w:kern w:val="0"/>
              </w:rPr>
            </w:pPr>
            <w:r>
              <w:rPr>
                <w:rFonts w:hint="eastAsia" w:ascii="宋体" w:hAnsi="宋体" w:eastAsia="宋体" w:cs="宋体"/>
                <w:bCs/>
                <w:color w:val="000000" w:themeColor="text1"/>
                <w:kern w:val="0"/>
              </w:rPr>
              <w:fldChar w:fldCharType="begin"/>
            </w:r>
            <w:r>
              <w:rPr>
                <w:rFonts w:hint="eastAsia" w:ascii="宋体" w:hAnsi="宋体" w:eastAsia="宋体" w:cs="宋体"/>
                <w:bCs/>
                <w:color w:val="000000" w:themeColor="text1"/>
                <w:kern w:val="0"/>
              </w:rPr>
              <w:instrText xml:space="preserve"> = 1 \* GB3 \* MERGEFORMAT </w:instrText>
            </w:r>
            <w:r>
              <w:rPr>
                <w:rFonts w:hint="eastAsia" w:ascii="宋体" w:hAnsi="宋体" w:eastAsia="宋体" w:cs="宋体"/>
                <w:bCs/>
                <w:color w:val="000000" w:themeColor="text1"/>
                <w:kern w:val="0"/>
              </w:rPr>
              <w:fldChar w:fldCharType="separate"/>
            </w:r>
            <w:r>
              <w:rPr>
                <w:color w:val="000000" w:themeColor="text1"/>
              </w:rPr>
              <w:t>①</w:t>
            </w:r>
            <w:r>
              <w:rPr>
                <w:rFonts w:hint="eastAsia" w:ascii="宋体" w:hAnsi="宋体" w:eastAsia="宋体" w:cs="宋体"/>
                <w:bCs/>
                <w:color w:val="000000" w:themeColor="text1"/>
                <w:kern w:val="0"/>
              </w:rPr>
              <w:fldChar w:fldCharType="end"/>
            </w:r>
            <w:r>
              <w:rPr>
                <w:rFonts w:hint="eastAsia" w:ascii="宋体" w:hAnsi="宋体" w:eastAsia="宋体" w:cs="宋体"/>
                <w:bCs/>
                <w:color w:val="000000" w:themeColor="text1"/>
                <w:kern w:val="0"/>
              </w:rPr>
              <w:t>在项目区设置60m</w:t>
            </w:r>
            <w:r>
              <w:rPr>
                <w:rFonts w:hint="eastAsia" w:ascii="宋体" w:hAnsi="宋体" w:eastAsia="宋体" w:cs="宋体"/>
                <w:bCs/>
                <w:color w:val="000000" w:themeColor="text1"/>
                <w:kern w:val="0"/>
                <w:vertAlign w:val="superscript"/>
              </w:rPr>
              <w:t>3</w:t>
            </w:r>
            <w:r>
              <w:rPr>
                <w:rFonts w:hint="eastAsia" w:ascii="宋体" w:hAnsi="宋体" w:eastAsia="宋体" w:cs="宋体"/>
                <w:bCs/>
                <w:color w:val="000000" w:themeColor="text1"/>
                <w:kern w:val="0"/>
              </w:rPr>
              <w:t>的应急水池；</w:t>
            </w:r>
          </w:p>
          <w:p>
            <w:pPr>
              <w:numPr>
                <w:ilvl w:val="0"/>
                <w:numId w:val="0"/>
              </w:numPr>
              <w:autoSpaceDE w:val="0"/>
              <w:autoSpaceDN w:val="0"/>
              <w:adjustRightInd w:val="0"/>
              <w:snapToGrid w:val="0"/>
              <w:ind w:leftChars="400"/>
              <w:rPr>
                <w:rFonts w:hint="eastAsia" w:ascii="宋体" w:hAnsi="宋体" w:eastAsia="宋体" w:cs="宋体"/>
                <w:bCs/>
                <w:color w:val="000000" w:themeColor="text1"/>
                <w:kern w:val="0"/>
              </w:rPr>
            </w:pPr>
            <w:r>
              <w:rPr>
                <w:rFonts w:hint="eastAsia" w:ascii="宋体" w:hAnsi="宋体" w:eastAsia="宋体" w:cs="宋体"/>
                <w:bCs/>
                <w:color w:val="000000" w:themeColor="text1"/>
                <w:kern w:val="0"/>
              </w:rPr>
              <w:fldChar w:fldCharType="begin"/>
            </w:r>
            <w:r>
              <w:rPr>
                <w:rFonts w:hint="eastAsia" w:ascii="宋体" w:hAnsi="宋体" w:eastAsia="宋体" w:cs="宋体"/>
                <w:bCs/>
                <w:color w:val="000000" w:themeColor="text1"/>
                <w:kern w:val="0"/>
              </w:rPr>
              <w:instrText xml:space="preserve"> = 2 \* GB3 \* MERGEFORMAT </w:instrText>
            </w:r>
            <w:r>
              <w:rPr>
                <w:rFonts w:hint="eastAsia" w:ascii="宋体" w:hAnsi="宋体" w:eastAsia="宋体" w:cs="宋体"/>
                <w:bCs/>
                <w:color w:val="000000" w:themeColor="text1"/>
                <w:kern w:val="0"/>
              </w:rPr>
              <w:fldChar w:fldCharType="separate"/>
            </w:r>
            <w:r>
              <w:rPr>
                <w:color w:val="000000" w:themeColor="text1"/>
              </w:rPr>
              <w:t>②</w:t>
            </w:r>
            <w:r>
              <w:rPr>
                <w:rFonts w:hint="eastAsia" w:ascii="宋体" w:hAnsi="宋体" w:eastAsia="宋体" w:cs="宋体"/>
                <w:bCs/>
                <w:color w:val="000000" w:themeColor="text1"/>
                <w:kern w:val="0"/>
              </w:rPr>
              <w:fldChar w:fldCharType="end"/>
            </w:r>
            <w:r>
              <w:rPr>
                <w:rFonts w:hint="eastAsia" w:ascii="宋体" w:hAnsi="宋体" w:eastAsia="宋体" w:cs="宋体"/>
                <w:bCs/>
                <w:color w:val="000000" w:themeColor="text1"/>
                <w:kern w:val="0"/>
              </w:rPr>
              <w:t>污水处理站的主要设备均必须配备备用；</w:t>
            </w:r>
          </w:p>
          <w:p>
            <w:pPr>
              <w:numPr>
                <w:ilvl w:val="0"/>
                <w:numId w:val="0"/>
              </w:numPr>
              <w:autoSpaceDE w:val="0"/>
              <w:autoSpaceDN w:val="0"/>
              <w:adjustRightInd w:val="0"/>
              <w:snapToGrid w:val="0"/>
              <w:ind w:leftChars="400"/>
              <w:rPr>
                <w:rFonts w:hint="eastAsia" w:ascii="宋体" w:hAnsi="宋体" w:eastAsia="宋体" w:cs="宋体"/>
                <w:bCs/>
                <w:color w:val="000000" w:themeColor="text1"/>
                <w:kern w:val="0"/>
              </w:rPr>
            </w:pPr>
            <w:r>
              <w:rPr>
                <w:rFonts w:hint="eastAsia" w:ascii="宋体" w:hAnsi="宋体" w:eastAsia="宋体" w:cs="宋体"/>
                <w:bCs/>
                <w:color w:val="000000" w:themeColor="text1"/>
                <w:kern w:val="0"/>
              </w:rPr>
              <w:fldChar w:fldCharType="begin"/>
            </w:r>
            <w:r>
              <w:rPr>
                <w:rFonts w:hint="eastAsia" w:ascii="宋体" w:hAnsi="宋体" w:eastAsia="宋体" w:cs="宋体"/>
                <w:bCs/>
                <w:color w:val="000000" w:themeColor="text1"/>
                <w:kern w:val="0"/>
              </w:rPr>
              <w:instrText xml:space="preserve"> = 3 \* GB3 \* MERGEFORMAT </w:instrText>
            </w:r>
            <w:r>
              <w:rPr>
                <w:rFonts w:hint="eastAsia" w:ascii="宋体" w:hAnsi="宋体" w:eastAsia="宋体" w:cs="宋体"/>
                <w:bCs/>
                <w:color w:val="000000" w:themeColor="text1"/>
                <w:kern w:val="0"/>
              </w:rPr>
              <w:fldChar w:fldCharType="separate"/>
            </w:r>
            <w:r>
              <w:rPr>
                <w:color w:val="000000" w:themeColor="text1"/>
              </w:rPr>
              <w:t>③</w:t>
            </w:r>
            <w:r>
              <w:rPr>
                <w:rFonts w:hint="eastAsia" w:ascii="宋体" w:hAnsi="宋体" w:eastAsia="宋体" w:cs="宋体"/>
                <w:bCs/>
                <w:color w:val="000000" w:themeColor="text1"/>
                <w:kern w:val="0"/>
              </w:rPr>
              <w:fldChar w:fldCharType="end"/>
            </w:r>
            <w:r>
              <w:rPr>
                <w:rFonts w:hint="eastAsia" w:ascii="宋体" w:hAnsi="宋体" w:eastAsia="宋体" w:cs="宋体"/>
                <w:bCs/>
                <w:color w:val="000000" w:themeColor="text1"/>
                <w:kern w:val="0"/>
              </w:rPr>
              <w:t>加强巡护工作，健全管理制度；</w:t>
            </w:r>
          </w:p>
          <w:p>
            <w:pPr>
              <w:numPr>
                <w:ilvl w:val="0"/>
                <w:numId w:val="0"/>
              </w:numPr>
              <w:autoSpaceDE w:val="0"/>
              <w:autoSpaceDN w:val="0"/>
              <w:adjustRightInd w:val="0"/>
              <w:snapToGrid w:val="0"/>
              <w:ind w:leftChars="400"/>
              <w:rPr>
                <w:rFonts w:hint="eastAsia" w:ascii="宋体" w:hAnsi="宋体" w:eastAsia="宋体" w:cs="宋体"/>
                <w:color w:val="000000" w:themeColor="text1"/>
              </w:rPr>
            </w:pPr>
            <w:r>
              <w:rPr>
                <w:rFonts w:hint="eastAsia" w:ascii="宋体" w:hAnsi="宋体" w:eastAsia="宋体" w:cs="宋体"/>
                <w:bCs/>
                <w:color w:val="000000" w:themeColor="text1"/>
                <w:kern w:val="0"/>
              </w:rPr>
              <w:fldChar w:fldCharType="begin"/>
            </w:r>
            <w:r>
              <w:rPr>
                <w:rFonts w:hint="eastAsia" w:ascii="宋体" w:hAnsi="宋体" w:eastAsia="宋体" w:cs="宋体"/>
                <w:bCs/>
                <w:color w:val="000000" w:themeColor="text1"/>
                <w:kern w:val="0"/>
              </w:rPr>
              <w:instrText xml:space="preserve"> = 4 \* GB3 \* MERGEFORMAT </w:instrText>
            </w:r>
            <w:r>
              <w:rPr>
                <w:rFonts w:hint="eastAsia" w:ascii="宋体" w:hAnsi="宋体" w:eastAsia="宋体" w:cs="宋体"/>
                <w:bCs/>
                <w:color w:val="000000" w:themeColor="text1"/>
                <w:kern w:val="0"/>
              </w:rPr>
              <w:fldChar w:fldCharType="separate"/>
            </w:r>
            <w:r>
              <w:rPr>
                <w:color w:val="000000" w:themeColor="text1"/>
              </w:rPr>
              <w:t>④</w:t>
            </w:r>
            <w:r>
              <w:rPr>
                <w:rFonts w:hint="eastAsia" w:ascii="宋体" w:hAnsi="宋体" w:eastAsia="宋体" w:cs="宋体"/>
                <w:bCs/>
                <w:color w:val="000000" w:themeColor="text1"/>
                <w:kern w:val="0"/>
              </w:rPr>
              <w:fldChar w:fldCharType="end"/>
            </w:r>
            <w:r>
              <w:rPr>
                <w:rFonts w:hint="eastAsia" w:ascii="宋体" w:hAnsi="宋体" w:eastAsia="宋体" w:cs="宋体"/>
                <w:bCs/>
                <w:color w:val="000000" w:themeColor="text1"/>
                <w:kern w:val="0"/>
              </w:rPr>
              <w:t>及时清运污泥等。</w:t>
            </w:r>
          </w:p>
          <w:p>
            <w:pPr>
              <w:numPr>
                <w:ilvl w:val="0"/>
                <w:numId w:val="0"/>
              </w:numPr>
              <w:spacing w:line="360" w:lineRule="auto"/>
              <w:ind w:firstLine="480" w:firstLineChars="200"/>
              <w:rPr>
                <w:rFonts w:hint="eastAsia" w:ascii="宋体" w:hAnsi="宋体" w:eastAsia="宋体" w:cs="宋体"/>
                <w:bCs/>
                <w:color w:val="000000" w:themeColor="text1"/>
                <w:kern w:val="0"/>
                <w:lang w:eastAsia="zh-CN"/>
              </w:rPr>
            </w:pPr>
            <w:r>
              <w:rPr>
                <w:rFonts w:hint="eastAsia" w:ascii="宋体" w:hAnsi="宋体" w:eastAsia="宋体" w:cs="宋体"/>
                <w:bCs/>
                <w:color w:val="000000" w:themeColor="text1"/>
                <w:kern w:val="0"/>
                <w:lang w:val="en-US" w:eastAsia="zh-CN"/>
              </w:rPr>
              <w:t>3）</w:t>
            </w:r>
            <w:r>
              <w:rPr>
                <w:rFonts w:hint="eastAsia" w:ascii="宋体" w:hAnsi="宋体" w:eastAsia="宋体" w:cs="宋体"/>
                <w:bCs/>
                <w:color w:val="000000" w:themeColor="text1"/>
                <w:kern w:val="0"/>
                <w:lang w:eastAsia="zh-CN"/>
              </w:rPr>
              <w:t>汽车保养区机油泄漏</w:t>
            </w:r>
          </w:p>
          <w:p>
            <w:pPr>
              <w:numPr>
                <w:ilvl w:val="0"/>
                <w:numId w:val="0"/>
              </w:numPr>
              <w:spacing w:line="360" w:lineRule="auto"/>
              <w:ind w:firstLine="480" w:firstLineChars="200"/>
              <w:rPr>
                <w:rFonts w:ascii="Times New Roman" w:hAnsi="Times New Roman" w:eastAsia="宋体"/>
                <w:color w:val="000000" w:themeColor="text1"/>
                <w:sz w:val="24"/>
                <w:szCs w:val="24"/>
              </w:rPr>
            </w:pPr>
            <w:r>
              <w:rPr>
                <w:rFonts w:hint="eastAsia" w:ascii="Times New Roman" w:hAnsi="Times New Roman" w:eastAsia="宋体"/>
                <w:color w:val="000000" w:themeColor="text1"/>
                <w:sz w:val="24"/>
                <w:szCs w:val="24"/>
              </w:rPr>
              <w:t>经过</w:t>
            </w:r>
            <w:r>
              <w:rPr>
                <w:rFonts w:ascii="Times New Roman" w:hAnsi="Times New Roman" w:eastAsia="宋体"/>
                <w:color w:val="000000" w:themeColor="text1"/>
                <w:sz w:val="24"/>
                <w:szCs w:val="24"/>
              </w:rPr>
              <w:t>危险物质识别和生产过程分析，</w:t>
            </w:r>
            <w:r>
              <w:rPr>
                <w:rFonts w:hint="eastAsia" w:ascii="Times New Roman" w:hAnsi="Times New Roman" w:eastAsia="宋体"/>
                <w:color w:val="000000" w:themeColor="text1"/>
                <w:sz w:val="24"/>
                <w:szCs w:val="24"/>
              </w:rPr>
              <w:t>根据</w:t>
            </w:r>
            <w:r>
              <w:rPr>
                <w:rFonts w:ascii="Times New Roman" w:hAnsi="Times New Roman" w:eastAsia="宋体"/>
                <w:color w:val="000000" w:themeColor="text1"/>
                <w:sz w:val="24"/>
                <w:szCs w:val="24"/>
              </w:rPr>
              <w:t>《</w:t>
            </w:r>
            <w:r>
              <w:rPr>
                <w:rFonts w:hint="eastAsia" w:ascii="Times New Roman" w:hAnsi="Times New Roman" w:eastAsia="宋体"/>
                <w:color w:val="000000" w:themeColor="text1"/>
                <w:sz w:val="24"/>
                <w:szCs w:val="24"/>
              </w:rPr>
              <w:t>建设</w:t>
            </w:r>
            <w:r>
              <w:rPr>
                <w:rFonts w:ascii="Times New Roman" w:hAnsi="Times New Roman" w:eastAsia="宋体"/>
                <w:color w:val="000000" w:themeColor="text1"/>
                <w:sz w:val="24"/>
                <w:szCs w:val="24"/>
              </w:rPr>
              <w:t>项目</w:t>
            </w:r>
            <w:r>
              <w:rPr>
                <w:rFonts w:hint="eastAsia" w:ascii="Times New Roman" w:hAnsi="Times New Roman" w:eastAsia="宋体"/>
                <w:color w:val="000000" w:themeColor="text1"/>
                <w:sz w:val="24"/>
                <w:szCs w:val="24"/>
              </w:rPr>
              <w:t>环境</w:t>
            </w:r>
            <w:r>
              <w:rPr>
                <w:rFonts w:ascii="Times New Roman" w:hAnsi="Times New Roman" w:eastAsia="宋体"/>
                <w:color w:val="000000" w:themeColor="text1"/>
                <w:sz w:val="24"/>
                <w:szCs w:val="24"/>
              </w:rPr>
              <w:t>风险评价技术导则》</w:t>
            </w:r>
            <w:r>
              <w:rPr>
                <w:rFonts w:hint="eastAsia" w:ascii="Times New Roman" w:hAnsi="Times New Roman" w:eastAsia="宋体"/>
                <w:color w:val="000000" w:themeColor="text1"/>
                <w:sz w:val="24"/>
                <w:szCs w:val="24"/>
              </w:rPr>
              <w:t>（HJ/T</w:t>
            </w:r>
            <w:r>
              <w:rPr>
                <w:rFonts w:ascii="Times New Roman" w:hAnsi="Times New Roman" w:eastAsia="宋体"/>
                <w:color w:val="000000" w:themeColor="text1"/>
                <w:sz w:val="24"/>
                <w:szCs w:val="24"/>
              </w:rPr>
              <w:t>169-2004</w:t>
            </w:r>
            <w:r>
              <w:rPr>
                <w:rFonts w:hint="eastAsia" w:ascii="Times New Roman" w:hAnsi="Times New Roman" w:eastAsia="宋体"/>
                <w:color w:val="000000" w:themeColor="text1"/>
                <w:sz w:val="24"/>
                <w:szCs w:val="24"/>
              </w:rPr>
              <w:t>），</w:t>
            </w:r>
            <w:r>
              <w:rPr>
                <w:rFonts w:ascii="Times New Roman" w:hAnsi="Times New Roman" w:eastAsia="宋体"/>
                <w:color w:val="000000" w:themeColor="text1"/>
                <w:sz w:val="24"/>
                <w:szCs w:val="24"/>
              </w:rPr>
              <w:t>长期或临时生产、加工、搬运、使用或储存危险物质，且危险物质的数量等于或超过临界量的单位均为重大危险源，重大危险源的辨识依据是物质的危险性及数量。重大</w:t>
            </w:r>
            <w:r>
              <w:rPr>
                <w:rFonts w:hint="eastAsia" w:ascii="Times New Roman" w:hAnsi="Times New Roman" w:eastAsia="宋体"/>
                <w:color w:val="000000" w:themeColor="text1"/>
                <w:sz w:val="24"/>
                <w:szCs w:val="24"/>
              </w:rPr>
              <w:t>危险源</w:t>
            </w:r>
            <w:r>
              <w:rPr>
                <w:rFonts w:ascii="Times New Roman" w:hAnsi="Times New Roman" w:eastAsia="宋体"/>
                <w:color w:val="000000" w:themeColor="text1"/>
                <w:sz w:val="24"/>
                <w:szCs w:val="24"/>
              </w:rPr>
              <w:t>分为生产场所重大危险源和储存区重大危险源两种。</w:t>
            </w:r>
          </w:p>
          <w:p>
            <w:pPr>
              <w:spacing w:line="360" w:lineRule="auto"/>
              <w:ind w:firstLine="480" w:firstLineChars="200"/>
              <w:rPr>
                <w:rFonts w:ascii="Times New Roman" w:hAnsi="Times New Roman" w:eastAsia="宋体"/>
                <w:color w:val="000000" w:themeColor="text1"/>
                <w:sz w:val="24"/>
                <w:szCs w:val="24"/>
              </w:rPr>
            </w:pPr>
            <w:r>
              <w:rPr>
                <w:rFonts w:ascii="Times New Roman" w:hAnsi="Times New Roman" w:eastAsia="宋体"/>
                <w:color w:val="000000" w:themeColor="text1"/>
                <w:sz w:val="24"/>
                <w:szCs w:val="24"/>
              </w:rPr>
              <w:t>单元内存在的危险物质的数量等于或超过危险物质规定的临界量，即被定为重大危险源。单元内存在的危险物质的数量根据危险物质种类的多少区分为以下两种情况：</w:t>
            </w:r>
          </w:p>
          <w:p>
            <w:pPr>
              <w:spacing w:line="360" w:lineRule="auto"/>
              <w:ind w:firstLine="480" w:firstLineChars="200"/>
              <w:rPr>
                <w:rFonts w:ascii="Times New Roman" w:hAnsi="Times New Roman" w:eastAsia="宋体"/>
                <w:color w:val="000000" w:themeColor="text1"/>
                <w:sz w:val="24"/>
                <w:szCs w:val="24"/>
              </w:rPr>
            </w:pPr>
            <w:r>
              <w:rPr>
                <w:rFonts w:ascii="Times New Roman" w:hAnsi="Times New Roman" w:eastAsia="宋体"/>
                <w:color w:val="000000" w:themeColor="text1"/>
                <w:sz w:val="24"/>
                <w:szCs w:val="24"/>
              </w:rPr>
              <w:fldChar w:fldCharType="begin"/>
            </w:r>
            <w:r>
              <w:rPr>
                <w:rFonts w:ascii="Times New Roman" w:hAnsi="Times New Roman" w:eastAsia="宋体"/>
                <w:color w:val="000000" w:themeColor="text1"/>
                <w:sz w:val="24"/>
                <w:szCs w:val="24"/>
              </w:rPr>
              <w:instrText xml:space="preserve"> = 1 \* GB3 \* MERGEFORMAT </w:instrText>
            </w:r>
            <w:r>
              <w:rPr>
                <w:rFonts w:ascii="Times New Roman" w:hAnsi="Times New Roman" w:eastAsia="宋体"/>
                <w:color w:val="000000" w:themeColor="text1"/>
                <w:sz w:val="24"/>
                <w:szCs w:val="24"/>
              </w:rPr>
              <w:fldChar w:fldCharType="separate"/>
            </w:r>
            <w:r>
              <w:rPr>
                <w:color w:val="000000" w:themeColor="text1"/>
              </w:rPr>
              <w:t>①</w:t>
            </w:r>
            <w:r>
              <w:rPr>
                <w:rFonts w:ascii="Times New Roman" w:hAnsi="Times New Roman" w:eastAsia="宋体"/>
                <w:color w:val="000000" w:themeColor="text1"/>
                <w:sz w:val="24"/>
                <w:szCs w:val="24"/>
              </w:rPr>
              <w:fldChar w:fldCharType="end"/>
            </w:r>
            <w:r>
              <w:rPr>
                <w:rFonts w:ascii="Times New Roman" w:hAnsi="Times New Roman" w:eastAsia="宋体"/>
                <w:color w:val="000000" w:themeColor="text1"/>
                <w:sz w:val="24"/>
                <w:szCs w:val="24"/>
              </w:rPr>
              <w:t>单元内存在的危险物质为单一品种，则该物质的数量即为单元内危险物质的总量，若等于或超过相应的临界量，则定为重大危险源。</w:t>
            </w:r>
          </w:p>
          <w:p>
            <w:pPr>
              <w:spacing w:line="360" w:lineRule="auto"/>
              <w:ind w:firstLine="480" w:firstLineChars="200"/>
              <w:rPr>
                <w:rFonts w:ascii="Times New Roman" w:hAnsi="Times New Roman" w:eastAsia="宋体"/>
                <w:color w:val="000000" w:themeColor="text1"/>
                <w:sz w:val="24"/>
                <w:szCs w:val="24"/>
              </w:rPr>
            </w:pPr>
            <w:r>
              <w:rPr>
                <w:rFonts w:ascii="Times New Roman" w:hAnsi="Times New Roman" w:eastAsia="宋体"/>
                <w:color w:val="000000" w:themeColor="text1"/>
                <w:sz w:val="24"/>
                <w:szCs w:val="24"/>
              </w:rPr>
              <w:fldChar w:fldCharType="begin"/>
            </w:r>
            <w:r>
              <w:rPr>
                <w:rFonts w:ascii="Times New Roman" w:hAnsi="Times New Roman" w:eastAsia="宋体"/>
                <w:color w:val="000000" w:themeColor="text1"/>
                <w:sz w:val="24"/>
                <w:szCs w:val="24"/>
              </w:rPr>
              <w:instrText xml:space="preserve"> = 2 \* GB3 \* MERGEFORMAT </w:instrText>
            </w:r>
            <w:r>
              <w:rPr>
                <w:rFonts w:ascii="Times New Roman" w:hAnsi="Times New Roman" w:eastAsia="宋体"/>
                <w:color w:val="000000" w:themeColor="text1"/>
                <w:sz w:val="24"/>
                <w:szCs w:val="24"/>
              </w:rPr>
              <w:fldChar w:fldCharType="separate"/>
            </w:r>
            <w:r>
              <w:rPr>
                <w:color w:val="000000" w:themeColor="text1"/>
              </w:rPr>
              <w:t>②</w:t>
            </w:r>
            <w:r>
              <w:rPr>
                <w:rFonts w:ascii="Times New Roman" w:hAnsi="Times New Roman" w:eastAsia="宋体"/>
                <w:color w:val="000000" w:themeColor="text1"/>
                <w:sz w:val="24"/>
                <w:szCs w:val="24"/>
              </w:rPr>
              <w:fldChar w:fldCharType="end"/>
            </w:r>
            <w:r>
              <w:rPr>
                <w:rFonts w:ascii="Times New Roman" w:hAnsi="Times New Roman" w:eastAsia="宋体"/>
                <w:color w:val="000000" w:themeColor="text1"/>
                <w:sz w:val="24"/>
                <w:szCs w:val="24"/>
              </w:rPr>
              <w:t>单元内存在的危险物质为多品种时，则按下式计算，若满足下面公式，则定为重大危险源：</w:t>
            </w:r>
          </w:p>
          <w:p>
            <w:pPr>
              <w:spacing w:line="360" w:lineRule="auto"/>
              <w:jc w:val="center"/>
              <w:rPr>
                <w:rFonts w:ascii="Times New Roman" w:hAnsi="Times New Roman" w:eastAsia="宋体"/>
                <w:color w:val="000000" w:themeColor="text1"/>
                <w:sz w:val="24"/>
                <w:szCs w:val="24"/>
              </w:rPr>
            </w:pPr>
            <w:r>
              <w:rPr>
                <w:rFonts w:ascii="Times New Roman" w:hAnsi="Times New Roman" w:eastAsia="宋体"/>
                <w:color w:val="000000" w:themeColor="text1"/>
                <w:sz w:val="24"/>
                <w:szCs w:val="24"/>
              </w:rPr>
              <w:object>
                <v:shape id="_x0000_i1036" o:spt="75" type="#_x0000_t75" style="height:30.55pt;width:102.55pt;" o:ole="t" filled="f" o:preferrelative="t" stroked="f" coordsize="21600,21600">
                  <v:path/>
                  <v:fill on="f" focussize="0,0"/>
                  <v:stroke on="f" joinstyle="miter"/>
                  <v:imagedata r:id="rId53" o:title=""/>
                  <o:lock v:ext="edit" aspectratio="t"/>
                  <w10:wrap type="none"/>
                  <w10:anchorlock/>
                </v:shape>
                <o:OLEObject Type="Embed" ProgID="Equations" ShapeID="_x0000_i1036" DrawAspect="Content" ObjectID="_1468075737" r:id="rId52">
                  <o:LockedField>false</o:LockedField>
                </o:OLEObject>
              </w:object>
            </w:r>
          </w:p>
          <w:p>
            <w:pPr>
              <w:spacing w:line="360" w:lineRule="auto"/>
              <w:ind w:firstLine="480" w:firstLineChars="200"/>
              <w:rPr>
                <w:rFonts w:ascii="Times New Roman" w:hAnsi="Times New Roman" w:eastAsia="宋体"/>
                <w:color w:val="000000" w:themeColor="text1"/>
                <w:sz w:val="24"/>
                <w:szCs w:val="24"/>
              </w:rPr>
            </w:pPr>
            <w:r>
              <w:rPr>
                <w:rFonts w:ascii="Times New Roman" w:hAnsi="Times New Roman" w:eastAsia="宋体"/>
                <w:color w:val="000000" w:themeColor="text1"/>
                <w:sz w:val="24"/>
                <w:szCs w:val="24"/>
              </w:rPr>
              <w:t>式中：q</w:t>
            </w:r>
            <w:r>
              <w:rPr>
                <w:rFonts w:ascii="Times New Roman" w:hAnsi="Times New Roman" w:eastAsia="宋体"/>
                <w:color w:val="000000" w:themeColor="text1"/>
                <w:sz w:val="24"/>
                <w:szCs w:val="24"/>
                <w:vertAlign w:val="subscript"/>
              </w:rPr>
              <w:t>1</w:t>
            </w:r>
            <w:r>
              <w:rPr>
                <w:rFonts w:ascii="Times New Roman" w:hAnsi="Times New Roman" w:eastAsia="宋体"/>
                <w:color w:val="000000" w:themeColor="text1"/>
                <w:sz w:val="24"/>
                <w:szCs w:val="24"/>
              </w:rPr>
              <w:t>、q</w:t>
            </w:r>
            <w:r>
              <w:rPr>
                <w:rFonts w:ascii="Times New Roman" w:hAnsi="Times New Roman" w:eastAsia="宋体"/>
                <w:color w:val="000000" w:themeColor="text1"/>
                <w:sz w:val="24"/>
                <w:szCs w:val="24"/>
                <w:vertAlign w:val="subscript"/>
              </w:rPr>
              <w:t>2</w:t>
            </w:r>
            <w:r>
              <w:rPr>
                <w:rFonts w:ascii="Times New Roman" w:hAnsi="Times New Roman" w:eastAsia="宋体"/>
                <w:color w:val="000000" w:themeColor="text1"/>
                <w:sz w:val="24"/>
                <w:szCs w:val="24"/>
              </w:rPr>
              <w:t>……q</w:t>
            </w:r>
            <w:r>
              <w:rPr>
                <w:rFonts w:ascii="Times New Roman" w:hAnsi="Times New Roman" w:eastAsia="宋体"/>
                <w:color w:val="000000" w:themeColor="text1"/>
                <w:sz w:val="24"/>
                <w:szCs w:val="24"/>
                <w:vertAlign w:val="subscript"/>
              </w:rPr>
              <w:t>n</w:t>
            </w:r>
            <w:r>
              <w:rPr>
                <w:rFonts w:ascii="Times New Roman" w:hAnsi="Times New Roman" w:eastAsia="宋体"/>
                <w:color w:val="000000" w:themeColor="text1"/>
                <w:sz w:val="24"/>
                <w:szCs w:val="24"/>
              </w:rPr>
              <w:t>——每种危险物质实际存在量，t。</w:t>
            </w:r>
          </w:p>
          <w:p>
            <w:pPr>
              <w:spacing w:line="360" w:lineRule="auto"/>
              <w:ind w:firstLine="1200" w:firstLineChars="500"/>
              <w:rPr>
                <w:rFonts w:ascii="Times New Roman" w:hAnsi="Times New Roman" w:eastAsia="宋体"/>
                <w:color w:val="000000" w:themeColor="text1"/>
                <w:sz w:val="24"/>
                <w:szCs w:val="24"/>
              </w:rPr>
            </w:pPr>
            <w:r>
              <w:rPr>
                <w:rFonts w:ascii="Times New Roman" w:hAnsi="Times New Roman" w:eastAsia="宋体"/>
                <w:color w:val="000000" w:themeColor="text1"/>
                <w:sz w:val="24"/>
                <w:szCs w:val="24"/>
              </w:rPr>
              <w:t>Q</w:t>
            </w:r>
            <w:r>
              <w:rPr>
                <w:rFonts w:ascii="Times New Roman" w:hAnsi="Times New Roman" w:eastAsia="宋体"/>
                <w:color w:val="000000" w:themeColor="text1"/>
                <w:sz w:val="24"/>
                <w:szCs w:val="24"/>
                <w:vertAlign w:val="subscript"/>
              </w:rPr>
              <w:t>1</w:t>
            </w:r>
            <w:r>
              <w:rPr>
                <w:rFonts w:ascii="Times New Roman" w:hAnsi="Times New Roman" w:eastAsia="宋体"/>
                <w:color w:val="000000" w:themeColor="text1"/>
                <w:sz w:val="24"/>
                <w:szCs w:val="24"/>
              </w:rPr>
              <w:t>、Q</w:t>
            </w:r>
            <w:r>
              <w:rPr>
                <w:rFonts w:ascii="Times New Roman" w:hAnsi="Times New Roman" w:eastAsia="宋体"/>
                <w:color w:val="000000" w:themeColor="text1"/>
                <w:sz w:val="24"/>
                <w:szCs w:val="24"/>
                <w:vertAlign w:val="subscript"/>
              </w:rPr>
              <w:t>2</w:t>
            </w:r>
            <w:r>
              <w:rPr>
                <w:rFonts w:ascii="Times New Roman" w:hAnsi="Times New Roman" w:eastAsia="宋体"/>
                <w:color w:val="000000" w:themeColor="text1"/>
                <w:sz w:val="24"/>
                <w:szCs w:val="24"/>
              </w:rPr>
              <w:t>……Q</w:t>
            </w:r>
            <w:r>
              <w:rPr>
                <w:rFonts w:ascii="Times New Roman" w:hAnsi="Times New Roman" w:eastAsia="宋体"/>
                <w:color w:val="000000" w:themeColor="text1"/>
                <w:sz w:val="24"/>
                <w:szCs w:val="24"/>
                <w:vertAlign w:val="subscript"/>
              </w:rPr>
              <w:t>n</w:t>
            </w:r>
            <w:r>
              <w:rPr>
                <w:rFonts w:ascii="Times New Roman" w:hAnsi="Times New Roman" w:eastAsia="宋体"/>
                <w:color w:val="000000" w:themeColor="text1"/>
                <w:sz w:val="24"/>
                <w:szCs w:val="24"/>
              </w:rPr>
              <w:t>——与各危险物质相对应的生产场所或贮存区的临界量，t。</w:t>
            </w:r>
          </w:p>
          <w:p>
            <w:pPr>
              <w:spacing w:line="360" w:lineRule="auto"/>
              <w:ind w:firstLine="480" w:firstLineChars="200"/>
              <w:rPr>
                <w:rFonts w:ascii="Times New Roman" w:hAnsi="Times New Roman" w:eastAsia="宋体"/>
                <w:color w:val="000000" w:themeColor="text1"/>
                <w:sz w:val="24"/>
                <w:szCs w:val="24"/>
              </w:rPr>
            </w:pPr>
            <w:r>
              <w:rPr>
                <w:rFonts w:hint="eastAsia" w:ascii="Times New Roman" w:hAnsi="Times New Roman" w:eastAsia="宋体"/>
                <w:color w:val="000000" w:themeColor="text1"/>
                <w:sz w:val="24"/>
                <w:szCs w:val="24"/>
              </w:rPr>
              <w:t>本工程</w:t>
            </w:r>
            <w:r>
              <w:rPr>
                <w:rFonts w:ascii="Times New Roman" w:hAnsi="Times New Roman" w:eastAsia="宋体"/>
                <w:color w:val="000000" w:themeColor="text1"/>
                <w:sz w:val="24"/>
                <w:szCs w:val="24"/>
              </w:rPr>
              <w:t>涉及的物料及其危险特性见表</w:t>
            </w:r>
            <w:r>
              <w:rPr>
                <w:rFonts w:hint="eastAsia" w:ascii="Times New Roman" w:hAnsi="Times New Roman" w:eastAsia="宋体"/>
                <w:color w:val="000000" w:themeColor="text1"/>
                <w:sz w:val="24"/>
                <w:szCs w:val="24"/>
              </w:rPr>
              <w:t>7-</w:t>
            </w:r>
            <w:r>
              <w:rPr>
                <w:rFonts w:hint="eastAsia"/>
                <w:color w:val="000000" w:themeColor="text1"/>
                <w:sz w:val="24"/>
                <w:szCs w:val="24"/>
                <w:lang w:val="en-US" w:eastAsia="zh-CN"/>
              </w:rPr>
              <w:t>25</w:t>
            </w:r>
            <w:r>
              <w:rPr>
                <w:rFonts w:hint="eastAsia" w:ascii="Times New Roman" w:hAnsi="Times New Roman" w:eastAsia="宋体"/>
                <w:color w:val="000000" w:themeColor="text1"/>
                <w:sz w:val="24"/>
                <w:szCs w:val="24"/>
              </w:rPr>
              <w:t>。</w:t>
            </w:r>
          </w:p>
          <w:p>
            <w:pPr>
              <w:spacing w:line="360" w:lineRule="auto"/>
              <w:jc w:val="center"/>
              <w:rPr>
                <w:rFonts w:ascii="Times New Roman" w:hAnsi="Times New Roman" w:eastAsia="宋体"/>
                <w:b/>
                <w:color w:val="000000" w:themeColor="text1"/>
                <w:sz w:val="24"/>
                <w:szCs w:val="24"/>
              </w:rPr>
            </w:pPr>
            <w:r>
              <w:rPr>
                <w:rFonts w:hint="eastAsia" w:ascii="Times New Roman" w:hAnsi="Times New Roman" w:eastAsia="宋体"/>
                <w:b/>
                <w:color w:val="000000" w:themeColor="text1"/>
                <w:sz w:val="24"/>
                <w:szCs w:val="24"/>
              </w:rPr>
              <w:t>表7</w:t>
            </w:r>
            <w:r>
              <w:rPr>
                <w:rFonts w:ascii="Times New Roman" w:hAnsi="Times New Roman" w:eastAsia="宋体"/>
                <w:b/>
                <w:color w:val="000000" w:themeColor="text1"/>
                <w:sz w:val="24"/>
                <w:szCs w:val="24"/>
              </w:rPr>
              <w:t>-</w:t>
            </w:r>
            <w:r>
              <w:rPr>
                <w:rFonts w:hint="eastAsia"/>
                <w:b/>
                <w:color w:val="000000" w:themeColor="text1"/>
                <w:sz w:val="24"/>
                <w:szCs w:val="24"/>
                <w:lang w:val="en-US" w:eastAsia="zh-CN"/>
              </w:rPr>
              <w:t>25</w:t>
            </w:r>
            <w:r>
              <w:rPr>
                <w:rFonts w:ascii="Times New Roman" w:hAnsi="Times New Roman" w:eastAsia="宋体"/>
                <w:b/>
                <w:color w:val="000000" w:themeColor="text1"/>
                <w:sz w:val="24"/>
                <w:szCs w:val="24"/>
              </w:rPr>
              <w:t xml:space="preserve"> </w:t>
            </w:r>
            <w:r>
              <w:rPr>
                <w:rFonts w:hint="eastAsia" w:ascii="Times New Roman" w:hAnsi="Times New Roman" w:eastAsia="宋体"/>
                <w:b/>
                <w:color w:val="000000" w:themeColor="text1"/>
                <w:sz w:val="24"/>
                <w:szCs w:val="24"/>
              </w:rPr>
              <w:t>物质</w:t>
            </w:r>
            <w:r>
              <w:rPr>
                <w:rFonts w:ascii="Times New Roman" w:hAnsi="Times New Roman" w:eastAsia="宋体"/>
                <w:b/>
                <w:color w:val="000000" w:themeColor="text1"/>
                <w:sz w:val="24"/>
                <w:szCs w:val="24"/>
              </w:rPr>
              <w:t>性质及其危险特性</w:t>
            </w:r>
          </w:p>
          <w:tbl>
            <w:tblPr>
              <w:tblStyle w:val="41"/>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1"/>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11" w:type="dxa"/>
                  <w:vMerge w:val="restart"/>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物质名称</w:t>
                  </w:r>
                </w:p>
              </w:tc>
              <w:tc>
                <w:tcPr>
                  <w:tcW w:w="4283" w:type="dxa"/>
                  <w:vAlign w:val="center"/>
                </w:tcPr>
                <w:p>
                  <w:pPr>
                    <w:jc w:val="center"/>
                    <w:rPr>
                      <w:rFonts w:hint="eastAsia"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rPr>
                    <w:t>物料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11" w:type="dxa"/>
                  <w:vMerge w:val="continue"/>
                  <w:vAlign w:val="center"/>
                </w:tcPr>
                <w:p>
                  <w:pPr>
                    <w:jc w:val="center"/>
                    <w:rPr>
                      <w:rFonts w:ascii="Times New Roman" w:hAnsi="Times New Roman" w:eastAsia="宋体" w:cs="Times New Roman"/>
                      <w:color w:val="000000" w:themeColor="text1"/>
                      <w:sz w:val="21"/>
                      <w:szCs w:val="21"/>
                    </w:rPr>
                  </w:pPr>
                </w:p>
              </w:tc>
              <w:tc>
                <w:tcPr>
                  <w:tcW w:w="4283"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废机油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11"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性状</w:t>
                  </w:r>
                </w:p>
              </w:tc>
              <w:tc>
                <w:tcPr>
                  <w:tcW w:w="4283"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11"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闪点，</w:t>
                  </w:r>
                  <w:r>
                    <w:rPr>
                      <w:rFonts w:hint="eastAsia" w:ascii="Times New Roman" w:hAnsi="Times New Roman" w:eastAsia="宋体" w:cs="宋体"/>
                      <w:color w:val="000000" w:themeColor="text1"/>
                      <w:sz w:val="21"/>
                      <w:szCs w:val="21"/>
                    </w:rPr>
                    <w:t>℃</w:t>
                  </w:r>
                </w:p>
              </w:tc>
              <w:tc>
                <w:tcPr>
                  <w:tcW w:w="4283"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11"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自燃温度，</w:t>
                  </w:r>
                  <w:r>
                    <w:rPr>
                      <w:rFonts w:hint="eastAsia" w:ascii="Times New Roman" w:hAnsi="Times New Roman" w:eastAsia="宋体" w:cs="宋体"/>
                      <w:color w:val="000000" w:themeColor="text1"/>
                      <w:sz w:val="21"/>
                      <w:szCs w:val="21"/>
                    </w:rPr>
                    <w:t>℃</w:t>
                  </w:r>
                </w:p>
              </w:tc>
              <w:tc>
                <w:tcPr>
                  <w:tcW w:w="4283"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11"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凝点，</w:t>
                  </w:r>
                  <w:r>
                    <w:rPr>
                      <w:rFonts w:hint="eastAsia" w:ascii="Times New Roman" w:hAnsi="Times New Roman" w:eastAsia="宋体" w:cs="宋体"/>
                      <w:color w:val="000000" w:themeColor="text1"/>
                      <w:sz w:val="21"/>
                      <w:szCs w:val="21"/>
                    </w:rPr>
                    <w:t>℃</w:t>
                  </w:r>
                </w:p>
              </w:tc>
              <w:tc>
                <w:tcPr>
                  <w:tcW w:w="4283"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11"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火灾危险类别</w:t>
                  </w:r>
                </w:p>
              </w:tc>
              <w:tc>
                <w:tcPr>
                  <w:tcW w:w="4283"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丙Ｂ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211"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危险品毒性分级</w:t>
                  </w:r>
                </w:p>
              </w:tc>
              <w:tc>
                <w:tcPr>
                  <w:tcW w:w="4283"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低毒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211" w:type="dxa"/>
                  <w:vAlign w:val="center"/>
                </w:tcPr>
                <w:p>
                  <w:pPr>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《职业性接触毒性危害程度分级》（GB5044-85）</w:t>
                  </w:r>
                </w:p>
              </w:tc>
              <w:tc>
                <w:tcPr>
                  <w:tcW w:w="4283" w:type="dxa"/>
                  <w:vAlign w:val="center"/>
                </w:tcPr>
                <w:p>
                  <w:pPr>
                    <w:jc w:val="center"/>
                    <w:rPr>
                      <w:rFonts w:ascii="Times New Roman" w:hAnsi="Times New Roman" w:eastAsia="宋体" w:cs="Times New Roman"/>
                      <w:color w:val="000000" w:themeColor="text1"/>
                      <w:sz w:val="21"/>
                      <w:szCs w:val="21"/>
                    </w:rPr>
                  </w:pPr>
                  <w:r>
                    <w:rPr>
                      <w:rFonts w:hint="eastAsia" w:ascii="Times New Roman" w:hAnsi="Times New Roman" w:eastAsia="宋体" w:cs="宋体"/>
                      <w:color w:val="000000" w:themeColor="text1"/>
                      <w:sz w:val="21"/>
                      <w:szCs w:val="21"/>
                    </w:rPr>
                    <w:t>Ⅳ</w:t>
                  </w:r>
                  <w:r>
                    <w:rPr>
                      <w:rFonts w:ascii="Times New Roman" w:hAnsi="Times New Roman" w:eastAsia="宋体" w:cs="Times New Roman"/>
                      <w:color w:val="000000" w:themeColor="text1"/>
                      <w:sz w:val="21"/>
                      <w:szCs w:val="21"/>
                    </w:rPr>
                    <w:t>轻度危害</w:t>
                  </w:r>
                </w:p>
              </w:tc>
            </w:tr>
          </w:tbl>
          <w:p>
            <w:pPr>
              <w:spacing w:line="360" w:lineRule="auto"/>
              <w:ind w:left="0" w:leftChars="0" w:firstLine="0" w:firstLineChars="0"/>
              <w:jc w:val="center"/>
              <w:rPr>
                <w:rFonts w:ascii="Times New Roman" w:hAnsi="Times New Roman" w:eastAsia="宋体"/>
                <w:color w:val="000000" w:themeColor="text1"/>
                <w:sz w:val="24"/>
                <w:szCs w:val="24"/>
              </w:rPr>
            </w:pPr>
            <w:r>
              <w:rPr>
                <w:rFonts w:hint="eastAsia" w:ascii="Times New Roman" w:hAnsi="Times New Roman" w:eastAsia="宋体"/>
                <w:b/>
                <w:color w:val="000000" w:themeColor="text1"/>
                <w:sz w:val="24"/>
                <w:szCs w:val="24"/>
              </w:rPr>
              <w:t>表7-</w:t>
            </w:r>
            <w:r>
              <w:rPr>
                <w:rFonts w:hint="eastAsia"/>
                <w:b/>
                <w:color w:val="000000" w:themeColor="text1"/>
                <w:sz w:val="24"/>
                <w:szCs w:val="24"/>
                <w:lang w:val="en-US" w:eastAsia="zh-CN"/>
              </w:rPr>
              <w:t>26</w:t>
            </w:r>
            <w:r>
              <w:rPr>
                <w:rFonts w:hint="eastAsia" w:ascii="Times New Roman" w:hAnsi="Times New Roman" w:eastAsia="宋体"/>
                <w:b/>
                <w:color w:val="000000" w:themeColor="text1"/>
                <w:sz w:val="24"/>
                <w:szCs w:val="24"/>
              </w:rPr>
              <w:t xml:space="preserve"> 贮存</w:t>
            </w:r>
            <w:r>
              <w:rPr>
                <w:rFonts w:ascii="Times New Roman" w:hAnsi="Times New Roman" w:eastAsia="宋体"/>
                <w:b/>
                <w:color w:val="000000" w:themeColor="text1"/>
                <w:sz w:val="24"/>
                <w:szCs w:val="24"/>
              </w:rPr>
              <w:t>系统评价</w:t>
            </w:r>
            <w:r>
              <w:rPr>
                <w:rFonts w:hint="eastAsia" w:ascii="Times New Roman" w:hAnsi="Times New Roman" w:eastAsia="宋体"/>
                <w:b/>
                <w:color w:val="000000" w:themeColor="text1"/>
                <w:sz w:val="24"/>
                <w:szCs w:val="24"/>
              </w:rPr>
              <w:t>结果</w:t>
            </w:r>
          </w:p>
          <w:tbl>
            <w:tblPr>
              <w:tblStyle w:val="4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1189"/>
              <w:gridCol w:w="1087"/>
              <w:gridCol w:w="280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946" w:type="dxa"/>
                  <w:vAlign w:val="center"/>
                </w:tcPr>
                <w:p>
                  <w:pPr>
                    <w:ind w:left="0" w:leftChars="0" w:firstLine="0" w:firstLineChars="0"/>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罐区</w:t>
                  </w:r>
                </w:p>
              </w:tc>
              <w:tc>
                <w:tcPr>
                  <w:tcW w:w="1189" w:type="dxa"/>
                  <w:vAlign w:val="center"/>
                </w:tcPr>
                <w:p>
                  <w:pPr>
                    <w:ind w:left="0" w:leftChars="0" w:firstLine="0" w:firstLineChars="0"/>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容积</w:t>
                  </w:r>
                </w:p>
              </w:tc>
              <w:tc>
                <w:tcPr>
                  <w:tcW w:w="1087" w:type="dxa"/>
                  <w:vAlign w:val="center"/>
                </w:tcPr>
                <w:p>
                  <w:pPr>
                    <w:ind w:left="0" w:leftChars="0" w:firstLine="0" w:firstLineChars="0"/>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个数</w:t>
                  </w:r>
                </w:p>
              </w:tc>
              <w:tc>
                <w:tcPr>
                  <w:tcW w:w="2804" w:type="dxa"/>
                  <w:vAlign w:val="center"/>
                </w:tcPr>
                <w:p>
                  <w:pPr>
                    <w:ind w:left="0" w:leftChars="0" w:firstLine="0" w:firstLineChars="0"/>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油罐形式</w:t>
                  </w:r>
                </w:p>
              </w:tc>
              <w:tc>
                <w:tcPr>
                  <w:tcW w:w="1468" w:type="dxa"/>
                  <w:vAlign w:val="center"/>
                </w:tcPr>
                <w:p>
                  <w:pPr>
                    <w:ind w:left="0" w:leftChars="0" w:firstLine="0" w:firstLineChars="0"/>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火灾危险性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46" w:type="dxa"/>
                  <w:vAlign w:val="center"/>
                </w:tcPr>
                <w:p>
                  <w:pPr>
                    <w:ind w:left="0" w:leftChars="0" w:firstLine="0" w:firstLineChars="0"/>
                    <w:jc w:val="center"/>
                    <w:rPr>
                      <w:rFonts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rPr>
                    <w:t>矿物</w:t>
                  </w:r>
                  <w:r>
                    <w:rPr>
                      <w:rFonts w:ascii="Times New Roman" w:hAnsi="Times New Roman" w:eastAsia="宋体" w:cs="Times New Roman"/>
                      <w:color w:val="000000" w:themeColor="text1"/>
                      <w:sz w:val="21"/>
                      <w:szCs w:val="21"/>
                    </w:rPr>
                    <w:t>油临时储罐</w:t>
                  </w:r>
                </w:p>
              </w:tc>
              <w:tc>
                <w:tcPr>
                  <w:tcW w:w="1189" w:type="dxa"/>
                  <w:vAlign w:val="center"/>
                </w:tcPr>
                <w:p>
                  <w:pPr>
                    <w:ind w:left="0" w:leftChars="0" w:firstLine="0" w:firstLineChars="0"/>
                    <w:jc w:val="center"/>
                    <w:rPr>
                      <w:rFonts w:ascii="Times New Roman" w:hAnsi="Times New Roman" w:eastAsia="宋体" w:cs="Times New Roman"/>
                      <w:color w:val="000000" w:themeColor="text1"/>
                      <w:sz w:val="21"/>
                      <w:szCs w:val="21"/>
                    </w:rPr>
                  </w:pPr>
                  <w:r>
                    <w:rPr>
                      <w:rFonts w:hint="eastAsia" w:cs="Times New Roman"/>
                      <w:color w:val="000000" w:themeColor="text1"/>
                      <w:sz w:val="21"/>
                      <w:szCs w:val="21"/>
                      <w:lang w:val="en-US" w:eastAsia="zh-CN"/>
                    </w:rPr>
                    <w:t>5</w:t>
                  </w:r>
                  <w:r>
                    <w:rPr>
                      <w:rFonts w:hint="eastAsia" w:ascii="Times New Roman" w:hAnsi="Times New Roman" w:eastAsia="宋体" w:cs="Times New Roman"/>
                      <w:color w:val="000000" w:themeColor="text1"/>
                      <w:sz w:val="21"/>
                      <w:szCs w:val="21"/>
                    </w:rPr>
                    <w:t>m</w:t>
                  </w:r>
                  <w:r>
                    <w:rPr>
                      <w:rFonts w:hint="eastAsia" w:ascii="Times New Roman" w:hAnsi="Times New Roman" w:eastAsia="宋体" w:cs="Times New Roman"/>
                      <w:color w:val="000000" w:themeColor="text1"/>
                      <w:sz w:val="21"/>
                      <w:szCs w:val="21"/>
                      <w:vertAlign w:val="superscript"/>
                    </w:rPr>
                    <w:t>3</w:t>
                  </w:r>
                </w:p>
              </w:tc>
              <w:tc>
                <w:tcPr>
                  <w:tcW w:w="1087" w:type="dxa"/>
                  <w:vAlign w:val="center"/>
                </w:tcPr>
                <w:p>
                  <w:pPr>
                    <w:ind w:left="0" w:leftChars="0" w:firstLine="0" w:firstLineChars="0"/>
                    <w:jc w:val="center"/>
                    <w:rPr>
                      <w:rFonts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rPr>
                    <w:t>1</w:t>
                  </w:r>
                </w:p>
              </w:tc>
              <w:tc>
                <w:tcPr>
                  <w:tcW w:w="2804" w:type="dxa"/>
                  <w:vAlign w:val="center"/>
                </w:tcPr>
                <w:p>
                  <w:pPr>
                    <w:ind w:left="0" w:leftChars="0" w:firstLine="0" w:firstLineChars="0"/>
                    <w:jc w:val="center"/>
                    <w:rPr>
                      <w:rFonts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rPr>
                    <w:t>固定顶罐</w:t>
                  </w:r>
                </w:p>
              </w:tc>
              <w:tc>
                <w:tcPr>
                  <w:tcW w:w="1468" w:type="dxa"/>
                  <w:vAlign w:val="center"/>
                </w:tcPr>
                <w:p>
                  <w:pPr>
                    <w:ind w:left="0" w:leftChars="0" w:firstLine="0" w:firstLineChars="0"/>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946" w:type="dxa"/>
                  <w:vAlign w:val="center"/>
                </w:tcPr>
                <w:p>
                  <w:pPr>
                    <w:ind w:left="0" w:leftChars="0" w:firstLine="0" w:firstLineChars="0"/>
                    <w:jc w:val="center"/>
                    <w:rPr>
                      <w:rFonts w:hint="eastAsia" w:ascii="Times New Roman" w:hAnsi="Times New Roman" w:eastAsia="宋体" w:cs="Times New Roman"/>
                      <w:color w:val="000000" w:themeColor="text1"/>
                      <w:sz w:val="21"/>
                      <w:szCs w:val="21"/>
                      <w:lang w:val="en-US" w:eastAsia="zh-CN"/>
                    </w:rPr>
                  </w:pPr>
                  <w:r>
                    <w:rPr>
                      <w:rFonts w:hint="eastAsia" w:cs="Times New Roman"/>
                      <w:color w:val="000000" w:themeColor="text1"/>
                      <w:sz w:val="21"/>
                      <w:szCs w:val="21"/>
                      <w:lang w:val="en-US" w:eastAsia="zh-CN"/>
                    </w:rPr>
                    <w:t>应急储油罐</w:t>
                  </w:r>
                </w:p>
              </w:tc>
              <w:tc>
                <w:tcPr>
                  <w:tcW w:w="1189" w:type="dxa"/>
                  <w:vAlign w:val="center"/>
                </w:tcPr>
                <w:p>
                  <w:pPr>
                    <w:ind w:left="0" w:leftChars="0" w:firstLine="0" w:firstLineChars="0"/>
                    <w:jc w:val="center"/>
                    <w:rPr>
                      <w:rFonts w:hint="eastAsia" w:ascii="Times New Roman" w:hAnsi="Times New Roman" w:eastAsia="宋体" w:cs="Times New Roman"/>
                      <w:color w:val="000000" w:themeColor="text1"/>
                      <w:sz w:val="21"/>
                      <w:szCs w:val="21"/>
                      <w:vertAlign w:val="superscript"/>
                      <w:lang w:val="en-US" w:eastAsia="zh-CN"/>
                    </w:rPr>
                  </w:pPr>
                  <w:r>
                    <w:rPr>
                      <w:rFonts w:hint="eastAsia" w:cs="Times New Roman"/>
                      <w:color w:val="000000" w:themeColor="text1"/>
                      <w:sz w:val="21"/>
                      <w:szCs w:val="21"/>
                      <w:lang w:val="en-US" w:eastAsia="zh-CN"/>
                    </w:rPr>
                    <w:t>5m</w:t>
                  </w:r>
                  <w:r>
                    <w:rPr>
                      <w:rFonts w:hint="eastAsia" w:cs="Times New Roman"/>
                      <w:color w:val="000000" w:themeColor="text1"/>
                      <w:sz w:val="21"/>
                      <w:szCs w:val="21"/>
                      <w:vertAlign w:val="superscript"/>
                      <w:lang w:val="en-US" w:eastAsia="zh-CN"/>
                    </w:rPr>
                    <w:t>3</w:t>
                  </w:r>
                </w:p>
              </w:tc>
              <w:tc>
                <w:tcPr>
                  <w:tcW w:w="1087" w:type="dxa"/>
                  <w:vAlign w:val="center"/>
                </w:tcPr>
                <w:p>
                  <w:pPr>
                    <w:ind w:left="0" w:leftChars="0" w:firstLine="0" w:firstLineChars="0"/>
                    <w:jc w:val="center"/>
                    <w:rPr>
                      <w:rFonts w:hint="eastAsia" w:ascii="Times New Roman" w:hAnsi="Times New Roman" w:eastAsia="宋体" w:cs="Times New Roman"/>
                      <w:color w:val="000000" w:themeColor="text1"/>
                      <w:sz w:val="21"/>
                      <w:szCs w:val="21"/>
                      <w:lang w:val="en-US" w:eastAsia="zh-CN"/>
                    </w:rPr>
                  </w:pPr>
                  <w:r>
                    <w:rPr>
                      <w:rFonts w:hint="eastAsia" w:cs="Times New Roman"/>
                      <w:color w:val="000000" w:themeColor="text1"/>
                      <w:sz w:val="21"/>
                      <w:szCs w:val="21"/>
                      <w:lang w:val="en-US" w:eastAsia="zh-CN"/>
                    </w:rPr>
                    <w:t>1</w:t>
                  </w:r>
                </w:p>
              </w:tc>
              <w:tc>
                <w:tcPr>
                  <w:tcW w:w="2804" w:type="dxa"/>
                  <w:vAlign w:val="center"/>
                </w:tcPr>
                <w:p>
                  <w:pPr>
                    <w:ind w:left="0" w:leftChars="0" w:firstLine="0" w:firstLineChars="0"/>
                    <w:jc w:val="center"/>
                    <w:rPr>
                      <w:rFonts w:hint="eastAsia"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rPr>
                    <w:t>固定顶罐</w:t>
                  </w:r>
                </w:p>
              </w:tc>
              <w:tc>
                <w:tcPr>
                  <w:tcW w:w="1468" w:type="dxa"/>
                  <w:vAlign w:val="center"/>
                </w:tcPr>
                <w:p>
                  <w:pPr>
                    <w:ind w:left="0" w:leftChars="0" w:firstLine="0" w:firstLineChars="0"/>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丙</w:t>
                  </w:r>
                </w:p>
              </w:tc>
            </w:tr>
          </w:tbl>
          <w:p>
            <w:pPr>
              <w:spacing w:line="360" w:lineRule="auto"/>
              <w:ind w:firstLine="480" w:firstLineChars="200"/>
              <w:rPr>
                <w:rFonts w:ascii="Times New Roman" w:hAnsi="Times New Roman" w:eastAsia="宋体"/>
                <w:color w:val="000000" w:themeColor="text1"/>
                <w:sz w:val="24"/>
                <w:szCs w:val="24"/>
              </w:rPr>
            </w:pPr>
            <w:r>
              <w:rPr>
                <w:rFonts w:ascii="Times New Roman" w:hAnsi="Times New Roman" w:eastAsia="宋体"/>
                <w:color w:val="000000" w:themeColor="text1"/>
                <w:sz w:val="24"/>
                <w:szCs w:val="24"/>
              </w:rPr>
              <w:t>通过对比《危险化学品重大危险源辨识》（GB18218-2014），拟建工程主要</w:t>
            </w:r>
            <w:r>
              <w:rPr>
                <w:rFonts w:hint="eastAsia" w:ascii="Times New Roman" w:hAnsi="Times New Roman" w:eastAsia="宋体"/>
                <w:color w:val="000000" w:themeColor="text1"/>
                <w:sz w:val="24"/>
                <w:szCs w:val="24"/>
              </w:rPr>
              <w:t>收集物料</w:t>
            </w:r>
            <w:r>
              <w:rPr>
                <w:rFonts w:ascii="Times New Roman" w:hAnsi="Times New Roman" w:eastAsia="宋体"/>
                <w:color w:val="000000" w:themeColor="text1"/>
                <w:sz w:val="24"/>
                <w:szCs w:val="24"/>
              </w:rPr>
              <w:t>均不在其所列有毒有害、易燃易爆物质范围内，根据表</w:t>
            </w:r>
            <w:r>
              <w:rPr>
                <w:rFonts w:hint="eastAsia" w:ascii="Times New Roman" w:hAnsi="Times New Roman" w:eastAsia="宋体"/>
                <w:color w:val="000000" w:themeColor="text1"/>
                <w:sz w:val="24"/>
                <w:szCs w:val="24"/>
              </w:rPr>
              <w:t>7-</w:t>
            </w:r>
            <w:r>
              <w:rPr>
                <w:rFonts w:hint="eastAsia"/>
                <w:color w:val="000000" w:themeColor="text1"/>
                <w:sz w:val="24"/>
                <w:szCs w:val="24"/>
                <w:lang w:val="en-US" w:eastAsia="zh-CN"/>
              </w:rPr>
              <w:t>12</w:t>
            </w:r>
            <w:r>
              <w:rPr>
                <w:rFonts w:hint="eastAsia" w:ascii="Times New Roman" w:hAnsi="Times New Roman" w:eastAsia="宋体"/>
                <w:color w:val="000000" w:themeColor="text1"/>
                <w:sz w:val="24"/>
                <w:szCs w:val="24"/>
              </w:rPr>
              <w:t>和</w:t>
            </w:r>
            <w:r>
              <w:rPr>
                <w:rFonts w:ascii="Times New Roman" w:hAnsi="Times New Roman" w:eastAsia="宋体"/>
                <w:color w:val="000000" w:themeColor="text1"/>
                <w:sz w:val="24"/>
                <w:szCs w:val="24"/>
              </w:rPr>
              <w:t>表</w:t>
            </w:r>
            <w:r>
              <w:rPr>
                <w:rFonts w:hint="eastAsia" w:ascii="Times New Roman" w:hAnsi="Times New Roman" w:eastAsia="宋体"/>
                <w:color w:val="000000" w:themeColor="text1"/>
                <w:sz w:val="24"/>
                <w:szCs w:val="24"/>
              </w:rPr>
              <w:t>7</w:t>
            </w:r>
            <w:r>
              <w:rPr>
                <w:rFonts w:ascii="Times New Roman" w:hAnsi="Times New Roman" w:eastAsia="宋体"/>
                <w:color w:val="000000" w:themeColor="text1"/>
                <w:sz w:val="24"/>
                <w:szCs w:val="24"/>
              </w:rPr>
              <w:t>-</w:t>
            </w:r>
            <w:r>
              <w:rPr>
                <w:rFonts w:hint="eastAsia"/>
                <w:color w:val="000000" w:themeColor="text1"/>
                <w:sz w:val="24"/>
                <w:szCs w:val="24"/>
                <w:lang w:val="en-US" w:eastAsia="zh-CN"/>
              </w:rPr>
              <w:t>13</w:t>
            </w:r>
            <w:r>
              <w:rPr>
                <w:rFonts w:hint="eastAsia" w:ascii="Times New Roman" w:hAnsi="Times New Roman" w:eastAsia="宋体"/>
                <w:color w:val="000000" w:themeColor="text1"/>
                <w:sz w:val="24"/>
                <w:szCs w:val="24"/>
              </w:rPr>
              <w:t>的</w:t>
            </w:r>
            <w:r>
              <w:rPr>
                <w:rFonts w:ascii="Times New Roman" w:hAnsi="Times New Roman" w:eastAsia="宋体"/>
                <w:color w:val="000000" w:themeColor="text1"/>
                <w:sz w:val="24"/>
                <w:szCs w:val="24"/>
              </w:rPr>
              <w:t>分析，结合物质危险特性，本项目收储的废油料具有较高的闪点及较高的自燃温度，不易发生爆炸</w:t>
            </w:r>
            <w:r>
              <w:rPr>
                <w:rFonts w:hint="eastAsia" w:ascii="Times New Roman" w:hAnsi="Times New Roman" w:eastAsia="宋体"/>
                <w:color w:val="000000" w:themeColor="text1"/>
                <w:sz w:val="24"/>
                <w:szCs w:val="24"/>
              </w:rPr>
              <w:t>、</w:t>
            </w:r>
            <w:r>
              <w:rPr>
                <w:rFonts w:ascii="Times New Roman" w:hAnsi="Times New Roman" w:eastAsia="宋体"/>
                <w:color w:val="000000" w:themeColor="text1"/>
                <w:sz w:val="24"/>
                <w:szCs w:val="24"/>
              </w:rPr>
              <w:t>火灾等安全事故，且物料收集量低于临界量，确定拟建</w:t>
            </w:r>
            <w:r>
              <w:rPr>
                <w:rFonts w:hint="eastAsia" w:ascii="Times New Roman" w:hAnsi="Times New Roman" w:eastAsia="宋体"/>
                <w:color w:val="000000" w:themeColor="text1"/>
                <w:sz w:val="24"/>
                <w:szCs w:val="24"/>
              </w:rPr>
              <w:t>项目</w:t>
            </w:r>
            <w:r>
              <w:rPr>
                <w:rFonts w:ascii="Times New Roman" w:hAnsi="Times New Roman" w:eastAsia="宋体"/>
                <w:color w:val="000000" w:themeColor="text1"/>
                <w:sz w:val="24"/>
                <w:szCs w:val="24"/>
              </w:rPr>
              <w:t>主要废油收集单元均不属于重大危险源，但因为矿物油属于危险固废，所以仍具有一定的危险性</w:t>
            </w:r>
            <w:r>
              <w:rPr>
                <w:rFonts w:hint="eastAsia" w:ascii="Times New Roman" w:hAnsi="Times New Roman" w:eastAsia="宋体"/>
                <w:color w:val="000000" w:themeColor="text1"/>
                <w:sz w:val="24"/>
                <w:szCs w:val="24"/>
              </w:rPr>
              <w:t>，</w:t>
            </w:r>
            <w:r>
              <w:rPr>
                <w:rFonts w:ascii="Times New Roman" w:hAnsi="Times New Roman" w:eastAsia="宋体"/>
                <w:color w:val="000000" w:themeColor="text1"/>
                <w:sz w:val="24"/>
                <w:szCs w:val="24"/>
              </w:rPr>
              <w:t>主要风险类型为泄漏。</w:t>
            </w:r>
          </w:p>
          <w:p>
            <w:pPr>
              <w:numPr>
                <w:ilvl w:val="0"/>
                <w:numId w:val="0"/>
              </w:numPr>
              <w:autoSpaceDE w:val="0"/>
              <w:autoSpaceDN w:val="0"/>
              <w:adjustRightInd w:val="0"/>
              <w:snapToGrid w:val="0"/>
              <w:ind w:firstLine="480" w:firstLineChars="200"/>
              <w:rPr>
                <w:rFonts w:hint="eastAsia"/>
                <w:color w:val="000000" w:themeColor="text1"/>
                <w:sz w:val="24"/>
                <w:szCs w:val="24"/>
                <w:lang w:eastAsia="zh-CN"/>
              </w:rPr>
            </w:pPr>
            <w:r>
              <w:rPr>
                <w:rFonts w:hint="eastAsia" w:ascii="Times New Roman" w:hAnsi="Times New Roman" w:eastAsia="宋体"/>
                <w:color w:val="000000" w:themeColor="text1"/>
                <w:sz w:val="24"/>
                <w:szCs w:val="24"/>
              </w:rPr>
              <w:t>本项目主要</w:t>
            </w:r>
            <w:r>
              <w:rPr>
                <w:rFonts w:hint="eastAsia"/>
                <w:color w:val="000000" w:themeColor="text1"/>
                <w:sz w:val="24"/>
                <w:szCs w:val="24"/>
                <w:lang w:eastAsia="zh-CN"/>
              </w:rPr>
              <w:t>提供更换机油服务，</w:t>
            </w:r>
            <w:r>
              <w:rPr>
                <w:rFonts w:hint="eastAsia" w:ascii="Times New Roman" w:hAnsi="Times New Roman" w:eastAsia="宋体"/>
                <w:color w:val="000000" w:themeColor="text1"/>
                <w:sz w:val="24"/>
                <w:szCs w:val="24"/>
              </w:rPr>
              <w:t>按照《国家危险废物名录》原料油可定性为危险固废，废物类型编号HW08。关于运输危险废物应遵循国家对危险废物及危险化学品运输的相关管理规定</w:t>
            </w:r>
            <w:r>
              <w:rPr>
                <w:rFonts w:hint="eastAsia"/>
                <w:color w:val="000000" w:themeColor="text1"/>
                <w:sz w:val="24"/>
                <w:szCs w:val="24"/>
                <w:lang w:eastAsia="zh-CN"/>
              </w:rPr>
              <w:t>。</w:t>
            </w:r>
          </w:p>
          <w:p>
            <w:pPr>
              <w:numPr>
                <w:ilvl w:val="0"/>
                <w:numId w:val="0"/>
              </w:numPr>
              <w:spacing w:line="360" w:lineRule="auto"/>
              <w:ind w:firstLine="480" w:firstLineChars="200"/>
              <w:rPr>
                <w:rFonts w:hint="eastAsia" w:ascii="宋体" w:hAnsi="宋体" w:eastAsia="宋体" w:cs="宋体"/>
                <w:bCs/>
                <w:color w:val="000000" w:themeColor="text1"/>
                <w:kern w:val="0"/>
              </w:rPr>
            </w:pPr>
            <w:r>
              <w:rPr>
                <w:rFonts w:hint="eastAsia" w:ascii="宋体" w:hAnsi="宋体" w:eastAsia="宋体" w:cs="宋体"/>
                <w:bCs/>
                <w:color w:val="000000" w:themeColor="text1"/>
                <w:kern w:val="0"/>
                <w:lang w:val="en-US" w:eastAsia="zh-CN"/>
              </w:rPr>
              <w:t>4）汽车保养区</w:t>
            </w:r>
            <w:r>
              <w:rPr>
                <w:rFonts w:hint="eastAsia" w:ascii="宋体" w:hAnsi="宋体" w:eastAsia="宋体" w:cs="宋体"/>
                <w:bCs/>
                <w:color w:val="000000" w:themeColor="text1"/>
                <w:kern w:val="0"/>
              </w:rPr>
              <w:t>风险防范措施</w:t>
            </w:r>
          </w:p>
          <w:p>
            <w:pPr>
              <w:numPr>
                <w:ilvl w:val="0"/>
                <w:numId w:val="0"/>
              </w:numPr>
              <w:spacing w:line="360" w:lineRule="auto"/>
              <w:ind w:firstLine="480" w:firstLineChars="200"/>
              <w:rPr>
                <w:rFonts w:ascii="Times New Roman" w:hAnsi="Times New Roman" w:eastAsia="宋体"/>
                <w:color w:val="000000" w:themeColor="text1"/>
                <w:sz w:val="24"/>
                <w:szCs w:val="24"/>
              </w:rPr>
            </w:pPr>
            <w:r>
              <w:rPr>
                <w:rFonts w:hint="eastAsia" w:ascii="Times New Roman" w:hAnsi="Times New Roman" w:eastAsia="宋体"/>
                <w:color w:val="000000" w:themeColor="text1"/>
                <w:sz w:val="24"/>
                <w:szCs w:val="24"/>
              </w:rPr>
              <w:t>在</w:t>
            </w:r>
            <w:r>
              <w:rPr>
                <w:rFonts w:ascii="Times New Roman" w:hAnsi="Times New Roman" w:eastAsia="宋体"/>
                <w:color w:val="000000" w:themeColor="text1"/>
                <w:sz w:val="24"/>
                <w:szCs w:val="24"/>
              </w:rPr>
              <w:t>油料储罐</w:t>
            </w:r>
            <w:r>
              <w:rPr>
                <w:rFonts w:hint="default" w:ascii="Times New Roman" w:hAnsi="Times New Roman" w:eastAsia="宋体" w:cs="Times New Roman"/>
                <w:color w:val="000000" w:themeColor="text1"/>
                <w:sz w:val="24"/>
                <w:szCs w:val="24"/>
              </w:rPr>
              <w:t>易燃易爆等物质泄漏</w:t>
            </w:r>
            <w:r>
              <w:rPr>
                <w:rFonts w:hint="eastAsia" w:ascii="Times New Roman" w:hAnsi="Times New Roman" w:eastAsia="宋体"/>
                <w:color w:val="000000" w:themeColor="text1"/>
                <w:sz w:val="24"/>
                <w:szCs w:val="24"/>
              </w:rPr>
              <w:t>的</w:t>
            </w:r>
            <w:r>
              <w:rPr>
                <w:rFonts w:ascii="Times New Roman" w:hAnsi="Times New Roman" w:eastAsia="宋体"/>
                <w:color w:val="000000" w:themeColor="text1"/>
                <w:sz w:val="24"/>
                <w:szCs w:val="24"/>
              </w:rPr>
              <w:t>应急处理处置方法：</w:t>
            </w:r>
          </w:p>
          <w:p>
            <w:pPr>
              <w:tabs>
                <w:tab w:val="left" w:pos="6165"/>
              </w:tabs>
              <w:spacing w:line="500" w:lineRule="exact"/>
              <w:ind w:firstLine="480" w:firstLineChars="200"/>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①项目单位应建立一个由主要负责人牵头，由生产、环保、安全、消防行相关部门负责人参加的高效率的应急事故处理机构，一旦事故发生，该机构能够根据事故的严重程度及危害迅速作出评估，按照拟定的事故应急方案指挥，协调事故的处理，对事故发展进行跟踪。</w:t>
            </w:r>
          </w:p>
          <w:p>
            <w:pPr>
              <w:tabs>
                <w:tab w:val="left" w:pos="6165"/>
              </w:tabs>
              <w:spacing w:line="500" w:lineRule="exact"/>
              <w:ind w:firstLine="480" w:firstLineChars="200"/>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②针对可能发生的泄漏事故、火灾事故制定具体的应急处理方案，使各部门在事故发生后都能有步骤、有次序的采取各项应急措施。</w:t>
            </w:r>
          </w:p>
          <w:p>
            <w:pPr>
              <w:tabs>
                <w:tab w:val="left" w:pos="6165"/>
              </w:tabs>
              <w:spacing w:line="500" w:lineRule="exact"/>
              <w:ind w:firstLine="480" w:firstLineChars="200"/>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③建立一支装备先进、训练有素的抢险队伍，并定期组织演练，一旦发生事故，能以最快的速度投入应急抢险工作。</w:t>
            </w:r>
          </w:p>
          <w:p>
            <w:pPr>
              <w:tabs>
                <w:tab w:val="left" w:pos="6165"/>
              </w:tabs>
              <w:spacing w:line="500" w:lineRule="exact"/>
              <w:ind w:firstLine="480" w:firstLineChars="200"/>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④配备足够的应急所需的处理设备和材料，如各种消防防化服，报警装置，个人防护用品以及堵漏器材等。</w:t>
            </w:r>
          </w:p>
          <w:p>
            <w:pPr>
              <w:tabs>
                <w:tab w:val="left" w:pos="6165"/>
              </w:tabs>
              <w:spacing w:line="500" w:lineRule="exact"/>
              <w:ind w:firstLine="480" w:firstLineChars="200"/>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⑤一旦发生事故，应立即采取防范措施避免对环境产生污染，根据情况必要时，并向事故发生地有关部门报告并紧急求援，对可能造成河流水源污染的，要通知河流下游取水部门和相关人员，防止污染事故造成饮用水中毒和火灾等事故的发生。</w:t>
            </w:r>
          </w:p>
          <w:p>
            <w:pPr>
              <w:tabs>
                <w:tab w:val="left" w:pos="6165"/>
              </w:tabs>
              <w:spacing w:line="500" w:lineRule="exact"/>
              <w:ind w:firstLine="480" w:firstLineChars="200"/>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⑥一旦发生泄漏事故，应迅速进行隔离，严格限制人员进入隔离区，应急人员配戴自给正压式呼吸器，穿消防防化服，不得穿化纤类服装、铁钉鞋，以防止静电及火花产生爆炸。</w:t>
            </w:r>
          </w:p>
          <w:p>
            <w:pPr>
              <w:tabs>
                <w:tab w:val="left" w:pos="6165"/>
              </w:tabs>
              <w:spacing w:line="500" w:lineRule="exact"/>
              <w:ind w:firstLine="480" w:firstLineChars="200"/>
              <w:rPr>
                <w:rFonts w:hint="eastAsia" w:ascii="Times New Roman" w:hAnsi="Times New Roman"/>
                <w:color w:val="000000" w:themeColor="text1"/>
                <w:sz w:val="24"/>
                <w:lang w:val="en-US" w:eastAsia="zh-CN"/>
              </w:rPr>
            </w:pPr>
            <w:r>
              <w:rPr>
                <w:rFonts w:hint="default" w:ascii="Times New Roman" w:hAnsi="Times New Roman" w:eastAsia="宋体" w:cs="Times New Roman"/>
                <w:color w:val="000000" w:themeColor="text1"/>
                <w:sz w:val="24"/>
                <w:szCs w:val="24"/>
              </w:rPr>
              <w:t>⑦一旦发生泄漏事故，如果溢出物料流淌，立即堵住下水道，防止通过下水道系统扩散。并及时告知附近居民，防止污染水体进入生活、农村用水系统内。一旦发生火灾或者爆炸事故，应马上发出火灾警报，迅速疏散非应急人员，停止</w:t>
            </w:r>
            <w:r>
              <w:rPr>
                <w:rFonts w:hint="eastAsia" w:eastAsia="宋体" w:cs="Times New Roman"/>
                <w:color w:val="000000" w:themeColor="text1"/>
                <w:sz w:val="24"/>
                <w:szCs w:val="24"/>
                <w:lang w:eastAsia="zh-CN"/>
              </w:rPr>
              <w:t>项目</w:t>
            </w:r>
            <w:r>
              <w:rPr>
                <w:rFonts w:hint="default" w:ascii="Times New Roman" w:hAnsi="Times New Roman" w:eastAsia="宋体" w:cs="Times New Roman"/>
                <w:color w:val="000000" w:themeColor="text1"/>
                <w:sz w:val="24"/>
                <w:szCs w:val="24"/>
              </w:rPr>
              <w:t>区的全部生产活动</w:t>
            </w:r>
            <w:r>
              <w:rPr>
                <w:rFonts w:hint="default" w:ascii="Times New Roman" w:hAnsi="Times New Roman" w:eastAsia="宋体" w:cs="Times New Roman"/>
                <w:color w:val="000000" w:themeColor="text1"/>
                <w:sz w:val="24"/>
                <w:szCs w:val="24"/>
                <w:lang w:eastAsia="zh-CN"/>
              </w:rPr>
              <w:t>。</w:t>
            </w:r>
          </w:p>
          <w:p>
            <w:pPr>
              <w:spacing w:line="360" w:lineRule="auto"/>
              <w:ind w:firstLine="480" w:firstLineChars="200"/>
              <w:rPr>
                <w:rFonts w:hint="eastAsia" w:ascii="宋体" w:hAnsi="宋体" w:eastAsia="宋体" w:cs="宋体"/>
                <w:color w:val="000000" w:themeColor="text1"/>
              </w:rPr>
            </w:pPr>
            <w:r>
              <w:rPr>
                <w:rFonts w:hint="eastAsia" w:ascii="Times New Roman" w:hAnsi="Times New Roman" w:eastAsia="宋体"/>
                <w:color w:val="000000" w:themeColor="text1"/>
                <w:sz w:val="24"/>
                <w:szCs w:val="24"/>
              </w:rPr>
              <w:t>项目存在一定风险，但项目的风险处于环境可接受的水平，项目的风险防范措施可行。综合分析，项目建设从环境风险角度分析可行。</w:t>
            </w:r>
          </w:p>
          <w:p>
            <w:pPr>
              <w:spacing w:line="360" w:lineRule="auto"/>
              <w:ind w:left="0" w:leftChars="0" w:firstLine="562" w:firstLineChars="200"/>
              <w:rPr>
                <w:rFonts w:hint="eastAsia" w:ascii="宋体" w:hAnsi="宋体" w:eastAsia="宋体" w:cs="宋体"/>
                <w:b/>
                <w:color w:val="000000" w:themeColor="text1"/>
                <w:sz w:val="28"/>
                <w:szCs w:val="28"/>
              </w:rPr>
            </w:pPr>
            <w:r>
              <w:rPr>
                <w:rFonts w:hint="eastAsia" w:ascii="宋体" w:hAnsi="宋体" w:cs="宋体"/>
                <w:b/>
                <w:color w:val="000000" w:themeColor="text1"/>
                <w:sz w:val="28"/>
                <w:szCs w:val="28"/>
                <w:lang w:val="en-US" w:eastAsia="zh-CN"/>
              </w:rPr>
              <w:t>8、</w:t>
            </w:r>
            <w:r>
              <w:rPr>
                <w:rFonts w:hint="eastAsia" w:ascii="宋体" w:hAnsi="宋体" w:eastAsia="宋体" w:cs="宋体"/>
                <w:b/>
                <w:color w:val="000000" w:themeColor="text1"/>
                <w:sz w:val="28"/>
                <w:szCs w:val="28"/>
              </w:rPr>
              <w:t>项目环境管理</w:t>
            </w:r>
          </w:p>
          <w:p>
            <w:pPr>
              <w:spacing w:line="360" w:lineRule="auto"/>
              <w:ind w:firstLine="482" w:firstLineChars="200"/>
              <w:outlineLvl w:val="3"/>
              <w:rPr>
                <w:rFonts w:hint="eastAsia" w:ascii="宋体" w:hAnsi="宋体" w:eastAsia="宋体" w:cs="宋体"/>
                <w:b/>
                <w:color w:val="000000" w:themeColor="text1"/>
                <w:sz w:val="24"/>
              </w:rPr>
            </w:pPr>
            <w:r>
              <w:rPr>
                <w:rFonts w:hint="eastAsia" w:ascii="宋体" w:hAnsi="宋体" w:eastAsia="宋体" w:cs="宋体"/>
                <w:b/>
                <w:color w:val="000000" w:themeColor="text1"/>
                <w:sz w:val="24"/>
              </w:rPr>
              <w:t>（1）环境监理</w:t>
            </w:r>
          </w:p>
          <w:p>
            <w:pPr>
              <w:adjustRightInd w:val="0"/>
              <w:snapToGrid w:val="0"/>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遵循国家及当地政府关于环境保护的方针、政策、法令、法规，监督承包商落实与建设单位签订的工程承包合同中有关环保的条款。应在项目进行施工工程监理的同时，将项目的环境监理纳入工程监理之中。本项目制定了环境监理计划如表7-</w:t>
            </w:r>
            <w:r>
              <w:rPr>
                <w:rFonts w:hint="eastAsia" w:ascii="宋体" w:hAnsi="宋体" w:cs="宋体"/>
                <w:color w:val="000000" w:themeColor="text1"/>
                <w:sz w:val="24"/>
                <w:lang w:val="en-US" w:eastAsia="zh-CN"/>
              </w:rPr>
              <w:t>27</w:t>
            </w:r>
            <w:r>
              <w:rPr>
                <w:rFonts w:hint="eastAsia" w:ascii="宋体" w:hAnsi="宋体" w:eastAsia="宋体" w:cs="宋体"/>
                <w:color w:val="000000" w:themeColor="text1"/>
                <w:sz w:val="24"/>
              </w:rPr>
              <w:t>。</w:t>
            </w:r>
          </w:p>
          <w:p>
            <w:pPr>
              <w:jc w:val="center"/>
              <w:rPr>
                <w:rFonts w:hint="eastAsia" w:ascii="宋体" w:hAnsi="宋体" w:eastAsia="宋体" w:cs="宋体"/>
                <w:b/>
                <w:color w:val="000000" w:themeColor="text1"/>
                <w:sz w:val="24"/>
              </w:rPr>
            </w:pPr>
            <w:r>
              <w:rPr>
                <w:rFonts w:hint="eastAsia" w:ascii="宋体" w:hAnsi="宋体" w:eastAsia="宋体" w:cs="宋体"/>
                <w:b/>
                <w:color w:val="000000" w:themeColor="text1"/>
                <w:sz w:val="24"/>
              </w:rPr>
              <w:t>表7-</w:t>
            </w:r>
            <w:r>
              <w:rPr>
                <w:rFonts w:hint="eastAsia" w:ascii="宋体" w:hAnsi="宋体" w:cs="宋体"/>
                <w:b/>
                <w:color w:val="000000" w:themeColor="text1"/>
                <w:sz w:val="24"/>
                <w:lang w:val="en-US" w:eastAsia="zh-CN"/>
              </w:rPr>
              <w:t>27</w:t>
            </w:r>
            <w:r>
              <w:rPr>
                <w:rFonts w:hint="eastAsia" w:ascii="宋体" w:hAnsi="宋体" w:eastAsia="宋体" w:cs="宋体"/>
                <w:b/>
                <w:color w:val="000000" w:themeColor="text1"/>
                <w:sz w:val="24"/>
              </w:rPr>
              <w:t xml:space="preserve">  环境监理计划</w:t>
            </w:r>
          </w:p>
          <w:tbl>
            <w:tblPr>
              <w:tblStyle w:val="41"/>
              <w:tblpPr w:leftFromText="180" w:rightFromText="180" w:vertAnchor="text" w:horzAnchor="page" w:tblpX="106" w:tblpY="472"/>
              <w:tblOverlap w:val="never"/>
              <w:tblW w:w="849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435"/>
              <w:gridCol w:w="1510"/>
              <w:gridCol w:w="441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8" w:type="dxa"/>
                  <w:tcBorders>
                    <w:left w:val="single" w:color="auto" w:sz="4" w:space="0"/>
                  </w:tcBorders>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监理阶段</w:t>
                  </w:r>
                </w:p>
              </w:tc>
              <w:tc>
                <w:tcPr>
                  <w:tcW w:w="1435"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责任人</w:t>
                  </w:r>
                </w:p>
              </w:tc>
              <w:tc>
                <w:tcPr>
                  <w:tcW w:w="1510"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监督单位</w:t>
                  </w:r>
                </w:p>
              </w:tc>
              <w:tc>
                <w:tcPr>
                  <w:tcW w:w="4411" w:type="dxa"/>
                  <w:tcBorders>
                    <w:right w:val="single" w:color="auto" w:sz="4" w:space="0"/>
                  </w:tcBorders>
                  <w:noWrap w:val="0"/>
                  <w:vAlign w:val="center"/>
                </w:tcPr>
                <w:p>
                  <w:pPr>
                    <w:ind w:left="-105"/>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监理内容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8" w:type="dxa"/>
                  <w:tcBorders>
                    <w:left w:val="single" w:color="auto" w:sz="4" w:space="0"/>
                  </w:tcBorders>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可研阶段</w:t>
                  </w:r>
                </w:p>
              </w:tc>
              <w:tc>
                <w:tcPr>
                  <w:tcW w:w="1435"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环评人员</w:t>
                  </w:r>
                </w:p>
              </w:tc>
              <w:tc>
                <w:tcPr>
                  <w:tcW w:w="1510"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芒市环保局</w:t>
                  </w:r>
                </w:p>
              </w:tc>
              <w:tc>
                <w:tcPr>
                  <w:tcW w:w="4411" w:type="dxa"/>
                  <w:tcBorders>
                    <w:right w:val="single" w:color="auto" w:sz="4" w:space="0"/>
                  </w:tcBorders>
                  <w:noWrap w:val="0"/>
                  <w:vAlign w:val="center"/>
                </w:tcPr>
                <w:p>
                  <w:pPr>
                    <w:ind w:left="-105"/>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审核、审批项目环境影响报告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1138" w:type="dxa"/>
                  <w:tcBorders>
                    <w:left w:val="single" w:color="auto" w:sz="4" w:space="0"/>
                  </w:tcBorders>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设计阶段</w:t>
                  </w:r>
                </w:p>
              </w:tc>
              <w:tc>
                <w:tcPr>
                  <w:tcW w:w="1435"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设计人员</w:t>
                  </w:r>
                </w:p>
              </w:tc>
              <w:tc>
                <w:tcPr>
                  <w:tcW w:w="1510"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设计审批机构</w:t>
                  </w:r>
                </w:p>
              </w:tc>
              <w:tc>
                <w:tcPr>
                  <w:tcW w:w="4411" w:type="dxa"/>
                  <w:tcBorders>
                    <w:right w:val="single" w:color="auto" w:sz="4" w:space="0"/>
                  </w:tcBorders>
                  <w:noWrap w:val="0"/>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1、采纳环评报告中的环境保护对策措施；</w:t>
                  </w:r>
                </w:p>
                <w:p>
                  <w:pPr>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2、预算环境保护投资。</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8" w:type="dxa"/>
                  <w:tcBorders>
                    <w:left w:val="single" w:color="auto" w:sz="4" w:space="0"/>
                  </w:tcBorders>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施工阶段</w:t>
                  </w:r>
                </w:p>
              </w:tc>
              <w:tc>
                <w:tcPr>
                  <w:tcW w:w="1435"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建设单位聘请的兼职环境监理人员</w:t>
                  </w:r>
                </w:p>
              </w:tc>
              <w:tc>
                <w:tcPr>
                  <w:tcW w:w="1510"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芒市环保局</w:t>
                  </w:r>
                </w:p>
              </w:tc>
              <w:tc>
                <w:tcPr>
                  <w:tcW w:w="4411" w:type="dxa"/>
                  <w:tcBorders>
                    <w:right w:val="single" w:color="auto" w:sz="4" w:space="0"/>
                  </w:tcBorders>
                  <w:noWrap w:val="0"/>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1、制定环境监理计划，拟定项目施工期环境监理的项目和内容，并进行监理；</w:t>
                  </w:r>
                </w:p>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2、对承包商施工进行监理，防止和减轻施工作业引起的环境污染。</w:t>
                  </w:r>
                </w:p>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3、全面监督和检查各施工阶段环境保护措施实施情况和实际效果，及时处理和解决临时出现的环境污染事件。</w:t>
                  </w:r>
                </w:p>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4、在日常工作中作好监理记录及监理报告，参与竣工验收。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138" w:type="dxa"/>
                  <w:tcBorders>
                    <w:left w:val="single" w:color="auto" w:sz="4" w:space="0"/>
                  </w:tcBorders>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营运阶段</w:t>
                  </w:r>
                </w:p>
              </w:tc>
              <w:tc>
                <w:tcPr>
                  <w:tcW w:w="1435"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建设单位聘请的兼职环境监理人员</w:t>
                  </w:r>
                </w:p>
              </w:tc>
              <w:tc>
                <w:tcPr>
                  <w:tcW w:w="1510" w:type="dxa"/>
                  <w:noWrap w:val="0"/>
                  <w:vAlign w:val="center"/>
                </w:tcPr>
                <w:p>
                  <w:pPr>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芒市环保局</w:t>
                  </w:r>
                </w:p>
              </w:tc>
              <w:tc>
                <w:tcPr>
                  <w:tcW w:w="4411" w:type="dxa"/>
                  <w:tcBorders>
                    <w:right w:val="single" w:color="auto" w:sz="4" w:space="0"/>
                  </w:tcBorders>
                  <w:noWrap w:val="0"/>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1、拟定制定本项目营运期的环境监理计划，根据本项目的环境保护设施及环境保护措施，拟定项目营运期环境监理的项目和内容。</w:t>
                  </w:r>
                </w:p>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2、全面监理各个环保措施的实际落实情况。</w:t>
                  </w:r>
                </w:p>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3、全面监理环保措施的正常情况和实际效果，以及污染物达标排放情况；及时处理和解决临时出现的环境污染事件和环保设施故障。</w:t>
                  </w:r>
                </w:p>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4、全面监督和检查建设单位在营运期间是否存在漏排、偷排的情况。</w:t>
                  </w:r>
                </w:p>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5、在营运期间，作好监理记录及监理报告，落实环境监测的实施，审核有关环境监测报告等。</w:t>
                  </w:r>
                </w:p>
              </w:tc>
            </w:tr>
          </w:tbl>
          <w:p>
            <w:pPr>
              <w:spacing w:line="360" w:lineRule="auto"/>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本评价通过评审后，项目必须按照本评价要求的环保设施和环保投资，并按照国家有关标准和规范通过环保验收后，才能运营。</w:t>
            </w:r>
          </w:p>
          <w:p>
            <w:pPr>
              <w:spacing w:line="360" w:lineRule="auto"/>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（2）环境监察</w:t>
            </w:r>
          </w:p>
          <w:p>
            <w:pPr>
              <w:spacing w:line="360" w:lineRule="auto"/>
              <w:ind w:firstLine="480" w:firstLineChars="200"/>
              <w:rPr>
                <w:rFonts w:hint="eastAsia" w:ascii="宋体" w:hAnsi="宋体" w:eastAsia="宋体" w:cs="宋体"/>
                <w:b/>
                <w:color w:val="000000" w:themeColor="text1"/>
                <w:sz w:val="24"/>
              </w:rPr>
            </w:pPr>
            <w:r>
              <w:rPr>
                <w:rFonts w:hint="eastAsia" w:ascii="宋体" w:hAnsi="宋体" w:eastAsia="宋体" w:cs="宋体"/>
                <w:color w:val="000000" w:themeColor="text1"/>
                <w:sz w:val="24"/>
              </w:rPr>
              <w:t>项目的环境监察主要有建设单位和环保局负责。具体内容见表7-</w:t>
            </w:r>
            <w:r>
              <w:rPr>
                <w:rFonts w:hint="eastAsia" w:ascii="宋体" w:hAnsi="宋体" w:cs="宋体"/>
                <w:color w:val="000000" w:themeColor="text1"/>
                <w:sz w:val="24"/>
                <w:lang w:val="en-US" w:eastAsia="zh-CN"/>
              </w:rPr>
              <w:t>28</w:t>
            </w:r>
            <w:r>
              <w:rPr>
                <w:rFonts w:hint="eastAsia" w:ascii="宋体" w:hAnsi="宋体" w:eastAsia="宋体" w:cs="宋体"/>
                <w:color w:val="000000" w:themeColor="text1"/>
                <w:sz w:val="24"/>
              </w:rPr>
              <w:t>。</w:t>
            </w:r>
          </w:p>
          <w:p>
            <w:pPr>
              <w:jc w:val="center"/>
              <w:rPr>
                <w:rFonts w:hint="eastAsia" w:ascii="宋体" w:hAnsi="宋体" w:eastAsia="宋体" w:cs="宋体"/>
                <w:b/>
                <w:color w:val="000000" w:themeColor="text1"/>
                <w:sz w:val="24"/>
              </w:rPr>
            </w:pPr>
            <w:r>
              <w:rPr>
                <w:rFonts w:hint="eastAsia" w:ascii="宋体" w:hAnsi="宋体" w:eastAsia="宋体" w:cs="宋体"/>
                <w:b/>
                <w:color w:val="000000" w:themeColor="text1"/>
                <w:sz w:val="24"/>
              </w:rPr>
              <w:t>表7-</w:t>
            </w:r>
            <w:r>
              <w:rPr>
                <w:rFonts w:hint="eastAsia" w:ascii="宋体" w:hAnsi="宋体" w:cs="宋体"/>
                <w:b/>
                <w:color w:val="000000" w:themeColor="text1"/>
                <w:sz w:val="24"/>
                <w:lang w:val="en-US" w:eastAsia="zh-CN"/>
              </w:rPr>
              <w:t>28</w:t>
            </w:r>
            <w:r>
              <w:rPr>
                <w:rFonts w:hint="eastAsia" w:ascii="宋体" w:hAnsi="宋体" w:eastAsia="宋体" w:cs="宋体"/>
                <w:b/>
                <w:color w:val="000000" w:themeColor="text1"/>
                <w:sz w:val="24"/>
              </w:rPr>
              <w:t xml:space="preserve"> 环境监察计划一览表</w:t>
            </w:r>
          </w:p>
          <w:tbl>
            <w:tblPr>
              <w:tblStyle w:val="41"/>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0"/>
              <w:gridCol w:w="6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94" w:type="dxa"/>
                  <w:noWrap w:val="0"/>
                  <w:vAlign w:val="center"/>
                </w:tcPr>
                <w:p>
                  <w:pPr>
                    <w:ind w:left="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监察单位</w:t>
                  </w:r>
                </w:p>
              </w:tc>
              <w:tc>
                <w:tcPr>
                  <w:tcW w:w="1090" w:type="dxa"/>
                  <w:noWrap w:val="0"/>
                  <w:vAlign w:val="center"/>
                </w:tcPr>
                <w:p>
                  <w:pPr>
                    <w:ind w:left="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时期</w:t>
                  </w:r>
                </w:p>
              </w:tc>
              <w:tc>
                <w:tcPr>
                  <w:tcW w:w="6310" w:type="dxa"/>
                  <w:noWrap w:val="0"/>
                  <w:vAlign w:val="center"/>
                </w:tcPr>
                <w:p>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监察内容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094" w:type="dxa"/>
                  <w:vMerge w:val="restart"/>
                  <w:noWrap w:val="0"/>
                  <w:vAlign w:val="center"/>
                </w:tcPr>
                <w:p>
                  <w:pPr>
                    <w:ind w:left="0" w:leftChars="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芒环保局</w:t>
                  </w:r>
                </w:p>
              </w:tc>
              <w:tc>
                <w:tcPr>
                  <w:tcW w:w="1090" w:type="dxa"/>
                  <w:noWrap w:val="0"/>
                  <w:vAlign w:val="center"/>
                </w:tcPr>
                <w:p>
                  <w:pPr>
                    <w:ind w:left="0" w:leftChars="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施工期</w:t>
                  </w:r>
                </w:p>
              </w:tc>
              <w:tc>
                <w:tcPr>
                  <w:tcW w:w="6310" w:type="dxa"/>
                  <w:noWrap w:val="0"/>
                  <w:vAlign w:val="center"/>
                </w:tcPr>
                <w:p>
                  <w:pPr>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监督检查各项环保设施及环保措施落实情况，主要为：</w:t>
                  </w:r>
                </w:p>
                <w:p>
                  <w:pPr>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1、施工期是否落实环评报告提出的对大气、噪声、废水及施工产生的固废处置的具体落实情况。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94" w:type="dxa"/>
                  <w:vMerge w:val="continue"/>
                  <w:noWrap w:val="0"/>
                  <w:vAlign w:val="center"/>
                </w:tcPr>
                <w:p>
                  <w:pPr>
                    <w:rPr>
                      <w:rFonts w:hint="eastAsia" w:ascii="宋体" w:hAnsi="宋体" w:eastAsia="宋体" w:cs="宋体"/>
                      <w:color w:val="000000" w:themeColor="text1"/>
                      <w:sz w:val="21"/>
                      <w:szCs w:val="21"/>
                    </w:rPr>
                  </w:pPr>
                </w:p>
              </w:tc>
              <w:tc>
                <w:tcPr>
                  <w:tcW w:w="1090" w:type="dxa"/>
                  <w:noWrap w:val="0"/>
                  <w:vAlign w:val="center"/>
                </w:tcPr>
                <w:p>
                  <w:pPr>
                    <w:ind w:left="0" w:leftChars="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运营期</w:t>
                  </w:r>
                </w:p>
              </w:tc>
              <w:tc>
                <w:tcPr>
                  <w:tcW w:w="6310" w:type="dxa"/>
                  <w:noWrap w:val="0"/>
                  <w:vAlign w:val="center"/>
                </w:tcPr>
                <w:p>
                  <w:pPr>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监督检查各项环保设施及环保措施落实情况，主要为：</w:t>
                  </w:r>
                </w:p>
                <w:p>
                  <w:pPr>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1、污水处理设施的落实及运行情况。</w:t>
                  </w:r>
                </w:p>
                <w:p>
                  <w:pPr>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w:t>
                  </w:r>
                  <w:r>
                    <w:rPr>
                      <w:rFonts w:hint="eastAsia" w:ascii="宋体" w:hAnsi="宋体" w:eastAsia="宋体" w:cs="宋体"/>
                      <w:color w:val="000000" w:themeColor="text1"/>
                      <w:sz w:val="21"/>
                      <w:szCs w:val="21"/>
                      <w:lang w:eastAsia="zh-CN"/>
                    </w:rPr>
                    <w:t>项目区</w:t>
                  </w:r>
                  <w:r>
                    <w:rPr>
                      <w:rFonts w:hint="eastAsia" w:ascii="宋体" w:hAnsi="宋体" w:eastAsia="宋体" w:cs="宋体"/>
                      <w:color w:val="000000" w:themeColor="text1"/>
                      <w:sz w:val="21"/>
                      <w:szCs w:val="21"/>
                    </w:rPr>
                    <w:t>车库尾气、</w:t>
                  </w:r>
                  <w:r>
                    <w:rPr>
                      <w:rFonts w:hint="eastAsia" w:ascii="宋体" w:hAnsi="宋体" w:eastAsia="宋体" w:cs="宋体"/>
                      <w:color w:val="000000" w:themeColor="text1"/>
                      <w:sz w:val="21"/>
                      <w:szCs w:val="21"/>
                      <w:lang w:eastAsia="zh-CN"/>
                    </w:rPr>
                    <w:t>异味</w:t>
                  </w:r>
                  <w:r>
                    <w:rPr>
                      <w:rFonts w:hint="eastAsia" w:ascii="宋体" w:hAnsi="宋体" w:eastAsia="宋体" w:cs="宋体"/>
                      <w:color w:val="000000" w:themeColor="text1"/>
                      <w:sz w:val="21"/>
                      <w:szCs w:val="21"/>
                    </w:rPr>
                    <w:t>气体的落实及运行情况。</w:t>
                  </w:r>
                </w:p>
                <w:p>
                  <w:pPr>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3、酒店</w:t>
                  </w:r>
                  <w:r>
                    <w:rPr>
                      <w:rFonts w:hint="eastAsia" w:ascii="宋体" w:hAnsi="宋体" w:eastAsia="宋体" w:cs="宋体"/>
                      <w:color w:val="000000" w:themeColor="text1"/>
                      <w:kern w:val="0"/>
                      <w:sz w:val="21"/>
                      <w:szCs w:val="21"/>
                    </w:rPr>
                    <w:t>厨房油烟经油烟净化系统处理后，由</w:t>
                  </w:r>
                  <w:r>
                    <w:rPr>
                      <w:rFonts w:hint="eastAsia" w:ascii="宋体" w:hAnsi="宋体" w:eastAsia="宋体" w:cs="宋体"/>
                      <w:color w:val="000000" w:themeColor="text1"/>
                      <w:sz w:val="21"/>
                      <w:szCs w:val="21"/>
                    </w:rPr>
                    <w:t>内置排烟管收集，经高出楼顶1.5m排气口排放于楼顶排放</w:t>
                  </w:r>
                </w:p>
                <w:p>
                  <w:pPr>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4</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项目区</w:t>
                  </w:r>
                  <w:r>
                    <w:rPr>
                      <w:rFonts w:hint="eastAsia" w:ascii="宋体" w:hAnsi="宋体" w:eastAsia="宋体" w:cs="宋体"/>
                      <w:color w:val="000000" w:themeColor="text1"/>
                      <w:sz w:val="21"/>
                      <w:szCs w:val="21"/>
                    </w:rPr>
                    <w:t>产生的噪声是否满足《社会生活环境噪声排放标准》</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GB22337-2008</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2 类标准。</w:t>
                  </w:r>
                </w:p>
                <w:p>
                  <w:pPr>
                    <w:ind w:firstLine="420" w:firstLineChars="20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固体废弃物及汽车保养区产生的危险废物处置落实情况。</w:t>
                  </w:r>
                </w:p>
                <w:p>
                  <w:pPr>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6、</w:t>
                  </w:r>
                  <w:r>
                    <w:rPr>
                      <w:rFonts w:hint="eastAsia" w:ascii="宋体" w:hAnsi="宋体" w:eastAsia="宋体" w:cs="宋体"/>
                      <w:color w:val="000000" w:themeColor="text1"/>
                      <w:sz w:val="21"/>
                      <w:szCs w:val="21"/>
                    </w:rPr>
                    <w:t>垃圾、</w:t>
                  </w:r>
                  <w:r>
                    <w:rPr>
                      <w:rFonts w:hint="eastAsia" w:ascii="宋体" w:hAnsi="宋体" w:eastAsia="宋体" w:cs="宋体"/>
                      <w:color w:val="000000" w:themeColor="text1"/>
                      <w:sz w:val="21"/>
                      <w:szCs w:val="21"/>
                      <w:lang w:eastAsia="zh-CN"/>
                    </w:rPr>
                    <w:t>污水处理站</w:t>
                  </w:r>
                  <w:r>
                    <w:rPr>
                      <w:rFonts w:hint="eastAsia" w:ascii="宋体" w:hAnsi="宋体" w:eastAsia="宋体" w:cs="宋体"/>
                      <w:color w:val="000000" w:themeColor="text1"/>
                      <w:sz w:val="21"/>
                      <w:szCs w:val="21"/>
                    </w:rPr>
                    <w:t>油污、化粪池污泥处置落实情况。</w:t>
                  </w:r>
                </w:p>
                <w:p>
                  <w:pPr>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7</w:t>
                  </w:r>
                  <w:r>
                    <w:rPr>
                      <w:rFonts w:hint="eastAsia" w:ascii="宋体" w:hAnsi="宋体" w:eastAsia="宋体" w:cs="宋体"/>
                      <w:color w:val="000000" w:themeColor="text1"/>
                      <w:sz w:val="21"/>
                      <w:szCs w:val="21"/>
                    </w:rPr>
                    <w:t>、本报告中运行期其它环保措施落实情况。</w:t>
                  </w:r>
                </w:p>
              </w:tc>
            </w:tr>
          </w:tbl>
          <w:p>
            <w:pPr>
              <w:spacing w:line="360" w:lineRule="auto"/>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（3）环境监测</w:t>
            </w:r>
          </w:p>
          <w:p>
            <w:pPr>
              <w:spacing w:line="360" w:lineRule="auto"/>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施工期的环境监测</w:t>
            </w:r>
          </w:p>
          <w:p>
            <w:pPr>
              <w:pStyle w:val="18"/>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项目在施工期间应加强检查、监管力度，严格按照相关要求施工，防止施工过程中对周边环境产生不良影响。</w:t>
            </w:r>
          </w:p>
          <w:p>
            <w:pPr>
              <w:spacing w:line="360" w:lineRule="auto"/>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营运期的环境监测计划</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本项目建成后，对环境影响较大的主要为运营期产生的污水</w:t>
            </w:r>
            <w:r>
              <w:rPr>
                <w:rFonts w:hint="eastAsia" w:ascii="宋体" w:hAnsi="宋体" w:eastAsia="宋体" w:cs="宋体"/>
                <w:color w:val="000000" w:themeColor="text1"/>
                <w:sz w:val="24"/>
                <w:szCs w:val="24"/>
                <w:lang w:eastAsia="zh-CN"/>
              </w:rPr>
              <w:t>和</w:t>
            </w:r>
            <w:r>
              <w:rPr>
                <w:rFonts w:hint="eastAsia" w:ascii="宋体" w:hAnsi="宋体" w:eastAsia="宋体" w:cs="宋体"/>
                <w:color w:val="000000" w:themeColor="text1"/>
                <w:sz w:val="24"/>
                <w:szCs w:val="24"/>
                <w:lang w:val="en-US" w:eastAsia="zh-CN"/>
              </w:rPr>
              <w:t>项目产生的噪声</w:t>
            </w:r>
            <w:r>
              <w:rPr>
                <w:rFonts w:hint="eastAsia" w:ascii="宋体" w:hAnsi="宋体" w:eastAsia="宋体" w:cs="宋体"/>
                <w:color w:val="000000" w:themeColor="text1"/>
                <w:sz w:val="24"/>
                <w:szCs w:val="24"/>
              </w:rPr>
              <w:t>，应在污水总排放口设立明显的监测标志，以便于监测。监测项目和内容如下：</w:t>
            </w:r>
          </w:p>
          <w:p>
            <w:pPr>
              <w:spacing w:line="360" w:lineRule="auto"/>
              <w:ind w:firstLine="480" w:firstLineChars="200"/>
              <w:rPr>
                <w:rFonts w:hint="eastAsia" w:ascii="宋体" w:hAnsi="宋体" w:eastAsia="宋体" w:cs="宋体"/>
                <w:color w:val="000000" w:themeColor="text1"/>
                <w:sz w:val="24"/>
                <w:szCs w:val="24"/>
                <w:lang w:eastAsia="zh-CN"/>
              </w:rPr>
            </w:pP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lang w:eastAsia="zh-CN"/>
              </w:rPr>
              <w:t>）污水</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污水监测项目： pH、COD</w:t>
            </w:r>
            <w:r>
              <w:rPr>
                <w:rFonts w:hint="eastAsia" w:ascii="宋体" w:hAnsi="宋体" w:eastAsia="宋体" w:cs="宋体"/>
                <w:color w:val="000000" w:themeColor="text1"/>
                <w:sz w:val="24"/>
                <w:szCs w:val="24"/>
                <w:vertAlign w:val="subscript"/>
              </w:rPr>
              <w:t>cr</w:t>
            </w:r>
            <w:r>
              <w:rPr>
                <w:rFonts w:hint="eastAsia" w:ascii="宋体" w:hAnsi="宋体" w:eastAsia="宋体" w:cs="宋体"/>
                <w:color w:val="000000" w:themeColor="text1"/>
                <w:sz w:val="24"/>
                <w:szCs w:val="24"/>
              </w:rPr>
              <w:t>、BOD</w:t>
            </w:r>
            <w:r>
              <w:rPr>
                <w:rFonts w:hint="eastAsia" w:ascii="宋体" w:hAnsi="宋体" w:eastAsia="宋体" w:cs="宋体"/>
                <w:color w:val="000000" w:themeColor="text1"/>
                <w:sz w:val="24"/>
                <w:szCs w:val="24"/>
                <w:vertAlign w:val="subscript"/>
              </w:rPr>
              <w:t>5</w:t>
            </w:r>
            <w:r>
              <w:rPr>
                <w:rFonts w:hint="eastAsia" w:ascii="宋体" w:hAnsi="宋体" w:eastAsia="宋体" w:cs="宋体"/>
                <w:color w:val="000000" w:themeColor="text1"/>
                <w:sz w:val="24"/>
                <w:szCs w:val="24"/>
              </w:rPr>
              <w:t>、氨氮、总磷、总氮和动植物油等；</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监测点：污水总排放口；</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监测频率：每年监测1次，每次3天，每天按3个班次各监测1次；</w:t>
            </w:r>
          </w:p>
          <w:p>
            <w:pPr>
              <w:spacing w:line="360" w:lineRule="auto"/>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水样采集、保存、分析方法：《水和废水监测方法》（第四版）。</w:t>
            </w:r>
          </w:p>
          <w:p>
            <w:pPr>
              <w:numPr>
                <w:ilvl w:val="0"/>
                <w:numId w:val="17"/>
              </w:numPr>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厂界噪声</w:t>
            </w:r>
          </w:p>
          <w:p>
            <w:pPr>
              <w:numPr>
                <w:ilvl w:val="0"/>
                <w:numId w:val="0"/>
              </w:numPr>
              <w:spacing w:line="360" w:lineRule="auto"/>
              <w:ind w:firstLine="480" w:firstLineChars="200"/>
              <w:rPr>
                <w:rFonts w:hint="eastAsia" w:ascii="宋体" w:hAnsi="宋体" w:eastAsia="宋体" w:cs="宋体"/>
                <w:color w:val="000000" w:themeColor="text1"/>
                <w:szCs w:val="21"/>
              </w:rPr>
            </w:pPr>
            <w:r>
              <w:rPr>
                <w:rFonts w:hint="eastAsia" w:ascii="宋体" w:hAnsi="宋体" w:eastAsia="宋体" w:cs="宋体"/>
                <w:color w:val="000000" w:themeColor="text1"/>
                <w:sz w:val="24"/>
                <w:szCs w:val="24"/>
                <w:lang w:val="en-US" w:eastAsia="zh-CN"/>
              </w:rPr>
              <w:t>厂界噪声</w:t>
            </w:r>
            <w:r>
              <w:rPr>
                <w:rFonts w:hint="eastAsia" w:ascii="宋体" w:hAnsi="宋体" w:eastAsia="宋体" w:cs="宋体"/>
                <w:color w:val="000000" w:themeColor="text1"/>
                <w:sz w:val="24"/>
                <w:szCs w:val="24"/>
              </w:rPr>
              <w:t>监测项目：</w:t>
            </w:r>
            <w:r>
              <w:rPr>
                <w:rFonts w:hint="eastAsia" w:ascii="宋体" w:hAnsi="宋体" w:eastAsia="宋体" w:cs="宋体"/>
                <w:color w:val="000000" w:themeColor="text1"/>
                <w:szCs w:val="21"/>
              </w:rPr>
              <w:t>等效声级LeqdB(A)</w:t>
            </w:r>
          </w:p>
          <w:p>
            <w:pPr>
              <w:numPr>
                <w:ilvl w:val="0"/>
                <w:numId w:val="0"/>
              </w:numPr>
              <w:spacing w:line="360" w:lineRule="auto"/>
              <w:ind w:firstLine="480" w:firstLineChars="200"/>
              <w:rPr>
                <w:rFonts w:hint="eastAsia" w:ascii="宋体" w:hAnsi="宋体" w:eastAsia="宋体" w:cs="宋体"/>
                <w:color w:val="000000" w:themeColor="text1"/>
                <w:szCs w:val="21"/>
              </w:rPr>
            </w:pPr>
            <w:r>
              <w:rPr>
                <w:rFonts w:hint="eastAsia" w:ascii="宋体" w:hAnsi="宋体" w:eastAsia="宋体" w:cs="宋体"/>
                <w:color w:val="000000" w:themeColor="text1"/>
                <w:sz w:val="24"/>
                <w:szCs w:val="24"/>
                <w:lang w:val="en-US" w:eastAsia="zh-CN"/>
              </w:rPr>
              <w:t>厂界</w:t>
            </w:r>
            <w:r>
              <w:rPr>
                <w:rFonts w:hint="eastAsia" w:ascii="宋体" w:hAnsi="宋体" w:eastAsia="宋体" w:cs="宋体"/>
                <w:color w:val="000000" w:themeColor="text1"/>
                <w:sz w:val="24"/>
                <w:szCs w:val="24"/>
              </w:rPr>
              <w:t>监测点：</w:t>
            </w:r>
            <w:r>
              <w:rPr>
                <w:rFonts w:hint="eastAsia" w:ascii="宋体" w:hAnsi="宋体" w:eastAsia="宋体" w:cs="宋体"/>
                <w:color w:val="000000" w:themeColor="text1"/>
                <w:szCs w:val="21"/>
              </w:rPr>
              <w:t>场界东、南、西、北各1点</w:t>
            </w:r>
          </w:p>
          <w:p>
            <w:pPr>
              <w:numPr>
                <w:ilvl w:val="0"/>
                <w:numId w:val="0"/>
              </w:numPr>
              <w:spacing w:line="360" w:lineRule="auto"/>
              <w:ind w:firstLine="480" w:firstLineChars="200"/>
              <w:rPr>
                <w:rFonts w:hint="eastAsia" w:ascii="宋体" w:hAnsi="宋体" w:eastAsia="宋体" w:cs="宋体"/>
                <w:b/>
                <w:color w:val="000000" w:themeColor="text1"/>
                <w:sz w:val="24"/>
                <w:szCs w:val="24"/>
              </w:rPr>
            </w:pPr>
            <w:r>
              <w:rPr>
                <w:rFonts w:hint="eastAsia" w:ascii="宋体" w:hAnsi="宋体" w:eastAsia="宋体" w:cs="宋体"/>
                <w:color w:val="000000" w:themeColor="text1"/>
                <w:sz w:val="24"/>
                <w:szCs w:val="24"/>
              </w:rPr>
              <w:t>监测频率：每年监测1次，</w:t>
            </w:r>
            <w:r>
              <w:rPr>
                <w:rFonts w:hint="eastAsia" w:ascii="宋体" w:hAnsi="宋体" w:eastAsia="宋体" w:cs="宋体"/>
                <w:color w:val="000000" w:themeColor="text1"/>
                <w:sz w:val="24"/>
                <w:szCs w:val="24"/>
                <w:lang w:eastAsia="zh-CN"/>
              </w:rPr>
              <w:t>每次监测一日，每日监测两次，昼夜各一次</w:t>
            </w:r>
          </w:p>
          <w:p>
            <w:pPr>
              <w:spacing w:line="360" w:lineRule="auto"/>
              <w:ind w:firstLine="482" w:firstLineChars="200"/>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rPr>
              <w:t>（4）项目环境保护竣工验收</w:t>
            </w:r>
          </w:p>
          <w:p>
            <w:pPr>
              <w:snapToGrid w:val="0"/>
              <w:spacing w:line="360" w:lineRule="auto"/>
              <w:ind w:firstLine="480" w:firstLineChars="200"/>
              <w:rPr>
                <w:rFonts w:hint="eastAsia" w:ascii="宋体" w:hAnsi="宋体" w:eastAsia="宋体" w:cs="宋体"/>
                <w:b/>
                <w:color w:val="000000" w:themeColor="text1"/>
                <w:sz w:val="24"/>
              </w:rPr>
            </w:pPr>
            <w:r>
              <w:rPr>
                <w:rFonts w:hint="eastAsia" w:ascii="宋体" w:hAnsi="宋体" w:eastAsia="宋体" w:cs="宋体"/>
                <w:color w:val="000000" w:themeColor="text1"/>
                <w:sz w:val="24"/>
                <w:szCs w:val="24"/>
              </w:rPr>
              <w:t>建设项目竣工验收是指建设项目竣工后，环境保护行政主管部门根据《建设项目竣工环境保护验收管理办法》，依据环境保护验收监测或调查结果，并通过现场检查等手段，考核该建设项目是否达到环境保护要求的活动。建设项目竣工环境保护验收监测结果是环境保护行政主管部门对项目进行竣工验收的主要依据。项目竣工后，运营期的主要污染是项目产生的污水</w:t>
            </w:r>
            <w:r>
              <w:rPr>
                <w:rFonts w:hint="eastAsia" w:ascii="宋体" w:hAnsi="宋体" w:eastAsia="宋体" w:cs="宋体"/>
                <w:color w:val="000000" w:themeColor="text1"/>
                <w:sz w:val="24"/>
                <w:szCs w:val="24"/>
                <w:lang w:eastAsia="zh-CN"/>
              </w:rPr>
              <w:t>和</w:t>
            </w:r>
            <w:r>
              <w:rPr>
                <w:rFonts w:hint="eastAsia" w:ascii="宋体" w:hAnsi="宋体" w:eastAsia="宋体" w:cs="宋体"/>
                <w:color w:val="000000" w:themeColor="text1"/>
                <w:sz w:val="24"/>
                <w:szCs w:val="24"/>
                <w:lang w:val="en-US" w:eastAsia="zh-CN"/>
              </w:rPr>
              <w:t>项目产生的噪声</w:t>
            </w:r>
            <w:r>
              <w:rPr>
                <w:rFonts w:hint="eastAsia" w:ascii="宋体" w:hAnsi="宋体" w:eastAsia="宋体" w:cs="宋体"/>
                <w:color w:val="000000" w:themeColor="text1"/>
                <w:sz w:val="24"/>
                <w:szCs w:val="24"/>
              </w:rPr>
              <w:t>，对</w:t>
            </w:r>
            <w:r>
              <w:rPr>
                <w:rFonts w:hint="eastAsia" w:ascii="宋体" w:hAnsi="宋体" w:eastAsia="宋体" w:cs="宋体"/>
                <w:color w:val="000000" w:themeColor="text1"/>
                <w:sz w:val="24"/>
                <w:szCs w:val="24"/>
                <w:lang w:eastAsia="zh-CN"/>
              </w:rPr>
              <w:t>水、声</w:t>
            </w:r>
            <w:r>
              <w:rPr>
                <w:rFonts w:hint="eastAsia" w:ascii="宋体" w:hAnsi="宋体" w:eastAsia="宋体" w:cs="宋体"/>
                <w:color w:val="000000" w:themeColor="text1"/>
                <w:sz w:val="24"/>
                <w:szCs w:val="24"/>
              </w:rPr>
              <w:t>环境进行监测是项目验收的重要内容。建设方在项目竣工时，可委托当地的环境监测部门进行此项工作。监测结果建档并定期上报环保部门。</w:t>
            </w:r>
            <w:r>
              <w:rPr>
                <w:rFonts w:hint="eastAsia" w:ascii="宋体" w:hAnsi="宋体" w:eastAsia="宋体" w:cs="宋体"/>
                <w:color w:val="000000" w:themeColor="text1"/>
                <w:sz w:val="24"/>
                <w:szCs w:val="24"/>
                <w:lang w:val="en-US" w:eastAsia="zh-CN"/>
              </w:rPr>
              <w:t xml:space="preserve"> </w:t>
            </w:r>
          </w:p>
          <w:p>
            <w:pPr>
              <w:jc w:val="center"/>
              <w:rPr>
                <w:rFonts w:hint="eastAsia" w:ascii="宋体" w:hAnsi="宋体" w:eastAsia="宋体" w:cs="宋体"/>
                <w:b/>
                <w:color w:val="000000" w:themeColor="text1"/>
                <w:sz w:val="24"/>
              </w:rPr>
            </w:pPr>
            <w:r>
              <w:rPr>
                <w:rFonts w:hint="eastAsia" w:ascii="宋体" w:hAnsi="宋体" w:eastAsia="宋体" w:cs="宋体"/>
                <w:b/>
                <w:color w:val="000000" w:themeColor="text1"/>
                <w:sz w:val="24"/>
              </w:rPr>
              <w:t>表7-</w:t>
            </w:r>
            <w:r>
              <w:rPr>
                <w:rFonts w:hint="eastAsia" w:ascii="宋体" w:hAnsi="宋体" w:cs="宋体"/>
                <w:b/>
                <w:color w:val="000000" w:themeColor="text1"/>
                <w:sz w:val="24"/>
                <w:lang w:val="en-US" w:eastAsia="zh-CN"/>
              </w:rPr>
              <w:t>29</w:t>
            </w:r>
            <w:r>
              <w:rPr>
                <w:rFonts w:hint="eastAsia" w:ascii="宋体" w:hAnsi="宋体" w:eastAsia="宋体" w:cs="宋体"/>
                <w:b/>
                <w:color w:val="000000" w:themeColor="text1"/>
                <w:sz w:val="24"/>
              </w:rPr>
              <w:t xml:space="preserve">  项目环保竣工验收一览表</w:t>
            </w:r>
          </w:p>
          <w:tbl>
            <w:tblPr>
              <w:tblStyle w:val="41"/>
              <w:tblW w:w="84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7"/>
              <w:gridCol w:w="476"/>
              <w:gridCol w:w="23"/>
              <w:gridCol w:w="994"/>
              <w:gridCol w:w="3364"/>
              <w:gridCol w:w="3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940" w:type="dxa"/>
                  <w:gridSpan w:val="4"/>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项目名称</w:t>
                  </w:r>
                </w:p>
              </w:tc>
              <w:tc>
                <w:tcPr>
                  <w:tcW w:w="3364"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内容、规模及数量</w:t>
                  </w:r>
                </w:p>
              </w:tc>
              <w:tc>
                <w:tcPr>
                  <w:tcW w:w="3180"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预期效果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47" w:type="dxa"/>
                  <w:vMerge w:val="restart"/>
                  <w:noWrap w:val="0"/>
                  <w:vAlign w:val="center"/>
                </w:tcPr>
                <w:p>
                  <w:pPr>
                    <w:adjustRightInd w:val="0"/>
                    <w:snapToGrid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运</w:t>
                  </w:r>
                  <w:r>
                    <w:rPr>
                      <w:rFonts w:hint="eastAsia" w:ascii="宋体" w:hAnsi="宋体" w:eastAsia="宋体" w:cs="宋体"/>
                      <w:color w:val="000000" w:themeColor="text1"/>
                      <w:sz w:val="21"/>
                      <w:szCs w:val="21"/>
                      <w:lang w:eastAsia="zh-CN"/>
                    </w:rPr>
                    <w:t>运</w:t>
                  </w:r>
                  <w:r>
                    <w:rPr>
                      <w:rFonts w:hint="eastAsia" w:ascii="宋体" w:hAnsi="宋体" w:eastAsia="宋体" w:cs="宋体"/>
                      <w:color w:val="000000" w:themeColor="text1"/>
                      <w:sz w:val="21"/>
                      <w:szCs w:val="21"/>
                    </w:rPr>
                    <w:t>营期</w:t>
                  </w:r>
                </w:p>
              </w:tc>
              <w:tc>
                <w:tcPr>
                  <w:tcW w:w="476" w:type="dxa"/>
                  <w:noWrap w:val="0"/>
                  <w:vAlign w:val="center"/>
                </w:tcPr>
                <w:p>
                  <w:pPr>
                    <w:adjustRightInd w:val="0"/>
                    <w:snapToGrid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废水</w:t>
                  </w:r>
                </w:p>
                <w:p>
                  <w:pPr>
                    <w:adjustRightInd w:val="0"/>
                    <w:snapToGrid w:val="0"/>
                    <w:spacing w:line="240" w:lineRule="auto"/>
                    <w:jc w:val="center"/>
                    <w:rPr>
                      <w:rFonts w:hint="eastAsia" w:ascii="宋体" w:hAnsi="宋体" w:eastAsia="宋体" w:cs="宋体"/>
                      <w:color w:val="000000" w:themeColor="text1"/>
                      <w:sz w:val="21"/>
                      <w:szCs w:val="21"/>
                    </w:rPr>
                  </w:pPr>
                </w:p>
              </w:tc>
              <w:tc>
                <w:tcPr>
                  <w:tcW w:w="1017" w:type="dxa"/>
                  <w:gridSpan w:val="2"/>
                  <w:noWrap w:val="0"/>
                  <w:vAlign w:val="center"/>
                </w:tcPr>
                <w:p>
                  <w:pPr>
                    <w:adjustRightInd w:val="0"/>
                    <w:snapToGrid w:val="0"/>
                    <w:spacing w:line="240" w:lineRule="auto"/>
                    <w:ind w:left="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污水处理设施</w:t>
                  </w:r>
                </w:p>
              </w:tc>
              <w:tc>
                <w:tcPr>
                  <w:tcW w:w="3364" w:type="dxa"/>
                  <w:noWrap w:val="0"/>
                  <w:vAlign w:val="center"/>
                </w:tcPr>
                <w:p>
                  <w:pPr>
                    <w:adjustRightInd w:val="0"/>
                    <w:snapToGrid w:val="0"/>
                    <w:spacing w:line="240" w:lineRule="auto"/>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①建化粪池</w:t>
                  </w: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座≥</w:t>
                  </w:r>
                  <w:r>
                    <w:rPr>
                      <w:rFonts w:hint="eastAsia" w:ascii="宋体" w:hAnsi="宋体" w:eastAsia="宋体" w:cs="宋体"/>
                      <w:color w:val="000000" w:themeColor="text1"/>
                      <w:sz w:val="21"/>
                      <w:szCs w:val="21"/>
                      <w:lang w:val="en-US" w:eastAsia="zh-CN"/>
                    </w:rPr>
                    <w:t>100</w:t>
                  </w:r>
                  <w:r>
                    <w:rPr>
                      <w:rFonts w:hint="eastAsia" w:ascii="宋体" w:hAnsi="宋体" w:eastAsia="宋体" w:cs="宋体"/>
                      <w:color w:val="000000" w:themeColor="text1"/>
                      <w:sz w:val="21"/>
                      <w:szCs w:val="21"/>
                    </w:rPr>
                    <w:t>m</w:t>
                  </w:r>
                  <w:r>
                    <w:rPr>
                      <w:rFonts w:hint="eastAsia" w:ascii="宋体" w:hAnsi="宋体" w:eastAsia="宋体" w:cs="宋体"/>
                      <w:color w:val="000000" w:themeColor="text1"/>
                      <w:sz w:val="21"/>
                      <w:szCs w:val="21"/>
                      <w:vertAlign w:val="superscript"/>
                    </w:rPr>
                    <w:t>3</w:t>
                  </w:r>
                  <w:r>
                    <w:rPr>
                      <w:rFonts w:hint="eastAsia" w:ascii="宋体" w:hAnsi="宋体" w:eastAsia="宋体" w:cs="宋体"/>
                      <w:color w:val="000000" w:themeColor="text1"/>
                      <w:sz w:val="21"/>
                      <w:szCs w:val="21"/>
                    </w:rPr>
                    <w:t>收集生活污水</w:t>
                  </w:r>
                </w:p>
                <w:p>
                  <w:pPr>
                    <w:adjustRightInd w:val="0"/>
                    <w:snapToGrid w:val="0"/>
                    <w:spacing w:line="240" w:lineRule="auto"/>
                    <w:jc w:val="both"/>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rPr>
                    <w:t>②建隔油池</w:t>
                  </w: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个容积≥</w:t>
                  </w:r>
                  <w:r>
                    <w:rPr>
                      <w:rFonts w:hint="eastAsia" w:ascii="宋体" w:hAnsi="宋体" w:eastAsia="宋体" w:cs="宋体"/>
                      <w:color w:val="000000" w:themeColor="text1"/>
                      <w:sz w:val="21"/>
                      <w:szCs w:val="21"/>
                      <w:lang w:val="en-US" w:eastAsia="zh-CN"/>
                    </w:rPr>
                    <w:t>0.5</w:t>
                  </w:r>
                  <w:r>
                    <w:rPr>
                      <w:rFonts w:hint="eastAsia" w:ascii="宋体" w:hAnsi="宋体" w:eastAsia="宋体" w:cs="宋体"/>
                      <w:color w:val="000000" w:themeColor="text1"/>
                      <w:sz w:val="21"/>
                      <w:szCs w:val="21"/>
                    </w:rPr>
                    <w:t>m</w:t>
                  </w:r>
                  <w:r>
                    <w:rPr>
                      <w:rFonts w:hint="eastAsia" w:ascii="宋体" w:hAnsi="宋体" w:eastAsia="宋体" w:cs="宋体"/>
                      <w:color w:val="000000" w:themeColor="text1"/>
                      <w:sz w:val="21"/>
                      <w:szCs w:val="21"/>
                      <w:vertAlign w:val="superscript"/>
                    </w:rPr>
                    <w:t>3</w:t>
                  </w:r>
                  <w:r>
                    <w:rPr>
                      <w:rFonts w:hint="eastAsia" w:ascii="宋体" w:hAnsi="宋体" w:eastAsia="宋体" w:cs="宋体"/>
                      <w:color w:val="000000" w:themeColor="text1"/>
                      <w:sz w:val="21"/>
                      <w:szCs w:val="21"/>
                    </w:rPr>
                    <w:t>收集</w:t>
                  </w:r>
                  <w:r>
                    <w:rPr>
                      <w:rFonts w:hint="eastAsia" w:ascii="宋体" w:hAnsi="宋体" w:eastAsia="宋体" w:cs="宋体"/>
                      <w:color w:val="000000" w:themeColor="text1"/>
                      <w:sz w:val="21"/>
                      <w:szCs w:val="21"/>
                      <w:lang w:eastAsia="zh-CN"/>
                    </w:rPr>
                    <w:t>酒店厨房</w:t>
                  </w:r>
                  <w:r>
                    <w:rPr>
                      <w:rFonts w:hint="eastAsia" w:ascii="宋体" w:hAnsi="宋体" w:eastAsia="宋体" w:cs="宋体"/>
                      <w:color w:val="000000" w:themeColor="text1"/>
                      <w:sz w:val="21"/>
                      <w:szCs w:val="21"/>
                    </w:rPr>
                    <w:t>废水</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w:t>
                  </w:r>
                  <w:r>
                    <w:rPr>
                      <w:rFonts w:hint="eastAsia" w:ascii="宋体" w:hAnsi="宋体" w:cs="宋体"/>
                      <w:color w:val="000000" w:themeColor="text1"/>
                      <w:sz w:val="21"/>
                      <w:szCs w:val="21"/>
                      <w:lang w:val="en-US" w:eastAsia="zh-CN"/>
                    </w:rPr>
                    <w:t>1</w:t>
                  </w:r>
                  <w:r>
                    <w:rPr>
                      <w:rFonts w:hint="eastAsia" w:ascii="宋体" w:hAnsi="宋体" w:eastAsia="宋体" w:cs="宋体"/>
                      <w:color w:val="000000" w:themeColor="text1"/>
                      <w:sz w:val="21"/>
                      <w:szCs w:val="21"/>
                    </w:rPr>
                    <w:t>m</w:t>
                  </w:r>
                  <w:r>
                    <w:rPr>
                      <w:rFonts w:hint="eastAsia" w:ascii="宋体" w:hAnsi="宋体" w:eastAsia="宋体" w:cs="宋体"/>
                      <w:color w:val="000000" w:themeColor="text1"/>
                      <w:sz w:val="21"/>
                      <w:szCs w:val="21"/>
                      <w:vertAlign w:val="superscript"/>
                    </w:rPr>
                    <w:t>3</w:t>
                  </w:r>
                  <w:r>
                    <w:rPr>
                      <w:rFonts w:hint="eastAsia" w:ascii="宋体" w:hAnsi="宋体" w:eastAsia="宋体" w:cs="宋体"/>
                      <w:color w:val="000000" w:themeColor="text1"/>
                      <w:sz w:val="21"/>
                      <w:szCs w:val="21"/>
                      <w:vertAlign w:val="baseline"/>
                      <w:lang w:eastAsia="zh-CN"/>
                    </w:rPr>
                    <w:t>收集</w:t>
                  </w:r>
                  <w:r>
                    <w:rPr>
                      <w:rFonts w:hint="eastAsia" w:ascii="宋体" w:hAnsi="宋体" w:eastAsia="宋体" w:cs="宋体"/>
                      <w:color w:val="000000" w:themeColor="text1"/>
                      <w:sz w:val="21"/>
                      <w:szCs w:val="21"/>
                      <w:vertAlign w:val="baseline"/>
                      <w:lang w:val="en-US" w:eastAsia="zh-CN"/>
                    </w:rPr>
                    <w:t>汽车保养区废水</w:t>
                  </w:r>
                </w:p>
                <w:p>
                  <w:pPr>
                    <w:adjustRightInd w:val="0"/>
                    <w:snapToGrid w:val="0"/>
                    <w:spacing w:line="240" w:lineRule="auto"/>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③建污水处理站1座，处理能力为</w:t>
                  </w:r>
                  <w:r>
                    <w:rPr>
                      <w:rFonts w:hint="eastAsia" w:ascii="宋体" w:hAnsi="宋体" w:eastAsia="宋体" w:cs="宋体"/>
                      <w:color w:val="000000" w:themeColor="text1"/>
                      <w:sz w:val="21"/>
                      <w:szCs w:val="21"/>
                      <w:lang w:val="en-US" w:eastAsia="zh-CN"/>
                    </w:rPr>
                    <w:t>5</w:t>
                  </w:r>
                  <w:r>
                    <w:rPr>
                      <w:rFonts w:hint="eastAsia" w:ascii="宋体" w:hAnsi="宋体" w:eastAsia="宋体" w:cs="宋体"/>
                      <w:color w:val="000000" w:themeColor="text1"/>
                      <w:sz w:val="21"/>
                      <w:szCs w:val="21"/>
                    </w:rPr>
                    <w:t>0m</w:t>
                  </w:r>
                  <w:r>
                    <w:rPr>
                      <w:rFonts w:hint="eastAsia" w:ascii="宋体" w:hAnsi="宋体" w:eastAsia="宋体" w:cs="宋体"/>
                      <w:color w:val="000000" w:themeColor="text1"/>
                      <w:sz w:val="21"/>
                      <w:szCs w:val="21"/>
                      <w:vertAlign w:val="superscript"/>
                    </w:rPr>
                    <w:t>3</w:t>
                  </w:r>
                  <w:r>
                    <w:rPr>
                      <w:rFonts w:hint="eastAsia" w:ascii="宋体" w:hAnsi="宋体" w:eastAsia="宋体" w:cs="宋体"/>
                      <w:color w:val="000000" w:themeColor="text1"/>
                      <w:sz w:val="21"/>
                      <w:szCs w:val="21"/>
                    </w:rPr>
                    <w:t>/d</w:t>
                  </w:r>
                </w:p>
                <w:p>
                  <w:pPr>
                    <w:adjustRightInd w:val="0"/>
                    <w:snapToGrid w:val="0"/>
                    <w:spacing w:line="240" w:lineRule="auto"/>
                    <w:jc w:val="both"/>
                    <w:rPr>
                      <w:rFonts w:hint="eastAsia" w:ascii="宋体" w:hAnsi="宋体" w:eastAsia="宋体" w:cs="宋体"/>
                      <w:color w:val="000000" w:themeColor="text1"/>
                      <w:sz w:val="21"/>
                      <w:szCs w:val="21"/>
                      <w:vertAlign w:val="baseline"/>
                      <w:lang w:val="en-US" w:eastAsia="zh-CN"/>
                    </w:rPr>
                  </w:pPr>
                  <w:r>
                    <w:rPr>
                      <w:rFonts w:hint="eastAsia" w:ascii="宋体" w:hAnsi="宋体" w:eastAsia="宋体" w:cs="宋体"/>
                      <w:color w:val="000000" w:themeColor="text1"/>
                      <w:sz w:val="21"/>
                      <w:szCs w:val="21"/>
                    </w:rPr>
                    <w:t>④</w:t>
                  </w:r>
                  <w:r>
                    <w:rPr>
                      <w:rFonts w:hint="eastAsia" w:ascii="宋体" w:hAnsi="宋体" w:cs="宋体"/>
                      <w:color w:val="000000" w:themeColor="text1"/>
                      <w:sz w:val="21"/>
                      <w:szCs w:val="21"/>
                      <w:lang w:eastAsia="zh-CN"/>
                    </w:rPr>
                    <w:t>建应急水池</w:t>
                  </w:r>
                  <w:r>
                    <w:rPr>
                      <w:rFonts w:hint="eastAsia" w:ascii="宋体" w:hAnsi="宋体" w:cs="宋体"/>
                      <w:color w:val="000000" w:themeColor="text1"/>
                      <w:sz w:val="21"/>
                      <w:szCs w:val="21"/>
                      <w:lang w:val="en-US" w:eastAsia="zh-CN"/>
                    </w:rPr>
                    <w:t>1个</w:t>
                  </w:r>
                  <w:r>
                    <w:rPr>
                      <w:rFonts w:hint="eastAsia" w:ascii="宋体" w:hAnsi="宋体" w:eastAsia="宋体" w:cs="宋体"/>
                      <w:color w:val="000000" w:themeColor="text1"/>
                      <w:sz w:val="21"/>
                      <w:szCs w:val="21"/>
                    </w:rPr>
                    <w:t>≥</w:t>
                  </w:r>
                  <w:r>
                    <w:rPr>
                      <w:rFonts w:hint="eastAsia" w:ascii="宋体" w:hAnsi="宋体" w:cs="宋体"/>
                      <w:color w:val="000000" w:themeColor="text1"/>
                      <w:sz w:val="21"/>
                      <w:szCs w:val="21"/>
                      <w:lang w:val="en-US" w:eastAsia="zh-CN"/>
                    </w:rPr>
                    <w:t>6</w:t>
                  </w:r>
                  <w:r>
                    <w:rPr>
                      <w:rFonts w:hint="eastAsia" w:ascii="宋体" w:hAnsi="宋体" w:eastAsia="宋体" w:cs="宋体"/>
                      <w:color w:val="000000" w:themeColor="text1"/>
                      <w:sz w:val="21"/>
                      <w:szCs w:val="21"/>
                      <w:lang w:val="en-US" w:eastAsia="zh-CN"/>
                    </w:rPr>
                    <w:t>0</w:t>
                  </w:r>
                  <w:r>
                    <w:rPr>
                      <w:rFonts w:hint="eastAsia" w:ascii="宋体" w:hAnsi="宋体" w:eastAsia="宋体" w:cs="宋体"/>
                      <w:color w:val="000000" w:themeColor="text1"/>
                      <w:sz w:val="21"/>
                      <w:szCs w:val="21"/>
                    </w:rPr>
                    <w:t>m</w:t>
                  </w:r>
                  <w:r>
                    <w:rPr>
                      <w:rFonts w:hint="eastAsia" w:ascii="宋体" w:hAnsi="宋体" w:eastAsia="宋体" w:cs="宋体"/>
                      <w:color w:val="000000" w:themeColor="text1"/>
                      <w:sz w:val="21"/>
                      <w:szCs w:val="21"/>
                      <w:vertAlign w:val="superscript"/>
                    </w:rPr>
                    <w:t>3</w:t>
                  </w:r>
                  <w:r>
                    <w:rPr>
                      <w:rFonts w:hint="eastAsia" w:ascii="宋体" w:hAnsi="宋体" w:cs="宋体"/>
                      <w:color w:val="000000" w:themeColor="text1"/>
                      <w:sz w:val="21"/>
                      <w:szCs w:val="21"/>
                      <w:vertAlign w:val="baseline"/>
                      <w:lang w:eastAsia="zh-CN"/>
                    </w:rPr>
                    <w:t>收集非正常情况下排水</w:t>
                  </w:r>
                </w:p>
              </w:tc>
              <w:tc>
                <w:tcPr>
                  <w:tcW w:w="3180" w:type="dxa"/>
                  <w:noWrap w:val="0"/>
                  <w:vAlign w:val="center"/>
                </w:tcPr>
                <w:p>
                  <w:pPr>
                    <w:adjustRightInd w:val="0"/>
                    <w:snapToGrid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eastAsia="zh-CN"/>
                    </w:rPr>
                    <w:t>汽车保养区</w:t>
                  </w:r>
                  <w:r>
                    <w:rPr>
                      <w:rFonts w:hint="eastAsia" w:ascii="宋体" w:hAnsi="宋体" w:eastAsia="宋体" w:cs="宋体"/>
                      <w:color w:val="000000" w:themeColor="text1"/>
                      <w:sz w:val="21"/>
                      <w:szCs w:val="21"/>
                    </w:rPr>
                    <w:t>废水</w:t>
                  </w:r>
                  <w:r>
                    <w:rPr>
                      <w:rFonts w:hint="eastAsia" w:ascii="宋体" w:hAnsi="宋体" w:eastAsia="宋体" w:cs="宋体"/>
                      <w:color w:val="000000" w:themeColor="text1"/>
                      <w:sz w:val="21"/>
                      <w:szCs w:val="21"/>
                      <w:lang w:eastAsia="zh-CN"/>
                    </w:rPr>
                    <w:t>、酒店</w:t>
                  </w:r>
                  <w:r>
                    <w:rPr>
                      <w:rFonts w:hint="eastAsia" w:ascii="宋体" w:hAnsi="宋体" w:eastAsia="宋体" w:cs="宋体"/>
                      <w:color w:val="000000" w:themeColor="text1"/>
                      <w:sz w:val="21"/>
                      <w:szCs w:val="21"/>
                      <w:lang w:val="en-US" w:eastAsia="zh-CN"/>
                    </w:rPr>
                    <w:t>厨房废水</w:t>
                  </w:r>
                  <w:r>
                    <w:rPr>
                      <w:rFonts w:hint="eastAsia" w:ascii="宋体" w:hAnsi="宋体" w:eastAsia="宋体" w:cs="宋体"/>
                      <w:color w:val="000000" w:themeColor="text1"/>
                      <w:sz w:val="21"/>
                      <w:szCs w:val="21"/>
                    </w:rPr>
                    <w:t>经过隔油池处理后，与其它污水排入化粪池，经化粪池处理后</w:t>
                  </w:r>
                  <w:r>
                    <w:rPr>
                      <w:rFonts w:hint="eastAsia" w:ascii="宋体" w:hAnsi="宋体" w:eastAsia="宋体" w:cs="宋体"/>
                      <w:color w:val="000000" w:themeColor="text1"/>
                      <w:sz w:val="21"/>
                      <w:szCs w:val="21"/>
                      <w:lang w:eastAsia="zh-CN"/>
                    </w:rPr>
                    <w:t>同其它生活污水</w:t>
                  </w:r>
                  <w:r>
                    <w:rPr>
                      <w:rFonts w:hint="eastAsia" w:ascii="宋体" w:hAnsi="宋体" w:eastAsia="宋体" w:cs="宋体"/>
                      <w:color w:val="000000" w:themeColor="text1"/>
                      <w:sz w:val="21"/>
                      <w:szCs w:val="21"/>
                    </w:rPr>
                    <w:t>进入自建污水处理站处理达</w:t>
                  </w:r>
                  <w:r>
                    <w:rPr>
                      <w:rFonts w:hint="eastAsia" w:ascii="宋体" w:hAnsi="宋体" w:eastAsia="宋体" w:cs="宋体"/>
                      <w:color w:val="000000" w:themeColor="text1"/>
                      <w:kern w:val="0"/>
                      <w:sz w:val="21"/>
                      <w:szCs w:val="21"/>
                    </w:rPr>
                    <w:t>《污水综合排放标准》（GB8978-1996）一级标准</w:t>
                  </w:r>
                  <w:r>
                    <w:rPr>
                      <w:rFonts w:hint="eastAsia" w:ascii="宋体" w:hAnsi="宋体" w:eastAsia="宋体" w:cs="宋体"/>
                      <w:color w:val="000000" w:themeColor="text1"/>
                      <w:sz w:val="21"/>
                      <w:szCs w:val="21"/>
                    </w:rPr>
                    <w:t xml:space="preserve">后外排。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447"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476" w:type="dxa"/>
                  <w:vMerge w:val="restart"/>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废气</w:t>
                  </w:r>
                </w:p>
              </w:tc>
              <w:tc>
                <w:tcPr>
                  <w:tcW w:w="1017" w:type="dxa"/>
                  <w:gridSpan w:val="2"/>
                  <w:noWrap w:val="0"/>
                  <w:vAlign w:val="center"/>
                </w:tcPr>
                <w:p>
                  <w:pPr>
                    <w:adjustRightInd w:val="0"/>
                    <w:snapToGrid w:val="0"/>
                    <w:spacing w:line="240" w:lineRule="auto"/>
                    <w:ind w:left="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停车场</w:t>
                  </w:r>
                </w:p>
              </w:tc>
              <w:tc>
                <w:tcPr>
                  <w:tcW w:w="3364"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加强对停车场区周边的绿化、设置禁鸣标识</w:t>
                  </w:r>
                </w:p>
              </w:tc>
              <w:tc>
                <w:tcPr>
                  <w:tcW w:w="3180"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达标排放，对周围环境空气影响较小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447"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476"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1017" w:type="dxa"/>
                  <w:gridSpan w:val="2"/>
                  <w:noWrap w:val="0"/>
                  <w:vAlign w:val="center"/>
                </w:tcPr>
                <w:p>
                  <w:pPr>
                    <w:adjustRightInd w:val="0"/>
                    <w:snapToGrid w:val="0"/>
                    <w:spacing w:line="240" w:lineRule="auto"/>
                    <w:ind w:left="0" w:leftChars="0" w:firstLine="0" w:firstLineChars="0"/>
                    <w:jc w:val="both"/>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异味</w:t>
                  </w:r>
                </w:p>
              </w:tc>
              <w:tc>
                <w:tcPr>
                  <w:tcW w:w="3364" w:type="dxa"/>
                  <w:noWrap w:val="0"/>
                  <w:vAlign w:val="center"/>
                </w:tcPr>
                <w:p>
                  <w:pPr>
                    <w:adjustRightInd w:val="0"/>
                    <w:snapToGrid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①污水处理系统采用地埋式</w:t>
                  </w:r>
                </w:p>
                <w:p>
                  <w:pPr>
                    <w:adjustRightInd w:val="0"/>
                    <w:snapToGrid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②采用有盖式垃圾桶收集垃圾</w:t>
                  </w:r>
                </w:p>
              </w:tc>
              <w:tc>
                <w:tcPr>
                  <w:tcW w:w="3180"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《恶臭污染物排放标准》（GB14554-93）中二级厂界排放标准要求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447"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476"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1017" w:type="dxa"/>
                  <w:gridSpan w:val="2"/>
                  <w:noWrap w:val="0"/>
                  <w:vAlign w:val="center"/>
                </w:tcPr>
                <w:p>
                  <w:pPr>
                    <w:adjustRightInd w:val="0"/>
                    <w:snapToGrid w:val="0"/>
                    <w:spacing w:line="240" w:lineRule="auto"/>
                    <w:ind w:left="0" w:leftChars="0" w:firstLine="0" w:firstLineChars="0"/>
                    <w:jc w:val="both"/>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厨房油烟</w:t>
                  </w:r>
                </w:p>
              </w:tc>
              <w:tc>
                <w:tcPr>
                  <w:tcW w:w="3364" w:type="dxa"/>
                  <w:noWrap w:val="0"/>
                  <w:vAlign w:val="center"/>
                </w:tcPr>
                <w:p>
                  <w:pPr>
                    <w:tabs>
                      <w:tab w:val="left" w:pos="6120"/>
                    </w:tabs>
                    <w:autoSpaceDE w:val="0"/>
                    <w:autoSpaceDN w:val="0"/>
                    <w:adjustRightInd w:val="0"/>
                    <w:spacing w:line="240" w:lineRule="auto"/>
                    <w:jc w:val="both"/>
                    <w:rPr>
                      <w:rFonts w:hint="eastAsia" w:ascii="宋体" w:hAnsi="宋体" w:eastAsia="宋体" w:cs="宋体"/>
                      <w:bCs/>
                      <w:color w:val="000000" w:themeColor="text1"/>
                      <w:kern w:val="0"/>
                      <w:sz w:val="21"/>
                      <w:szCs w:val="21"/>
                    </w:rPr>
                  </w:pPr>
                  <w:r>
                    <w:rPr>
                      <w:rFonts w:hint="eastAsia" w:ascii="宋体" w:hAnsi="宋体" w:eastAsia="宋体" w:cs="宋体"/>
                      <w:color w:val="000000" w:themeColor="text1"/>
                      <w:sz w:val="21"/>
                      <w:szCs w:val="21"/>
                    </w:rPr>
                    <w:t>①</w:t>
                  </w:r>
                  <w:r>
                    <w:rPr>
                      <w:rFonts w:hint="eastAsia" w:ascii="宋体" w:hAnsi="宋体" w:eastAsia="宋体" w:cs="宋体"/>
                      <w:bCs/>
                      <w:color w:val="000000" w:themeColor="text1"/>
                      <w:kern w:val="0"/>
                      <w:sz w:val="21"/>
                      <w:szCs w:val="21"/>
                    </w:rPr>
                    <w:t>设置油烟净化设施1套，净化效率不低于60%</w:t>
                  </w:r>
                </w:p>
                <w:p>
                  <w:pPr>
                    <w:tabs>
                      <w:tab w:val="left" w:pos="6120"/>
                    </w:tabs>
                    <w:autoSpaceDE w:val="0"/>
                    <w:autoSpaceDN w:val="0"/>
                    <w:adjustRightInd w:val="0"/>
                    <w:spacing w:line="240" w:lineRule="auto"/>
                    <w:jc w:val="both"/>
                    <w:rPr>
                      <w:rFonts w:hint="eastAsia" w:ascii="宋体" w:hAnsi="宋体" w:eastAsia="宋体" w:cs="宋体"/>
                      <w:bCs/>
                      <w:color w:val="000000" w:themeColor="text1"/>
                      <w:kern w:val="0"/>
                      <w:sz w:val="21"/>
                      <w:szCs w:val="21"/>
                    </w:rPr>
                  </w:pPr>
                  <w:r>
                    <w:rPr>
                      <w:rFonts w:hint="eastAsia" w:ascii="宋体" w:hAnsi="宋体" w:eastAsia="宋体" w:cs="宋体"/>
                      <w:color w:val="000000" w:themeColor="text1"/>
                      <w:sz w:val="21"/>
                      <w:szCs w:val="21"/>
                    </w:rPr>
                    <w:t>②排气口高出楼顶1.5m</w:t>
                  </w:r>
                </w:p>
              </w:tc>
              <w:tc>
                <w:tcPr>
                  <w:tcW w:w="3180"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《饮食业油烟排放标准》(GB18483-2001)中相关标准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447"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1493" w:type="dxa"/>
                  <w:gridSpan w:val="3"/>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噪声防治</w:t>
                  </w:r>
                </w:p>
              </w:tc>
              <w:tc>
                <w:tcPr>
                  <w:tcW w:w="6544" w:type="dxa"/>
                  <w:gridSpan w:val="2"/>
                  <w:noWrap w:val="0"/>
                  <w:vAlign w:val="center"/>
                </w:tcPr>
                <w:p>
                  <w:pPr>
                    <w:adjustRightInd w:val="0"/>
                    <w:snapToGrid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①加强对</w:t>
                  </w:r>
                  <w:r>
                    <w:rPr>
                      <w:rFonts w:hint="eastAsia" w:ascii="宋体" w:hAnsi="宋体" w:eastAsia="宋体" w:cs="宋体"/>
                      <w:color w:val="000000" w:themeColor="text1"/>
                      <w:sz w:val="21"/>
                      <w:szCs w:val="21"/>
                      <w:lang w:eastAsia="zh-CN"/>
                    </w:rPr>
                    <w:t>项目区</w:t>
                  </w:r>
                  <w:r>
                    <w:rPr>
                      <w:rFonts w:hint="eastAsia" w:ascii="宋体" w:hAnsi="宋体" w:eastAsia="宋体" w:cs="宋体"/>
                      <w:color w:val="000000" w:themeColor="text1"/>
                      <w:sz w:val="21"/>
                      <w:szCs w:val="21"/>
                    </w:rPr>
                    <w:t>经营的管理。</w:t>
                  </w:r>
                </w:p>
                <w:p>
                  <w:pPr>
                    <w:adjustRightInd w:val="0"/>
                    <w:snapToGrid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②加强对进出厂区的车辆管理，禁止驶入区内车辆鸣笛。</w:t>
                  </w:r>
                </w:p>
                <w:p>
                  <w:pPr>
                    <w:adjustRightInd w:val="0"/>
                    <w:snapToGrid w:val="0"/>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③项目运营期满足《社会生活环境噪声排放标准》</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GB22337-2008</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2 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47"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499" w:type="dxa"/>
                  <w:gridSpan w:val="2"/>
                  <w:vMerge w:val="restart"/>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固</w:t>
                  </w:r>
                  <w:r>
                    <w:rPr>
                      <w:rFonts w:hint="eastAsia" w:ascii="宋体" w:hAnsi="宋体" w:eastAsia="宋体" w:cs="宋体"/>
                      <w:color w:val="000000" w:themeColor="text1"/>
                      <w:sz w:val="21"/>
                      <w:szCs w:val="21"/>
                      <w:lang w:eastAsia="zh-CN"/>
                    </w:rPr>
                    <w:t>固</w:t>
                  </w:r>
                  <w:r>
                    <w:rPr>
                      <w:rFonts w:hint="eastAsia" w:ascii="宋体" w:hAnsi="宋体" w:eastAsia="宋体" w:cs="宋体"/>
                      <w:color w:val="000000" w:themeColor="text1"/>
                      <w:sz w:val="21"/>
                      <w:szCs w:val="21"/>
                    </w:rPr>
                    <w:t>废</w:t>
                  </w:r>
                </w:p>
              </w:tc>
              <w:tc>
                <w:tcPr>
                  <w:tcW w:w="994" w:type="dxa"/>
                  <w:noWrap w:val="0"/>
                  <w:vAlign w:val="center"/>
                </w:tcPr>
                <w:p>
                  <w:pPr>
                    <w:adjustRightInd w:val="0"/>
                    <w:snapToGrid w:val="0"/>
                    <w:spacing w:line="240" w:lineRule="auto"/>
                    <w:ind w:left="0" w:leftChars="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eastAsia="zh-CN"/>
                    </w:rPr>
                    <w:t>生活垃圾</w:t>
                  </w:r>
                </w:p>
              </w:tc>
              <w:tc>
                <w:tcPr>
                  <w:tcW w:w="3364" w:type="dxa"/>
                  <w:vMerge w:val="restart"/>
                  <w:noWrap w:val="0"/>
                  <w:vAlign w:val="center"/>
                </w:tcPr>
                <w:p>
                  <w:pPr>
                    <w:pStyle w:val="134"/>
                    <w:widowControl w:val="0"/>
                    <w:adjustRightInd w:val="0"/>
                    <w:snapToGrid w:val="0"/>
                    <w:spacing w:before="0" w:after="0"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垃圾</w:t>
                  </w:r>
                  <w:r>
                    <w:rPr>
                      <w:rFonts w:hint="eastAsia" w:ascii="宋体" w:hAnsi="宋体" w:eastAsia="宋体" w:cs="宋体"/>
                      <w:color w:val="000000" w:themeColor="text1"/>
                      <w:sz w:val="21"/>
                      <w:szCs w:val="21"/>
                      <w:lang w:eastAsia="zh-CN"/>
                    </w:rPr>
                    <w:t>统一收集后</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运往环卫部门指定堆存点处置</w:t>
                  </w:r>
                </w:p>
              </w:tc>
              <w:tc>
                <w:tcPr>
                  <w:tcW w:w="3180" w:type="dxa"/>
                  <w:vMerge w:val="restart"/>
                  <w:noWrap w:val="0"/>
                  <w:vAlign w:val="center"/>
                </w:tcPr>
                <w:p>
                  <w:pPr>
                    <w:adjustRightInd w:val="0"/>
                    <w:snapToGrid w:val="0"/>
                    <w:spacing w:line="240" w:lineRule="auto"/>
                    <w:ind w:left="0" w:leftChars="0" w:firstLine="0" w:firstLineChars="0"/>
                    <w:jc w:val="both"/>
                    <w:rPr>
                      <w:rFonts w:hint="eastAsia" w:ascii="宋体" w:hAnsi="宋体" w:eastAsia="宋体" w:cs="宋体"/>
                      <w:color w:val="000000" w:themeColor="text1"/>
                      <w:sz w:val="21"/>
                      <w:szCs w:val="21"/>
                      <w:lang w:eastAsia="zh-CN"/>
                    </w:rPr>
                  </w:pPr>
                </w:p>
                <w:p>
                  <w:pPr>
                    <w:adjustRightInd w:val="0"/>
                    <w:snapToGrid w:val="0"/>
                    <w:spacing w:line="240" w:lineRule="auto"/>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处置率100%</w:t>
                  </w:r>
                </w:p>
                <w:p>
                  <w:pPr>
                    <w:adjustRightInd w:val="0"/>
                    <w:snapToGrid w:val="0"/>
                    <w:spacing w:line="240" w:lineRule="auto"/>
                    <w:jc w:val="center"/>
                    <w:rPr>
                      <w:rFonts w:hint="eastAsia" w:ascii="宋体" w:hAnsi="宋体" w:eastAsia="宋体" w:cs="宋体"/>
                      <w:color w:val="000000" w:themeColor="text1"/>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47"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499" w:type="dxa"/>
                  <w:gridSpan w:val="2"/>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994" w:type="dxa"/>
                  <w:noWrap w:val="0"/>
                  <w:vAlign w:val="center"/>
                </w:tcPr>
                <w:p>
                  <w:pPr>
                    <w:adjustRightInd w:val="0"/>
                    <w:snapToGrid w:val="0"/>
                    <w:spacing w:line="240" w:lineRule="auto"/>
                    <w:ind w:left="0" w:leftChars="0" w:firstLine="0" w:firstLineChars="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厨房垃圾</w:t>
                  </w:r>
                </w:p>
              </w:tc>
              <w:tc>
                <w:tcPr>
                  <w:tcW w:w="3364" w:type="dxa"/>
                  <w:vMerge w:val="continue"/>
                  <w:noWrap w:val="0"/>
                  <w:vAlign w:val="center"/>
                </w:tcPr>
                <w:p>
                  <w:pPr>
                    <w:pStyle w:val="134"/>
                    <w:widowControl w:val="0"/>
                    <w:adjustRightInd w:val="0"/>
                    <w:snapToGrid w:val="0"/>
                    <w:spacing w:before="0" w:after="0" w:line="240" w:lineRule="auto"/>
                    <w:jc w:val="center"/>
                    <w:rPr>
                      <w:rFonts w:hint="eastAsia" w:ascii="宋体" w:hAnsi="宋体" w:eastAsia="宋体" w:cs="宋体"/>
                      <w:color w:val="000000" w:themeColor="text1"/>
                      <w:sz w:val="21"/>
                      <w:szCs w:val="21"/>
                    </w:rPr>
                  </w:pPr>
                </w:p>
              </w:tc>
              <w:tc>
                <w:tcPr>
                  <w:tcW w:w="3180" w:type="dxa"/>
                  <w:vMerge w:val="continue"/>
                  <w:noWrap w:val="0"/>
                  <w:vAlign w:val="center"/>
                </w:tcPr>
                <w:p>
                  <w:pPr>
                    <w:adjustRightInd w:val="0"/>
                    <w:snapToGrid w:val="0"/>
                    <w:spacing w:line="240" w:lineRule="auto"/>
                    <w:ind w:left="0" w:leftChars="0" w:firstLine="0" w:firstLineChars="0"/>
                    <w:jc w:val="both"/>
                    <w:rPr>
                      <w:rFonts w:hint="eastAsia" w:ascii="宋体" w:hAnsi="宋体" w:eastAsia="宋体" w:cs="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47"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499" w:type="dxa"/>
                  <w:gridSpan w:val="2"/>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994" w:type="dxa"/>
                  <w:noWrap w:val="0"/>
                  <w:vAlign w:val="center"/>
                </w:tcPr>
                <w:p>
                  <w:pPr>
                    <w:adjustRightInd w:val="0"/>
                    <w:snapToGrid w:val="0"/>
                    <w:spacing w:line="240" w:lineRule="auto"/>
                    <w:ind w:left="0" w:leftChars="0" w:firstLine="0" w:firstLineChars="0"/>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厨房隔油池污泥</w:t>
                  </w:r>
                </w:p>
              </w:tc>
              <w:tc>
                <w:tcPr>
                  <w:tcW w:w="3364" w:type="dxa"/>
                  <w:noWrap w:val="0"/>
                  <w:vAlign w:val="center"/>
                </w:tcPr>
                <w:p>
                  <w:pPr>
                    <w:pStyle w:val="134"/>
                    <w:widowControl w:val="0"/>
                    <w:adjustRightInd w:val="0"/>
                    <w:snapToGrid w:val="0"/>
                    <w:spacing w:before="0" w:after="0"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定期</w:t>
                  </w:r>
                  <w:r>
                    <w:rPr>
                      <w:rFonts w:hint="eastAsia" w:ascii="宋体" w:hAnsi="宋体" w:eastAsia="宋体" w:cs="宋体"/>
                      <w:color w:val="000000" w:themeColor="text1"/>
                      <w:sz w:val="21"/>
                      <w:szCs w:val="21"/>
                      <w:lang w:eastAsia="zh-CN"/>
                    </w:rPr>
                    <w:t>清掏，运往环卫部门指定堆存点处置</w:t>
                  </w:r>
                </w:p>
              </w:tc>
              <w:tc>
                <w:tcPr>
                  <w:tcW w:w="3180" w:type="dxa"/>
                  <w:vMerge w:val="continue"/>
                  <w:noWrap w:val="0"/>
                  <w:vAlign w:val="center"/>
                </w:tcPr>
                <w:p>
                  <w:pPr>
                    <w:adjustRightInd w:val="0"/>
                    <w:snapToGrid w:val="0"/>
                    <w:spacing w:line="240" w:lineRule="auto"/>
                    <w:ind w:left="0" w:leftChars="0" w:firstLine="0" w:firstLineChars="0"/>
                    <w:jc w:val="both"/>
                    <w:rPr>
                      <w:rFonts w:hint="eastAsia" w:ascii="宋体" w:hAnsi="宋体" w:eastAsia="宋体" w:cs="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47"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499" w:type="dxa"/>
                  <w:gridSpan w:val="2"/>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994" w:type="dxa"/>
                  <w:noWrap w:val="0"/>
                  <w:vAlign w:val="center"/>
                </w:tcPr>
                <w:p>
                  <w:pPr>
                    <w:adjustRightInd w:val="0"/>
                    <w:snapToGrid w:val="0"/>
                    <w:spacing w:line="240" w:lineRule="auto"/>
                    <w:ind w:left="0" w:leftChars="0" w:firstLine="0" w:firstLineChars="0"/>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汽车保养区危险废弃物</w:t>
                  </w:r>
                </w:p>
              </w:tc>
              <w:tc>
                <w:tcPr>
                  <w:tcW w:w="3364" w:type="dxa"/>
                  <w:vMerge w:val="restart"/>
                  <w:noWrap w:val="0"/>
                  <w:vAlign w:val="center"/>
                </w:tcPr>
                <w:p>
                  <w:pPr>
                    <w:pStyle w:val="134"/>
                    <w:widowControl w:val="0"/>
                    <w:adjustRightInd w:val="0"/>
                    <w:snapToGrid w:val="0"/>
                    <w:spacing w:before="0" w:after="0" w:line="240" w:lineRule="auto"/>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设危废暂存间收集后委托有资质单位清运处置</w:t>
                  </w:r>
                </w:p>
              </w:tc>
              <w:tc>
                <w:tcPr>
                  <w:tcW w:w="3180" w:type="dxa"/>
                  <w:vMerge w:val="continue"/>
                  <w:noWrap w:val="0"/>
                  <w:vAlign w:val="center"/>
                </w:tcPr>
                <w:p>
                  <w:pPr>
                    <w:adjustRightInd w:val="0"/>
                    <w:snapToGrid w:val="0"/>
                    <w:spacing w:line="240" w:lineRule="auto"/>
                    <w:ind w:left="0" w:leftChars="0" w:firstLine="0" w:firstLineChars="0"/>
                    <w:jc w:val="both"/>
                    <w:rPr>
                      <w:rFonts w:hint="eastAsia" w:ascii="宋体" w:hAnsi="宋体" w:eastAsia="宋体" w:cs="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47"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499" w:type="dxa"/>
                  <w:gridSpan w:val="2"/>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994" w:type="dxa"/>
                  <w:noWrap w:val="0"/>
                  <w:vAlign w:val="center"/>
                </w:tcPr>
                <w:p>
                  <w:pPr>
                    <w:adjustRightInd w:val="0"/>
                    <w:snapToGrid w:val="0"/>
                    <w:spacing w:line="240" w:lineRule="auto"/>
                    <w:ind w:left="0" w:leftChars="0" w:firstLine="0" w:firstLineChars="0"/>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汽车保养区隔油池污泥</w:t>
                  </w:r>
                </w:p>
              </w:tc>
              <w:tc>
                <w:tcPr>
                  <w:tcW w:w="3364" w:type="dxa"/>
                  <w:vMerge w:val="continue"/>
                  <w:noWrap w:val="0"/>
                  <w:vAlign w:val="center"/>
                </w:tcPr>
                <w:p>
                  <w:pPr>
                    <w:pStyle w:val="134"/>
                    <w:widowControl w:val="0"/>
                    <w:adjustRightInd w:val="0"/>
                    <w:snapToGrid w:val="0"/>
                    <w:spacing w:before="0" w:after="0" w:line="240" w:lineRule="auto"/>
                    <w:jc w:val="center"/>
                    <w:rPr>
                      <w:rFonts w:hint="eastAsia" w:ascii="宋体" w:hAnsi="宋体" w:eastAsia="宋体" w:cs="宋体"/>
                      <w:color w:val="000000" w:themeColor="text1"/>
                      <w:sz w:val="21"/>
                      <w:szCs w:val="21"/>
                      <w:lang w:eastAsia="zh-CN"/>
                    </w:rPr>
                  </w:pPr>
                </w:p>
              </w:tc>
              <w:tc>
                <w:tcPr>
                  <w:tcW w:w="3180" w:type="dxa"/>
                  <w:vMerge w:val="continue"/>
                  <w:noWrap w:val="0"/>
                  <w:vAlign w:val="center"/>
                </w:tcPr>
                <w:p>
                  <w:pPr>
                    <w:adjustRightInd w:val="0"/>
                    <w:snapToGrid w:val="0"/>
                    <w:spacing w:line="240" w:lineRule="auto"/>
                    <w:ind w:left="0" w:leftChars="0" w:firstLine="0" w:firstLineChars="0"/>
                    <w:jc w:val="both"/>
                    <w:rPr>
                      <w:rFonts w:hint="eastAsia" w:ascii="宋体" w:hAnsi="宋体" w:eastAsia="宋体" w:cs="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47"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499" w:type="dxa"/>
                  <w:gridSpan w:val="2"/>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994" w:type="dxa"/>
                  <w:noWrap w:val="0"/>
                  <w:vAlign w:val="center"/>
                </w:tcPr>
                <w:p>
                  <w:pPr>
                    <w:adjustRightInd w:val="0"/>
                    <w:snapToGrid w:val="0"/>
                    <w:spacing w:line="240" w:lineRule="auto"/>
                    <w:ind w:left="0" w:leftChars="0" w:firstLine="0" w:firstLineChars="0"/>
                    <w:jc w:val="both"/>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eastAsia="zh-CN"/>
                    </w:rPr>
                    <w:t>化粪池</w:t>
                  </w:r>
                  <w:r>
                    <w:rPr>
                      <w:rFonts w:hint="eastAsia" w:ascii="宋体" w:hAnsi="宋体" w:eastAsia="宋体" w:cs="宋体"/>
                      <w:color w:val="000000" w:themeColor="text1"/>
                      <w:sz w:val="21"/>
                      <w:szCs w:val="21"/>
                    </w:rPr>
                    <w:t>池</w:t>
                  </w:r>
                </w:p>
              </w:tc>
              <w:tc>
                <w:tcPr>
                  <w:tcW w:w="3364" w:type="dxa"/>
                  <w:noWrap w:val="0"/>
                  <w:vAlign w:val="center"/>
                </w:tcPr>
                <w:p>
                  <w:pPr>
                    <w:pStyle w:val="134"/>
                    <w:widowControl w:val="0"/>
                    <w:adjustRightInd w:val="0"/>
                    <w:snapToGrid w:val="0"/>
                    <w:spacing w:before="0" w:after="0" w:line="240" w:lineRule="auto"/>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定期</w:t>
                  </w:r>
                  <w:r>
                    <w:rPr>
                      <w:rFonts w:hint="eastAsia" w:ascii="宋体" w:hAnsi="宋体" w:eastAsia="宋体" w:cs="宋体"/>
                      <w:color w:val="000000" w:themeColor="text1"/>
                      <w:sz w:val="21"/>
                      <w:szCs w:val="21"/>
                      <w:lang w:eastAsia="zh-CN"/>
                    </w:rPr>
                    <w:t>清掏作为农肥</w:t>
                  </w:r>
                </w:p>
              </w:tc>
              <w:tc>
                <w:tcPr>
                  <w:tcW w:w="3180"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47"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499" w:type="dxa"/>
                  <w:gridSpan w:val="2"/>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rPr>
                  </w:pPr>
                </w:p>
              </w:tc>
              <w:tc>
                <w:tcPr>
                  <w:tcW w:w="994" w:type="dxa"/>
                  <w:noWrap w:val="0"/>
                  <w:vAlign w:val="center"/>
                </w:tcPr>
                <w:p>
                  <w:pPr>
                    <w:adjustRightInd w:val="0"/>
                    <w:snapToGrid w:val="0"/>
                    <w:spacing w:line="240" w:lineRule="auto"/>
                    <w:ind w:left="0" w:leftChars="0" w:firstLine="0" w:firstLineChars="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eastAsia="zh-CN"/>
                    </w:rPr>
                    <w:t>污水处理站</w:t>
                  </w:r>
                  <w:r>
                    <w:rPr>
                      <w:rFonts w:hint="eastAsia" w:ascii="宋体" w:hAnsi="宋体" w:eastAsia="宋体" w:cs="宋体"/>
                      <w:color w:val="000000" w:themeColor="text1"/>
                      <w:sz w:val="21"/>
                      <w:szCs w:val="21"/>
                    </w:rPr>
                    <w:t>污泥</w:t>
                  </w:r>
                </w:p>
              </w:tc>
              <w:tc>
                <w:tcPr>
                  <w:tcW w:w="3364" w:type="dxa"/>
                  <w:noWrap w:val="0"/>
                  <w:vAlign w:val="center"/>
                </w:tcPr>
                <w:p>
                  <w:pPr>
                    <w:pStyle w:val="134"/>
                    <w:widowControl w:val="0"/>
                    <w:adjustRightInd w:val="0"/>
                    <w:snapToGrid w:val="0"/>
                    <w:spacing w:before="0" w:after="0" w:line="240" w:lineRule="auto"/>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定期</w:t>
                  </w:r>
                  <w:r>
                    <w:rPr>
                      <w:rFonts w:hint="eastAsia" w:ascii="宋体" w:hAnsi="宋体" w:eastAsia="宋体" w:cs="宋体"/>
                      <w:color w:val="000000" w:themeColor="text1"/>
                      <w:sz w:val="21"/>
                      <w:szCs w:val="21"/>
                      <w:lang w:eastAsia="zh-CN"/>
                    </w:rPr>
                    <w:t>清掏，运往环卫部门指定堆存点处置</w:t>
                  </w:r>
                </w:p>
              </w:tc>
              <w:tc>
                <w:tcPr>
                  <w:tcW w:w="3180" w:type="dxa"/>
                  <w:vMerge w:val="continue"/>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rPr>
                  </w:pPr>
                </w:p>
              </w:tc>
            </w:tr>
          </w:tbl>
          <w:p>
            <w:pPr>
              <w:ind w:left="0" w:leftChars="0" w:firstLine="0" w:firstLineChars="0"/>
              <w:jc w:val="center"/>
              <w:rPr>
                <w:rFonts w:hint="eastAsia" w:ascii="宋体" w:hAnsi="宋体" w:eastAsia="宋体" w:cs="宋体"/>
                <w:b/>
                <w:color w:val="000000" w:themeColor="text1"/>
                <w:sz w:val="24"/>
              </w:rPr>
            </w:pPr>
            <w:r>
              <w:rPr>
                <w:rFonts w:hint="eastAsia" w:ascii="宋体" w:hAnsi="宋体" w:eastAsia="宋体" w:cs="宋体"/>
                <w:b/>
                <w:color w:val="000000" w:themeColor="text1"/>
                <w:sz w:val="24"/>
              </w:rPr>
              <w:t>表7-</w:t>
            </w:r>
            <w:r>
              <w:rPr>
                <w:rFonts w:hint="eastAsia" w:ascii="宋体" w:hAnsi="宋体" w:cs="宋体"/>
                <w:b/>
                <w:color w:val="000000" w:themeColor="text1"/>
                <w:sz w:val="24"/>
                <w:lang w:val="en-US" w:eastAsia="zh-CN"/>
              </w:rPr>
              <w:t>30</w:t>
            </w:r>
            <w:r>
              <w:rPr>
                <w:rFonts w:hint="eastAsia" w:ascii="宋体" w:hAnsi="宋体" w:eastAsia="宋体" w:cs="宋体"/>
                <w:b/>
                <w:color w:val="000000" w:themeColor="text1"/>
                <w:sz w:val="24"/>
              </w:rPr>
              <w:t xml:space="preserve"> 项目竣工环境保护验收监测一览表</w:t>
            </w:r>
          </w:p>
          <w:tbl>
            <w:tblPr>
              <w:tblStyle w:val="4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351"/>
              <w:gridCol w:w="1741"/>
              <w:gridCol w:w="1831"/>
              <w:gridCol w:w="1259"/>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1154" w:type="dxa"/>
                  <w:noWrap w:val="0"/>
                  <w:vAlign w:val="center"/>
                </w:tcPr>
                <w:p>
                  <w:pPr>
                    <w:snapToGrid w:val="0"/>
                    <w:spacing w:line="260" w:lineRule="exact"/>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监测项目</w:t>
                  </w:r>
                </w:p>
              </w:tc>
              <w:tc>
                <w:tcPr>
                  <w:tcW w:w="1351" w:type="dxa"/>
                  <w:noWrap w:val="0"/>
                  <w:vAlign w:val="center"/>
                </w:tcPr>
                <w:p>
                  <w:pPr>
                    <w:snapToGrid w:val="0"/>
                    <w:spacing w:line="260" w:lineRule="exact"/>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点位/断面</w:t>
                  </w:r>
                </w:p>
              </w:tc>
              <w:tc>
                <w:tcPr>
                  <w:tcW w:w="1741" w:type="dxa"/>
                  <w:noWrap w:val="0"/>
                  <w:vAlign w:val="center"/>
                </w:tcPr>
                <w:p>
                  <w:pPr>
                    <w:snapToGrid w:val="0"/>
                    <w:spacing w:line="260" w:lineRule="exact"/>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监测参数</w:t>
                  </w:r>
                </w:p>
              </w:tc>
              <w:tc>
                <w:tcPr>
                  <w:tcW w:w="1831" w:type="dxa"/>
                  <w:noWrap w:val="0"/>
                  <w:vAlign w:val="center"/>
                </w:tcPr>
                <w:p>
                  <w:pPr>
                    <w:snapToGrid w:val="0"/>
                    <w:spacing w:line="260" w:lineRule="exact"/>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监测频率</w:t>
                  </w:r>
                </w:p>
              </w:tc>
              <w:tc>
                <w:tcPr>
                  <w:tcW w:w="1259" w:type="dxa"/>
                  <w:noWrap w:val="0"/>
                  <w:vAlign w:val="center"/>
                </w:tcPr>
                <w:p>
                  <w:pPr>
                    <w:snapToGrid w:val="0"/>
                    <w:spacing w:line="260" w:lineRule="exact"/>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实施单位</w:t>
                  </w:r>
                </w:p>
              </w:tc>
              <w:tc>
                <w:tcPr>
                  <w:tcW w:w="1158" w:type="dxa"/>
                  <w:noWrap w:val="0"/>
                  <w:vAlign w:val="center"/>
                </w:tcPr>
                <w:p>
                  <w:pPr>
                    <w:snapToGrid w:val="0"/>
                    <w:spacing w:line="260" w:lineRule="exact"/>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154" w:type="dxa"/>
                  <w:noWrap w:val="0"/>
                  <w:vAlign w:val="center"/>
                </w:tcPr>
                <w:p>
                  <w:pPr>
                    <w:snapToGrid w:val="0"/>
                    <w:spacing w:line="260" w:lineRule="exact"/>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废水</w:t>
                  </w:r>
                </w:p>
              </w:tc>
              <w:tc>
                <w:tcPr>
                  <w:tcW w:w="1351" w:type="dxa"/>
                  <w:noWrap w:val="0"/>
                  <w:vAlign w:val="center"/>
                </w:tcPr>
                <w:p>
                  <w:pPr>
                    <w:snapToGrid w:val="0"/>
                    <w:spacing w:line="260" w:lineRule="exact"/>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项目污水总排放口</w:t>
                  </w:r>
                </w:p>
              </w:tc>
              <w:tc>
                <w:tcPr>
                  <w:tcW w:w="1741" w:type="dxa"/>
                  <w:noWrap w:val="0"/>
                  <w:vAlign w:val="center"/>
                </w:tcPr>
                <w:p>
                  <w:pPr>
                    <w:snapToGrid w:val="0"/>
                    <w:spacing w:line="260" w:lineRule="exact"/>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COD</w:t>
                  </w:r>
                  <w:r>
                    <w:rPr>
                      <w:rFonts w:hint="eastAsia" w:ascii="宋体" w:hAnsi="宋体" w:eastAsia="宋体" w:cs="宋体"/>
                      <w:color w:val="000000" w:themeColor="text1"/>
                      <w:sz w:val="21"/>
                      <w:szCs w:val="21"/>
                      <w:vertAlign w:val="subscript"/>
                    </w:rPr>
                    <w:t>cr</w:t>
                  </w:r>
                  <w:r>
                    <w:rPr>
                      <w:rFonts w:hint="eastAsia" w:ascii="宋体" w:hAnsi="宋体" w:eastAsia="宋体" w:cs="宋体"/>
                      <w:color w:val="000000" w:themeColor="text1"/>
                      <w:sz w:val="21"/>
                      <w:szCs w:val="21"/>
                    </w:rPr>
                    <w:t>、BOD</w:t>
                  </w:r>
                  <w:r>
                    <w:rPr>
                      <w:rFonts w:hint="eastAsia" w:ascii="宋体" w:hAnsi="宋体" w:eastAsia="宋体" w:cs="宋体"/>
                      <w:color w:val="000000" w:themeColor="text1"/>
                      <w:sz w:val="21"/>
                      <w:szCs w:val="21"/>
                      <w:vertAlign w:val="subscript"/>
                    </w:rPr>
                    <w:t>5</w:t>
                  </w:r>
                  <w:r>
                    <w:rPr>
                      <w:rFonts w:hint="eastAsia" w:ascii="宋体" w:hAnsi="宋体" w:eastAsia="宋体" w:cs="宋体"/>
                      <w:color w:val="000000" w:themeColor="text1"/>
                      <w:sz w:val="21"/>
                      <w:szCs w:val="21"/>
                    </w:rPr>
                    <w:t>、氨氮、总磷、pH、动植物油</w:t>
                  </w:r>
                </w:p>
              </w:tc>
              <w:tc>
                <w:tcPr>
                  <w:tcW w:w="1831" w:type="dxa"/>
                  <w:noWrap w:val="0"/>
                  <w:vAlign w:val="center"/>
                </w:tcPr>
                <w:p>
                  <w:pPr>
                    <w:snapToGrid w:val="0"/>
                    <w:spacing w:line="260" w:lineRule="exact"/>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监测频次每天1个混合水水样、连续3天</w:t>
                  </w:r>
                </w:p>
              </w:tc>
              <w:tc>
                <w:tcPr>
                  <w:tcW w:w="1259" w:type="dxa"/>
                  <w:noWrap w:val="0"/>
                  <w:vAlign w:val="center"/>
                </w:tcPr>
                <w:p>
                  <w:pPr>
                    <w:snapToGrid w:val="0"/>
                    <w:spacing w:line="260" w:lineRule="exact"/>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委托有资质的单位监测</w:t>
                  </w:r>
                </w:p>
              </w:tc>
              <w:tc>
                <w:tcPr>
                  <w:tcW w:w="1158" w:type="dxa"/>
                  <w:noWrap w:val="0"/>
                  <w:vAlign w:val="center"/>
                </w:tcPr>
                <w:p>
                  <w:pPr>
                    <w:snapToGrid w:val="0"/>
                    <w:spacing w:line="260" w:lineRule="exact"/>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芒市环保局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1154" w:type="dxa"/>
                  <w:noWrap w:val="0"/>
                  <w:vAlign w:val="center"/>
                </w:tcPr>
                <w:p>
                  <w:pPr>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声环境</w:t>
                  </w:r>
                </w:p>
              </w:tc>
              <w:tc>
                <w:tcPr>
                  <w:tcW w:w="1351" w:type="dxa"/>
                  <w:noWrap w:val="0"/>
                  <w:vAlign w:val="center"/>
                </w:tcPr>
                <w:p>
                  <w:pPr>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厂界噪声</w:t>
                  </w:r>
                </w:p>
              </w:tc>
              <w:tc>
                <w:tcPr>
                  <w:tcW w:w="1741" w:type="dxa"/>
                  <w:noWrap w:val="0"/>
                  <w:vAlign w:val="center"/>
                </w:tcPr>
                <w:p>
                  <w:pPr>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等效声级</w:t>
                  </w:r>
                </w:p>
              </w:tc>
              <w:tc>
                <w:tcPr>
                  <w:tcW w:w="1831" w:type="dxa"/>
                  <w:noWrap w:val="0"/>
                  <w:vAlign w:val="center"/>
                </w:tcPr>
                <w:p>
                  <w:pPr>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连续两天</w:t>
                  </w:r>
                </w:p>
                <w:p>
                  <w:pPr>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昼、夜间各一次</w:t>
                  </w:r>
                </w:p>
              </w:tc>
              <w:tc>
                <w:tcPr>
                  <w:tcW w:w="1259" w:type="dxa"/>
                  <w:noWrap w:val="0"/>
                  <w:vAlign w:val="center"/>
                </w:tcPr>
                <w:p>
                  <w:pPr>
                    <w:snapToGrid w:val="0"/>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委托有资质的单位监测</w:t>
                  </w:r>
                </w:p>
              </w:tc>
              <w:tc>
                <w:tcPr>
                  <w:tcW w:w="1158" w:type="dxa"/>
                  <w:noWrap w:val="0"/>
                  <w:vAlign w:val="center"/>
                </w:tcPr>
                <w:p>
                  <w:pPr>
                    <w:snapToGrid w:val="0"/>
                    <w:spacing w:line="260" w:lineRule="exact"/>
                    <w:ind w:left="0" w:leftChars="0"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芒市环保局</w:t>
                  </w:r>
                </w:p>
              </w:tc>
            </w:tr>
          </w:tbl>
          <w:p>
            <w:pPr>
              <w:ind w:firstLine="0" w:firstLineChars="0"/>
              <w:rPr>
                <w:rFonts w:hint="eastAsia" w:ascii="宋体" w:hAnsi="宋体" w:eastAsia="宋体" w:cs="宋体"/>
                <w:color w:val="000000" w:themeColor="text1"/>
              </w:rPr>
            </w:pPr>
          </w:p>
        </w:tc>
      </w:tr>
    </w:tbl>
    <w:p>
      <w:pPr>
        <w:pStyle w:val="8"/>
        <w:rPr>
          <w:rFonts w:hint="eastAsia" w:ascii="宋体" w:hAnsi="宋体" w:eastAsia="宋体" w:cs="宋体"/>
          <w:color w:val="000000" w:themeColor="text1"/>
        </w:rPr>
      </w:pPr>
      <w:r>
        <w:rPr>
          <w:rFonts w:hint="eastAsia" w:ascii="宋体" w:hAnsi="宋体" w:eastAsia="宋体" w:cs="宋体"/>
          <w:color w:val="000000" w:themeColor="text1"/>
        </w:rPr>
        <w:t>表八、项目拟采取的防治措施及预计治理效果</w:t>
      </w:r>
    </w:p>
    <w:tbl>
      <w:tblPr>
        <w:tblStyle w:val="41"/>
        <w:tblW w:w="871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1"/>
        <w:gridCol w:w="464"/>
        <w:gridCol w:w="1483"/>
        <w:gridCol w:w="1277"/>
        <w:gridCol w:w="2512"/>
        <w:gridCol w:w="24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985" w:type="dxa"/>
            <w:gridSpan w:val="2"/>
            <w:tcBorders>
              <w:top w:val="single" w:color="auto" w:sz="4" w:space="0"/>
              <w:left w:val="single" w:color="auto" w:sz="4" w:space="0"/>
              <w:bottom w:val="single" w:color="auto" w:sz="6" w:space="0"/>
              <w:tl2br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内容</w:t>
            </w:r>
          </w:p>
          <w:p>
            <w:pPr>
              <w:pStyle w:val="94"/>
              <w:jc w:val="both"/>
              <w:rPr>
                <w:rFonts w:hint="eastAsia" w:ascii="宋体" w:hAnsi="宋体" w:eastAsia="宋体" w:cs="宋体"/>
                <w:color w:val="000000" w:themeColor="text1"/>
                <w:szCs w:val="21"/>
              </w:rPr>
            </w:pPr>
            <w:r>
              <w:rPr>
                <w:rFonts w:hint="eastAsia" w:ascii="宋体" w:hAnsi="宋体" w:eastAsia="宋体" w:cs="宋体"/>
                <w:color w:val="000000" w:themeColor="text1"/>
                <w:szCs w:val="21"/>
              </w:rPr>
              <w:t>类型</w:t>
            </w:r>
          </w:p>
        </w:tc>
        <w:tc>
          <w:tcPr>
            <w:tcW w:w="1483" w:type="dxa"/>
            <w:tcBorders>
              <w:top w:val="single" w:color="auto" w:sz="4"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排放源</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(编号)</w:t>
            </w:r>
          </w:p>
        </w:tc>
        <w:tc>
          <w:tcPr>
            <w:tcW w:w="1277" w:type="dxa"/>
            <w:tcBorders>
              <w:top w:val="single" w:color="auto" w:sz="4"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污染物名称</w:t>
            </w:r>
          </w:p>
        </w:tc>
        <w:tc>
          <w:tcPr>
            <w:tcW w:w="2512" w:type="dxa"/>
            <w:tcBorders>
              <w:top w:val="single" w:color="auto" w:sz="4"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防治措施</w:t>
            </w:r>
          </w:p>
        </w:tc>
        <w:tc>
          <w:tcPr>
            <w:tcW w:w="2462" w:type="dxa"/>
            <w:tcBorders>
              <w:top w:val="single" w:color="auto" w:sz="4" w:space="0"/>
              <w:bottom w:val="single" w:color="auto" w:sz="6"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521" w:type="dxa"/>
            <w:vMerge w:val="restart"/>
            <w:tcBorders>
              <w:top w:val="single" w:color="auto" w:sz="6" w:space="0"/>
              <w:lef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大</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气</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污</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染</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物</w:t>
            </w:r>
          </w:p>
        </w:tc>
        <w:tc>
          <w:tcPr>
            <w:tcW w:w="464" w:type="dxa"/>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施工期</w:t>
            </w:r>
          </w:p>
        </w:tc>
        <w:tc>
          <w:tcPr>
            <w:tcW w:w="1483" w:type="dxa"/>
            <w:tcBorders>
              <w:top w:val="single" w:color="auto" w:sz="6" w:space="0"/>
              <w:bottom w:val="single" w:color="auto" w:sz="4" w:space="0"/>
            </w:tcBorders>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运输施工</w:t>
            </w:r>
          </w:p>
        </w:tc>
        <w:tc>
          <w:tcPr>
            <w:tcW w:w="1277" w:type="dxa"/>
            <w:tcBorders>
              <w:top w:val="single" w:color="auto" w:sz="6" w:space="0"/>
              <w:bottom w:val="single" w:color="auto" w:sz="6" w:space="0"/>
            </w:tcBorders>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扬尘</w:t>
            </w:r>
          </w:p>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汽车尾气</w:t>
            </w:r>
          </w:p>
        </w:tc>
        <w:tc>
          <w:tcPr>
            <w:tcW w:w="2512" w:type="dxa"/>
            <w:tcBorders>
              <w:top w:val="single" w:color="auto" w:sz="6" w:space="0"/>
            </w:tcBorders>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喷洒水降尘、密封运输</w:t>
            </w:r>
          </w:p>
        </w:tc>
        <w:tc>
          <w:tcPr>
            <w:tcW w:w="2462" w:type="dxa"/>
            <w:tcBorders>
              <w:top w:val="single" w:color="auto" w:sz="6" w:space="0"/>
              <w:right w:val="single" w:color="auto" w:sz="4" w:space="0"/>
            </w:tcBorders>
            <w:vAlign w:val="center"/>
          </w:tcPr>
          <w:p>
            <w:pPr>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对周围空气影响较小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restart"/>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运营期</w:t>
            </w:r>
          </w:p>
        </w:tc>
        <w:tc>
          <w:tcPr>
            <w:tcW w:w="1483" w:type="dxa"/>
            <w:tcBorders>
              <w:top w:val="single" w:color="auto" w:sz="6" w:space="0"/>
              <w:bottom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停车场</w:t>
            </w:r>
          </w:p>
        </w:tc>
        <w:tc>
          <w:tcPr>
            <w:tcW w:w="1277"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CO、HC、NO</w:t>
            </w:r>
            <w:r>
              <w:rPr>
                <w:rFonts w:hint="eastAsia" w:ascii="宋体" w:hAnsi="宋体" w:eastAsia="宋体" w:cs="宋体"/>
                <w:color w:val="000000" w:themeColor="text1"/>
                <w:szCs w:val="21"/>
                <w:vertAlign w:val="subscript"/>
              </w:rPr>
              <w:t>x</w:t>
            </w:r>
          </w:p>
        </w:tc>
        <w:tc>
          <w:tcPr>
            <w:tcW w:w="2512" w:type="dxa"/>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道路两旁增加绿化，加强车辆管理等</w:t>
            </w:r>
          </w:p>
        </w:tc>
        <w:tc>
          <w:tcPr>
            <w:tcW w:w="2462" w:type="dxa"/>
            <w:tcBorders>
              <w:top w:val="single" w:color="auto" w:sz="6"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对周围空气影响较小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continue"/>
            <w:vAlign w:val="center"/>
          </w:tcPr>
          <w:p>
            <w:pPr>
              <w:pStyle w:val="94"/>
              <w:rPr>
                <w:rFonts w:hint="eastAsia" w:ascii="宋体" w:hAnsi="宋体" w:eastAsia="宋体" w:cs="宋体"/>
                <w:color w:val="000000" w:themeColor="text1"/>
                <w:szCs w:val="21"/>
              </w:rPr>
            </w:pPr>
          </w:p>
        </w:tc>
        <w:tc>
          <w:tcPr>
            <w:tcW w:w="1483" w:type="dxa"/>
            <w:tcBorders>
              <w:top w:val="single" w:color="auto" w:sz="6" w:space="0"/>
              <w:bottom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化粪池、污水处理站</w:t>
            </w:r>
          </w:p>
        </w:tc>
        <w:tc>
          <w:tcPr>
            <w:tcW w:w="1277"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异味</w:t>
            </w:r>
          </w:p>
        </w:tc>
        <w:tc>
          <w:tcPr>
            <w:tcW w:w="2512" w:type="dxa"/>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地埋式、封闭、加强绿化</w:t>
            </w:r>
          </w:p>
        </w:tc>
        <w:tc>
          <w:tcPr>
            <w:tcW w:w="2462" w:type="dxa"/>
            <w:tcBorders>
              <w:top w:val="single" w:color="auto" w:sz="6"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对周围空气影响较小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continue"/>
            <w:vAlign w:val="center"/>
          </w:tcPr>
          <w:p>
            <w:pPr>
              <w:pStyle w:val="94"/>
              <w:rPr>
                <w:rFonts w:hint="eastAsia" w:ascii="宋体" w:hAnsi="宋体" w:eastAsia="宋体" w:cs="宋体"/>
                <w:color w:val="000000" w:themeColor="text1"/>
                <w:szCs w:val="21"/>
              </w:rPr>
            </w:pPr>
          </w:p>
        </w:tc>
        <w:tc>
          <w:tcPr>
            <w:tcW w:w="1483" w:type="dxa"/>
            <w:tcBorders>
              <w:top w:val="single" w:color="auto" w:sz="6" w:space="0"/>
              <w:bottom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餐厅</w:t>
            </w:r>
          </w:p>
        </w:tc>
        <w:tc>
          <w:tcPr>
            <w:tcW w:w="1277"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油烟</w:t>
            </w:r>
          </w:p>
        </w:tc>
        <w:tc>
          <w:tcPr>
            <w:tcW w:w="2512" w:type="dxa"/>
            <w:tcBorders>
              <w:top w:val="single" w:color="auto" w:sz="6" w:space="0"/>
            </w:tcBorders>
            <w:vAlign w:val="center"/>
          </w:tcPr>
          <w:p>
            <w:pPr>
              <w:pStyle w:val="94"/>
              <w:jc w:val="both"/>
              <w:rPr>
                <w:rFonts w:hint="eastAsia" w:ascii="宋体" w:hAnsi="宋体" w:eastAsia="宋体" w:cs="宋体"/>
                <w:color w:val="000000" w:themeColor="text1"/>
                <w:szCs w:val="21"/>
              </w:rPr>
            </w:pPr>
            <w:r>
              <w:rPr>
                <w:rFonts w:hint="eastAsia" w:ascii="宋体" w:hAnsi="宋体" w:eastAsia="宋体" w:cs="宋体"/>
                <w:color w:val="000000" w:themeColor="text1"/>
                <w:szCs w:val="21"/>
              </w:rPr>
              <w:t>安装油烟净化器</w:t>
            </w:r>
          </w:p>
        </w:tc>
        <w:tc>
          <w:tcPr>
            <w:tcW w:w="2462" w:type="dxa"/>
            <w:tcBorders>
              <w:top w:val="single" w:color="auto" w:sz="6" w:space="0"/>
              <w:right w:val="single" w:color="auto" w:sz="4" w:space="0"/>
            </w:tcBorders>
            <w:vAlign w:val="center"/>
          </w:tcPr>
          <w:p>
            <w:pPr>
              <w:pStyle w:val="94"/>
              <w:ind w:firstLine="210" w:firstLineChars="100"/>
              <w:jc w:val="both"/>
              <w:rPr>
                <w:rFonts w:hint="eastAsia" w:ascii="宋体" w:hAnsi="宋体" w:eastAsia="宋体" w:cs="宋体"/>
                <w:color w:val="000000" w:themeColor="text1"/>
                <w:szCs w:val="21"/>
              </w:rPr>
            </w:pPr>
            <w:r>
              <w:rPr>
                <w:rFonts w:hint="eastAsia" w:ascii="宋体" w:hAnsi="宋体" w:eastAsia="宋体" w:cs="宋体"/>
                <w:color w:val="000000" w:themeColor="text1"/>
                <w:szCs w:val="21"/>
              </w:rPr>
              <w:t>对周围空气影响较小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6" w:hRule="atLeast"/>
        </w:trPr>
        <w:tc>
          <w:tcPr>
            <w:tcW w:w="521" w:type="dxa"/>
            <w:vMerge w:val="restart"/>
            <w:tcBorders>
              <w:top w:val="single" w:color="auto" w:sz="6" w:space="0"/>
              <w:lef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水</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污</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染</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物</w:t>
            </w:r>
          </w:p>
        </w:tc>
        <w:tc>
          <w:tcPr>
            <w:tcW w:w="464" w:type="dxa"/>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施工期</w:t>
            </w: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w:t>
            </w:r>
          </w:p>
        </w:tc>
        <w:tc>
          <w:tcPr>
            <w:tcW w:w="1277" w:type="dxa"/>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施工废水</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生活污水</w:t>
            </w:r>
          </w:p>
        </w:tc>
        <w:tc>
          <w:tcPr>
            <w:tcW w:w="2512"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回用</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清掏制肥</w:t>
            </w:r>
          </w:p>
        </w:tc>
        <w:tc>
          <w:tcPr>
            <w:tcW w:w="2462" w:type="dxa"/>
            <w:tcBorders>
              <w:top w:val="single" w:color="auto" w:sz="6"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回用</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清掏制肥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restart"/>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运营期</w:t>
            </w: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生活污水</w:t>
            </w:r>
          </w:p>
        </w:tc>
        <w:tc>
          <w:tcPr>
            <w:tcW w:w="1277" w:type="dxa"/>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COD、SS、氨氮</w:t>
            </w:r>
          </w:p>
        </w:tc>
        <w:tc>
          <w:tcPr>
            <w:tcW w:w="2512" w:type="dxa"/>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化粪池预处理后排至污水处理站处理达标排至周边芒市大河</w:t>
            </w:r>
          </w:p>
        </w:tc>
        <w:tc>
          <w:tcPr>
            <w:tcW w:w="2462" w:type="dxa"/>
            <w:vMerge w:val="restart"/>
            <w:tcBorders>
              <w:top w:val="single" w:color="auto" w:sz="6"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对周围空气影响较小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continue"/>
            <w:vAlign w:val="center"/>
          </w:tcPr>
          <w:p>
            <w:pPr>
              <w:pStyle w:val="94"/>
              <w:rPr>
                <w:rFonts w:hint="eastAsia" w:ascii="宋体" w:hAnsi="宋体" w:eastAsia="宋体" w:cs="宋体"/>
                <w:color w:val="000000" w:themeColor="text1"/>
                <w:szCs w:val="21"/>
              </w:rPr>
            </w:pP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rPr>
              <w:t>镜面水池</w:t>
            </w:r>
          </w:p>
        </w:tc>
        <w:tc>
          <w:tcPr>
            <w:tcW w:w="1277" w:type="dxa"/>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COD、氨氮</w:t>
            </w:r>
          </w:p>
        </w:tc>
        <w:tc>
          <w:tcPr>
            <w:tcW w:w="2512" w:type="dxa"/>
            <w:tcBorders>
              <w:top w:val="single" w:color="auto" w:sz="6"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用于项目区绿化</w:t>
            </w:r>
          </w:p>
        </w:tc>
        <w:tc>
          <w:tcPr>
            <w:tcW w:w="2462" w:type="dxa"/>
            <w:vMerge w:val="continue"/>
            <w:tcBorders>
              <w:right w:val="single" w:color="auto" w:sz="4" w:space="0"/>
            </w:tcBorders>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continue"/>
            <w:vAlign w:val="center"/>
          </w:tcPr>
          <w:p>
            <w:pPr>
              <w:pStyle w:val="94"/>
              <w:rPr>
                <w:rFonts w:hint="eastAsia" w:ascii="宋体" w:hAnsi="宋体" w:eastAsia="宋体" w:cs="宋体"/>
                <w:color w:val="000000" w:themeColor="text1"/>
                <w:szCs w:val="21"/>
              </w:rPr>
            </w:pP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戏水池钓鱼池排水</w:t>
            </w:r>
          </w:p>
        </w:tc>
        <w:tc>
          <w:tcPr>
            <w:tcW w:w="1277" w:type="dxa"/>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COD、氨氮</w:t>
            </w:r>
          </w:p>
        </w:tc>
        <w:tc>
          <w:tcPr>
            <w:tcW w:w="2512" w:type="dxa"/>
            <w:tcBorders>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lang w:eastAsia="zh-CN"/>
              </w:rPr>
              <w:t>化粪池、</w:t>
            </w:r>
            <w:r>
              <w:rPr>
                <w:rFonts w:hint="eastAsia" w:ascii="宋体" w:hAnsi="宋体" w:eastAsia="宋体" w:cs="宋体"/>
                <w:color w:val="000000" w:themeColor="text1"/>
                <w:szCs w:val="21"/>
              </w:rPr>
              <w:t>污水处理站处理达标排至周边芒市大河</w:t>
            </w:r>
          </w:p>
        </w:tc>
        <w:tc>
          <w:tcPr>
            <w:tcW w:w="2462" w:type="dxa"/>
            <w:vMerge w:val="continue"/>
            <w:tcBorders>
              <w:right w:val="single" w:color="auto" w:sz="4" w:space="0"/>
            </w:tcBorders>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continue"/>
            <w:vAlign w:val="center"/>
          </w:tcPr>
          <w:p>
            <w:pPr>
              <w:pStyle w:val="94"/>
              <w:rPr>
                <w:rFonts w:hint="eastAsia" w:ascii="宋体" w:hAnsi="宋体" w:eastAsia="宋体" w:cs="宋体"/>
                <w:color w:val="000000" w:themeColor="text1"/>
                <w:szCs w:val="21"/>
              </w:rPr>
            </w:pP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餐饮废水</w:t>
            </w:r>
          </w:p>
        </w:tc>
        <w:tc>
          <w:tcPr>
            <w:tcW w:w="1277" w:type="dxa"/>
            <w:tcBorders>
              <w:top w:val="single" w:color="auto" w:sz="6"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餐饮废水</w:t>
            </w:r>
          </w:p>
        </w:tc>
        <w:tc>
          <w:tcPr>
            <w:tcW w:w="2512" w:type="dxa"/>
            <w:tcBorders>
              <w:bottom w:val="single" w:color="auto" w:sz="6"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厨房隔油池、化粪池、</w:t>
            </w:r>
            <w:r>
              <w:rPr>
                <w:rFonts w:hint="eastAsia" w:ascii="宋体" w:hAnsi="宋体" w:eastAsia="宋体" w:cs="宋体"/>
                <w:color w:val="000000" w:themeColor="text1"/>
                <w:szCs w:val="21"/>
              </w:rPr>
              <w:t>污水处理站处理达标排至周边芒市大河</w:t>
            </w:r>
          </w:p>
        </w:tc>
        <w:tc>
          <w:tcPr>
            <w:tcW w:w="2462" w:type="dxa"/>
            <w:vMerge w:val="continue"/>
            <w:tcBorders>
              <w:right w:val="single" w:color="auto" w:sz="4" w:space="0"/>
            </w:tcBorders>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2"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continue"/>
            <w:vAlign w:val="center"/>
          </w:tcPr>
          <w:p>
            <w:pPr>
              <w:pStyle w:val="94"/>
              <w:rPr>
                <w:rFonts w:hint="eastAsia" w:ascii="宋体" w:hAnsi="宋体" w:eastAsia="宋体" w:cs="宋体"/>
                <w:color w:val="000000" w:themeColor="text1"/>
                <w:szCs w:val="21"/>
              </w:rPr>
            </w:pP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汽车保养区废水</w:t>
            </w:r>
          </w:p>
        </w:tc>
        <w:tc>
          <w:tcPr>
            <w:tcW w:w="1277" w:type="dxa"/>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lang w:eastAsia="zh-CN"/>
              </w:rPr>
              <w:t>汽车保养区废水</w:t>
            </w:r>
          </w:p>
        </w:tc>
        <w:tc>
          <w:tcPr>
            <w:tcW w:w="2512" w:type="dxa"/>
            <w:tcBorders>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lang w:eastAsia="zh-CN"/>
              </w:rPr>
              <w:t>维修楼隔油池、化粪池、</w:t>
            </w:r>
            <w:r>
              <w:rPr>
                <w:rFonts w:hint="eastAsia" w:ascii="宋体" w:hAnsi="宋体" w:eastAsia="宋体" w:cs="宋体"/>
                <w:color w:val="000000" w:themeColor="text1"/>
                <w:szCs w:val="21"/>
              </w:rPr>
              <w:t>污水处理站处理达标排至周边芒市大河</w:t>
            </w:r>
          </w:p>
        </w:tc>
        <w:tc>
          <w:tcPr>
            <w:tcW w:w="2462" w:type="dxa"/>
            <w:vMerge w:val="continue"/>
            <w:tcBorders>
              <w:right w:val="single" w:color="auto" w:sz="4" w:space="0"/>
            </w:tcBorders>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9" w:hRule="atLeast"/>
        </w:trPr>
        <w:tc>
          <w:tcPr>
            <w:tcW w:w="521" w:type="dxa"/>
            <w:vMerge w:val="restart"/>
            <w:tcBorders>
              <w:top w:val="single" w:color="auto" w:sz="6" w:space="0"/>
              <w:lef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固</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体</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废</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物</w:t>
            </w:r>
          </w:p>
        </w:tc>
        <w:tc>
          <w:tcPr>
            <w:tcW w:w="464" w:type="dxa"/>
            <w:vMerge w:val="restart"/>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施工期</w:t>
            </w:r>
          </w:p>
        </w:tc>
        <w:tc>
          <w:tcPr>
            <w:tcW w:w="1483" w:type="dxa"/>
            <w:vMerge w:val="restart"/>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w:t>
            </w:r>
          </w:p>
        </w:tc>
        <w:tc>
          <w:tcPr>
            <w:tcW w:w="1277" w:type="dxa"/>
            <w:tcBorders>
              <w:top w:val="single" w:color="auto" w:sz="6" w:space="0"/>
              <w:bottom w:val="single" w:color="auto" w:sz="4"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建筑垃圾</w:t>
            </w:r>
          </w:p>
        </w:tc>
        <w:tc>
          <w:tcPr>
            <w:tcW w:w="2512" w:type="dxa"/>
            <w:tcBorders>
              <w:top w:val="single" w:color="auto" w:sz="6" w:space="0"/>
              <w:left w:val="single" w:color="auto" w:sz="4" w:space="0"/>
              <w:bottom w:val="single" w:color="auto" w:sz="4" w:space="0"/>
            </w:tcBorders>
            <w:vAlign w:val="center"/>
          </w:tcPr>
          <w:p>
            <w:pPr>
              <w:pStyle w:val="94"/>
              <w:rPr>
                <w:rFonts w:hint="eastAsia" w:ascii="宋体" w:hAnsi="宋体" w:eastAsia="宋体" w:cs="宋体"/>
                <w:snapToGrid w:val="0"/>
                <w:color w:val="000000" w:themeColor="text1"/>
                <w:szCs w:val="21"/>
              </w:rPr>
            </w:pPr>
            <w:r>
              <w:rPr>
                <w:rFonts w:hint="eastAsia" w:ascii="宋体" w:hAnsi="宋体" w:eastAsia="宋体" w:cs="宋体"/>
                <w:snapToGrid w:val="0"/>
                <w:color w:val="000000" w:themeColor="text1"/>
                <w:szCs w:val="21"/>
              </w:rPr>
              <w:t>可再生利用部分</w:t>
            </w:r>
            <w:r>
              <w:rPr>
                <w:rFonts w:hint="eastAsia" w:ascii="宋体" w:hAnsi="宋体" w:cs="宋体"/>
                <w:snapToGrid w:val="0"/>
                <w:color w:val="000000" w:themeColor="text1"/>
                <w:szCs w:val="21"/>
                <w:lang w:eastAsia="zh-CN"/>
              </w:rPr>
              <w:t>回收利用，不可利用部分运送至环保部分指定堆放点处</w:t>
            </w:r>
            <w:r>
              <w:rPr>
                <w:rFonts w:hint="eastAsia" w:ascii="宋体" w:hAnsi="宋体" w:eastAsia="宋体" w:cs="宋体"/>
                <w:snapToGrid w:val="0"/>
                <w:color w:val="000000" w:themeColor="text1"/>
                <w:szCs w:val="21"/>
              </w:rPr>
              <w:t>。</w:t>
            </w:r>
          </w:p>
        </w:tc>
        <w:tc>
          <w:tcPr>
            <w:tcW w:w="2462" w:type="dxa"/>
            <w:vMerge w:val="restart"/>
            <w:tcBorders>
              <w:top w:val="single" w:color="auto" w:sz="6"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处置率100%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continue"/>
            <w:vAlign w:val="center"/>
          </w:tcPr>
          <w:p>
            <w:pPr>
              <w:pStyle w:val="94"/>
              <w:rPr>
                <w:rFonts w:hint="eastAsia" w:ascii="宋体" w:hAnsi="宋体" w:eastAsia="宋体" w:cs="宋体"/>
                <w:color w:val="000000" w:themeColor="text1"/>
                <w:szCs w:val="21"/>
              </w:rPr>
            </w:pPr>
          </w:p>
        </w:tc>
        <w:tc>
          <w:tcPr>
            <w:tcW w:w="1483" w:type="dxa"/>
            <w:vMerge w:val="continue"/>
            <w:vAlign w:val="center"/>
          </w:tcPr>
          <w:p>
            <w:pPr>
              <w:pStyle w:val="94"/>
              <w:rPr>
                <w:rFonts w:hint="eastAsia" w:ascii="宋体" w:hAnsi="宋体" w:eastAsia="宋体" w:cs="宋体"/>
                <w:color w:val="000000" w:themeColor="text1"/>
                <w:szCs w:val="21"/>
              </w:rPr>
            </w:pPr>
          </w:p>
        </w:tc>
        <w:tc>
          <w:tcPr>
            <w:tcW w:w="1277" w:type="dxa"/>
            <w:tcBorders>
              <w:top w:val="single" w:color="auto" w:sz="4" w:space="0"/>
              <w:bottom w:val="single" w:color="auto" w:sz="6"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生活垃圾</w:t>
            </w:r>
          </w:p>
        </w:tc>
        <w:tc>
          <w:tcPr>
            <w:tcW w:w="2512" w:type="dxa"/>
            <w:tcBorders>
              <w:top w:val="single" w:color="auto" w:sz="4" w:space="0"/>
              <w:left w:val="single" w:color="auto" w:sz="4"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委托环卫部门清运</w:t>
            </w:r>
          </w:p>
        </w:tc>
        <w:tc>
          <w:tcPr>
            <w:tcW w:w="2462" w:type="dxa"/>
            <w:vMerge w:val="continue"/>
            <w:tcBorders>
              <w:right w:val="single" w:color="auto" w:sz="4" w:space="0"/>
            </w:tcBorders>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1"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continue"/>
            <w:vAlign w:val="center"/>
          </w:tcPr>
          <w:p>
            <w:pPr>
              <w:pStyle w:val="94"/>
              <w:rPr>
                <w:rFonts w:hint="eastAsia" w:ascii="宋体" w:hAnsi="宋体" w:eastAsia="宋体" w:cs="宋体"/>
                <w:color w:val="000000" w:themeColor="text1"/>
                <w:szCs w:val="21"/>
              </w:rPr>
            </w:pPr>
          </w:p>
        </w:tc>
        <w:tc>
          <w:tcPr>
            <w:tcW w:w="1483" w:type="dxa"/>
            <w:vMerge w:val="continue"/>
            <w:tcBorders>
              <w:bottom w:val="single" w:color="auto" w:sz="6" w:space="0"/>
            </w:tcBorders>
            <w:vAlign w:val="center"/>
          </w:tcPr>
          <w:p>
            <w:pPr>
              <w:pStyle w:val="94"/>
              <w:rPr>
                <w:rFonts w:hint="eastAsia" w:ascii="宋体" w:hAnsi="宋体" w:eastAsia="宋体" w:cs="宋体"/>
                <w:color w:val="000000" w:themeColor="text1"/>
                <w:szCs w:val="21"/>
              </w:rPr>
            </w:pPr>
          </w:p>
        </w:tc>
        <w:tc>
          <w:tcPr>
            <w:tcW w:w="1277" w:type="dxa"/>
            <w:tcBorders>
              <w:top w:val="single" w:color="auto" w:sz="6" w:space="0"/>
              <w:bottom w:val="single" w:color="auto" w:sz="6"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土石方</w:t>
            </w:r>
          </w:p>
        </w:tc>
        <w:tc>
          <w:tcPr>
            <w:tcW w:w="2512" w:type="dxa"/>
            <w:tcBorders>
              <w:top w:val="single" w:color="auto" w:sz="6" w:space="0"/>
              <w:left w:val="single" w:color="auto" w:sz="4"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回填，不能回填的委托环卫部门清运</w:t>
            </w:r>
          </w:p>
        </w:tc>
        <w:tc>
          <w:tcPr>
            <w:tcW w:w="2462" w:type="dxa"/>
            <w:vMerge w:val="continue"/>
            <w:tcBorders>
              <w:right w:val="single" w:color="auto" w:sz="4" w:space="0"/>
            </w:tcBorders>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1"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restart"/>
            <w:tcBorders>
              <w:top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运营期</w:t>
            </w: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一般垃圾</w:t>
            </w:r>
          </w:p>
        </w:tc>
        <w:tc>
          <w:tcPr>
            <w:tcW w:w="1277" w:type="dxa"/>
            <w:tcBorders>
              <w:top w:val="single" w:color="auto" w:sz="6" w:space="0"/>
              <w:bottom w:val="single" w:color="auto" w:sz="6" w:space="0"/>
              <w:right w:val="single" w:color="auto" w:sz="4" w:space="0"/>
            </w:tcBorders>
            <w:vAlign w:val="center"/>
          </w:tcPr>
          <w:p>
            <w:pPr>
              <w:pStyle w:val="94"/>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rPr>
              <w:t>生活垃圾</w:t>
            </w:r>
            <w:r>
              <w:rPr>
                <w:rFonts w:hint="eastAsia" w:ascii="宋体" w:hAnsi="宋体" w:eastAsia="宋体" w:cs="宋体"/>
                <w:color w:val="000000" w:themeColor="text1"/>
                <w:szCs w:val="21"/>
                <w:lang w:eastAsia="zh-CN"/>
              </w:rPr>
              <w:t>、厨房垃圾</w:t>
            </w:r>
          </w:p>
        </w:tc>
        <w:tc>
          <w:tcPr>
            <w:tcW w:w="2512" w:type="dxa"/>
            <w:vMerge w:val="restart"/>
            <w:tcBorders>
              <w:top w:val="single" w:color="auto" w:sz="6" w:space="0"/>
              <w:left w:val="single" w:color="auto" w:sz="4" w:space="0"/>
            </w:tcBorders>
            <w:vAlign w:val="center"/>
          </w:tcPr>
          <w:p>
            <w:pPr>
              <w:pStyle w:val="94"/>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运往环卫部门指定堆存点处置</w:t>
            </w:r>
          </w:p>
        </w:tc>
        <w:tc>
          <w:tcPr>
            <w:tcW w:w="2462" w:type="dxa"/>
            <w:vMerge w:val="restart"/>
            <w:tcBorders>
              <w:top w:val="single" w:color="auto" w:sz="6"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处置率100%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1"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continue"/>
            <w:vAlign w:val="center"/>
          </w:tcPr>
          <w:p>
            <w:pPr>
              <w:pStyle w:val="94"/>
              <w:rPr>
                <w:rFonts w:hint="eastAsia" w:ascii="宋体" w:hAnsi="宋体" w:eastAsia="宋体" w:cs="宋体"/>
                <w:color w:val="000000" w:themeColor="text1"/>
                <w:szCs w:val="21"/>
              </w:rPr>
            </w:pP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厨房隔油池污泥</w:t>
            </w:r>
          </w:p>
        </w:tc>
        <w:tc>
          <w:tcPr>
            <w:tcW w:w="1277" w:type="dxa"/>
            <w:tcBorders>
              <w:top w:val="single" w:color="auto" w:sz="6" w:space="0"/>
              <w:bottom w:val="single" w:color="auto" w:sz="6" w:space="0"/>
              <w:right w:val="single" w:color="auto" w:sz="4"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厨房隔油池污泥</w:t>
            </w:r>
          </w:p>
        </w:tc>
        <w:tc>
          <w:tcPr>
            <w:tcW w:w="2512" w:type="dxa"/>
            <w:vMerge w:val="continue"/>
            <w:tcBorders>
              <w:left w:val="single" w:color="auto" w:sz="4" w:space="0"/>
              <w:bottom w:val="single" w:color="auto" w:sz="6" w:space="0"/>
            </w:tcBorders>
            <w:vAlign w:val="center"/>
          </w:tcPr>
          <w:p>
            <w:pPr>
              <w:pStyle w:val="94"/>
              <w:rPr>
                <w:rFonts w:hint="eastAsia" w:ascii="宋体" w:hAnsi="宋体" w:eastAsia="宋体" w:cs="宋体"/>
                <w:color w:val="000000" w:themeColor="text1"/>
                <w:sz w:val="21"/>
                <w:szCs w:val="21"/>
                <w:lang w:eastAsia="zh-CN"/>
              </w:rPr>
            </w:pPr>
          </w:p>
        </w:tc>
        <w:tc>
          <w:tcPr>
            <w:tcW w:w="2462" w:type="dxa"/>
            <w:vMerge w:val="continue"/>
            <w:tcBorders>
              <w:right w:val="single" w:color="auto" w:sz="4" w:space="0"/>
            </w:tcBorders>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1"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continue"/>
            <w:vAlign w:val="center"/>
          </w:tcPr>
          <w:p>
            <w:pPr>
              <w:pStyle w:val="94"/>
              <w:rPr>
                <w:rFonts w:hint="eastAsia" w:ascii="宋体" w:hAnsi="宋体" w:eastAsia="宋体" w:cs="宋体"/>
                <w:color w:val="000000" w:themeColor="text1"/>
                <w:szCs w:val="21"/>
              </w:rPr>
            </w:pP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汽车保养区垃圾</w:t>
            </w:r>
          </w:p>
        </w:tc>
        <w:tc>
          <w:tcPr>
            <w:tcW w:w="1277" w:type="dxa"/>
            <w:tcBorders>
              <w:top w:val="single" w:color="auto" w:sz="6" w:space="0"/>
              <w:bottom w:val="single" w:color="auto" w:sz="6" w:space="0"/>
              <w:right w:val="single" w:color="auto" w:sz="4"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危险废物</w:t>
            </w:r>
          </w:p>
        </w:tc>
        <w:tc>
          <w:tcPr>
            <w:tcW w:w="2512" w:type="dxa"/>
            <w:vMerge w:val="restart"/>
            <w:tcBorders>
              <w:top w:val="single" w:color="auto" w:sz="6" w:space="0"/>
              <w:left w:val="single" w:color="auto" w:sz="4"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收集在危废暂存间并委托有资质单位清运</w:t>
            </w:r>
          </w:p>
        </w:tc>
        <w:tc>
          <w:tcPr>
            <w:tcW w:w="2462" w:type="dxa"/>
            <w:vMerge w:val="continue"/>
            <w:tcBorders>
              <w:right w:val="single" w:color="auto" w:sz="4" w:space="0"/>
            </w:tcBorders>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1"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continue"/>
            <w:vAlign w:val="center"/>
          </w:tcPr>
          <w:p>
            <w:pPr>
              <w:pStyle w:val="94"/>
              <w:rPr>
                <w:rFonts w:hint="eastAsia" w:ascii="宋体" w:hAnsi="宋体" w:eastAsia="宋体" w:cs="宋体"/>
                <w:color w:val="000000" w:themeColor="text1"/>
                <w:szCs w:val="21"/>
              </w:rPr>
            </w:pP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汽车保养区隔油池污泥</w:t>
            </w:r>
          </w:p>
        </w:tc>
        <w:tc>
          <w:tcPr>
            <w:tcW w:w="1277" w:type="dxa"/>
            <w:tcBorders>
              <w:top w:val="single" w:color="auto" w:sz="6" w:space="0"/>
              <w:bottom w:val="single" w:color="auto" w:sz="6" w:space="0"/>
              <w:right w:val="single" w:color="auto" w:sz="4"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汽车保养区隔油池污泥</w:t>
            </w:r>
          </w:p>
        </w:tc>
        <w:tc>
          <w:tcPr>
            <w:tcW w:w="2512" w:type="dxa"/>
            <w:vMerge w:val="continue"/>
            <w:tcBorders>
              <w:left w:val="single" w:color="auto" w:sz="4" w:space="0"/>
              <w:bottom w:val="single" w:color="auto" w:sz="6" w:space="0"/>
            </w:tcBorders>
            <w:vAlign w:val="center"/>
          </w:tcPr>
          <w:p>
            <w:pPr>
              <w:pStyle w:val="94"/>
              <w:rPr>
                <w:rFonts w:hint="eastAsia" w:ascii="宋体" w:hAnsi="宋体" w:eastAsia="宋体" w:cs="宋体"/>
                <w:color w:val="000000" w:themeColor="text1"/>
                <w:szCs w:val="21"/>
                <w:lang w:eastAsia="zh-CN"/>
              </w:rPr>
            </w:pPr>
          </w:p>
        </w:tc>
        <w:tc>
          <w:tcPr>
            <w:tcW w:w="2462" w:type="dxa"/>
            <w:tcBorders>
              <w:right w:val="single" w:color="auto" w:sz="4" w:space="0"/>
            </w:tcBorders>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continue"/>
            <w:vAlign w:val="center"/>
          </w:tcPr>
          <w:p>
            <w:pPr>
              <w:pStyle w:val="94"/>
              <w:rPr>
                <w:rFonts w:hint="eastAsia" w:ascii="宋体" w:hAnsi="宋体" w:eastAsia="宋体" w:cs="宋体"/>
                <w:color w:val="000000" w:themeColor="text1"/>
                <w:szCs w:val="21"/>
              </w:rPr>
            </w:pP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污水</w:t>
            </w:r>
            <w:r>
              <w:rPr>
                <w:rFonts w:hint="eastAsia" w:ascii="宋体" w:hAnsi="宋体" w:eastAsia="宋体" w:cs="宋体"/>
                <w:color w:val="000000" w:themeColor="text1"/>
                <w:szCs w:val="21"/>
                <w:lang w:eastAsia="zh-CN"/>
              </w:rPr>
              <w:t>处理</w:t>
            </w:r>
            <w:r>
              <w:rPr>
                <w:rFonts w:hint="eastAsia" w:ascii="宋体" w:hAnsi="宋体" w:eastAsia="宋体" w:cs="宋体"/>
                <w:color w:val="000000" w:themeColor="text1"/>
                <w:szCs w:val="21"/>
              </w:rPr>
              <w:t>站污泥</w:t>
            </w:r>
          </w:p>
        </w:tc>
        <w:tc>
          <w:tcPr>
            <w:tcW w:w="1277" w:type="dxa"/>
            <w:vMerge w:val="restart"/>
            <w:tcBorders>
              <w:top w:val="single" w:color="auto" w:sz="6"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污泥</w:t>
            </w:r>
          </w:p>
        </w:tc>
        <w:tc>
          <w:tcPr>
            <w:tcW w:w="2512" w:type="dxa"/>
            <w:tcBorders>
              <w:top w:val="single" w:color="auto" w:sz="6" w:space="0"/>
              <w:left w:val="single" w:color="auto" w:sz="4" w:space="0"/>
              <w:bottom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 w:val="21"/>
                <w:szCs w:val="21"/>
                <w:lang w:eastAsia="zh-CN"/>
              </w:rPr>
              <w:t>定期清掏运往环卫部门指定堆存点处置</w:t>
            </w:r>
          </w:p>
        </w:tc>
        <w:tc>
          <w:tcPr>
            <w:tcW w:w="2462" w:type="dxa"/>
            <w:vMerge w:val="restart"/>
            <w:tcBorders>
              <w:top w:val="single" w:color="auto" w:sz="6"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处置率100%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521" w:type="dxa"/>
            <w:vMerge w:val="continue"/>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Merge w:val="continue"/>
            <w:vAlign w:val="center"/>
          </w:tcPr>
          <w:p>
            <w:pPr>
              <w:pStyle w:val="94"/>
              <w:rPr>
                <w:rFonts w:hint="eastAsia" w:ascii="宋体" w:hAnsi="宋体" w:eastAsia="宋体" w:cs="宋体"/>
                <w:color w:val="000000" w:themeColor="text1"/>
                <w:szCs w:val="21"/>
              </w:rPr>
            </w:pP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化粪池污泥</w:t>
            </w:r>
          </w:p>
        </w:tc>
        <w:tc>
          <w:tcPr>
            <w:tcW w:w="1277" w:type="dxa"/>
            <w:vMerge w:val="continue"/>
            <w:tcBorders>
              <w:bottom w:val="single" w:color="auto" w:sz="6" w:space="0"/>
              <w:right w:val="single" w:color="auto" w:sz="4" w:space="0"/>
            </w:tcBorders>
            <w:vAlign w:val="center"/>
          </w:tcPr>
          <w:p>
            <w:pPr>
              <w:pStyle w:val="94"/>
              <w:rPr>
                <w:rFonts w:hint="eastAsia" w:ascii="宋体" w:hAnsi="宋体" w:eastAsia="宋体" w:cs="宋体"/>
                <w:color w:val="000000" w:themeColor="text1"/>
                <w:szCs w:val="21"/>
              </w:rPr>
            </w:pPr>
          </w:p>
        </w:tc>
        <w:tc>
          <w:tcPr>
            <w:tcW w:w="2512" w:type="dxa"/>
            <w:tcBorders>
              <w:top w:val="single" w:color="auto" w:sz="4" w:space="0"/>
              <w:left w:val="single" w:color="auto" w:sz="4" w:space="0"/>
              <w:bottom w:val="single" w:color="auto" w:sz="6" w:space="0"/>
            </w:tcBorders>
            <w:vAlign w:val="center"/>
          </w:tcPr>
          <w:p>
            <w:pPr>
              <w:pStyle w:val="94"/>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定期清掏作为农肥</w:t>
            </w:r>
          </w:p>
        </w:tc>
        <w:tc>
          <w:tcPr>
            <w:tcW w:w="2462" w:type="dxa"/>
            <w:vMerge w:val="continue"/>
            <w:tcBorders>
              <w:right w:val="single" w:color="auto" w:sz="4" w:space="0"/>
            </w:tcBorders>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521" w:type="dxa"/>
            <w:tcBorders>
              <w:left w:val="single" w:color="auto" w:sz="4" w:space="0"/>
            </w:tcBorders>
            <w:vAlign w:val="center"/>
          </w:tcPr>
          <w:p>
            <w:pPr>
              <w:pStyle w:val="94"/>
              <w:rPr>
                <w:rFonts w:hint="eastAsia" w:ascii="宋体" w:hAnsi="宋体" w:eastAsia="宋体" w:cs="宋体"/>
                <w:color w:val="000000" w:themeColor="text1"/>
                <w:szCs w:val="21"/>
              </w:rPr>
            </w:pPr>
          </w:p>
        </w:tc>
        <w:tc>
          <w:tcPr>
            <w:tcW w:w="464" w:type="dxa"/>
            <w:vAlign w:val="center"/>
          </w:tcPr>
          <w:p>
            <w:pPr>
              <w:pStyle w:val="94"/>
              <w:rPr>
                <w:rFonts w:hint="eastAsia" w:ascii="宋体" w:hAnsi="宋体" w:eastAsia="宋体" w:cs="宋体"/>
                <w:color w:val="000000" w:themeColor="text1"/>
                <w:szCs w:val="21"/>
              </w:rPr>
            </w:pP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lang w:eastAsia="zh-CN"/>
              </w:rPr>
            </w:pPr>
          </w:p>
        </w:tc>
        <w:tc>
          <w:tcPr>
            <w:tcW w:w="1277" w:type="dxa"/>
            <w:tcBorders>
              <w:bottom w:val="single" w:color="auto" w:sz="6" w:space="0"/>
              <w:right w:val="single" w:color="auto" w:sz="4" w:space="0"/>
            </w:tcBorders>
            <w:vAlign w:val="center"/>
          </w:tcPr>
          <w:p>
            <w:pPr>
              <w:pStyle w:val="94"/>
              <w:rPr>
                <w:rFonts w:hint="eastAsia" w:ascii="宋体" w:hAnsi="宋体" w:eastAsia="宋体" w:cs="宋体"/>
                <w:color w:val="000000" w:themeColor="text1"/>
                <w:szCs w:val="21"/>
              </w:rPr>
            </w:pPr>
          </w:p>
        </w:tc>
        <w:tc>
          <w:tcPr>
            <w:tcW w:w="2512" w:type="dxa"/>
            <w:tcBorders>
              <w:top w:val="single" w:color="auto" w:sz="4" w:space="0"/>
              <w:left w:val="single" w:color="auto" w:sz="4" w:space="0"/>
              <w:bottom w:val="single" w:color="auto" w:sz="6" w:space="0"/>
            </w:tcBorders>
            <w:vAlign w:val="center"/>
          </w:tcPr>
          <w:p>
            <w:pPr>
              <w:pStyle w:val="94"/>
              <w:rPr>
                <w:rFonts w:hint="eastAsia" w:ascii="宋体" w:hAnsi="宋体" w:eastAsia="宋体" w:cs="宋体"/>
                <w:color w:val="000000" w:themeColor="text1"/>
                <w:szCs w:val="21"/>
                <w:lang w:eastAsia="zh-CN"/>
              </w:rPr>
            </w:pPr>
          </w:p>
        </w:tc>
        <w:tc>
          <w:tcPr>
            <w:tcW w:w="2462" w:type="dxa"/>
            <w:tcBorders>
              <w:right w:val="single" w:color="auto" w:sz="4" w:space="0"/>
            </w:tcBorders>
            <w:vAlign w:val="center"/>
          </w:tcPr>
          <w:p>
            <w:pPr>
              <w:pStyle w:val="94"/>
              <w:rPr>
                <w:rFonts w:hint="eastAsia" w:ascii="宋体" w:hAnsi="宋体" w:eastAsia="宋体" w:cs="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521" w:type="dxa"/>
            <w:vMerge w:val="restart"/>
            <w:tcBorders>
              <w:top w:val="single" w:color="auto" w:sz="6" w:space="0"/>
              <w:left w:val="single" w:color="auto" w:sz="4"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噪</w:t>
            </w:r>
          </w:p>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声</w:t>
            </w:r>
          </w:p>
        </w:tc>
        <w:tc>
          <w:tcPr>
            <w:tcW w:w="464"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施工期</w:t>
            </w:r>
          </w:p>
        </w:tc>
        <w:tc>
          <w:tcPr>
            <w:tcW w:w="1483"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施工期</w:t>
            </w:r>
          </w:p>
        </w:tc>
        <w:tc>
          <w:tcPr>
            <w:tcW w:w="1277"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施工设备</w:t>
            </w:r>
          </w:p>
        </w:tc>
        <w:tc>
          <w:tcPr>
            <w:tcW w:w="2512" w:type="dxa"/>
            <w:tcBorders>
              <w:top w:val="single" w:color="auto" w:sz="6" w:space="0"/>
              <w:bottom w:val="single" w:color="auto" w:sz="6"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合理优化布局、严禁夜间作业等</w:t>
            </w:r>
          </w:p>
        </w:tc>
        <w:tc>
          <w:tcPr>
            <w:tcW w:w="2462" w:type="dxa"/>
            <w:tcBorders>
              <w:top w:val="single" w:color="auto" w:sz="6" w:space="0"/>
              <w:bottom w:val="single" w:color="auto" w:sz="6"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合理优化布局、严禁夜间作业等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521" w:type="dxa"/>
            <w:vMerge w:val="continue"/>
            <w:tcBorders>
              <w:top w:val="single" w:color="auto" w:sz="6" w:space="0"/>
              <w:left w:val="single" w:color="auto" w:sz="4" w:space="0"/>
              <w:bottom w:val="single" w:color="auto" w:sz="4" w:space="0"/>
            </w:tcBorders>
            <w:vAlign w:val="center"/>
          </w:tcPr>
          <w:p>
            <w:pPr>
              <w:pStyle w:val="94"/>
              <w:rPr>
                <w:rFonts w:hint="eastAsia" w:ascii="宋体" w:hAnsi="宋体" w:eastAsia="宋体" w:cs="宋体"/>
                <w:color w:val="000000" w:themeColor="text1"/>
                <w:szCs w:val="21"/>
              </w:rPr>
            </w:pPr>
          </w:p>
        </w:tc>
        <w:tc>
          <w:tcPr>
            <w:tcW w:w="464" w:type="dxa"/>
            <w:tcBorders>
              <w:top w:val="single" w:color="auto" w:sz="6" w:space="0"/>
              <w:bottom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运营期</w:t>
            </w:r>
          </w:p>
        </w:tc>
        <w:tc>
          <w:tcPr>
            <w:tcW w:w="1483" w:type="dxa"/>
            <w:tcBorders>
              <w:top w:val="single" w:color="auto" w:sz="6" w:space="0"/>
              <w:bottom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运营期</w:t>
            </w:r>
          </w:p>
        </w:tc>
        <w:tc>
          <w:tcPr>
            <w:tcW w:w="1277" w:type="dxa"/>
            <w:tcBorders>
              <w:top w:val="single" w:color="auto" w:sz="6" w:space="0"/>
              <w:bottom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车辆、公共设施</w:t>
            </w:r>
          </w:p>
        </w:tc>
        <w:tc>
          <w:tcPr>
            <w:tcW w:w="2512" w:type="dxa"/>
            <w:tcBorders>
              <w:top w:val="single" w:color="auto" w:sz="6" w:space="0"/>
              <w:bottom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禁止鸣笛、增加绿化等</w:t>
            </w:r>
          </w:p>
        </w:tc>
        <w:tc>
          <w:tcPr>
            <w:tcW w:w="2462" w:type="dxa"/>
            <w:tcBorders>
              <w:top w:val="single" w:color="auto" w:sz="6" w:space="0"/>
              <w:bottom w:val="single" w:color="auto" w:sz="4" w:space="0"/>
              <w:right w:val="single" w:color="auto" w:sz="4" w:space="0"/>
            </w:tcBorders>
            <w:vAlign w:val="center"/>
          </w:tcPr>
          <w:p>
            <w:pPr>
              <w:pStyle w:val="94"/>
              <w:rPr>
                <w:rFonts w:hint="eastAsia" w:ascii="宋体" w:hAnsi="宋体" w:eastAsia="宋体" w:cs="宋体"/>
                <w:color w:val="000000" w:themeColor="text1"/>
                <w:szCs w:val="21"/>
              </w:rPr>
            </w:pPr>
            <w:r>
              <w:rPr>
                <w:rFonts w:hint="eastAsia" w:ascii="宋体" w:hAnsi="宋体" w:eastAsia="宋体" w:cs="宋体"/>
                <w:color w:val="000000" w:themeColor="text1"/>
                <w:szCs w:val="21"/>
              </w:rPr>
              <w:t>禁止鸣笛、增加绿化等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9" w:hRule="atLeast"/>
        </w:trPr>
        <w:tc>
          <w:tcPr>
            <w:tcW w:w="8719" w:type="dxa"/>
            <w:gridSpan w:val="6"/>
            <w:tcBorders>
              <w:top w:val="single" w:color="auto" w:sz="4" w:space="0"/>
              <w:left w:val="single" w:color="auto" w:sz="4" w:space="0"/>
              <w:bottom w:val="single" w:color="auto" w:sz="4" w:space="0"/>
              <w:right w:val="single" w:color="auto" w:sz="4" w:space="0"/>
            </w:tcBorders>
          </w:tcPr>
          <w:p>
            <w:pPr>
              <w:pStyle w:val="9"/>
              <w:rPr>
                <w:rFonts w:hint="eastAsia" w:ascii="宋体" w:hAnsi="宋体" w:eastAsia="宋体" w:cs="宋体"/>
                <w:color w:val="000000" w:themeColor="text1"/>
              </w:rPr>
            </w:pPr>
            <w:r>
              <w:rPr>
                <w:rFonts w:hint="eastAsia" w:ascii="宋体" w:hAnsi="宋体" w:eastAsia="宋体" w:cs="宋体"/>
                <w:color w:val="000000" w:themeColor="text1"/>
              </w:rPr>
              <w:t>生态保护措施及预期效果</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尽量减少水泥沥青覆盖地表，并做到建设与绿化同步，加大绿化面积，实行乔、灌、草相结合，以乔木为主，并注意绿化植物的多样性和适应性，同时注意与周围生态景观保持一致，实施平面绿化和主体绿化相结合，并与周围景观相融合，协调一致，形成绿色廊道，提高绿化效应。</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本项目建成后表面地表硬化，减少了水土流失，绿化率达到60%，经合理绿化并采用积极有效的生态保护措施，部分被损坏的生态环境将会逐渐恢复平衡，并且本项目的建设扩大区域绿地面积，对周边生态环境的影响是积极的。</w:t>
            </w: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p>
            <w:pPr>
              <w:pStyle w:val="31"/>
              <w:ind w:firstLine="360"/>
              <w:rPr>
                <w:rFonts w:hint="eastAsia" w:ascii="宋体" w:hAnsi="宋体" w:eastAsia="宋体" w:cs="宋体"/>
                <w:color w:val="000000" w:themeColor="text1"/>
              </w:rPr>
            </w:pPr>
          </w:p>
        </w:tc>
      </w:tr>
    </w:tbl>
    <w:p>
      <w:pPr>
        <w:pStyle w:val="8"/>
        <w:rPr>
          <w:rFonts w:hint="eastAsia" w:ascii="宋体" w:hAnsi="宋体" w:eastAsia="宋体" w:cs="宋体"/>
          <w:color w:val="000000" w:themeColor="text1"/>
        </w:rPr>
      </w:pPr>
      <w:r>
        <w:rPr>
          <w:rFonts w:hint="eastAsia" w:ascii="宋体" w:hAnsi="宋体" w:eastAsia="宋体" w:cs="宋体"/>
          <w:color w:val="000000" w:themeColor="text1"/>
          <w:lang w:val="zh-CN"/>
        </w:rPr>
        <w:t>表九、结论与建议</w:t>
      </w:r>
    </w:p>
    <w:tbl>
      <w:tblPr>
        <w:tblStyle w:val="41"/>
        <w:tblW w:w="87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30" w:hRule="atLeast"/>
          <w:jc w:val="center"/>
        </w:trPr>
        <w:tc>
          <w:tcPr>
            <w:tcW w:w="8720" w:type="dxa"/>
          </w:tcPr>
          <w:p>
            <w:pPr>
              <w:pStyle w:val="9"/>
              <w:rPr>
                <w:rFonts w:hint="eastAsia" w:ascii="宋体" w:hAnsi="宋体" w:eastAsia="宋体" w:cs="宋体"/>
                <w:color w:val="000000" w:themeColor="text1"/>
              </w:rPr>
            </w:pPr>
            <w:r>
              <w:rPr>
                <w:rFonts w:hint="eastAsia" w:ascii="宋体" w:hAnsi="宋体" w:eastAsia="宋体" w:cs="宋体"/>
                <w:color w:val="000000" w:themeColor="text1"/>
              </w:rPr>
              <w:t>结论</w:t>
            </w:r>
          </w:p>
          <w:p>
            <w:pPr>
              <w:pStyle w:val="10"/>
              <w:rPr>
                <w:rFonts w:hint="eastAsia" w:ascii="宋体" w:hAnsi="宋体" w:eastAsia="宋体" w:cs="宋体"/>
                <w:color w:val="000000" w:themeColor="text1"/>
              </w:rPr>
            </w:pPr>
            <w:r>
              <w:rPr>
                <w:rFonts w:hint="eastAsia" w:ascii="宋体" w:hAnsi="宋体" w:eastAsia="宋体" w:cs="宋体"/>
                <w:color w:val="000000" w:themeColor="text1"/>
              </w:rPr>
              <w:t>1、工程概况</w:t>
            </w:r>
          </w:p>
          <w:p>
            <w:pPr>
              <w:tabs>
                <w:tab w:val="left" w:pos="615"/>
              </w:tabs>
              <w:adjustRightInd w:val="0"/>
              <w:snapToGrid w:val="0"/>
              <w:ind w:firstLine="480" w:firstLineChars="200"/>
              <w:rPr>
                <w:rFonts w:hint="eastAsia" w:ascii="宋体" w:hAnsi="宋体" w:eastAsia="宋体" w:cs="宋体"/>
                <w:color w:val="000000" w:themeColor="text1"/>
              </w:rPr>
            </w:pPr>
            <w:r>
              <w:rPr>
                <w:rFonts w:hint="eastAsia" w:ascii="宋体" w:hAnsi="宋体" w:eastAsia="宋体" w:cs="宋体"/>
                <w:color w:val="000000" w:themeColor="text1"/>
              </w:rPr>
              <w:t>本项目拟建于芒市大湾村，地理坐标：N24°29'1.7"，E98°36'16.5"。项目区东北面为餐厅和大湾居民区，东侧为木材检查站，东北侧为</w:t>
            </w:r>
            <w:r>
              <w:rPr>
                <w:rFonts w:hint="eastAsia" w:ascii="宋体" w:hAnsi="宋体" w:eastAsia="宋体" w:cs="宋体"/>
                <w:color w:val="000000" w:themeColor="text1"/>
                <w:lang w:eastAsia="zh-CN"/>
              </w:rPr>
              <w:t>木材厂</w:t>
            </w:r>
            <w:r>
              <w:rPr>
                <w:rFonts w:hint="eastAsia" w:ascii="宋体" w:hAnsi="宋体" w:eastAsia="宋体" w:cs="宋体"/>
                <w:color w:val="000000" w:themeColor="text1"/>
              </w:rPr>
              <w:t>，西侧为芒市大河，南侧为木材加工厂。拟建场地市政设施齐备，供电、供排水、配电等条件良好。</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项目备案规划占地面积59400m</w:t>
            </w:r>
            <w:r>
              <w:rPr>
                <w:rFonts w:hint="eastAsia" w:ascii="宋体" w:hAnsi="宋体" w:eastAsia="宋体" w:cs="宋体"/>
                <w:color w:val="000000" w:themeColor="text1"/>
                <w:vertAlign w:val="superscript"/>
              </w:rPr>
              <w:t>2</w:t>
            </w:r>
            <w:r>
              <w:rPr>
                <w:rFonts w:hint="eastAsia" w:ascii="宋体" w:hAnsi="宋体" w:eastAsia="宋体" w:cs="宋体"/>
                <w:color w:val="000000" w:themeColor="text1"/>
              </w:rPr>
              <w:t>，其中建筑面积24000m</w:t>
            </w:r>
            <w:r>
              <w:rPr>
                <w:rFonts w:hint="eastAsia" w:ascii="宋体" w:hAnsi="宋体" w:eastAsia="宋体" w:cs="宋体"/>
                <w:color w:val="000000" w:themeColor="text1"/>
                <w:vertAlign w:val="superscript"/>
              </w:rPr>
              <w:t>2</w:t>
            </w:r>
            <w:r>
              <w:rPr>
                <w:rFonts w:hint="eastAsia" w:ascii="宋体" w:hAnsi="宋体" w:eastAsia="宋体" w:cs="宋体"/>
                <w:color w:val="000000" w:themeColor="text1"/>
              </w:rPr>
              <w:t>，该项目本期评价报告规划总用地15537.73m</w:t>
            </w:r>
            <w:r>
              <w:rPr>
                <w:rFonts w:hint="eastAsia" w:ascii="宋体" w:hAnsi="宋体" w:eastAsia="宋体" w:cs="宋体"/>
                <w:color w:val="000000" w:themeColor="text1"/>
                <w:vertAlign w:val="superscript"/>
              </w:rPr>
              <w:t>2</w:t>
            </w:r>
            <w:r>
              <w:rPr>
                <w:rFonts w:hint="eastAsia" w:ascii="宋体" w:hAnsi="宋体" w:eastAsia="宋体" w:cs="宋体"/>
                <w:color w:val="000000" w:themeColor="text1"/>
              </w:rPr>
              <w:t>，构筑物占地面积1629.49m</w:t>
            </w:r>
            <w:r>
              <w:rPr>
                <w:rFonts w:hint="eastAsia" w:ascii="宋体" w:hAnsi="宋体" w:eastAsia="宋体" w:cs="宋体"/>
                <w:color w:val="000000" w:themeColor="text1"/>
                <w:vertAlign w:val="superscript"/>
              </w:rPr>
              <w:t>2</w:t>
            </w:r>
            <w:r>
              <w:rPr>
                <w:rFonts w:hint="eastAsia" w:ascii="宋体" w:hAnsi="宋体" w:eastAsia="宋体" w:cs="宋体"/>
                <w:color w:val="000000" w:themeColor="text1"/>
              </w:rPr>
              <w:t>。预计年接待游客2000</w:t>
            </w:r>
            <w:r>
              <w:rPr>
                <w:rFonts w:hint="eastAsia" w:ascii="宋体" w:hAnsi="宋体" w:cs="宋体"/>
                <w:color w:val="000000" w:themeColor="text1"/>
                <w:lang w:val="en-US" w:eastAsia="zh-CN"/>
              </w:rPr>
              <w:t>0</w:t>
            </w:r>
            <w:r>
              <w:rPr>
                <w:rFonts w:hint="eastAsia" w:ascii="宋体" w:hAnsi="宋体" w:eastAsia="宋体" w:cs="宋体"/>
                <w:color w:val="000000" w:themeColor="text1"/>
              </w:rPr>
              <w:t>万人次。该项目总投资4890万元，其中环境保护总投资</w:t>
            </w:r>
            <w:r>
              <w:rPr>
                <w:rFonts w:hint="eastAsia" w:ascii="宋体" w:hAnsi="宋体" w:cs="宋体"/>
                <w:color w:val="000000" w:themeColor="text1"/>
                <w:lang w:val="en-US" w:eastAsia="zh-CN"/>
              </w:rPr>
              <w:t>56</w:t>
            </w:r>
            <w:r>
              <w:rPr>
                <w:rFonts w:hint="eastAsia" w:ascii="宋体" w:hAnsi="宋体" w:eastAsia="宋体" w:cs="宋体"/>
                <w:color w:val="000000" w:themeColor="text1"/>
              </w:rPr>
              <w:t>.2万元，占总投资的1.15％。</w:t>
            </w:r>
          </w:p>
          <w:p>
            <w:pPr>
              <w:pStyle w:val="10"/>
              <w:rPr>
                <w:rFonts w:hint="eastAsia" w:ascii="宋体" w:hAnsi="宋体" w:eastAsia="宋体" w:cs="宋体"/>
                <w:color w:val="000000" w:themeColor="text1"/>
              </w:rPr>
            </w:pPr>
            <w:r>
              <w:rPr>
                <w:rFonts w:hint="eastAsia" w:ascii="宋体" w:hAnsi="宋体" w:eastAsia="宋体" w:cs="宋体"/>
                <w:color w:val="000000" w:themeColor="text1"/>
              </w:rPr>
              <w:t>2 、环境现状评价结论</w:t>
            </w:r>
          </w:p>
          <w:p>
            <w:pPr>
              <w:pStyle w:val="11"/>
              <w:ind w:firstLine="482"/>
              <w:rPr>
                <w:rFonts w:hint="eastAsia" w:ascii="宋体" w:hAnsi="宋体" w:eastAsia="宋体" w:cs="宋体"/>
                <w:color w:val="000000" w:themeColor="text1"/>
              </w:rPr>
            </w:pPr>
            <w:r>
              <w:rPr>
                <w:rFonts w:hint="eastAsia" w:ascii="宋体" w:hAnsi="宋体" w:eastAsia="宋体" w:cs="宋体"/>
                <w:color w:val="000000" w:themeColor="text1"/>
              </w:rPr>
              <w:t>2.1大气环境</w:t>
            </w:r>
          </w:p>
          <w:p>
            <w:pPr>
              <w:adjustRightInd w:val="0"/>
              <w:snapToGrid w:val="0"/>
              <w:ind w:firstLine="480"/>
              <w:rPr>
                <w:rFonts w:hint="eastAsia" w:ascii="宋体" w:hAnsi="宋体" w:eastAsia="宋体" w:cs="宋体"/>
                <w:bCs/>
                <w:color w:val="000000" w:themeColor="text1"/>
              </w:rPr>
            </w:pPr>
            <w:r>
              <w:rPr>
                <w:rFonts w:hint="eastAsia" w:ascii="宋体" w:hAnsi="宋体" w:eastAsia="宋体" w:cs="宋体"/>
                <w:color w:val="000000" w:themeColor="text1"/>
              </w:rPr>
              <w:t>项目所处区属域城乡结合区域，商业交通居民混合区，无较大空气污染源，</w:t>
            </w:r>
            <w:r>
              <w:rPr>
                <w:rFonts w:hint="eastAsia" w:ascii="宋体" w:hAnsi="宋体" w:eastAsia="宋体" w:cs="宋体"/>
                <w:color w:val="000000" w:themeColor="text1"/>
                <w:sz w:val="24"/>
                <w:szCs w:val="24"/>
                <w:lang w:eastAsia="zh-CN"/>
              </w:rPr>
              <w:t>按环境功能区划为</w:t>
            </w:r>
            <w:r>
              <w:rPr>
                <w:rFonts w:hint="eastAsia" w:ascii="宋体" w:hAnsi="宋体" w:eastAsia="宋体" w:cs="宋体"/>
                <w:color w:val="000000" w:themeColor="text1"/>
                <w:sz w:val="24"/>
                <w:szCs w:val="24"/>
              </w:rPr>
              <w:t>二类区，</w:t>
            </w:r>
            <w:r>
              <w:rPr>
                <w:rFonts w:hint="eastAsia" w:ascii="宋体" w:hAnsi="宋体" w:eastAsia="宋体" w:cs="宋体"/>
                <w:color w:val="000000" w:themeColor="text1"/>
                <w:sz w:val="24"/>
                <w:szCs w:val="24"/>
                <w:lang w:eastAsia="zh-CN"/>
              </w:rPr>
              <w:t>环境空气质量</w:t>
            </w:r>
            <w:r>
              <w:rPr>
                <w:rFonts w:hint="eastAsia" w:ascii="宋体" w:hAnsi="宋体" w:eastAsia="宋体" w:cs="宋体"/>
                <w:color w:val="000000" w:themeColor="text1"/>
                <w:sz w:val="24"/>
                <w:szCs w:val="24"/>
              </w:rPr>
              <w:t>执行《环境空气质量标准》（GB3095-2012）</w:t>
            </w:r>
            <w:r>
              <w:rPr>
                <w:rFonts w:hint="eastAsia" w:ascii="宋体" w:hAnsi="宋体" w:eastAsia="宋体" w:cs="宋体"/>
                <w:color w:val="000000" w:themeColor="text1"/>
                <w:sz w:val="24"/>
                <w:szCs w:val="24"/>
                <w:lang w:eastAsia="zh-CN"/>
              </w:rPr>
              <w:t>二级</w:t>
            </w:r>
            <w:r>
              <w:rPr>
                <w:rFonts w:hint="eastAsia" w:ascii="宋体" w:hAnsi="宋体" w:eastAsia="宋体" w:cs="宋体"/>
                <w:color w:val="000000" w:themeColor="text1"/>
                <w:sz w:val="24"/>
                <w:szCs w:val="24"/>
              </w:rPr>
              <w:t>标准。</w:t>
            </w:r>
            <w:r>
              <w:rPr>
                <w:rFonts w:hint="eastAsia" w:ascii="宋体" w:hAnsi="宋体" w:eastAsia="宋体" w:cs="宋体"/>
                <w:color w:val="000000" w:themeColor="text1"/>
              </w:rPr>
              <w:t>项目所在区周边没有大的污染型企业，区域内环境空气质量较好能够满足《环境空气质量标准》（GB3095-2012）二级标准要求。</w:t>
            </w:r>
          </w:p>
          <w:p>
            <w:pPr>
              <w:pStyle w:val="11"/>
              <w:ind w:firstLine="482"/>
              <w:rPr>
                <w:rFonts w:hint="eastAsia" w:ascii="宋体" w:hAnsi="宋体" w:eastAsia="宋体" w:cs="宋体"/>
                <w:color w:val="000000" w:themeColor="text1"/>
              </w:rPr>
            </w:pPr>
            <w:r>
              <w:rPr>
                <w:rFonts w:hint="eastAsia" w:ascii="宋体" w:hAnsi="宋体" w:eastAsia="宋体" w:cs="宋体"/>
                <w:color w:val="000000" w:themeColor="text1"/>
              </w:rPr>
              <w:t>2.2水环境</w:t>
            </w:r>
          </w:p>
          <w:p>
            <w:pPr>
              <w:ind w:firstLine="480"/>
              <w:jc w:val="left"/>
              <w:rPr>
                <w:rFonts w:hint="eastAsia" w:ascii="宋体" w:hAnsi="宋体" w:eastAsia="宋体" w:cs="宋体"/>
                <w:color w:val="000000" w:themeColor="text1"/>
              </w:rPr>
            </w:pPr>
            <w:r>
              <w:rPr>
                <w:rFonts w:hint="eastAsia" w:ascii="宋体" w:hAnsi="宋体" w:eastAsia="宋体" w:cs="宋体"/>
                <w:color w:val="000000" w:themeColor="text1"/>
              </w:rPr>
              <w:t>地表水：本项目所在地</w:t>
            </w:r>
            <w:r>
              <w:rPr>
                <w:rFonts w:hint="eastAsia" w:ascii="宋体" w:hAnsi="宋体" w:cs="宋体"/>
                <w:color w:val="000000" w:themeColor="text1"/>
                <w:lang w:eastAsia="zh-CN"/>
              </w:rPr>
              <w:t>最终</w:t>
            </w:r>
            <w:r>
              <w:rPr>
                <w:rFonts w:hint="eastAsia" w:ascii="宋体" w:hAnsi="宋体" w:eastAsia="宋体" w:cs="宋体"/>
                <w:color w:val="000000" w:themeColor="text1"/>
              </w:rPr>
              <w:t>受纳水体为芒市大河</w:t>
            </w:r>
            <w:r>
              <w:rPr>
                <w:rFonts w:hint="eastAsia" w:ascii="宋体" w:hAnsi="宋体" w:cs="宋体"/>
                <w:color w:val="000000" w:themeColor="text1"/>
                <w:lang w:eastAsia="zh-CN"/>
              </w:rPr>
              <w:t>，</w:t>
            </w:r>
            <w:r>
              <w:rPr>
                <w:rFonts w:hint="eastAsia" w:ascii="宋体" w:hAnsi="宋体" w:eastAsia="宋体" w:cs="宋体"/>
                <w:color w:val="000000" w:themeColor="text1"/>
              </w:rPr>
              <w:t>水质符合《地表水环境质量标准》（GB3838-2002）Ⅲ类标准。</w:t>
            </w:r>
          </w:p>
          <w:p>
            <w:pPr>
              <w:pStyle w:val="11"/>
              <w:ind w:firstLine="482"/>
              <w:rPr>
                <w:rFonts w:hint="eastAsia" w:ascii="宋体" w:hAnsi="宋体" w:eastAsia="宋体" w:cs="宋体"/>
                <w:color w:val="000000" w:themeColor="text1"/>
              </w:rPr>
            </w:pPr>
            <w:r>
              <w:rPr>
                <w:rFonts w:hint="eastAsia" w:ascii="宋体" w:hAnsi="宋体" w:eastAsia="宋体" w:cs="宋体"/>
                <w:color w:val="000000" w:themeColor="text1"/>
              </w:rPr>
              <w:t>2.3声环境</w:t>
            </w:r>
          </w:p>
          <w:p>
            <w:pPr>
              <w:adjustRightInd w:val="0"/>
              <w:snapToGrid w:val="0"/>
              <w:ind w:firstLine="480"/>
              <w:rPr>
                <w:rFonts w:hint="eastAsia" w:ascii="宋体" w:hAnsi="宋体" w:eastAsia="宋体" w:cs="宋体"/>
                <w:color w:val="000000" w:themeColor="text1"/>
              </w:rPr>
            </w:pPr>
            <w:r>
              <w:rPr>
                <w:rFonts w:hint="eastAsia" w:ascii="宋体" w:hAnsi="宋体" w:eastAsia="宋体" w:cs="宋体"/>
                <w:color w:val="000000" w:themeColor="text1"/>
              </w:rPr>
              <w:t>本项目附近无较大的噪声源，声环境良好，项目区声环境能满足《声环境质量标准》（GB3096-2008）</w:t>
            </w:r>
            <w:r>
              <w:rPr>
                <w:rFonts w:hint="eastAsia" w:ascii="宋体" w:hAnsi="宋体" w:cs="宋体"/>
                <w:color w:val="000000" w:themeColor="text1"/>
                <w:lang w:eastAsia="zh-CN"/>
              </w:rPr>
              <w:t>2类</w:t>
            </w:r>
            <w:r>
              <w:rPr>
                <w:rFonts w:hint="eastAsia" w:ascii="宋体" w:hAnsi="宋体" w:eastAsia="宋体" w:cs="宋体"/>
                <w:color w:val="000000" w:themeColor="text1"/>
              </w:rPr>
              <w:t>区标准要求。</w:t>
            </w:r>
          </w:p>
          <w:p>
            <w:pPr>
              <w:pStyle w:val="10"/>
              <w:rPr>
                <w:rFonts w:hint="eastAsia" w:ascii="宋体" w:hAnsi="宋体" w:eastAsia="宋体" w:cs="宋体"/>
                <w:color w:val="000000" w:themeColor="text1"/>
              </w:rPr>
            </w:pPr>
            <w:r>
              <w:rPr>
                <w:rFonts w:hint="eastAsia" w:ascii="宋体" w:hAnsi="宋体" w:eastAsia="宋体" w:cs="宋体"/>
                <w:color w:val="000000" w:themeColor="text1"/>
              </w:rPr>
              <w:t>3 、环境影响分析结论</w:t>
            </w:r>
          </w:p>
          <w:p>
            <w:pPr>
              <w:pStyle w:val="11"/>
              <w:ind w:firstLine="482"/>
              <w:rPr>
                <w:rFonts w:hint="eastAsia" w:ascii="宋体" w:hAnsi="宋体" w:eastAsia="宋体" w:cs="宋体"/>
                <w:color w:val="000000" w:themeColor="text1"/>
              </w:rPr>
            </w:pPr>
            <w:bookmarkStart w:id="33" w:name="_Toc27578"/>
            <w:r>
              <w:rPr>
                <w:rFonts w:hint="eastAsia" w:ascii="宋体" w:hAnsi="宋体" w:eastAsia="宋体" w:cs="宋体"/>
                <w:color w:val="000000" w:themeColor="text1"/>
              </w:rPr>
              <w:t>3.1施工期环境影响分析结论</w:t>
            </w:r>
            <w:bookmarkEnd w:id="33"/>
          </w:p>
          <w:p>
            <w:pPr>
              <w:ind w:firstLine="480"/>
              <w:rPr>
                <w:rFonts w:hint="eastAsia" w:ascii="宋体" w:hAnsi="宋体" w:eastAsia="宋体" w:cs="宋体"/>
                <w:color w:val="000000" w:themeColor="text1"/>
              </w:rPr>
            </w:pPr>
            <w:r>
              <w:rPr>
                <w:rFonts w:hint="eastAsia" w:ascii="宋体" w:hAnsi="宋体" w:eastAsia="宋体" w:cs="宋体"/>
                <w:color w:val="000000" w:themeColor="text1"/>
              </w:rPr>
              <w:t>（1）建设期的大气环境影响主要来自土建施工阶段产生的施工扬尘；施工车辆尾气；室内装修阶段对环境产生废气等。由于项目施工期短，产生的施工废气影响在可接受范围之内。</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（2）虽然在不同的施工阶段，有施工噪声超标现象，在装修阶段经150m距离衰减后可满足《建筑施工场界环境噪声排放标准》（GB12523-2011）标准要求。建设单位在施工期应该严格控制高噪声设备的集中作业时间，</w:t>
            </w:r>
            <w:r>
              <w:rPr>
                <w:rFonts w:hint="eastAsia" w:ascii="宋体" w:hAnsi="宋体" w:cs="宋体"/>
                <w:color w:val="000000" w:themeColor="text1"/>
                <w:lang w:eastAsia="zh-CN"/>
              </w:rPr>
              <w:t>禁止</w:t>
            </w:r>
            <w:r>
              <w:rPr>
                <w:rFonts w:hint="eastAsia" w:ascii="宋体" w:hAnsi="宋体" w:eastAsia="宋体" w:cs="宋体"/>
                <w:color w:val="000000" w:themeColor="text1"/>
              </w:rPr>
              <w:t>夜间施工，以减轻施工噪声对厂界外的环境造成影响。</w:t>
            </w:r>
          </w:p>
          <w:p>
            <w:pPr>
              <w:ind w:firstLine="480"/>
              <w:jc w:val="left"/>
              <w:rPr>
                <w:rFonts w:hint="eastAsia" w:ascii="宋体" w:hAnsi="宋体" w:eastAsia="宋体" w:cs="宋体"/>
                <w:color w:val="000000" w:themeColor="text1"/>
              </w:rPr>
            </w:pPr>
            <w:r>
              <w:rPr>
                <w:rFonts w:hint="eastAsia" w:ascii="宋体" w:hAnsi="宋体" w:eastAsia="宋体" w:cs="宋体"/>
                <w:color w:val="000000" w:themeColor="text1"/>
              </w:rPr>
              <w:t>（3）施工期的废水主要来自建筑施工废水和工人的生活废水。建筑施工废水多为无机废水，除悬浮物含量较高外，一般不含有毒有害物质。施工废水和生活污水不得以渗坑或渗井或漫流方式排放，应有组织收集后进过沉淀池处理。</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（4）施工期的固废主要有施工的建筑垃圾及施工人员产生的生活垃圾和工程建设产生的建筑垃圾等。施工产生的固体废物影响时间约1-3年，影响范围为附近周围环境。</w:t>
            </w:r>
          </w:p>
          <w:p>
            <w:pPr>
              <w:pStyle w:val="11"/>
              <w:ind w:firstLine="482"/>
              <w:rPr>
                <w:rFonts w:hint="eastAsia" w:ascii="宋体" w:hAnsi="宋体" w:eastAsia="宋体" w:cs="宋体"/>
                <w:color w:val="000000" w:themeColor="text1"/>
              </w:rPr>
            </w:pPr>
            <w:bookmarkStart w:id="34" w:name="_Toc30549"/>
            <w:r>
              <w:rPr>
                <w:rFonts w:hint="eastAsia" w:ascii="宋体" w:hAnsi="宋体" w:eastAsia="宋体" w:cs="宋体"/>
                <w:color w:val="000000" w:themeColor="text1"/>
              </w:rPr>
              <w:t>3.2运营期环境影响分析</w:t>
            </w:r>
            <w:bookmarkEnd w:id="34"/>
            <w:r>
              <w:rPr>
                <w:rFonts w:hint="eastAsia" w:ascii="宋体" w:hAnsi="宋体" w:eastAsia="宋体" w:cs="宋体"/>
                <w:color w:val="000000" w:themeColor="text1"/>
              </w:rPr>
              <w:t>结论</w:t>
            </w:r>
          </w:p>
          <w:p>
            <w:pPr>
              <w:numPr>
                <w:ilvl w:val="0"/>
                <w:numId w:val="18"/>
              </w:numPr>
              <w:ind w:firstLine="480"/>
              <w:rPr>
                <w:rFonts w:hint="eastAsia" w:ascii="宋体" w:hAnsi="宋体" w:eastAsia="宋体" w:cs="宋体"/>
                <w:color w:val="000000" w:themeColor="text1"/>
              </w:rPr>
            </w:pPr>
            <w:r>
              <w:rPr>
                <w:rFonts w:hint="eastAsia" w:ascii="宋体" w:hAnsi="宋体" w:eastAsia="宋体" w:cs="宋体"/>
                <w:color w:val="000000" w:themeColor="text1"/>
              </w:rPr>
              <w:t>废气</w:t>
            </w:r>
          </w:p>
          <w:p>
            <w:pPr>
              <w:ind w:firstLine="480" w:firstLineChars="0"/>
              <w:rPr>
                <w:rFonts w:hint="eastAsia" w:ascii="宋体" w:hAnsi="宋体" w:eastAsia="宋体" w:cs="宋体"/>
                <w:color w:val="000000" w:themeColor="text1"/>
              </w:rPr>
            </w:pPr>
            <w:r>
              <w:rPr>
                <w:rFonts w:hint="eastAsia" w:ascii="宋体" w:hAnsi="宋体" w:eastAsia="宋体" w:cs="宋体"/>
                <w:color w:val="000000" w:themeColor="text1"/>
              </w:rPr>
              <w:t>本项目运营期内产生的废气主要是汽车尾气。汽车废气中主要污染因子为CO、HC、NOx等。由于汽车排气时间较短，且空气比较容易扩散，建设单位采取了加大绿化面积，周围种植高大树木，划定停车区域等措施后，对周围空气环境影响较小。</w:t>
            </w:r>
          </w:p>
          <w:p>
            <w:pPr>
              <w:ind w:firstLine="480" w:firstLineChars="0"/>
              <w:rPr>
                <w:rFonts w:hint="eastAsia" w:ascii="宋体" w:hAnsi="宋体" w:eastAsia="宋体" w:cs="宋体"/>
                <w:color w:val="000000" w:themeColor="text1"/>
              </w:rPr>
            </w:pPr>
            <w:r>
              <w:rPr>
                <w:rFonts w:hint="eastAsia" w:ascii="宋体" w:hAnsi="宋体" w:eastAsia="宋体" w:cs="宋体"/>
                <w:color w:val="000000" w:themeColor="text1"/>
              </w:rPr>
              <w:t>餐厅油烟通过油烟机净化处理后至高空排放，油烟废气对空气环境的影响轻微。</w:t>
            </w:r>
          </w:p>
          <w:p>
            <w:pPr>
              <w:ind w:firstLine="480" w:firstLineChars="0"/>
              <w:rPr>
                <w:rFonts w:hint="eastAsia" w:ascii="宋体" w:hAnsi="宋体" w:eastAsia="宋体" w:cs="宋体"/>
                <w:color w:val="000000" w:themeColor="text1"/>
              </w:rPr>
            </w:pPr>
            <w:r>
              <w:rPr>
                <w:rFonts w:hint="eastAsia" w:ascii="宋体" w:hAnsi="宋体" w:eastAsia="宋体" w:cs="宋体"/>
                <w:color w:val="000000" w:themeColor="text1"/>
              </w:rPr>
              <w:t>污水处理站产生异味，本项目污水处理工艺产生异味较小，并且为地埋式一体化污水处理设备，通过全封闭污水站，加强污水站周边绿化等措施，项目产生恶臭可满足《恶臭污染物排放标准》（GB14554-93）中二级标准限值，对周围环境影响较小。</w:t>
            </w:r>
          </w:p>
          <w:p>
            <w:pPr>
              <w:numPr>
                <w:ilvl w:val="0"/>
                <w:numId w:val="18"/>
              </w:numPr>
              <w:ind w:firstLine="480"/>
              <w:rPr>
                <w:rFonts w:hint="eastAsia" w:ascii="宋体" w:hAnsi="宋体" w:eastAsia="宋体" w:cs="宋体"/>
                <w:color w:val="000000" w:themeColor="text1"/>
              </w:rPr>
            </w:pPr>
            <w:r>
              <w:rPr>
                <w:rFonts w:hint="eastAsia" w:ascii="宋体" w:hAnsi="宋体" w:eastAsia="宋体" w:cs="宋体"/>
                <w:color w:val="000000" w:themeColor="text1"/>
              </w:rPr>
              <w:t>废水</w:t>
            </w:r>
          </w:p>
          <w:p>
            <w:pPr>
              <w:ind w:firstLine="480" w:firstLineChars="0"/>
              <w:rPr>
                <w:rFonts w:hint="eastAsia" w:ascii="宋体" w:hAnsi="宋体" w:eastAsia="宋体" w:cs="宋体"/>
                <w:color w:val="000000" w:themeColor="text1"/>
              </w:rPr>
            </w:pPr>
            <w:r>
              <w:rPr>
                <w:rFonts w:hint="eastAsia" w:ascii="宋体" w:hAnsi="宋体" w:eastAsia="宋体" w:cs="宋体"/>
                <w:color w:val="000000" w:themeColor="text1"/>
              </w:rPr>
              <w:t>本项目运营期产生的废水主要为生活废水和戏水池、镜面水池、钓鱼池排水</w:t>
            </w:r>
            <w:r>
              <w:rPr>
                <w:rFonts w:hint="eastAsia" w:ascii="宋体" w:hAnsi="宋体" w:eastAsia="宋体" w:cs="宋体"/>
                <w:color w:val="000000" w:themeColor="text1"/>
                <w:lang w:eastAsia="zh-CN"/>
              </w:rPr>
              <w:t>、厨房废水和汽车保养区废水</w:t>
            </w:r>
            <w:r>
              <w:rPr>
                <w:rFonts w:hint="eastAsia" w:ascii="宋体" w:hAnsi="宋体" w:eastAsia="宋体" w:cs="宋体"/>
                <w:color w:val="000000" w:themeColor="text1"/>
              </w:rPr>
              <w:t>。镜面水池</w:t>
            </w:r>
            <w:r>
              <w:rPr>
                <w:rFonts w:hint="eastAsia" w:ascii="宋体" w:hAnsi="宋体" w:cs="宋体"/>
                <w:color w:val="000000" w:themeColor="text1"/>
                <w:lang w:eastAsia="zh-CN"/>
              </w:rPr>
              <w:t>排水属污染较轻的排水，用于项目区绿化；</w:t>
            </w:r>
            <w:r>
              <w:rPr>
                <w:rFonts w:hint="eastAsia" w:ascii="宋体" w:hAnsi="宋体" w:eastAsia="宋体" w:cs="宋体"/>
                <w:color w:val="000000" w:themeColor="text1"/>
              </w:rPr>
              <w:t>生活废水排入化粪池，化粪池出水</w:t>
            </w:r>
            <w:r>
              <w:rPr>
                <w:rFonts w:hint="eastAsia" w:ascii="宋体" w:hAnsi="宋体" w:eastAsia="宋体" w:cs="宋体"/>
                <w:color w:val="000000" w:themeColor="text1"/>
                <w:kern w:val="0"/>
              </w:rPr>
              <w:t>采取自建污水处理站处理的方式处理，处理达标后排放至周边芒市大河；</w:t>
            </w:r>
            <w:r>
              <w:rPr>
                <w:rFonts w:hint="eastAsia" w:ascii="宋体" w:hAnsi="宋体" w:eastAsia="宋体" w:cs="宋体"/>
                <w:color w:val="000000" w:themeColor="text1"/>
              </w:rPr>
              <w:t>戏水池、钓鱼池出水</w:t>
            </w:r>
            <w:r>
              <w:rPr>
                <w:rFonts w:hint="eastAsia" w:ascii="宋体" w:hAnsi="宋体" w:cs="宋体"/>
                <w:color w:val="000000" w:themeColor="text1"/>
                <w:lang w:eastAsia="zh-CN"/>
              </w:rPr>
              <w:t>经化粪池预处理后</w:t>
            </w:r>
            <w:r>
              <w:rPr>
                <w:rFonts w:hint="eastAsia" w:ascii="宋体" w:hAnsi="宋体" w:eastAsia="宋体" w:cs="宋体"/>
                <w:color w:val="000000" w:themeColor="text1"/>
              </w:rPr>
              <w:t>排至自建污水处理站处理达标后排至周边芒市大河；</w:t>
            </w:r>
            <w:r>
              <w:rPr>
                <w:rFonts w:hint="eastAsia" w:ascii="宋体" w:hAnsi="宋体" w:eastAsia="宋体" w:cs="宋体"/>
                <w:color w:val="000000" w:themeColor="text1"/>
                <w:lang w:eastAsia="zh-CN"/>
              </w:rPr>
              <w:t>厨房废水和汽车保养区废水经隔油池、化粪池预处理后排入自建污水处理站处理达标后排至周边芒市大河；</w:t>
            </w:r>
            <w:r>
              <w:rPr>
                <w:rFonts w:hint="eastAsia" w:ascii="宋体" w:hAnsi="宋体" w:eastAsia="宋体" w:cs="宋体"/>
                <w:color w:val="000000" w:themeColor="text1"/>
              </w:rPr>
              <w:t>排水采用雨污分流制。</w:t>
            </w:r>
          </w:p>
          <w:p>
            <w:pPr>
              <w:numPr>
                <w:ilvl w:val="0"/>
                <w:numId w:val="18"/>
              </w:numPr>
              <w:ind w:firstLine="480"/>
              <w:rPr>
                <w:rFonts w:hint="eastAsia" w:ascii="宋体" w:hAnsi="宋体" w:eastAsia="宋体" w:cs="宋体"/>
                <w:color w:val="000000" w:themeColor="text1"/>
              </w:rPr>
            </w:pPr>
            <w:r>
              <w:rPr>
                <w:rFonts w:hint="eastAsia" w:ascii="宋体" w:hAnsi="宋体" w:eastAsia="宋体" w:cs="宋体"/>
                <w:color w:val="000000" w:themeColor="text1"/>
              </w:rPr>
              <w:t>噪声</w:t>
            </w:r>
          </w:p>
          <w:p>
            <w:pPr>
              <w:ind w:firstLine="0" w:firstLineChars="0"/>
              <w:rPr>
                <w:rFonts w:hint="eastAsia" w:ascii="宋体" w:hAnsi="宋体" w:eastAsia="宋体" w:cs="宋体"/>
                <w:color w:val="000000" w:themeColor="text1"/>
              </w:rPr>
            </w:pPr>
            <w:r>
              <w:rPr>
                <w:rFonts w:hint="eastAsia" w:ascii="宋体" w:hAnsi="宋体" w:eastAsia="宋体" w:cs="宋体"/>
                <w:color w:val="000000" w:themeColor="text1"/>
              </w:rPr>
              <w:t xml:space="preserve">    项目噪声主要来自停车场车辆噪声及人群嘈杂声等。采取车辆禁止鸣笛、进出项目区车辆减速行驶的措施；并在场界四周种植两排以上高大吸声乔木；厂界噪声可满足</w:t>
            </w:r>
            <w:r>
              <w:rPr>
                <w:rFonts w:hint="eastAsia" w:ascii="宋体" w:hAnsi="宋体" w:eastAsia="宋体" w:cs="宋体"/>
                <w:color w:val="000000" w:themeColor="text1"/>
                <w:spacing w:val="-2"/>
              </w:rPr>
              <w:t>《社会生活噪声排放标准》（GB22337—2008）中2类区标准。</w:t>
            </w:r>
          </w:p>
          <w:p>
            <w:pPr>
              <w:numPr>
                <w:ilvl w:val="0"/>
                <w:numId w:val="18"/>
              </w:numPr>
              <w:ind w:firstLine="480"/>
              <w:rPr>
                <w:rFonts w:hint="eastAsia" w:ascii="宋体" w:hAnsi="宋体" w:eastAsia="宋体" w:cs="宋体"/>
                <w:color w:val="000000" w:themeColor="text1"/>
              </w:rPr>
            </w:pPr>
            <w:r>
              <w:rPr>
                <w:rFonts w:hint="eastAsia" w:ascii="宋体" w:hAnsi="宋体" w:eastAsia="宋体" w:cs="宋体"/>
                <w:color w:val="000000" w:themeColor="text1"/>
              </w:rPr>
              <w:t>固废</w:t>
            </w:r>
          </w:p>
          <w:p>
            <w:pPr>
              <w:ind w:firstLine="0" w:firstLineChars="0"/>
              <w:rPr>
                <w:rFonts w:hint="eastAsia" w:ascii="宋体" w:hAnsi="宋体" w:eastAsia="宋体" w:cs="宋体"/>
                <w:color w:val="000000" w:themeColor="text1"/>
              </w:rPr>
            </w:pPr>
            <w:r>
              <w:rPr>
                <w:rFonts w:hint="eastAsia" w:ascii="宋体" w:hAnsi="宋体" w:eastAsia="宋体" w:cs="宋体"/>
                <w:color w:val="000000" w:themeColor="text1"/>
              </w:rPr>
              <w:t xml:space="preserve"> </w:t>
            </w:r>
            <w:r>
              <w:rPr>
                <w:rFonts w:hint="eastAsia" w:ascii="宋体" w:hAnsi="宋体" w:eastAsia="宋体" w:cs="宋体"/>
                <w:color w:val="000000" w:themeColor="text1"/>
                <w:lang w:val="en-US" w:eastAsia="zh-CN"/>
              </w:rPr>
              <w:t xml:space="preserve">  </w:t>
            </w:r>
            <w:r>
              <w:rPr>
                <w:rFonts w:hint="eastAsia" w:ascii="宋体" w:hAnsi="宋体" w:eastAsia="宋体" w:cs="宋体"/>
                <w:color w:val="000000" w:themeColor="text1"/>
              </w:rPr>
              <w:t>本项目所产生固废主要为本项目工作人员及游客</w:t>
            </w:r>
            <w:r>
              <w:rPr>
                <w:rFonts w:hint="eastAsia" w:ascii="宋体" w:hAnsi="宋体" w:eastAsia="宋体" w:cs="宋体"/>
                <w:color w:val="000000" w:themeColor="text1"/>
                <w:lang w:eastAsia="zh-CN"/>
              </w:rPr>
              <w:t>和酒店房客</w:t>
            </w:r>
            <w:r>
              <w:rPr>
                <w:rFonts w:hint="eastAsia" w:ascii="宋体" w:hAnsi="宋体" w:eastAsia="宋体" w:cs="宋体"/>
                <w:color w:val="000000" w:themeColor="text1"/>
              </w:rPr>
              <w:t>的生活垃圾</w:t>
            </w:r>
            <w:r>
              <w:rPr>
                <w:rFonts w:hint="eastAsia" w:ascii="宋体" w:hAnsi="宋体" w:eastAsia="宋体" w:cs="宋体"/>
                <w:color w:val="000000" w:themeColor="text1"/>
                <w:lang w:eastAsia="zh-CN"/>
              </w:rPr>
              <w:t>、厨房垃圾</w:t>
            </w:r>
            <w:r>
              <w:rPr>
                <w:rFonts w:hint="eastAsia" w:ascii="宋体" w:hAnsi="宋体" w:cs="宋体"/>
                <w:color w:val="000000" w:themeColor="text1"/>
                <w:lang w:eastAsia="zh-CN"/>
              </w:rPr>
              <w:t>、厨房隔油池污泥、</w:t>
            </w:r>
            <w:r>
              <w:rPr>
                <w:rFonts w:hint="eastAsia" w:ascii="宋体" w:hAnsi="宋体" w:eastAsia="宋体" w:cs="宋体"/>
                <w:color w:val="000000" w:themeColor="text1"/>
                <w:lang w:eastAsia="zh-CN"/>
              </w:rPr>
              <w:t>汽车保养区垃圾</w:t>
            </w:r>
            <w:r>
              <w:rPr>
                <w:rFonts w:hint="eastAsia" w:ascii="宋体" w:hAnsi="宋体" w:cs="宋体"/>
                <w:color w:val="000000" w:themeColor="text1"/>
                <w:lang w:eastAsia="zh-CN"/>
              </w:rPr>
              <w:t>、汽车保养区污泥、化粪池污泥及污水处理站污泥</w:t>
            </w:r>
            <w:r>
              <w:rPr>
                <w:rFonts w:hint="eastAsia" w:ascii="宋体" w:hAnsi="宋体" w:eastAsia="宋体" w:cs="宋体"/>
                <w:color w:val="000000" w:themeColor="text1"/>
              </w:rPr>
              <w:t>。据前述项目工程分析，本项目游客及职工</w:t>
            </w:r>
            <w:r>
              <w:rPr>
                <w:rFonts w:hint="eastAsia" w:ascii="宋体" w:hAnsi="宋体" w:eastAsia="宋体" w:cs="宋体"/>
                <w:color w:val="000000" w:themeColor="text1"/>
                <w:lang w:eastAsia="zh-CN"/>
              </w:rPr>
              <w:t>产生的</w:t>
            </w:r>
            <w:r>
              <w:rPr>
                <w:rFonts w:hint="eastAsia" w:ascii="宋体" w:hAnsi="宋体" w:eastAsia="宋体" w:cs="宋体"/>
                <w:color w:val="000000" w:themeColor="text1"/>
              </w:rPr>
              <w:t>生活垃圾</w:t>
            </w:r>
            <w:r>
              <w:rPr>
                <w:rFonts w:hint="eastAsia" w:ascii="宋体" w:hAnsi="宋体" w:eastAsia="宋体" w:cs="宋体"/>
                <w:color w:val="000000" w:themeColor="text1"/>
                <w:lang w:eastAsia="zh-CN"/>
              </w:rPr>
              <w:t>、厨房垃圾运往环卫部门指定堆存点处置</w:t>
            </w:r>
            <w:r>
              <w:rPr>
                <w:rFonts w:hint="eastAsia" w:ascii="宋体" w:hAnsi="宋体" w:eastAsia="宋体" w:cs="宋体"/>
                <w:color w:val="000000" w:themeColor="text1"/>
              </w:rPr>
              <w:t>；</w:t>
            </w:r>
            <w:r>
              <w:rPr>
                <w:rFonts w:hint="eastAsia" w:ascii="宋体" w:hAnsi="宋体" w:eastAsia="宋体" w:cs="宋体"/>
                <w:color w:val="000000" w:themeColor="text1"/>
                <w:lang w:eastAsia="zh-CN"/>
              </w:rPr>
              <w:t>汽车保养区垃圾</w:t>
            </w:r>
            <w:r>
              <w:rPr>
                <w:rFonts w:hint="eastAsia" w:ascii="宋体" w:hAnsi="宋体" w:cs="宋体"/>
                <w:color w:val="000000" w:themeColor="text1"/>
                <w:lang w:eastAsia="zh-CN"/>
              </w:rPr>
              <w:t>、汽车保养区隔油池污泥</w:t>
            </w:r>
            <w:r>
              <w:rPr>
                <w:rFonts w:hint="eastAsia" w:ascii="宋体" w:hAnsi="宋体" w:eastAsia="宋体" w:cs="宋体"/>
                <w:color w:val="000000" w:themeColor="text1"/>
                <w:lang w:eastAsia="zh-CN"/>
              </w:rPr>
              <w:t>收集在危废暂存间并委托有资质单位统一清运；</w:t>
            </w:r>
            <w:r>
              <w:rPr>
                <w:rFonts w:hint="eastAsia" w:ascii="宋体" w:hAnsi="宋体" w:eastAsia="宋体" w:cs="宋体"/>
                <w:color w:val="000000" w:themeColor="text1"/>
              </w:rPr>
              <w:t>污水处理站</w:t>
            </w:r>
            <w:r>
              <w:rPr>
                <w:rFonts w:hint="eastAsia" w:ascii="宋体" w:hAnsi="宋体" w:cs="宋体"/>
                <w:color w:val="000000" w:themeColor="text1"/>
                <w:lang w:eastAsia="zh-CN"/>
              </w:rPr>
              <w:t>、厨房隔油池</w:t>
            </w:r>
            <w:r>
              <w:rPr>
                <w:rFonts w:hint="eastAsia" w:ascii="宋体" w:hAnsi="宋体" w:eastAsia="宋体" w:cs="宋体"/>
                <w:color w:val="000000" w:themeColor="text1"/>
                <w:lang w:eastAsia="zh-CN"/>
              </w:rPr>
              <w:t>定期清掏运往环卫部门指定堆存点处置</w:t>
            </w:r>
            <w:r>
              <w:rPr>
                <w:rFonts w:hint="eastAsia" w:ascii="宋体" w:hAnsi="宋体" w:eastAsia="宋体" w:cs="宋体"/>
                <w:color w:val="000000" w:themeColor="text1"/>
              </w:rPr>
              <w:t>、化粪池产生污泥</w:t>
            </w:r>
            <w:r>
              <w:rPr>
                <w:rFonts w:hint="eastAsia" w:ascii="宋体" w:hAnsi="宋体" w:eastAsia="宋体" w:cs="宋体"/>
                <w:color w:val="000000" w:themeColor="text1"/>
                <w:lang w:eastAsia="zh-CN"/>
              </w:rPr>
              <w:t>定期清掏作为农肥</w:t>
            </w:r>
            <w:r>
              <w:rPr>
                <w:rFonts w:hint="eastAsia" w:ascii="宋体" w:hAnsi="宋体" w:eastAsia="宋体" w:cs="宋体"/>
                <w:color w:val="000000" w:themeColor="text1"/>
              </w:rPr>
              <w:t>。在此前提下，本项目固废不会造成周围环境污染。</w:t>
            </w:r>
          </w:p>
          <w:p>
            <w:pPr>
              <w:pStyle w:val="10"/>
              <w:rPr>
                <w:rFonts w:hint="eastAsia" w:ascii="宋体" w:hAnsi="宋体" w:eastAsia="宋体" w:cs="宋体"/>
                <w:color w:val="000000" w:themeColor="text1"/>
              </w:rPr>
            </w:pPr>
            <w:r>
              <w:rPr>
                <w:rFonts w:hint="eastAsia" w:ascii="宋体" w:hAnsi="宋体" w:eastAsia="宋体" w:cs="宋体"/>
                <w:color w:val="000000" w:themeColor="text1"/>
              </w:rPr>
              <w:t>4、 产业政策符合性分析结论</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该项目属旅游业建设项目，符合国务院《产业结构调整指导目录（2011年本，2013修订）》中鼓励类第三十四条“旅游业”中“旅游基础设施建设及旅游信息服务”的产业发展要求。</w:t>
            </w:r>
          </w:p>
          <w:p>
            <w:pPr>
              <w:pStyle w:val="10"/>
              <w:rPr>
                <w:rFonts w:hint="eastAsia" w:ascii="宋体" w:hAnsi="宋体" w:eastAsia="宋体" w:cs="宋体"/>
                <w:color w:val="000000" w:themeColor="text1"/>
              </w:rPr>
            </w:pPr>
            <w:r>
              <w:rPr>
                <w:rFonts w:hint="eastAsia" w:ascii="宋体" w:hAnsi="宋体" w:eastAsia="宋体" w:cs="宋体"/>
                <w:color w:val="000000" w:themeColor="text1"/>
              </w:rPr>
              <w:t>5、选址合理性分析结论</w:t>
            </w:r>
          </w:p>
          <w:p>
            <w:pPr>
              <w:snapToGrid w:val="0"/>
              <w:ind w:firstLine="480"/>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项目选址位于</w:t>
            </w:r>
            <w:r>
              <w:rPr>
                <w:rFonts w:hint="eastAsia" w:ascii="宋体" w:hAnsi="宋体" w:eastAsia="宋体" w:cs="宋体"/>
                <w:color w:val="000000" w:themeColor="text1"/>
                <w:sz w:val="24"/>
                <w:szCs w:val="24"/>
              </w:rPr>
              <w:t>芒市大湾村</w:t>
            </w:r>
            <w:r>
              <w:rPr>
                <w:rFonts w:hint="eastAsia" w:ascii="宋体" w:hAnsi="宋体" w:eastAsia="宋体" w:cs="宋体"/>
                <w:color w:val="000000" w:themeColor="text1"/>
                <w:sz w:val="24"/>
                <w:szCs w:val="24"/>
                <w:lang w:eastAsia="zh-CN"/>
              </w:rPr>
              <w:t>，</w:t>
            </w:r>
            <w:r>
              <w:rPr>
                <w:rFonts w:hint="eastAsia" w:asciiTheme="minorEastAsia" w:hAnsiTheme="minorEastAsia" w:eastAsiaTheme="minorEastAsia" w:cstheme="minorEastAsia"/>
                <w:color w:val="000000" w:themeColor="text1"/>
                <w:sz w:val="24"/>
                <w:szCs w:val="24"/>
                <w:lang w:eastAsia="zh-CN"/>
              </w:rPr>
              <w:t>该项目用地由芒市国土资源局出让给</w:t>
            </w:r>
            <w:r>
              <w:rPr>
                <w:rFonts w:hint="eastAsia" w:ascii="宋体" w:hAnsi="宋体" w:cs="宋体"/>
                <w:color w:val="000000" w:themeColor="text1"/>
                <w:lang w:eastAsia="zh-CN"/>
              </w:rPr>
              <w:t>芒市锦龙自驾车旅游接待服务中心</w:t>
            </w:r>
            <w:r>
              <w:rPr>
                <w:rFonts w:hint="eastAsia" w:asciiTheme="minorEastAsia" w:hAnsiTheme="minorEastAsia" w:eastAsiaTheme="minorEastAsia" w:cstheme="minorEastAsia"/>
                <w:color w:val="000000" w:themeColor="text1"/>
                <w:sz w:val="24"/>
                <w:szCs w:val="24"/>
                <w:lang w:eastAsia="zh-CN"/>
              </w:rPr>
              <w:t>，</w:t>
            </w:r>
            <w:r>
              <w:rPr>
                <w:rFonts w:hint="eastAsia" w:ascii="宋体" w:hAnsi="宋体" w:eastAsia="宋体" w:cs="宋体"/>
                <w:color w:val="000000" w:themeColor="text1"/>
              </w:rPr>
              <w:t>项目属旅游业建设项目</w:t>
            </w:r>
            <w:r>
              <w:rPr>
                <w:rFonts w:hint="eastAsia" w:ascii="宋体" w:hAnsi="宋体" w:eastAsia="宋体" w:cs="宋体"/>
                <w:color w:val="000000" w:themeColor="text1"/>
                <w:lang w:eastAsia="zh-CN"/>
              </w:rPr>
              <w:t>，</w:t>
            </w:r>
            <w:r>
              <w:rPr>
                <w:rFonts w:hint="eastAsia" w:ascii="宋体" w:hAnsi="宋体" w:cs="宋体"/>
                <w:color w:val="000000" w:themeColor="text1"/>
                <w:lang w:eastAsia="zh-CN"/>
              </w:rPr>
              <w:t>项目购买</w:t>
            </w:r>
            <w:r>
              <w:rPr>
                <w:rFonts w:hint="eastAsia" w:ascii="宋体" w:hAnsi="宋体" w:eastAsia="宋体" w:cs="宋体"/>
                <w:color w:val="000000" w:themeColor="text1"/>
                <w:lang w:eastAsia="zh-CN"/>
              </w:rPr>
              <w:t>项目用地属于</w:t>
            </w:r>
            <w:r>
              <w:rPr>
                <w:rFonts w:hint="eastAsia" w:ascii="宋体" w:hAnsi="宋体" w:cs="宋体"/>
                <w:color w:val="000000" w:themeColor="text1"/>
                <w:lang w:eastAsia="zh-CN"/>
              </w:rPr>
              <w:t>其它</w:t>
            </w:r>
            <w:r>
              <w:rPr>
                <w:rFonts w:hint="eastAsia" w:ascii="宋体" w:hAnsi="宋体" w:eastAsia="宋体" w:cs="宋体"/>
                <w:color w:val="000000" w:themeColor="text1"/>
                <w:lang w:eastAsia="zh-CN"/>
              </w:rPr>
              <w:t>商服用地，所以项目选址符合芒市的整体规划。</w:t>
            </w:r>
          </w:p>
          <w:p>
            <w:pPr>
              <w:snapToGrid w:val="0"/>
              <w:ind w:firstLine="480"/>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由于项目涉及一定量的废水、废气和固废的排放，各类污染物应严格按照文本要求安装环保措施，保证各项污染物达标排放，尽最大可能减少对外环境对影响。</w:t>
            </w:r>
          </w:p>
          <w:p>
            <w:pPr>
              <w:snapToGrid w:val="0"/>
              <w:ind w:firstLine="480"/>
              <w:rPr>
                <w:rFonts w:hint="eastAsia" w:ascii="宋体" w:hAnsi="宋体" w:eastAsia="宋体" w:cs="宋体"/>
                <w:color w:val="000000" w:themeColor="text1"/>
                <w:lang w:eastAsia="zh-CN"/>
              </w:rPr>
            </w:pPr>
            <w:r>
              <w:rPr>
                <w:rFonts w:hint="eastAsia" w:ascii="宋体" w:hAnsi="宋体" w:eastAsia="宋体" w:cs="宋体"/>
                <w:color w:val="000000" w:themeColor="text1"/>
                <w:lang w:eastAsia="zh-CN"/>
              </w:rPr>
              <w:t>项目区</w:t>
            </w:r>
            <w:r>
              <w:rPr>
                <w:rFonts w:hint="eastAsia" w:ascii="宋体" w:hAnsi="宋体" w:eastAsia="宋体" w:cs="宋体"/>
                <w:color w:val="000000" w:themeColor="text1"/>
              </w:rPr>
              <w:t>位于320国道旁</w:t>
            </w:r>
            <w:r>
              <w:rPr>
                <w:rFonts w:hint="eastAsia" w:ascii="宋体" w:hAnsi="宋体" w:eastAsia="宋体" w:cs="宋体"/>
                <w:color w:val="000000" w:themeColor="text1"/>
                <w:lang w:eastAsia="zh-CN"/>
              </w:rPr>
              <w:t>，说明项目周边交通条件较好，能满足项目运输条件要求。</w:t>
            </w:r>
          </w:p>
          <w:p>
            <w:pPr>
              <w:snapToGrid w:val="0"/>
              <w:ind w:firstLine="480"/>
              <w:rPr>
                <w:rFonts w:hint="eastAsia" w:ascii="宋体" w:hAnsi="宋体" w:eastAsia="宋体" w:cs="宋体"/>
                <w:color w:val="000000" w:themeColor="text1"/>
              </w:rPr>
            </w:pPr>
            <w:r>
              <w:rPr>
                <w:rFonts w:hint="eastAsia" w:ascii="宋体" w:hAnsi="宋体" w:eastAsia="宋体" w:cs="宋体"/>
                <w:color w:val="000000" w:themeColor="text1"/>
              </w:rPr>
              <w:t>本项目选址和用地符合相关规划要求，从环境保护角度出发，本项目的建设是合理可行的。</w:t>
            </w:r>
          </w:p>
          <w:p>
            <w:pPr>
              <w:pStyle w:val="10"/>
              <w:rPr>
                <w:rFonts w:hint="eastAsia" w:ascii="宋体" w:hAnsi="宋体" w:eastAsia="宋体" w:cs="宋体"/>
                <w:color w:val="000000" w:themeColor="text1"/>
              </w:rPr>
            </w:pPr>
            <w:r>
              <w:rPr>
                <w:rFonts w:hint="eastAsia" w:ascii="宋体" w:hAnsi="宋体" w:cs="宋体"/>
                <w:color w:val="000000" w:themeColor="text1"/>
                <w:lang w:val="en-US" w:eastAsia="zh-CN"/>
              </w:rPr>
              <w:t>6</w:t>
            </w:r>
            <w:r>
              <w:rPr>
                <w:rFonts w:hint="eastAsia" w:ascii="宋体" w:hAnsi="宋体" w:eastAsia="宋体" w:cs="宋体"/>
                <w:color w:val="000000" w:themeColor="text1"/>
              </w:rPr>
              <w:t>、 环保投资</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本项目总投资4890万元，其中环保投资5</w:t>
            </w:r>
            <w:r>
              <w:rPr>
                <w:rFonts w:hint="eastAsia" w:ascii="宋体" w:hAnsi="宋体" w:cs="宋体"/>
                <w:color w:val="000000" w:themeColor="text1"/>
                <w:lang w:val="en-US" w:eastAsia="zh-CN"/>
              </w:rPr>
              <w:t>6</w:t>
            </w:r>
            <w:r>
              <w:rPr>
                <w:rFonts w:hint="eastAsia" w:ascii="宋体" w:hAnsi="宋体" w:eastAsia="宋体" w:cs="宋体"/>
                <w:color w:val="000000" w:themeColor="text1"/>
              </w:rPr>
              <w:t>.2万元，占总投资的1.</w:t>
            </w:r>
            <w:r>
              <w:rPr>
                <w:rFonts w:hint="eastAsia" w:ascii="宋体" w:hAnsi="宋体" w:cs="宋体"/>
                <w:color w:val="000000" w:themeColor="text1"/>
                <w:lang w:val="en-US" w:eastAsia="zh-CN"/>
              </w:rPr>
              <w:t>15</w:t>
            </w:r>
            <w:r>
              <w:rPr>
                <w:rFonts w:hint="eastAsia" w:ascii="宋体" w:hAnsi="宋体" w:eastAsia="宋体" w:cs="宋体"/>
                <w:color w:val="000000" w:themeColor="text1"/>
              </w:rPr>
              <w:t>%。</w:t>
            </w:r>
          </w:p>
          <w:p>
            <w:pPr>
              <w:pStyle w:val="10"/>
              <w:rPr>
                <w:rFonts w:hint="eastAsia" w:ascii="宋体" w:hAnsi="宋体" w:eastAsia="宋体" w:cs="宋体"/>
                <w:color w:val="000000" w:themeColor="text1"/>
              </w:rPr>
            </w:pPr>
            <w:r>
              <w:rPr>
                <w:rFonts w:hint="eastAsia" w:ascii="宋体" w:hAnsi="宋体" w:cs="宋体"/>
                <w:color w:val="000000" w:themeColor="text1"/>
                <w:lang w:val="en-US" w:eastAsia="zh-CN"/>
              </w:rPr>
              <w:t>7</w:t>
            </w:r>
            <w:r>
              <w:rPr>
                <w:rFonts w:hint="eastAsia" w:ascii="宋体" w:hAnsi="宋体" w:eastAsia="宋体" w:cs="宋体"/>
                <w:color w:val="000000" w:themeColor="text1"/>
              </w:rPr>
              <w:t>、 总量控制结论</w:t>
            </w:r>
          </w:p>
          <w:p>
            <w:pPr>
              <w:ind w:firstLine="480"/>
              <w:rPr>
                <w:rFonts w:hint="eastAsia" w:ascii="宋体" w:hAnsi="宋体" w:eastAsia="宋体" w:cs="宋体"/>
                <w:color w:val="000000" w:themeColor="text1"/>
                <w:spacing w:val="-2"/>
              </w:rPr>
            </w:pPr>
            <w:r>
              <w:rPr>
                <w:rFonts w:hint="eastAsia" w:ascii="宋体" w:hAnsi="宋体" w:eastAsia="宋体" w:cs="宋体"/>
                <w:color w:val="000000" w:themeColor="text1"/>
              </w:rPr>
              <w:t>本项目</w:t>
            </w:r>
            <w:r>
              <w:rPr>
                <w:rFonts w:hint="eastAsia" w:ascii="宋体" w:hAnsi="宋体" w:cs="宋体"/>
                <w:color w:val="000000" w:themeColor="text1"/>
                <w:lang w:eastAsia="zh-CN"/>
              </w:rPr>
              <w:t>近期</w:t>
            </w:r>
            <w:r>
              <w:rPr>
                <w:rFonts w:hint="eastAsia" w:ascii="宋体" w:hAnsi="宋体" w:eastAsia="宋体" w:cs="宋体"/>
                <w:color w:val="000000" w:themeColor="text1"/>
              </w:rPr>
              <w:t>镜面水池</w:t>
            </w:r>
            <w:r>
              <w:rPr>
                <w:rFonts w:hint="eastAsia" w:ascii="宋体" w:hAnsi="宋体" w:cs="宋体"/>
                <w:color w:val="000000" w:themeColor="text1"/>
                <w:lang w:eastAsia="zh-CN"/>
              </w:rPr>
              <w:t>排水用于项目区绿化，</w:t>
            </w:r>
            <w:r>
              <w:rPr>
                <w:rFonts w:hint="eastAsia" w:ascii="宋体" w:hAnsi="宋体" w:eastAsia="宋体" w:cs="宋体"/>
                <w:color w:val="000000" w:themeColor="text1"/>
              </w:rPr>
              <w:t>戏水池、钓鱼池排水经</w:t>
            </w:r>
            <w:r>
              <w:rPr>
                <w:rFonts w:hint="eastAsia" w:ascii="宋体" w:hAnsi="宋体" w:cs="宋体"/>
                <w:color w:val="000000" w:themeColor="text1"/>
                <w:lang w:eastAsia="zh-CN"/>
              </w:rPr>
              <w:t>化粪池预处理后排至</w:t>
            </w:r>
            <w:r>
              <w:rPr>
                <w:rFonts w:hint="eastAsia" w:ascii="宋体" w:hAnsi="宋体" w:eastAsia="宋体" w:cs="宋体"/>
                <w:color w:val="000000" w:themeColor="text1"/>
              </w:rPr>
              <w:t>自建污水处理站处理，达标后排至周边芒市大河，生活污水经化粪池预处理排入污水处理站，处理达标后排至周边芒市大河，</w:t>
            </w:r>
            <w:r>
              <w:rPr>
                <w:rFonts w:hint="eastAsia" w:ascii="宋体" w:hAnsi="宋体" w:cs="宋体"/>
                <w:color w:val="000000" w:themeColor="text1"/>
                <w:lang w:eastAsia="zh-CN"/>
              </w:rPr>
              <w:t>远期废水经污水处理站处理达标后排入市政管网，</w:t>
            </w:r>
            <w:r>
              <w:rPr>
                <w:rFonts w:hint="eastAsia" w:ascii="宋体" w:hAnsi="宋体" w:eastAsia="宋体" w:cs="宋体"/>
                <w:color w:val="000000" w:themeColor="text1"/>
              </w:rPr>
              <w:t>因此本项目污水污染物控制指标应在指标范围内。</w:t>
            </w:r>
          </w:p>
          <w:p>
            <w:pPr>
              <w:ind w:firstLine="472"/>
              <w:rPr>
                <w:rFonts w:hint="eastAsia" w:ascii="宋体" w:hAnsi="宋体" w:eastAsia="宋体" w:cs="宋体"/>
                <w:color w:val="000000" w:themeColor="text1"/>
              </w:rPr>
            </w:pPr>
            <w:r>
              <w:rPr>
                <w:rFonts w:hint="eastAsia" w:ascii="宋体" w:hAnsi="宋体" w:eastAsia="宋体" w:cs="宋体"/>
                <w:color w:val="000000" w:themeColor="text1"/>
                <w:spacing w:val="-2"/>
              </w:rPr>
              <w:t>废水量：</w:t>
            </w:r>
            <w:r>
              <w:rPr>
                <w:rFonts w:hint="eastAsia" w:ascii="宋体" w:hAnsi="宋体" w:cs="宋体"/>
                <w:color w:val="000000" w:themeColor="text1"/>
                <w:spacing w:val="-2"/>
                <w:lang w:val="en-US" w:eastAsia="zh-CN"/>
              </w:rPr>
              <w:t>15411.07</w:t>
            </w:r>
            <w:r>
              <w:rPr>
                <w:rFonts w:hint="eastAsia" w:ascii="宋体" w:hAnsi="宋体" w:eastAsia="宋体" w:cs="宋体"/>
                <w:color w:val="000000" w:themeColor="text1"/>
              </w:rPr>
              <w:t>m</w:t>
            </w:r>
            <w:r>
              <w:rPr>
                <w:rFonts w:hint="eastAsia" w:ascii="宋体" w:hAnsi="宋体" w:eastAsia="宋体" w:cs="宋体"/>
                <w:color w:val="000000" w:themeColor="text1"/>
                <w:vertAlign w:val="superscript"/>
              </w:rPr>
              <w:t>3</w:t>
            </w:r>
            <w:r>
              <w:rPr>
                <w:rFonts w:hint="eastAsia" w:ascii="宋体" w:hAnsi="宋体" w:eastAsia="宋体" w:cs="宋体"/>
                <w:color w:val="000000" w:themeColor="text1"/>
              </w:rPr>
              <w:t>/a；COD:0.</w:t>
            </w:r>
            <w:r>
              <w:rPr>
                <w:rFonts w:hint="eastAsia" w:ascii="宋体" w:hAnsi="宋体" w:eastAsia="宋体" w:cs="宋体"/>
                <w:color w:val="000000" w:themeColor="text1"/>
                <w:lang w:val="en-US" w:eastAsia="zh-CN"/>
              </w:rPr>
              <w:t>64</w:t>
            </w:r>
            <w:r>
              <w:rPr>
                <w:rFonts w:hint="eastAsia" w:ascii="宋体" w:hAnsi="宋体" w:eastAsia="宋体" w:cs="宋体"/>
                <w:color w:val="000000" w:themeColor="text1"/>
              </w:rPr>
              <w:t xml:space="preserve">t/a;  </w:t>
            </w:r>
            <w:r>
              <w:rPr>
                <w:rFonts w:hint="eastAsia" w:ascii="宋体" w:hAnsi="宋体" w:eastAsia="宋体" w:cs="宋体"/>
                <w:color w:val="000000" w:themeColor="text1"/>
                <w:spacing w:val="-2"/>
              </w:rPr>
              <w:t>NH</w:t>
            </w:r>
            <w:r>
              <w:rPr>
                <w:rFonts w:hint="eastAsia" w:ascii="宋体" w:hAnsi="宋体" w:eastAsia="宋体" w:cs="宋体"/>
                <w:color w:val="000000" w:themeColor="text1"/>
                <w:spacing w:val="-2"/>
                <w:vertAlign w:val="subscript"/>
              </w:rPr>
              <w:t>3</w:t>
            </w:r>
            <w:r>
              <w:rPr>
                <w:rFonts w:hint="eastAsia" w:ascii="宋体" w:hAnsi="宋体" w:eastAsia="宋体" w:cs="宋体"/>
                <w:color w:val="000000" w:themeColor="text1"/>
                <w:spacing w:val="-2"/>
              </w:rPr>
              <w:t>-N:</w:t>
            </w:r>
            <w:r>
              <w:rPr>
                <w:rFonts w:hint="eastAsia" w:ascii="宋体" w:hAnsi="宋体" w:eastAsia="宋体" w:cs="宋体"/>
                <w:color w:val="000000" w:themeColor="text1"/>
              </w:rPr>
              <w:t>0.0</w:t>
            </w:r>
            <w:r>
              <w:rPr>
                <w:rFonts w:hint="eastAsia" w:ascii="宋体" w:hAnsi="宋体" w:eastAsia="宋体" w:cs="宋体"/>
                <w:color w:val="000000" w:themeColor="text1"/>
                <w:lang w:val="en-US" w:eastAsia="zh-CN"/>
              </w:rPr>
              <w:t>5</w:t>
            </w:r>
            <w:r>
              <w:rPr>
                <w:rFonts w:hint="eastAsia" w:ascii="宋体" w:hAnsi="宋体" w:eastAsia="宋体" w:cs="宋体"/>
                <w:color w:val="000000" w:themeColor="text1"/>
              </w:rPr>
              <w:t>t/a。</w:t>
            </w:r>
          </w:p>
          <w:p>
            <w:pPr>
              <w:pStyle w:val="10"/>
              <w:rPr>
                <w:rFonts w:hint="eastAsia" w:ascii="宋体" w:hAnsi="宋体" w:eastAsia="宋体" w:cs="宋体"/>
                <w:color w:val="000000" w:themeColor="text1"/>
              </w:rPr>
            </w:pPr>
            <w:r>
              <w:rPr>
                <w:rFonts w:hint="eastAsia" w:ascii="宋体" w:hAnsi="宋体" w:cs="宋体"/>
                <w:color w:val="000000" w:themeColor="text1"/>
                <w:lang w:val="en-US" w:eastAsia="zh-CN"/>
              </w:rPr>
              <w:t>8</w:t>
            </w:r>
            <w:r>
              <w:rPr>
                <w:rFonts w:hint="eastAsia" w:ascii="宋体" w:hAnsi="宋体" w:eastAsia="宋体" w:cs="宋体"/>
                <w:color w:val="000000" w:themeColor="text1"/>
              </w:rPr>
              <w:t>、 综合评价结论</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德宏州芒市锦龙自驾车旅游服务中心建设项目</w:t>
            </w:r>
            <w:r>
              <w:rPr>
                <w:rFonts w:hint="eastAsia" w:ascii="宋体" w:hAnsi="宋体" w:cs="宋体"/>
                <w:color w:val="000000" w:themeColor="text1"/>
                <w:lang w:eastAsia="zh-CN"/>
              </w:rPr>
              <w:t>（一期）</w:t>
            </w:r>
            <w:r>
              <w:rPr>
                <w:rFonts w:hint="eastAsia" w:ascii="宋体" w:hAnsi="宋体" w:eastAsia="宋体" w:cs="宋体"/>
                <w:color w:val="000000" w:themeColor="text1"/>
              </w:rPr>
              <w:t>符合国家及地方产业政策。项目区位、交通、客源优势明显，具备良好的可进入性和可开发性。项目具有一定的开发规模和接待规模，将增强德宏州旅游接待功能，具备良好的生态环境和社会支持环境。项目的建设对生态环境具有优化促进作用，对经济具有显著的拉动作用，对社会就业、文化保护等具有积极的作用。</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总结论：综上所述，本项目资金投入充足、产业关联度高、社会辐射面广，对当地、社会、经济、环境发展将产生深远的影响，本项目将建成为滇西旅游环线上重要的目的地和中转站，引领国内自驾游市场通过芒市进入东南亚各国，是主客共享的芒市旅游产业发展新业态。本项目落实本报告提出的各项污染防治措施，确保环保设施的正常运行，在此前提下，从环保角度而言本项目的建设是可行的。</w:t>
            </w:r>
          </w:p>
          <w:p>
            <w:pPr>
              <w:pStyle w:val="9"/>
              <w:rPr>
                <w:rFonts w:hint="eastAsia" w:ascii="宋体" w:hAnsi="宋体" w:eastAsia="宋体" w:cs="宋体"/>
                <w:color w:val="000000" w:themeColor="text1"/>
              </w:rPr>
            </w:pPr>
            <w:r>
              <w:rPr>
                <w:rFonts w:hint="eastAsia" w:ascii="宋体" w:hAnsi="宋体" w:cs="宋体"/>
                <w:color w:val="000000" w:themeColor="text1"/>
                <w:lang w:val="en-US" w:eastAsia="zh-CN"/>
              </w:rPr>
              <w:t>9、</w:t>
            </w:r>
            <w:r>
              <w:rPr>
                <w:rFonts w:hint="eastAsia" w:ascii="宋体" w:hAnsi="宋体" w:eastAsia="宋体" w:cs="宋体"/>
                <w:color w:val="000000" w:themeColor="text1"/>
              </w:rPr>
              <w:t>建议和要求</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（1）建议本项目采用节能建材、节能设备和建筑节能达到标准的产品。</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（2）各类废水的排放管道装置都要使用防渗漏的材料，避免污水渗漏，以保证地下水水质不受污染。</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（3）建成使用后，应认真贯彻国家和地方有关部门环境保护方针、政策、法规、条例，尽量减少噪声、废气、废水的产生，做好区域内生态恢复工作，提高绿化率。</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（4）迅速组建项目开发管理公司，抓紧前期准备工作，推进项目的建设进度，分期分批开展项目建成设，集中资金启动重要项目、基础设施项目。</w:t>
            </w:r>
          </w:p>
          <w:p>
            <w:pPr>
              <w:ind w:firstLine="480"/>
              <w:rPr>
                <w:rFonts w:hint="eastAsia" w:ascii="宋体" w:hAnsi="宋体" w:eastAsia="宋体" w:cs="宋体"/>
                <w:color w:val="000000" w:themeColor="text1"/>
              </w:rPr>
            </w:pPr>
            <w:r>
              <w:rPr>
                <w:rFonts w:hint="eastAsia" w:ascii="宋体" w:hAnsi="宋体" w:eastAsia="宋体" w:cs="宋体"/>
                <w:color w:val="000000" w:themeColor="text1"/>
              </w:rPr>
              <w:t>（5）积极引进专业自驾旅游管理人才，对旅游从业人员进行系统培训。</w:t>
            </w:r>
          </w:p>
        </w:tc>
      </w:tr>
    </w:tbl>
    <w:p>
      <w:pPr>
        <w:spacing w:line="240" w:lineRule="auto"/>
        <w:ind w:firstLine="0" w:firstLineChars="0"/>
        <w:rPr>
          <w:rFonts w:hint="eastAsia" w:ascii="宋体" w:hAnsi="宋体" w:eastAsia="宋体" w:cs="宋体"/>
          <w:color w:val="000000" w:themeColor="text1"/>
        </w:rPr>
        <w:sectPr>
          <w:footerReference r:id="rId22" w:type="default"/>
          <w:pgSz w:w="11906" w:h="16838"/>
          <w:pgMar w:top="1588" w:right="1701" w:bottom="1588" w:left="1701" w:header="851" w:footer="992" w:gutter="0"/>
          <w:pgBorders>
            <w:top w:val="single" w:color="auto" w:sz="4" w:space="1"/>
          </w:pgBorders>
          <w:cols w:space="720" w:num="1"/>
          <w:docGrid w:type="lines" w:linePitch="312" w:charSpace="0"/>
        </w:sectPr>
      </w:pPr>
    </w:p>
    <w:tbl>
      <w:tblPr>
        <w:tblStyle w:val="4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0" w:type="dxa"/>
            <w:vAlign w:val="center"/>
          </w:tcPr>
          <w:p>
            <w:pPr>
              <w:pStyle w:val="27"/>
              <w:spacing w:line="500" w:lineRule="atLeast"/>
              <w:ind w:firstLine="562"/>
              <w:rPr>
                <w:rFonts w:hint="eastAsia" w:ascii="宋体" w:hAnsi="宋体" w:eastAsia="宋体" w:cs="宋体"/>
                <w:b/>
                <w:color w:val="000000" w:themeColor="text1"/>
              </w:rPr>
            </w:pPr>
            <w:r>
              <w:rPr>
                <w:rFonts w:hint="eastAsia" w:ascii="宋体" w:hAnsi="宋体" w:eastAsia="宋体" w:cs="宋体"/>
                <w:b/>
                <w:color w:val="000000" w:themeColor="text1"/>
              </w:rPr>
              <w:t>预审意见：</w:t>
            </w: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6505" w:firstLineChars="2700"/>
              <w:rPr>
                <w:rFonts w:hint="eastAsia" w:ascii="宋体" w:hAnsi="宋体" w:eastAsia="宋体" w:cs="宋体"/>
                <w:b/>
                <w:color w:val="000000" w:themeColor="text1"/>
              </w:rPr>
            </w:pPr>
            <w:r>
              <w:rPr>
                <w:rFonts w:hint="eastAsia" w:ascii="宋体" w:hAnsi="宋体" w:eastAsia="宋体" w:cs="宋体"/>
                <w:b/>
                <w:color w:val="000000" w:themeColor="text1"/>
              </w:rPr>
              <w:t>公  章</w:t>
            </w:r>
          </w:p>
          <w:p>
            <w:pPr>
              <w:spacing w:line="500" w:lineRule="atLeast"/>
              <w:ind w:firstLine="482"/>
              <w:rPr>
                <w:rFonts w:hint="eastAsia" w:ascii="宋体" w:hAnsi="宋体" w:eastAsia="宋体" w:cs="宋体"/>
                <w:b/>
                <w:color w:val="000000" w:themeColor="text1"/>
              </w:rPr>
            </w:pPr>
            <w:r>
              <w:rPr>
                <w:rFonts w:hint="eastAsia" w:ascii="宋体" w:hAnsi="宋体" w:eastAsia="宋体" w:cs="宋体"/>
                <w:b/>
                <w:color w:val="000000" w:themeColor="text1"/>
              </w:rPr>
              <w:t xml:space="preserve">        经办人：                               年    月   日</w:t>
            </w:r>
          </w:p>
          <w:p>
            <w:pPr>
              <w:spacing w:line="500" w:lineRule="atLeast"/>
              <w:ind w:firstLine="480"/>
              <w:rPr>
                <w:rFonts w:hint="eastAsia" w:ascii="宋体" w:hAnsi="宋体" w:eastAsia="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0" w:type="dxa"/>
            <w:vAlign w:val="center"/>
          </w:tcPr>
          <w:p>
            <w:pPr>
              <w:spacing w:line="500" w:lineRule="atLeast"/>
              <w:ind w:firstLine="562"/>
              <w:rPr>
                <w:rFonts w:hint="eastAsia" w:ascii="宋体" w:hAnsi="宋体" w:eastAsia="宋体" w:cs="宋体"/>
                <w:b/>
                <w:color w:val="000000" w:themeColor="text1"/>
              </w:rPr>
            </w:pPr>
            <w:r>
              <w:rPr>
                <w:rFonts w:hint="eastAsia" w:ascii="宋体" w:hAnsi="宋体" w:eastAsia="宋体" w:cs="宋体"/>
                <w:b/>
                <w:color w:val="000000" w:themeColor="text1"/>
                <w:sz w:val="28"/>
              </w:rPr>
              <w:t>下一级环境保护行政主管部门审查意见</w:t>
            </w:r>
            <w:r>
              <w:rPr>
                <w:rFonts w:hint="eastAsia" w:ascii="宋体" w:hAnsi="宋体" w:eastAsia="宋体" w:cs="宋体"/>
                <w:b/>
                <w:color w:val="000000" w:themeColor="text1"/>
              </w:rPr>
              <w:t>：</w:t>
            </w: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1440" w:firstLineChars="600"/>
              <w:rPr>
                <w:rFonts w:hint="eastAsia" w:ascii="宋体" w:hAnsi="宋体" w:eastAsia="宋体" w:cs="宋体"/>
                <w:color w:val="000000" w:themeColor="text1"/>
              </w:rPr>
            </w:pPr>
          </w:p>
          <w:p>
            <w:pPr>
              <w:spacing w:line="500" w:lineRule="atLeast"/>
              <w:ind w:firstLine="1440" w:firstLineChars="600"/>
              <w:rPr>
                <w:rFonts w:hint="eastAsia" w:ascii="宋体" w:hAnsi="宋体" w:eastAsia="宋体" w:cs="宋体"/>
                <w:color w:val="000000" w:themeColor="text1"/>
              </w:rPr>
            </w:pPr>
          </w:p>
          <w:p>
            <w:pPr>
              <w:spacing w:line="500" w:lineRule="atLeast"/>
              <w:ind w:firstLine="1446" w:firstLineChars="600"/>
              <w:rPr>
                <w:rFonts w:hint="eastAsia" w:ascii="宋体" w:hAnsi="宋体" w:eastAsia="宋体" w:cs="宋体"/>
                <w:color w:val="000000" w:themeColor="text1"/>
              </w:rPr>
            </w:pPr>
            <w:r>
              <w:rPr>
                <w:rFonts w:hint="eastAsia" w:ascii="宋体" w:hAnsi="宋体" w:eastAsia="宋体" w:cs="宋体"/>
                <w:b/>
                <w:color w:val="000000" w:themeColor="text1"/>
              </w:rPr>
              <w:t>公  章</w:t>
            </w:r>
          </w:p>
          <w:p>
            <w:pPr>
              <w:spacing w:line="500" w:lineRule="atLeast"/>
              <w:ind w:firstLine="1446" w:firstLineChars="600"/>
              <w:rPr>
                <w:rFonts w:hint="eastAsia" w:ascii="宋体" w:hAnsi="宋体" w:eastAsia="宋体" w:cs="宋体"/>
                <w:color w:val="000000" w:themeColor="text1"/>
              </w:rPr>
            </w:pPr>
            <w:r>
              <w:rPr>
                <w:rFonts w:hint="eastAsia" w:ascii="宋体" w:hAnsi="宋体" w:eastAsia="宋体" w:cs="宋体"/>
                <w:b/>
                <w:bCs/>
                <w:color w:val="000000" w:themeColor="text1"/>
              </w:rPr>
              <w:t xml:space="preserve"> 经办人：                             年    月    日</w:t>
            </w:r>
          </w:p>
        </w:tc>
      </w:tr>
    </w:tbl>
    <w:p>
      <w:pPr>
        <w:spacing w:line="240" w:lineRule="auto"/>
        <w:ind w:firstLine="0" w:firstLineChars="0"/>
        <w:rPr>
          <w:rFonts w:hint="eastAsia" w:ascii="宋体" w:hAnsi="宋体" w:eastAsia="宋体" w:cs="宋体"/>
          <w:color w:val="000000" w:themeColor="text1"/>
        </w:rPr>
        <w:sectPr>
          <w:pgSz w:w="11906" w:h="16838"/>
          <w:pgMar w:top="1588" w:right="1701" w:bottom="1588" w:left="1701" w:header="851" w:footer="992" w:gutter="0"/>
          <w:pgBorders>
            <w:top w:val="single" w:color="auto" w:sz="4" w:space="1"/>
          </w:pgBorders>
          <w:cols w:space="720" w:num="1"/>
          <w:docGrid w:type="lines" w:linePitch="312" w:charSpace="0"/>
        </w:sectPr>
      </w:pPr>
    </w:p>
    <w:tbl>
      <w:tblPr>
        <w:tblStyle w:val="4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0" w:type="dxa"/>
          </w:tcPr>
          <w:p>
            <w:pPr>
              <w:spacing w:line="500" w:lineRule="atLeast"/>
              <w:ind w:firstLine="562"/>
              <w:rPr>
                <w:rFonts w:hint="eastAsia" w:ascii="宋体" w:hAnsi="宋体" w:eastAsia="宋体" w:cs="宋体"/>
                <w:color w:val="000000" w:themeColor="text1"/>
              </w:rPr>
            </w:pPr>
            <w:r>
              <w:rPr>
                <w:rFonts w:hint="eastAsia" w:ascii="宋体" w:hAnsi="宋体" w:eastAsia="宋体" w:cs="宋体"/>
                <w:b/>
                <w:color w:val="000000" w:themeColor="text1"/>
                <w:sz w:val="28"/>
              </w:rPr>
              <w:t>审批意见</w:t>
            </w:r>
            <w:r>
              <w:rPr>
                <w:rFonts w:hint="eastAsia" w:ascii="宋体" w:hAnsi="宋体" w:eastAsia="宋体" w:cs="宋体"/>
                <w:b/>
                <w:color w:val="000000" w:themeColor="text1"/>
              </w:rPr>
              <w:t>：</w:t>
            </w: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0"/>
              <w:rPr>
                <w:rFonts w:hint="eastAsia" w:ascii="宋体" w:hAnsi="宋体" w:eastAsia="宋体" w:cs="宋体"/>
                <w:color w:val="000000" w:themeColor="text1"/>
              </w:rPr>
            </w:pPr>
          </w:p>
          <w:p>
            <w:pPr>
              <w:spacing w:line="500" w:lineRule="atLeast"/>
              <w:ind w:firstLine="482"/>
              <w:rPr>
                <w:rFonts w:hint="eastAsia" w:ascii="宋体" w:hAnsi="宋体" w:eastAsia="宋体" w:cs="宋体"/>
                <w:b/>
                <w:bCs/>
                <w:color w:val="000000" w:themeColor="text1"/>
              </w:rPr>
            </w:pPr>
            <w:r>
              <w:rPr>
                <w:rFonts w:hint="eastAsia" w:ascii="宋体" w:hAnsi="宋体" w:eastAsia="宋体" w:cs="宋体"/>
                <w:b/>
                <w:bCs/>
                <w:color w:val="000000" w:themeColor="text1"/>
              </w:rPr>
              <w:t>公   章</w:t>
            </w:r>
          </w:p>
          <w:p>
            <w:pPr>
              <w:spacing w:line="500" w:lineRule="atLeast"/>
              <w:ind w:firstLine="482"/>
              <w:rPr>
                <w:rFonts w:hint="eastAsia" w:ascii="宋体" w:hAnsi="宋体" w:eastAsia="宋体" w:cs="宋体"/>
                <w:color w:val="000000" w:themeColor="text1"/>
              </w:rPr>
            </w:pPr>
            <w:r>
              <w:rPr>
                <w:rFonts w:hint="eastAsia" w:ascii="宋体" w:hAnsi="宋体" w:eastAsia="宋体" w:cs="宋体"/>
                <w:b/>
                <w:bCs/>
                <w:color w:val="000000" w:themeColor="text1"/>
              </w:rPr>
              <w:t xml:space="preserve"> 经办人：                             年    月    日</w:t>
            </w:r>
          </w:p>
        </w:tc>
      </w:tr>
    </w:tbl>
    <w:p>
      <w:pPr>
        <w:spacing w:line="240" w:lineRule="auto"/>
        <w:ind w:firstLine="0" w:firstLineChars="0"/>
        <w:rPr>
          <w:color w:val="000000" w:themeColor="text1"/>
        </w:rPr>
      </w:pPr>
      <w:r>
        <w:rPr>
          <w:color w:val="000000" w:themeColor="text1"/>
        </w:rPr>
        <w:pict>
          <v:shape id="文本框 231" o:spid="_x0000_s2051" o:spt="202" type="#_x0000_t202" style="position:absolute;left:0pt;margin-left:497pt;margin-top:288.85pt;height:64.05pt;width:135.95pt;z-index:251674624;mso-width-relative:page;mso-height-relative:page;" filled="t" stroked="t" coordsize="21600,21600" o:gfxdata="UEsDBAoAAAAAAIdO4kAAAAAAAAAAAAAAAAAEAAAAZHJzL1BLAwQUAAAACACHTuJAn9PTM9wAAAAM&#10;AQAADwAAAGRycy9kb3ducmV2LnhtbE2PzU7DMBCE70i8g7VIXBC1G+H8kU0PCI6ootCq3JzEJBHx&#10;Oordpn173FM5jmY0802xOpmBHfXkeksIy4UApqm2TU8twtfn22MKzHlFjRosaYSzdrAqb28KlTd2&#10;pg993PiWhRJyuULovB9zzl3daaPcwo6agvdjJ6N8kFPLm0nNodwMPBIi5kb1FBY6NeqXTte/m4NB&#10;2G7TKPvex1yu1++vcyV35wcZId7fLcUzMK9P/hqGC35AhzIwVfZAjWMDQpY9hS8eQSZJAuySiGKZ&#10;AasQEiFT4GXB/58o/wBQSwMEFAAAAAgAh07iQFIbEDUnAgAAcwQAAA4AAABkcnMvZTJvRG9jLnht&#10;bK1Uy67TMBDdI/EPlvc0fdDeKmp6JShlgwBxQaxd20ks+SWPb5P+APwBKzbs+a5+B2On7a1AIITI&#10;wpl4xmdmzhxnddsbTfYygHK2opPRmBJpuRPKNhX98H77ZEkJRGYF087Kih4k0Nv140erzpdy6lqn&#10;hQwEQSyUna9oG6MviwJ4Kw2DkfPSorN2wbCIn6EpRGAdohtdTMfjRdG5IHxwXALg7mZw0nXGr2vJ&#10;45u6BhmJrijWFvMa8rpLa7FesbIJzLeKn8pg/1CFYcpi0gvUhkVG7oP6BcooHhy4Oo64M4Wra8Vl&#10;7gG7mYx/6uauZV7mXpAc8Bea4P/B8tf7t4EoUdHFnBLLDM7o+OXz8ev347dPZDqbJIY6DyUG3nkM&#10;jf0z1+Okz/uAm6nxvg4mvbElgn7k+nDhV/aR8HToZrqYpzwcfcvJ7OlsnmCKh9M+QHwpnSHJqGjA&#10;+WVa2f4VxCH0HHJiW2yV1iS4+FHFNhOW0mYn4JnBIN4hZ8M2hGb3XAeyZyiJbX5ORTRwHT0Zpycj&#10;/fkIlt+cU2llCUvSPykrKi3fYRND6aizXG5Koy3pkJH58ibxwVD6tWYRTeNxGGCbIbPT6nLk92XA&#10;dVgiaMOgHTrMrtQgK42KMmSrlUy8sILEg8d5W7yZNFVjpKBES7zIycqRkSn9N5FIgrY4yiSVQRLJ&#10;iv2uR5hk7pw4oHzufVBNi6PNAsrhqOysgdMtTFfn+juDPvwr1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9PTM9wAAAAMAQAADwAAAAAAAAABACAAAAAiAAAAZHJzL2Rvd25yZXYueG1sUEsBAhQA&#10;FAAAAAgAh07iQFIbEDUnAgAAcwQAAA4AAAAAAAAAAQAgAAAAKwEAAGRycy9lMm9Eb2MueG1sUEsF&#10;BgAAAAAGAAYAWQEAAMQFAAAAAA==&#10;">
            <v:path/>
            <v:fill type="gradient" on="t" angle="90" focus="100%" focussize="0f,0f">
              <o:fill type="gradientUnscaled" v:ext="backwardCompatible"/>
            </v:fill>
            <v:stroke weight="1.25pt" color="#FFFFFF" joinstyle="miter"/>
            <v:imagedata o:title=""/>
            <o:lock v:ext="edit"/>
            <v:textbox>
              <w:txbxContent>
                <w:p>
                  <w:pPr>
                    <w:ind w:firstLine="0" w:firstLineChars="0"/>
                    <w:jc w:val="center"/>
                    <w:rPr>
                      <w:rFonts w:ascii="仿宋_GB2312" w:hAnsi="仿宋_GB2312" w:eastAsia="仿宋_GB2312" w:cs="仿宋_GB2312"/>
                      <w:b/>
                      <w:bCs/>
                      <w:sz w:val="36"/>
                    </w:rPr>
                  </w:pPr>
                </w:p>
              </w:txbxContent>
            </v:textbox>
          </v:shape>
        </w:pict>
      </w:r>
      <w:r>
        <w:rPr>
          <w:color w:val="000000" w:themeColor="text1"/>
        </w:rPr>
        <w:pict>
          <v:shape id="文本框 249" o:spid="_x0000_s2135" o:spt="202" type="#_x0000_t202" style="position:absolute;left:0pt;margin-left:424pt;margin-top:246.55pt;height:25.5pt;width:56.95pt;z-index:251675648;mso-width-relative:page;mso-height-relative:page;" filled="f" stroked="f" coordsize="21600,21600" o:gfxdata="UEsDBAoAAAAAAIdO4kAAAAAAAAAAAAAAAAAEAAAAZHJzL1BLAwQUAAAACACHTuJA5/Uun90AAAAL&#10;AQAADwAAAGRycy9kb3ducmV2LnhtbE2PMU/DMBSEdyT+g/WQWBC1A6ZKQl46UHVAUCEKAkY3fiQR&#10;sR3FTtLy6zETjKc73X1XrA6mYxMNvnUWIVkIYGQrp1tbI7y+bC5TYD4oq1XnLCEcycOqPD0pVK7d&#10;bJ9p2oWaxRLrc4XQhNDnnPuqIaP8wvVko/fpBqNClEPN9aDmWG46fiXEkhvV2rjQqJ7uGqq+dqNB&#10;mLZCvj1W78fxYrP+uE+f1v5h/kY8P0vELbBAh/AXhl/8iA5lZNq70WrPOoRUpvFLQJDZdQIsJrJl&#10;kgHbI9xImQAvC/7/Q/kDUEsDBBQAAAAIAIdO4kCuUcoTngEAAAwDAAAOAAAAZHJzL2Uyb0RvYy54&#10;bWytUs1uGyEQvkfKOyDu9TrrrOOsvI5UWe6lSis5eQDMghcJGATYu36B9g166qX3PpefIwNxnKi9&#10;RbkMMD/fzPcN87vBaLIXPiiwDb0ajSkRlkOr7Lahjw+rTzNKQmS2ZRqsaOhBBHq3uLyY964WJXSg&#10;W+EJgthQ966hXYyuLorAO2FYGIETFoMSvGERn35btJ71iG50UY7H06IH3zoPXISA3uVzkC4yvpSC&#10;x29SBhGJbijOFrP12W6SLRZzVm89c53ipzHYO6YwTFlseoZassjIzqv/oIziHgLIOOJgCpBScZE5&#10;IJur8T9s1h1zInNBcYI7yxQ+Dpbf7797otqGTqeUWGZwR8dfP4+//x7//CDl9W1SqHehxsS1w9Q4&#10;fIYBN/3iD+hMxAfpTTqREsE4an046yuGSDg6b8pJOa0o4RialJNZlfUvXoudD/GLAEPSpaEe15dV&#10;ZfuvIeIgmPqSknpZWCmt8wq1JT1OVc1uqlxxDmGJtliZODzPmm5x2AwnYhtoD8hr57zadtg0M8vp&#10;KHluefoeaadv3xn09RMv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n9S6f3QAAAAsBAAAPAAAA&#10;AAAAAAEAIAAAACIAAABkcnMvZG93bnJldi54bWxQSwECFAAUAAAACACHTuJArlHKE54BAAAMAwAA&#10;DgAAAAAAAAABACAAAAAsAQAAZHJzL2Uyb0RvYy54bWxQSwUGAAAAAAYABgBZAQAAPAUAAAAA&#10;">
            <v:path/>
            <v:fill on="f" focussize="0,0"/>
            <v:stroke on="f" weight="1.25pt" joinstyle="miter"/>
            <v:imagedata o:title=""/>
            <o:lock v:ext="edit"/>
            <v:textbox>
              <w:txbxContent>
                <w:p>
                  <w:pPr>
                    <w:spacing w:line="240" w:lineRule="auto"/>
                    <w:ind w:firstLine="0" w:firstLineChars="0"/>
                    <w:rPr>
                      <w:b/>
                      <w:bCs/>
                      <w:color w:val="FF0000"/>
                    </w:rPr>
                  </w:pPr>
                </w:p>
              </w:txbxContent>
            </v:textbox>
          </v:shape>
        </w:pict>
      </w:r>
    </w:p>
    <w:sectPr>
      <w:pgSz w:w="11906" w:h="16838"/>
      <w:pgMar w:top="1588" w:right="1701" w:bottom="1588" w:left="1701" w:header="851" w:footer="992" w:gutter="0"/>
      <w:pgBorders>
        <w:top w:val="single" w:color="auto" w:sz="4" w:space="1"/>
      </w:pgBorders>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0">
      <wne:acd wne:acdName="acd0"/>
    </wne:keymap>
    <wne:keymap wne:kcmPrimary="0631">
      <wne:acd wne:acdName="acd1"/>
    </wne:keymap>
    <wne:keymap wne:kcmPrimary="0632">
      <wne:acd wne:acdName="acd2"/>
    </wne:keymap>
    <wne:keymap wne:kcmPrimary="0634">
      <wne:acd wne:acdName="acd3"/>
    </wne:keymap>
    <wne:keymap wne:kcmPrimary="0663">
      <wne:acd wne:acdName="acd4"/>
    </wne:keymap>
    <wne:keymap wne:kcmPrimary="0665">
      <wne:acd wne:acdName="acd5"/>
    </wne:keymap>
    <wne:keymap wne:kcmPrimary="0666">
      <wne:acd wne:acdName="acd6"/>
    </wne:keymap>
  </wne:keymaps>
  <wne:acds>
    <wne:acd wne:argValue="AgClYkpUaIhja4dl" wne:acdName="acd0" wne:fciIndexBasedOn="0065"/>
    <wne:acd wne:argValue="AQAAAAEA" wne:acdName="acd1" wne:fciIndexBasedOn="0065"/>
    <wne:acd wne:argValue="AQAAAAIA" wne:acdName="acd2" wne:fciIndexBasedOn="0065"/>
    <wne:acd wne:argValue="AQAAAAQA" wne:acdName="acd3" wne:fciIndexBasedOn="0065"/>
    <wne:acd wne:argValue="AQAAAAMA" wne:acdName="acd4" wne:fciIndexBasedOn="0065"/>
    <wne:acd wne:argValue="AgBoiDRZ" wne:acdName="acd5" wne:fciIndexBasedOn="0065"/>
    <wne:acd wne:argValue="AgBoiDxohVG5Ww==" wne:acdName="acd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文本框 34" o:spid="_x0000_s3076" o:spt="202" type="#_x0000_t202" style="position:absolute;left:0pt;margin-top:0pt;height:144pt;width:144pt;mso-position-horizontal:center;mso-position-horizontal-relative:margin;mso-wrap-style:none;z-index:251810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3E2L0BAABkAwAADgAAAGRycy9lMm9Eb2MueG1srVNLbtswEN0HyB0I&#10;7mMpTlK4gumgRZCiQNEESHsAmiItAvyBQ1vyBZobZJVN9jmXz5EhbTlFuyu6oeb7Zt7MaH49WEM2&#10;MoL2jtHzSU2JdMK32q0Y/fnj9mxGCSTuWm68k4xuJdDrxenJvA+NnPrOm1ZGgiAOmj4w2qUUmqoC&#10;0UnLYeKDdOhUPlqeUI2rqo28R3Rrqmldf6h6H9sQvZAAaL3ZO+mi4CslRbpTCmQihlHsLZU3lneZ&#10;32ox580q8tBpcWiD/0MXlmuHRY9QNzxxso76LyirRfTgVZoIbyuvlBaycEA25/UfbB46HmThgsOB&#10;cBwT/D9Y8X1zH4luGb24pMRxizvaPT3unl93L78I2nBAfYAG4x4CRqbhsx9w0aMd0Jh5Dyra/EVG&#10;BP046u1xvHJIROSk2XQ2q9El0DcqiF+9p4cI6Yv0lmSB0Yj7K2Plm2+Q9qFjSK7m/K02puzQONIz&#10;+vFqelUSjh4ENy7HynINB5hMad96ltKwHA48l77dIs0eL4JRhydLifnqcOD5eEYhjsJyFNYh6lVX&#10;rivXgvBpnbC30nKusIdFqlnBVRbSh7PLt/K7XqLef47F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gjcTYvQEAAGQDAAAOAAAAAAAAAAEAIAAAAB4BAABkcnMvZTJvRG9jLnhtbFBLBQYAAAAA&#10;BgAGAFkBAABNBQAAAAA=&#10;">
          <v:path/>
          <v:fill on="f" focussize="0,0"/>
          <v:stroke on="f"/>
          <v:imagedata o:title=""/>
          <o:lock v:ext="edit" aspectratio="f"/>
          <v:textbox inset="0mm,0mm,0mm,0mm" style="mso-fit-shape-to-text:t;">
            <w:txbxContent>
              <w:p>
                <w:pPr>
                  <w:pStyle w:val="30"/>
                  <w:rPr>
                    <w:rStyle w:val="45"/>
                  </w:rPr>
                </w:pPr>
                <w:r>
                  <w:rPr>
                    <w:sz w:val="21"/>
                    <w:szCs w:val="21"/>
                  </w:rPr>
                  <w:fldChar w:fldCharType="begin"/>
                </w:r>
                <w:r>
                  <w:rPr>
                    <w:rStyle w:val="45"/>
                  </w:rPr>
                  <w:instrText xml:space="preserve">PAGE  </w:instrText>
                </w:r>
                <w:r>
                  <w:rPr>
                    <w:sz w:val="21"/>
                    <w:szCs w:val="21"/>
                  </w:rPr>
                  <w:fldChar w:fldCharType="separate"/>
                </w:r>
                <w:r>
                  <w:rPr>
                    <w:rStyle w:val="45"/>
                  </w:rPr>
                  <w:t>2</w:t>
                </w:r>
                <w:r>
                  <w:rPr>
                    <w:sz w:val="21"/>
                    <w:szCs w:val="21"/>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pict>
        <v:shape id="_x0000_s3074" o:spid="_x0000_s3074"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vwp+a3AQAAVgMAAA4AAABkcnMvZTJvRG9jLnhtbK1TzY7TMBC+&#10;I/EOlu802UrLRlHTFWi1CAkB0sIDuI7dWPKfZtwmfQF4A05cuPNcfQ7GbtNFcFvtxZnxjL/5vpnJ&#10;6nZylu0VoAm+41eLmjPlZeiN33b865f7Vw1nmITvhQ1edfygkN+uX75YjbFVyzAE2ytgBOKxHWPH&#10;h5RiW1UoB+UELkJUnoI6gBOJXNhWPYiR0J2tlnX9uhoD9BGCVIh0e3cK8nXB11rJ9ElrVInZjhO3&#10;VE4o5yaf1Xol2i2IOBh5piGewMIJ46noBepOJMF2YP6DckZCwKDTQgZXBa2NVEUDqbmq/1HzMIio&#10;ihZqDsZLm/D5YOXH/Wdgpu94c8OZF45mdPzx/fjz9/HXN9bk/owRW0p7iJSYprdhojnP90iXWfak&#10;weUvCWIUp04fLt1VU2IyP2qWTVNTSFJsdgi/enweAdM7FRzLRseBxle6KvYfMJ1S55RczYd7Y20Z&#10;ofVsJNTr5ua6vLiECN16KpJVnNhmK02b6SxtE/oDKRtpBzruaUk5s+89tTivy2zAbGxmYxfBbIey&#10;T5kKxje7RHQKy1zhBHsuTMMrOs+Llrfjb79kPf4O6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y/Cn5rcBAABWAwAADgAAAAAAAAABACAAAAAiAQAAZHJzL2Uyb0RvYy54bWxQSwUGAAAAAAYA&#10;BgBZAQAASwUAAAAA&#10;">
          <v:path/>
          <v:fill on="f" focussize="0,0"/>
          <v:stroke on="f" weight="1.25pt" joinstyle="miter"/>
          <v:imagedata o:title=""/>
          <o:lock v:ext="edit"/>
          <v:textbox inset="0mm,0mm,0mm,0mm" style="mso-fit-shape-to-text:t;">
            <w:txbxContent>
              <w:p>
                <w:pPr>
                  <w:pStyle w:val="30"/>
                  <w:ind w:firstLine="360"/>
                </w:pPr>
                <w:r>
                  <w:fldChar w:fldCharType="begin"/>
                </w:r>
                <w:r>
                  <w:instrText xml:space="preserve"> PAGE  \* MERGEFORMAT </w:instrText>
                </w:r>
                <w:r>
                  <w:fldChar w:fldCharType="separate"/>
                </w:r>
                <w:r>
                  <w:t>27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5"/>
      </w:rPr>
    </w:pPr>
    <w:r>
      <w:fldChar w:fldCharType="begin"/>
    </w:r>
    <w:r>
      <w:rPr>
        <w:rStyle w:val="45"/>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3073" o:spid="_x0000_s3073" o:spt="202" type="#_x0000_t202" style="position:absolute;left:0pt;margin-top:0pt;height:144pt;width:144pt;mso-position-horizontal:center;mso-position-horizontal-relative:margin;mso-wrap-style:none;z-index:251811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Mt8Or0BAABkAwAADgAAAGRycy9lMm9Eb2MueG1srVNLbtswEN0XyB0I&#10;7mMpDhy4gumgRZCgQNEUSHsAmiItAvxhSFvyBdIbdJVN9jmXz9EhbTlFsiu6oeb7Zt7MaHE9WEO2&#10;EqL2jtGLSU2JdMK32q0Z/fnj9nxOSUzctdx4JxndyUivl2cfFn1o5NR33rQSCIK42PSB0S6l0FRV&#10;FJ20PE58kA6dyoPlCVVYVy3wHtGtqaZ1fVX1HtoAXsgY0XpzcNJlwVdKinSvVJSJGEaxt1ReKO8q&#10;v9VywZs18NBpcWyD/0MXlmuHRU9QNzxxsgH9DspqAT56lSbC28orpYUsHJDNRf2GzUPHgyxccDgx&#10;nMYU/x+s+Lb9DkS3jF7OKHHc4o72v3/tn172z48EbTigPsQG4x4CRqbhsx9w0aM9ojHzHhTY/EVG&#10;BP046t1pvHJIROSk+XQ+r9El0DcqiF+9pgeI6U56S7LAKOD+ylj59mtMh9AxJFdz/lYbU3ZoHOkZ&#10;/TibzkrCyYPgxuVYWa7hCJMpHVrPUhpWw5Hnyrc7pNnjRTDq8GQpMV8cDjwfzyjAKKxGYRNAr7ty&#10;XblWDJ82CXsrLecKB1ikmhVcZSF9PLt8K3/rJer151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Uy3w6vQEAAGQDAAAOAAAAAAAAAAEAIAAAAB4BAABkcnMvZTJvRG9jLnhtbFBLBQYAAAAA&#10;BgAGAFkBAABNBQAAAAA=&#1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p>
  <w:p>
    <w:pPr>
      <w:pStyle w:val="30"/>
      <w:ind w:firstLine="360"/>
      <w:jc w:val="center"/>
    </w:pPr>
  </w:p>
  <w:p>
    <w:pPr>
      <w:pStyle w:val="3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p>
  <w:p>
    <w:pPr>
      <w:pStyle w:val="30"/>
      <w:ind w:firstLine="360"/>
      <w:jc w:val="center"/>
    </w:pPr>
  </w:p>
  <w:p>
    <w:pPr>
      <w:pStyle w:val="30"/>
      <w:ind w:firstLine="360"/>
      <w:jc w:val="center"/>
    </w:pPr>
    <w:r>
      <w:pict>
        <v:shape id="_x0000_s3077" o:spid="_x0000_s3077"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2AF/W3AQAAVgMAAA4AAABkcnMvZTJvRG9jLnhtbK1TwY7TMBC9&#10;I/EPlu80aaVdoqjpCrRahIQAaeEDXMduLNkea+w26Q/AH3Diwp3v6ncwdpsughvi4sx4xm/em5ms&#10;7yZn2UFhNOA7vlzUnCkvoTd+1/HPnx5eNJzFJHwvLHjV8aOK/G7z/Nl6DK1awQC2V8gIxMd2DB0f&#10;UgptVUU5KCfiAoLyFNSATiRycVf1KEZCd7Za1fVtNQL2AUGqGOn2/hzkm4KvtZLpg9ZRJWY7TtxS&#10;ObGc23xWm7VodyjCYOSFhvgHFk4YT0WvUPciCbZH8xeUMxIhgk4LCa4CrY1URQOpWdZ/qHkcRFBF&#10;CzUnhmub4v+Dle8PH5GZvuPNLWdeOJrR6dvX0/efpx9f2DL3ZwyxpbTHQIlpeg0TzXm+j3SZZU8a&#10;Xf6SIEZx6vTx2l01JSbzo2bVNDWFJMVmh/Crp+cBY3qjwLFsdBxpfKWr4vAupnPqnJKreXgw1pYR&#10;Ws9GQr1pXt6UF9cQoVtPRbKKM9tspWk7XaRtoT+SspF2oOOelpQz+9ZTi/O6zAbOxnY29gHNbiCS&#10;y1Ivhlf7RHQKy1zhDHspTMMrOi+Llrfjd79kPf0Om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nYAX9bcBAABWAwAADgAAAAAAAAABACAAAAAiAQAAZHJzL2Uyb0RvYy54bWxQSwUGAAAAAAYA&#10;BgBZAQAASwUAAAAA&#10;">
          <v:path/>
          <v:fill on="f" focussize="0,0"/>
          <v:stroke on="f" weight="1.25pt" joinstyle="miter"/>
          <v:imagedata o:title=""/>
          <o:lock v:ext="edit"/>
          <v:textbox inset="0mm,0mm,0mm,0mm" style="mso-fit-shape-to-text:t;">
            <w:txbxContent>
              <w:p>
                <w:pPr>
                  <w:snapToGrid w:val="0"/>
                  <w:ind w:firstLine="0" w:firstLineChars="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5A7A8"/>
    <w:multiLevelType w:val="singleLevel"/>
    <w:tmpl w:val="A6E5A7A8"/>
    <w:lvl w:ilvl="0" w:tentative="0">
      <w:start w:val="1"/>
      <w:numFmt w:val="decimal"/>
      <w:suff w:val="nothing"/>
      <w:lvlText w:val="（%1）"/>
      <w:lvlJc w:val="left"/>
    </w:lvl>
  </w:abstractNum>
  <w:abstractNum w:abstractNumId="1">
    <w:nsid w:val="A97C3574"/>
    <w:multiLevelType w:val="singleLevel"/>
    <w:tmpl w:val="A97C3574"/>
    <w:lvl w:ilvl="0" w:tentative="0">
      <w:start w:val="5"/>
      <w:numFmt w:val="decimal"/>
      <w:suff w:val="nothing"/>
      <w:lvlText w:val="（%1）"/>
      <w:lvlJc w:val="left"/>
    </w:lvl>
  </w:abstractNum>
  <w:abstractNum w:abstractNumId="2">
    <w:nsid w:val="C03F0B5B"/>
    <w:multiLevelType w:val="singleLevel"/>
    <w:tmpl w:val="C03F0B5B"/>
    <w:lvl w:ilvl="0" w:tentative="0">
      <w:start w:val="1"/>
      <w:numFmt w:val="decimal"/>
      <w:suff w:val="nothing"/>
      <w:lvlText w:val="%1）"/>
      <w:lvlJc w:val="left"/>
    </w:lvl>
  </w:abstractNum>
  <w:abstractNum w:abstractNumId="3">
    <w:nsid w:val="D2B86459"/>
    <w:multiLevelType w:val="singleLevel"/>
    <w:tmpl w:val="D2B86459"/>
    <w:lvl w:ilvl="0" w:tentative="0">
      <w:start w:val="2"/>
      <w:numFmt w:val="decimal"/>
      <w:suff w:val="nothing"/>
      <w:lvlText w:val="%1）"/>
      <w:lvlJc w:val="left"/>
    </w:lvl>
  </w:abstractNum>
  <w:abstractNum w:abstractNumId="4">
    <w:nsid w:val="E3033308"/>
    <w:multiLevelType w:val="singleLevel"/>
    <w:tmpl w:val="E3033308"/>
    <w:lvl w:ilvl="0" w:tentative="0">
      <w:start w:val="1"/>
      <w:numFmt w:val="decimal"/>
      <w:suff w:val="nothing"/>
      <w:lvlText w:val="%1、"/>
      <w:lvlJc w:val="left"/>
    </w:lvl>
  </w:abstractNum>
  <w:abstractNum w:abstractNumId="5">
    <w:nsid w:val="F45E341B"/>
    <w:multiLevelType w:val="singleLevel"/>
    <w:tmpl w:val="F45E341B"/>
    <w:lvl w:ilvl="0" w:tentative="0">
      <w:start w:val="1"/>
      <w:numFmt w:val="decimal"/>
      <w:suff w:val="nothing"/>
      <w:lvlText w:val="（%1）"/>
      <w:lvlJc w:val="left"/>
    </w:lvl>
  </w:abstractNum>
  <w:abstractNum w:abstractNumId="6">
    <w:nsid w:val="00000006"/>
    <w:multiLevelType w:val="multilevel"/>
    <w:tmpl w:val="00000006"/>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ind w:left="0" w:firstLine="0"/>
      </w:pPr>
      <w:rPr>
        <w:rFonts w:hint="eastAsia"/>
        <w:b w:val="0"/>
        <w:i w:val="0"/>
        <w:sz w:val="32"/>
        <w:szCs w:val="32"/>
      </w:rPr>
    </w:lvl>
    <w:lvl w:ilvl="2" w:tentative="0">
      <w:start w:val="1"/>
      <w:numFmt w:val="decimal"/>
      <w:pStyle w:val="5"/>
      <w:suff w:val="nothing"/>
      <w:lvlText w:val="%1%2.%3　"/>
      <w:lvlJc w:val="left"/>
      <w:pPr>
        <w:ind w:left="426" w:firstLine="0"/>
      </w:pPr>
      <w:rPr>
        <w:rFonts w:hint="eastAsia" w:ascii="黑体" w:hAnsi="Times New Roman" w:eastAsia="黑体"/>
        <w:b w:val="0"/>
        <w:i w:val="0"/>
        <w:sz w:val="28"/>
        <w:szCs w:val="28"/>
      </w:rPr>
    </w:lvl>
    <w:lvl w:ilvl="3" w:tentative="0">
      <w:start w:val="1"/>
      <w:numFmt w:val="decimal"/>
      <w:pStyle w:val="4"/>
      <w:suff w:val="nothing"/>
      <w:lvlText w:val="%1%2.%3.%4　"/>
      <w:lvlJc w:val="left"/>
      <w:pPr>
        <w:ind w:left="0" w:firstLine="0"/>
      </w:pPr>
      <w:rPr>
        <w:rFonts w:hint="eastAsia" w:ascii="黑体" w:hAnsi="Times New Roman" w:eastAsia="黑体"/>
        <w:b w:val="0"/>
        <w:i w:val="0"/>
        <w:sz w:val="24"/>
        <w:szCs w:val="24"/>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0C1C5954"/>
    <w:multiLevelType w:val="singleLevel"/>
    <w:tmpl w:val="0C1C5954"/>
    <w:lvl w:ilvl="0" w:tentative="0">
      <w:start w:val="2"/>
      <w:numFmt w:val="decimal"/>
      <w:suff w:val="nothing"/>
      <w:lvlText w:val="（%1）"/>
      <w:lvlJc w:val="left"/>
    </w:lvl>
  </w:abstractNum>
  <w:abstractNum w:abstractNumId="8">
    <w:nsid w:val="3B5F7605"/>
    <w:multiLevelType w:val="multilevel"/>
    <w:tmpl w:val="3B5F7605"/>
    <w:lvl w:ilvl="0" w:tentative="0">
      <w:start w:val="1"/>
      <w:numFmt w:val="decimal"/>
      <w:lvlText w:val="%1."/>
      <w:lvlJc w:val="left"/>
      <w:pPr>
        <w:ind w:left="420" w:hanging="420"/>
      </w:pPr>
      <w:rPr>
        <w:rFonts w:cs="Times New Roman"/>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4A3213D6"/>
    <w:multiLevelType w:val="multilevel"/>
    <w:tmpl w:val="4A3213D6"/>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53BBFB62"/>
    <w:multiLevelType w:val="singleLevel"/>
    <w:tmpl w:val="53BBFB62"/>
    <w:lvl w:ilvl="0" w:tentative="0">
      <w:start w:val="3"/>
      <w:numFmt w:val="decimal"/>
      <w:suff w:val="nothing"/>
      <w:lvlText w:val="（%1）"/>
      <w:lvlJc w:val="left"/>
    </w:lvl>
  </w:abstractNum>
  <w:abstractNum w:abstractNumId="11">
    <w:nsid w:val="565E4F8F"/>
    <w:multiLevelType w:val="singleLevel"/>
    <w:tmpl w:val="565E4F8F"/>
    <w:lvl w:ilvl="0" w:tentative="0">
      <w:start w:val="5"/>
      <w:numFmt w:val="decimal"/>
      <w:suff w:val="nothing"/>
      <w:lvlText w:val="%1、"/>
      <w:lvlJc w:val="left"/>
    </w:lvl>
  </w:abstractNum>
  <w:abstractNum w:abstractNumId="12">
    <w:nsid w:val="57F520EA"/>
    <w:multiLevelType w:val="singleLevel"/>
    <w:tmpl w:val="57F520EA"/>
    <w:lvl w:ilvl="0" w:tentative="0">
      <w:start w:val="1"/>
      <w:numFmt w:val="decimal"/>
      <w:suff w:val="nothing"/>
      <w:lvlText w:val="（%1）"/>
      <w:lvlJc w:val="left"/>
    </w:lvl>
  </w:abstractNum>
  <w:abstractNum w:abstractNumId="13">
    <w:nsid w:val="58C504E6"/>
    <w:multiLevelType w:val="singleLevel"/>
    <w:tmpl w:val="58C504E6"/>
    <w:lvl w:ilvl="0" w:tentative="0">
      <w:start w:val="1"/>
      <w:numFmt w:val="decimal"/>
      <w:suff w:val="nothing"/>
      <w:lvlText w:val="（%1）"/>
      <w:lvlJc w:val="left"/>
    </w:lvl>
  </w:abstractNum>
  <w:abstractNum w:abstractNumId="14">
    <w:nsid w:val="58C51706"/>
    <w:multiLevelType w:val="singleLevel"/>
    <w:tmpl w:val="58C51706"/>
    <w:lvl w:ilvl="0" w:tentative="0">
      <w:start w:val="1"/>
      <w:numFmt w:val="decimal"/>
      <w:suff w:val="nothing"/>
      <w:lvlText w:val="（%1）"/>
      <w:lvlJc w:val="left"/>
    </w:lvl>
  </w:abstractNum>
  <w:abstractNum w:abstractNumId="15">
    <w:nsid w:val="59228BCF"/>
    <w:multiLevelType w:val="singleLevel"/>
    <w:tmpl w:val="59228BCF"/>
    <w:lvl w:ilvl="0" w:tentative="0">
      <w:start w:val="2"/>
      <w:numFmt w:val="decimal"/>
      <w:suff w:val="nothing"/>
      <w:lvlText w:val="%1、"/>
      <w:lvlJc w:val="left"/>
    </w:lvl>
  </w:abstractNum>
  <w:abstractNum w:abstractNumId="16">
    <w:nsid w:val="633CED35"/>
    <w:multiLevelType w:val="singleLevel"/>
    <w:tmpl w:val="633CED35"/>
    <w:lvl w:ilvl="0" w:tentative="0">
      <w:start w:val="4"/>
      <w:numFmt w:val="decimal"/>
      <w:suff w:val="nothing"/>
      <w:lvlText w:val="%1）"/>
      <w:lvlJc w:val="left"/>
    </w:lvl>
  </w:abstractNum>
  <w:abstractNum w:abstractNumId="17">
    <w:nsid w:val="7E0675A4"/>
    <w:multiLevelType w:val="multilevel"/>
    <w:tmpl w:val="7E0675A4"/>
    <w:lvl w:ilvl="0" w:tentative="0">
      <w:start w:val="1"/>
      <w:numFmt w:val="decimal"/>
      <w:pStyle w:val="135"/>
      <w:suff w:val="space"/>
      <w:lvlText w:val="表%1"/>
      <w:lvlJc w:val="center"/>
      <w:pPr>
        <w:ind w:left="1138" w:hanging="420"/>
      </w:pPr>
      <w:rPr>
        <w:rFonts w:hint="default" w:ascii="Times New Roman" w:hAnsi="Times New Roman" w:eastAsia="黑体" w:cs="Times New Roman"/>
        <w:b/>
        <w:color w:val="FF0000"/>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num w:numId="1">
    <w:abstractNumId w:val="6"/>
  </w:num>
  <w:num w:numId="2">
    <w:abstractNumId w:val="17"/>
  </w:num>
  <w:num w:numId="3">
    <w:abstractNumId w:val="8"/>
  </w:num>
  <w:num w:numId="4">
    <w:abstractNumId w:val="9"/>
  </w:num>
  <w:num w:numId="5">
    <w:abstractNumId w:val="15"/>
  </w:num>
  <w:num w:numId="6">
    <w:abstractNumId w:val="11"/>
  </w:num>
  <w:num w:numId="7">
    <w:abstractNumId w:val="4"/>
  </w:num>
  <w:num w:numId="8">
    <w:abstractNumId w:val="7"/>
  </w:num>
  <w:num w:numId="9">
    <w:abstractNumId w:val="1"/>
  </w:num>
  <w:num w:numId="10">
    <w:abstractNumId w:val="14"/>
  </w:num>
  <w:num w:numId="11">
    <w:abstractNumId w:val="5"/>
  </w:num>
  <w:num w:numId="12">
    <w:abstractNumId w:val="10"/>
  </w:num>
  <w:num w:numId="13">
    <w:abstractNumId w:val="0"/>
  </w:num>
  <w:num w:numId="14">
    <w:abstractNumId w:val="16"/>
  </w:num>
  <w:num w:numId="15">
    <w:abstractNumId w:val="13"/>
  </w:num>
  <w:num w:numId="16">
    <w:abstractNumId w:val="2"/>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U5YTk2NWU3OTRhNTU0YjZlNWE0ODExMjY4YzM0MTgifQ=="/>
  </w:docVars>
  <w:rsids>
    <w:rsidRoot w:val="00172A27"/>
    <w:rsid w:val="00062C3D"/>
    <w:rsid w:val="00167FF4"/>
    <w:rsid w:val="00172A27"/>
    <w:rsid w:val="00177B6F"/>
    <w:rsid w:val="00237586"/>
    <w:rsid w:val="00276EB5"/>
    <w:rsid w:val="002A0329"/>
    <w:rsid w:val="002C7541"/>
    <w:rsid w:val="002F7B9B"/>
    <w:rsid w:val="003B0E71"/>
    <w:rsid w:val="004F4CA1"/>
    <w:rsid w:val="00534326"/>
    <w:rsid w:val="00603E25"/>
    <w:rsid w:val="006425C5"/>
    <w:rsid w:val="00655863"/>
    <w:rsid w:val="00684A2E"/>
    <w:rsid w:val="00694A63"/>
    <w:rsid w:val="00710521"/>
    <w:rsid w:val="007202F7"/>
    <w:rsid w:val="00742EEC"/>
    <w:rsid w:val="0077421B"/>
    <w:rsid w:val="007A0A86"/>
    <w:rsid w:val="00813DED"/>
    <w:rsid w:val="008327BC"/>
    <w:rsid w:val="00901C6C"/>
    <w:rsid w:val="009A544C"/>
    <w:rsid w:val="009C4825"/>
    <w:rsid w:val="00A37288"/>
    <w:rsid w:val="00AE257B"/>
    <w:rsid w:val="00B265EA"/>
    <w:rsid w:val="00B730CE"/>
    <w:rsid w:val="00C00B92"/>
    <w:rsid w:val="00C4089E"/>
    <w:rsid w:val="00CB689C"/>
    <w:rsid w:val="00CC223E"/>
    <w:rsid w:val="00DB2E08"/>
    <w:rsid w:val="00DF361B"/>
    <w:rsid w:val="00E55DAD"/>
    <w:rsid w:val="00E71474"/>
    <w:rsid w:val="00F91E0F"/>
    <w:rsid w:val="00FB58F6"/>
    <w:rsid w:val="00FE2536"/>
    <w:rsid w:val="0111386B"/>
    <w:rsid w:val="013142BE"/>
    <w:rsid w:val="01351044"/>
    <w:rsid w:val="013F3119"/>
    <w:rsid w:val="01490CB4"/>
    <w:rsid w:val="0155256A"/>
    <w:rsid w:val="01632427"/>
    <w:rsid w:val="016D3BBF"/>
    <w:rsid w:val="01776B8C"/>
    <w:rsid w:val="017935D8"/>
    <w:rsid w:val="017C61C9"/>
    <w:rsid w:val="019622C4"/>
    <w:rsid w:val="01A46960"/>
    <w:rsid w:val="01A74CA3"/>
    <w:rsid w:val="01B36E1B"/>
    <w:rsid w:val="01BB67EA"/>
    <w:rsid w:val="01C11437"/>
    <w:rsid w:val="01CF0839"/>
    <w:rsid w:val="01D55670"/>
    <w:rsid w:val="01DC6C9E"/>
    <w:rsid w:val="01F42492"/>
    <w:rsid w:val="02056E7C"/>
    <w:rsid w:val="020A246E"/>
    <w:rsid w:val="020C11B7"/>
    <w:rsid w:val="022450DB"/>
    <w:rsid w:val="0231323A"/>
    <w:rsid w:val="023301E4"/>
    <w:rsid w:val="02354FC7"/>
    <w:rsid w:val="02551C6D"/>
    <w:rsid w:val="02622056"/>
    <w:rsid w:val="026400F5"/>
    <w:rsid w:val="02687010"/>
    <w:rsid w:val="0269648A"/>
    <w:rsid w:val="026E2301"/>
    <w:rsid w:val="02791D7D"/>
    <w:rsid w:val="02850F6A"/>
    <w:rsid w:val="02854C81"/>
    <w:rsid w:val="028965A3"/>
    <w:rsid w:val="029314E6"/>
    <w:rsid w:val="029D74B3"/>
    <w:rsid w:val="02A35092"/>
    <w:rsid w:val="02A64E56"/>
    <w:rsid w:val="02B57DC1"/>
    <w:rsid w:val="02C81A97"/>
    <w:rsid w:val="02D848C7"/>
    <w:rsid w:val="02F46267"/>
    <w:rsid w:val="02F9649A"/>
    <w:rsid w:val="03086D96"/>
    <w:rsid w:val="03195430"/>
    <w:rsid w:val="032809FA"/>
    <w:rsid w:val="032A0860"/>
    <w:rsid w:val="03475220"/>
    <w:rsid w:val="03517F99"/>
    <w:rsid w:val="036D13C9"/>
    <w:rsid w:val="038E023C"/>
    <w:rsid w:val="03AF2840"/>
    <w:rsid w:val="03B7764C"/>
    <w:rsid w:val="03BC6FD9"/>
    <w:rsid w:val="03BE4204"/>
    <w:rsid w:val="03C94706"/>
    <w:rsid w:val="03CE5870"/>
    <w:rsid w:val="03DA03B8"/>
    <w:rsid w:val="03DD0E87"/>
    <w:rsid w:val="03DF0B20"/>
    <w:rsid w:val="03E676E7"/>
    <w:rsid w:val="03EA148D"/>
    <w:rsid w:val="04186D5F"/>
    <w:rsid w:val="042D077B"/>
    <w:rsid w:val="0440743C"/>
    <w:rsid w:val="0447666E"/>
    <w:rsid w:val="045162BC"/>
    <w:rsid w:val="045446A2"/>
    <w:rsid w:val="045F6396"/>
    <w:rsid w:val="04736BB6"/>
    <w:rsid w:val="047B0246"/>
    <w:rsid w:val="047D40F4"/>
    <w:rsid w:val="04801C7A"/>
    <w:rsid w:val="04BB1B17"/>
    <w:rsid w:val="04D94432"/>
    <w:rsid w:val="04DC403A"/>
    <w:rsid w:val="04E80A6E"/>
    <w:rsid w:val="050F6DDA"/>
    <w:rsid w:val="05136F73"/>
    <w:rsid w:val="05267DFD"/>
    <w:rsid w:val="052915DF"/>
    <w:rsid w:val="05382CFC"/>
    <w:rsid w:val="055D4559"/>
    <w:rsid w:val="055F09BB"/>
    <w:rsid w:val="05687E02"/>
    <w:rsid w:val="05AF244E"/>
    <w:rsid w:val="05B6385F"/>
    <w:rsid w:val="05D15CBF"/>
    <w:rsid w:val="05D40EA5"/>
    <w:rsid w:val="05DD6316"/>
    <w:rsid w:val="05E12C3B"/>
    <w:rsid w:val="05F54355"/>
    <w:rsid w:val="05FE621B"/>
    <w:rsid w:val="060F43FC"/>
    <w:rsid w:val="061811A2"/>
    <w:rsid w:val="06197AB9"/>
    <w:rsid w:val="062429CB"/>
    <w:rsid w:val="062C295B"/>
    <w:rsid w:val="063F0158"/>
    <w:rsid w:val="064279D6"/>
    <w:rsid w:val="064E1EB2"/>
    <w:rsid w:val="06580DA4"/>
    <w:rsid w:val="067230CD"/>
    <w:rsid w:val="06753854"/>
    <w:rsid w:val="067C06A3"/>
    <w:rsid w:val="06852E80"/>
    <w:rsid w:val="06997824"/>
    <w:rsid w:val="06AD0402"/>
    <w:rsid w:val="06AD1CF0"/>
    <w:rsid w:val="06B1154E"/>
    <w:rsid w:val="06BC4D55"/>
    <w:rsid w:val="06C5119A"/>
    <w:rsid w:val="06E42391"/>
    <w:rsid w:val="06E871B1"/>
    <w:rsid w:val="06EA3E30"/>
    <w:rsid w:val="06F33A03"/>
    <w:rsid w:val="06F60B5B"/>
    <w:rsid w:val="07042FFA"/>
    <w:rsid w:val="070A7853"/>
    <w:rsid w:val="070E6C24"/>
    <w:rsid w:val="07201CEA"/>
    <w:rsid w:val="0725324F"/>
    <w:rsid w:val="072B606E"/>
    <w:rsid w:val="072F2597"/>
    <w:rsid w:val="074648B6"/>
    <w:rsid w:val="074B7979"/>
    <w:rsid w:val="074D0C9B"/>
    <w:rsid w:val="07665E09"/>
    <w:rsid w:val="07812A6F"/>
    <w:rsid w:val="078F5708"/>
    <w:rsid w:val="07912A5E"/>
    <w:rsid w:val="0795468A"/>
    <w:rsid w:val="07A4374A"/>
    <w:rsid w:val="07A76191"/>
    <w:rsid w:val="07B13052"/>
    <w:rsid w:val="07B963DC"/>
    <w:rsid w:val="07BA0C61"/>
    <w:rsid w:val="07C6470C"/>
    <w:rsid w:val="07CC7FDD"/>
    <w:rsid w:val="07D16CD7"/>
    <w:rsid w:val="07DF5AEF"/>
    <w:rsid w:val="07F86392"/>
    <w:rsid w:val="08112375"/>
    <w:rsid w:val="081D0B39"/>
    <w:rsid w:val="081F6211"/>
    <w:rsid w:val="0824421D"/>
    <w:rsid w:val="0838280D"/>
    <w:rsid w:val="083B0A0F"/>
    <w:rsid w:val="0841195F"/>
    <w:rsid w:val="08630B35"/>
    <w:rsid w:val="08776708"/>
    <w:rsid w:val="087E6C5C"/>
    <w:rsid w:val="088E3761"/>
    <w:rsid w:val="089032BB"/>
    <w:rsid w:val="089727AE"/>
    <w:rsid w:val="08BF41BB"/>
    <w:rsid w:val="08CA74C1"/>
    <w:rsid w:val="08E52F54"/>
    <w:rsid w:val="08F86603"/>
    <w:rsid w:val="09175288"/>
    <w:rsid w:val="09235085"/>
    <w:rsid w:val="094F5FEA"/>
    <w:rsid w:val="0959205D"/>
    <w:rsid w:val="0963586B"/>
    <w:rsid w:val="096930CB"/>
    <w:rsid w:val="096D104E"/>
    <w:rsid w:val="096E434E"/>
    <w:rsid w:val="097445E8"/>
    <w:rsid w:val="09CA3D90"/>
    <w:rsid w:val="09DE068A"/>
    <w:rsid w:val="09EC4966"/>
    <w:rsid w:val="09EF438A"/>
    <w:rsid w:val="09F11411"/>
    <w:rsid w:val="09F51299"/>
    <w:rsid w:val="0A095F7D"/>
    <w:rsid w:val="0A0C254C"/>
    <w:rsid w:val="0A2722F6"/>
    <w:rsid w:val="0A2A5D9B"/>
    <w:rsid w:val="0A423B06"/>
    <w:rsid w:val="0A564A60"/>
    <w:rsid w:val="0A5A20BE"/>
    <w:rsid w:val="0A5A6B94"/>
    <w:rsid w:val="0A603D80"/>
    <w:rsid w:val="0A6A1DFD"/>
    <w:rsid w:val="0A857AD8"/>
    <w:rsid w:val="0A8C21B4"/>
    <w:rsid w:val="0AA0390B"/>
    <w:rsid w:val="0AA10B06"/>
    <w:rsid w:val="0AA41D37"/>
    <w:rsid w:val="0AD37948"/>
    <w:rsid w:val="0AD725E7"/>
    <w:rsid w:val="0AE659B6"/>
    <w:rsid w:val="0AF6668C"/>
    <w:rsid w:val="0B0B7ADE"/>
    <w:rsid w:val="0B0F53C2"/>
    <w:rsid w:val="0B214910"/>
    <w:rsid w:val="0B22291A"/>
    <w:rsid w:val="0B3F5786"/>
    <w:rsid w:val="0B47387B"/>
    <w:rsid w:val="0B483988"/>
    <w:rsid w:val="0B4B2FCE"/>
    <w:rsid w:val="0B5B38FC"/>
    <w:rsid w:val="0B72734D"/>
    <w:rsid w:val="0B7A04DC"/>
    <w:rsid w:val="0B7C2EBC"/>
    <w:rsid w:val="0B7D2734"/>
    <w:rsid w:val="0B9129FC"/>
    <w:rsid w:val="0B932147"/>
    <w:rsid w:val="0BA95D80"/>
    <w:rsid w:val="0BA97C83"/>
    <w:rsid w:val="0BB623E8"/>
    <w:rsid w:val="0BBE6DE9"/>
    <w:rsid w:val="0BCA2637"/>
    <w:rsid w:val="0BCA3A1C"/>
    <w:rsid w:val="0BD361EB"/>
    <w:rsid w:val="0BE12E87"/>
    <w:rsid w:val="0BE831F8"/>
    <w:rsid w:val="0C10719B"/>
    <w:rsid w:val="0C161F0A"/>
    <w:rsid w:val="0C661FDA"/>
    <w:rsid w:val="0C760A5D"/>
    <w:rsid w:val="0C9923B3"/>
    <w:rsid w:val="0CA9025E"/>
    <w:rsid w:val="0CAF31B0"/>
    <w:rsid w:val="0CAF7C19"/>
    <w:rsid w:val="0CD603C0"/>
    <w:rsid w:val="0CDB537D"/>
    <w:rsid w:val="0D07627B"/>
    <w:rsid w:val="0D097136"/>
    <w:rsid w:val="0D0C167E"/>
    <w:rsid w:val="0D370CF6"/>
    <w:rsid w:val="0D3E1E13"/>
    <w:rsid w:val="0D4052C7"/>
    <w:rsid w:val="0D621EBA"/>
    <w:rsid w:val="0D6354B8"/>
    <w:rsid w:val="0D6426A2"/>
    <w:rsid w:val="0D644F8B"/>
    <w:rsid w:val="0D6F0982"/>
    <w:rsid w:val="0D9C07BE"/>
    <w:rsid w:val="0DAA0591"/>
    <w:rsid w:val="0DB06F95"/>
    <w:rsid w:val="0DB43A17"/>
    <w:rsid w:val="0DC03EC7"/>
    <w:rsid w:val="0DCD664A"/>
    <w:rsid w:val="0DCD7DA7"/>
    <w:rsid w:val="0DD3044B"/>
    <w:rsid w:val="0DDF1F49"/>
    <w:rsid w:val="0DE02B2D"/>
    <w:rsid w:val="0DE257DF"/>
    <w:rsid w:val="0DE576BD"/>
    <w:rsid w:val="0DFD3D58"/>
    <w:rsid w:val="0E0229A4"/>
    <w:rsid w:val="0E050CDB"/>
    <w:rsid w:val="0E090AB1"/>
    <w:rsid w:val="0E0C031E"/>
    <w:rsid w:val="0E1348EC"/>
    <w:rsid w:val="0E260AD4"/>
    <w:rsid w:val="0E3001AE"/>
    <w:rsid w:val="0E30342E"/>
    <w:rsid w:val="0E3627DD"/>
    <w:rsid w:val="0E363C9D"/>
    <w:rsid w:val="0E3A11DC"/>
    <w:rsid w:val="0E615644"/>
    <w:rsid w:val="0E68462A"/>
    <w:rsid w:val="0E722895"/>
    <w:rsid w:val="0E7878FF"/>
    <w:rsid w:val="0E81086D"/>
    <w:rsid w:val="0E8874A2"/>
    <w:rsid w:val="0E8C59FF"/>
    <w:rsid w:val="0E91054A"/>
    <w:rsid w:val="0E9F0D02"/>
    <w:rsid w:val="0EAB23E3"/>
    <w:rsid w:val="0EC01765"/>
    <w:rsid w:val="0EE35264"/>
    <w:rsid w:val="0EE527DF"/>
    <w:rsid w:val="0EE6771F"/>
    <w:rsid w:val="0EEB1344"/>
    <w:rsid w:val="0F026C74"/>
    <w:rsid w:val="0F06568A"/>
    <w:rsid w:val="0F0A284B"/>
    <w:rsid w:val="0F133B5C"/>
    <w:rsid w:val="0F336ECE"/>
    <w:rsid w:val="0F3F4C8A"/>
    <w:rsid w:val="0F500419"/>
    <w:rsid w:val="0F615B94"/>
    <w:rsid w:val="0F804660"/>
    <w:rsid w:val="0F857C7F"/>
    <w:rsid w:val="0F8F16E9"/>
    <w:rsid w:val="0F90676C"/>
    <w:rsid w:val="0FAA5A8A"/>
    <w:rsid w:val="0FAC249C"/>
    <w:rsid w:val="0FAE04CA"/>
    <w:rsid w:val="0FB278A7"/>
    <w:rsid w:val="0FC044E5"/>
    <w:rsid w:val="0FC21FFC"/>
    <w:rsid w:val="0FC63602"/>
    <w:rsid w:val="10020EA9"/>
    <w:rsid w:val="101F39CB"/>
    <w:rsid w:val="10471562"/>
    <w:rsid w:val="10630093"/>
    <w:rsid w:val="106A3172"/>
    <w:rsid w:val="1072007B"/>
    <w:rsid w:val="107326BB"/>
    <w:rsid w:val="107E7526"/>
    <w:rsid w:val="10807355"/>
    <w:rsid w:val="108D4D9E"/>
    <w:rsid w:val="109C4CC5"/>
    <w:rsid w:val="10A72069"/>
    <w:rsid w:val="10BE09E2"/>
    <w:rsid w:val="10C14CF8"/>
    <w:rsid w:val="10C57BA9"/>
    <w:rsid w:val="10CB5360"/>
    <w:rsid w:val="10CC4E07"/>
    <w:rsid w:val="10D62663"/>
    <w:rsid w:val="10DA597E"/>
    <w:rsid w:val="10DF2769"/>
    <w:rsid w:val="10E4470A"/>
    <w:rsid w:val="10E611C7"/>
    <w:rsid w:val="10F5577A"/>
    <w:rsid w:val="10F7213F"/>
    <w:rsid w:val="1115545D"/>
    <w:rsid w:val="111F2C7E"/>
    <w:rsid w:val="1121269B"/>
    <w:rsid w:val="11221126"/>
    <w:rsid w:val="1127301E"/>
    <w:rsid w:val="112F06EF"/>
    <w:rsid w:val="11324415"/>
    <w:rsid w:val="11396874"/>
    <w:rsid w:val="11453A70"/>
    <w:rsid w:val="114575C3"/>
    <w:rsid w:val="11516E30"/>
    <w:rsid w:val="115206D2"/>
    <w:rsid w:val="11551DDD"/>
    <w:rsid w:val="115B1944"/>
    <w:rsid w:val="116A5FD3"/>
    <w:rsid w:val="116A624A"/>
    <w:rsid w:val="116C4DD5"/>
    <w:rsid w:val="11746B54"/>
    <w:rsid w:val="11807227"/>
    <w:rsid w:val="11975965"/>
    <w:rsid w:val="119A4FE2"/>
    <w:rsid w:val="11A5477B"/>
    <w:rsid w:val="11AC0F20"/>
    <w:rsid w:val="11B21FDE"/>
    <w:rsid w:val="11B62579"/>
    <w:rsid w:val="11BF1519"/>
    <w:rsid w:val="11C14248"/>
    <w:rsid w:val="11C422E6"/>
    <w:rsid w:val="11D40C63"/>
    <w:rsid w:val="121B3160"/>
    <w:rsid w:val="122832B2"/>
    <w:rsid w:val="1234760D"/>
    <w:rsid w:val="12382C80"/>
    <w:rsid w:val="12445289"/>
    <w:rsid w:val="1253038A"/>
    <w:rsid w:val="125739D5"/>
    <w:rsid w:val="126268A4"/>
    <w:rsid w:val="12627633"/>
    <w:rsid w:val="12690685"/>
    <w:rsid w:val="12836A0A"/>
    <w:rsid w:val="128E6CDC"/>
    <w:rsid w:val="129419FF"/>
    <w:rsid w:val="1296492C"/>
    <w:rsid w:val="12E65816"/>
    <w:rsid w:val="12F47805"/>
    <w:rsid w:val="12FF1210"/>
    <w:rsid w:val="13005504"/>
    <w:rsid w:val="131D37BB"/>
    <w:rsid w:val="1320720F"/>
    <w:rsid w:val="132619CF"/>
    <w:rsid w:val="1349020C"/>
    <w:rsid w:val="136F0522"/>
    <w:rsid w:val="137F41D9"/>
    <w:rsid w:val="138340C8"/>
    <w:rsid w:val="139B6E47"/>
    <w:rsid w:val="139F094E"/>
    <w:rsid w:val="13AF0CFC"/>
    <w:rsid w:val="13B06D23"/>
    <w:rsid w:val="13C63079"/>
    <w:rsid w:val="13DA1634"/>
    <w:rsid w:val="13E44877"/>
    <w:rsid w:val="13ED3440"/>
    <w:rsid w:val="13F07D7E"/>
    <w:rsid w:val="13F675CB"/>
    <w:rsid w:val="13F81754"/>
    <w:rsid w:val="13FD0FC8"/>
    <w:rsid w:val="140947D3"/>
    <w:rsid w:val="140D4AA8"/>
    <w:rsid w:val="145801F7"/>
    <w:rsid w:val="146927F5"/>
    <w:rsid w:val="147D27F1"/>
    <w:rsid w:val="14882A89"/>
    <w:rsid w:val="14AC4F04"/>
    <w:rsid w:val="14AD458F"/>
    <w:rsid w:val="14C90191"/>
    <w:rsid w:val="14CE07EB"/>
    <w:rsid w:val="14D0320C"/>
    <w:rsid w:val="14E14374"/>
    <w:rsid w:val="15070806"/>
    <w:rsid w:val="1518713B"/>
    <w:rsid w:val="151F7BA7"/>
    <w:rsid w:val="152241FC"/>
    <w:rsid w:val="152438FF"/>
    <w:rsid w:val="153D4C8E"/>
    <w:rsid w:val="153E5269"/>
    <w:rsid w:val="15626481"/>
    <w:rsid w:val="156608C6"/>
    <w:rsid w:val="15721E2E"/>
    <w:rsid w:val="15740D4A"/>
    <w:rsid w:val="15915732"/>
    <w:rsid w:val="159E46ED"/>
    <w:rsid w:val="15B444E8"/>
    <w:rsid w:val="15C22EC4"/>
    <w:rsid w:val="15CF16AD"/>
    <w:rsid w:val="15DD7A19"/>
    <w:rsid w:val="15E714FF"/>
    <w:rsid w:val="15EA386F"/>
    <w:rsid w:val="15EF2C66"/>
    <w:rsid w:val="15F51B8C"/>
    <w:rsid w:val="15F63231"/>
    <w:rsid w:val="15FA105F"/>
    <w:rsid w:val="15FD757F"/>
    <w:rsid w:val="1619693A"/>
    <w:rsid w:val="161A21F7"/>
    <w:rsid w:val="161D22F1"/>
    <w:rsid w:val="16461951"/>
    <w:rsid w:val="164F1F94"/>
    <w:rsid w:val="16516500"/>
    <w:rsid w:val="16532CAB"/>
    <w:rsid w:val="16542E96"/>
    <w:rsid w:val="16602923"/>
    <w:rsid w:val="16684CCB"/>
    <w:rsid w:val="166F5084"/>
    <w:rsid w:val="16875478"/>
    <w:rsid w:val="16B26B8C"/>
    <w:rsid w:val="16B37F8A"/>
    <w:rsid w:val="16B7732B"/>
    <w:rsid w:val="16BC1801"/>
    <w:rsid w:val="16BF3277"/>
    <w:rsid w:val="16C16A07"/>
    <w:rsid w:val="16C26D57"/>
    <w:rsid w:val="16C85519"/>
    <w:rsid w:val="16D4584C"/>
    <w:rsid w:val="16DB4C28"/>
    <w:rsid w:val="16DF4489"/>
    <w:rsid w:val="16E53E08"/>
    <w:rsid w:val="16EC0583"/>
    <w:rsid w:val="16F5550A"/>
    <w:rsid w:val="16FD611B"/>
    <w:rsid w:val="170A2C0C"/>
    <w:rsid w:val="171161AF"/>
    <w:rsid w:val="17270E30"/>
    <w:rsid w:val="174078DC"/>
    <w:rsid w:val="17506B41"/>
    <w:rsid w:val="17920530"/>
    <w:rsid w:val="17997849"/>
    <w:rsid w:val="17A258F1"/>
    <w:rsid w:val="17B26FED"/>
    <w:rsid w:val="17BF48C2"/>
    <w:rsid w:val="17D40819"/>
    <w:rsid w:val="17D55A67"/>
    <w:rsid w:val="17D84078"/>
    <w:rsid w:val="17E621AD"/>
    <w:rsid w:val="17EB2F19"/>
    <w:rsid w:val="17F42779"/>
    <w:rsid w:val="17F47F72"/>
    <w:rsid w:val="17FE3BC7"/>
    <w:rsid w:val="180057CD"/>
    <w:rsid w:val="1803339B"/>
    <w:rsid w:val="1810168D"/>
    <w:rsid w:val="18210382"/>
    <w:rsid w:val="182B6628"/>
    <w:rsid w:val="183E4598"/>
    <w:rsid w:val="184466E9"/>
    <w:rsid w:val="184F3F7A"/>
    <w:rsid w:val="18575BEA"/>
    <w:rsid w:val="185D2639"/>
    <w:rsid w:val="186A16D0"/>
    <w:rsid w:val="187826C5"/>
    <w:rsid w:val="187D5EEC"/>
    <w:rsid w:val="188924BF"/>
    <w:rsid w:val="188B2C56"/>
    <w:rsid w:val="18980CB3"/>
    <w:rsid w:val="18A70224"/>
    <w:rsid w:val="18B53DBD"/>
    <w:rsid w:val="18BD0486"/>
    <w:rsid w:val="18E3155A"/>
    <w:rsid w:val="18E73838"/>
    <w:rsid w:val="18EA2ABE"/>
    <w:rsid w:val="18EB5AAA"/>
    <w:rsid w:val="18FE44E4"/>
    <w:rsid w:val="190168AC"/>
    <w:rsid w:val="190E16F1"/>
    <w:rsid w:val="190E2B97"/>
    <w:rsid w:val="19113265"/>
    <w:rsid w:val="19167390"/>
    <w:rsid w:val="19234364"/>
    <w:rsid w:val="192C575D"/>
    <w:rsid w:val="1949260E"/>
    <w:rsid w:val="194D5DE3"/>
    <w:rsid w:val="19574365"/>
    <w:rsid w:val="196A66A7"/>
    <w:rsid w:val="197334B3"/>
    <w:rsid w:val="19781E4A"/>
    <w:rsid w:val="19790560"/>
    <w:rsid w:val="199324D4"/>
    <w:rsid w:val="19A63312"/>
    <w:rsid w:val="19AC6AF0"/>
    <w:rsid w:val="19B01E27"/>
    <w:rsid w:val="19D0359A"/>
    <w:rsid w:val="19D36987"/>
    <w:rsid w:val="19D60F24"/>
    <w:rsid w:val="19D626FD"/>
    <w:rsid w:val="19D8520D"/>
    <w:rsid w:val="19E46609"/>
    <w:rsid w:val="19FF431F"/>
    <w:rsid w:val="19FF47A1"/>
    <w:rsid w:val="1A0A332E"/>
    <w:rsid w:val="1A0C6F05"/>
    <w:rsid w:val="1A115634"/>
    <w:rsid w:val="1A131E44"/>
    <w:rsid w:val="1A251A50"/>
    <w:rsid w:val="1A2C28ED"/>
    <w:rsid w:val="1A3051BA"/>
    <w:rsid w:val="1A392E33"/>
    <w:rsid w:val="1A435436"/>
    <w:rsid w:val="1A4D553E"/>
    <w:rsid w:val="1A513652"/>
    <w:rsid w:val="1A577903"/>
    <w:rsid w:val="1A5E6D90"/>
    <w:rsid w:val="1A684C92"/>
    <w:rsid w:val="1A69224D"/>
    <w:rsid w:val="1A6A3C95"/>
    <w:rsid w:val="1A7863FD"/>
    <w:rsid w:val="1A835ABA"/>
    <w:rsid w:val="1AA56A83"/>
    <w:rsid w:val="1ABB0283"/>
    <w:rsid w:val="1ABE5440"/>
    <w:rsid w:val="1AC33CDC"/>
    <w:rsid w:val="1AC93528"/>
    <w:rsid w:val="1AE16271"/>
    <w:rsid w:val="1AEB56FC"/>
    <w:rsid w:val="1AFD5AB5"/>
    <w:rsid w:val="1B132B79"/>
    <w:rsid w:val="1B1E7BE5"/>
    <w:rsid w:val="1B1F7084"/>
    <w:rsid w:val="1B5B73DC"/>
    <w:rsid w:val="1B5D309E"/>
    <w:rsid w:val="1B6B534F"/>
    <w:rsid w:val="1B6B7FF5"/>
    <w:rsid w:val="1B815461"/>
    <w:rsid w:val="1B8A3F43"/>
    <w:rsid w:val="1B8E4C5E"/>
    <w:rsid w:val="1B8F423A"/>
    <w:rsid w:val="1B931A34"/>
    <w:rsid w:val="1BA06004"/>
    <w:rsid w:val="1BCE57D0"/>
    <w:rsid w:val="1BDE15C7"/>
    <w:rsid w:val="1BE11C4A"/>
    <w:rsid w:val="1BF26D4C"/>
    <w:rsid w:val="1BF73057"/>
    <w:rsid w:val="1C355ACC"/>
    <w:rsid w:val="1C4562FE"/>
    <w:rsid w:val="1C5D5784"/>
    <w:rsid w:val="1C631FEF"/>
    <w:rsid w:val="1C886184"/>
    <w:rsid w:val="1C8F6897"/>
    <w:rsid w:val="1C943321"/>
    <w:rsid w:val="1C985DCE"/>
    <w:rsid w:val="1C9D34BA"/>
    <w:rsid w:val="1CA83111"/>
    <w:rsid w:val="1CB90496"/>
    <w:rsid w:val="1CB92D72"/>
    <w:rsid w:val="1CBA6F91"/>
    <w:rsid w:val="1CC74F57"/>
    <w:rsid w:val="1CC86588"/>
    <w:rsid w:val="1CDF1A56"/>
    <w:rsid w:val="1D0E0482"/>
    <w:rsid w:val="1D1D6C3D"/>
    <w:rsid w:val="1D220BAD"/>
    <w:rsid w:val="1D2C6F43"/>
    <w:rsid w:val="1D366DE6"/>
    <w:rsid w:val="1D3A7B5E"/>
    <w:rsid w:val="1D5E7519"/>
    <w:rsid w:val="1D660EDA"/>
    <w:rsid w:val="1D691BB2"/>
    <w:rsid w:val="1D6D625F"/>
    <w:rsid w:val="1D6E1B7F"/>
    <w:rsid w:val="1D75537E"/>
    <w:rsid w:val="1D77532C"/>
    <w:rsid w:val="1D92573A"/>
    <w:rsid w:val="1DCD7D81"/>
    <w:rsid w:val="1DDB26B8"/>
    <w:rsid w:val="1DE078D5"/>
    <w:rsid w:val="1DE35E99"/>
    <w:rsid w:val="1DE96B0C"/>
    <w:rsid w:val="1DEA2167"/>
    <w:rsid w:val="1E2E1C38"/>
    <w:rsid w:val="1E375F49"/>
    <w:rsid w:val="1E6338B4"/>
    <w:rsid w:val="1E694812"/>
    <w:rsid w:val="1E6F50B3"/>
    <w:rsid w:val="1E7F37C7"/>
    <w:rsid w:val="1E7F4418"/>
    <w:rsid w:val="1E8155E8"/>
    <w:rsid w:val="1E961F19"/>
    <w:rsid w:val="1E9A0E81"/>
    <w:rsid w:val="1EC12DE9"/>
    <w:rsid w:val="1EEA61A8"/>
    <w:rsid w:val="1EEB3AF9"/>
    <w:rsid w:val="1F001995"/>
    <w:rsid w:val="1F012DF3"/>
    <w:rsid w:val="1F067FB7"/>
    <w:rsid w:val="1F0D1801"/>
    <w:rsid w:val="1F103992"/>
    <w:rsid w:val="1F2A2D09"/>
    <w:rsid w:val="1F3B7294"/>
    <w:rsid w:val="1F4361E9"/>
    <w:rsid w:val="1F454C3C"/>
    <w:rsid w:val="1F477B4F"/>
    <w:rsid w:val="1F617D56"/>
    <w:rsid w:val="1F7E1CFD"/>
    <w:rsid w:val="1F7E55A9"/>
    <w:rsid w:val="1F8800A0"/>
    <w:rsid w:val="1FA6335F"/>
    <w:rsid w:val="1FB36570"/>
    <w:rsid w:val="1FBC4165"/>
    <w:rsid w:val="1FBD1C3B"/>
    <w:rsid w:val="1FD56360"/>
    <w:rsid w:val="1FDA2CD7"/>
    <w:rsid w:val="1FDB6B33"/>
    <w:rsid w:val="1FDD39DE"/>
    <w:rsid w:val="1FE37CA7"/>
    <w:rsid w:val="1FEC5D26"/>
    <w:rsid w:val="1FF14ACB"/>
    <w:rsid w:val="1FF24433"/>
    <w:rsid w:val="1FFD3524"/>
    <w:rsid w:val="1FFE5F57"/>
    <w:rsid w:val="20021B27"/>
    <w:rsid w:val="20072822"/>
    <w:rsid w:val="20090130"/>
    <w:rsid w:val="2009578A"/>
    <w:rsid w:val="202A73AA"/>
    <w:rsid w:val="20344E9B"/>
    <w:rsid w:val="203510D8"/>
    <w:rsid w:val="203D38B0"/>
    <w:rsid w:val="203E2D92"/>
    <w:rsid w:val="204C3BF7"/>
    <w:rsid w:val="20512BB2"/>
    <w:rsid w:val="2064327A"/>
    <w:rsid w:val="20674CCB"/>
    <w:rsid w:val="206E5F98"/>
    <w:rsid w:val="207132C9"/>
    <w:rsid w:val="20821D9E"/>
    <w:rsid w:val="208601E2"/>
    <w:rsid w:val="20860937"/>
    <w:rsid w:val="2089315B"/>
    <w:rsid w:val="208B5E51"/>
    <w:rsid w:val="208C7EBB"/>
    <w:rsid w:val="20A0720B"/>
    <w:rsid w:val="20AA1F97"/>
    <w:rsid w:val="20AA5E3D"/>
    <w:rsid w:val="20AA7878"/>
    <w:rsid w:val="20B322F0"/>
    <w:rsid w:val="20C61261"/>
    <w:rsid w:val="20C73F5B"/>
    <w:rsid w:val="20D85F48"/>
    <w:rsid w:val="20EE0CF0"/>
    <w:rsid w:val="21292D81"/>
    <w:rsid w:val="213C1352"/>
    <w:rsid w:val="213D6B40"/>
    <w:rsid w:val="21427023"/>
    <w:rsid w:val="21497AE2"/>
    <w:rsid w:val="214D20DB"/>
    <w:rsid w:val="214D296B"/>
    <w:rsid w:val="215845BA"/>
    <w:rsid w:val="21673269"/>
    <w:rsid w:val="216B7EBE"/>
    <w:rsid w:val="21754335"/>
    <w:rsid w:val="217C3617"/>
    <w:rsid w:val="21834600"/>
    <w:rsid w:val="21931834"/>
    <w:rsid w:val="2196374C"/>
    <w:rsid w:val="21C35C83"/>
    <w:rsid w:val="21C52CC3"/>
    <w:rsid w:val="21C63194"/>
    <w:rsid w:val="21D741C5"/>
    <w:rsid w:val="21DF023E"/>
    <w:rsid w:val="21E8622A"/>
    <w:rsid w:val="21F90DEA"/>
    <w:rsid w:val="21FD3B2B"/>
    <w:rsid w:val="21FE7C51"/>
    <w:rsid w:val="221041B8"/>
    <w:rsid w:val="22122254"/>
    <w:rsid w:val="22254F67"/>
    <w:rsid w:val="222801E7"/>
    <w:rsid w:val="224414F4"/>
    <w:rsid w:val="2246209E"/>
    <w:rsid w:val="2249450C"/>
    <w:rsid w:val="2249793F"/>
    <w:rsid w:val="224B7C60"/>
    <w:rsid w:val="2258256F"/>
    <w:rsid w:val="225F46F7"/>
    <w:rsid w:val="22810B45"/>
    <w:rsid w:val="22831DF2"/>
    <w:rsid w:val="22936C95"/>
    <w:rsid w:val="22A109B6"/>
    <w:rsid w:val="22A9349A"/>
    <w:rsid w:val="22B86E72"/>
    <w:rsid w:val="22CA2AC1"/>
    <w:rsid w:val="22D81862"/>
    <w:rsid w:val="22D969A8"/>
    <w:rsid w:val="22EA5F30"/>
    <w:rsid w:val="22EB260B"/>
    <w:rsid w:val="22FE465D"/>
    <w:rsid w:val="23032A93"/>
    <w:rsid w:val="2306175C"/>
    <w:rsid w:val="231F4D71"/>
    <w:rsid w:val="232527B6"/>
    <w:rsid w:val="232D05E6"/>
    <w:rsid w:val="233D4BDE"/>
    <w:rsid w:val="2356172D"/>
    <w:rsid w:val="235934A7"/>
    <w:rsid w:val="23783EF8"/>
    <w:rsid w:val="238009CB"/>
    <w:rsid w:val="2382614F"/>
    <w:rsid w:val="23864E15"/>
    <w:rsid w:val="23B640F2"/>
    <w:rsid w:val="23C10D86"/>
    <w:rsid w:val="241A0A7C"/>
    <w:rsid w:val="242F4F25"/>
    <w:rsid w:val="243E02FC"/>
    <w:rsid w:val="24443BD2"/>
    <w:rsid w:val="244F14FC"/>
    <w:rsid w:val="24523521"/>
    <w:rsid w:val="24573BE5"/>
    <w:rsid w:val="24604B49"/>
    <w:rsid w:val="246258FD"/>
    <w:rsid w:val="2467457C"/>
    <w:rsid w:val="247A63B7"/>
    <w:rsid w:val="248150D6"/>
    <w:rsid w:val="248706F8"/>
    <w:rsid w:val="24A1056A"/>
    <w:rsid w:val="24A36BB6"/>
    <w:rsid w:val="24AC751F"/>
    <w:rsid w:val="24AD452F"/>
    <w:rsid w:val="24CD1FB6"/>
    <w:rsid w:val="24D549A9"/>
    <w:rsid w:val="24E011C0"/>
    <w:rsid w:val="24E10DCB"/>
    <w:rsid w:val="24E6566C"/>
    <w:rsid w:val="24FB2F6F"/>
    <w:rsid w:val="250665B3"/>
    <w:rsid w:val="250F3DB5"/>
    <w:rsid w:val="253A7719"/>
    <w:rsid w:val="253D7E90"/>
    <w:rsid w:val="254E5EB9"/>
    <w:rsid w:val="2561781F"/>
    <w:rsid w:val="256C1D41"/>
    <w:rsid w:val="25746B64"/>
    <w:rsid w:val="25B06EAC"/>
    <w:rsid w:val="25B4635D"/>
    <w:rsid w:val="25C53419"/>
    <w:rsid w:val="25DA1AC7"/>
    <w:rsid w:val="25E135DA"/>
    <w:rsid w:val="25E60C6F"/>
    <w:rsid w:val="25F713D9"/>
    <w:rsid w:val="26095DAA"/>
    <w:rsid w:val="261E3F47"/>
    <w:rsid w:val="262143D6"/>
    <w:rsid w:val="263E7565"/>
    <w:rsid w:val="264A25AA"/>
    <w:rsid w:val="26564918"/>
    <w:rsid w:val="267C7FFE"/>
    <w:rsid w:val="26820C5C"/>
    <w:rsid w:val="26853A52"/>
    <w:rsid w:val="26901545"/>
    <w:rsid w:val="2694118F"/>
    <w:rsid w:val="269E633E"/>
    <w:rsid w:val="26AC6757"/>
    <w:rsid w:val="26B226DB"/>
    <w:rsid w:val="26B662B3"/>
    <w:rsid w:val="26C12FDE"/>
    <w:rsid w:val="26C94525"/>
    <w:rsid w:val="26D61BB4"/>
    <w:rsid w:val="26E914DC"/>
    <w:rsid w:val="26EB0E1C"/>
    <w:rsid w:val="27035BE0"/>
    <w:rsid w:val="270C0A4B"/>
    <w:rsid w:val="27104A54"/>
    <w:rsid w:val="27255A6F"/>
    <w:rsid w:val="27282CBC"/>
    <w:rsid w:val="272B1AE0"/>
    <w:rsid w:val="272F267A"/>
    <w:rsid w:val="27586A9B"/>
    <w:rsid w:val="2759046E"/>
    <w:rsid w:val="275C7F28"/>
    <w:rsid w:val="2760133F"/>
    <w:rsid w:val="27665475"/>
    <w:rsid w:val="27675586"/>
    <w:rsid w:val="276943C0"/>
    <w:rsid w:val="27716469"/>
    <w:rsid w:val="277F029E"/>
    <w:rsid w:val="27800AAF"/>
    <w:rsid w:val="2793667E"/>
    <w:rsid w:val="27AF5828"/>
    <w:rsid w:val="27B913A3"/>
    <w:rsid w:val="27DA33E7"/>
    <w:rsid w:val="27E0182C"/>
    <w:rsid w:val="27ED41F9"/>
    <w:rsid w:val="27F442A1"/>
    <w:rsid w:val="27FE120D"/>
    <w:rsid w:val="28062306"/>
    <w:rsid w:val="280F6AC8"/>
    <w:rsid w:val="281471B8"/>
    <w:rsid w:val="28153374"/>
    <w:rsid w:val="28360048"/>
    <w:rsid w:val="283B36DE"/>
    <w:rsid w:val="28435EE6"/>
    <w:rsid w:val="28505358"/>
    <w:rsid w:val="28533412"/>
    <w:rsid w:val="286655C7"/>
    <w:rsid w:val="28777057"/>
    <w:rsid w:val="287849E7"/>
    <w:rsid w:val="287C7CD6"/>
    <w:rsid w:val="2896318B"/>
    <w:rsid w:val="28995A7B"/>
    <w:rsid w:val="289A696B"/>
    <w:rsid w:val="28B93F4B"/>
    <w:rsid w:val="28DB3FE2"/>
    <w:rsid w:val="28E41377"/>
    <w:rsid w:val="28E55A0A"/>
    <w:rsid w:val="28F40627"/>
    <w:rsid w:val="28FF07FF"/>
    <w:rsid w:val="29024BC5"/>
    <w:rsid w:val="29112B5E"/>
    <w:rsid w:val="29133217"/>
    <w:rsid w:val="292D2B65"/>
    <w:rsid w:val="29482E15"/>
    <w:rsid w:val="29491491"/>
    <w:rsid w:val="297C4E35"/>
    <w:rsid w:val="29803EAE"/>
    <w:rsid w:val="29826FC0"/>
    <w:rsid w:val="29961BEC"/>
    <w:rsid w:val="299B3C8B"/>
    <w:rsid w:val="29AD0F88"/>
    <w:rsid w:val="29BD0ED4"/>
    <w:rsid w:val="29C46DB2"/>
    <w:rsid w:val="29C671F4"/>
    <w:rsid w:val="29C7447D"/>
    <w:rsid w:val="29C8167D"/>
    <w:rsid w:val="29C916B7"/>
    <w:rsid w:val="29CA1DA6"/>
    <w:rsid w:val="29CB579D"/>
    <w:rsid w:val="29CD3E30"/>
    <w:rsid w:val="29D438E0"/>
    <w:rsid w:val="29E767F9"/>
    <w:rsid w:val="29EE7227"/>
    <w:rsid w:val="29FA259E"/>
    <w:rsid w:val="29FA527E"/>
    <w:rsid w:val="2A082E6E"/>
    <w:rsid w:val="2A0837D9"/>
    <w:rsid w:val="2A0A6EAD"/>
    <w:rsid w:val="2A297AF7"/>
    <w:rsid w:val="2A2F2145"/>
    <w:rsid w:val="2A3374E2"/>
    <w:rsid w:val="2A4531F4"/>
    <w:rsid w:val="2A66562D"/>
    <w:rsid w:val="2A690110"/>
    <w:rsid w:val="2A7913E0"/>
    <w:rsid w:val="2A7B4B8F"/>
    <w:rsid w:val="2A812CDD"/>
    <w:rsid w:val="2A8A2529"/>
    <w:rsid w:val="2A8D3053"/>
    <w:rsid w:val="2A991CDF"/>
    <w:rsid w:val="2A9E1211"/>
    <w:rsid w:val="2AAD0DE0"/>
    <w:rsid w:val="2AB26499"/>
    <w:rsid w:val="2ABC2AEF"/>
    <w:rsid w:val="2AC42BA9"/>
    <w:rsid w:val="2AD21A74"/>
    <w:rsid w:val="2AEB4121"/>
    <w:rsid w:val="2B043310"/>
    <w:rsid w:val="2B056863"/>
    <w:rsid w:val="2B1B2397"/>
    <w:rsid w:val="2B1E510D"/>
    <w:rsid w:val="2B2335D7"/>
    <w:rsid w:val="2B2A4645"/>
    <w:rsid w:val="2B422E4F"/>
    <w:rsid w:val="2B490EFF"/>
    <w:rsid w:val="2B6F1A89"/>
    <w:rsid w:val="2B707DBA"/>
    <w:rsid w:val="2B767EDB"/>
    <w:rsid w:val="2B886D5C"/>
    <w:rsid w:val="2B9F7935"/>
    <w:rsid w:val="2BA67715"/>
    <w:rsid w:val="2BAC3994"/>
    <w:rsid w:val="2BB33496"/>
    <w:rsid w:val="2BE25DBE"/>
    <w:rsid w:val="2BE32AAF"/>
    <w:rsid w:val="2BED2BC6"/>
    <w:rsid w:val="2BEF4B0B"/>
    <w:rsid w:val="2BFB3473"/>
    <w:rsid w:val="2C112A06"/>
    <w:rsid w:val="2C25027B"/>
    <w:rsid w:val="2C29332F"/>
    <w:rsid w:val="2C2E6301"/>
    <w:rsid w:val="2C4554D7"/>
    <w:rsid w:val="2C473694"/>
    <w:rsid w:val="2C4D7F4A"/>
    <w:rsid w:val="2C56419C"/>
    <w:rsid w:val="2C574C98"/>
    <w:rsid w:val="2C5F2A57"/>
    <w:rsid w:val="2C6A2F43"/>
    <w:rsid w:val="2C6B7E05"/>
    <w:rsid w:val="2C756700"/>
    <w:rsid w:val="2C75744B"/>
    <w:rsid w:val="2C9E1A73"/>
    <w:rsid w:val="2CAA345B"/>
    <w:rsid w:val="2CAB0D57"/>
    <w:rsid w:val="2CAC33F1"/>
    <w:rsid w:val="2CC14A40"/>
    <w:rsid w:val="2CD95CEC"/>
    <w:rsid w:val="2CDB4A14"/>
    <w:rsid w:val="2CDD0EF9"/>
    <w:rsid w:val="2CE23882"/>
    <w:rsid w:val="2CEF4B98"/>
    <w:rsid w:val="2CF25574"/>
    <w:rsid w:val="2D07737B"/>
    <w:rsid w:val="2D0B7047"/>
    <w:rsid w:val="2D0D1927"/>
    <w:rsid w:val="2D2D7456"/>
    <w:rsid w:val="2D333330"/>
    <w:rsid w:val="2D3424C5"/>
    <w:rsid w:val="2D4672BC"/>
    <w:rsid w:val="2D4C5F19"/>
    <w:rsid w:val="2D4C7052"/>
    <w:rsid w:val="2D557D1E"/>
    <w:rsid w:val="2D616BD8"/>
    <w:rsid w:val="2D785919"/>
    <w:rsid w:val="2DA66174"/>
    <w:rsid w:val="2DA910E8"/>
    <w:rsid w:val="2DAA01F9"/>
    <w:rsid w:val="2DB32CBB"/>
    <w:rsid w:val="2DBA2855"/>
    <w:rsid w:val="2DC01B5C"/>
    <w:rsid w:val="2DD225CF"/>
    <w:rsid w:val="2DD333DE"/>
    <w:rsid w:val="2DF11196"/>
    <w:rsid w:val="2DF679A9"/>
    <w:rsid w:val="2E141F91"/>
    <w:rsid w:val="2E216ADE"/>
    <w:rsid w:val="2E3F53DF"/>
    <w:rsid w:val="2E42670E"/>
    <w:rsid w:val="2E456096"/>
    <w:rsid w:val="2E4F5DC0"/>
    <w:rsid w:val="2E586AA4"/>
    <w:rsid w:val="2E5A2C0E"/>
    <w:rsid w:val="2E5F305A"/>
    <w:rsid w:val="2E68016F"/>
    <w:rsid w:val="2E7824FC"/>
    <w:rsid w:val="2E7B569A"/>
    <w:rsid w:val="2E831072"/>
    <w:rsid w:val="2E847DB8"/>
    <w:rsid w:val="2E8A2D39"/>
    <w:rsid w:val="2E9D2036"/>
    <w:rsid w:val="2EA07355"/>
    <w:rsid w:val="2EA43323"/>
    <w:rsid w:val="2EA566F7"/>
    <w:rsid w:val="2EA77DF0"/>
    <w:rsid w:val="2ECA7302"/>
    <w:rsid w:val="2EFF2076"/>
    <w:rsid w:val="2F0255C1"/>
    <w:rsid w:val="2F0544C5"/>
    <w:rsid w:val="2F08211E"/>
    <w:rsid w:val="2F106568"/>
    <w:rsid w:val="2F270900"/>
    <w:rsid w:val="2F2B2819"/>
    <w:rsid w:val="2F3166CE"/>
    <w:rsid w:val="2F3448DB"/>
    <w:rsid w:val="2F415F76"/>
    <w:rsid w:val="2F4668C8"/>
    <w:rsid w:val="2F4922A3"/>
    <w:rsid w:val="2F4D14A9"/>
    <w:rsid w:val="2F52622B"/>
    <w:rsid w:val="2F6825E0"/>
    <w:rsid w:val="2F8E610F"/>
    <w:rsid w:val="2FB743FB"/>
    <w:rsid w:val="2FBE1DED"/>
    <w:rsid w:val="2FC119B0"/>
    <w:rsid w:val="2FC1764C"/>
    <w:rsid w:val="2FC76DBE"/>
    <w:rsid w:val="2FD93294"/>
    <w:rsid w:val="2FE63D16"/>
    <w:rsid w:val="2FE73BF5"/>
    <w:rsid w:val="2FEB6E75"/>
    <w:rsid w:val="2FF67A87"/>
    <w:rsid w:val="301F4BF6"/>
    <w:rsid w:val="302C4325"/>
    <w:rsid w:val="303D0F17"/>
    <w:rsid w:val="303F6C49"/>
    <w:rsid w:val="30474F3A"/>
    <w:rsid w:val="30811492"/>
    <w:rsid w:val="309335E9"/>
    <w:rsid w:val="30960DEA"/>
    <w:rsid w:val="30A42840"/>
    <w:rsid w:val="30AB1F3E"/>
    <w:rsid w:val="30AC146F"/>
    <w:rsid w:val="30C46A88"/>
    <w:rsid w:val="30E55A70"/>
    <w:rsid w:val="30F75983"/>
    <w:rsid w:val="30FD2B4B"/>
    <w:rsid w:val="311D4929"/>
    <w:rsid w:val="312B6758"/>
    <w:rsid w:val="31320095"/>
    <w:rsid w:val="313C7898"/>
    <w:rsid w:val="315D00C7"/>
    <w:rsid w:val="315E1258"/>
    <w:rsid w:val="31782B78"/>
    <w:rsid w:val="317B18E0"/>
    <w:rsid w:val="318635E7"/>
    <w:rsid w:val="319E1D06"/>
    <w:rsid w:val="31B51BA9"/>
    <w:rsid w:val="31C46B6B"/>
    <w:rsid w:val="31DD534A"/>
    <w:rsid w:val="320A6873"/>
    <w:rsid w:val="320D2ED1"/>
    <w:rsid w:val="32107B93"/>
    <w:rsid w:val="32134C6E"/>
    <w:rsid w:val="321A5980"/>
    <w:rsid w:val="321F13F6"/>
    <w:rsid w:val="322C14AF"/>
    <w:rsid w:val="322C6C88"/>
    <w:rsid w:val="323061BB"/>
    <w:rsid w:val="32443249"/>
    <w:rsid w:val="32543E67"/>
    <w:rsid w:val="325B4782"/>
    <w:rsid w:val="32616D9C"/>
    <w:rsid w:val="328729BC"/>
    <w:rsid w:val="329A2C8C"/>
    <w:rsid w:val="32BF377D"/>
    <w:rsid w:val="32D52234"/>
    <w:rsid w:val="32EA785F"/>
    <w:rsid w:val="32F258A4"/>
    <w:rsid w:val="330341A8"/>
    <w:rsid w:val="33091441"/>
    <w:rsid w:val="330A3D38"/>
    <w:rsid w:val="331201BB"/>
    <w:rsid w:val="332338C4"/>
    <w:rsid w:val="332672B8"/>
    <w:rsid w:val="332F0AA4"/>
    <w:rsid w:val="33521863"/>
    <w:rsid w:val="335D0BF8"/>
    <w:rsid w:val="335D2A32"/>
    <w:rsid w:val="336B4461"/>
    <w:rsid w:val="336C5728"/>
    <w:rsid w:val="339A15A1"/>
    <w:rsid w:val="339C02D1"/>
    <w:rsid w:val="33A33659"/>
    <w:rsid w:val="33B93DE7"/>
    <w:rsid w:val="33BF7748"/>
    <w:rsid w:val="33D36305"/>
    <w:rsid w:val="33EE2AFE"/>
    <w:rsid w:val="33F2778F"/>
    <w:rsid w:val="342471EF"/>
    <w:rsid w:val="34284BFC"/>
    <w:rsid w:val="342C5E0A"/>
    <w:rsid w:val="34310F5C"/>
    <w:rsid w:val="345B07CE"/>
    <w:rsid w:val="347C5426"/>
    <w:rsid w:val="347F21CC"/>
    <w:rsid w:val="348C1C02"/>
    <w:rsid w:val="348F30E3"/>
    <w:rsid w:val="3493229B"/>
    <w:rsid w:val="34960FDD"/>
    <w:rsid w:val="34AB014B"/>
    <w:rsid w:val="34AF51F6"/>
    <w:rsid w:val="34B20784"/>
    <w:rsid w:val="34C00783"/>
    <w:rsid w:val="34C568AB"/>
    <w:rsid w:val="34C76384"/>
    <w:rsid w:val="34CE6E11"/>
    <w:rsid w:val="34D34F40"/>
    <w:rsid w:val="34DB0520"/>
    <w:rsid w:val="34DD396E"/>
    <w:rsid w:val="34EF2AB4"/>
    <w:rsid w:val="34F3277E"/>
    <w:rsid w:val="34FC79B0"/>
    <w:rsid w:val="35117791"/>
    <w:rsid w:val="35174426"/>
    <w:rsid w:val="35180966"/>
    <w:rsid w:val="352171D2"/>
    <w:rsid w:val="3524740B"/>
    <w:rsid w:val="35335634"/>
    <w:rsid w:val="35337A71"/>
    <w:rsid w:val="3538430A"/>
    <w:rsid w:val="35432F1E"/>
    <w:rsid w:val="355013E4"/>
    <w:rsid w:val="35524350"/>
    <w:rsid w:val="35573143"/>
    <w:rsid w:val="356335B0"/>
    <w:rsid w:val="35662059"/>
    <w:rsid w:val="35757A86"/>
    <w:rsid w:val="35760112"/>
    <w:rsid w:val="35797A87"/>
    <w:rsid w:val="358C4734"/>
    <w:rsid w:val="35A60452"/>
    <w:rsid w:val="35BA7D26"/>
    <w:rsid w:val="35BC1FF3"/>
    <w:rsid w:val="35D16A16"/>
    <w:rsid w:val="35D20304"/>
    <w:rsid w:val="35DA1036"/>
    <w:rsid w:val="35DB6574"/>
    <w:rsid w:val="35E07DA6"/>
    <w:rsid w:val="35E76419"/>
    <w:rsid w:val="35E94AE0"/>
    <w:rsid w:val="35F16E03"/>
    <w:rsid w:val="35F574CE"/>
    <w:rsid w:val="36013B7C"/>
    <w:rsid w:val="36132B6A"/>
    <w:rsid w:val="36141814"/>
    <w:rsid w:val="3617557E"/>
    <w:rsid w:val="361C141D"/>
    <w:rsid w:val="36267F37"/>
    <w:rsid w:val="362C74D5"/>
    <w:rsid w:val="363B3AC2"/>
    <w:rsid w:val="36452494"/>
    <w:rsid w:val="364A53C3"/>
    <w:rsid w:val="36546146"/>
    <w:rsid w:val="3657353B"/>
    <w:rsid w:val="3658158D"/>
    <w:rsid w:val="366B6DB5"/>
    <w:rsid w:val="367521F9"/>
    <w:rsid w:val="36877C06"/>
    <w:rsid w:val="36890954"/>
    <w:rsid w:val="36BA3FDB"/>
    <w:rsid w:val="36BB4D43"/>
    <w:rsid w:val="36CC5864"/>
    <w:rsid w:val="37085DDD"/>
    <w:rsid w:val="3711037F"/>
    <w:rsid w:val="37347661"/>
    <w:rsid w:val="373A46F8"/>
    <w:rsid w:val="374B7B73"/>
    <w:rsid w:val="37510A88"/>
    <w:rsid w:val="37615B2E"/>
    <w:rsid w:val="37676C7F"/>
    <w:rsid w:val="377A1928"/>
    <w:rsid w:val="377A716D"/>
    <w:rsid w:val="378B3D5C"/>
    <w:rsid w:val="37944F4C"/>
    <w:rsid w:val="379E162A"/>
    <w:rsid w:val="379F3E31"/>
    <w:rsid w:val="37AC68AF"/>
    <w:rsid w:val="37C634CC"/>
    <w:rsid w:val="37CA02FB"/>
    <w:rsid w:val="37CC18CC"/>
    <w:rsid w:val="37CD6A5C"/>
    <w:rsid w:val="37CE5A06"/>
    <w:rsid w:val="37F56273"/>
    <w:rsid w:val="38042462"/>
    <w:rsid w:val="381E616A"/>
    <w:rsid w:val="382560E6"/>
    <w:rsid w:val="383B3FCD"/>
    <w:rsid w:val="383F4955"/>
    <w:rsid w:val="384A067E"/>
    <w:rsid w:val="385B5C90"/>
    <w:rsid w:val="38657124"/>
    <w:rsid w:val="386B768D"/>
    <w:rsid w:val="38710B38"/>
    <w:rsid w:val="38745C58"/>
    <w:rsid w:val="38886ECF"/>
    <w:rsid w:val="389518D8"/>
    <w:rsid w:val="389B170E"/>
    <w:rsid w:val="389F3973"/>
    <w:rsid w:val="38B76C15"/>
    <w:rsid w:val="38BF5C68"/>
    <w:rsid w:val="38C23897"/>
    <w:rsid w:val="38CC3B3D"/>
    <w:rsid w:val="38D123CE"/>
    <w:rsid w:val="38D8018D"/>
    <w:rsid w:val="38DB21C3"/>
    <w:rsid w:val="38E02413"/>
    <w:rsid w:val="38E869F6"/>
    <w:rsid w:val="38EC1B36"/>
    <w:rsid w:val="38F72B30"/>
    <w:rsid w:val="3900544C"/>
    <w:rsid w:val="3920026B"/>
    <w:rsid w:val="39227A08"/>
    <w:rsid w:val="3923053F"/>
    <w:rsid w:val="392B4CF5"/>
    <w:rsid w:val="393B5555"/>
    <w:rsid w:val="393E0F35"/>
    <w:rsid w:val="394979A5"/>
    <w:rsid w:val="395104AB"/>
    <w:rsid w:val="3953666D"/>
    <w:rsid w:val="395555D3"/>
    <w:rsid w:val="39761698"/>
    <w:rsid w:val="3986698B"/>
    <w:rsid w:val="399A2D01"/>
    <w:rsid w:val="399E36B0"/>
    <w:rsid w:val="39B8698B"/>
    <w:rsid w:val="39CA6E0D"/>
    <w:rsid w:val="39D21F6C"/>
    <w:rsid w:val="39E15F4C"/>
    <w:rsid w:val="39F104A4"/>
    <w:rsid w:val="39F7125E"/>
    <w:rsid w:val="3A1A4FDC"/>
    <w:rsid w:val="3A2741D8"/>
    <w:rsid w:val="3A2A081B"/>
    <w:rsid w:val="3A3C3F32"/>
    <w:rsid w:val="3A4D4E51"/>
    <w:rsid w:val="3A4E5383"/>
    <w:rsid w:val="3A564A5A"/>
    <w:rsid w:val="3A5E2935"/>
    <w:rsid w:val="3A651582"/>
    <w:rsid w:val="3A987701"/>
    <w:rsid w:val="3A9D454C"/>
    <w:rsid w:val="3A9E72E1"/>
    <w:rsid w:val="3AA31709"/>
    <w:rsid w:val="3AB27EDB"/>
    <w:rsid w:val="3AC80CB9"/>
    <w:rsid w:val="3AD84B24"/>
    <w:rsid w:val="3AD94483"/>
    <w:rsid w:val="3AE52C92"/>
    <w:rsid w:val="3AFF071B"/>
    <w:rsid w:val="3B004642"/>
    <w:rsid w:val="3B082C34"/>
    <w:rsid w:val="3B0A182F"/>
    <w:rsid w:val="3B2F3A52"/>
    <w:rsid w:val="3B2F5A70"/>
    <w:rsid w:val="3B342582"/>
    <w:rsid w:val="3B3504DE"/>
    <w:rsid w:val="3B371D96"/>
    <w:rsid w:val="3B3E7931"/>
    <w:rsid w:val="3B65429D"/>
    <w:rsid w:val="3B713BAA"/>
    <w:rsid w:val="3B76580B"/>
    <w:rsid w:val="3B771793"/>
    <w:rsid w:val="3B7F0760"/>
    <w:rsid w:val="3B85263F"/>
    <w:rsid w:val="3B8A3D63"/>
    <w:rsid w:val="3B975111"/>
    <w:rsid w:val="3B9832CC"/>
    <w:rsid w:val="3BAA464D"/>
    <w:rsid w:val="3BB747B4"/>
    <w:rsid w:val="3BBF2E7F"/>
    <w:rsid w:val="3BC82BD2"/>
    <w:rsid w:val="3BC86B1F"/>
    <w:rsid w:val="3BCA4193"/>
    <w:rsid w:val="3BCC28F1"/>
    <w:rsid w:val="3BE8692F"/>
    <w:rsid w:val="3BEB7319"/>
    <w:rsid w:val="3BEC6397"/>
    <w:rsid w:val="3BFD073D"/>
    <w:rsid w:val="3C107ECE"/>
    <w:rsid w:val="3C1D45BE"/>
    <w:rsid w:val="3C1F7F7E"/>
    <w:rsid w:val="3C296789"/>
    <w:rsid w:val="3C3820D3"/>
    <w:rsid w:val="3C395944"/>
    <w:rsid w:val="3C4018F2"/>
    <w:rsid w:val="3C482C89"/>
    <w:rsid w:val="3C511F55"/>
    <w:rsid w:val="3C62690A"/>
    <w:rsid w:val="3C684904"/>
    <w:rsid w:val="3C7501CA"/>
    <w:rsid w:val="3C860263"/>
    <w:rsid w:val="3C8B1C48"/>
    <w:rsid w:val="3CA5314B"/>
    <w:rsid w:val="3CAC52D6"/>
    <w:rsid w:val="3CB5225E"/>
    <w:rsid w:val="3CBC397F"/>
    <w:rsid w:val="3CC83080"/>
    <w:rsid w:val="3CDD1226"/>
    <w:rsid w:val="3CDD61FA"/>
    <w:rsid w:val="3CF4419F"/>
    <w:rsid w:val="3D01555C"/>
    <w:rsid w:val="3D020F19"/>
    <w:rsid w:val="3D151AA7"/>
    <w:rsid w:val="3D151CA1"/>
    <w:rsid w:val="3D2B29D1"/>
    <w:rsid w:val="3D3401B0"/>
    <w:rsid w:val="3D354F57"/>
    <w:rsid w:val="3D426EC7"/>
    <w:rsid w:val="3D590BC7"/>
    <w:rsid w:val="3D597040"/>
    <w:rsid w:val="3D5E15A7"/>
    <w:rsid w:val="3D6604BE"/>
    <w:rsid w:val="3D7B18DE"/>
    <w:rsid w:val="3D9047CB"/>
    <w:rsid w:val="3D91208F"/>
    <w:rsid w:val="3DB274C5"/>
    <w:rsid w:val="3DB37B48"/>
    <w:rsid w:val="3DDC43E3"/>
    <w:rsid w:val="3DE550A1"/>
    <w:rsid w:val="3DE674CE"/>
    <w:rsid w:val="3DF93EBF"/>
    <w:rsid w:val="3DFA1AC2"/>
    <w:rsid w:val="3E0A284B"/>
    <w:rsid w:val="3E0E0892"/>
    <w:rsid w:val="3E2F11A9"/>
    <w:rsid w:val="3E2F38A8"/>
    <w:rsid w:val="3E366409"/>
    <w:rsid w:val="3E427539"/>
    <w:rsid w:val="3E497261"/>
    <w:rsid w:val="3E587538"/>
    <w:rsid w:val="3E5A788D"/>
    <w:rsid w:val="3E5D4979"/>
    <w:rsid w:val="3E691A3A"/>
    <w:rsid w:val="3E8642B9"/>
    <w:rsid w:val="3E873383"/>
    <w:rsid w:val="3E974CE4"/>
    <w:rsid w:val="3EAD50D4"/>
    <w:rsid w:val="3EB61077"/>
    <w:rsid w:val="3EC82089"/>
    <w:rsid w:val="3ED3455B"/>
    <w:rsid w:val="3ED929E6"/>
    <w:rsid w:val="3EF040AC"/>
    <w:rsid w:val="3EFB23AC"/>
    <w:rsid w:val="3F094C87"/>
    <w:rsid w:val="3F1371D1"/>
    <w:rsid w:val="3F2402E1"/>
    <w:rsid w:val="3F2540CB"/>
    <w:rsid w:val="3F3512C6"/>
    <w:rsid w:val="3F4600FE"/>
    <w:rsid w:val="3F48547C"/>
    <w:rsid w:val="3F5D7922"/>
    <w:rsid w:val="3F601042"/>
    <w:rsid w:val="3F624E4B"/>
    <w:rsid w:val="3F71479C"/>
    <w:rsid w:val="3F8F71C7"/>
    <w:rsid w:val="3F9820D1"/>
    <w:rsid w:val="3F9C1233"/>
    <w:rsid w:val="3FA91151"/>
    <w:rsid w:val="3FB66A94"/>
    <w:rsid w:val="3FDD487E"/>
    <w:rsid w:val="3FE46D00"/>
    <w:rsid w:val="40032298"/>
    <w:rsid w:val="4006081D"/>
    <w:rsid w:val="40110900"/>
    <w:rsid w:val="40421435"/>
    <w:rsid w:val="40492A1C"/>
    <w:rsid w:val="404D7D7D"/>
    <w:rsid w:val="405453E0"/>
    <w:rsid w:val="40666BB1"/>
    <w:rsid w:val="406E312B"/>
    <w:rsid w:val="407629BF"/>
    <w:rsid w:val="40793B59"/>
    <w:rsid w:val="40862B83"/>
    <w:rsid w:val="408E6F1F"/>
    <w:rsid w:val="409F740A"/>
    <w:rsid w:val="40AC5A54"/>
    <w:rsid w:val="40B13BA4"/>
    <w:rsid w:val="40B34ED4"/>
    <w:rsid w:val="40C13237"/>
    <w:rsid w:val="40C7571B"/>
    <w:rsid w:val="40D621D0"/>
    <w:rsid w:val="40DA0D1A"/>
    <w:rsid w:val="40E165B7"/>
    <w:rsid w:val="40FE75BC"/>
    <w:rsid w:val="410375A0"/>
    <w:rsid w:val="4108378A"/>
    <w:rsid w:val="41085A66"/>
    <w:rsid w:val="41150B46"/>
    <w:rsid w:val="41351C4D"/>
    <w:rsid w:val="41456FEA"/>
    <w:rsid w:val="415F56B7"/>
    <w:rsid w:val="41673932"/>
    <w:rsid w:val="416E5542"/>
    <w:rsid w:val="41714A60"/>
    <w:rsid w:val="41715E8E"/>
    <w:rsid w:val="41783DF9"/>
    <w:rsid w:val="417E1355"/>
    <w:rsid w:val="41800CCC"/>
    <w:rsid w:val="418B6B11"/>
    <w:rsid w:val="41932D95"/>
    <w:rsid w:val="41A5116A"/>
    <w:rsid w:val="41FB3F2E"/>
    <w:rsid w:val="4226582E"/>
    <w:rsid w:val="422C4738"/>
    <w:rsid w:val="422E73C4"/>
    <w:rsid w:val="42305F46"/>
    <w:rsid w:val="423F5378"/>
    <w:rsid w:val="42521334"/>
    <w:rsid w:val="425910AF"/>
    <w:rsid w:val="425B7887"/>
    <w:rsid w:val="426607E6"/>
    <w:rsid w:val="426816AA"/>
    <w:rsid w:val="42746E86"/>
    <w:rsid w:val="42890D4D"/>
    <w:rsid w:val="42895DCB"/>
    <w:rsid w:val="42944B37"/>
    <w:rsid w:val="429F4E2D"/>
    <w:rsid w:val="42A86800"/>
    <w:rsid w:val="42B1059D"/>
    <w:rsid w:val="42B22942"/>
    <w:rsid w:val="42B26916"/>
    <w:rsid w:val="42B84767"/>
    <w:rsid w:val="42E11E34"/>
    <w:rsid w:val="42FA2DB4"/>
    <w:rsid w:val="43030EF9"/>
    <w:rsid w:val="43093485"/>
    <w:rsid w:val="4310289E"/>
    <w:rsid w:val="43144102"/>
    <w:rsid w:val="432403E3"/>
    <w:rsid w:val="43337E70"/>
    <w:rsid w:val="43545385"/>
    <w:rsid w:val="43615C21"/>
    <w:rsid w:val="436C35EF"/>
    <w:rsid w:val="436E013C"/>
    <w:rsid w:val="43736DA0"/>
    <w:rsid w:val="437F376F"/>
    <w:rsid w:val="43866399"/>
    <w:rsid w:val="438A177C"/>
    <w:rsid w:val="438F07A3"/>
    <w:rsid w:val="4396596F"/>
    <w:rsid w:val="43AF138A"/>
    <w:rsid w:val="43BD0DFD"/>
    <w:rsid w:val="43C406EE"/>
    <w:rsid w:val="43CD5234"/>
    <w:rsid w:val="43CE55E8"/>
    <w:rsid w:val="43D059C2"/>
    <w:rsid w:val="43D400A5"/>
    <w:rsid w:val="43D626D4"/>
    <w:rsid w:val="43E3146C"/>
    <w:rsid w:val="43E41721"/>
    <w:rsid w:val="43E94A2F"/>
    <w:rsid w:val="43FD4C96"/>
    <w:rsid w:val="440A6356"/>
    <w:rsid w:val="440D384F"/>
    <w:rsid w:val="44121F29"/>
    <w:rsid w:val="441C10B8"/>
    <w:rsid w:val="441C60B9"/>
    <w:rsid w:val="4420325D"/>
    <w:rsid w:val="4422185A"/>
    <w:rsid w:val="44361DA5"/>
    <w:rsid w:val="444864C9"/>
    <w:rsid w:val="445B5913"/>
    <w:rsid w:val="446B0AD9"/>
    <w:rsid w:val="44733077"/>
    <w:rsid w:val="447556AB"/>
    <w:rsid w:val="448065F0"/>
    <w:rsid w:val="44856DAC"/>
    <w:rsid w:val="44902BAB"/>
    <w:rsid w:val="44994E94"/>
    <w:rsid w:val="44AB7BE2"/>
    <w:rsid w:val="44B03C7A"/>
    <w:rsid w:val="44B46C20"/>
    <w:rsid w:val="44F85094"/>
    <w:rsid w:val="45167464"/>
    <w:rsid w:val="452E28C1"/>
    <w:rsid w:val="453D4468"/>
    <w:rsid w:val="454D4168"/>
    <w:rsid w:val="455B3CB2"/>
    <w:rsid w:val="455D5AAF"/>
    <w:rsid w:val="45607444"/>
    <w:rsid w:val="45841335"/>
    <w:rsid w:val="45A01211"/>
    <w:rsid w:val="45BE03E6"/>
    <w:rsid w:val="45C16D9A"/>
    <w:rsid w:val="45CE55FD"/>
    <w:rsid w:val="45CF15F6"/>
    <w:rsid w:val="45D65328"/>
    <w:rsid w:val="45EE152B"/>
    <w:rsid w:val="45EF2B5C"/>
    <w:rsid w:val="461929FD"/>
    <w:rsid w:val="462D1420"/>
    <w:rsid w:val="462E3D14"/>
    <w:rsid w:val="4631636A"/>
    <w:rsid w:val="467A29BF"/>
    <w:rsid w:val="468361B7"/>
    <w:rsid w:val="4686699B"/>
    <w:rsid w:val="4693591A"/>
    <w:rsid w:val="46963D97"/>
    <w:rsid w:val="469D05BB"/>
    <w:rsid w:val="46A528C2"/>
    <w:rsid w:val="46C816BD"/>
    <w:rsid w:val="46D91EC1"/>
    <w:rsid w:val="46D935FF"/>
    <w:rsid w:val="46DF765F"/>
    <w:rsid w:val="46EE661E"/>
    <w:rsid w:val="46FE13C0"/>
    <w:rsid w:val="470C4A31"/>
    <w:rsid w:val="47245331"/>
    <w:rsid w:val="473C183D"/>
    <w:rsid w:val="47540BB4"/>
    <w:rsid w:val="475561BD"/>
    <w:rsid w:val="477E09EE"/>
    <w:rsid w:val="479374BF"/>
    <w:rsid w:val="47AB22BB"/>
    <w:rsid w:val="47B240DD"/>
    <w:rsid w:val="47B92FEF"/>
    <w:rsid w:val="47BA6026"/>
    <w:rsid w:val="47C47EA7"/>
    <w:rsid w:val="47D92767"/>
    <w:rsid w:val="47E708D4"/>
    <w:rsid w:val="47EB0D21"/>
    <w:rsid w:val="47EB42A7"/>
    <w:rsid w:val="47F27767"/>
    <w:rsid w:val="47FB0D49"/>
    <w:rsid w:val="47FC3B4B"/>
    <w:rsid w:val="480A2DD9"/>
    <w:rsid w:val="48426183"/>
    <w:rsid w:val="48651A7F"/>
    <w:rsid w:val="486A38B6"/>
    <w:rsid w:val="48734A3C"/>
    <w:rsid w:val="4877120F"/>
    <w:rsid w:val="48871AF1"/>
    <w:rsid w:val="48894C0F"/>
    <w:rsid w:val="488D567C"/>
    <w:rsid w:val="489A67C5"/>
    <w:rsid w:val="48C24235"/>
    <w:rsid w:val="48C33838"/>
    <w:rsid w:val="48C76FC4"/>
    <w:rsid w:val="48CC1DF8"/>
    <w:rsid w:val="48CC1E77"/>
    <w:rsid w:val="48EB2165"/>
    <w:rsid w:val="4905447A"/>
    <w:rsid w:val="490D6818"/>
    <w:rsid w:val="49127330"/>
    <w:rsid w:val="493D0E77"/>
    <w:rsid w:val="493D236E"/>
    <w:rsid w:val="49504618"/>
    <w:rsid w:val="49613329"/>
    <w:rsid w:val="497C248A"/>
    <w:rsid w:val="49807ACA"/>
    <w:rsid w:val="498D6D0E"/>
    <w:rsid w:val="49914B8A"/>
    <w:rsid w:val="49A63BBC"/>
    <w:rsid w:val="49A8289B"/>
    <w:rsid w:val="49A93231"/>
    <w:rsid w:val="49B64404"/>
    <w:rsid w:val="49D52689"/>
    <w:rsid w:val="49E45EAB"/>
    <w:rsid w:val="4A027BAB"/>
    <w:rsid w:val="4A045615"/>
    <w:rsid w:val="4A17611F"/>
    <w:rsid w:val="4A207DAB"/>
    <w:rsid w:val="4A2960C4"/>
    <w:rsid w:val="4A310481"/>
    <w:rsid w:val="4A5925FE"/>
    <w:rsid w:val="4A5A6158"/>
    <w:rsid w:val="4A8D4E86"/>
    <w:rsid w:val="4A9E0533"/>
    <w:rsid w:val="4A9F7D40"/>
    <w:rsid w:val="4AB17002"/>
    <w:rsid w:val="4AB629CA"/>
    <w:rsid w:val="4AB9796E"/>
    <w:rsid w:val="4ABA43E0"/>
    <w:rsid w:val="4AC11DF3"/>
    <w:rsid w:val="4ACA273E"/>
    <w:rsid w:val="4AF9334D"/>
    <w:rsid w:val="4AFA7280"/>
    <w:rsid w:val="4B04746E"/>
    <w:rsid w:val="4B0872B9"/>
    <w:rsid w:val="4B1E2BB1"/>
    <w:rsid w:val="4B336D8C"/>
    <w:rsid w:val="4B394126"/>
    <w:rsid w:val="4B4A257C"/>
    <w:rsid w:val="4B5213FA"/>
    <w:rsid w:val="4B552E5D"/>
    <w:rsid w:val="4B55470A"/>
    <w:rsid w:val="4B6162E0"/>
    <w:rsid w:val="4B7F2852"/>
    <w:rsid w:val="4B891689"/>
    <w:rsid w:val="4BBE71AA"/>
    <w:rsid w:val="4BC355F2"/>
    <w:rsid w:val="4BD24EAA"/>
    <w:rsid w:val="4BD96F2B"/>
    <w:rsid w:val="4BF266AE"/>
    <w:rsid w:val="4BFD2F8D"/>
    <w:rsid w:val="4C004BF7"/>
    <w:rsid w:val="4C03036C"/>
    <w:rsid w:val="4C22374C"/>
    <w:rsid w:val="4C3F6C9A"/>
    <w:rsid w:val="4C4A7AA6"/>
    <w:rsid w:val="4C894622"/>
    <w:rsid w:val="4C8D4A99"/>
    <w:rsid w:val="4C9E379D"/>
    <w:rsid w:val="4CB21C17"/>
    <w:rsid w:val="4CB47CAA"/>
    <w:rsid w:val="4CD31CAC"/>
    <w:rsid w:val="4CDE2AAB"/>
    <w:rsid w:val="4CE76252"/>
    <w:rsid w:val="4CF52EE3"/>
    <w:rsid w:val="4CFF1A9A"/>
    <w:rsid w:val="4D037B86"/>
    <w:rsid w:val="4D0E06D3"/>
    <w:rsid w:val="4D161F88"/>
    <w:rsid w:val="4D1F0629"/>
    <w:rsid w:val="4D2649EA"/>
    <w:rsid w:val="4D276DF3"/>
    <w:rsid w:val="4D2F293B"/>
    <w:rsid w:val="4D390FA8"/>
    <w:rsid w:val="4D396AC3"/>
    <w:rsid w:val="4D471692"/>
    <w:rsid w:val="4D4F5C3E"/>
    <w:rsid w:val="4D5B28D7"/>
    <w:rsid w:val="4D6C54AC"/>
    <w:rsid w:val="4D703847"/>
    <w:rsid w:val="4D795FBC"/>
    <w:rsid w:val="4D840D4E"/>
    <w:rsid w:val="4D865872"/>
    <w:rsid w:val="4DAA1533"/>
    <w:rsid w:val="4DAC40C0"/>
    <w:rsid w:val="4DAF26ED"/>
    <w:rsid w:val="4DBF62E0"/>
    <w:rsid w:val="4DC2024D"/>
    <w:rsid w:val="4DC619B4"/>
    <w:rsid w:val="4DC752A1"/>
    <w:rsid w:val="4DCC37F8"/>
    <w:rsid w:val="4DEA637E"/>
    <w:rsid w:val="4DEF531C"/>
    <w:rsid w:val="4DFC1438"/>
    <w:rsid w:val="4E010422"/>
    <w:rsid w:val="4E03500E"/>
    <w:rsid w:val="4E066CF2"/>
    <w:rsid w:val="4E093808"/>
    <w:rsid w:val="4E0E5F8B"/>
    <w:rsid w:val="4E192A6A"/>
    <w:rsid w:val="4E1F61DF"/>
    <w:rsid w:val="4E244220"/>
    <w:rsid w:val="4E284AC2"/>
    <w:rsid w:val="4E2A084A"/>
    <w:rsid w:val="4E407993"/>
    <w:rsid w:val="4E564821"/>
    <w:rsid w:val="4E721E39"/>
    <w:rsid w:val="4E7E325C"/>
    <w:rsid w:val="4E856548"/>
    <w:rsid w:val="4E9359B4"/>
    <w:rsid w:val="4E9A7569"/>
    <w:rsid w:val="4EA477AC"/>
    <w:rsid w:val="4EAD1AC7"/>
    <w:rsid w:val="4EB56A73"/>
    <w:rsid w:val="4EBF43B6"/>
    <w:rsid w:val="4ED91056"/>
    <w:rsid w:val="4EEA1DF6"/>
    <w:rsid w:val="4EF526CC"/>
    <w:rsid w:val="4EFA3FAC"/>
    <w:rsid w:val="4F007539"/>
    <w:rsid w:val="4F051A37"/>
    <w:rsid w:val="4F0C3917"/>
    <w:rsid w:val="4F35338B"/>
    <w:rsid w:val="4F361DDE"/>
    <w:rsid w:val="4F406D82"/>
    <w:rsid w:val="4F422A92"/>
    <w:rsid w:val="4F424716"/>
    <w:rsid w:val="4F6859F7"/>
    <w:rsid w:val="4F6957E5"/>
    <w:rsid w:val="4F8052F2"/>
    <w:rsid w:val="4F816DDA"/>
    <w:rsid w:val="4F871C51"/>
    <w:rsid w:val="4F883169"/>
    <w:rsid w:val="4FCA5CB3"/>
    <w:rsid w:val="4FCE2C35"/>
    <w:rsid w:val="4FE915EA"/>
    <w:rsid w:val="4FF078BD"/>
    <w:rsid w:val="50286023"/>
    <w:rsid w:val="50351E9C"/>
    <w:rsid w:val="50460239"/>
    <w:rsid w:val="50531F95"/>
    <w:rsid w:val="50574FB8"/>
    <w:rsid w:val="50587A82"/>
    <w:rsid w:val="505A70D7"/>
    <w:rsid w:val="505D1F8B"/>
    <w:rsid w:val="50694F29"/>
    <w:rsid w:val="50733230"/>
    <w:rsid w:val="508E1588"/>
    <w:rsid w:val="50985A8E"/>
    <w:rsid w:val="50A56E4B"/>
    <w:rsid w:val="50CA1288"/>
    <w:rsid w:val="50CB4CCE"/>
    <w:rsid w:val="50D766A7"/>
    <w:rsid w:val="50DB0C14"/>
    <w:rsid w:val="50E80948"/>
    <w:rsid w:val="50E81F1B"/>
    <w:rsid w:val="50F55E7F"/>
    <w:rsid w:val="51115729"/>
    <w:rsid w:val="511F0B7C"/>
    <w:rsid w:val="512D10CE"/>
    <w:rsid w:val="51326390"/>
    <w:rsid w:val="513877D3"/>
    <w:rsid w:val="51392136"/>
    <w:rsid w:val="513A06B9"/>
    <w:rsid w:val="513C0046"/>
    <w:rsid w:val="51473F7D"/>
    <w:rsid w:val="51501F8A"/>
    <w:rsid w:val="51625578"/>
    <w:rsid w:val="51631769"/>
    <w:rsid w:val="51802A6F"/>
    <w:rsid w:val="519D0B79"/>
    <w:rsid w:val="51AD6551"/>
    <w:rsid w:val="51AD798F"/>
    <w:rsid w:val="51D227B8"/>
    <w:rsid w:val="51D71DE4"/>
    <w:rsid w:val="51D94637"/>
    <w:rsid w:val="51EA0F07"/>
    <w:rsid w:val="51ED178D"/>
    <w:rsid w:val="51EE1DBC"/>
    <w:rsid w:val="51F7245C"/>
    <w:rsid w:val="520F3008"/>
    <w:rsid w:val="52146AFC"/>
    <w:rsid w:val="522A48E6"/>
    <w:rsid w:val="522F7EF9"/>
    <w:rsid w:val="52332759"/>
    <w:rsid w:val="523A2B01"/>
    <w:rsid w:val="5247512C"/>
    <w:rsid w:val="525636EA"/>
    <w:rsid w:val="52592DC8"/>
    <w:rsid w:val="525C0D01"/>
    <w:rsid w:val="526A43A8"/>
    <w:rsid w:val="52760DF1"/>
    <w:rsid w:val="527B4753"/>
    <w:rsid w:val="528935E9"/>
    <w:rsid w:val="52921A50"/>
    <w:rsid w:val="529F592B"/>
    <w:rsid w:val="52B57350"/>
    <w:rsid w:val="52B92DBD"/>
    <w:rsid w:val="52C24398"/>
    <w:rsid w:val="52D06731"/>
    <w:rsid w:val="52D46352"/>
    <w:rsid w:val="52D50393"/>
    <w:rsid w:val="52E34299"/>
    <w:rsid w:val="52F27E89"/>
    <w:rsid w:val="52FE2FE0"/>
    <w:rsid w:val="53072434"/>
    <w:rsid w:val="530A56A9"/>
    <w:rsid w:val="530E1ABC"/>
    <w:rsid w:val="53211B9C"/>
    <w:rsid w:val="53244FC8"/>
    <w:rsid w:val="532A4C92"/>
    <w:rsid w:val="53336D98"/>
    <w:rsid w:val="534D12ED"/>
    <w:rsid w:val="53534C29"/>
    <w:rsid w:val="535D6C1C"/>
    <w:rsid w:val="536262AC"/>
    <w:rsid w:val="53686C74"/>
    <w:rsid w:val="536E213D"/>
    <w:rsid w:val="53803B8B"/>
    <w:rsid w:val="538B342A"/>
    <w:rsid w:val="53C904E9"/>
    <w:rsid w:val="53CC790D"/>
    <w:rsid w:val="53D046F2"/>
    <w:rsid w:val="53D824D8"/>
    <w:rsid w:val="53E50420"/>
    <w:rsid w:val="53E952C6"/>
    <w:rsid w:val="53F178DA"/>
    <w:rsid w:val="53F2790E"/>
    <w:rsid w:val="53FA5A90"/>
    <w:rsid w:val="54012B11"/>
    <w:rsid w:val="542C513D"/>
    <w:rsid w:val="544543CB"/>
    <w:rsid w:val="544A12E9"/>
    <w:rsid w:val="545262A3"/>
    <w:rsid w:val="545F2CC8"/>
    <w:rsid w:val="5477016D"/>
    <w:rsid w:val="547A4238"/>
    <w:rsid w:val="547D4F27"/>
    <w:rsid w:val="54861C6F"/>
    <w:rsid w:val="549444B3"/>
    <w:rsid w:val="54946329"/>
    <w:rsid w:val="54981D32"/>
    <w:rsid w:val="54A23DD2"/>
    <w:rsid w:val="54B679DE"/>
    <w:rsid w:val="54B837A9"/>
    <w:rsid w:val="54D014D0"/>
    <w:rsid w:val="54D32B0B"/>
    <w:rsid w:val="54DB7D79"/>
    <w:rsid w:val="54DC76D4"/>
    <w:rsid w:val="54E76650"/>
    <w:rsid w:val="54EA4B5B"/>
    <w:rsid w:val="54EE5EA1"/>
    <w:rsid w:val="54F024B3"/>
    <w:rsid w:val="54F34F44"/>
    <w:rsid w:val="54F63F39"/>
    <w:rsid w:val="54FC1271"/>
    <w:rsid w:val="55173F02"/>
    <w:rsid w:val="551A4799"/>
    <w:rsid w:val="552D18A3"/>
    <w:rsid w:val="553247C8"/>
    <w:rsid w:val="553A3142"/>
    <w:rsid w:val="55555ADF"/>
    <w:rsid w:val="555E2768"/>
    <w:rsid w:val="555E71E4"/>
    <w:rsid w:val="556628F0"/>
    <w:rsid w:val="556A4AE7"/>
    <w:rsid w:val="556D0B87"/>
    <w:rsid w:val="55786794"/>
    <w:rsid w:val="55A03B66"/>
    <w:rsid w:val="55AC1D33"/>
    <w:rsid w:val="55BA2E70"/>
    <w:rsid w:val="55BF4E0A"/>
    <w:rsid w:val="55DA4D0B"/>
    <w:rsid w:val="55DC74EE"/>
    <w:rsid w:val="55E65AA0"/>
    <w:rsid w:val="55F70564"/>
    <w:rsid w:val="56184BBF"/>
    <w:rsid w:val="561A4757"/>
    <w:rsid w:val="561C1993"/>
    <w:rsid w:val="561F4574"/>
    <w:rsid w:val="562D62AD"/>
    <w:rsid w:val="563B132C"/>
    <w:rsid w:val="564535E7"/>
    <w:rsid w:val="564A2BB6"/>
    <w:rsid w:val="56675879"/>
    <w:rsid w:val="566A429F"/>
    <w:rsid w:val="56874CB9"/>
    <w:rsid w:val="568C4E0E"/>
    <w:rsid w:val="56916160"/>
    <w:rsid w:val="56A62E11"/>
    <w:rsid w:val="56AA6864"/>
    <w:rsid w:val="56B72D13"/>
    <w:rsid w:val="56CD4CDF"/>
    <w:rsid w:val="56D120CB"/>
    <w:rsid w:val="56E90E22"/>
    <w:rsid w:val="56EC0352"/>
    <w:rsid w:val="56FE3B87"/>
    <w:rsid w:val="571454A5"/>
    <w:rsid w:val="57183760"/>
    <w:rsid w:val="571E4CB8"/>
    <w:rsid w:val="572E2BF0"/>
    <w:rsid w:val="574018A7"/>
    <w:rsid w:val="575B68E6"/>
    <w:rsid w:val="57695404"/>
    <w:rsid w:val="57910B4E"/>
    <w:rsid w:val="5796500D"/>
    <w:rsid w:val="579A2972"/>
    <w:rsid w:val="57A43D31"/>
    <w:rsid w:val="57B16ED6"/>
    <w:rsid w:val="57B218D5"/>
    <w:rsid w:val="57BF71EC"/>
    <w:rsid w:val="57C61187"/>
    <w:rsid w:val="57CE4494"/>
    <w:rsid w:val="57D61A7B"/>
    <w:rsid w:val="57D75B32"/>
    <w:rsid w:val="57E71857"/>
    <w:rsid w:val="57F6011F"/>
    <w:rsid w:val="57FB751C"/>
    <w:rsid w:val="57FE2806"/>
    <w:rsid w:val="5800682A"/>
    <w:rsid w:val="580140FB"/>
    <w:rsid w:val="582A64A9"/>
    <w:rsid w:val="58370C2E"/>
    <w:rsid w:val="5839218F"/>
    <w:rsid w:val="583E32F2"/>
    <w:rsid w:val="583F77D8"/>
    <w:rsid w:val="5843404D"/>
    <w:rsid w:val="584F7116"/>
    <w:rsid w:val="585C34CC"/>
    <w:rsid w:val="586739FC"/>
    <w:rsid w:val="586A3B91"/>
    <w:rsid w:val="586C4258"/>
    <w:rsid w:val="586F558B"/>
    <w:rsid w:val="58754298"/>
    <w:rsid w:val="588F2899"/>
    <w:rsid w:val="5891616A"/>
    <w:rsid w:val="58A74CC9"/>
    <w:rsid w:val="58AE2FF0"/>
    <w:rsid w:val="58C754AD"/>
    <w:rsid w:val="58CE0CEB"/>
    <w:rsid w:val="58D1428C"/>
    <w:rsid w:val="58DF6346"/>
    <w:rsid w:val="58E27D37"/>
    <w:rsid w:val="58E440A7"/>
    <w:rsid w:val="58E84318"/>
    <w:rsid w:val="58F27A3B"/>
    <w:rsid w:val="590216DC"/>
    <w:rsid w:val="59064F18"/>
    <w:rsid w:val="590A7976"/>
    <w:rsid w:val="5911018A"/>
    <w:rsid w:val="59242934"/>
    <w:rsid w:val="594474AB"/>
    <w:rsid w:val="594E5103"/>
    <w:rsid w:val="594E7E23"/>
    <w:rsid w:val="59551EFE"/>
    <w:rsid w:val="59643EFB"/>
    <w:rsid w:val="59690863"/>
    <w:rsid w:val="5969638A"/>
    <w:rsid w:val="596D2F68"/>
    <w:rsid w:val="59716107"/>
    <w:rsid w:val="5986537A"/>
    <w:rsid w:val="599439CC"/>
    <w:rsid w:val="599F4A16"/>
    <w:rsid w:val="59BD7BC3"/>
    <w:rsid w:val="59C90C1C"/>
    <w:rsid w:val="59D226BC"/>
    <w:rsid w:val="59D242DD"/>
    <w:rsid w:val="59E440C9"/>
    <w:rsid w:val="59E606D9"/>
    <w:rsid w:val="59E97320"/>
    <w:rsid w:val="59F253E1"/>
    <w:rsid w:val="5A0842A8"/>
    <w:rsid w:val="5A163E44"/>
    <w:rsid w:val="5A17583F"/>
    <w:rsid w:val="5A220BB2"/>
    <w:rsid w:val="5A356BFC"/>
    <w:rsid w:val="5A3D7D02"/>
    <w:rsid w:val="5A401B07"/>
    <w:rsid w:val="5A423875"/>
    <w:rsid w:val="5A427E39"/>
    <w:rsid w:val="5A4A6262"/>
    <w:rsid w:val="5A4C43F8"/>
    <w:rsid w:val="5A7C6EFE"/>
    <w:rsid w:val="5A8D2460"/>
    <w:rsid w:val="5AA00AB3"/>
    <w:rsid w:val="5AA657BF"/>
    <w:rsid w:val="5ABB4E53"/>
    <w:rsid w:val="5ACE012C"/>
    <w:rsid w:val="5ACF0950"/>
    <w:rsid w:val="5ADB373C"/>
    <w:rsid w:val="5ADF7F78"/>
    <w:rsid w:val="5AF1319A"/>
    <w:rsid w:val="5AF244A7"/>
    <w:rsid w:val="5AF40198"/>
    <w:rsid w:val="5AFA3A4A"/>
    <w:rsid w:val="5B047B28"/>
    <w:rsid w:val="5B241002"/>
    <w:rsid w:val="5B265715"/>
    <w:rsid w:val="5B3E221E"/>
    <w:rsid w:val="5B572D79"/>
    <w:rsid w:val="5B85200B"/>
    <w:rsid w:val="5BA91EB1"/>
    <w:rsid w:val="5BB263DB"/>
    <w:rsid w:val="5BD82ECB"/>
    <w:rsid w:val="5BDA31BF"/>
    <w:rsid w:val="5BE1435A"/>
    <w:rsid w:val="5BE569CA"/>
    <w:rsid w:val="5BF14A19"/>
    <w:rsid w:val="5BFC387E"/>
    <w:rsid w:val="5C04048E"/>
    <w:rsid w:val="5C0B362C"/>
    <w:rsid w:val="5C1712B0"/>
    <w:rsid w:val="5C1B5803"/>
    <w:rsid w:val="5C2906BE"/>
    <w:rsid w:val="5C335199"/>
    <w:rsid w:val="5C3D4375"/>
    <w:rsid w:val="5C3F1A89"/>
    <w:rsid w:val="5C4801B5"/>
    <w:rsid w:val="5C48614F"/>
    <w:rsid w:val="5C4B7034"/>
    <w:rsid w:val="5C521B8E"/>
    <w:rsid w:val="5C60145E"/>
    <w:rsid w:val="5C9B03A3"/>
    <w:rsid w:val="5CA81E80"/>
    <w:rsid w:val="5CAD48BA"/>
    <w:rsid w:val="5CAF21F6"/>
    <w:rsid w:val="5CBB1F6F"/>
    <w:rsid w:val="5CC01765"/>
    <w:rsid w:val="5CC26388"/>
    <w:rsid w:val="5CC42EEE"/>
    <w:rsid w:val="5CE2210D"/>
    <w:rsid w:val="5D0F6120"/>
    <w:rsid w:val="5D17514B"/>
    <w:rsid w:val="5D1A5470"/>
    <w:rsid w:val="5D223679"/>
    <w:rsid w:val="5D23512D"/>
    <w:rsid w:val="5D257CBD"/>
    <w:rsid w:val="5D3D0F0E"/>
    <w:rsid w:val="5D5209D2"/>
    <w:rsid w:val="5D6A41EE"/>
    <w:rsid w:val="5D75469E"/>
    <w:rsid w:val="5D8C18A0"/>
    <w:rsid w:val="5D95315E"/>
    <w:rsid w:val="5D9E5722"/>
    <w:rsid w:val="5DA527CF"/>
    <w:rsid w:val="5DAE3AE3"/>
    <w:rsid w:val="5DB12ADD"/>
    <w:rsid w:val="5DC82CC4"/>
    <w:rsid w:val="5DCD0BE5"/>
    <w:rsid w:val="5DCD0C74"/>
    <w:rsid w:val="5DCE17A4"/>
    <w:rsid w:val="5DE73723"/>
    <w:rsid w:val="5DEB4732"/>
    <w:rsid w:val="5DFA2D90"/>
    <w:rsid w:val="5DFC6BFC"/>
    <w:rsid w:val="5DFC778E"/>
    <w:rsid w:val="5E1B4C37"/>
    <w:rsid w:val="5E2A411F"/>
    <w:rsid w:val="5E363999"/>
    <w:rsid w:val="5E396870"/>
    <w:rsid w:val="5E4B4E9C"/>
    <w:rsid w:val="5E520C0D"/>
    <w:rsid w:val="5E5B5A0A"/>
    <w:rsid w:val="5E61276F"/>
    <w:rsid w:val="5E7252C9"/>
    <w:rsid w:val="5E725C8A"/>
    <w:rsid w:val="5E837CAA"/>
    <w:rsid w:val="5E885970"/>
    <w:rsid w:val="5E8B5774"/>
    <w:rsid w:val="5EB45A7C"/>
    <w:rsid w:val="5ECE3290"/>
    <w:rsid w:val="5ED41A8A"/>
    <w:rsid w:val="5ED92C44"/>
    <w:rsid w:val="5EE34A2B"/>
    <w:rsid w:val="5EFA4B79"/>
    <w:rsid w:val="5F063235"/>
    <w:rsid w:val="5F1A351E"/>
    <w:rsid w:val="5F1C42D5"/>
    <w:rsid w:val="5F1D2015"/>
    <w:rsid w:val="5F400B85"/>
    <w:rsid w:val="5F4027C5"/>
    <w:rsid w:val="5F547230"/>
    <w:rsid w:val="5F552DAF"/>
    <w:rsid w:val="5F592AF9"/>
    <w:rsid w:val="5F5D4CE0"/>
    <w:rsid w:val="5F5E6FDA"/>
    <w:rsid w:val="5F5F6517"/>
    <w:rsid w:val="5F65212C"/>
    <w:rsid w:val="5F673D4B"/>
    <w:rsid w:val="5F76099B"/>
    <w:rsid w:val="5F7C3450"/>
    <w:rsid w:val="5F8342CE"/>
    <w:rsid w:val="5F906183"/>
    <w:rsid w:val="5F942427"/>
    <w:rsid w:val="5F9C378A"/>
    <w:rsid w:val="5FA07F5F"/>
    <w:rsid w:val="5FA9387E"/>
    <w:rsid w:val="5FAD3DAD"/>
    <w:rsid w:val="5FB32F2E"/>
    <w:rsid w:val="5FD80DDA"/>
    <w:rsid w:val="5FDE0E50"/>
    <w:rsid w:val="60170C91"/>
    <w:rsid w:val="602A178A"/>
    <w:rsid w:val="603C2164"/>
    <w:rsid w:val="6049185C"/>
    <w:rsid w:val="6057274F"/>
    <w:rsid w:val="60577C8D"/>
    <w:rsid w:val="605976FF"/>
    <w:rsid w:val="605E25AF"/>
    <w:rsid w:val="60602B5E"/>
    <w:rsid w:val="606037F0"/>
    <w:rsid w:val="607268FA"/>
    <w:rsid w:val="608616B6"/>
    <w:rsid w:val="60AB3339"/>
    <w:rsid w:val="60B366D7"/>
    <w:rsid w:val="60C15506"/>
    <w:rsid w:val="60D85292"/>
    <w:rsid w:val="60DA4A05"/>
    <w:rsid w:val="60DB411B"/>
    <w:rsid w:val="60E751A1"/>
    <w:rsid w:val="60EB46D3"/>
    <w:rsid w:val="60ED1D2F"/>
    <w:rsid w:val="60F32A0B"/>
    <w:rsid w:val="6108299A"/>
    <w:rsid w:val="61183BF2"/>
    <w:rsid w:val="611B4E79"/>
    <w:rsid w:val="6124315B"/>
    <w:rsid w:val="612647AE"/>
    <w:rsid w:val="613D21A6"/>
    <w:rsid w:val="61420954"/>
    <w:rsid w:val="614448DD"/>
    <w:rsid w:val="616C3CB0"/>
    <w:rsid w:val="617D25FA"/>
    <w:rsid w:val="619C656A"/>
    <w:rsid w:val="61A65C5F"/>
    <w:rsid w:val="61A86C99"/>
    <w:rsid w:val="61A97437"/>
    <w:rsid w:val="61B5054C"/>
    <w:rsid w:val="61EC0BD1"/>
    <w:rsid w:val="6224294C"/>
    <w:rsid w:val="623C3CF2"/>
    <w:rsid w:val="623D1828"/>
    <w:rsid w:val="623E0BCE"/>
    <w:rsid w:val="62504920"/>
    <w:rsid w:val="625270A4"/>
    <w:rsid w:val="62680053"/>
    <w:rsid w:val="6272623C"/>
    <w:rsid w:val="6277146A"/>
    <w:rsid w:val="62901492"/>
    <w:rsid w:val="629A7AFB"/>
    <w:rsid w:val="629B5053"/>
    <w:rsid w:val="62B52EDA"/>
    <w:rsid w:val="62C34D69"/>
    <w:rsid w:val="62D53B68"/>
    <w:rsid w:val="62DE07E3"/>
    <w:rsid w:val="62E051C1"/>
    <w:rsid w:val="62E723EE"/>
    <w:rsid w:val="62EC619F"/>
    <w:rsid w:val="62F57B14"/>
    <w:rsid w:val="63060E03"/>
    <w:rsid w:val="63230889"/>
    <w:rsid w:val="63340F47"/>
    <w:rsid w:val="633627D4"/>
    <w:rsid w:val="633B6FE6"/>
    <w:rsid w:val="63404F6E"/>
    <w:rsid w:val="634079F0"/>
    <w:rsid w:val="63432B28"/>
    <w:rsid w:val="634E2575"/>
    <w:rsid w:val="637E16F6"/>
    <w:rsid w:val="6384155E"/>
    <w:rsid w:val="638966FA"/>
    <w:rsid w:val="63924798"/>
    <w:rsid w:val="63937FC1"/>
    <w:rsid w:val="63973476"/>
    <w:rsid w:val="639D1EEB"/>
    <w:rsid w:val="639D34DA"/>
    <w:rsid w:val="639E3755"/>
    <w:rsid w:val="63AC1B84"/>
    <w:rsid w:val="63C0140E"/>
    <w:rsid w:val="63C63E10"/>
    <w:rsid w:val="63D53495"/>
    <w:rsid w:val="63DD3B20"/>
    <w:rsid w:val="63F9455F"/>
    <w:rsid w:val="64271501"/>
    <w:rsid w:val="643D7C96"/>
    <w:rsid w:val="643E28DF"/>
    <w:rsid w:val="64540194"/>
    <w:rsid w:val="64606E7E"/>
    <w:rsid w:val="6477468B"/>
    <w:rsid w:val="647B4048"/>
    <w:rsid w:val="649B27BF"/>
    <w:rsid w:val="64A03BED"/>
    <w:rsid w:val="64BD2948"/>
    <w:rsid w:val="64C510C5"/>
    <w:rsid w:val="64DF18C4"/>
    <w:rsid w:val="64E803B5"/>
    <w:rsid w:val="64F13185"/>
    <w:rsid w:val="65064C4F"/>
    <w:rsid w:val="65145807"/>
    <w:rsid w:val="651806C9"/>
    <w:rsid w:val="651F67FD"/>
    <w:rsid w:val="654C73E3"/>
    <w:rsid w:val="654F432C"/>
    <w:rsid w:val="655144E2"/>
    <w:rsid w:val="655A06C8"/>
    <w:rsid w:val="657948F2"/>
    <w:rsid w:val="658777BE"/>
    <w:rsid w:val="659616C5"/>
    <w:rsid w:val="6599199B"/>
    <w:rsid w:val="659A5FDD"/>
    <w:rsid w:val="659C573B"/>
    <w:rsid w:val="65A557B3"/>
    <w:rsid w:val="65AF4B73"/>
    <w:rsid w:val="65C16CAF"/>
    <w:rsid w:val="65C65C2A"/>
    <w:rsid w:val="65C714E6"/>
    <w:rsid w:val="65D47F3F"/>
    <w:rsid w:val="65E018D3"/>
    <w:rsid w:val="65EF6C2B"/>
    <w:rsid w:val="65F056CE"/>
    <w:rsid w:val="65F425F5"/>
    <w:rsid w:val="65F462CA"/>
    <w:rsid w:val="66034064"/>
    <w:rsid w:val="660E2218"/>
    <w:rsid w:val="661605EA"/>
    <w:rsid w:val="66281CB8"/>
    <w:rsid w:val="662B5226"/>
    <w:rsid w:val="66301E5F"/>
    <w:rsid w:val="6633097A"/>
    <w:rsid w:val="663E19D4"/>
    <w:rsid w:val="663F0A14"/>
    <w:rsid w:val="66493840"/>
    <w:rsid w:val="665F49FD"/>
    <w:rsid w:val="6665797C"/>
    <w:rsid w:val="666723A3"/>
    <w:rsid w:val="667061EC"/>
    <w:rsid w:val="66735331"/>
    <w:rsid w:val="66736945"/>
    <w:rsid w:val="667476F2"/>
    <w:rsid w:val="668B03BC"/>
    <w:rsid w:val="66927171"/>
    <w:rsid w:val="66AC0B02"/>
    <w:rsid w:val="66BA1DDA"/>
    <w:rsid w:val="66BD1140"/>
    <w:rsid w:val="66DF3CE0"/>
    <w:rsid w:val="66E03B47"/>
    <w:rsid w:val="66E94DFF"/>
    <w:rsid w:val="66FF414A"/>
    <w:rsid w:val="67003F63"/>
    <w:rsid w:val="67061F19"/>
    <w:rsid w:val="6712600F"/>
    <w:rsid w:val="67150063"/>
    <w:rsid w:val="6717410B"/>
    <w:rsid w:val="67267A9F"/>
    <w:rsid w:val="67277198"/>
    <w:rsid w:val="67352244"/>
    <w:rsid w:val="674200A6"/>
    <w:rsid w:val="674D7C58"/>
    <w:rsid w:val="675E6B02"/>
    <w:rsid w:val="67670762"/>
    <w:rsid w:val="676E7017"/>
    <w:rsid w:val="679F1A54"/>
    <w:rsid w:val="67A06076"/>
    <w:rsid w:val="67CC085A"/>
    <w:rsid w:val="67DB2981"/>
    <w:rsid w:val="67E248F6"/>
    <w:rsid w:val="67F05D2F"/>
    <w:rsid w:val="680E6647"/>
    <w:rsid w:val="68131B81"/>
    <w:rsid w:val="681D169C"/>
    <w:rsid w:val="682118CC"/>
    <w:rsid w:val="682F29D6"/>
    <w:rsid w:val="68304D46"/>
    <w:rsid w:val="683B2146"/>
    <w:rsid w:val="683E21E2"/>
    <w:rsid w:val="68540674"/>
    <w:rsid w:val="6873279E"/>
    <w:rsid w:val="687A5C8E"/>
    <w:rsid w:val="687F07F8"/>
    <w:rsid w:val="68AB23EC"/>
    <w:rsid w:val="68B52485"/>
    <w:rsid w:val="68C43798"/>
    <w:rsid w:val="68E45326"/>
    <w:rsid w:val="68F35C39"/>
    <w:rsid w:val="68FD6799"/>
    <w:rsid w:val="691C6B2B"/>
    <w:rsid w:val="69225EF7"/>
    <w:rsid w:val="69360220"/>
    <w:rsid w:val="69421132"/>
    <w:rsid w:val="695170CB"/>
    <w:rsid w:val="695C3A54"/>
    <w:rsid w:val="695E2F83"/>
    <w:rsid w:val="69703050"/>
    <w:rsid w:val="69777FB0"/>
    <w:rsid w:val="697F41CB"/>
    <w:rsid w:val="69830561"/>
    <w:rsid w:val="698D4742"/>
    <w:rsid w:val="69B66BE2"/>
    <w:rsid w:val="69CB54A4"/>
    <w:rsid w:val="69D82468"/>
    <w:rsid w:val="69DE77F9"/>
    <w:rsid w:val="69F040B1"/>
    <w:rsid w:val="69F12C33"/>
    <w:rsid w:val="69FD5557"/>
    <w:rsid w:val="6A0113DF"/>
    <w:rsid w:val="6A015F7D"/>
    <w:rsid w:val="6A021714"/>
    <w:rsid w:val="6A0D53EC"/>
    <w:rsid w:val="6A2B3D31"/>
    <w:rsid w:val="6A2C5CE1"/>
    <w:rsid w:val="6A4064C0"/>
    <w:rsid w:val="6A502630"/>
    <w:rsid w:val="6A5D3A6B"/>
    <w:rsid w:val="6A5F5316"/>
    <w:rsid w:val="6A62406D"/>
    <w:rsid w:val="6A8A2741"/>
    <w:rsid w:val="6AAE4891"/>
    <w:rsid w:val="6AB82F86"/>
    <w:rsid w:val="6AB90D47"/>
    <w:rsid w:val="6ADC4A8D"/>
    <w:rsid w:val="6AE64529"/>
    <w:rsid w:val="6AE852DE"/>
    <w:rsid w:val="6AEF2317"/>
    <w:rsid w:val="6B104652"/>
    <w:rsid w:val="6B21590C"/>
    <w:rsid w:val="6B263BCA"/>
    <w:rsid w:val="6B311A04"/>
    <w:rsid w:val="6B383CF8"/>
    <w:rsid w:val="6B3935E3"/>
    <w:rsid w:val="6B451562"/>
    <w:rsid w:val="6B5A4AB1"/>
    <w:rsid w:val="6B601373"/>
    <w:rsid w:val="6B970E60"/>
    <w:rsid w:val="6BA82441"/>
    <w:rsid w:val="6BB048E4"/>
    <w:rsid w:val="6BB34E83"/>
    <w:rsid w:val="6BB744F1"/>
    <w:rsid w:val="6BBE6F19"/>
    <w:rsid w:val="6BC21FE8"/>
    <w:rsid w:val="6BE10E97"/>
    <w:rsid w:val="6BE52C39"/>
    <w:rsid w:val="6BEB3D01"/>
    <w:rsid w:val="6BED3AF3"/>
    <w:rsid w:val="6BEE19A0"/>
    <w:rsid w:val="6C011FF3"/>
    <w:rsid w:val="6C1A14FB"/>
    <w:rsid w:val="6C262386"/>
    <w:rsid w:val="6C2D4BAE"/>
    <w:rsid w:val="6C345882"/>
    <w:rsid w:val="6C3E5445"/>
    <w:rsid w:val="6C4462A3"/>
    <w:rsid w:val="6C5069AB"/>
    <w:rsid w:val="6C6D6DEA"/>
    <w:rsid w:val="6C715CBD"/>
    <w:rsid w:val="6C724379"/>
    <w:rsid w:val="6C7D32B0"/>
    <w:rsid w:val="6C8A3899"/>
    <w:rsid w:val="6C925883"/>
    <w:rsid w:val="6CA655A8"/>
    <w:rsid w:val="6CBC4B7D"/>
    <w:rsid w:val="6CC93498"/>
    <w:rsid w:val="6CCB35E5"/>
    <w:rsid w:val="6CCF06BF"/>
    <w:rsid w:val="6CD114A3"/>
    <w:rsid w:val="6CEC406D"/>
    <w:rsid w:val="6D035F6C"/>
    <w:rsid w:val="6D05553D"/>
    <w:rsid w:val="6D072067"/>
    <w:rsid w:val="6D1B6A75"/>
    <w:rsid w:val="6D1E411C"/>
    <w:rsid w:val="6D24015E"/>
    <w:rsid w:val="6D291060"/>
    <w:rsid w:val="6D3346B7"/>
    <w:rsid w:val="6D474ABB"/>
    <w:rsid w:val="6D49731A"/>
    <w:rsid w:val="6D731E2B"/>
    <w:rsid w:val="6D736F2A"/>
    <w:rsid w:val="6D7C6E0C"/>
    <w:rsid w:val="6D7F6EAB"/>
    <w:rsid w:val="6D95654E"/>
    <w:rsid w:val="6DB80C6F"/>
    <w:rsid w:val="6DBE25DF"/>
    <w:rsid w:val="6DC01100"/>
    <w:rsid w:val="6DC752C0"/>
    <w:rsid w:val="6DE518A4"/>
    <w:rsid w:val="6DE95457"/>
    <w:rsid w:val="6DFB2C65"/>
    <w:rsid w:val="6E1A11D8"/>
    <w:rsid w:val="6E1E6DB2"/>
    <w:rsid w:val="6E22075B"/>
    <w:rsid w:val="6E2A267C"/>
    <w:rsid w:val="6E2F5F6A"/>
    <w:rsid w:val="6E2F6736"/>
    <w:rsid w:val="6E304818"/>
    <w:rsid w:val="6E343D25"/>
    <w:rsid w:val="6E364A6C"/>
    <w:rsid w:val="6E3E2E2A"/>
    <w:rsid w:val="6E4765B9"/>
    <w:rsid w:val="6E6B0492"/>
    <w:rsid w:val="6E755750"/>
    <w:rsid w:val="6E964F4E"/>
    <w:rsid w:val="6E9E3DE9"/>
    <w:rsid w:val="6E9F5650"/>
    <w:rsid w:val="6EA86141"/>
    <w:rsid w:val="6EB469EE"/>
    <w:rsid w:val="6EB667BA"/>
    <w:rsid w:val="6EB866E5"/>
    <w:rsid w:val="6ECB4B53"/>
    <w:rsid w:val="6EDC6785"/>
    <w:rsid w:val="6EDF2D98"/>
    <w:rsid w:val="6EDF388D"/>
    <w:rsid w:val="6EDF6DD4"/>
    <w:rsid w:val="6EE05CB3"/>
    <w:rsid w:val="6EF40B14"/>
    <w:rsid w:val="6F124948"/>
    <w:rsid w:val="6F195110"/>
    <w:rsid w:val="6F1B1A14"/>
    <w:rsid w:val="6F1D0BDA"/>
    <w:rsid w:val="6F3B7339"/>
    <w:rsid w:val="6F40756E"/>
    <w:rsid w:val="6F51726E"/>
    <w:rsid w:val="6F525BBF"/>
    <w:rsid w:val="6F546E69"/>
    <w:rsid w:val="6F551F39"/>
    <w:rsid w:val="6F69146A"/>
    <w:rsid w:val="6F835292"/>
    <w:rsid w:val="6FB73A57"/>
    <w:rsid w:val="6FD44F85"/>
    <w:rsid w:val="6FDD16E6"/>
    <w:rsid w:val="6FDE0204"/>
    <w:rsid w:val="6FDE1081"/>
    <w:rsid w:val="6FE255B7"/>
    <w:rsid w:val="6FE40A88"/>
    <w:rsid w:val="6FE81919"/>
    <w:rsid w:val="6FF75BDB"/>
    <w:rsid w:val="6FFA1272"/>
    <w:rsid w:val="700C2179"/>
    <w:rsid w:val="7022146B"/>
    <w:rsid w:val="70271CD5"/>
    <w:rsid w:val="70403D52"/>
    <w:rsid w:val="70450FB7"/>
    <w:rsid w:val="70616E20"/>
    <w:rsid w:val="70651DBD"/>
    <w:rsid w:val="70730BB9"/>
    <w:rsid w:val="707C59A9"/>
    <w:rsid w:val="7090443D"/>
    <w:rsid w:val="709A11AD"/>
    <w:rsid w:val="70AB0CC6"/>
    <w:rsid w:val="70D143D6"/>
    <w:rsid w:val="70DC7F0D"/>
    <w:rsid w:val="70E7118D"/>
    <w:rsid w:val="70FF1B4A"/>
    <w:rsid w:val="710374B7"/>
    <w:rsid w:val="710E4875"/>
    <w:rsid w:val="712C221C"/>
    <w:rsid w:val="71393C45"/>
    <w:rsid w:val="713A72D7"/>
    <w:rsid w:val="713E29D4"/>
    <w:rsid w:val="715937C7"/>
    <w:rsid w:val="715C42BF"/>
    <w:rsid w:val="716E3781"/>
    <w:rsid w:val="71726625"/>
    <w:rsid w:val="71A22DE2"/>
    <w:rsid w:val="71A8661C"/>
    <w:rsid w:val="71B374BF"/>
    <w:rsid w:val="71B8796E"/>
    <w:rsid w:val="71BB190F"/>
    <w:rsid w:val="71DD3F38"/>
    <w:rsid w:val="7205023C"/>
    <w:rsid w:val="72150E15"/>
    <w:rsid w:val="72341CFB"/>
    <w:rsid w:val="7239641D"/>
    <w:rsid w:val="72487AA8"/>
    <w:rsid w:val="724E272E"/>
    <w:rsid w:val="725B378A"/>
    <w:rsid w:val="726170E4"/>
    <w:rsid w:val="726C4AD2"/>
    <w:rsid w:val="72741686"/>
    <w:rsid w:val="7276494C"/>
    <w:rsid w:val="728B0635"/>
    <w:rsid w:val="72962E75"/>
    <w:rsid w:val="729C1DB4"/>
    <w:rsid w:val="72A152CA"/>
    <w:rsid w:val="72A43FBB"/>
    <w:rsid w:val="72AB5528"/>
    <w:rsid w:val="72B2269E"/>
    <w:rsid w:val="72B442D7"/>
    <w:rsid w:val="72CF3B74"/>
    <w:rsid w:val="72DF1CF1"/>
    <w:rsid w:val="73134429"/>
    <w:rsid w:val="7313638B"/>
    <w:rsid w:val="73190136"/>
    <w:rsid w:val="73200798"/>
    <w:rsid w:val="73226B03"/>
    <w:rsid w:val="732913C1"/>
    <w:rsid w:val="7330552C"/>
    <w:rsid w:val="7332313E"/>
    <w:rsid w:val="733507C9"/>
    <w:rsid w:val="73456164"/>
    <w:rsid w:val="73562157"/>
    <w:rsid w:val="735A7108"/>
    <w:rsid w:val="7366044B"/>
    <w:rsid w:val="736F0896"/>
    <w:rsid w:val="7375785C"/>
    <w:rsid w:val="73794129"/>
    <w:rsid w:val="73887517"/>
    <w:rsid w:val="7393082B"/>
    <w:rsid w:val="73A74DDC"/>
    <w:rsid w:val="73A971BB"/>
    <w:rsid w:val="73AF0C18"/>
    <w:rsid w:val="73C509DF"/>
    <w:rsid w:val="73CF279F"/>
    <w:rsid w:val="73E4797B"/>
    <w:rsid w:val="740054F6"/>
    <w:rsid w:val="740511C9"/>
    <w:rsid w:val="74145892"/>
    <w:rsid w:val="741C55B2"/>
    <w:rsid w:val="742412E1"/>
    <w:rsid w:val="74315880"/>
    <w:rsid w:val="74573118"/>
    <w:rsid w:val="745F6F10"/>
    <w:rsid w:val="74644F87"/>
    <w:rsid w:val="74772C5C"/>
    <w:rsid w:val="74865EFC"/>
    <w:rsid w:val="74944F0C"/>
    <w:rsid w:val="74A03646"/>
    <w:rsid w:val="74A526F8"/>
    <w:rsid w:val="74B7289E"/>
    <w:rsid w:val="74B83756"/>
    <w:rsid w:val="74CB1E76"/>
    <w:rsid w:val="74D27875"/>
    <w:rsid w:val="74D526C8"/>
    <w:rsid w:val="74E256C8"/>
    <w:rsid w:val="74E367D5"/>
    <w:rsid w:val="74E628D0"/>
    <w:rsid w:val="751331C3"/>
    <w:rsid w:val="751468D6"/>
    <w:rsid w:val="7517478F"/>
    <w:rsid w:val="751748CA"/>
    <w:rsid w:val="7534636D"/>
    <w:rsid w:val="753975EC"/>
    <w:rsid w:val="754420A5"/>
    <w:rsid w:val="75491EDC"/>
    <w:rsid w:val="75561844"/>
    <w:rsid w:val="7558063A"/>
    <w:rsid w:val="756B092B"/>
    <w:rsid w:val="7575006D"/>
    <w:rsid w:val="758A131D"/>
    <w:rsid w:val="759A05F2"/>
    <w:rsid w:val="75A13CC5"/>
    <w:rsid w:val="75C63BB4"/>
    <w:rsid w:val="75D1218D"/>
    <w:rsid w:val="75D5053C"/>
    <w:rsid w:val="75F13C25"/>
    <w:rsid w:val="76091388"/>
    <w:rsid w:val="760C08B7"/>
    <w:rsid w:val="7625235C"/>
    <w:rsid w:val="762E0847"/>
    <w:rsid w:val="762E4025"/>
    <w:rsid w:val="763E697D"/>
    <w:rsid w:val="763F7B19"/>
    <w:rsid w:val="764F4155"/>
    <w:rsid w:val="76751081"/>
    <w:rsid w:val="76913636"/>
    <w:rsid w:val="76947471"/>
    <w:rsid w:val="76951405"/>
    <w:rsid w:val="76A86B5A"/>
    <w:rsid w:val="76AA2172"/>
    <w:rsid w:val="76CA0766"/>
    <w:rsid w:val="76CC1481"/>
    <w:rsid w:val="76D65DE6"/>
    <w:rsid w:val="76E20B0A"/>
    <w:rsid w:val="76E648F0"/>
    <w:rsid w:val="76EF2532"/>
    <w:rsid w:val="76F33870"/>
    <w:rsid w:val="76FD3C24"/>
    <w:rsid w:val="77246042"/>
    <w:rsid w:val="773676BC"/>
    <w:rsid w:val="77535BE9"/>
    <w:rsid w:val="777B16FB"/>
    <w:rsid w:val="777E5EDE"/>
    <w:rsid w:val="778A6E7A"/>
    <w:rsid w:val="77946149"/>
    <w:rsid w:val="77996C94"/>
    <w:rsid w:val="77A2078B"/>
    <w:rsid w:val="77A36015"/>
    <w:rsid w:val="77B139C2"/>
    <w:rsid w:val="77B1501D"/>
    <w:rsid w:val="77BA4C20"/>
    <w:rsid w:val="77C37707"/>
    <w:rsid w:val="77D4008F"/>
    <w:rsid w:val="77DC11EB"/>
    <w:rsid w:val="77ED4F3D"/>
    <w:rsid w:val="78295469"/>
    <w:rsid w:val="78310BFF"/>
    <w:rsid w:val="78491FD2"/>
    <w:rsid w:val="78577D1F"/>
    <w:rsid w:val="78665FE0"/>
    <w:rsid w:val="786C0648"/>
    <w:rsid w:val="786F0640"/>
    <w:rsid w:val="787A1645"/>
    <w:rsid w:val="78847D14"/>
    <w:rsid w:val="788D433C"/>
    <w:rsid w:val="78B12635"/>
    <w:rsid w:val="78BB1FD6"/>
    <w:rsid w:val="78BC593D"/>
    <w:rsid w:val="78C76D20"/>
    <w:rsid w:val="78D40604"/>
    <w:rsid w:val="78DF06D8"/>
    <w:rsid w:val="78E4113B"/>
    <w:rsid w:val="78EA4EB9"/>
    <w:rsid w:val="78F2198C"/>
    <w:rsid w:val="78FF6340"/>
    <w:rsid w:val="791B6918"/>
    <w:rsid w:val="79233E40"/>
    <w:rsid w:val="79565128"/>
    <w:rsid w:val="796A03EB"/>
    <w:rsid w:val="796B5F17"/>
    <w:rsid w:val="796B796A"/>
    <w:rsid w:val="7978323D"/>
    <w:rsid w:val="797A07A1"/>
    <w:rsid w:val="798651E2"/>
    <w:rsid w:val="798824A9"/>
    <w:rsid w:val="798A2962"/>
    <w:rsid w:val="79B0526C"/>
    <w:rsid w:val="79CB35BC"/>
    <w:rsid w:val="79CC0A16"/>
    <w:rsid w:val="79D3659E"/>
    <w:rsid w:val="7A0D1162"/>
    <w:rsid w:val="7A106B3D"/>
    <w:rsid w:val="7A243626"/>
    <w:rsid w:val="7A44411C"/>
    <w:rsid w:val="7A534810"/>
    <w:rsid w:val="7A5A387F"/>
    <w:rsid w:val="7A616221"/>
    <w:rsid w:val="7A6431BC"/>
    <w:rsid w:val="7A8A3FF0"/>
    <w:rsid w:val="7A914F97"/>
    <w:rsid w:val="7A9B2D71"/>
    <w:rsid w:val="7AA3513E"/>
    <w:rsid w:val="7AAC668B"/>
    <w:rsid w:val="7AAF599B"/>
    <w:rsid w:val="7AC403CF"/>
    <w:rsid w:val="7AD70502"/>
    <w:rsid w:val="7ADB306E"/>
    <w:rsid w:val="7AE30E6A"/>
    <w:rsid w:val="7AE8344B"/>
    <w:rsid w:val="7AF54B86"/>
    <w:rsid w:val="7AFD3D15"/>
    <w:rsid w:val="7B106073"/>
    <w:rsid w:val="7B135E37"/>
    <w:rsid w:val="7B1B3491"/>
    <w:rsid w:val="7B3E4A35"/>
    <w:rsid w:val="7B451D6F"/>
    <w:rsid w:val="7B5321DA"/>
    <w:rsid w:val="7B6B0872"/>
    <w:rsid w:val="7B9D7489"/>
    <w:rsid w:val="7BB64F58"/>
    <w:rsid w:val="7BC556DC"/>
    <w:rsid w:val="7BD756DC"/>
    <w:rsid w:val="7BF83BB5"/>
    <w:rsid w:val="7BF96739"/>
    <w:rsid w:val="7BFD1BE4"/>
    <w:rsid w:val="7C0D7CDE"/>
    <w:rsid w:val="7C13614F"/>
    <w:rsid w:val="7C1704CC"/>
    <w:rsid w:val="7C1B3E55"/>
    <w:rsid w:val="7C1B7BFC"/>
    <w:rsid w:val="7C2F45A6"/>
    <w:rsid w:val="7C2F731D"/>
    <w:rsid w:val="7C4A501E"/>
    <w:rsid w:val="7C5736CB"/>
    <w:rsid w:val="7C5E6E1A"/>
    <w:rsid w:val="7C69199F"/>
    <w:rsid w:val="7C7679B3"/>
    <w:rsid w:val="7C7E5657"/>
    <w:rsid w:val="7CA20AB2"/>
    <w:rsid w:val="7CAD3A8A"/>
    <w:rsid w:val="7CAF38F1"/>
    <w:rsid w:val="7CB05C50"/>
    <w:rsid w:val="7CD919A7"/>
    <w:rsid w:val="7CF62BB2"/>
    <w:rsid w:val="7CF6525B"/>
    <w:rsid w:val="7D056842"/>
    <w:rsid w:val="7D164527"/>
    <w:rsid w:val="7D291543"/>
    <w:rsid w:val="7D31237E"/>
    <w:rsid w:val="7D317319"/>
    <w:rsid w:val="7D3D0F7D"/>
    <w:rsid w:val="7D4A415D"/>
    <w:rsid w:val="7D6475AB"/>
    <w:rsid w:val="7D6A4353"/>
    <w:rsid w:val="7D6D0FCF"/>
    <w:rsid w:val="7D6F1226"/>
    <w:rsid w:val="7D8825DE"/>
    <w:rsid w:val="7D93392C"/>
    <w:rsid w:val="7D9361A3"/>
    <w:rsid w:val="7D961397"/>
    <w:rsid w:val="7DA711A2"/>
    <w:rsid w:val="7DA95BFD"/>
    <w:rsid w:val="7DAD1E43"/>
    <w:rsid w:val="7DAF4CCA"/>
    <w:rsid w:val="7DC11AE9"/>
    <w:rsid w:val="7DC6631E"/>
    <w:rsid w:val="7DC82FA7"/>
    <w:rsid w:val="7DCB4824"/>
    <w:rsid w:val="7DD15A02"/>
    <w:rsid w:val="7DE31BE6"/>
    <w:rsid w:val="7DF02631"/>
    <w:rsid w:val="7DF027D1"/>
    <w:rsid w:val="7E052C09"/>
    <w:rsid w:val="7E1B0253"/>
    <w:rsid w:val="7E235746"/>
    <w:rsid w:val="7E4619B8"/>
    <w:rsid w:val="7E6D02A1"/>
    <w:rsid w:val="7E6F49D2"/>
    <w:rsid w:val="7E727C0E"/>
    <w:rsid w:val="7E8C6198"/>
    <w:rsid w:val="7E98302F"/>
    <w:rsid w:val="7E993C72"/>
    <w:rsid w:val="7EC16EF2"/>
    <w:rsid w:val="7EC37251"/>
    <w:rsid w:val="7ED90041"/>
    <w:rsid w:val="7EDE416B"/>
    <w:rsid w:val="7EE07A07"/>
    <w:rsid w:val="7EEE3B79"/>
    <w:rsid w:val="7EEE5DD9"/>
    <w:rsid w:val="7F264C28"/>
    <w:rsid w:val="7F365919"/>
    <w:rsid w:val="7F3F0898"/>
    <w:rsid w:val="7F6F47D6"/>
    <w:rsid w:val="7F715468"/>
    <w:rsid w:val="7F783AC5"/>
    <w:rsid w:val="7F7E5529"/>
    <w:rsid w:val="7F846CCA"/>
    <w:rsid w:val="7F847671"/>
    <w:rsid w:val="7F875614"/>
    <w:rsid w:val="7F952D7E"/>
    <w:rsid w:val="7F9620B4"/>
    <w:rsid w:val="7F97382C"/>
    <w:rsid w:val="7FA17323"/>
    <w:rsid w:val="7FB45CA7"/>
    <w:rsid w:val="7FC976BC"/>
    <w:rsid w:val="7FCB135B"/>
    <w:rsid w:val="7FDE6D82"/>
    <w:rsid w:val="7FE16900"/>
    <w:rsid w:val="7FF74A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rules v:ext="edit">
        <o:r id="V:Rule1" type="connector" idref="#_x0000_s2055"/>
        <o:r id="V:Rule2" type="connector" idref="#_x0000_s2062"/>
        <o:r id="V:Rule3" type="connector" idref="#_x0000_s2067"/>
        <o:r id="V:Rule4" type="connector" idref="#_x0000_s2073"/>
        <o:r id="V:Rule5" type="connector" idref="#_x0000_s2074"/>
        <o:r id="V:Rule6" type="connector" idref="#自选图形 31"/>
        <o:r id="V:Rule7" type="connector" idref="#直线 74">
          <o:proxy end="" idref="#_x0000_s2119" connectloc="0"/>
        </o:r>
        <o:r id="V:Rule8" type="connector" idref="#_x0000_s2115">
          <o:proxy end="" idref="#_x0000_s2220" connectloc="0"/>
        </o:r>
        <o:r id="V:Rule9" type="connector" idref="#_x0000_s2131"/>
        <o:r id="V:Rule10" type="connector" idref="#_x0000_s2132"/>
        <o:r id="V:Rule11" type="connector" idref="#_x0000_s2154"/>
        <o:r id="V:Rule12" type="connector" idref="#_x0000_s2170"/>
        <o:r id="V:Rule13" type="connector" idref="#_x0000_s2183"/>
        <o:r id="V:Rule14" type="connector" idref="#_x0000_s2184"/>
        <o:r id="V:Rule15" type="connector" idref="#_x0000_s2190"/>
        <o:r id="V:Rule16" type="connector" idref="#_x0000_s2195"/>
        <o:r id="V:Rule17" type="connector" idref="#_x0000_s2203"/>
        <o:r id="V:Rule18" type="connector" idref="#_x0000_s221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8">
    <w:name w:val="heading 1"/>
    <w:basedOn w:val="1"/>
    <w:next w:val="1"/>
    <w:link w:val="76"/>
    <w:qFormat/>
    <w:uiPriority w:val="0"/>
    <w:pPr>
      <w:keepNext/>
      <w:keepLines/>
      <w:ind w:firstLine="0" w:firstLineChars="0"/>
      <w:outlineLvl w:val="0"/>
    </w:pPr>
    <w:rPr>
      <w:b/>
      <w:bCs/>
      <w:kern w:val="44"/>
      <w:sz w:val="32"/>
      <w:szCs w:val="32"/>
    </w:rPr>
  </w:style>
  <w:style w:type="paragraph" w:styleId="9">
    <w:name w:val="heading 2"/>
    <w:basedOn w:val="1"/>
    <w:next w:val="1"/>
    <w:link w:val="83"/>
    <w:qFormat/>
    <w:uiPriority w:val="0"/>
    <w:pPr>
      <w:overflowPunct w:val="0"/>
      <w:ind w:firstLine="0" w:firstLineChars="0"/>
      <w:outlineLvl w:val="1"/>
    </w:pPr>
    <w:rPr>
      <w:b/>
      <w:bCs/>
      <w:sz w:val="30"/>
      <w:szCs w:val="30"/>
    </w:rPr>
  </w:style>
  <w:style w:type="paragraph" w:styleId="10">
    <w:name w:val="heading 3"/>
    <w:basedOn w:val="1"/>
    <w:next w:val="1"/>
    <w:link w:val="60"/>
    <w:qFormat/>
    <w:uiPriority w:val="0"/>
    <w:pPr>
      <w:keepNext/>
      <w:keepLines/>
      <w:ind w:firstLine="0" w:firstLineChars="0"/>
      <w:outlineLvl w:val="2"/>
    </w:pPr>
    <w:rPr>
      <w:b/>
      <w:bCs/>
      <w:sz w:val="28"/>
      <w:szCs w:val="28"/>
    </w:rPr>
  </w:style>
  <w:style w:type="paragraph" w:styleId="11">
    <w:name w:val="heading 4"/>
    <w:basedOn w:val="1"/>
    <w:next w:val="1"/>
    <w:link w:val="64"/>
    <w:qFormat/>
    <w:uiPriority w:val="0"/>
    <w:pPr>
      <w:keepNext/>
      <w:keepLines/>
      <w:widowControl/>
      <w:ind w:firstLine="640"/>
      <w:outlineLvl w:val="3"/>
    </w:pPr>
    <w:rPr>
      <w:b/>
      <w:bCs/>
      <w:color w:val="000000"/>
      <w:szCs w:val="28"/>
    </w:rPr>
  </w:style>
  <w:style w:type="paragraph" w:styleId="12">
    <w:name w:val="heading 5"/>
    <w:basedOn w:val="1"/>
    <w:next w:val="1"/>
    <w:link w:val="63"/>
    <w:qFormat/>
    <w:uiPriority w:val="0"/>
    <w:pPr>
      <w:keepNext/>
      <w:keepLines/>
      <w:widowControl/>
      <w:spacing w:before="280" w:after="290" w:line="372" w:lineRule="auto"/>
      <w:outlineLvl w:val="4"/>
    </w:pPr>
    <w:rPr>
      <w:b/>
      <w:bCs/>
      <w:color w:val="000000"/>
      <w:sz w:val="28"/>
      <w:szCs w:val="28"/>
    </w:rPr>
  </w:style>
  <w:style w:type="paragraph" w:styleId="13">
    <w:name w:val="heading 6"/>
    <w:basedOn w:val="1"/>
    <w:next w:val="1"/>
    <w:link w:val="58"/>
    <w:qFormat/>
    <w:uiPriority w:val="0"/>
    <w:pPr>
      <w:keepNext/>
      <w:keepLines/>
      <w:widowControl/>
      <w:spacing w:before="240" w:after="64" w:line="317" w:lineRule="auto"/>
      <w:outlineLvl w:val="5"/>
    </w:pPr>
    <w:rPr>
      <w:rFonts w:ascii="Arial" w:hAnsi="Arial" w:eastAsia="黑体"/>
      <w:b/>
      <w:bCs/>
      <w:color w:val="000000"/>
    </w:rPr>
  </w:style>
  <w:style w:type="paragraph" w:styleId="14">
    <w:name w:val="heading 7"/>
    <w:basedOn w:val="1"/>
    <w:next w:val="1"/>
    <w:link w:val="66"/>
    <w:qFormat/>
    <w:uiPriority w:val="0"/>
    <w:pPr>
      <w:keepNext/>
      <w:keepLines/>
      <w:widowControl/>
      <w:spacing w:before="240" w:after="64" w:line="317" w:lineRule="auto"/>
      <w:outlineLvl w:val="6"/>
    </w:pPr>
    <w:rPr>
      <w:b/>
      <w:bCs/>
      <w:color w:val="000000"/>
    </w:rPr>
  </w:style>
  <w:style w:type="paragraph" w:styleId="15">
    <w:name w:val="heading 8"/>
    <w:basedOn w:val="1"/>
    <w:next w:val="1"/>
    <w:link w:val="67"/>
    <w:qFormat/>
    <w:uiPriority w:val="0"/>
    <w:pPr>
      <w:keepNext/>
      <w:keepLines/>
      <w:widowControl/>
      <w:spacing w:before="240" w:after="64" w:line="317" w:lineRule="auto"/>
      <w:outlineLvl w:val="7"/>
    </w:pPr>
    <w:rPr>
      <w:rFonts w:ascii="Arial" w:hAnsi="Arial" w:eastAsia="黑体"/>
      <w:color w:val="000000"/>
    </w:rPr>
  </w:style>
  <w:style w:type="paragraph" w:styleId="16">
    <w:name w:val="heading 9"/>
    <w:basedOn w:val="1"/>
    <w:next w:val="1"/>
    <w:link w:val="82"/>
    <w:qFormat/>
    <w:uiPriority w:val="0"/>
    <w:pPr>
      <w:keepNext/>
      <w:keepLines/>
      <w:widowControl/>
      <w:spacing w:beforeLines="50" w:after="64" w:line="400" w:lineRule="exact"/>
      <w:jc w:val="center"/>
      <w:outlineLvl w:val="8"/>
    </w:pPr>
    <w:rPr>
      <w:color w:val="00000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四级条标题"/>
    <w:basedOn w:val="3"/>
    <w:next w:val="7"/>
    <w:qFormat/>
    <w:uiPriority w:val="0"/>
    <w:pPr>
      <w:widowControl/>
      <w:numPr>
        <w:ilvl w:val="0"/>
        <w:numId w:val="0"/>
      </w:numPr>
      <w:outlineLvl w:val="5"/>
    </w:pPr>
    <w:rPr>
      <w:rFonts w:ascii="黑体" w:eastAsia="黑体"/>
      <w:kern w:val="0"/>
      <w:szCs w:val="20"/>
    </w:rPr>
  </w:style>
  <w:style w:type="paragraph" w:customStyle="1" w:styleId="3">
    <w:name w:val="三级条标题"/>
    <w:basedOn w:val="4"/>
    <w:next w:val="7"/>
    <w:qFormat/>
    <w:uiPriority w:val="0"/>
    <w:pPr>
      <w:numPr>
        <w:ilvl w:val="3"/>
        <w:numId w:val="0"/>
      </w:numPr>
      <w:outlineLvl w:val="4"/>
    </w:pPr>
  </w:style>
  <w:style w:type="paragraph" w:customStyle="1" w:styleId="4">
    <w:name w:val="二级条标题"/>
    <w:basedOn w:val="5"/>
    <w:next w:val="7"/>
    <w:qFormat/>
    <w:uiPriority w:val="0"/>
    <w:pPr>
      <w:numPr>
        <w:ilvl w:val="3"/>
        <w:numId w:val="1"/>
      </w:numPr>
      <w:outlineLvl w:val="3"/>
    </w:pPr>
  </w:style>
  <w:style w:type="paragraph" w:customStyle="1" w:styleId="5">
    <w:name w:val="一级条标题"/>
    <w:basedOn w:val="6"/>
    <w:next w:val="7"/>
    <w:qFormat/>
    <w:uiPriority w:val="0"/>
    <w:pPr>
      <w:numPr>
        <w:ilvl w:val="2"/>
        <w:numId w:val="1"/>
      </w:numPr>
      <w:spacing w:before="0" w:beforeLines="0" w:after="0" w:afterLines="0"/>
      <w:outlineLvl w:val="2"/>
    </w:pPr>
  </w:style>
  <w:style w:type="paragraph" w:customStyle="1" w:styleId="6">
    <w:name w:val="章标题"/>
    <w:next w:val="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7">
    <w:name w:val="段"/>
    <w:qFormat/>
    <w:uiPriority w:val="0"/>
    <w:pPr>
      <w:autoSpaceDE w:val="0"/>
      <w:autoSpaceDN w:val="0"/>
      <w:ind w:firstLine="200" w:firstLineChars="200"/>
      <w:jc w:val="both"/>
    </w:pPr>
    <w:rPr>
      <w:rFonts w:ascii="宋体" w:hAnsi="Times New Roman" w:eastAsia="宋体" w:cs="Times New Roman"/>
      <w:sz w:val="21"/>
      <w:szCs w:val="22"/>
      <w:lang w:val="zh-CN" w:eastAsia="zh-CN" w:bidi="ar-SA"/>
    </w:rPr>
  </w:style>
  <w:style w:type="paragraph" w:styleId="17">
    <w:name w:val="Note Heading"/>
    <w:basedOn w:val="1"/>
    <w:next w:val="1"/>
    <w:unhideWhenUsed/>
    <w:qFormat/>
    <w:uiPriority w:val="99"/>
    <w:pPr>
      <w:jc w:val="center"/>
    </w:pPr>
  </w:style>
  <w:style w:type="paragraph" w:styleId="18">
    <w:name w:val="Normal Indent"/>
    <w:basedOn w:val="1"/>
    <w:link w:val="84"/>
    <w:qFormat/>
    <w:uiPriority w:val="0"/>
    <w:pPr>
      <w:adjustRightInd w:val="0"/>
      <w:spacing w:line="312" w:lineRule="auto"/>
      <w:ind w:firstLine="539"/>
    </w:pPr>
    <w:rPr>
      <w:rFonts w:ascii="仿宋_GB2312" w:eastAsia="仿宋_GB2312"/>
      <w:sz w:val="28"/>
    </w:rPr>
  </w:style>
  <w:style w:type="paragraph" w:styleId="19">
    <w:name w:val="Document Map"/>
    <w:basedOn w:val="1"/>
    <w:link w:val="86"/>
    <w:qFormat/>
    <w:uiPriority w:val="0"/>
    <w:rPr>
      <w:rFonts w:ascii="宋体"/>
      <w:sz w:val="18"/>
      <w:szCs w:val="18"/>
    </w:rPr>
  </w:style>
  <w:style w:type="paragraph" w:styleId="20">
    <w:name w:val="toa heading"/>
    <w:basedOn w:val="1"/>
    <w:next w:val="1"/>
    <w:qFormat/>
    <w:uiPriority w:val="0"/>
    <w:pPr>
      <w:spacing w:before="120"/>
    </w:pPr>
    <w:rPr>
      <w:rFonts w:ascii="Arial" w:hAnsi="Arial" w:cs="Arial"/>
    </w:rPr>
  </w:style>
  <w:style w:type="paragraph" w:styleId="21">
    <w:name w:val="annotation text"/>
    <w:basedOn w:val="1"/>
    <w:link w:val="69"/>
    <w:qFormat/>
    <w:uiPriority w:val="0"/>
    <w:pPr>
      <w:jc w:val="left"/>
    </w:pPr>
    <w:rPr>
      <w:sz w:val="21"/>
      <w:szCs w:val="22"/>
    </w:rPr>
  </w:style>
  <w:style w:type="paragraph" w:styleId="22">
    <w:name w:val="Body Text 3"/>
    <w:basedOn w:val="1"/>
    <w:link w:val="81"/>
    <w:qFormat/>
    <w:uiPriority w:val="0"/>
    <w:pPr>
      <w:spacing w:after="120"/>
    </w:pPr>
    <w:rPr>
      <w:sz w:val="16"/>
      <w:szCs w:val="16"/>
    </w:rPr>
  </w:style>
  <w:style w:type="paragraph" w:styleId="23">
    <w:name w:val="Body Text"/>
    <w:basedOn w:val="1"/>
    <w:link w:val="74"/>
    <w:qFormat/>
    <w:uiPriority w:val="0"/>
    <w:pPr>
      <w:spacing w:after="120"/>
    </w:pPr>
    <w:rPr>
      <w:sz w:val="21"/>
      <w:szCs w:val="22"/>
    </w:rPr>
  </w:style>
  <w:style w:type="paragraph" w:styleId="24">
    <w:name w:val="Body Text Indent"/>
    <w:basedOn w:val="1"/>
    <w:link w:val="62"/>
    <w:qFormat/>
    <w:uiPriority w:val="0"/>
    <w:pPr>
      <w:spacing w:after="120"/>
      <w:ind w:left="420" w:leftChars="200"/>
    </w:pPr>
    <w:rPr>
      <w:sz w:val="21"/>
    </w:rPr>
  </w:style>
  <w:style w:type="paragraph" w:styleId="25">
    <w:name w:val="Block Text"/>
    <w:basedOn w:val="1"/>
    <w:qFormat/>
    <w:uiPriority w:val="0"/>
    <w:pPr>
      <w:snapToGrid w:val="0"/>
      <w:spacing w:after="120"/>
      <w:jc w:val="center"/>
    </w:pPr>
    <w:rPr>
      <w:rFonts w:hint="eastAsia" w:ascii="宋体"/>
      <w:kern w:val="28"/>
    </w:rPr>
  </w:style>
  <w:style w:type="paragraph" w:styleId="26">
    <w:name w:val="Plain Text"/>
    <w:basedOn w:val="1"/>
    <w:link w:val="57"/>
    <w:qFormat/>
    <w:uiPriority w:val="0"/>
    <w:rPr>
      <w:rFonts w:ascii="宋体" w:hAnsi="Courier New" w:cs="Courier New"/>
      <w:sz w:val="21"/>
      <w:szCs w:val="21"/>
    </w:rPr>
  </w:style>
  <w:style w:type="paragraph" w:styleId="27">
    <w:name w:val="Date"/>
    <w:basedOn w:val="1"/>
    <w:next w:val="1"/>
    <w:link w:val="75"/>
    <w:qFormat/>
    <w:uiPriority w:val="0"/>
    <w:rPr>
      <w:sz w:val="28"/>
    </w:rPr>
  </w:style>
  <w:style w:type="paragraph" w:styleId="28">
    <w:name w:val="Body Text Indent 2"/>
    <w:basedOn w:val="1"/>
    <w:link w:val="52"/>
    <w:qFormat/>
    <w:uiPriority w:val="0"/>
    <w:pPr>
      <w:spacing w:after="120" w:line="480" w:lineRule="auto"/>
      <w:ind w:left="420" w:leftChars="200"/>
    </w:pPr>
    <w:rPr>
      <w:sz w:val="21"/>
    </w:rPr>
  </w:style>
  <w:style w:type="paragraph" w:styleId="29">
    <w:name w:val="Balloon Text"/>
    <w:basedOn w:val="1"/>
    <w:link w:val="50"/>
    <w:qFormat/>
    <w:uiPriority w:val="0"/>
    <w:rPr>
      <w:sz w:val="18"/>
      <w:szCs w:val="18"/>
    </w:rPr>
  </w:style>
  <w:style w:type="paragraph" w:styleId="30">
    <w:name w:val="footer"/>
    <w:basedOn w:val="1"/>
    <w:link w:val="65"/>
    <w:qFormat/>
    <w:uiPriority w:val="0"/>
    <w:pPr>
      <w:tabs>
        <w:tab w:val="center" w:pos="4153"/>
        <w:tab w:val="right" w:pos="8306"/>
      </w:tabs>
      <w:snapToGrid w:val="0"/>
      <w:jc w:val="left"/>
    </w:pPr>
    <w:rPr>
      <w:sz w:val="18"/>
      <w:szCs w:val="18"/>
    </w:rPr>
  </w:style>
  <w:style w:type="paragraph" w:styleId="31">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2">
    <w:name w:val="List"/>
    <w:basedOn w:val="1"/>
    <w:qFormat/>
    <w:uiPriority w:val="0"/>
    <w:pPr>
      <w:ind w:left="200" w:hanging="200" w:hangingChars="200"/>
      <w:contextualSpacing/>
    </w:pPr>
  </w:style>
  <w:style w:type="paragraph" w:styleId="33">
    <w:name w:val="Body Text Indent 3"/>
    <w:basedOn w:val="1"/>
    <w:link w:val="73"/>
    <w:qFormat/>
    <w:uiPriority w:val="0"/>
    <w:pPr>
      <w:spacing w:after="120"/>
      <w:ind w:left="420" w:leftChars="200"/>
    </w:pPr>
    <w:rPr>
      <w:sz w:val="16"/>
      <w:szCs w:val="16"/>
    </w:rPr>
  </w:style>
  <w:style w:type="paragraph" w:styleId="34">
    <w:name w:val="toc 2"/>
    <w:basedOn w:val="1"/>
    <w:next w:val="1"/>
    <w:qFormat/>
    <w:uiPriority w:val="0"/>
    <w:pPr>
      <w:adjustRightInd w:val="0"/>
      <w:snapToGrid w:val="0"/>
    </w:pPr>
    <w:rPr>
      <w:szCs w:val="20"/>
    </w:rPr>
  </w:style>
  <w:style w:type="paragraph" w:styleId="35">
    <w:name w:val="Body Text 2"/>
    <w:qFormat/>
    <w:uiPriority w:val="0"/>
    <w:pPr>
      <w:spacing w:after="120" w:line="480" w:lineRule="auto"/>
    </w:pPr>
    <w:rPr>
      <w:rFonts w:ascii="Times New Roman" w:hAnsi="Times New Roman" w:eastAsia="宋体" w:cs="Times New Roman"/>
      <w:kern w:val="2"/>
      <w:sz w:val="21"/>
      <w:szCs w:val="24"/>
      <w:lang w:val="en-US" w:eastAsia="zh-CN" w:bidi="ar-SA"/>
    </w:rPr>
  </w:style>
  <w:style w:type="paragraph" w:styleId="3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rPr>
  </w:style>
  <w:style w:type="paragraph" w:styleId="38">
    <w:name w:val="annotation subject"/>
    <w:basedOn w:val="21"/>
    <w:next w:val="21"/>
    <w:link w:val="77"/>
    <w:qFormat/>
    <w:uiPriority w:val="0"/>
    <w:rPr>
      <w:b/>
      <w:bCs/>
      <w:szCs w:val="24"/>
    </w:rPr>
  </w:style>
  <w:style w:type="paragraph" w:styleId="39">
    <w:name w:val="Body Text First Indent"/>
    <w:basedOn w:val="23"/>
    <w:link w:val="80"/>
    <w:qFormat/>
    <w:uiPriority w:val="0"/>
    <w:pPr>
      <w:ind w:firstLine="100" w:firstLineChars="100"/>
    </w:pPr>
    <w:rPr>
      <w:szCs w:val="24"/>
    </w:rPr>
  </w:style>
  <w:style w:type="paragraph" w:styleId="40">
    <w:name w:val="Body Text First Indent 2"/>
    <w:basedOn w:val="24"/>
    <w:qFormat/>
    <w:uiPriority w:val="0"/>
  </w:style>
  <w:style w:type="table" w:styleId="42">
    <w:name w:val="Table Grid"/>
    <w:basedOn w:val="4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0"/>
    <w:rPr>
      <w:b/>
      <w:bCs/>
    </w:rPr>
  </w:style>
  <w:style w:type="character" w:styleId="45">
    <w:name w:val="page number"/>
    <w:basedOn w:val="43"/>
    <w:qFormat/>
    <w:uiPriority w:val="0"/>
  </w:style>
  <w:style w:type="character" w:styleId="46">
    <w:name w:val="Hyperlink"/>
    <w:basedOn w:val="43"/>
    <w:qFormat/>
    <w:uiPriority w:val="0"/>
    <w:rPr>
      <w:color w:val="3366CC"/>
      <w:u w:val="single"/>
    </w:rPr>
  </w:style>
  <w:style w:type="character" w:styleId="47">
    <w:name w:val="annotation reference"/>
    <w:basedOn w:val="43"/>
    <w:qFormat/>
    <w:uiPriority w:val="0"/>
    <w:rPr>
      <w:sz w:val="21"/>
      <w:szCs w:val="21"/>
    </w:rPr>
  </w:style>
  <w:style w:type="paragraph" w:customStyle="1" w:styleId="48">
    <w:name w:val="Char Char Char Char"/>
    <w:basedOn w:val="1"/>
    <w:qFormat/>
    <w:uiPriority w:val="0"/>
    <w:pPr>
      <w:spacing w:line="240" w:lineRule="auto"/>
    </w:pPr>
  </w:style>
  <w:style w:type="character" w:customStyle="1" w:styleId="49">
    <w:name w:val="页眉 Char1"/>
    <w:basedOn w:val="43"/>
    <w:qFormat/>
    <w:uiPriority w:val="0"/>
    <w:rPr>
      <w:kern w:val="2"/>
      <w:sz w:val="18"/>
      <w:szCs w:val="18"/>
    </w:rPr>
  </w:style>
  <w:style w:type="character" w:customStyle="1" w:styleId="50">
    <w:name w:val="批注框文本 Char"/>
    <w:basedOn w:val="43"/>
    <w:link w:val="29"/>
    <w:qFormat/>
    <w:uiPriority w:val="0"/>
    <w:rPr>
      <w:rFonts w:ascii="Times New Roman" w:hAnsi="Times New Roman"/>
      <w:kern w:val="2"/>
      <w:sz w:val="18"/>
      <w:szCs w:val="18"/>
    </w:rPr>
  </w:style>
  <w:style w:type="character" w:customStyle="1" w:styleId="51">
    <w:name w:val="textbig1"/>
    <w:basedOn w:val="43"/>
    <w:qFormat/>
    <w:uiPriority w:val="0"/>
    <w:rPr>
      <w:sz w:val="18"/>
      <w:szCs w:val="18"/>
    </w:rPr>
  </w:style>
  <w:style w:type="character" w:customStyle="1" w:styleId="52">
    <w:name w:val="正文文本缩进 2 Char"/>
    <w:basedOn w:val="43"/>
    <w:link w:val="28"/>
    <w:qFormat/>
    <w:uiPriority w:val="0"/>
    <w:rPr>
      <w:rFonts w:ascii="Times New Roman" w:hAnsi="Times New Roman"/>
      <w:kern w:val="2"/>
      <w:sz w:val="21"/>
      <w:szCs w:val="24"/>
    </w:rPr>
  </w:style>
  <w:style w:type="character" w:customStyle="1" w:styleId="53">
    <w:name w:val="t11"/>
    <w:basedOn w:val="43"/>
    <w:qFormat/>
    <w:uiPriority w:val="0"/>
    <w:rPr>
      <w:color w:val="000000"/>
      <w:sz w:val="24"/>
      <w:szCs w:val="24"/>
    </w:rPr>
  </w:style>
  <w:style w:type="character" w:customStyle="1" w:styleId="54">
    <w:name w:val="纯文本 Char"/>
    <w:basedOn w:val="43"/>
    <w:qFormat/>
    <w:uiPriority w:val="0"/>
    <w:rPr>
      <w:rFonts w:ascii="宋体" w:hAnsi="Courier New" w:cs="Courier New"/>
      <w:kern w:val="2"/>
      <w:sz w:val="21"/>
      <w:szCs w:val="21"/>
    </w:rPr>
  </w:style>
  <w:style w:type="character" w:customStyle="1" w:styleId="55">
    <w:name w:val="表格文字2 Char Char"/>
    <w:basedOn w:val="43"/>
    <w:link w:val="56"/>
    <w:qFormat/>
    <w:uiPriority w:val="0"/>
    <w:rPr>
      <w:rFonts w:ascii="宋体" w:hAnsi="Times New Roman"/>
      <w:sz w:val="24"/>
    </w:rPr>
  </w:style>
  <w:style w:type="paragraph" w:customStyle="1" w:styleId="56">
    <w:name w:val="表格文字2"/>
    <w:basedOn w:val="1"/>
    <w:link w:val="55"/>
    <w:qFormat/>
    <w:uiPriority w:val="0"/>
    <w:pPr>
      <w:adjustRightInd w:val="0"/>
      <w:spacing w:before="60"/>
      <w:jc w:val="center"/>
      <w:textAlignment w:val="baseline"/>
    </w:pPr>
    <w:rPr>
      <w:rFonts w:ascii="宋体"/>
    </w:rPr>
  </w:style>
  <w:style w:type="character" w:customStyle="1" w:styleId="57">
    <w:name w:val="纯文本 Char1"/>
    <w:basedOn w:val="43"/>
    <w:link w:val="26"/>
    <w:qFormat/>
    <w:uiPriority w:val="0"/>
    <w:rPr>
      <w:rFonts w:ascii="宋体" w:hAnsi="Courier New" w:eastAsia="仿宋_GB2312"/>
      <w:kern w:val="2"/>
      <w:sz w:val="28"/>
    </w:rPr>
  </w:style>
  <w:style w:type="character" w:customStyle="1" w:styleId="58">
    <w:name w:val="标题 6 Char"/>
    <w:basedOn w:val="43"/>
    <w:link w:val="13"/>
    <w:qFormat/>
    <w:uiPriority w:val="0"/>
    <w:rPr>
      <w:rFonts w:ascii="Arial" w:hAnsi="Arial" w:eastAsia="黑体"/>
      <w:b/>
      <w:bCs/>
      <w:color w:val="000000"/>
      <w:kern w:val="2"/>
      <w:sz w:val="24"/>
      <w:szCs w:val="24"/>
    </w:rPr>
  </w:style>
  <w:style w:type="character" w:customStyle="1" w:styleId="59">
    <w:name w:val="headline-content2"/>
    <w:basedOn w:val="43"/>
    <w:qFormat/>
    <w:uiPriority w:val="0"/>
  </w:style>
  <w:style w:type="character" w:customStyle="1" w:styleId="60">
    <w:name w:val="标题 3 Char"/>
    <w:basedOn w:val="43"/>
    <w:link w:val="10"/>
    <w:qFormat/>
    <w:uiPriority w:val="0"/>
    <w:rPr>
      <w:b/>
      <w:bCs/>
      <w:sz w:val="28"/>
      <w:szCs w:val="28"/>
    </w:rPr>
  </w:style>
  <w:style w:type="character" w:customStyle="1" w:styleId="61">
    <w:name w:val="书籍标题1"/>
    <w:basedOn w:val="43"/>
    <w:qFormat/>
    <w:uiPriority w:val="0"/>
    <w:rPr>
      <w:b/>
      <w:smallCaps/>
      <w:spacing w:val="5"/>
    </w:rPr>
  </w:style>
  <w:style w:type="character" w:customStyle="1" w:styleId="62">
    <w:name w:val="正文文本缩进 Char"/>
    <w:basedOn w:val="43"/>
    <w:link w:val="24"/>
    <w:qFormat/>
    <w:uiPriority w:val="0"/>
    <w:rPr>
      <w:rFonts w:ascii="Times New Roman" w:hAnsi="Times New Roman"/>
      <w:kern w:val="2"/>
      <w:sz w:val="21"/>
      <w:szCs w:val="24"/>
    </w:rPr>
  </w:style>
  <w:style w:type="character" w:customStyle="1" w:styleId="63">
    <w:name w:val="标题 5 Char"/>
    <w:basedOn w:val="43"/>
    <w:link w:val="12"/>
    <w:qFormat/>
    <w:uiPriority w:val="0"/>
    <w:rPr>
      <w:rFonts w:ascii="Times New Roman" w:hAnsi="Times New Roman"/>
      <w:b/>
      <w:bCs/>
      <w:color w:val="000000"/>
      <w:kern w:val="2"/>
      <w:sz w:val="28"/>
      <w:szCs w:val="28"/>
    </w:rPr>
  </w:style>
  <w:style w:type="character" w:customStyle="1" w:styleId="64">
    <w:name w:val="标题 4 Char"/>
    <w:basedOn w:val="43"/>
    <w:link w:val="11"/>
    <w:qFormat/>
    <w:uiPriority w:val="0"/>
    <w:rPr>
      <w:b/>
      <w:bCs/>
      <w:color w:val="000000"/>
      <w:szCs w:val="28"/>
    </w:rPr>
  </w:style>
  <w:style w:type="character" w:customStyle="1" w:styleId="65">
    <w:name w:val="页脚 Char"/>
    <w:basedOn w:val="43"/>
    <w:link w:val="30"/>
    <w:qFormat/>
    <w:uiPriority w:val="0"/>
    <w:rPr>
      <w:rFonts w:ascii="Times New Roman" w:hAnsi="Times New Roman"/>
      <w:kern w:val="2"/>
      <w:sz w:val="18"/>
      <w:szCs w:val="18"/>
    </w:rPr>
  </w:style>
  <w:style w:type="character" w:customStyle="1" w:styleId="66">
    <w:name w:val="标题 7 Char"/>
    <w:basedOn w:val="43"/>
    <w:link w:val="14"/>
    <w:qFormat/>
    <w:uiPriority w:val="0"/>
    <w:rPr>
      <w:rFonts w:ascii="Times New Roman" w:hAnsi="Times New Roman"/>
      <w:b/>
      <w:bCs/>
      <w:color w:val="000000"/>
      <w:kern w:val="2"/>
      <w:sz w:val="24"/>
      <w:szCs w:val="24"/>
    </w:rPr>
  </w:style>
  <w:style w:type="character" w:customStyle="1" w:styleId="67">
    <w:name w:val="标题 8 Char"/>
    <w:basedOn w:val="43"/>
    <w:link w:val="15"/>
    <w:qFormat/>
    <w:uiPriority w:val="0"/>
    <w:rPr>
      <w:rFonts w:ascii="Arial" w:hAnsi="Arial" w:eastAsia="黑体"/>
      <w:color w:val="000000"/>
      <w:kern w:val="2"/>
      <w:sz w:val="24"/>
      <w:szCs w:val="24"/>
    </w:rPr>
  </w:style>
  <w:style w:type="character" w:customStyle="1" w:styleId="68">
    <w:name w:val="正文（首行缩进两字） Char Char1"/>
    <w:basedOn w:val="43"/>
    <w:qFormat/>
    <w:uiPriority w:val="0"/>
    <w:rPr>
      <w:rFonts w:eastAsia="宋体"/>
      <w:color w:val="000000"/>
      <w:kern w:val="2"/>
      <w:sz w:val="21"/>
      <w:lang w:val="en-US" w:eastAsia="zh-CN" w:bidi="ar-SA"/>
    </w:rPr>
  </w:style>
  <w:style w:type="character" w:customStyle="1" w:styleId="69">
    <w:name w:val="批注文字 Char"/>
    <w:basedOn w:val="43"/>
    <w:link w:val="21"/>
    <w:qFormat/>
    <w:uiPriority w:val="0"/>
    <w:rPr>
      <w:kern w:val="2"/>
      <w:sz w:val="21"/>
      <w:szCs w:val="22"/>
    </w:rPr>
  </w:style>
  <w:style w:type="character" w:customStyle="1" w:styleId="70">
    <w:name w:val="15"/>
    <w:qFormat/>
    <w:uiPriority w:val="0"/>
    <w:rPr>
      <w:rFonts w:hint="default" w:ascii="Times New Roman" w:hAnsi="Times New Roman" w:cs="Times New Roman"/>
      <w:sz w:val="21"/>
      <w:szCs w:val="21"/>
    </w:rPr>
  </w:style>
  <w:style w:type="character" w:customStyle="1" w:styleId="71">
    <w:name w:val="表格 Char Char"/>
    <w:basedOn w:val="43"/>
    <w:link w:val="72"/>
    <w:qFormat/>
    <w:uiPriority w:val="0"/>
    <w:rPr>
      <w:kern w:val="2"/>
      <w:sz w:val="24"/>
    </w:rPr>
  </w:style>
  <w:style w:type="paragraph" w:customStyle="1" w:styleId="72">
    <w:name w:val="表格"/>
    <w:basedOn w:val="18"/>
    <w:link w:val="71"/>
    <w:qFormat/>
    <w:uiPriority w:val="0"/>
    <w:pPr>
      <w:jc w:val="center"/>
    </w:pPr>
  </w:style>
  <w:style w:type="character" w:customStyle="1" w:styleId="73">
    <w:name w:val="正文文本缩进 3 Char"/>
    <w:basedOn w:val="43"/>
    <w:link w:val="33"/>
    <w:qFormat/>
    <w:uiPriority w:val="0"/>
    <w:rPr>
      <w:rFonts w:ascii="Times New Roman" w:hAnsi="Times New Roman"/>
      <w:kern w:val="2"/>
      <w:sz w:val="16"/>
      <w:szCs w:val="16"/>
    </w:rPr>
  </w:style>
  <w:style w:type="character" w:customStyle="1" w:styleId="74">
    <w:name w:val="正文文本 Char"/>
    <w:basedOn w:val="43"/>
    <w:link w:val="23"/>
    <w:qFormat/>
    <w:uiPriority w:val="0"/>
    <w:rPr>
      <w:kern w:val="2"/>
      <w:sz w:val="21"/>
      <w:szCs w:val="22"/>
    </w:rPr>
  </w:style>
  <w:style w:type="character" w:customStyle="1" w:styleId="75">
    <w:name w:val="日期 Char"/>
    <w:basedOn w:val="43"/>
    <w:link w:val="27"/>
    <w:qFormat/>
    <w:uiPriority w:val="0"/>
    <w:rPr>
      <w:rFonts w:ascii="Times New Roman" w:hAnsi="Times New Roman"/>
      <w:kern w:val="2"/>
      <w:sz w:val="28"/>
    </w:rPr>
  </w:style>
  <w:style w:type="character" w:customStyle="1" w:styleId="76">
    <w:name w:val="标题 1 Char"/>
    <w:basedOn w:val="43"/>
    <w:link w:val="8"/>
    <w:qFormat/>
    <w:uiPriority w:val="0"/>
    <w:rPr>
      <w:b/>
      <w:bCs/>
      <w:kern w:val="44"/>
      <w:sz w:val="32"/>
      <w:szCs w:val="32"/>
    </w:rPr>
  </w:style>
  <w:style w:type="character" w:customStyle="1" w:styleId="77">
    <w:name w:val="批注主题 Char"/>
    <w:basedOn w:val="69"/>
    <w:link w:val="38"/>
    <w:qFormat/>
    <w:uiPriority w:val="0"/>
    <w:rPr>
      <w:rFonts w:ascii="Times New Roman" w:hAnsi="Times New Roman"/>
      <w:b/>
      <w:bCs/>
      <w:szCs w:val="24"/>
    </w:rPr>
  </w:style>
  <w:style w:type="character" w:customStyle="1" w:styleId="78">
    <w:name w:val="样式4 Char Char"/>
    <w:basedOn w:val="43"/>
    <w:link w:val="79"/>
    <w:qFormat/>
    <w:uiPriority w:val="0"/>
    <w:rPr>
      <w:kern w:val="2"/>
      <w:sz w:val="21"/>
    </w:rPr>
  </w:style>
  <w:style w:type="paragraph" w:customStyle="1" w:styleId="79">
    <w:name w:val="样式4"/>
    <w:basedOn w:val="1"/>
    <w:link w:val="78"/>
    <w:qFormat/>
    <w:uiPriority w:val="0"/>
    <w:pPr>
      <w:tabs>
        <w:tab w:val="left" w:pos="9128"/>
      </w:tabs>
      <w:adjustRightInd w:val="0"/>
      <w:snapToGrid w:val="0"/>
      <w:spacing w:line="500" w:lineRule="exact"/>
      <w:jc w:val="center"/>
    </w:pPr>
    <w:rPr>
      <w:sz w:val="21"/>
    </w:rPr>
  </w:style>
  <w:style w:type="character" w:customStyle="1" w:styleId="80">
    <w:name w:val="正文首行缩进 Char"/>
    <w:basedOn w:val="74"/>
    <w:link w:val="39"/>
    <w:qFormat/>
    <w:uiPriority w:val="0"/>
    <w:rPr>
      <w:rFonts w:ascii="Times New Roman" w:hAnsi="Times New Roman"/>
      <w:szCs w:val="24"/>
    </w:rPr>
  </w:style>
  <w:style w:type="character" w:customStyle="1" w:styleId="81">
    <w:name w:val="正文文本 3 Char"/>
    <w:basedOn w:val="43"/>
    <w:link w:val="22"/>
    <w:qFormat/>
    <w:uiPriority w:val="0"/>
    <w:rPr>
      <w:rFonts w:ascii="Times New Roman" w:hAnsi="Times New Roman"/>
      <w:kern w:val="2"/>
      <w:sz w:val="16"/>
      <w:szCs w:val="16"/>
    </w:rPr>
  </w:style>
  <w:style w:type="character" w:customStyle="1" w:styleId="82">
    <w:name w:val="标题 9 Char"/>
    <w:basedOn w:val="43"/>
    <w:link w:val="16"/>
    <w:qFormat/>
    <w:uiPriority w:val="0"/>
    <w:rPr>
      <w:rFonts w:ascii="Times New Roman" w:hAnsi="Times New Roman"/>
      <w:color w:val="000000"/>
      <w:kern w:val="2"/>
      <w:sz w:val="24"/>
      <w:szCs w:val="21"/>
    </w:rPr>
  </w:style>
  <w:style w:type="character" w:customStyle="1" w:styleId="83">
    <w:name w:val="标题 2 Char"/>
    <w:basedOn w:val="43"/>
    <w:link w:val="9"/>
    <w:qFormat/>
    <w:uiPriority w:val="0"/>
    <w:rPr>
      <w:b/>
      <w:bCs/>
      <w:sz w:val="30"/>
      <w:szCs w:val="30"/>
    </w:rPr>
  </w:style>
  <w:style w:type="character" w:customStyle="1" w:styleId="84">
    <w:name w:val="正文缩进 Char"/>
    <w:basedOn w:val="43"/>
    <w:link w:val="18"/>
    <w:qFormat/>
    <w:uiPriority w:val="0"/>
    <w:rPr>
      <w:rFonts w:ascii="仿宋_GB2312" w:eastAsia="仿宋_GB2312"/>
      <w:kern w:val="2"/>
      <w:sz w:val="28"/>
    </w:rPr>
  </w:style>
  <w:style w:type="character" w:customStyle="1" w:styleId="85">
    <w:name w:val="页眉 Char"/>
    <w:basedOn w:val="43"/>
    <w:link w:val="31"/>
    <w:qFormat/>
    <w:uiPriority w:val="0"/>
    <w:rPr>
      <w:kern w:val="2"/>
      <w:sz w:val="18"/>
      <w:szCs w:val="18"/>
    </w:rPr>
  </w:style>
  <w:style w:type="character" w:customStyle="1" w:styleId="86">
    <w:name w:val="文档结构图 Char"/>
    <w:basedOn w:val="43"/>
    <w:link w:val="19"/>
    <w:qFormat/>
    <w:uiPriority w:val="0"/>
    <w:rPr>
      <w:rFonts w:ascii="宋体"/>
      <w:kern w:val="2"/>
      <w:sz w:val="18"/>
      <w:szCs w:val="18"/>
    </w:rPr>
  </w:style>
  <w:style w:type="paragraph" w:customStyle="1" w:styleId="87">
    <w:name w:val="报告表正文"/>
    <w:basedOn w:val="1"/>
    <w:qFormat/>
    <w:uiPriority w:val="0"/>
    <w:pPr>
      <w:adjustRightInd w:val="0"/>
      <w:spacing w:line="312" w:lineRule="auto"/>
      <w:ind w:left="113" w:right="113" w:firstLine="482"/>
      <w:jc w:val="left"/>
      <w:textAlignment w:val="baseline"/>
    </w:pPr>
    <w:rPr>
      <w:kern w:val="0"/>
      <w:szCs w:val="20"/>
    </w:rPr>
  </w:style>
  <w:style w:type="paragraph" w:customStyle="1" w:styleId="88">
    <w:name w:val="_Style 23"/>
    <w:basedOn w:val="1"/>
    <w:next w:val="1"/>
    <w:qFormat/>
    <w:uiPriority w:val="0"/>
    <w:pPr>
      <w:spacing w:line="529" w:lineRule="exact"/>
      <w:ind w:firstLine="200"/>
    </w:pPr>
  </w:style>
  <w:style w:type="paragraph" w:customStyle="1" w:styleId="89">
    <w:name w:val="样式2"/>
    <w:basedOn w:val="1"/>
    <w:qFormat/>
    <w:uiPriority w:val="0"/>
    <w:pPr>
      <w:adjustRightInd w:val="0"/>
      <w:ind w:left="170"/>
      <w:jc w:val="left"/>
      <w:textAlignment w:val="baseline"/>
    </w:pPr>
    <w:rPr>
      <w:b/>
      <w:kern w:val="0"/>
    </w:rPr>
  </w:style>
  <w:style w:type="paragraph" w:customStyle="1" w:styleId="90">
    <w:name w:val="Char Char Char Char Char Char Char Char Char1 Char Char Char Char"/>
    <w:basedOn w:val="1"/>
    <w:qFormat/>
    <w:uiPriority w:val="0"/>
    <w:pPr>
      <w:ind w:firstLine="200"/>
    </w:pPr>
    <w:rPr>
      <w:rFonts w:ascii="宋体" w:hAnsi="宋体" w:cs="宋体"/>
      <w:szCs w:val="26"/>
    </w:rPr>
  </w:style>
  <w:style w:type="paragraph" w:customStyle="1" w:styleId="91">
    <w:name w:val="p0"/>
    <w:basedOn w:val="1"/>
    <w:qFormat/>
    <w:uiPriority w:val="0"/>
    <w:pPr>
      <w:widowControl/>
    </w:pPr>
    <w:rPr>
      <w:kern w:val="0"/>
      <w:szCs w:val="21"/>
    </w:rPr>
  </w:style>
  <w:style w:type="paragraph" w:customStyle="1" w:styleId="92">
    <w:name w:val="Char Char Char Char Char Char"/>
    <w:basedOn w:val="1"/>
    <w:qFormat/>
    <w:uiPriority w:val="0"/>
  </w:style>
  <w:style w:type="paragraph" w:customStyle="1" w:styleId="93">
    <w:name w:val="Char Char Char Char Char Char Char"/>
    <w:basedOn w:val="1"/>
    <w:qFormat/>
    <w:uiPriority w:val="0"/>
  </w:style>
  <w:style w:type="paragraph" w:customStyle="1" w:styleId="94">
    <w:name w:val="表格内容"/>
    <w:basedOn w:val="1"/>
    <w:qFormat/>
    <w:uiPriority w:val="0"/>
    <w:pPr>
      <w:autoSpaceDE w:val="0"/>
      <w:autoSpaceDN w:val="0"/>
      <w:adjustRightInd w:val="0"/>
      <w:snapToGrid w:val="0"/>
      <w:spacing w:line="240" w:lineRule="auto"/>
      <w:ind w:firstLine="0" w:firstLineChars="0"/>
      <w:jc w:val="center"/>
    </w:pPr>
    <w:rPr>
      <w:kern w:val="0"/>
      <w:sz w:val="21"/>
      <w:szCs w:val="20"/>
    </w:rPr>
  </w:style>
  <w:style w:type="paragraph" w:customStyle="1" w:styleId="95">
    <w:name w:val="正文3"/>
    <w:semiHidden/>
    <w:qFormat/>
    <w:uiPriority w:val="0"/>
    <w:pPr>
      <w:spacing w:line="360" w:lineRule="auto"/>
      <w:ind w:firstLine="200" w:firstLineChars="200"/>
    </w:pPr>
    <w:rPr>
      <w:rFonts w:ascii="Times New Roman" w:hAnsi="Times New Roman" w:eastAsia="宋体" w:cs="Times New Roman"/>
      <w:sz w:val="24"/>
      <w:szCs w:val="22"/>
      <w:lang w:val="en-US" w:eastAsia="zh-CN" w:bidi="ar-SA"/>
    </w:rPr>
  </w:style>
  <w:style w:type="paragraph" w:customStyle="1" w:styleId="96">
    <w:name w:val="表格式"/>
    <w:basedOn w:val="32"/>
    <w:qFormat/>
    <w:uiPriority w:val="0"/>
    <w:pPr>
      <w:spacing w:beforeLines="50" w:afterLines="50" w:line="200" w:lineRule="exact"/>
      <w:ind w:left="0" w:firstLine="0" w:firstLineChars="0"/>
      <w:jc w:val="center"/>
    </w:pPr>
    <w:rPr>
      <w:szCs w:val="20"/>
    </w:rPr>
  </w:style>
  <w:style w:type="paragraph" w:customStyle="1" w:styleId="97">
    <w:name w:val="xl28"/>
    <w:basedOn w:val="1"/>
    <w:qFormat/>
    <w:uiPriority w:val="0"/>
    <w:pPr>
      <w:widowControl/>
      <w:spacing w:before="100" w:beforeAutospacing="1" w:after="100" w:afterAutospacing="1"/>
      <w:jc w:val="center"/>
      <w:textAlignment w:val="center"/>
    </w:pPr>
    <w:rPr>
      <w:rFonts w:ascii="Arial Unicode MS" w:hAnsi="Arial Unicode MS" w:eastAsia="Arial Unicode MS"/>
      <w:kern w:val="0"/>
      <w:szCs w:val="20"/>
    </w:rPr>
  </w:style>
  <w:style w:type="paragraph" w:customStyle="1" w:styleId="98">
    <w:name w:val="Char Char Char Char Char Char Char Char Char Char Char Char Char Char Char Char"/>
    <w:basedOn w:val="1"/>
    <w:qFormat/>
    <w:uiPriority w:val="0"/>
  </w:style>
  <w:style w:type="paragraph" w:customStyle="1" w:styleId="99">
    <w:name w:val="_Style 12"/>
    <w:basedOn w:val="1"/>
    <w:qFormat/>
    <w:uiPriority w:val="0"/>
    <w:rPr>
      <w:szCs w:val="20"/>
    </w:rPr>
  </w:style>
  <w:style w:type="paragraph" w:customStyle="1" w:styleId="100">
    <w:name w:val="表题注"/>
    <w:basedOn w:val="1"/>
    <w:next w:val="17"/>
    <w:qFormat/>
    <w:uiPriority w:val="0"/>
    <w:pPr>
      <w:jc w:val="center"/>
    </w:pPr>
    <w:rPr>
      <w:b/>
    </w:rPr>
  </w:style>
  <w:style w:type="paragraph" w:customStyle="1" w:styleId="101">
    <w:name w:val="正文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102">
    <w:name w:val="默认段落字体 Para Char"/>
    <w:basedOn w:val="1"/>
    <w:next w:val="1"/>
    <w:qFormat/>
    <w:uiPriority w:val="0"/>
    <w:pPr>
      <w:ind w:firstLine="200"/>
    </w:pPr>
    <w:rPr>
      <w:rFonts w:ascii="宋体" w:hAnsi="宋体" w:cs="宋体"/>
    </w:rPr>
  </w:style>
  <w:style w:type="paragraph" w:customStyle="1" w:styleId="103">
    <w:name w:val="表格文字"/>
    <w:basedOn w:val="1"/>
    <w:next w:val="1"/>
    <w:qFormat/>
    <w:uiPriority w:val="0"/>
    <w:pPr>
      <w:autoSpaceDE w:val="0"/>
      <w:autoSpaceDN w:val="0"/>
      <w:adjustRightInd w:val="0"/>
      <w:jc w:val="center"/>
      <w:textAlignment w:val="baseline"/>
    </w:pPr>
    <w:rPr>
      <w:color w:val="000000"/>
      <w:sz w:val="21"/>
      <w:szCs w:val="21"/>
    </w:rPr>
  </w:style>
  <w:style w:type="paragraph" w:customStyle="1" w:styleId="104">
    <w:name w:val="默认段落字体 Para Char Char Char Char Char Char Char Char Char1 Char Char Char Char Char Char Char Char Char Char"/>
    <w:basedOn w:val="1"/>
    <w:next w:val="1"/>
    <w:qFormat/>
    <w:uiPriority w:val="0"/>
    <w:pPr>
      <w:shd w:val="clear" w:color="auto" w:fill="000080"/>
    </w:pPr>
  </w:style>
  <w:style w:type="paragraph" w:customStyle="1" w:styleId="105">
    <w:name w:val="应填表格"/>
    <w:basedOn w:val="1"/>
    <w:qFormat/>
    <w:uiPriority w:val="0"/>
    <w:pPr>
      <w:adjustRightInd w:val="0"/>
      <w:spacing w:before="40" w:after="40"/>
      <w:jc w:val="left"/>
      <w:textAlignment w:val="baseline"/>
    </w:pPr>
    <w:rPr>
      <w:kern w:val="0"/>
      <w:szCs w:val="20"/>
    </w:rPr>
  </w:style>
  <w:style w:type="paragraph" w:customStyle="1" w:styleId="106">
    <w:name w:val="正文(首行缩进)"/>
    <w:basedOn w:val="1"/>
    <w:next w:val="1"/>
    <w:qFormat/>
    <w:uiPriority w:val="0"/>
    <w:pPr>
      <w:ind w:firstLine="540" w:firstLineChars="225"/>
    </w:pPr>
    <w:rPr>
      <w:snapToGrid w:val="0"/>
      <w:color w:val="000000"/>
    </w:rPr>
  </w:style>
  <w:style w:type="paragraph" w:customStyle="1" w:styleId="107">
    <w:name w:val="文章正文样式"/>
    <w:basedOn w:val="1"/>
    <w:qFormat/>
    <w:uiPriority w:val="0"/>
    <w:pPr>
      <w:spacing w:line="520" w:lineRule="exact"/>
      <w:ind w:firstLine="480"/>
      <w:jc w:val="left"/>
    </w:pPr>
    <w:rPr>
      <w:rFonts w:ascii="宋体" w:hAnsi="宋体" w:cs="宋体"/>
    </w:rPr>
  </w:style>
  <w:style w:type="paragraph" w:customStyle="1" w:styleId="108">
    <w:name w:val="样式3"/>
    <w:basedOn w:val="9"/>
    <w:qFormat/>
    <w:uiPriority w:val="0"/>
    <w:pPr>
      <w:spacing w:line="240" w:lineRule="auto"/>
      <w:ind w:right="72"/>
      <w:outlineLvl w:val="9"/>
    </w:pPr>
    <w:rPr>
      <w:rFonts w:ascii="宋体" w:hAnsi="宋体"/>
      <w:bCs w:val="0"/>
    </w:rPr>
  </w:style>
  <w:style w:type="paragraph" w:customStyle="1" w:styleId="109">
    <w:name w:val="xl37"/>
    <w:basedOn w:val="1"/>
    <w:qFormat/>
    <w:uiPriority w:val="0"/>
    <w:pPr>
      <w:widowControl/>
      <w:spacing w:before="100" w:beforeAutospacing="1" w:after="100" w:afterAutospacing="1"/>
      <w:jc w:val="center"/>
    </w:pPr>
    <w:rPr>
      <w:rFonts w:ascii="宋体" w:hAnsi="宋体"/>
      <w:b/>
      <w:bCs/>
      <w:color w:val="000000"/>
      <w:kern w:val="0"/>
      <w:sz w:val="28"/>
      <w:szCs w:val="28"/>
    </w:rPr>
  </w:style>
  <w:style w:type="paragraph" w:customStyle="1" w:styleId="110">
    <w:name w:val="正文1"/>
    <w:basedOn w:val="1"/>
    <w:qFormat/>
    <w:uiPriority w:val="0"/>
    <w:pPr>
      <w:adjustRightInd w:val="0"/>
      <w:ind w:firstLine="0"/>
    </w:pPr>
    <w:rPr>
      <w:rFonts w:eastAsia="楷体_GB2312"/>
    </w:rPr>
  </w:style>
  <w:style w:type="paragraph" w:customStyle="1" w:styleId="111">
    <w:name w:val="表1表2"/>
    <w:basedOn w:val="1"/>
    <w:qFormat/>
    <w:uiPriority w:val="0"/>
    <w:pPr>
      <w:autoSpaceDE w:val="0"/>
      <w:autoSpaceDN w:val="0"/>
      <w:adjustRightInd w:val="0"/>
      <w:ind w:firstLine="0"/>
      <w:jc w:val="center"/>
      <w:textAlignment w:val="center"/>
    </w:pPr>
    <w:rPr>
      <w:rFonts w:eastAsia="仿宋体"/>
      <w:kern w:val="0"/>
    </w:rPr>
  </w:style>
  <w:style w:type="paragraph" w:customStyle="1" w:styleId="112">
    <w:name w:val="报告表"/>
    <w:basedOn w:val="1"/>
    <w:qFormat/>
    <w:uiPriority w:val="0"/>
    <w:pPr>
      <w:adjustRightInd w:val="0"/>
      <w:snapToGrid w:val="0"/>
      <w:spacing w:line="520" w:lineRule="atLeast"/>
      <w:ind w:firstLine="560"/>
    </w:pPr>
    <w:rPr>
      <w:rFonts w:eastAsia="仿宋_GB2312"/>
      <w:sz w:val="28"/>
    </w:rPr>
  </w:style>
  <w:style w:type="paragraph" w:customStyle="1" w:styleId="113">
    <w:name w:val="样式 加粗 居中"/>
    <w:basedOn w:val="1"/>
    <w:qFormat/>
    <w:uiPriority w:val="0"/>
    <w:pPr>
      <w:jc w:val="center"/>
    </w:pPr>
    <w:rPr>
      <w:rFonts w:cs="宋体"/>
      <w:b/>
      <w:bCs/>
      <w:szCs w:val="21"/>
    </w:rPr>
  </w:style>
  <w:style w:type="paragraph" w:customStyle="1" w:styleId="114">
    <w:name w:val="myformat_content Char"/>
    <w:basedOn w:val="1"/>
    <w:qFormat/>
    <w:uiPriority w:val="0"/>
    <w:pPr>
      <w:spacing w:beforeLines="50" w:afterLines="50" w:line="360" w:lineRule="exact"/>
      <w:ind w:firstLine="480"/>
    </w:pPr>
  </w:style>
  <w:style w:type="paragraph" w:customStyle="1" w:styleId="115">
    <w:name w:val="Char"/>
    <w:basedOn w:val="1"/>
    <w:qFormat/>
    <w:uiPriority w:val="0"/>
    <w:rPr>
      <w:szCs w:val="21"/>
    </w:rPr>
  </w:style>
  <w:style w:type="paragraph" w:customStyle="1" w:styleId="116">
    <w:name w:val="表格后"/>
    <w:basedOn w:val="1"/>
    <w:next w:val="1"/>
    <w:qFormat/>
    <w:uiPriority w:val="0"/>
    <w:pPr>
      <w:adjustRightInd w:val="0"/>
      <w:spacing w:beforeLines="50"/>
      <w:ind w:firstLine="200"/>
      <w:jc w:val="left"/>
      <w:textAlignment w:val="baseline"/>
    </w:pPr>
  </w:style>
  <w:style w:type="paragraph" w:customStyle="1" w:styleId="117">
    <w:name w:val="表头"/>
    <w:basedOn w:val="1"/>
    <w:next w:val="91"/>
    <w:qFormat/>
    <w:uiPriority w:val="0"/>
    <w:pPr>
      <w:spacing w:line="240" w:lineRule="auto"/>
      <w:ind w:firstLine="640"/>
      <w:jc w:val="left"/>
    </w:pPr>
    <w:rPr>
      <w:b/>
      <w:bCs/>
    </w:rPr>
  </w:style>
  <w:style w:type="paragraph" w:customStyle="1" w:styleId="118">
    <w:name w:val="MTDisplayEquation"/>
    <w:basedOn w:val="1"/>
    <w:next w:val="1"/>
    <w:qFormat/>
    <w:uiPriority w:val="0"/>
    <w:pPr>
      <w:tabs>
        <w:tab w:val="center" w:pos="4160"/>
        <w:tab w:val="right" w:pos="8300"/>
      </w:tabs>
      <w:spacing w:line="400" w:lineRule="exact"/>
    </w:pPr>
    <w:rPr>
      <w:rFonts w:ascii="宋体"/>
      <w:sz w:val="32"/>
      <w:szCs w:val="20"/>
    </w:rPr>
  </w:style>
  <w:style w:type="paragraph" w:customStyle="1" w:styleId="119">
    <w:name w:val="列出段落1"/>
    <w:basedOn w:val="1"/>
    <w:qFormat/>
    <w:uiPriority w:val="0"/>
    <w:pPr>
      <w:jc w:val="center"/>
    </w:pPr>
    <w:rPr>
      <w:sz w:val="21"/>
    </w:rPr>
  </w:style>
  <w:style w:type="paragraph" w:customStyle="1" w:styleId="120">
    <w:name w:val="样式 样式 (中文) 楷体_GB2312 四号 行距: 固定值 26 磅 +"/>
    <w:basedOn w:val="1"/>
    <w:qFormat/>
    <w:uiPriority w:val="0"/>
    <w:pPr>
      <w:ind w:firstLine="480"/>
    </w:pPr>
    <w:rPr>
      <w:kern w:val="0"/>
      <w:szCs w:val="20"/>
    </w:rPr>
  </w:style>
  <w:style w:type="paragraph" w:customStyle="1" w:styleId="121">
    <w:name w:val="中文报告书样式"/>
    <w:basedOn w:val="1"/>
    <w:qFormat/>
    <w:uiPriority w:val="0"/>
    <w:pPr>
      <w:adjustRightInd w:val="0"/>
      <w:spacing w:line="480" w:lineRule="atLeast"/>
      <w:ind w:firstLine="482"/>
      <w:textAlignment w:val="baseline"/>
    </w:pPr>
    <w:rPr>
      <w:kern w:val="24"/>
    </w:rPr>
  </w:style>
  <w:style w:type="paragraph" w:customStyle="1" w:styleId="122">
    <w:name w:val="二级标题"/>
    <w:basedOn w:val="1"/>
    <w:qFormat/>
    <w:uiPriority w:val="0"/>
    <w:pPr>
      <w:adjustRightInd w:val="0"/>
      <w:spacing w:before="120" w:after="120" w:line="400" w:lineRule="atLeast"/>
      <w:textAlignment w:val="baseline"/>
    </w:pPr>
    <w:rPr>
      <w:rFonts w:eastAsia="黑体"/>
      <w:kern w:val="0"/>
      <w:sz w:val="28"/>
      <w:szCs w:val="20"/>
    </w:rPr>
  </w:style>
  <w:style w:type="paragraph" w:customStyle="1" w:styleId="123">
    <w:name w:val="Char Char Char"/>
    <w:basedOn w:val="1"/>
    <w:qFormat/>
    <w:uiPriority w:val="0"/>
    <w:pPr>
      <w:snapToGrid w:val="0"/>
      <w:ind w:firstLine="200"/>
      <w:outlineLvl w:val="2"/>
    </w:pPr>
    <w:rPr>
      <w:rFonts w:eastAsia="仿宋_GB2312"/>
    </w:rPr>
  </w:style>
  <w:style w:type="paragraph" w:customStyle="1" w:styleId="124">
    <w:name w:val="编号2/1."/>
    <w:basedOn w:val="1"/>
    <w:qFormat/>
    <w:uiPriority w:val="0"/>
    <w:pPr>
      <w:tabs>
        <w:tab w:val="left" w:pos="360"/>
      </w:tabs>
      <w:snapToGrid w:val="0"/>
      <w:spacing w:line="300" w:lineRule="auto"/>
      <w:ind w:right="-108"/>
    </w:pPr>
    <w:rPr>
      <w:rFonts w:hint="eastAsia"/>
      <w:color w:val="000000"/>
    </w:rPr>
  </w:style>
  <w:style w:type="paragraph" w:customStyle="1" w:styleId="125">
    <w:name w:val="1表格"/>
    <w:basedOn w:val="1"/>
    <w:qFormat/>
    <w:uiPriority w:val="0"/>
    <w:pPr>
      <w:snapToGrid w:val="0"/>
      <w:spacing w:line="160" w:lineRule="atLeast"/>
      <w:jc w:val="center"/>
    </w:pPr>
    <w:rPr>
      <w:rFonts w:eastAsia="仿宋_GB2312"/>
      <w:szCs w:val="20"/>
    </w:rPr>
  </w:style>
  <w:style w:type="paragraph" w:customStyle="1" w:styleId="126">
    <w:name w:val="6 Char Char Char Char Char Char1 Char"/>
    <w:basedOn w:val="1"/>
    <w:qFormat/>
    <w:uiPriority w:val="0"/>
  </w:style>
  <w:style w:type="paragraph" w:customStyle="1" w:styleId="127">
    <w:name w:val="编号1/一"/>
    <w:basedOn w:val="1"/>
    <w:qFormat/>
    <w:uiPriority w:val="0"/>
    <w:pPr>
      <w:tabs>
        <w:tab w:val="left" w:pos="567"/>
        <w:tab w:val="left" w:pos="785"/>
      </w:tabs>
      <w:ind w:right="-108" w:hanging="360"/>
    </w:pPr>
    <w:rPr>
      <w:rFonts w:hint="eastAsia" w:eastAsia="黑体"/>
      <w:color w:val="000000"/>
      <w:kern w:val="28"/>
    </w:rPr>
  </w:style>
  <w:style w:type="character" w:customStyle="1" w:styleId="128">
    <w:name w:val="apple-style-span"/>
    <w:basedOn w:val="43"/>
    <w:qFormat/>
    <w:uiPriority w:val="0"/>
  </w:style>
  <w:style w:type="paragraph" w:customStyle="1" w:styleId="129">
    <w:name w:val="中文报告书"/>
    <w:basedOn w:val="1"/>
    <w:qFormat/>
    <w:uiPriority w:val="0"/>
    <w:pPr>
      <w:adjustRightInd w:val="0"/>
      <w:spacing w:line="420" w:lineRule="atLeast"/>
      <w:jc w:val="left"/>
      <w:textAlignment w:val="baseline"/>
    </w:pPr>
    <w:rPr>
      <w:kern w:val="0"/>
      <w:szCs w:val="20"/>
    </w:rPr>
  </w:style>
  <w:style w:type="paragraph" w:customStyle="1" w:styleId="130">
    <w:name w:val="正文标准样式"/>
    <w:basedOn w:val="1"/>
    <w:qFormat/>
    <w:uiPriority w:val="0"/>
    <w:pPr>
      <w:adjustRightInd w:val="0"/>
      <w:spacing w:line="300" w:lineRule="auto"/>
      <w:ind w:firstLine="482"/>
      <w:textAlignment w:val="baseline"/>
    </w:pPr>
    <w:rPr>
      <w:kern w:val="0"/>
    </w:rPr>
  </w:style>
  <w:style w:type="paragraph" w:customStyle="1" w:styleId="131">
    <w:name w:val="Table Paragraph"/>
    <w:basedOn w:val="1"/>
    <w:qFormat/>
    <w:uiPriority w:val="0"/>
    <w:pPr>
      <w:jc w:val="left"/>
    </w:pPr>
    <w:rPr>
      <w:rFonts w:ascii="Calibri" w:hAnsi="Calibri"/>
      <w:kern w:val="0"/>
      <w:sz w:val="22"/>
      <w:szCs w:val="22"/>
      <w:lang w:eastAsia="en-US"/>
    </w:rPr>
  </w:style>
  <w:style w:type="paragraph" w:customStyle="1" w:styleId="132">
    <w:name w:val="Default"/>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133">
    <w:name w:val="注释"/>
    <w:basedOn w:val="1"/>
    <w:qFormat/>
    <w:uiPriority w:val="0"/>
    <w:pPr>
      <w:adjustRightInd w:val="0"/>
      <w:snapToGrid w:val="0"/>
      <w:spacing w:line="360" w:lineRule="auto"/>
      <w:textAlignment w:val="baseline"/>
    </w:pPr>
    <w:rPr>
      <w:rFonts w:ascii="宋体"/>
      <w:snapToGrid w:val="0"/>
      <w:spacing w:val="4"/>
      <w:kern w:val="0"/>
      <w:szCs w:val="24"/>
    </w:rPr>
  </w:style>
  <w:style w:type="paragraph" w:customStyle="1" w:styleId="134">
    <w:name w:val="小节标题"/>
    <w:basedOn w:val="1"/>
    <w:next w:val="1"/>
    <w:qFormat/>
    <w:uiPriority w:val="0"/>
    <w:pPr>
      <w:widowControl/>
      <w:spacing w:before="175" w:after="102" w:line="351" w:lineRule="atLeast"/>
      <w:textAlignment w:val="baseline"/>
    </w:pPr>
    <w:rPr>
      <w:rFonts w:eastAsia="黑体"/>
      <w:color w:val="000000"/>
      <w:kern w:val="0"/>
      <w:u w:val="none" w:color="000000"/>
    </w:rPr>
  </w:style>
  <w:style w:type="paragraph" w:customStyle="1" w:styleId="135">
    <w:name w:val="表格表头"/>
    <w:basedOn w:val="91"/>
    <w:qFormat/>
    <w:uiPriority w:val="99"/>
    <w:pPr>
      <w:numPr>
        <w:ilvl w:val="0"/>
        <w:numId w:val="2"/>
      </w:numPr>
      <w:snapToGrid w:val="0"/>
      <w:ind w:left="0" w:leftChars="0" w:right="0"/>
      <w:jc w:val="center"/>
    </w:pPr>
    <w:rPr>
      <w:rFonts w:ascii="黑体" w:hAnsi="宋体" w:eastAsia="黑体"/>
      <w:b/>
      <w:w w:val="100"/>
      <w:kern w:val="0"/>
      <w:sz w:val="24"/>
      <w:szCs w:val="20"/>
    </w:rPr>
  </w:style>
  <w:style w:type="paragraph" w:styleId="136">
    <w:name w:val="List Paragraph"/>
    <w:basedOn w:val="1"/>
    <w:qFormat/>
    <w:uiPriority w:val="34"/>
    <w:pPr>
      <w:ind w:firstLine="420" w:firstLineChars="200"/>
    </w:pPr>
  </w:style>
  <w:style w:type="paragraph" w:customStyle="1" w:styleId="137">
    <w:name w:val="表体"/>
    <w:basedOn w:val="117"/>
    <w:qFormat/>
    <w:uiPriority w:val="0"/>
    <w:pPr>
      <w:tabs>
        <w:tab w:val="left" w:pos="540"/>
      </w:tabs>
      <w:overflowPunct w:val="0"/>
      <w:snapToGrid/>
      <w:spacing w:line="300" w:lineRule="atLeast"/>
      <w:textAlignment w:val="baseline"/>
    </w:pPr>
    <w:rPr>
      <w:rFonts w:ascii="Times New Roman" w:eastAsia="宋体"/>
      <w:b w:val="0"/>
      <w:color w:val="000000"/>
      <w:kern w:val="24"/>
      <w:sz w:val="18"/>
      <w:szCs w:val="20"/>
    </w:rPr>
  </w:style>
  <w:style w:type="paragraph" w:customStyle="1" w:styleId="138">
    <w:name w:val="宋体 小四"/>
    <w:basedOn w:val="1"/>
    <w:qFormat/>
    <w:uiPriority w:val="0"/>
    <w:pPr>
      <w:spacing w:line="360" w:lineRule="auto"/>
      <w:ind w:firstLine="200" w:firstLineChars="200"/>
    </w:pPr>
    <w:rPr>
      <w:rFonts w:hAnsi="宋体"/>
      <w:sz w:val="24"/>
      <w:szCs w:val="24"/>
    </w:rPr>
  </w:style>
  <w:style w:type="paragraph" w:customStyle="1" w:styleId="13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8" Type="http://schemas.openxmlformats.org/officeDocument/2006/relationships/fontTable" Target="fontTable.xml"/><Relationship Id="rId57" Type="http://schemas.microsoft.com/office/2006/relationships/keyMapCustomizations" Target="customizations.xml"/><Relationship Id="rId56" Type="http://schemas.openxmlformats.org/officeDocument/2006/relationships/customXml" Target="../customXml/item2.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17.wmf"/><Relationship Id="rId52" Type="http://schemas.openxmlformats.org/officeDocument/2006/relationships/oleObject" Target="embeddings/oleObject13.bin"/><Relationship Id="rId51" Type="http://schemas.openxmlformats.org/officeDocument/2006/relationships/image" Target="media/image16.wmf"/><Relationship Id="rId50" Type="http://schemas.openxmlformats.org/officeDocument/2006/relationships/oleObject" Target="embeddings/oleObject12.bin"/><Relationship Id="rId5" Type="http://schemas.openxmlformats.org/officeDocument/2006/relationships/header" Target="header1.xml"/><Relationship Id="rId49" Type="http://schemas.openxmlformats.org/officeDocument/2006/relationships/oleObject" Target="embeddings/oleObject11.bin"/><Relationship Id="rId48" Type="http://schemas.openxmlformats.org/officeDocument/2006/relationships/oleObject" Target="embeddings/oleObject10.bin"/><Relationship Id="rId47" Type="http://schemas.openxmlformats.org/officeDocument/2006/relationships/image" Target="media/image15.wmf"/><Relationship Id="rId46" Type="http://schemas.openxmlformats.org/officeDocument/2006/relationships/oleObject" Target="embeddings/oleObject9.bin"/><Relationship Id="rId45" Type="http://schemas.openxmlformats.org/officeDocument/2006/relationships/image" Target="media/image14.wmf"/><Relationship Id="rId44" Type="http://schemas.openxmlformats.org/officeDocument/2006/relationships/oleObject" Target="embeddings/oleObject8.bin"/><Relationship Id="rId43" Type="http://schemas.openxmlformats.org/officeDocument/2006/relationships/image" Target="media/image13.wmf"/><Relationship Id="rId42" Type="http://schemas.openxmlformats.org/officeDocument/2006/relationships/oleObject" Target="embeddings/oleObject7.bin"/><Relationship Id="rId41" Type="http://schemas.openxmlformats.org/officeDocument/2006/relationships/image" Target="media/image12.wmf"/><Relationship Id="rId40" Type="http://schemas.openxmlformats.org/officeDocument/2006/relationships/oleObject" Target="embeddings/oleObject6.bin"/><Relationship Id="rId4" Type="http://schemas.openxmlformats.org/officeDocument/2006/relationships/endnotes" Target="endnotes.xml"/><Relationship Id="rId39" Type="http://schemas.openxmlformats.org/officeDocument/2006/relationships/image" Target="media/image11.wmf"/><Relationship Id="rId38" Type="http://schemas.openxmlformats.org/officeDocument/2006/relationships/oleObject" Target="embeddings/oleObject5.bin"/><Relationship Id="rId37" Type="http://schemas.openxmlformats.org/officeDocument/2006/relationships/image" Target="media/image10.wmf"/><Relationship Id="rId36" Type="http://schemas.openxmlformats.org/officeDocument/2006/relationships/image" Target="media/image9.wmf"/><Relationship Id="rId35" Type="http://schemas.openxmlformats.org/officeDocument/2006/relationships/image" Target="media/image8.wmf"/><Relationship Id="rId34" Type="http://schemas.openxmlformats.org/officeDocument/2006/relationships/image" Target="media/image7.wmf"/><Relationship Id="rId33" Type="http://schemas.openxmlformats.org/officeDocument/2006/relationships/oleObject" Target="embeddings/oleObject4.bin"/><Relationship Id="rId32" Type="http://schemas.openxmlformats.org/officeDocument/2006/relationships/image" Target="media/image6.wmf"/><Relationship Id="rId31" Type="http://schemas.openxmlformats.org/officeDocument/2006/relationships/oleObject" Target="embeddings/oleObject3.bin"/><Relationship Id="rId30" Type="http://schemas.openxmlformats.org/officeDocument/2006/relationships/image" Target="media/image5.png"/><Relationship Id="rId3" Type="http://schemas.openxmlformats.org/officeDocument/2006/relationships/footnotes" Target="footnotes.xml"/><Relationship Id="rId29" Type="http://schemas.openxmlformats.org/officeDocument/2006/relationships/image" Target="media/image4.wmf"/><Relationship Id="rId28" Type="http://schemas.openxmlformats.org/officeDocument/2006/relationships/image" Target="media/image3.wmf"/><Relationship Id="rId27" Type="http://schemas.openxmlformats.org/officeDocument/2006/relationships/oleObject" Target="embeddings/oleObject2.bin"/><Relationship Id="rId26" Type="http://schemas.openxmlformats.org/officeDocument/2006/relationships/image" Target="media/image2.wmf"/><Relationship Id="rId25" Type="http://schemas.openxmlformats.org/officeDocument/2006/relationships/oleObject" Target="embeddings/oleObject1.bin"/><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6" textRotate="1"/>
    <customShpInfo spid="_x0000_s3073" textRotate="1"/>
    <customShpInfo spid="_x0000_s3077"/>
    <customShpInfo spid="_x0000_s3074"/>
    <customShpInfo spid="_x0000_s2050"/>
    <customShpInfo spid="_x0000_s2116"/>
    <customShpInfo spid="_x0000_s2114"/>
    <customShpInfo spid="_x0000_s2136"/>
    <customShpInfo spid="_x0000_s2113"/>
    <customShpInfo spid="_x0000_s2112"/>
    <customShpInfo spid="_x0000_s2109"/>
    <customShpInfo spid="_x0000_s2111"/>
    <customShpInfo spid="_x0000_s2110"/>
    <customShpInfo spid="_x0000_s2092"/>
    <customShpInfo spid="_x0000_s2093"/>
    <customShpInfo spid="_x0000_s2108"/>
    <customShpInfo spid="_x0000_s2107"/>
    <customShpInfo spid="_x0000_s2091"/>
    <customShpInfo spid="_x0000_s2080"/>
    <customShpInfo spid="_x0000_s2140"/>
    <customShpInfo spid="_x0000_s2101"/>
    <customShpInfo spid="_x0000_s2055"/>
    <customShpInfo spid="_x0000_s2100"/>
    <customShpInfo spid="_x0000_s2096"/>
    <customShpInfo spid="_x0000_s2094"/>
    <customShpInfo spid="_x0000_s2145"/>
    <customShpInfo spid="_x0000_s2106"/>
    <customShpInfo spid="_x0000_s2105"/>
    <customShpInfo spid="_x0000_s2104"/>
    <customShpInfo spid="_x0000_s2099"/>
    <customShpInfo spid="_x0000_s2102"/>
    <customShpInfo spid="_x0000_s2088"/>
    <customShpInfo spid="_x0000_s2141"/>
    <customShpInfo spid="_x0000_s2103"/>
    <customShpInfo spid="_x0000_s2089"/>
    <customShpInfo spid="_x0000_s2087"/>
    <customShpInfo spid="_x0000_s2086"/>
    <customShpInfo spid="_x0000_s2085"/>
    <customShpInfo spid="_x0000_s2084"/>
    <customShpInfo spid="_x0000_s2090"/>
    <customShpInfo spid="_x0000_s2083"/>
    <customShpInfo spid="_x0000_s2082"/>
    <customShpInfo spid="_x0000_s2081"/>
    <customShpInfo spid="_x0000_s2097"/>
    <customShpInfo spid="_x0000_s2079"/>
    <customShpInfo spid="_x0000_s2078"/>
    <customShpInfo spid="_x0000_s2077"/>
    <customShpInfo spid="_x0000_s2076"/>
    <customShpInfo spid="_x0000_s2098"/>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3"/>
    <customShpInfo spid="_x0000_s2064"/>
    <customShpInfo spid="_x0000_s2062"/>
    <customShpInfo spid="_x0000_s2124"/>
    <customShpInfo spid="_x0000_s2123"/>
    <customShpInfo spid="_x0000_s2130"/>
    <customShpInfo spid="_x0000_s2120"/>
    <customShpInfo spid="_x0000_s2118"/>
    <customShpInfo spid="_x0000_s2142"/>
    <customShpInfo spid="_x0000_s2133"/>
    <customShpInfo spid="_x0000_s2131"/>
    <customShpInfo spid="_x0000_s2057"/>
    <customShpInfo spid="_x0000_s2058"/>
    <customShpInfo spid="_x0000_s2129"/>
    <customShpInfo spid="_x0000_s2122"/>
    <customShpInfo spid="_x0000_s2134"/>
    <customShpInfo spid="_x0000_s2053"/>
    <customShpInfo spid="_x0000_s2126"/>
    <customShpInfo spid="_x0000_s2117"/>
    <customShpInfo spid="_x0000_s2143"/>
    <customShpInfo spid="_x0000_s2061"/>
    <customShpInfo spid="_x0000_s2128"/>
    <customShpInfo spid="_x0000_s2121"/>
    <customShpInfo spid="_x0000_s2132"/>
    <customShpInfo spid="_x0000_s2125"/>
    <customShpInfo spid="_x0000_s2054"/>
    <customShpInfo spid="_x0000_s2127"/>
    <customShpInfo spid="_x0000_s2119"/>
    <customShpInfo spid="_x0000_s2052"/>
    <customShpInfo spid="_x0000_s2056"/>
    <customShpInfo spid="_x0000_s2059"/>
    <customShpInfo spid="_x0000_s2095"/>
    <customShpInfo spid="_x0000_s2115"/>
    <customShpInfo spid="_x0000_s2137"/>
    <customShpInfo spid="_x0000_s2139"/>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221"/>
    <customShpInfo spid="_x0000_s2158"/>
    <customShpInfo spid="_x0000_s2159"/>
    <customShpInfo spid="_x0000_s2160"/>
    <customShpInfo spid="_x0000_s2161"/>
    <customShpInfo spid="_x0000_s2162"/>
    <customShpInfo spid="_x0000_s2222"/>
    <customShpInfo spid="_x0000_s2164"/>
    <customShpInfo spid="_x0000_s2167"/>
    <customShpInfo spid="_x0000_s2166"/>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144"/>
    <customShpInfo spid="_x0000_s2060"/>
    <customShpInfo spid="_x0000_s2138"/>
    <customShpInfo spid="_x0000_s2051"/>
    <customShpInfo spid="_x0000_s21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4F057-CC22-4DC5-AD83-31C0EF7917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42083</Words>
  <Characters>48725</Characters>
  <Lines>68</Lines>
  <Paragraphs>72</Paragraphs>
  <TotalTime>4</TotalTime>
  <ScaleCrop>false</ScaleCrop>
  <LinksUpToDate>false</LinksUpToDate>
  <CharactersWithSpaces>49409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2017-03-27T07:46:00Z</dcterms:created>
  <dc:creator>1</dc:creator>
  <cp:lastModifiedBy>鹿</cp:lastModifiedBy>
  <cp:lastPrinted>2017-03-13T07:07:00Z</cp:lastPrinted>
  <dcterms:modified xsi:type="dcterms:W3CDTF">2024-07-12T02:33:49Z</dcterms:modified>
  <dc:title>建设项目基本情况</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54FDA44E96354EEFB17D03A0E82A1637_12</vt:lpwstr>
  </property>
</Properties>
</file>