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德宏州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2024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年度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eastAsia="zh-CN"/>
        </w:rPr>
        <w:t>芒市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第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  <w:lang w:val="en-US" w:eastAsia="zh-CN"/>
        </w:rPr>
        <w:t>4月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双随机抽查名单</w:t>
      </w:r>
    </w:p>
    <w:p>
      <w:pPr>
        <w:spacing w:beforeAutospacing="0" w:afterAutospacing="0" w:line="560" w:lineRule="exact"/>
        <w:contextualSpacing/>
        <w:jc w:val="both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 w:cs="方正楷体_GBK"/>
          <w:sz w:val="24"/>
        </w:rPr>
        <w:t>填报单位（盖章）</w:t>
      </w:r>
      <w:bookmarkStart w:id="0" w:name="_GoBack"/>
      <w:bookmarkEnd w:id="0"/>
      <w:r>
        <w:rPr>
          <w:rFonts w:hint="eastAsia" w:ascii="仿宋" w:hAnsi="仿宋" w:eastAsia="仿宋" w:cs="方正楷体_GBK"/>
          <w:sz w:val="24"/>
        </w:rPr>
        <w:t>：</w:t>
      </w:r>
      <w:r>
        <w:rPr>
          <w:rFonts w:hint="eastAsia" w:ascii="仿宋" w:hAnsi="仿宋" w:eastAsia="仿宋" w:cs="方正楷体_GBK"/>
          <w:sz w:val="24"/>
          <w:lang w:eastAsia="zh-CN"/>
        </w:rPr>
        <w:t>德宏州生态环境局芒市分局</w:t>
      </w:r>
    </w:p>
    <w:tbl>
      <w:tblPr>
        <w:tblStyle w:val="3"/>
        <w:tblpPr w:leftFromText="180" w:rightFromText="180" w:vertAnchor="text" w:horzAnchor="page" w:tblpX="1607" w:tblpY="400"/>
        <w:tblOverlap w:val="never"/>
        <w:tblW w:w="92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5020"/>
        <w:gridCol w:w="1245"/>
        <w:gridCol w:w="1230"/>
        <w:gridCol w:w="9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both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抽查企业名称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所在地区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监管类别</w:t>
            </w:r>
          </w:p>
        </w:tc>
        <w:tc>
          <w:tcPr>
            <w:tcW w:w="9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textAlignment w:val="auto"/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楷体_GBK" w:hAnsi="方正楷体_GBK" w:eastAsia="方正楷体_GBK" w:cs="方正楷体_GBK"/>
                <w:b w:val="0"/>
                <w:bCs w:val="0"/>
                <w:sz w:val="24"/>
                <w:szCs w:val="24"/>
              </w:rPr>
              <w:t>配备执法人员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芒市环境卫生管理站（城市生活垃圾渗滤液处理项目）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restart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乔杨青杨翠璐</w:t>
            </w: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项永明唐云峰杨晓颖陈玉清刘海军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500" w:lineRule="exact"/>
              <w:contextualSpacing/>
              <w:jc w:val="both"/>
              <w:textAlignment w:val="auto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云南永利发林业有限公司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德宏州凤祥纸业有限公司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芒市永隆铁合金有限公司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芒市清源环境治理有限公司（芒市城市污水处理厂）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德宏州绿韵再生资源回收有限公司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云南德宏英茂糖业有限公司轩岗糖厂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德宏盈瑞工业有限公司碳素厂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重点企业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德宏州格瑞医疗废物处理有限公司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特殊监管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芒市新红木业有限公司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芒市风平镇福盛塑料厂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德宏万合汽车销售服务有限公司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中国石油天然气股份有限公司芒核加油站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中国石化销售股份有限公司云南德宏芒市勐焕加油站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0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德宏州达程汽车大修有限公司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中国石油天然气股份有限公司云南德宏销售分公司芒市加油站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FF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鸿泰木业（德宏）有限公司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德宏彩迪涂料有限公司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芒市星海石化有限责任公司芒满加油站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中国石化销售有限公司云南德宏芒市云宏加油站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0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德宏碧蓝生物科技有限责任公司</w:t>
            </w: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芒市</w:t>
            </w: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一般企业</w:t>
            </w:r>
          </w:p>
        </w:tc>
        <w:tc>
          <w:tcPr>
            <w:tcW w:w="9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50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75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beforeAutospacing="0" w:afterAutospacing="0" w:line="560" w:lineRule="exact"/>
        <w:contextualSpacing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</w:p>
    <w:p>
      <w:pPr>
        <w:jc w:val="left"/>
        <w:rPr>
          <w:rFonts w:hint="eastAsia" w:ascii="仿宋" w:hAnsi="仿宋" w:eastAsia="仿宋" w:cs="方正楷体_GBK"/>
          <w:szCs w:val="21"/>
        </w:rPr>
      </w:pP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center"/>
        <w:rPr>
          <w:rFonts w:hint="default"/>
          <w:lang w:val="en-US" w:eastAsia="zh-CN"/>
        </w:rPr>
      </w:pPr>
      <w:r>
        <w:rPr>
          <w:rFonts w:hint="eastAsia" w:ascii="方正仿宋_GBK" w:hAnsi="方正仿宋_GBK" w:eastAsia="方正仿宋_GBK" w:cs="方正仿宋_GBK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</w:t>
      </w:r>
    </w:p>
    <w:sectPr>
      <w:pgSz w:w="12240" w:h="15840"/>
      <w:pgMar w:top="2098" w:right="1587" w:bottom="2098" w:left="1587" w:header="720" w:footer="72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5805D6"/>
    <w:rsid w:val="032E38C0"/>
    <w:rsid w:val="05863A20"/>
    <w:rsid w:val="05A42FFD"/>
    <w:rsid w:val="067E7B07"/>
    <w:rsid w:val="06BF043F"/>
    <w:rsid w:val="07D756BE"/>
    <w:rsid w:val="091E3BA8"/>
    <w:rsid w:val="09B863FC"/>
    <w:rsid w:val="0D9051D5"/>
    <w:rsid w:val="0E87055C"/>
    <w:rsid w:val="0EDD0F37"/>
    <w:rsid w:val="0FDB16B0"/>
    <w:rsid w:val="106508D7"/>
    <w:rsid w:val="11003DAD"/>
    <w:rsid w:val="126F423B"/>
    <w:rsid w:val="137F2C75"/>
    <w:rsid w:val="14DB3622"/>
    <w:rsid w:val="17175D2E"/>
    <w:rsid w:val="18055ED1"/>
    <w:rsid w:val="18D95E81"/>
    <w:rsid w:val="19775F71"/>
    <w:rsid w:val="1A463BE1"/>
    <w:rsid w:val="1AA56E37"/>
    <w:rsid w:val="1B7B447C"/>
    <w:rsid w:val="1CDD6049"/>
    <w:rsid w:val="1F6A2BEA"/>
    <w:rsid w:val="1FC65BFF"/>
    <w:rsid w:val="214277EA"/>
    <w:rsid w:val="26AA0ABD"/>
    <w:rsid w:val="27667A89"/>
    <w:rsid w:val="2AF279D8"/>
    <w:rsid w:val="2B955A70"/>
    <w:rsid w:val="2BAB0BB7"/>
    <w:rsid w:val="2CF078BC"/>
    <w:rsid w:val="2DEB4F7A"/>
    <w:rsid w:val="2E0109A4"/>
    <w:rsid w:val="2ED85982"/>
    <w:rsid w:val="2FEB1CE0"/>
    <w:rsid w:val="321237F7"/>
    <w:rsid w:val="32230140"/>
    <w:rsid w:val="3371099C"/>
    <w:rsid w:val="36150111"/>
    <w:rsid w:val="3ABA2F51"/>
    <w:rsid w:val="3ABF109B"/>
    <w:rsid w:val="3CA50CA9"/>
    <w:rsid w:val="3DA44199"/>
    <w:rsid w:val="3E611DD4"/>
    <w:rsid w:val="3E7A5FB2"/>
    <w:rsid w:val="3E9D6A65"/>
    <w:rsid w:val="3FB9537A"/>
    <w:rsid w:val="41370248"/>
    <w:rsid w:val="41CF4C26"/>
    <w:rsid w:val="42121448"/>
    <w:rsid w:val="44144271"/>
    <w:rsid w:val="448A0A51"/>
    <w:rsid w:val="45BC6002"/>
    <w:rsid w:val="472709C7"/>
    <w:rsid w:val="487868BE"/>
    <w:rsid w:val="49F53F28"/>
    <w:rsid w:val="4A7E2856"/>
    <w:rsid w:val="501507CE"/>
    <w:rsid w:val="50877861"/>
    <w:rsid w:val="518C2919"/>
    <w:rsid w:val="54027F43"/>
    <w:rsid w:val="54AF442F"/>
    <w:rsid w:val="571B07DD"/>
    <w:rsid w:val="580F7A19"/>
    <w:rsid w:val="58D16232"/>
    <w:rsid w:val="58F50509"/>
    <w:rsid w:val="59467688"/>
    <w:rsid w:val="5A3164DE"/>
    <w:rsid w:val="5A3C0278"/>
    <w:rsid w:val="5B8170A8"/>
    <w:rsid w:val="5C031317"/>
    <w:rsid w:val="5C074943"/>
    <w:rsid w:val="5D5A66D6"/>
    <w:rsid w:val="5D6D4546"/>
    <w:rsid w:val="5D9E204B"/>
    <w:rsid w:val="5E007A57"/>
    <w:rsid w:val="5EA52451"/>
    <w:rsid w:val="5F0D6396"/>
    <w:rsid w:val="5F3448EF"/>
    <w:rsid w:val="6023521F"/>
    <w:rsid w:val="603A76FA"/>
    <w:rsid w:val="61536916"/>
    <w:rsid w:val="61D6086D"/>
    <w:rsid w:val="64395297"/>
    <w:rsid w:val="64D45B70"/>
    <w:rsid w:val="65170FDC"/>
    <w:rsid w:val="651F5D4F"/>
    <w:rsid w:val="65B006E3"/>
    <w:rsid w:val="660E224D"/>
    <w:rsid w:val="66C73ABD"/>
    <w:rsid w:val="67D103A5"/>
    <w:rsid w:val="6A497310"/>
    <w:rsid w:val="6A5A7EA2"/>
    <w:rsid w:val="6B5E4BC6"/>
    <w:rsid w:val="6E873EB3"/>
    <w:rsid w:val="6F5A162A"/>
    <w:rsid w:val="70F562EC"/>
    <w:rsid w:val="71333DDD"/>
    <w:rsid w:val="73BE3F15"/>
    <w:rsid w:val="751605C6"/>
    <w:rsid w:val="75E71CA5"/>
    <w:rsid w:val="767C2E15"/>
    <w:rsid w:val="76DC17E7"/>
    <w:rsid w:val="7839553D"/>
    <w:rsid w:val="7B4151E0"/>
    <w:rsid w:val="7CED651C"/>
    <w:rsid w:val="7D326A08"/>
    <w:rsid w:val="7E86178E"/>
    <w:rsid w:val="7EE95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beforeAutospacing="0" w:afterAutospacing="0" w:line="240" w:lineRule="atLeast"/>
    </w:pPr>
    <w:rPr>
      <w:rFonts w:ascii="宋体" w:hAnsi="Courier New"/>
      <w:sz w:val="28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2020-11-12T15:03:00Z</dcterms:created>
  <dc:creator>Administrator</dc:creator>
  <cp:lastModifiedBy>⭐乔</cp:lastModifiedBy>
  <cp:lastPrinted>2024-03-28T02:30:00Z</cp:lastPrinted>
  <dcterms:modified xsi:type="dcterms:W3CDTF">2024-05-23T07:42:04Z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