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sz w:val="32"/>
          <w:szCs w:val="32"/>
        </w:rPr>
      </w:pPr>
    </w:p>
    <w:p>
      <w:pPr>
        <w:spacing w:line="340" w:lineRule="exact"/>
        <w:rPr>
          <w:sz w:val="44"/>
          <w:szCs w:val="44"/>
        </w:rPr>
      </w:pPr>
    </w:p>
    <w:p>
      <w:pPr>
        <w:spacing w:line="340" w:lineRule="exact"/>
        <w:rPr>
          <w:sz w:val="44"/>
          <w:szCs w:val="44"/>
        </w:rPr>
      </w:pPr>
    </w:p>
    <w:p>
      <w:pPr>
        <w:spacing w:line="340" w:lineRule="exac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r>
        <w:rPr>
          <w:sz w:val="32"/>
          <w:szCs w:val="32"/>
        </w:rPr>
        <w:pict>
          <v:shape id="_x0000_s1026" o:spid="_x0000_s1026" o:spt="136" alt="潞 西 市 人 民 政 府 文 件" type="#_x0000_t136" style="position:absolute;left:0pt;margin-left:1.5pt;margin-top:11.05pt;height:39.4pt;width:441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 德宏州生态环境局芒市分局文件" style="font-family:方正小标宋简体;font-size:32pt;v-rotate-letters:f;v-same-letter-heights:f;v-text-align:center;"/>
            <w10:wrap type="square"/>
          </v:shape>
        </w:pict>
      </w: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spacing w:line="160" w:lineRule="exact"/>
        <w:jc w:val="left"/>
        <w:rPr>
          <w:sz w:val="44"/>
          <w:szCs w:val="44"/>
        </w:rPr>
      </w:pPr>
    </w:p>
    <w:p>
      <w:pPr>
        <w:jc w:val="center"/>
        <w:rPr>
          <w:rFonts w:hint="default" w:ascii="Times New Roman" w:hAnsi="Times New Roman" w:eastAsia="仿宋_GB2312" w:cs="Times New Roman"/>
          <w:sz w:val="32"/>
          <w:szCs w:val="32"/>
        </w:rPr>
      </w:pPr>
      <w:r>
        <w:rPr>
          <w:rFonts w:hint="eastAsia" w:ascii="方正仿宋_GBK" w:hAnsi="方正仿宋_GBK" w:eastAsia="方正仿宋_GBK" w:cs="方正仿宋_GBK"/>
          <w:sz w:val="32"/>
          <w:lang w:eastAsia="zh-CN"/>
        </w:rPr>
        <w:t>德环</w:t>
      </w:r>
      <w:r>
        <w:rPr>
          <w:rFonts w:hint="eastAsia" w:ascii="方正仿宋_GBK" w:hAnsi="方正仿宋_GBK" w:eastAsia="方正仿宋_GBK" w:cs="方正仿宋_GBK"/>
          <w:sz w:val="32"/>
        </w:rPr>
        <w:t>芒复〔</w:t>
      </w:r>
      <w:r>
        <w:rPr>
          <w:rFonts w:hint="default" w:ascii="宋体" w:hAnsi="宋体" w:eastAsia="仿宋_GB2312" w:cs="Times New Roman"/>
          <w:sz w:val="32"/>
        </w:rPr>
        <w:t>201</w:t>
      </w:r>
      <w:r>
        <w:rPr>
          <w:rFonts w:hint="default" w:ascii="宋体" w:hAnsi="宋体" w:eastAsia="仿宋_GB2312" w:cs="Times New Roman"/>
          <w:sz w:val="32"/>
          <w:lang w:val="en-US" w:eastAsia="zh-CN"/>
        </w:rPr>
        <w:t>9</w:t>
      </w:r>
      <w:r>
        <w:rPr>
          <w:rFonts w:hint="eastAsia" w:ascii="方正仿宋_GBK" w:hAnsi="方正仿宋_GBK" w:eastAsia="方正仿宋_GBK" w:cs="方正仿宋_GBK"/>
          <w:sz w:val="32"/>
        </w:rPr>
        <w:t>〕</w:t>
      </w:r>
      <w:r>
        <w:rPr>
          <w:rFonts w:hint="eastAsia" w:ascii="宋体" w:hAnsi="宋体" w:eastAsia="仿宋_GB2312" w:cs="Times New Roman"/>
          <w:sz w:val="32"/>
          <w:lang w:val="en-US" w:eastAsia="zh-CN"/>
        </w:rPr>
        <w:t>55</w:t>
      </w:r>
      <w:r>
        <w:rPr>
          <w:rFonts w:hint="eastAsia" w:ascii="方正仿宋_GBK" w:hAnsi="方正仿宋_GBK" w:eastAsia="方正仿宋_GBK" w:cs="方正仿宋_GBK"/>
          <w:sz w:val="32"/>
        </w:rPr>
        <w:t>号</w:t>
      </w:r>
    </w:p>
    <w:p>
      <w:pPr>
        <w:spacing w:line="400" w:lineRule="exact"/>
        <w:ind w:right="-185" w:rightChars="-88"/>
        <w:jc w:val="left"/>
        <w:rPr>
          <w:color w:val="FF0000"/>
          <w:sz w:val="36"/>
          <w:szCs w:val="36"/>
        </w:rPr>
      </w:pPr>
      <w:r>
        <w:rPr>
          <w:rFonts w:hAnsi="宋体"/>
          <w:color w:val="FF0000"/>
          <w:sz w:val="36"/>
          <w:szCs w:val="36"/>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line="620" w:lineRule="exact"/>
        <w:ind w:left="0" w:leftChars="0" w:right="-185" w:rightChars="-88"/>
        <w:jc w:val="left"/>
        <w:textAlignment w:val="auto"/>
        <w:outlineLvl w:val="9"/>
        <w:rPr>
          <w:rFonts w:hint="default" w:ascii="Times New Roman" w:hAnsi="Times New Roman" w:cs="Times New Roman"/>
          <w:color w:val="FF0000"/>
          <w:sz w:val="32"/>
          <w:szCs w:val="32"/>
        </w:rPr>
      </w:pPr>
    </w:p>
    <w:p>
      <w:pPr>
        <w:spacing w:line="600" w:lineRule="exact"/>
        <w:ind w:right="-178" w:rightChars="-85"/>
        <w:jc w:val="both"/>
        <w:rPr>
          <w:rFonts w:hint="eastAsia" w:ascii="宋体" w:hAnsi="宋体" w:eastAsia="方正小标宋_GBK" w:cs="方正小标宋_GBK"/>
          <w:b w:val="0"/>
          <w:bCs w:val="0"/>
          <w:sz w:val="44"/>
          <w:szCs w:val="44"/>
        </w:rPr>
      </w:pPr>
    </w:p>
    <w:p>
      <w:pPr>
        <w:spacing w:line="600" w:lineRule="exact"/>
        <w:ind w:right="-178" w:rightChars="-85"/>
        <w:jc w:val="center"/>
        <w:rPr>
          <w:rFonts w:hint="eastAsia" w:ascii="宋体" w:hAnsi="宋体" w:eastAsia="方正小标宋_GBK" w:cs="方正小标宋_GBK"/>
          <w:b w:val="0"/>
          <w:bCs w:val="0"/>
          <w:sz w:val="44"/>
          <w:szCs w:val="44"/>
          <w:lang w:val="en-US" w:eastAsia="zh-CN"/>
        </w:rPr>
      </w:pPr>
      <w:r>
        <w:rPr>
          <w:rFonts w:hint="eastAsia" w:ascii="宋体" w:hAnsi="宋体" w:eastAsia="方正小标宋_GBK" w:cs="方正小标宋_GBK"/>
          <w:b w:val="0"/>
          <w:bCs w:val="0"/>
          <w:sz w:val="44"/>
          <w:szCs w:val="44"/>
        </w:rPr>
        <w:t>德宏州生态环境局芒市分局关于德宏</w:t>
      </w:r>
      <w:r>
        <w:rPr>
          <w:rFonts w:hint="eastAsia" w:ascii="宋体" w:hAnsi="宋体" w:eastAsia="方正小标宋_GBK" w:cs="方正小标宋_GBK"/>
          <w:b w:val="0"/>
          <w:bCs w:val="0"/>
          <w:sz w:val="44"/>
          <w:szCs w:val="44"/>
          <w:lang w:val="en-US" w:eastAsia="zh-CN"/>
        </w:rPr>
        <w:t>绿之源</w:t>
      </w:r>
    </w:p>
    <w:p>
      <w:pPr>
        <w:spacing w:line="600" w:lineRule="exact"/>
        <w:ind w:right="-178" w:rightChars="-85"/>
        <w:jc w:val="center"/>
        <w:rPr>
          <w:rFonts w:hint="eastAsia" w:ascii="宋体" w:hAnsi="宋体" w:eastAsia="方正小标宋_GBK" w:cs="方正小标宋_GBK"/>
          <w:b w:val="0"/>
          <w:bCs w:val="0"/>
          <w:sz w:val="44"/>
          <w:szCs w:val="44"/>
        </w:rPr>
      </w:pPr>
      <w:r>
        <w:rPr>
          <w:rFonts w:hint="eastAsia" w:ascii="宋体" w:hAnsi="宋体" w:eastAsia="方正小标宋_GBK" w:cs="方正小标宋_GBK"/>
          <w:b w:val="0"/>
          <w:bCs w:val="0"/>
          <w:sz w:val="44"/>
          <w:szCs w:val="44"/>
        </w:rPr>
        <w:t>生物</w:t>
      </w:r>
      <w:r>
        <w:rPr>
          <w:rFonts w:hint="eastAsia" w:ascii="宋体" w:hAnsi="宋体" w:eastAsia="方正小标宋_GBK" w:cs="方正小标宋_GBK"/>
          <w:b w:val="0"/>
          <w:bCs w:val="0"/>
          <w:sz w:val="44"/>
          <w:szCs w:val="44"/>
          <w:lang w:val="en-US" w:eastAsia="zh-CN"/>
        </w:rPr>
        <w:t>有机肥</w:t>
      </w:r>
      <w:r>
        <w:rPr>
          <w:rFonts w:hint="eastAsia" w:ascii="宋体" w:hAnsi="宋体" w:eastAsia="方正小标宋_GBK" w:cs="方正小标宋_GBK"/>
          <w:b w:val="0"/>
          <w:bCs w:val="0"/>
          <w:sz w:val="44"/>
          <w:szCs w:val="44"/>
        </w:rPr>
        <w:t>生产</w:t>
      </w:r>
      <w:r>
        <w:rPr>
          <w:rFonts w:hint="eastAsia" w:ascii="宋体" w:hAnsi="宋体" w:eastAsia="方正小标宋_GBK" w:cs="方正小标宋_GBK"/>
          <w:b w:val="0"/>
          <w:bCs w:val="0"/>
          <w:sz w:val="44"/>
          <w:szCs w:val="44"/>
          <w:lang w:val="en-US" w:eastAsia="zh-CN"/>
        </w:rPr>
        <w:t>线</w:t>
      </w:r>
      <w:r>
        <w:rPr>
          <w:rFonts w:hint="eastAsia" w:ascii="宋体" w:hAnsi="宋体" w:eastAsia="方正小标宋_GBK" w:cs="方正小标宋_GBK"/>
          <w:b w:val="0"/>
          <w:bCs w:val="0"/>
          <w:sz w:val="44"/>
          <w:szCs w:val="44"/>
        </w:rPr>
        <w:t>建设项目环境影响</w:t>
      </w:r>
    </w:p>
    <w:p>
      <w:pPr>
        <w:spacing w:line="600" w:lineRule="exact"/>
        <w:ind w:right="-178" w:rightChars="-85"/>
        <w:jc w:val="center"/>
        <w:rPr>
          <w:rFonts w:hint="eastAsia" w:ascii="宋体" w:hAnsi="宋体" w:eastAsia="方正仿宋_GBK" w:cs="方正仿宋_GBK"/>
          <w:b w:val="0"/>
          <w:bCs w:val="0"/>
          <w:sz w:val="44"/>
          <w:szCs w:val="44"/>
        </w:rPr>
      </w:pPr>
      <w:r>
        <w:rPr>
          <w:rFonts w:hint="eastAsia" w:ascii="宋体" w:hAnsi="宋体" w:eastAsia="方正小标宋_GBK" w:cs="方正小标宋_GBK"/>
          <w:b w:val="0"/>
          <w:bCs w:val="0"/>
          <w:sz w:val="44"/>
          <w:szCs w:val="44"/>
        </w:rPr>
        <w:t>报告表的批复</w:t>
      </w:r>
    </w:p>
    <w:p>
      <w:pPr>
        <w:spacing w:line="600" w:lineRule="exact"/>
        <w:ind w:right="-178" w:rightChars="-85"/>
        <w:jc w:val="center"/>
        <w:rPr>
          <w:rFonts w:hint="eastAsia" w:ascii="宋体" w:hAnsi="宋体" w:eastAsia="宋体" w:cs="宋体"/>
          <w:b w:val="0"/>
          <w:bCs w:val="0"/>
          <w:sz w:val="32"/>
          <w:szCs w:val="32"/>
        </w:rPr>
      </w:pPr>
    </w:p>
    <w:p>
      <w:pPr>
        <w:spacing w:line="600" w:lineRule="exact"/>
        <w:ind w:right="-178" w:rightChars="-85"/>
        <w:rPr>
          <w:rFonts w:hint="eastAsia" w:ascii="宋体" w:hAnsi="宋体" w:eastAsia="方正仿宋_GBK" w:cs="方正仿宋_GBK"/>
          <w:b w:val="0"/>
          <w:bCs w:val="0"/>
          <w:sz w:val="32"/>
          <w:szCs w:val="32"/>
        </w:rPr>
      </w:pPr>
      <w:r>
        <w:rPr>
          <w:rFonts w:hint="eastAsia" w:ascii="方正仿宋_GBK" w:hAnsi="方正仿宋_GBK" w:eastAsia="方正仿宋_GBK" w:cs="方正仿宋_GBK"/>
          <w:b w:val="0"/>
          <w:bCs w:val="0"/>
          <w:sz w:val="32"/>
          <w:szCs w:val="32"/>
        </w:rPr>
        <w:t>德宏</w:t>
      </w:r>
      <w:r>
        <w:rPr>
          <w:rFonts w:hint="eastAsia" w:ascii="方正仿宋_GBK" w:hAnsi="方正仿宋_GBK" w:eastAsia="方正仿宋_GBK" w:cs="方正仿宋_GBK"/>
          <w:b w:val="0"/>
          <w:bCs w:val="0"/>
          <w:sz w:val="32"/>
          <w:szCs w:val="32"/>
          <w:lang w:val="en-US" w:eastAsia="zh-CN"/>
        </w:rPr>
        <w:t>绿之源生物</w:t>
      </w:r>
      <w:r>
        <w:rPr>
          <w:rFonts w:hint="eastAsia" w:ascii="方正仿宋_GBK" w:hAnsi="方正仿宋_GBK" w:eastAsia="方正仿宋_GBK" w:cs="方正仿宋_GBK"/>
          <w:b w:val="0"/>
          <w:bCs w:val="0"/>
          <w:sz w:val="32"/>
          <w:szCs w:val="32"/>
        </w:rPr>
        <w:t>科技有限公司</w:t>
      </w:r>
      <w:r>
        <w:rPr>
          <w:rFonts w:hint="eastAsia" w:ascii="宋体" w:hAnsi="宋体" w:eastAsia="宋体" w:cs="宋体"/>
          <w:b w:val="0"/>
          <w:bCs w:val="0"/>
          <w:sz w:val="32"/>
          <w:szCs w:val="32"/>
        </w:rPr>
        <w:t>：</w:t>
      </w:r>
    </w:p>
    <w:p>
      <w:pPr>
        <w:spacing w:line="600" w:lineRule="exact"/>
        <w:ind w:right="-178" w:rightChars="-85" w:firstLine="640" w:firstLineChars="200"/>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你</w:t>
      </w:r>
      <w:r>
        <w:rPr>
          <w:rFonts w:hint="eastAsia" w:ascii="宋体" w:hAnsi="宋体" w:eastAsia="方正仿宋_GBK" w:cs="方正仿宋_GBK"/>
          <w:b w:val="0"/>
          <w:bCs w:val="0"/>
          <w:sz w:val="32"/>
          <w:szCs w:val="32"/>
          <w:lang w:eastAsia="zh-CN"/>
        </w:rPr>
        <w:t>公司</w:t>
      </w:r>
      <w:r>
        <w:rPr>
          <w:rFonts w:hint="eastAsia" w:ascii="宋体" w:hAnsi="宋体" w:eastAsia="方正仿宋_GBK" w:cs="方正仿宋_GBK"/>
          <w:b w:val="0"/>
          <w:bCs w:val="0"/>
          <w:sz w:val="32"/>
          <w:szCs w:val="32"/>
        </w:rPr>
        <w:t>提出报批的</w:t>
      </w:r>
      <w:r>
        <w:rPr>
          <w:rFonts w:hint="eastAsia" w:ascii="宋体" w:hAnsi="宋体" w:eastAsia="宋体" w:cs="宋体"/>
          <w:b w:val="0"/>
          <w:bCs w:val="0"/>
          <w:sz w:val="32"/>
          <w:szCs w:val="32"/>
        </w:rPr>
        <w:t>《</w:t>
      </w:r>
      <w:r>
        <w:rPr>
          <w:rFonts w:hint="eastAsia" w:ascii="方正仿宋_GBK" w:hAnsi="方正仿宋_GBK" w:eastAsia="方正仿宋_GBK" w:cs="方正仿宋_GBK"/>
          <w:b w:val="0"/>
          <w:bCs w:val="0"/>
          <w:sz w:val="32"/>
          <w:szCs w:val="32"/>
        </w:rPr>
        <w:t>德宏</w:t>
      </w:r>
      <w:r>
        <w:rPr>
          <w:rFonts w:hint="eastAsia" w:ascii="方正仿宋_GBK" w:hAnsi="方正仿宋_GBK" w:eastAsia="方正仿宋_GBK" w:cs="方正仿宋_GBK"/>
          <w:b w:val="0"/>
          <w:bCs w:val="0"/>
          <w:sz w:val="32"/>
          <w:szCs w:val="32"/>
          <w:lang w:val="en-US" w:eastAsia="zh-CN"/>
        </w:rPr>
        <w:t>绿之源</w:t>
      </w:r>
      <w:r>
        <w:rPr>
          <w:rFonts w:hint="eastAsia" w:ascii="方正仿宋_GBK" w:hAnsi="方正仿宋_GBK" w:eastAsia="方正仿宋_GBK" w:cs="方正仿宋_GBK"/>
          <w:b w:val="0"/>
          <w:bCs w:val="0"/>
          <w:sz w:val="32"/>
          <w:szCs w:val="32"/>
        </w:rPr>
        <w:t>生物</w:t>
      </w:r>
      <w:r>
        <w:rPr>
          <w:rFonts w:hint="eastAsia" w:ascii="方正仿宋_GBK" w:hAnsi="方正仿宋_GBK" w:eastAsia="方正仿宋_GBK" w:cs="方正仿宋_GBK"/>
          <w:b w:val="0"/>
          <w:bCs w:val="0"/>
          <w:sz w:val="32"/>
          <w:szCs w:val="32"/>
          <w:lang w:val="en-US" w:eastAsia="zh-CN"/>
        </w:rPr>
        <w:t>有机肥</w:t>
      </w:r>
      <w:r>
        <w:rPr>
          <w:rFonts w:hint="eastAsia" w:ascii="方正仿宋_GBK" w:hAnsi="方正仿宋_GBK" w:eastAsia="方正仿宋_GBK" w:cs="方正仿宋_GBK"/>
          <w:b w:val="0"/>
          <w:bCs w:val="0"/>
          <w:sz w:val="32"/>
          <w:szCs w:val="32"/>
        </w:rPr>
        <w:t>生产</w:t>
      </w:r>
      <w:r>
        <w:rPr>
          <w:rFonts w:hint="eastAsia" w:ascii="方正仿宋_GBK" w:hAnsi="方正仿宋_GBK" w:eastAsia="方正仿宋_GBK" w:cs="方正仿宋_GBK"/>
          <w:b w:val="0"/>
          <w:bCs w:val="0"/>
          <w:sz w:val="32"/>
          <w:szCs w:val="32"/>
          <w:lang w:val="en-US" w:eastAsia="zh-CN"/>
        </w:rPr>
        <w:t>线</w:t>
      </w:r>
      <w:r>
        <w:rPr>
          <w:rFonts w:hint="eastAsia" w:ascii="宋体" w:hAnsi="宋体" w:eastAsia="方正仿宋_GBK" w:cs="方正仿宋_GBK"/>
          <w:b w:val="0"/>
          <w:bCs w:val="0"/>
          <w:sz w:val="32"/>
          <w:szCs w:val="32"/>
        </w:rPr>
        <w:t>建设项目环境影响报告表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以下简称</w:t>
      </w:r>
      <w:bookmarkStart w:id="0" w:name="OLE_LINK2"/>
      <w:bookmarkStart w:id="1" w:name="OLE_LINK1"/>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bookmarkEnd w:id="0"/>
      <w:bookmarkEnd w:id="1"/>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经我局审查研究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现批复如下</w:t>
      </w:r>
      <w:r>
        <w:rPr>
          <w:rFonts w:hint="eastAsia" w:ascii="宋体" w:hAnsi="宋体" w:eastAsia="宋体" w:cs="宋体"/>
          <w:b w:val="0"/>
          <w:bCs w:val="0"/>
          <w:sz w:val="32"/>
          <w:szCs w:val="32"/>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一</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项目概况</w:t>
      </w:r>
    </w:p>
    <w:p>
      <w:pPr>
        <w:keepNext w:val="0"/>
        <w:keepLines w:val="0"/>
        <w:pageBreakBefore w:val="0"/>
        <w:widowControl w:val="0"/>
        <w:kinsoku/>
        <w:wordWrap/>
        <w:overflowPunct/>
        <w:topLinePunct w:val="0"/>
        <w:autoSpaceDE/>
        <w:autoSpaceDN/>
        <w:bidi w:val="0"/>
        <w:adjustRightInd/>
        <w:snapToGrid/>
        <w:spacing w:line="640" w:lineRule="exact"/>
        <w:ind w:left="210" w:leftChars="100" w:right="0" w:rightChars="0" w:firstLine="645"/>
        <w:textAlignment w:val="auto"/>
        <w:outlineLvl w:val="9"/>
        <w:rPr>
          <w:rFonts w:hint="eastAsia" w:ascii="宋体" w:hAnsi="宋体"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rPr>
        <w:t>德宏</w:t>
      </w:r>
      <w:r>
        <w:rPr>
          <w:rFonts w:hint="eastAsia" w:ascii="方正仿宋_GBK" w:hAnsi="方正仿宋_GBK" w:eastAsia="方正仿宋_GBK" w:cs="方正仿宋_GBK"/>
          <w:b w:val="0"/>
          <w:bCs w:val="0"/>
          <w:sz w:val="32"/>
          <w:szCs w:val="32"/>
          <w:lang w:val="en-US" w:eastAsia="zh-CN"/>
        </w:rPr>
        <w:t>绿之源</w:t>
      </w:r>
      <w:r>
        <w:rPr>
          <w:rFonts w:hint="eastAsia" w:ascii="方正仿宋_GBK" w:hAnsi="方正仿宋_GBK" w:eastAsia="方正仿宋_GBK" w:cs="方正仿宋_GBK"/>
          <w:b w:val="0"/>
          <w:bCs w:val="0"/>
          <w:sz w:val="32"/>
          <w:szCs w:val="32"/>
        </w:rPr>
        <w:t>生物</w:t>
      </w:r>
      <w:r>
        <w:rPr>
          <w:rFonts w:hint="eastAsia" w:ascii="方正仿宋_GBK" w:hAnsi="方正仿宋_GBK" w:eastAsia="方正仿宋_GBK" w:cs="方正仿宋_GBK"/>
          <w:b w:val="0"/>
          <w:bCs w:val="0"/>
          <w:sz w:val="32"/>
          <w:szCs w:val="32"/>
          <w:lang w:val="en-US" w:eastAsia="zh-CN"/>
        </w:rPr>
        <w:t>有机肥</w:t>
      </w:r>
      <w:r>
        <w:rPr>
          <w:rFonts w:hint="eastAsia" w:ascii="方正仿宋_GBK" w:hAnsi="方正仿宋_GBK" w:eastAsia="方正仿宋_GBK" w:cs="方正仿宋_GBK"/>
          <w:b w:val="0"/>
          <w:bCs w:val="0"/>
          <w:sz w:val="32"/>
          <w:szCs w:val="32"/>
        </w:rPr>
        <w:t>生产</w:t>
      </w:r>
      <w:r>
        <w:rPr>
          <w:rFonts w:hint="eastAsia" w:ascii="方正仿宋_GBK" w:hAnsi="方正仿宋_GBK" w:eastAsia="方正仿宋_GBK" w:cs="方正仿宋_GBK"/>
          <w:b w:val="0"/>
          <w:bCs w:val="0"/>
          <w:sz w:val="32"/>
          <w:szCs w:val="32"/>
          <w:lang w:val="en-US" w:eastAsia="zh-CN"/>
        </w:rPr>
        <w:t>线</w:t>
      </w:r>
      <w:r>
        <w:rPr>
          <w:rFonts w:hint="eastAsia" w:ascii="宋体" w:hAnsi="宋体" w:eastAsia="方正仿宋_GBK" w:cs="方正仿宋_GBK"/>
          <w:b w:val="0"/>
          <w:bCs w:val="0"/>
          <w:sz w:val="32"/>
          <w:szCs w:val="32"/>
        </w:rPr>
        <w:t>建设项目位于芒市</w:t>
      </w:r>
      <w:r>
        <w:rPr>
          <w:rFonts w:hint="eastAsia" w:ascii="宋体" w:hAnsi="宋体" w:eastAsia="方正仿宋_GBK" w:cs="方正仿宋_GBK"/>
          <w:b w:val="0"/>
          <w:bCs w:val="0"/>
          <w:sz w:val="32"/>
          <w:szCs w:val="32"/>
          <w:lang w:val="en-US" w:eastAsia="zh-CN"/>
        </w:rPr>
        <w:t>风平</w:t>
      </w:r>
      <w:r>
        <w:rPr>
          <w:rFonts w:hint="eastAsia" w:ascii="宋体" w:hAnsi="宋体" w:eastAsia="方正仿宋_GBK" w:cs="方正仿宋_GBK"/>
          <w:b w:val="0"/>
          <w:bCs w:val="0"/>
          <w:sz w:val="32"/>
          <w:szCs w:val="32"/>
        </w:rPr>
        <w:t>镇</w:t>
      </w:r>
      <w:r>
        <w:rPr>
          <w:rFonts w:hint="eastAsia" w:ascii="宋体" w:hAnsi="宋体" w:eastAsia="方正仿宋_GBK" w:cs="方正仿宋_GBK"/>
          <w:b w:val="0"/>
          <w:bCs w:val="0"/>
          <w:sz w:val="32"/>
          <w:szCs w:val="32"/>
          <w:lang w:val="en-US" w:eastAsia="zh-CN"/>
        </w:rPr>
        <w:t>芒里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项目为新建</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总投资</w:t>
      </w:r>
      <w:r>
        <w:rPr>
          <w:rFonts w:hint="eastAsia" w:ascii="宋体" w:hAnsi="宋体" w:eastAsia="方正仿宋_GBK" w:cs="方正仿宋_GBK"/>
          <w:b w:val="0"/>
          <w:bCs w:val="0"/>
          <w:sz w:val="32"/>
          <w:szCs w:val="32"/>
          <w:lang w:val="en-US" w:eastAsia="zh-CN"/>
        </w:rPr>
        <w:t>5660</w:t>
      </w:r>
      <w:r>
        <w:rPr>
          <w:rFonts w:hint="eastAsia" w:ascii="宋体" w:hAnsi="宋体" w:eastAsia="方正仿宋_GBK" w:cs="方正仿宋_GBK"/>
          <w:b w:val="0"/>
          <w:bCs w:val="0"/>
          <w:sz w:val="32"/>
          <w:szCs w:val="32"/>
        </w:rPr>
        <w:t>万元</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其中环保投资</w:t>
      </w:r>
      <w:r>
        <w:rPr>
          <w:rFonts w:hint="eastAsia" w:ascii="宋体" w:hAnsi="宋体" w:eastAsia="方正仿宋_GBK" w:cs="方正仿宋_GBK"/>
          <w:b w:val="0"/>
          <w:bCs w:val="0"/>
          <w:sz w:val="32"/>
          <w:szCs w:val="32"/>
          <w:lang w:val="en-US" w:eastAsia="zh-CN"/>
        </w:rPr>
        <w:t>26.25</w:t>
      </w:r>
      <w:r>
        <w:rPr>
          <w:rFonts w:hint="eastAsia" w:ascii="宋体" w:hAnsi="宋体" w:eastAsia="方正仿宋_GBK" w:cs="方正仿宋_GBK"/>
          <w:b w:val="0"/>
          <w:bCs w:val="0"/>
          <w:sz w:val="32"/>
          <w:szCs w:val="32"/>
        </w:rPr>
        <w:t>万元</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占总投资的</w:t>
      </w:r>
      <w:r>
        <w:rPr>
          <w:rFonts w:hint="eastAsia" w:ascii="宋体" w:hAnsi="宋体" w:eastAsia="方正仿宋_GBK" w:cs="方正仿宋_GBK"/>
          <w:b w:val="0"/>
          <w:bCs w:val="0"/>
          <w:sz w:val="32"/>
          <w:szCs w:val="32"/>
          <w:lang w:val="en-US" w:eastAsia="zh-CN"/>
        </w:rPr>
        <w:t>0.46</w:t>
      </w:r>
      <w:r>
        <w:rPr>
          <w:rFonts w:hint="eastAsia" w:ascii="宋体" w:hAnsi="宋体" w:eastAsia="宋体" w:cs="宋体"/>
          <w:b w:val="0"/>
          <w:bCs w:val="0"/>
          <w:sz w:val="32"/>
          <w:szCs w:val="32"/>
        </w:rPr>
        <w:t>%</w:t>
      </w:r>
      <w:r>
        <w:rPr>
          <w:rFonts w:hint="eastAsia" w:ascii="宋体" w:hAnsi="宋体" w:eastAsia="宋体" w:cs="宋体"/>
          <w:b w:val="0"/>
          <w:bCs w:val="0"/>
          <w:sz w:val="32"/>
          <w:szCs w:val="32"/>
          <w:lang w:eastAsia="zh-CN"/>
        </w:rPr>
        <w:t>，</w:t>
      </w:r>
      <w:r>
        <w:rPr>
          <w:rFonts w:hint="eastAsia" w:ascii="宋体" w:hAnsi="宋体" w:eastAsia="方正仿宋_GBK" w:cs="方正仿宋_GBK"/>
          <w:b w:val="0"/>
          <w:bCs w:val="0"/>
          <w:sz w:val="32"/>
          <w:szCs w:val="32"/>
        </w:rPr>
        <w:t>占地面积</w:t>
      </w:r>
      <w:r>
        <w:rPr>
          <w:rFonts w:hint="eastAsia" w:ascii="宋体" w:hAnsi="宋体" w:eastAsia="方正仿宋_GBK" w:cs="方正仿宋_GBK"/>
          <w:b w:val="0"/>
          <w:bCs w:val="0"/>
          <w:sz w:val="32"/>
          <w:szCs w:val="32"/>
          <w:lang w:val="en-US" w:eastAsia="zh-CN"/>
        </w:rPr>
        <w:t>3140</w:t>
      </w:r>
      <w:r>
        <w:rPr>
          <w:rFonts w:hint="eastAsia" w:ascii="宋体" w:hAnsi="宋体" w:eastAsia="方正仿宋_GBK" w:cs="方正仿宋_GBK"/>
          <w:b w:val="0"/>
          <w:bCs w:val="0"/>
          <w:sz w:val="32"/>
          <w:szCs w:val="32"/>
        </w:rPr>
        <w:t>m</w:t>
      </w:r>
      <w:r>
        <w:rPr>
          <w:rFonts w:hint="eastAsia" w:ascii="宋体" w:hAnsi="宋体" w:eastAsia="方正仿宋_GBK" w:cs="方正仿宋_GBK"/>
          <w:b w:val="0"/>
          <w:bCs w:val="0"/>
          <w:sz w:val="32"/>
          <w:szCs w:val="32"/>
          <w:vertAlign w:val="superscript"/>
        </w:rPr>
        <w:t>2</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lang w:val="en-US" w:eastAsia="zh-CN"/>
        </w:rPr>
        <w:t>主要建设颗粒状和粉状有机肥生产车间、发酵区、原料堆放区、住宿楼、食堂等辅助工程、公用工程和环保工程</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lang w:val="en-US" w:eastAsia="zh-CN"/>
        </w:rPr>
        <w:t>项目设置一条生产线</w:t>
      </w:r>
      <w:r>
        <w:rPr>
          <w:rFonts w:hint="eastAsia" w:ascii="宋体" w:hAnsi="宋体" w:eastAsia="宋体" w:cs="宋体"/>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年产量为10万吨</w:t>
      </w:r>
      <w:r>
        <w:rPr>
          <w:rFonts w:hint="eastAsia" w:ascii="宋体" w:hAnsi="宋体" w:eastAsia="宋体" w:cs="宋体"/>
          <w:b w:val="0"/>
          <w:bCs w:val="0"/>
          <w:sz w:val="32"/>
          <w:szCs w:val="32"/>
          <w:lang w:val="en-US" w:eastAsia="zh-CN"/>
        </w:rPr>
        <w:t>。</w:t>
      </w:r>
      <w:r>
        <w:rPr>
          <w:rFonts w:hint="eastAsia" w:ascii="宋体" w:hAnsi="宋体" w:eastAsia="方正仿宋_GBK" w:cs="方正仿宋_GBK"/>
          <w:b w:val="0"/>
          <w:bCs w:val="0"/>
          <w:sz w:val="32"/>
          <w:szCs w:val="32"/>
          <w:u w:val="none"/>
          <w:lang w:val="en-US" w:eastAsia="zh-CN"/>
        </w:rPr>
        <w:t>项目代码</w:t>
      </w:r>
      <w:r>
        <w:rPr>
          <w:rFonts w:hint="eastAsia" w:ascii="宋体" w:hAnsi="宋体" w:eastAsia="宋体" w:cs="宋体"/>
          <w:b w:val="0"/>
          <w:bCs w:val="0"/>
          <w:sz w:val="32"/>
          <w:szCs w:val="32"/>
          <w:u w:val="none"/>
          <w:lang w:val="en-US" w:eastAsia="zh-CN"/>
        </w:rPr>
        <w:t>：</w:t>
      </w:r>
      <w:r>
        <w:rPr>
          <w:rFonts w:hint="eastAsia" w:ascii="宋体" w:hAnsi="宋体" w:eastAsia="方正仿宋_GBK" w:cs="方正仿宋_GBK"/>
          <w:b w:val="0"/>
          <w:bCs w:val="0"/>
          <w:sz w:val="32"/>
          <w:szCs w:val="32"/>
          <w:u w:val="none"/>
          <w:lang w:val="en-US" w:eastAsia="zh-CN"/>
        </w:rPr>
        <w:t>2019-533103-42-03-025434</w:t>
      </w:r>
      <w:r>
        <w:rPr>
          <w:rFonts w:hint="eastAsia" w:ascii="宋体" w:hAnsi="宋体" w:eastAsia="宋体" w:cs="宋体"/>
          <w:b w:val="0"/>
          <w:bCs w:val="0"/>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210" w:leftChars="100" w:right="0" w:rightChars="0" w:firstLine="645"/>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我局同意该项目按照</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中的性质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规模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地点</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采用的工艺和环境保护对策措施进行建设</w:t>
      </w:r>
      <w:r>
        <w:rPr>
          <w:rFonts w:hint="eastAsia" w:ascii="宋体" w:hAnsi="宋体" w:eastAsia="宋体" w:cs="宋体"/>
          <w:b w:val="0"/>
          <w:bCs w:val="0"/>
          <w:sz w:val="32"/>
          <w:szCs w:val="32"/>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二</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项目建设和运营过程中应重点做好的工作</w:t>
      </w:r>
    </w:p>
    <w:p>
      <w:pPr>
        <w:keepNext w:val="0"/>
        <w:keepLines w:val="0"/>
        <w:pageBreakBefore w:val="0"/>
        <w:kinsoku/>
        <w:wordWrap/>
        <w:overflowPunct/>
        <w:topLinePunct w:val="0"/>
        <w:autoSpaceDE/>
        <w:autoSpaceDN/>
        <w:bidi w:val="0"/>
        <w:adjustRightInd/>
        <w:snapToGrid/>
        <w:spacing w:line="600" w:lineRule="exact"/>
        <w:ind w:firstLine="645"/>
        <w:textAlignment w:val="auto"/>
        <w:outlineLvl w:val="9"/>
        <w:rPr>
          <w:rFonts w:hint="eastAsia" w:ascii="宋体" w:hAnsi="宋体" w:eastAsia="方正仿宋_GBK" w:cs="方正仿宋_GBK"/>
          <w:b w:val="0"/>
          <w:bCs w:val="0"/>
          <w:kern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一</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kern w:val="0"/>
          <w:sz w:val="32"/>
          <w:szCs w:val="32"/>
        </w:rPr>
        <w:t>作为项目施工期和营运期环境管理的依据</w:t>
      </w:r>
      <w:r>
        <w:rPr>
          <w:rFonts w:hint="eastAsia" w:ascii="宋体" w:hAnsi="宋体" w:eastAsia="宋体" w:cs="宋体"/>
          <w:b w:val="0"/>
          <w:bCs w:val="0"/>
          <w:kern w:val="0"/>
          <w:sz w:val="32"/>
          <w:szCs w:val="32"/>
        </w:rPr>
        <w:t>，</w:t>
      </w:r>
      <w:r>
        <w:rPr>
          <w:rFonts w:hint="eastAsia" w:ascii="宋体" w:hAnsi="宋体" w:eastAsia="方正仿宋_GBK" w:cs="方正仿宋_GBK"/>
          <w:b w:val="0"/>
          <w:bCs w:val="0"/>
          <w:kern w:val="0"/>
          <w:sz w:val="32"/>
          <w:szCs w:val="32"/>
        </w:rPr>
        <w:t>认真落实报告表中提出的各项环保对策措施</w:t>
      </w:r>
      <w:r>
        <w:rPr>
          <w:rFonts w:hint="eastAsia" w:ascii="宋体" w:hAnsi="宋体" w:eastAsia="宋体" w:cs="宋体"/>
          <w:b w:val="0"/>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宋体" w:hAnsi="宋体" w:eastAsia="方正仿宋_GBK" w:cs="方正仿宋_GBK"/>
          <w:sz w:val="32"/>
          <w:szCs w:val="32"/>
          <w:u w:val="none"/>
          <w:lang w:eastAsia="zh-CN"/>
        </w:rPr>
      </w:pP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二</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color w:val="auto"/>
          <w:sz w:val="32"/>
          <w:szCs w:val="32"/>
          <w:u w:val="none"/>
          <w:lang w:eastAsia="zh-CN"/>
        </w:rPr>
        <w:t>做好大气污染防治</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lang w:eastAsia="zh-CN"/>
        </w:rPr>
        <w:t>确保大气污染物达标排放</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rPr>
        <w:t>施工期加强管理</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rPr>
        <w:t>文明施工</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rPr>
        <w:t>定期洒水降尘</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lang w:eastAsia="zh-CN"/>
        </w:rPr>
        <w:t>施工扬尘执行</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rPr>
        <w:t>大气污染物综合排放标准</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rPr>
        <w:t>GB16297-1996</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color w:val="auto"/>
          <w:sz w:val="32"/>
          <w:szCs w:val="32"/>
          <w:u w:val="none"/>
        </w:rPr>
        <w:t>中的无组织排放浓度限值</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sz w:val="32"/>
          <w:szCs w:val="32"/>
          <w:u w:val="none"/>
        </w:rPr>
        <w:t>运</w:t>
      </w:r>
      <w:r>
        <w:rPr>
          <w:rFonts w:hint="eastAsia" w:ascii="宋体" w:hAnsi="宋体" w:eastAsia="方正仿宋_GBK" w:cs="方正仿宋_GBK"/>
          <w:b w:val="0"/>
          <w:bCs w:val="0"/>
          <w:color w:val="auto"/>
          <w:sz w:val="32"/>
          <w:szCs w:val="32"/>
          <w:u w:val="none"/>
        </w:rPr>
        <w:t>营期</w:t>
      </w:r>
      <w:r>
        <w:rPr>
          <w:rFonts w:hint="eastAsia" w:ascii="宋体" w:hAnsi="宋体" w:eastAsia="方正仿宋_GBK" w:cs="方正仿宋_GBK"/>
          <w:b w:val="0"/>
          <w:bCs w:val="0"/>
          <w:color w:val="auto"/>
          <w:sz w:val="32"/>
          <w:szCs w:val="32"/>
          <w:u w:val="none"/>
          <w:lang w:val="en-US" w:eastAsia="zh-CN"/>
        </w:rPr>
        <w:t>发酵车间</w:t>
      </w:r>
      <w:r>
        <w:rPr>
          <w:rFonts w:hint="eastAsia" w:ascii="宋体" w:hAnsi="宋体" w:eastAsia="方正仿宋_GBK" w:cs="方正仿宋_GBK"/>
          <w:b w:val="0"/>
          <w:bCs w:val="0"/>
          <w:color w:val="auto"/>
          <w:sz w:val="32"/>
          <w:szCs w:val="32"/>
          <w:u w:val="none"/>
        </w:rPr>
        <w:t>产生的恶臭</w:t>
      </w:r>
      <w:r>
        <w:rPr>
          <w:rFonts w:hint="eastAsia" w:ascii="宋体" w:hAnsi="宋体" w:eastAsia="方正仿宋_GBK" w:cs="方正仿宋_GBK"/>
          <w:b w:val="0"/>
          <w:bCs w:val="0"/>
          <w:color w:val="auto"/>
          <w:sz w:val="32"/>
          <w:szCs w:val="32"/>
          <w:u w:val="none"/>
          <w:lang w:val="en-US" w:eastAsia="zh-CN"/>
        </w:rPr>
        <w:t>经</w:t>
      </w:r>
      <w:r>
        <w:rPr>
          <w:rFonts w:hint="eastAsia" w:ascii="宋体" w:hAnsi="宋体" w:eastAsia="方正仿宋_GBK" w:cs="方正仿宋_GBK"/>
          <w:b w:val="0"/>
          <w:bCs w:val="0"/>
          <w:color w:val="auto"/>
          <w:sz w:val="32"/>
          <w:szCs w:val="32"/>
          <w:u w:val="none"/>
        </w:rPr>
        <w:t>生物除臭系统</w:t>
      </w:r>
      <w:r>
        <w:rPr>
          <w:rFonts w:hint="eastAsia" w:ascii="宋体" w:hAnsi="宋体" w:eastAsia="方正仿宋_GBK" w:cs="方正仿宋_GBK"/>
          <w:b w:val="0"/>
          <w:bCs w:val="0"/>
          <w:color w:val="auto"/>
          <w:sz w:val="32"/>
          <w:szCs w:val="32"/>
          <w:u w:val="none"/>
          <w:lang w:val="en-US" w:eastAsia="zh-CN"/>
        </w:rPr>
        <w:t>处理后，</w:t>
      </w:r>
      <w:r>
        <w:rPr>
          <w:rFonts w:hint="eastAsia" w:ascii="宋体" w:hAnsi="宋体" w:eastAsia="方正仿宋_GBK" w:cs="方正仿宋_GBK"/>
          <w:b w:val="0"/>
          <w:bCs w:val="0"/>
          <w:color w:val="auto"/>
          <w:sz w:val="32"/>
          <w:szCs w:val="32"/>
          <w:u w:val="none"/>
        </w:rPr>
        <w:t>执行《恶臭污染物排放标准》（GB14554-93）中的二级（新扩改建）标准</w:t>
      </w:r>
      <w:r>
        <w:rPr>
          <w:rFonts w:hint="eastAsia" w:ascii="宋体" w:hAnsi="宋体" w:eastAsia="方正仿宋_GBK" w:cs="方正仿宋_GBK"/>
          <w:b w:val="0"/>
          <w:bCs w:val="0"/>
          <w:color w:val="auto"/>
          <w:sz w:val="32"/>
          <w:szCs w:val="32"/>
          <w:u w:val="none"/>
          <w:lang w:val="en-US" w:eastAsia="zh-CN"/>
        </w:rPr>
        <w:t>；</w:t>
      </w:r>
      <w:r>
        <w:rPr>
          <w:rFonts w:hint="eastAsia" w:ascii="宋体" w:hAnsi="宋体" w:eastAsia="方正仿宋_GBK" w:cs="方正仿宋_GBK"/>
          <w:b w:val="0"/>
          <w:bCs w:val="0"/>
          <w:color w:val="auto"/>
          <w:sz w:val="32"/>
          <w:szCs w:val="32"/>
          <w:u w:val="none"/>
        </w:rPr>
        <w:t>生物质燃烧废气</w:t>
      </w:r>
      <w:r>
        <w:rPr>
          <w:rFonts w:hint="eastAsia" w:ascii="宋体" w:hAnsi="宋体" w:eastAsia="方正仿宋_GBK" w:cs="方正仿宋_GBK"/>
          <w:b w:val="0"/>
          <w:bCs w:val="0"/>
          <w:color w:val="auto"/>
          <w:sz w:val="32"/>
          <w:szCs w:val="32"/>
          <w:u w:val="none"/>
          <w:lang w:eastAsia="zh-CN"/>
        </w:rPr>
        <w:t>经</w:t>
      </w:r>
      <w:r>
        <w:rPr>
          <w:rFonts w:hint="eastAsia" w:ascii="宋体" w:hAnsi="宋体" w:eastAsia="方正仿宋_GBK" w:cs="方正仿宋_GBK"/>
          <w:b w:val="0"/>
          <w:bCs w:val="0"/>
          <w:color w:val="auto"/>
          <w:sz w:val="32"/>
          <w:szCs w:val="32"/>
          <w:u w:val="none"/>
          <w:lang w:val="en-US" w:eastAsia="zh-CN"/>
        </w:rPr>
        <w:t>水膜</w:t>
      </w:r>
      <w:r>
        <w:rPr>
          <w:rFonts w:hint="eastAsia" w:ascii="宋体" w:hAnsi="宋体" w:eastAsia="方正仿宋_GBK" w:cs="方正仿宋_GBK"/>
          <w:b w:val="0"/>
          <w:bCs w:val="0"/>
          <w:color w:val="auto"/>
          <w:sz w:val="32"/>
          <w:szCs w:val="32"/>
          <w:u w:val="none"/>
          <w:lang w:eastAsia="zh-CN"/>
        </w:rPr>
        <w:t>除尘器处理后，</w:t>
      </w:r>
      <w:r>
        <w:rPr>
          <w:rFonts w:hint="eastAsia" w:ascii="宋体" w:hAnsi="宋体" w:eastAsia="方正仿宋_GBK" w:cs="方正仿宋_GBK"/>
          <w:b w:val="0"/>
          <w:bCs w:val="0"/>
          <w:color w:val="auto"/>
          <w:sz w:val="32"/>
          <w:szCs w:val="32"/>
          <w:u w:val="none"/>
        </w:rPr>
        <w:t>执行《大气污染物综合排放标准》</w:t>
      </w:r>
      <w:r>
        <w:rPr>
          <w:rFonts w:hint="eastAsia" w:ascii="宋体" w:hAnsi="宋体" w:eastAsia="方正仿宋_GBK" w:cs="方正仿宋_GBK"/>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rPr>
        <w:t>GB16297-1996</w:t>
      </w:r>
      <w:r>
        <w:rPr>
          <w:rFonts w:hint="eastAsia" w:ascii="宋体" w:hAnsi="宋体" w:eastAsia="方正仿宋_GBK" w:cs="方正仿宋_GBK"/>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rPr>
        <w:t>表2标准</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sz w:val="32"/>
          <w:szCs w:val="32"/>
          <w:u w:val="none"/>
          <w:lang w:val="en-US" w:eastAsia="zh-CN"/>
        </w:rPr>
        <w:t>厨房</w:t>
      </w:r>
      <w:r>
        <w:rPr>
          <w:rFonts w:hint="eastAsia" w:ascii="宋体" w:hAnsi="宋体" w:eastAsia="方正仿宋_GBK" w:cs="方正仿宋_GBK"/>
          <w:color w:val="auto"/>
          <w:sz w:val="32"/>
          <w:szCs w:val="32"/>
          <w:u w:val="none"/>
          <w:lang w:eastAsia="zh-CN"/>
        </w:rPr>
        <w:t>油烟</w:t>
      </w:r>
      <w:r>
        <w:rPr>
          <w:rFonts w:hint="eastAsia" w:ascii="宋体" w:hAnsi="宋体" w:eastAsia="方正仿宋_GBK" w:cs="方正仿宋_GBK"/>
          <w:color w:val="auto"/>
          <w:sz w:val="32"/>
          <w:szCs w:val="32"/>
          <w:u w:val="none"/>
          <w:lang w:val="en-US" w:eastAsia="zh-CN"/>
        </w:rPr>
        <w:t>经</w:t>
      </w:r>
      <w:r>
        <w:rPr>
          <w:rFonts w:hint="eastAsia" w:ascii="宋体" w:hAnsi="宋体" w:eastAsia="方正仿宋_GBK" w:cs="方正仿宋_GBK"/>
          <w:color w:val="auto"/>
          <w:sz w:val="32"/>
          <w:szCs w:val="32"/>
          <w:u w:val="none"/>
          <w:lang w:eastAsia="zh-CN"/>
        </w:rPr>
        <w:t>净化设施处理后达到</w:t>
      </w:r>
      <w:r>
        <w:rPr>
          <w:rFonts w:hint="eastAsia" w:ascii="宋体" w:hAnsi="宋体" w:eastAsia="宋体" w:cs="宋体"/>
          <w:color w:val="auto"/>
          <w:sz w:val="32"/>
          <w:szCs w:val="32"/>
          <w:u w:val="none"/>
        </w:rPr>
        <w:t>《</w:t>
      </w:r>
      <w:r>
        <w:rPr>
          <w:rFonts w:hint="eastAsia" w:ascii="宋体" w:hAnsi="宋体" w:eastAsia="方正仿宋_GBK" w:cs="方正仿宋_GBK"/>
          <w:color w:val="auto"/>
          <w:sz w:val="32"/>
          <w:szCs w:val="32"/>
          <w:u w:val="none"/>
          <w:lang w:eastAsia="zh-CN"/>
        </w:rPr>
        <w:t>饮食业油烟</w:t>
      </w:r>
      <w:r>
        <w:rPr>
          <w:rFonts w:hint="eastAsia" w:ascii="宋体" w:hAnsi="宋体" w:eastAsia="方正仿宋_GBK" w:cs="方正仿宋_GBK"/>
          <w:color w:val="auto"/>
          <w:sz w:val="32"/>
          <w:szCs w:val="32"/>
          <w:u w:val="none"/>
        </w:rPr>
        <w:t>排放标准</w:t>
      </w:r>
      <w:r>
        <w:rPr>
          <w:rFonts w:hint="eastAsia" w:ascii="宋体" w:hAnsi="宋体" w:eastAsia="宋体" w:cs="宋体"/>
          <w:color w:val="auto"/>
          <w:sz w:val="32"/>
          <w:szCs w:val="32"/>
          <w:u w:val="none"/>
        </w:rPr>
        <w:t>》（</w:t>
      </w:r>
      <w:r>
        <w:rPr>
          <w:rFonts w:hint="eastAsia" w:ascii="宋体" w:hAnsi="宋体" w:eastAsia="方正仿宋_GBK" w:cs="方正仿宋_GBK"/>
          <w:color w:val="auto"/>
          <w:sz w:val="32"/>
          <w:szCs w:val="32"/>
          <w:u w:val="none"/>
        </w:rPr>
        <w:t>GB</w:t>
      </w:r>
      <w:r>
        <w:rPr>
          <w:rFonts w:hint="eastAsia" w:ascii="宋体" w:hAnsi="宋体" w:eastAsia="方正仿宋_GBK" w:cs="方正仿宋_GBK"/>
          <w:color w:val="auto"/>
          <w:sz w:val="32"/>
          <w:szCs w:val="32"/>
          <w:u w:val="none"/>
          <w:lang w:val="en-US" w:eastAsia="zh-CN"/>
        </w:rPr>
        <w:t>18483</w:t>
      </w:r>
      <w:r>
        <w:rPr>
          <w:rFonts w:hint="eastAsia" w:ascii="宋体" w:hAnsi="宋体" w:eastAsia="方正仿宋_GBK" w:cs="方正仿宋_GBK"/>
          <w:color w:val="auto"/>
          <w:sz w:val="32"/>
          <w:szCs w:val="32"/>
          <w:u w:val="none"/>
        </w:rPr>
        <w:t>-</w:t>
      </w:r>
      <w:r>
        <w:rPr>
          <w:rFonts w:hint="eastAsia" w:ascii="宋体" w:hAnsi="宋体" w:eastAsia="方正仿宋_GBK" w:cs="方正仿宋_GBK"/>
          <w:color w:val="auto"/>
          <w:sz w:val="32"/>
          <w:szCs w:val="32"/>
          <w:u w:val="none"/>
          <w:lang w:val="en-US" w:eastAsia="zh-CN"/>
        </w:rPr>
        <w:t>2001</w:t>
      </w:r>
      <w:r>
        <w:rPr>
          <w:rFonts w:hint="eastAsia" w:ascii="宋体" w:hAnsi="宋体" w:eastAsia="宋体" w:cs="宋体"/>
          <w:color w:val="auto"/>
          <w:sz w:val="32"/>
          <w:szCs w:val="32"/>
          <w:u w:val="none"/>
        </w:rPr>
        <w:t>）</w:t>
      </w:r>
      <w:r>
        <w:rPr>
          <w:rFonts w:hint="eastAsia" w:ascii="方正仿宋_GBK" w:hAnsi="方正仿宋_GBK" w:eastAsia="方正仿宋_GBK" w:cs="方正仿宋_GBK"/>
          <w:color w:val="auto"/>
          <w:sz w:val="32"/>
          <w:szCs w:val="32"/>
          <w:u w:val="none"/>
          <w:lang w:val="en-US" w:eastAsia="zh-CN"/>
        </w:rPr>
        <w:t>中</w:t>
      </w:r>
      <w:r>
        <w:rPr>
          <w:rFonts w:hint="eastAsia" w:ascii="宋体" w:hAnsi="宋体" w:eastAsia="方正仿宋_GBK" w:cs="方正仿宋_GBK"/>
          <w:color w:val="auto"/>
          <w:sz w:val="32"/>
          <w:szCs w:val="32"/>
          <w:u w:val="none"/>
          <w:lang w:eastAsia="zh-CN"/>
        </w:rPr>
        <w:t>型规模</w:t>
      </w:r>
      <w:r>
        <w:rPr>
          <w:rFonts w:hint="eastAsia" w:ascii="宋体" w:hAnsi="宋体" w:eastAsia="方正仿宋_GBK" w:cs="方正仿宋_GBK"/>
          <w:sz w:val="32"/>
          <w:szCs w:val="32"/>
          <w:u w:val="none"/>
        </w:rPr>
        <w:t>标准后排放</w:t>
      </w:r>
      <w:r>
        <w:rPr>
          <w:rFonts w:hint="eastAsia" w:ascii="宋体" w:hAnsi="宋体" w:eastAsia="宋体" w:cs="宋体"/>
          <w:sz w:val="32"/>
          <w:szCs w:val="32"/>
          <w:u w:val="none"/>
        </w:rPr>
        <w:t>。</w:t>
      </w:r>
    </w:p>
    <w:p>
      <w:pPr>
        <w:spacing w:line="600" w:lineRule="exact"/>
        <w:ind w:firstLine="645"/>
        <w:rPr>
          <w:rFonts w:hint="eastAsia" w:ascii="宋体" w:hAnsi="宋体" w:eastAsia="方正仿宋_GBK" w:cs="方正仿宋_GBK"/>
          <w:b w:val="0"/>
          <w:bCs w:val="0"/>
          <w:sz w:val="32"/>
          <w:szCs w:val="32"/>
          <w:u w:val="none"/>
        </w:rPr>
      </w:pP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三</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color w:val="auto"/>
          <w:sz w:val="32"/>
          <w:szCs w:val="32"/>
          <w:u w:val="none"/>
          <w:lang w:eastAsia="zh-CN"/>
        </w:rPr>
        <w:t>加强水污染防治</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rPr>
        <w:t>切实做好厂内雨污分流</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sz w:val="32"/>
          <w:szCs w:val="32"/>
          <w:u w:val="none"/>
        </w:rPr>
        <w:t>营运期</w:t>
      </w:r>
      <w:r>
        <w:rPr>
          <w:rFonts w:hint="eastAsia" w:ascii="宋体" w:hAnsi="宋体" w:eastAsia="方正仿宋_GBK" w:cs="方正仿宋_GBK"/>
          <w:b w:val="0"/>
          <w:bCs w:val="0"/>
          <w:sz w:val="32"/>
          <w:szCs w:val="32"/>
          <w:u w:val="none"/>
          <w:lang w:eastAsia="zh-CN"/>
        </w:rPr>
        <w:t>水膜除尘器产生的废水循环水池沉淀处理后循环使用</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u w:val="none"/>
          <w:lang w:eastAsia="zh-CN"/>
        </w:rPr>
        <w:t>生活废水</w:t>
      </w:r>
      <w:r>
        <w:rPr>
          <w:rFonts w:hint="eastAsia" w:ascii="宋体" w:hAnsi="宋体" w:eastAsia="方正仿宋_GBK" w:cs="方正仿宋_GBK"/>
          <w:b w:val="0"/>
          <w:bCs w:val="0"/>
          <w:sz w:val="32"/>
          <w:szCs w:val="32"/>
          <w:u w:val="none"/>
          <w:lang w:val="en-US" w:eastAsia="zh-CN"/>
        </w:rPr>
        <w:t>经隔油池、化粪池处理后，定期委托周边村民清掏，用于农作物施肥</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 xml:space="preserve"> </w:t>
      </w:r>
    </w:p>
    <w:p>
      <w:pPr>
        <w:spacing w:line="600" w:lineRule="exact"/>
        <w:ind w:firstLine="645"/>
        <w:rPr>
          <w:rFonts w:hint="eastAsia" w:ascii="宋体" w:hAnsi="宋体" w:eastAsia="方正仿宋_GBK" w:cs="方正仿宋_GBK"/>
          <w:b w:val="0"/>
          <w:bCs w:val="0"/>
          <w:sz w:val="32"/>
          <w:szCs w:val="32"/>
          <w:u w:val="none"/>
        </w:rPr>
      </w:pP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四</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color w:val="auto"/>
          <w:sz w:val="32"/>
          <w:szCs w:val="32"/>
          <w:u w:val="none"/>
          <w:lang w:eastAsia="zh-CN"/>
        </w:rPr>
        <w:t>控制噪声污染</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lang w:eastAsia="zh-CN"/>
        </w:rPr>
        <w:t>确保厂界达标</w:t>
      </w:r>
      <w:r>
        <w:rPr>
          <w:rFonts w:hint="eastAsia" w:ascii="宋体" w:hAnsi="宋体" w:eastAsia="宋体" w:cs="宋体"/>
          <w:b w:val="0"/>
          <w:bCs w:val="0"/>
          <w:color w:val="auto"/>
          <w:sz w:val="32"/>
          <w:szCs w:val="32"/>
          <w:u w:val="none"/>
          <w:lang w:eastAsia="zh-CN"/>
        </w:rPr>
        <w:t>。</w:t>
      </w:r>
      <w:r>
        <w:rPr>
          <w:rFonts w:hint="eastAsia" w:ascii="宋体" w:hAnsi="宋体" w:eastAsia="方正仿宋_GBK" w:cs="方正仿宋_GBK"/>
          <w:b w:val="0"/>
          <w:bCs w:val="0"/>
          <w:color w:val="auto"/>
          <w:sz w:val="32"/>
          <w:szCs w:val="32"/>
          <w:u w:val="none"/>
        </w:rPr>
        <w:t>合理安排工作时间</w:t>
      </w:r>
      <w:r>
        <w:rPr>
          <w:rFonts w:hint="eastAsia" w:ascii="宋体" w:hAnsi="宋体" w:eastAsia="宋体" w:cs="宋体"/>
          <w:b w:val="0"/>
          <w:bCs w:val="0"/>
          <w:color w:val="auto"/>
          <w:sz w:val="32"/>
          <w:szCs w:val="32"/>
          <w:u w:val="none"/>
        </w:rPr>
        <w:t>，</w:t>
      </w:r>
      <w:r>
        <w:rPr>
          <w:rFonts w:hint="eastAsia" w:ascii="宋体" w:hAnsi="宋体" w:eastAsia="方正仿宋_GBK" w:cs="方正仿宋_GBK"/>
          <w:b w:val="0"/>
          <w:bCs w:val="0"/>
          <w:sz w:val="32"/>
          <w:szCs w:val="32"/>
          <w:u w:val="none"/>
        </w:rPr>
        <w:t>施工期噪声排放执行</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建筑施工场界环境噪声排放标准</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GB12523-2011</w:t>
      </w:r>
      <w:r>
        <w:rPr>
          <w:rFonts w:hint="eastAsia" w:ascii="宋体" w:hAnsi="宋体" w:eastAsia="宋体" w:cs="宋体"/>
          <w:b w:val="0"/>
          <w:bCs w:val="0"/>
          <w:sz w:val="32"/>
          <w:szCs w:val="32"/>
          <w:u w:val="none"/>
        </w:rPr>
        <w:t>）</w:t>
      </w:r>
      <w:r>
        <w:rPr>
          <w:rFonts w:hint="eastAsia" w:ascii="宋体" w:hAnsi="宋体" w:eastAsia="宋体" w:cs="宋体"/>
          <w:b w:val="0"/>
          <w:bCs w:val="0"/>
          <w:sz w:val="32"/>
          <w:szCs w:val="32"/>
          <w:u w:val="none"/>
          <w:lang w:eastAsia="zh-CN"/>
        </w:rPr>
        <w:t>。</w:t>
      </w:r>
      <w:r>
        <w:rPr>
          <w:rFonts w:hint="eastAsia" w:ascii="宋体" w:hAnsi="宋体" w:eastAsia="方正仿宋_GBK" w:cs="方正仿宋_GBK"/>
          <w:b w:val="0"/>
          <w:bCs w:val="0"/>
          <w:sz w:val="32"/>
          <w:szCs w:val="32"/>
          <w:u w:val="none"/>
        </w:rPr>
        <w:t>运营期采取有效的隔声</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消音和减振措施使噪声排放须达到</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工业企业厂界环境噪声排放标准</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GB12348-2008</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2</w:t>
      </w:r>
      <w:r>
        <w:rPr>
          <w:rFonts w:hint="eastAsia" w:ascii="宋体" w:hAnsi="宋体" w:eastAsia="方正仿宋_GBK" w:cs="方正仿宋_GBK"/>
          <w:b w:val="0"/>
          <w:bCs w:val="0"/>
          <w:sz w:val="32"/>
          <w:szCs w:val="32"/>
          <w:u w:val="none"/>
        </w:rPr>
        <w:t>类标准</w:t>
      </w:r>
      <w:r>
        <w:rPr>
          <w:rFonts w:hint="eastAsia" w:ascii="宋体" w:hAnsi="宋体" w:eastAsia="宋体" w:cs="宋体"/>
          <w:b w:val="0"/>
          <w:bCs w:val="0"/>
          <w:sz w:val="32"/>
          <w:szCs w:val="32"/>
          <w:u w:val="none"/>
        </w:rPr>
        <w:t>。</w:t>
      </w:r>
    </w:p>
    <w:p>
      <w:pPr>
        <w:spacing w:line="600" w:lineRule="exact"/>
        <w:ind w:firstLine="645"/>
        <w:rPr>
          <w:rFonts w:hint="eastAsia" w:ascii="宋体" w:hAnsi="宋体" w:eastAsia="宋体" w:cs="宋体"/>
          <w:b w:val="0"/>
          <w:bCs w:val="0"/>
          <w:sz w:val="32"/>
          <w:szCs w:val="32"/>
          <w:u w:val="single"/>
        </w:rPr>
      </w:pP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lang w:val="en-US" w:eastAsia="zh-CN"/>
        </w:rPr>
        <w:t>五</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color w:val="auto"/>
          <w:sz w:val="32"/>
          <w:szCs w:val="32"/>
          <w:u w:val="none"/>
        </w:rPr>
        <w:t>加强固体废弃物分类管理和利用</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施工期产生的建筑垃圾回收利用或</w:t>
      </w:r>
      <w:r>
        <w:rPr>
          <w:rFonts w:hint="eastAsia" w:ascii="宋体" w:hAnsi="宋体" w:eastAsia="方正仿宋_GBK" w:cs="方正仿宋_GBK"/>
          <w:b w:val="0"/>
          <w:bCs w:val="0"/>
          <w:sz w:val="32"/>
          <w:szCs w:val="32"/>
          <w:u w:val="none"/>
          <w:lang w:eastAsia="zh-CN"/>
        </w:rPr>
        <w:t>及时处置</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不得随意倾倒</w:t>
      </w:r>
      <w:r>
        <w:rPr>
          <w:rFonts w:hint="eastAsia" w:ascii="宋体" w:hAnsi="宋体" w:eastAsia="宋体" w:cs="宋体"/>
          <w:b w:val="0"/>
          <w:bCs w:val="0"/>
          <w:sz w:val="32"/>
          <w:szCs w:val="32"/>
          <w:u w:val="none"/>
        </w:rPr>
        <w:t>。</w:t>
      </w:r>
      <w:r>
        <w:rPr>
          <w:rFonts w:hint="eastAsia" w:ascii="宋体" w:hAnsi="宋体" w:eastAsia="方正仿宋_GBK" w:cs="方正仿宋_GBK"/>
          <w:b w:val="0"/>
          <w:bCs w:val="0"/>
          <w:sz w:val="32"/>
          <w:szCs w:val="32"/>
          <w:u w:val="none"/>
        </w:rPr>
        <w:t>运营期</w:t>
      </w:r>
      <w:r>
        <w:rPr>
          <w:rFonts w:hint="eastAsia" w:ascii="宋体" w:hAnsi="宋体" w:eastAsia="方正仿宋_GBK" w:cs="方正仿宋_GBK"/>
          <w:b w:val="0"/>
          <w:bCs w:val="0"/>
          <w:sz w:val="32"/>
          <w:szCs w:val="32"/>
          <w:u w:val="none"/>
          <w:lang w:eastAsia="zh-CN"/>
        </w:rPr>
        <w:t>除尘器收集的粉尘回用于生产；灰渣和水膜除尘器</w:t>
      </w:r>
      <w:r>
        <w:rPr>
          <w:rFonts w:hint="eastAsia" w:ascii="宋体" w:hAnsi="宋体" w:eastAsia="方正仿宋_GBK" w:cs="方正仿宋_GBK"/>
          <w:b w:val="0"/>
          <w:bCs w:val="0"/>
          <w:sz w:val="32"/>
          <w:szCs w:val="32"/>
          <w:u w:val="none"/>
          <w:lang w:val="en-US" w:eastAsia="zh-CN"/>
        </w:rPr>
        <w:t>产生的</w:t>
      </w:r>
      <w:r>
        <w:rPr>
          <w:rFonts w:hint="eastAsia" w:ascii="宋体" w:hAnsi="宋体" w:eastAsia="方正仿宋_GBK" w:cs="方正仿宋_GBK"/>
          <w:b w:val="0"/>
          <w:bCs w:val="0"/>
          <w:sz w:val="32"/>
          <w:szCs w:val="32"/>
          <w:u w:val="none"/>
          <w:lang w:eastAsia="zh-CN"/>
        </w:rPr>
        <w:t>固废收集后用作农肥</w:t>
      </w:r>
      <w:r>
        <w:rPr>
          <w:rFonts w:hint="eastAsia" w:ascii="宋体" w:hAnsi="宋体" w:eastAsia="宋体" w:cs="宋体"/>
          <w:b w:val="0"/>
          <w:bCs w:val="0"/>
          <w:sz w:val="32"/>
          <w:szCs w:val="32"/>
          <w:u w:val="none"/>
          <w:lang w:eastAsia="zh-CN"/>
        </w:rPr>
        <w:t>；</w:t>
      </w:r>
      <w:r>
        <w:rPr>
          <w:rFonts w:hint="eastAsia" w:ascii="方正仿宋_GBK" w:hAnsi="方正仿宋_GBK" w:eastAsia="方正仿宋_GBK" w:cs="方正仿宋_GBK"/>
          <w:b w:val="0"/>
          <w:bCs w:val="0"/>
          <w:sz w:val="32"/>
          <w:szCs w:val="32"/>
          <w:u w:val="none"/>
          <w:lang w:val="en-US" w:eastAsia="zh-CN"/>
        </w:rPr>
        <w:t>生物除臭系统沉淀物收集后回用于发酵</w:t>
      </w:r>
      <w:r>
        <w:rPr>
          <w:rFonts w:hint="eastAsia" w:ascii="宋体" w:hAnsi="宋体" w:eastAsia="宋体" w:cs="宋体"/>
          <w:b w:val="0"/>
          <w:bCs w:val="0"/>
          <w:sz w:val="32"/>
          <w:szCs w:val="32"/>
          <w:u w:val="none"/>
          <w:lang w:val="en-US" w:eastAsia="zh-CN"/>
        </w:rPr>
        <w:t>；</w:t>
      </w:r>
      <w:r>
        <w:rPr>
          <w:rFonts w:hint="eastAsia" w:ascii="方正仿宋_GBK" w:hAnsi="方正仿宋_GBK" w:eastAsia="方正仿宋_GBK" w:cs="方正仿宋_GBK"/>
          <w:b w:val="0"/>
          <w:bCs w:val="0"/>
          <w:sz w:val="32"/>
          <w:szCs w:val="32"/>
          <w:u w:val="none"/>
          <w:lang w:val="en-US" w:eastAsia="zh-CN"/>
        </w:rPr>
        <w:t>废活性炭收集后定期委托厂家回收</w:t>
      </w:r>
      <w:r>
        <w:rPr>
          <w:rFonts w:hint="eastAsia" w:ascii="宋体" w:hAnsi="宋体" w:eastAsia="宋体" w:cs="宋体"/>
          <w:b w:val="0"/>
          <w:bCs w:val="0"/>
          <w:sz w:val="32"/>
          <w:szCs w:val="32"/>
          <w:u w:val="none"/>
          <w:lang w:val="en-US" w:eastAsia="zh-CN"/>
        </w:rPr>
        <w:t>；</w:t>
      </w:r>
      <w:r>
        <w:rPr>
          <w:rFonts w:hint="eastAsia" w:ascii="宋体" w:hAnsi="宋体" w:eastAsia="方正仿宋_GBK" w:cs="方正仿宋_GBK"/>
          <w:b w:val="0"/>
          <w:bCs w:val="0"/>
          <w:sz w:val="32"/>
          <w:szCs w:val="32"/>
          <w:u w:val="none"/>
        </w:rPr>
        <w:t>生活垃圾</w:t>
      </w:r>
      <w:r>
        <w:rPr>
          <w:rFonts w:hint="eastAsia" w:ascii="宋体" w:hAnsi="宋体" w:eastAsia="方正仿宋_GBK" w:cs="方正仿宋_GBK"/>
          <w:b w:val="0"/>
          <w:bCs w:val="0"/>
          <w:sz w:val="32"/>
          <w:szCs w:val="32"/>
          <w:u w:val="none"/>
          <w:lang w:eastAsia="zh-CN"/>
        </w:rPr>
        <w:t>委托</w:t>
      </w:r>
      <w:r>
        <w:rPr>
          <w:rFonts w:hint="eastAsia" w:ascii="宋体" w:hAnsi="宋体" w:eastAsia="方正仿宋_GBK" w:cs="方正仿宋_GBK"/>
          <w:b w:val="0"/>
          <w:bCs w:val="0"/>
          <w:sz w:val="32"/>
          <w:szCs w:val="32"/>
          <w:u w:val="none"/>
          <w:lang w:val="en-US" w:eastAsia="zh-CN"/>
        </w:rPr>
        <w:t>当地</w:t>
      </w:r>
      <w:r>
        <w:rPr>
          <w:rFonts w:hint="eastAsia" w:ascii="宋体" w:hAnsi="宋体" w:eastAsia="方正仿宋_GBK" w:cs="方正仿宋_GBK"/>
          <w:b w:val="0"/>
          <w:bCs w:val="0"/>
          <w:sz w:val="32"/>
          <w:szCs w:val="32"/>
          <w:u w:val="none"/>
        </w:rPr>
        <w:t>环卫部门进行处置</w:t>
      </w:r>
      <w:r>
        <w:rPr>
          <w:rFonts w:hint="eastAsia" w:ascii="宋体" w:hAnsi="宋体" w:eastAsia="宋体" w:cs="宋体"/>
          <w:b w:val="0"/>
          <w:bCs w:val="0"/>
          <w:sz w:val="32"/>
          <w:szCs w:val="32"/>
          <w:u w:val="none"/>
        </w:rPr>
        <w:t>。</w:t>
      </w:r>
    </w:p>
    <w:p>
      <w:pPr>
        <w:spacing w:line="600" w:lineRule="exact"/>
        <w:ind w:firstLine="645"/>
        <w:rPr>
          <w:rFonts w:hint="eastAsia" w:ascii="宋体" w:hAnsi="宋体" w:eastAsia="方正仿宋_GBK"/>
          <w:sz w:val="32"/>
          <w:szCs w:val="32"/>
          <w:u w:val="none"/>
        </w:rPr>
      </w:pPr>
      <w:r>
        <w:rPr>
          <w:rFonts w:hint="eastAsia" w:ascii="宋体" w:hAnsi="宋体" w:eastAsia="宋体" w:cs="宋体"/>
          <w:sz w:val="32"/>
          <w:szCs w:val="32"/>
          <w:u w:val="none"/>
        </w:rPr>
        <w:t>（</w:t>
      </w:r>
      <w:r>
        <w:rPr>
          <w:rFonts w:hint="eastAsia" w:ascii="宋体" w:hAnsi="宋体" w:eastAsia="方正仿宋_GBK"/>
          <w:sz w:val="32"/>
          <w:szCs w:val="32"/>
          <w:u w:val="none"/>
        </w:rPr>
        <w:t>六</w:t>
      </w:r>
      <w:r>
        <w:rPr>
          <w:rFonts w:hint="eastAsia" w:ascii="宋体" w:hAnsi="宋体" w:eastAsia="宋体" w:cs="宋体"/>
          <w:sz w:val="32"/>
          <w:szCs w:val="32"/>
          <w:u w:val="none"/>
        </w:rPr>
        <w:t>）</w:t>
      </w:r>
      <w:r>
        <w:rPr>
          <w:rFonts w:ascii="宋体" w:hAnsi="宋体" w:eastAsia="方正仿宋_GBK"/>
          <w:sz w:val="32"/>
          <w:szCs w:val="32"/>
          <w:u w:val="none"/>
        </w:rPr>
        <w:t>加强</w:t>
      </w:r>
      <w:r>
        <w:rPr>
          <w:rFonts w:hint="eastAsia" w:ascii="宋体" w:hAnsi="宋体" w:eastAsia="方正仿宋_GBK"/>
          <w:sz w:val="32"/>
          <w:szCs w:val="32"/>
          <w:u w:val="none"/>
        </w:rPr>
        <w:t>厂区</w:t>
      </w:r>
      <w:r>
        <w:rPr>
          <w:rFonts w:ascii="宋体" w:hAnsi="宋体" w:eastAsia="方正仿宋_GBK"/>
          <w:sz w:val="32"/>
          <w:szCs w:val="32"/>
          <w:u w:val="none"/>
        </w:rPr>
        <w:t>管理</w:t>
      </w:r>
      <w:r>
        <w:rPr>
          <w:rFonts w:hint="eastAsia" w:ascii="宋体" w:hAnsi="宋体" w:eastAsia="宋体" w:cs="宋体"/>
          <w:sz w:val="32"/>
          <w:szCs w:val="32"/>
          <w:u w:val="none"/>
        </w:rPr>
        <w:t>，</w:t>
      </w:r>
      <w:r>
        <w:rPr>
          <w:rFonts w:ascii="宋体" w:hAnsi="宋体" w:eastAsia="方正仿宋_GBK"/>
          <w:sz w:val="32"/>
          <w:szCs w:val="32"/>
          <w:u w:val="none"/>
        </w:rPr>
        <w:t>做好各项防火措施</w:t>
      </w:r>
      <w:r>
        <w:rPr>
          <w:rFonts w:hint="eastAsia" w:ascii="宋体" w:hAnsi="宋体" w:eastAsia="宋体" w:cs="宋体"/>
          <w:sz w:val="32"/>
          <w:szCs w:val="32"/>
          <w:u w:val="none"/>
        </w:rPr>
        <w:t>，</w:t>
      </w:r>
      <w:r>
        <w:rPr>
          <w:rFonts w:ascii="宋体" w:hAnsi="宋体" w:eastAsia="方正仿宋_GBK"/>
          <w:sz w:val="32"/>
          <w:szCs w:val="32"/>
          <w:u w:val="none"/>
        </w:rPr>
        <w:t>防止发生火灾等安全事故及因此引发的环境破坏与污染事故</w:t>
      </w:r>
      <w:r>
        <w:rPr>
          <w:rFonts w:hint="eastAsia" w:ascii="宋体" w:hAnsi="宋体" w:eastAsia="宋体" w:cs="宋体"/>
          <w:sz w:val="32"/>
          <w:szCs w:val="32"/>
          <w:u w:val="none"/>
        </w:rPr>
        <w:t>。</w:t>
      </w:r>
    </w:p>
    <w:p>
      <w:pPr>
        <w:spacing w:line="600" w:lineRule="exact"/>
        <w:ind w:firstLine="645"/>
        <w:rPr>
          <w:rFonts w:hint="eastAsia" w:ascii="宋体" w:hAnsi="宋体" w:eastAsia="方正黑体_GBK" w:cs="方正黑体_GBK"/>
          <w:b w:val="0"/>
          <w:bCs w:val="0"/>
          <w:sz w:val="32"/>
          <w:szCs w:val="32"/>
        </w:rPr>
      </w:pPr>
      <w:r>
        <w:rPr>
          <w:rFonts w:hint="eastAsia" w:ascii="宋体" w:hAnsi="宋体" w:eastAsia="方正黑体_GBK" w:cs="方正黑体_GBK"/>
          <w:b w:val="0"/>
          <w:bCs w:val="0"/>
          <w:sz w:val="32"/>
          <w:szCs w:val="32"/>
        </w:rPr>
        <w:t>三</w:t>
      </w:r>
      <w:r>
        <w:rPr>
          <w:rFonts w:hint="eastAsia" w:ascii="宋体" w:hAnsi="宋体" w:eastAsia="宋体" w:cs="宋体"/>
          <w:b w:val="0"/>
          <w:bCs w:val="0"/>
          <w:sz w:val="32"/>
          <w:szCs w:val="32"/>
        </w:rPr>
        <w:t>、</w:t>
      </w:r>
      <w:r>
        <w:rPr>
          <w:rFonts w:hint="eastAsia" w:ascii="宋体" w:hAnsi="宋体" w:eastAsia="方正黑体_GBK" w:cs="方正黑体_GBK"/>
          <w:b w:val="0"/>
          <w:bCs w:val="0"/>
          <w:sz w:val="32"/>
          <w:szCs w:val="32"/>
        </w:rPr>
        <w:t>其他</w:t>
      </w:r>
      <w:r>
        <w:rPr>
          <w:rFonts w:hint="eastAsia" w:ascii="宋体" w:hAnsi="宋体" w:eastAsia="方正黑体_GBK" w:cs="方正黑体_GBK"/>
          <w:b w:val="0"/>
          <w:bCs w:val="0"/>
          <w:sz w:val="32"/>
          <w:szCs w:val="32"/>
          <w:lang w:val="en-US" w:eastAsia="zh-CN"/>
        </w:rPr>
        <w:t>要求</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一</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认真落实环保资金的投入</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严格按</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提出的环保投资概算执行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建立健全环境管理工作机构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明确工作职责</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认真开展施工期环境管理工作</w:t>
      </w:r>
      <w:r>
        <w:rPr>
          <w:rFonts w:hint="eastAsia" w:ascii="宋体" w:hAnsi="宋体" w:eastAsia="宋体" w:cs="宋体"/>
          <w:b w:val="0"/>
          <w:bCs w:val="0"/>
          <w:sz w:val="32"/>
          <w:szCs w:val="32"/>
        </w:rPr>
        <w:t>。</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项目建设必须严格执行</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三同时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制度</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认真落实</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w:t>
      </w:r>
      <w:r>
        <w:rPr>
          <w:sz w:val="32"/>
        </w:rPr>
        <w:pict>
          <v:rect id="KGD_5D832BDA$01$29$00013" o:spid="_x0000_s1027" o:spt="1" alt="W7t5ELXxv1o3QGf4uBhRzwrpoQC4xqLEmq9vc16T8ZWs1xO/S1Oup7OY+NKUT/BXCVJB0PeEYKahvaJZ1w2FAZgzxW/Hir44xybvn/b8k+t7OLZ7WLlDTUk7rGfsQYaJ9UIf+Y0/WekNMwoMwsx/+y+TPo5kym9MGkLzv8SV73h0YWaAwM13A9rQJXNn5qo+uahcfnK36y4jYBWR1pnBNALdCKb7u1lm6YPmY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W+zD/LXFnF9hfytFzHPMiY5fH9T5QbK63/tt4bxETyjGNR2WMnzQohlMTQfbXGTkgErbBjSQtvgXy0OZt7WIduvi+mVPfb2pMVkOrUTINIc1ZlEcaILff5Sr64JIS4QLV+B/RH8aWN5UipArh19L4/K73Zk60F2JZ48YsP5vI7D6eTSr60746FHN+Hnb4ITr+7QruTF1vAV094MTIVBl77Kfjhx1/LVeI8TznwV8fczEETf3oFo3MKtxxZTjqzBXLf8WQ1Z/BwOQlG+hCL+JJT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style="position:absolute;left:0pt;margin-left:-89.35pt;margin-top:-94.9pt;height:5pt;width:5pt;visibility:hidden;z-index:251670528;mso-width-relative:page;mso-height-relative:page;" fillcolor="#FFFFFF" filled="t" stroked="t" coordsize="21600,21600">
            <v:path/>
            <v:fill on="t" color2="#FFFFFF" focussize="0,0"/>
            <v:stroke joinstyle="miter"/>
            <v:imagedata o:title=""/>
            <o:lock v:ext="edit" aspectratio="f"/>
          </v:rect>
        </w:pict>
      </w:r>
      <w:r>
        <w:rPr>
          <w:sz w:val="32"/>
        </w:rPr>
        <w:pict>
          <v:rect id="KGD_5D832BDA$01$29$00012" o:spid="_x0000_s1028" o:spt="1" alt="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" style="position:absolute;left:0pt;margin-left:-89.35pt;margin-top:-94.9pt;height:5pt;width:5pt;visibility:hidden;z-index:251669504;mso-width-relative:page;mso-height-relative:page;" fillcolor="#FFFFFF" filled="t" stroked="t" coordsize="21600,21600">
            <v:path/>
            <v:fill on="t" color2="#FFFFFF" focussize="0,0"/>
            <v:stroke joinstyle="miter"/>
            <v:imagedata o:title=""/>
            <o:lock v:ext="edit" aspectratio="f"/>
          </v:rect>
        </w:pict>
      </w:r>
      <w:r>
        <w:rPr>
          <w:sz w:val="32"/>
        </w:rPr>
        <w:pict>
          <v:rect id="KGD_5D832BDA$01$29$00011" o:spid="_x0000_s1029" o:spt="1" alt="nwkOiId/bBbOAe61rgYT4vXM3UaFFF0tl2W9B2ekj1Z7kYnHXrUHbs1gN35c90qvUqSUWP7aw1ZHTCrCiCONz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" style="position:absolute;left:0pt;margin-left:-89.35pt;margin-top:-94.9pt;height:5pt;width:5pt;visibility:hidden;z-index:251668480;mso-width-relative:page;mso-height-relative:page;" fillcolor="#FFFFFF" filled="t" stroked="t" coordsize="21600,21600">
            <v:path/>
            <v:fill on="t" color2="#FFFFFF" focussize="0,0"/>
            <v:stroke joinstyle="miter"/>
            <v:imagedata o:title=""/>
            <o:lock v:ext="edit" aspectratio="f"/>
          </v:rect>
        </w:pict>
      </w:r>
      <w:r>
        <w:rPr>
          <w:sz w:val="32"/>
        </w:rPr>
        <w:pict>
          <v:rect id="KGD_KG_Seal_16" o:spid="_x0000_s1030" o:spt="1" alt="XOG5o4cleHu/Ze8EaX76tnulzFoHXysXPsJHJ2SV1Ei+wheia0U6U08RstfsgGlKxuXVUK2bokYYwj4TExLBqfUQcmwg31UwR9a3TV5iJ0UszEiM16ec909ZhdJTK9da9oBFoemmAdk2cW6X1c3re78cHjUFnGXdUnMu36C/vZnTmSD5xk0="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1" o:spt="1" alt="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"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2" o:spt="1" alt="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"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3" o:spt="1" alt="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"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4" o:spt="1" alt="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"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5" o:spt="1" alt="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"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36" o:spt="1" alt="lskY7P30+39SSS2ze3CC/DuRaKLEN7SSN9VcVG5Be/zZmAFWskkKRKDz628kJtVpR+DqNt9qIxGFEWIS1BOtIeGGK8ow+VmKAwXGLM6GDEqkpPnxt1UmY4nIrFxGIwmMCz0vlu4+m69SnjzIYNeZdgV0wHWJH5NWbPdmCgQpT41MNOV6estK3mneI0AsiNWvzk6nmgVjv9y27ciGcV6+nDKNVes9qFK9+bGIsgzQkkxHQ+gG9HxhB7VVBxPyMJtR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pmG9W+EzQG/Kr2XVigMxGr191mzLkAuYggZQBD3n97vhI7unM6jZ7po9n7MkCI5qGpzStVuWeT2enKSFWkliXGB/9bg0cvdMs6n5xVQ25PH9slNHGloGy+jozI/mtMG2CqUozNaWKCY89y94CMPyMM/U/9Y96PJPQapBaq5ftXY4KJZogFEiwVnfELV3ElGMg==" style="position:absolute;left:0pt;margin-left:-89.35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宋体" w:hAnsi="宋体" w:eastAsia="方正仿宋_GBK" w:cs="方正仿宋_GBK"/>
          <w:b w:val="0"/>
          <w:bCs w:val="0"/>
          <w:sz w:val="32"/>
          <w:szCs w:val="32"/>
        </w:rPr>
        <w:t>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提出的各项环保措施</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积极配合环保部门的环境监察工作</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项目建成后</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根据</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建设项目环境保护管理条例</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建设项目竣工环境保护验收暂行办法</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等有关规定进行环境保护竣工验收</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待项目验收合格后方可正式投入产</w:t>
      </w:r>
      <w:r>
        <w:rPr>
          <w:rFonts w:hint="eastAsia" w:ascii="宋体" w:hAnsi="宋体" w:eastAsia="宋体" w:cs="宋体"/>
          <w:b w:val="0"/>
          <w:bCs w:val="0"/>
          <w:sz w:val="32"/>
          <w:szCs w:val="32"/>
        </w:rPr>
        <w:t>。</w:t>
      </w:r>
    </w:p>
    <w:p>
      <w:pPr>
        <w:spacing w:line="600" w:lineRule="exact"/>
        <w:ind w:firstLine="645"/>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三</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项目的性质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生</w:t>
      </w:r>
      <w:r>
        <w:rPr>
          <w:rFonts w:hint="eastAsia" w:ascii="宋体" w:hAnsi="宋体" w:eastAsia="方正仿宋_GBK" w:cs="方正仿宋_GBK"/>
          <w:b w:val="0"/>
          <w:bCs w:val="0"/>
          <w:sz w:val="32"/>
          <w:szCs w:val="32"/>
          <w:lang w:eastAsia="zh-CN"/>
        </w:rPr>
        <w:t>产规</w:t>
      </w:r>
      <w:r>
        <w:rPr>
          <w:rFonts w:hint="eastAsia" w:ascii="宋体" w:hAnsi="宋体" w:eastAsia="方正仿宋_GBK" w:cs="方正仿宋_GBK"/>
          <w:b w:val="0"/>
          <w:bCs w:val="0"/>
          <w:sz w:val="32"/>
          <w:szCs w:val="32"/>
        </w:rPr>
        <w:t>模</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地点</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采用防治污染</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防止生态破坏</w:t>
      </w:r>
      <w:r>
        <w:rPr>
          <w:rFonts w:hint="eastAsia" w:ascii="宋体" w:hAnsi="宋体" w:eastAsia="方正仿宋_GBK" w:cs="方正仿宋_GBK"/>
          <w:b w:val="0"/>
          <w:bCs w:val="0"/>
          <w:sz w:val="32"/>
          <w:szCs w:val="32"/>
          <w:lang w:eastAsia="zh-CN"/>
        </w:rPr>
        <w:t>的</w:t>
      </w:r>
      <w:r>
        <w:rPr>
          <w:rFonts w:hint="eastAsia" w:ascii="宋体" w:hAnsi="宋体" w:eastAsia="方正仿宋_GBK" w:cs="方正仿宋_GBK"/>
          <w:b w:val="0"/>
          <w:bCs w:val="0"/>
          <w:sz w:val="32"/>
          <w:szCs w:val="32"/>
        </w:rPr>
        <w:t>措施发生重大变化的</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应当重新报批项目的环境影响评价文件</w:t>
      </w:r>
      <w:r>
        <w:rPr>
          <w:rFonts w:hint="eastAsia" w:ascii="宋体" w:hAnsi="宋体" w:eastAsia="宋体" w:cs="宋体"/>
          <w:b w:val="0"/>
          <w:bCs w:val="0"/>
          <w:sz w:val="32"/>
          <w:szCs w:val="32"/>
        </w:rPr>
        <w:t>。</w:t>
      </w:r>
    </w:p>
    <w:p>
      <w:pPr>
        <w:spacing w:line="600" w:lineRule="exact"/>
        <w:ind w:firstLine="640" w:firstLineChars="200"/>
        <w:rPr>
          <w:rFonts w:hint="eastAsia" w:ascii="宋体" w:hAnsi="宋体" w:eastAsia="方正仿宋_GBK" w:cs="方正仿宋_GBK"/>
          <w:b w:val="0"/>
          <w:bCs w:val="0"/>
          <w:sz w:val="32"/>
          <w:szCs w:val="32"/>
        </w:rPr>
      </w:pP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四</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建设单位应在收到本批复30日内</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将</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报告表</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送德宏州生态环境局芒市分局环境监察大队</w:t>
      </w:r>
      <w:r>
        <w:rPr>
          <w:rFonts w:hint="eastAsia" w:ascii="宋体" w:hAnsi="宋体" w:eastAsia="宋体" w:cs="宋体"/>
          <w:b w:val="0"/>
          <w:bCs w:val="0"/>
          <w:sz w:val="32"/>
          <w:szCs w:val="32"/>
        </w:rPr>
        <w:t>。</w:t>
      </w:r>
      <w:r>
        <w:rPr>
          <w:rFonts w:hint="eastAsia" w:ascii="宋体" w:hAnsi="宋体" w:eastAsia="方正仿宋_GBK" w:cs="方正仿宋_GBK"/>
          <w:b w:val="0"/>
          <w:bCs w:val="0"/>
          <w:sz w:val="32"/>
          <w:szCs w:val="32"/>
        </w:rPr>
        <w:t>请德宏州生态环境局芒市分局环境监察大队加强项目的环境保护监督检查工作</w:t>
      </w:r>
      <w:r>
        <w:rPr>
          <w:rFonts w:hint="eastAsia" w:ascii="宋体" w:hAnsi="宋体" w:eastAsia="宋体" w:cs="宋体"/>
          <w:b w:val="0"/>
          <w:bCs w:val="0"/>
          <w:sz w:val="32"/>
          <w:szCs w:val="32"/>
        </w:rPr>
        <w:t>。</w:t>
      </w:r>
    </w:p>
    <w:p>
      <w:pPr>
        <w:spacing w:line="600" w:lineRule="exact"/>
        <w:ind w:firstLine="640" w:firstLineChars="200"/>
        <w:rPr>
          <w:rFonts w:hint="eastAsia" w:ascii="宋体" w:hAnsi="宋体" w:eastAsia="方正仿宋_GBK" w:cs="方正仿宋_GBK"/>
          <w:b w:val="0"/>
          <w:bCs w:val="0"/>
          <w:sz w:val="32"/>
          <w:szCs w:val="32"/>
        </w:rPr>
      </w:pPr>
    </w:p>
    <w:p>
      <w:pPr>
        <w:spacing w:line="600" w:lineRule="exact"/>
        <w:rPr>
          <w:rFonts w:hint="eastAsia" w:ascii="宋体" w:hAnsi="宋体" w:eastAsia="方正仿宋_GBK" w:cs="方正仿宋_GBK"/>
          <w:b w:val="0"/>
          <w:bCs w:val="0"/>
          <w:sz w:val="32"/>
          <w:szCs w:val="32"/>
        </w:rPr>
      </w:pPr>
    </w:p>
    <w:p>
      <w:pPr>
        <w:spacing w:line="640" w:lineRule="exact"/>
        <w:ind w:firstLine="4160" w:firstLineChars="1300"/>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德宏州生态环境局芒市分局</w:t>
      </w:r>
    </w:p>
    <w:p>
      <w:pPr>
        <w:spacing w:line="640" w:lineRule="exact"/>
        <w:ind w:firstLine="4800" w:firstLineChars="1500"/>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2019年</w:t>
      </w:r>
      <w:r>
        <w:rPr>
          <w:rFonts w:hint="eastAsia" w:ascii="宋体" w:hAnsi="宋体" w:eastAsia="方正仿宋_GBK" w:cs="方正仿宋_GBK"/>
          <w:b w:val="0"/>
          <w:bCs w:val="0"/>
          <w:sz w:val="32"/>
          <w:szCs w:val="32"/>
          <w:lang w:val="en-US" w:eastAsia="zh-CN"/>
        </w:rPr>
        <w:t>9</w:t>
      </w:r>
      <w:r>
        <w:rPr>
          <w:rFonts w:hint="eastAsia" w:ascii="宋体" w:hAnsi="宋体" w:eastAsia="方正仿宋_GBK" w:cs="方正仿宋_GBK"/>
          <w:b w:val="0"/>
          <w:bCs w:val="0"/>
          <w:sz w:val="32"/>
          <w:szCs w:val="32"/>
        </w:rPr>
        <w:t>月</w:t>
      </w:r>
      <w:r>
        <w:rPr>
          <w:rFonts w:hint="eastAsia" w:ascii="宋体" w:hAnsi="宋体" w:eastAsia="方正仿宋_GBK" w:cs="方正仿宋_GBK"/>
          <w:b w:val="0"/>
          <w:bCs w:val="0"/>
          <w:sz w:val="32"/>
          <w:szCs w:val="32"/>
          <w:lang w:val="en-US" w:eastAsia="zh-CN"/>
        </w:rPr>
        <w:t>16</w:t>
      </w:r>
      <w:r>
        <w:rPr>
          <w:rFonts w:hint="eastAsia" w:ascii="宋体" w:hAnsi="宋体" w:eastAsia="方正仿宋_GBK" w:cs="方正仿宋_GBK"/>
          <w:b w:val="0"/>
          <w:bCs w:val="0"/>
          <w:sz w:val="32"/>
          <w:szCs w:val="32"/>
        </w:rPr>
        <w:t>日</w:t>
      </w:r>
    </w:p>
    <w:p>
      <w:pPr>
        <w:spacing w:line="640" w:lineRule="exact"/>
        <w:ind w:firstLine="5120" w:firstLineChars="1600"/>
        <w:rPr>
          <w:rFonts w:hint="eastAsia" w:ascii="宋体" w:hAnsi="宋体" w:eastAsia="方正仿宋_GBK" w:cs="方正仿宋_GBK"/>
          <w:b w:val="0"/>
          <w:bCs w:val="0"/>
          <w:sz w:val="32"/>
          <w:szCs w:val="32"/>
        </w:rPr>
      </w:pPr>
    </w:p>
    <w:p>
      <w:pPr>
        <w:spacing w:line="640" w:lineRule="exact"/>
        <w:ind w:firstLine="5120" w:firstLineChars="1600"/>
        <w:rPr>
          <w:rFonts w:hint="eastAsia" w:ascii="宋体" w:hAnsi="宋体" w:eastAsia="方正仿宋_GBK" w:cs="方正仿宋_GBK"/>
          <w:b w:val="0"/>
          <w:bCs w:val="0"/>
          <w:sz w:val="32"/>
          <w:szCs w:val="32"/>
        </w:rPr>
      </w:pPr>
    </w:p>
    <w:p>
      <w:pPr>
        <w:spacing w:line="640" w:lineRule="exact"/>
        <w:ind w:firstLine="5120" w:firstLineChars="1600"/>
        <w:rPr>
          <w:rFonts w:hint="eastAsia" w:ascii="宋体" w:hAnsi="宋体" w:eastAsia="方正仿宋_GBK" w:cs="方正仿宋_GBK"/>
          <w:b w:val="0"/>
          <w:bCs w:val="0"/>
          <w:sz w:val="32"/>
          <w:szCs w:val="32"/>
        </w:rPr>
      </w:pPr>
    </w:p>
    <w:p>
      <w:pPr>
        <w:spacing w:line="640" w:lineRule="exact"/>
        <w:ind w:firstLine="5120" w:firstLineChars="1600"/>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outlineLvl w:val="9"/>
        <w:rPr>
          <w:rFonts w:hint="eastAsia" w:ascii="宋体" w:hAnsi="宋体" w:eastAsia="方正仿宋_GBK" w:cs="方正仿宋_GBK"/>
          <w:b w:val="0"/>
          <w:bCs w:val="0"/>
          <w:sz w:val="32"/>
          <w:szCs w:val="32"/>
        </w:rPr>
      </w:pPr>
    </w:p>
    <w:p>
      <w:pPr>
        <w:spacing w:line="200" w:lineRule="exact"/>
        <w:ind w:right="-155" w:rightChars="-74"/>
        <w:jc w:val="center"/>
        <w:rPr>
          <w:rFonts w:eastAsia="仿宋_GB2312"/>
          <w:sz w:val="24"/>
        </w:rPr>
      </w:pPr>
      <w:r>
        <w:rPr>
          <w:rFonts w:eastAsia="仿宋_GB2312"/>
          <w:sz w:val="24"/>
        </w:rPr>
        <w:t>─────────────────────────────────────────────────</w:t>
      </w:r>
    </w:p>
    <w:p>
      <w:pPr>
        <w:spacing w:line="400" w:lineRule="exact"/>
        <w:jc w:val="both"/>
        <w:rPr>
          <w:rFonts w:hint="eastAsia" w:ascii="宋体" w:hAnsi="宋体" w:eastAsia="方正仿宋_GBK" w:cs="方正仿宋_GBK"/>
          <w:sz w:val="28"/>
          <w:szCs w:val="28"/>
        </w:rPr>
      </w:pPr>
      <w:r>
        <w:rPr>
          <w:rFonts w:hint="eastAsia" w:eastAsia="仿宋_GB2312"/>
          <w:sz w:val="28"/>
          <w:szCs w:val="28"/>
          <w:lang w:val="en-US" w:eastAsia="zh-CN"/>
        </w:rPr>
        <w:t xml:space="preserve"> </w:t>
      </w:r>
      <w:r>
        <w:rPr>
          <w:rFonts w:hint="eastAsia" w:ascii="宋体" w:hAnsi="宋体" w:eastAsia="方正仿宋_GBK" w:cs="方正仿宋_GBK"/>
          <w:sz w:val="28"/>
          <w:szCs w:val="28"/>
          <w:lang w:eastAsia="zh-CN"/>
        </w:rPr>
        <w:t>德宏州生态环境局</w:t>
      </w:r>
      <w:r>
        <w:rPr>
          <w:rFonts w:hint="eastAsia" w:ascii="宋体" w:hAnsi="宋体" w:eastAsia="方正仿宋_GBK" w:cs="方正仿宋_GBK"/>
          <w:sz w:val="28"/>
          <w:szCs w:val="28"/>
        </w:rPr>
        <w:t>芒市</w:t>
      </w:r>
      <w:r>
        <w:rPr>
          <w:rFonts w:hint="eastAsia" w:ascii="宋体" w:hAnsi="宋体" w:eastAsia="方正仿宋_GBK" w:cs="方正仿宋_GBK"/>
          <w:sz w:val="28"/>
          <w:szCs w:val="28"/>
          <w:lang w:eastAsia="zh-CN"/>
        </w:rPr>
        <w:t>分</w:t>
      </w:r>
      <w:r>
        <w:rPr>
          <w:rFonts w:hint="eastAsia" w:ascii="宋体" w:hAnsi="宋体" w:eastAsia="方正仿宋_GBK" w:cs="方正仿宋_GBK"/>
          <w:sz w:val="28"/>
          <w:szCs w:val="28"/>
        </w:rPr>
        <w:t xml:space="preserve">局办公室   </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rPr>
        <w:t>201</w:t>
      </w:r>
      <w:r>
        <w:rPr>
          <w:rFonts w:hint="eastAsia" w:ascii="宋体" w:hAnsi="宋体" w:eastAsia="方正仿宋_GBK" w:cs="方正仿宋_GBK"/>
          <w:sz w:val="28"/>
          <w:szCs w:val="28"/>
          <w:lang w:val="en-US" w:eastAsia="zh-CN"/>
        </w:rPr>
        <w:t>9</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9</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16</w:t>
      </w:r>
      <w:r>
        <w:rPr>
          <w:rFonts w:hint="eastAsia" w:ascii="宋体" w:hAnsi="宋体" w:eastAsia="方正仿宋_GBK" w:cs="方正仿宋_GBK"/>
          <w:sz w:val="28"/>
          <w:szCs w:val="28"/>
        </w:rPr>
        <w:t>日印发</w:t>
      </w:r>
    </w:p>
    <w:p>
      <w:pPr>
        <w:spacing w:line="200" w:lineRule="exact"/>
        <w:ind w:right="-155" w:rightChars="-74"/>
        <w:jc w:val="center"/>
      </w:pPr>
      <w:r>
        <w:rPr>
          <w:rFonts w:eastAsia="仿宋_GB2312"/>
          <w:sz w:val="24"/>
        </w:rPr>
        <w:t>─────────────────────────────────────────────────</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1026"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11"/>
                    <w:rFonts w:hint="eastAsia" w:ascii="宋体" w:hAnsi="宋体" w:eastAsia="宋体" w:cs="宋体"/>
                    <w:sz w:val="28"/>
                    <w:szCs w:val="28"/>
                  </w:rPr>
                </w:pPr>
                <w:r>
                  <w:rPr>
                    <w:rFonts w:hint="eastAsia" w:ascii="宋体" w:hAnsi="宋体" w:eastAsia="宋体" w:cs="宋体"/>
                    <w:sz w:val="28"/>
                    <w:szCs w:val="28"/>
                  </w:rPr>
                  <w:fldChar w:fldCharType="begin"/>
                </w:r>
                <w:r>
                  <w:rPr>
                    <w:rStyle w:val="11"/>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1"/>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70"/>
    <w:rsid w:val="00012639"/>
    <w:rsid w:val="00014776"/>
    <w:rsid w:val="0004151A"/>
    <w:rsid w:val="0006609A"/>
    <w:rsid w:val="000903DD"/>
    <w:rsid w:val="00095B13"/>
    <w:rsid w:val="000A16C4"/>
    <w:rsid w:val="000A736A"/>
    <w:rsid w:val="000B169B"/>
    <w:rsid w:val="000C3EC1"/>
    <w:rsid w:val="000D7C2F"/>
    <w:rsid w:val="000F0C29"/>
    <w:rsid w:val="001232F1"/>
    <w:rsid w:val="00142314"/>
    <w:rsid w:val="001534EE"/>
    <w:rsid w:val="00196192"/>
    <w:rsid w:val="00197F66"/>
    <w:rsid w:val="001C0278"/>
    <w:rsid w:val="001C7B5F"/>
    <w:rsid w:val="001D5235"/>
    <w:rsid w:val="001E2F39"/>
    <w:rsid w:val="001F0338"/>
    <w:rsid w:val="00204BC4"/>
    <w:rsid w:val="00206670"/>
    <w:rsid w:val="0020761C"/>
    <w:rsid w:val="002325B0"/>
    <w:rsid w:val="002331E2"/>
    <w:rsid w:val="0024084B"/>
    <w:rsid w:val="002601CA"/>
    <w:rsid w:val="00270EEA"/>
    <w:rsid w:val="00275119"/>
    <w:rsid w:val="002A4347"/>
    <w:rsid w:val="002B20F0"/>
    <w:rsid w:val="002B55FD"/>
    <w:rsid w:val="002D134A"/>
    <w:rsid w:val="002D5CFE"/>
    <w:rsid w:val="002E54F3"/>
    <w:rsid w:val="00302C33"/>
    <w:rsid w:val="00304CF3"/>
    <w:rsid w:val="003062ED"/>
    <w:rsid w:val="003122AC"/>
    <w:rsid w:val="00312F0D"/>
    <w:rsid w:val="0031367C"/>
    <w:rsid w:val="00317ADA"/>
    <w:rsid w:val="00323042"/>
    <w:rsid w:val="003323AA"/>
    <w:rsid w:val="00345D8E"/>
    <w:rsid w:val="003519D7"/>
    <w:rsid w:val="00356E74"/>
    <w:rsid w:val="003A2D74"/>
    <w:rsid w:val="003A43C0"/>
    <w:rsid w:val="003B16FD"/>
    <w:rsid w:val="003C50B4"/>
    <w:rsid w:val="003C5E52"/>
    <w:rsid w:val="003D6447"/>
    <w:rsid w:val="003F3769"/>
    <w:rsid w:val="00401ECA"/>
    <w:rsid w:val="004076C1"/>
    <w:rsid w:val="00416050"/>
    <w:rsid w:val="00417A8D"/>
    <w:rsid w:val="004275C5"/>
    <w:rsid w:val="00444EC2"/>
    <w:rsid w:val="00461FC7"/>
    <w:rsid w:val="004675F5"/>
    <w:rsid w:val="004B3F6D"/>
    <w:rsid w:val="004C536A"/>
    <w:rsid w:val="004C7063"/>
    <w:rsid w:val="004D08E9"/>
    <w:rsid w:val="004E2DE2"/>
    <w:rsid w:val="004F12E6"/>
    <w:rsid w:val="004F24BE"/>
    <w:rsid w:val="00506404"/>
    <w:rsid w:val="00513B4D"/>
    <w:rsid w:val="005347B4"/>
    <w:rsid w:val="0055406E"/>
    <w:rsid w:val="00557042"/>
    <w:rsid w:val="00565BF8"/>
    <w:rsid w:val="005754D7"/>
    <w:rsid w:val="005824D9"/>
    <w:rsid w:val="0059506D"/>
    <w:rsid w:val="005A3A83"/>
    <w:rsid w:val="005B5871"/>
    <w:rsid w:val="005E1561"/>
    <w:rsid w:val="005F63E2"/>
    <w:rsid w:val="005F7B8B"/>
    <w:rsid w:val="00636864"/>
    <w:rsid w:val="006527DD"/>
    <w:rsid w:val="0065356E"/>
    <w:rsid w:val="0065614D"/>
    <w:rsid w:val="00674CAE"/>
    <w:rsid w:val="00686AB0"/>
    <w:rsid w:val="006903C5"/>
    <w:rsid w:val="006A6342"/>
    <w:rsid w:val="006A7F40"/>
    <w:rsid w:val="006B1A09"/>
    <w:rsid w:val="006D3326"/>
    <w:rsid w:val="006D7AA1"/>
    <w:rsid w:val="006E0C43"/>
    <w:rsid w:val="006F181D"/>
    <w:rsid w:val="00703CCB"/>
    <w:rsid w:val="00707442"/>
    <w:rsid w:val="00763168"/>
    <w:rsid w:val="007654F5"/>
    <w:rsid w:val="007804F0"/>
    <w:rsid w:val="0078300C"/>
    <w:rsid w:val="00796F10"/>
    <w:rsid w:val="007A603A"/>
    <w:rsid w:val="007B3063"/>
    <w:rsid w:val="007B625A"/>
    <w:rsid w:val="007D5BE3"/>
    <w:rsid w:val="007E02AC"/>
    <w:rsid w:val="007E3977"/>
    <w:rsid w:val="007F4439"/>
    <w:rsid w:val="007F7E84"/>
    <w:rsid w:val="00813E13"/>
    <w:rsid w:val="0083088C"/>
    <w:rsid w:val="00844786"/>
    <w:rsid w:val="0086068A"/>
    <w:rsid w:val="00864616"/>
    <w:rsid w:val="0087014B"/>
    <w:rsid w:val="008844E7"/>
    <w:rsid w:val="008910B1"/>
    <w:rsid w:val="008A608D"/>
    <w:rsid w:val="008B42C5"/>
    <w:rsid w:val="008D03C6"/>
    <w:rsid w:val="008D4165"/>
    <w:rsid w:val="008E38EE"/>
    <w:rsid w:val="008E669C"/>
    <w:rsid w:val="009039BB"/>
    <w:rsid w:val="0090571F"/>
    <w:rsid w:val="00905725"/>
    <w:rsid w:val="00930D44"/>
    <w:rsid w:val="00943104"/>
    <w:rsid w:val="00946627"/>
    <w:rsid w:val="00950E8B"/>
    <w:rsid w:val="00954A70"/>
    <w:rsid w:val="009561A5"/>
    <w:rsid w:val="00977B58"/>
    <w:rsid w:val="009A4D68"/>
    <w:rsid w:val="009A4FA9"/>
    <w:rsid w:val="009A6716"/>
    <w:rsid w:val="009A7B38"/>
    <w:rsid w:val="009B3513"/>
    <w:rsid w:val="009C2191"/>
    <w:rsid w:val="009C5F92"/>
    <w:rsid w:val="009D0FE9"/>
    <w:rsid w:val="00A101DA"/>
    <w:rsid w:val="00A337B3"/>
    <w:rsid w:val="00A4267C"/>
    <w:rsid w:val="00A4392F"/>
    <w:rsid w:val="00A7306D"/>
    <w:rsid w:val="00A9489B"/>
    <w:rsid w:val="00AB538B"/>
    <w:rsid w:val="00AB57D6"/>
    <w:rsid w:val="00AE1B1E"/>
    <w:rsid w:val="00AF2F4F"/>
    <w:rsid w:val="00B01CF2"/>
    <w:rsid w:val="00B05134"/>
    <w:rsid w:val="00B079DC"/>
    <w:rsid w:val="00B12711"/>
    <w:rsid w:val="00B16144"/>
    <w:rsid w:val="00B33C1A"/>
    <w:rsid w:val="00B365AC"/>
    <w:rsid w:val="00B3672B"/>
    <w:rsid w:val="00B4533B"/>
    <w:rsid w:val="00B70C10"/>
    <w:rsid w:val="00B75778"/>
    <w:rsid w:val="00B8674F"/>
    <w:rsid w:val="00B94C33"/>
    <w:rsid w:val="00BA15FB"/>
    <w:rsid w:val="00BB593E"/>
    <w:rsid w:val="00BB6FA7"/>
    <w:rsid w:val="00BC30E1"/>
    <w:rsid w:val="00BF2677"/>
    <w:rsid w:val="00BF32C6"/>
    <w:rsid w:val="00BF6218"/>
    <w:rsid w:val="00BF7F83"/>
    <w:rsid w:val="00C105A3"/>
    <w:rsid w:val="00C2123D"/>
    <w:rsid w:val="00C23410"/>
    <w:rsid w:val="00C2638B"/>
    <w:rsid w:val="00C35794"/>
    <w:rsid w:val="00C41609"/>
    <w:rsid w:val="00C5303A"/>
    <w:rsid w:val="00C65F7F"/>
    <w:rsid w:val="00C72D81"/>
    <w:rsid w:val="00C74C42"/>
    <w:rsid w:val="00C94936"/>
    <w:rsid w:val="00CA049E"/>
    <w:rsid w:val="00CA1E67"/>
    <w:rsid w:val="00CA5F85"/>
    <w:rsid w:val="00CB3CAA"/>
    <w:rsid w:val="00CC4840"/>
    <w:rsid w:val="00CE71EB"/>
    <w:rsid w:val="00D04928"/>
    <w:rsid w:val="00D1419D"/>
    <w:rsid w:val="00D3389C"/>
    <w:rsid w:val="00D46DF1"/>
    <w:rsid w:val="00D51664"/>
    <w:rsid w:val="00D6019A"/>
    <w:rsid w:val="00D8575B"/>
    <w:rsid w:val="00DB6C2F"/>
    <w:rsid w:val="00DC1561"/>
    <w:rsid w:val="00DC21EB"/>
    <w:rsid w:val="00DC5809"/>
    <w:rsid w:val="00DC7679"/>
    <w:rsid w:val="00DF2A1F"/>
    <w:rsid w:val="00DF2F7D"/>
    <w:rsid w:val="00E024A0"/>
    <w:rsid w:val="00E07000"/>
    <w:rsid w:val="00E10FD4"/>
    <w:rsid w:val="00E15197"/>
    <w:rsid w:val="00E32E81"/>
    <w:rsid w:val="00E5099D"/>
    <w:rsid w:val="00E55032"/>
    <w:rsid w:val="00E61599"/>
    <w:rsid w:val="00E73081"/>
    <w:rsid w:val="00E76890"/>
    <w:rsid w:val="00E85431"/>
    <w:rsid w:val="00E85F31"/>
    <w:rsid w:val="00E9697C"/>
    <w:rsid w:val="00EB0EFD"/>
    <w:rsid w:val="00ED0517"/>
    <w:rsid w:val="00EE03D7"/>
    <w:rsid w:val="00EE6612"/>
    <w:rsid w:val="00F27099"/>
    <w:rsid w:val="00F374A8"/>
    <w:rsid w:val="00F4789E"/>
    <w:rsid w:val="00F65D0E"/>
    <w:rsid w:val="00F72D01"/>
    <w:rsid w:val="00F819D2"/>
    <w:rsid w:val="00F84BBF"/>
    <w:rsid w:val="00F95BEF"/>
    <w:rsid w:val="00F96C45"/>
    <w:rsid w:val="00FA1B19"/>
    <w:rsid w:val="00FB57A0"/>
    <w:rsid w:val="00FB79B4"/>
    <w:rsid w:val="00FC46E3"/>
    <w:rsid w:val="00FD2095"/>
    <w:rsid w:val="00FD48D3"/>
    <w:rsid w:val="04A475E3"/>
    <w:rsid w:val="0A5B1AC9"/>
    <w:rsid w:val="0F2E3162"/>
    <w:rsid w:val="10684A8D"/>
    <w:rsid w:val="10BC26B1"/>
    <w:rsid w:val="16397F40"/>
    <w:rsid w:val="16B45671"/>
    <w:rsid w:val="1798694E"/>
    <w:rsid w:val="19466B0F"/>
    <w:rsid w:val="195764D0"/>
    <w:rsid w:val="1A0F2624"/>
    <w:rsid w:val="1B816CEC"/>
    <w:rsid w:val="1F540BE7"/>
    <w:rsid w:val="22D974CD"/>
    <w:rsid w:val="251146CE"/>
    <w:rsid w:val="263559BA"/>
    <w:rsid w:val="265E3112"/>
    <w:rsid w:val="29FE6685"/>
    <w:rsid w:val="38480DB2"/>
    <w:rsid w:val="3ECA1449"/>
    <w:rsid w:val="40226750"/>
    <w:rsid w:val="42B57057"/>
    <w:rsid w:val="43851B13"/>
    <w:rsid w:val="447F7359"/>
    <w:rsid w:val="45753E58"/>
    <w:rsid w:val="4B9B550C"/>
    <w:rsid w:val="4D726E46"/>
    <w:rsid w:val="519D43F8"/>
    <w:rsid w:val="51D40050"/>
    <w:rsid w:val="51D90B0F"/>
    <w:rsid w:val="53E24C1F"/>
    <w:rsid w:val="55724FDB"/>
    <w:rsid w:val="56D10986"/>
    <w:rsid w:val="575E212C"/>
    <w:rsid w:val="592D0A0D"/>
    <w:rsid w:val="5F4D1B6B"/>
    <w:rsid w:val="5F4F64A0"/>
    <w:rsid w:val="62832CAE"/>
    <w:rsid w:val="62F10024"/>
    <w:rsid w:val="686234C5"/>
    <w:rsid w:val="68777E17"/>
    <w:rsid w:val="6B02537F"/>
    <w:rsid w:val="6B417A24"/>
    <w:rsid w:val="6E716671"/>
    <w:rsid w:val="6EDE5035"/>
    <w:rsid w:val="6FF82D56"/>
    <w:rsid w:val="71BE0097"/>
    <w:rsid w:val="748141B3"/>
    <w:rsid w:val="78D80D62"/>
    <w:rsid w:val="79D66391"/>
    <w:rsid w:val="7D4C57AA"/>
    <w:rsid w:val="7DC75B09"/>
    <w:rsid w:val="7FB31224"/>
    <w:rsid w:val="7FC2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next w:val="6"/>
    <w:link w:val="12"/>
    <w:uiPriority w:val="0"/>
    <w:pPr>
      <w:pBdr>
        <w:bottom w:val="single" w:color="auto" w:sz="6" w:space="1"/>
      </w:pBdr>
      <w:tabs>
        <w:tab w:val="center" w:pos="4153"/>
        <w:tab w:val="right" w:pos="8306"/>
      </w:tabs>
      <w:snapToGrid w:val="0"/>
      <w:jc w:val="center"/>
    </w:pPr>
    <w:rPr>
      <w:sz w:val="18"/>
      <w:szCs w:val="18"/>
    </w:rPr>
  </w:style>
  <w:style w:type="paragraph" w:styleId="6">
    <w:name w:val="index heading"/>
    <w:basedOn w:val="1"/>
    <w:next w:val="7"/>
    <w:uiPriority w:val="0"/>
    <w:rPr>
      <w:rFonts w:ascii="Arial" w:hAnsi="Arial"/>
      <w:b/>
    </w:rPr>
  </w:style>
  <w:style w:type="paragraph" w:styleId="7">
    <w:name w:val="index 1"/>
    <w:basedOn w:val="1"/>
    <w:next w:val="1"/>
    <w:uiPriority w:val="0"/>
    <w:pPr>
      <w:spacing w:line="240" w:lineRule="exact"/>
      <w:jc w:val="left"/>
    </w:pPr>
    <w:rPr>
      <w:b/>
      <w:kern w:val="0"/>
      <w:szCs w:val="21"/>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customStyle="1" w:styleId="12">
    <w:name w:val="页眉 Char"/>
    <w:basedOn w:val="10"/>
    <w:link w:val="5"/>
    <w:uiPriority w:val="0"/>
    <w:rPr>
      <w:rFonts w:ascii="Times New Roman" w:hAnsi="Times New Roman" w:eastAsia="宋体" w:cs="Times New Roman"/>
      <w:sz w:val="18"/>
      <w:szCs w:val="18"/>
    </w:rPr>
  </w:style>
  <w:style w:type="paragraph" w:customStyle="1" w:styleId="13">
    <w:name w:val="表格内容"/>
    <w:basedOn w:val="1"/>
    <w:qFormat/>
    <w:uiPriority w:val="0"/>
    <w:pPr>
      <w:spacing w:line="240" w:lineRule="auto"/>
      <w:ind w:firstLine="0" w:firstLineChars="0"/>
      <w:jc w:val="center"/>
    </w:pPr>
    <w:rPr>
      <w:sz w:val="21"/>
      <w:szCs w:val="22"/>
    </w:rPr>
  </w:style>
  <w:style w:type="paragraph" w:customStyle="1" w:styleId="14">
    <w:name w:val=" Char"/>
    <w:basedOn w:val="1"/>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2023-08-25T02:29:00Z</dcterms:created>
  <dc:creator>鹿</dc:creator>
  <cp:lastModifiedBy>鹿</cp:lastModifiedBy>
  <dcterms:modified xsi:type="dcterms:W3CDTF">2023-08-25T02:30:43Z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