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芒市固定污染源排污许可清理整顿和2020年排污许可发证登记工作实施方案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根据《中华人民共和国生态环境部办公厅关于做好固定污染源排污许可清理整顿和2020年排污许可发证登记的通知》（环办环评函〔2019〕939号）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云南省固定污染源排污许可清理整顿和2020年排污许可发证工作实施方案》和《德宏州生态环境局关于印发德宏州固定污染源排污许可清理整顿和2020年排污许可发证登记工作实施方案的通知》（德环发〔2020〕22号），结合我市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面落实党的十九届四中全会精神、生态文明体制改革总体方案、国务院控制污染物排放许可制实施方案等提出的完成覆盖所有固定污染源排污许可核发工作重要改革目标任务。切实做到“核发一个行业、清理一个行业、规范一个行业、达标一个行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实现我市固定污染源排污许可全覆盖。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为确保完成固定污染源排污许可核发登记工作，市人民政府决定成立芒市固定污染源排污许可清理整顿和2020年排污许可发证登记工作领导小组，领导小组成员如下：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长：付正江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市驻村工作队副总队长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副组长：革</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新</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州生态环境局芒市分局局长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员：曹明卫</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市工业园管委会主任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林正强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市农业农村局局长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杨国伟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市工业和商务科技局局长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杨连升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市卫生健康局局长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杨国彪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市交通运输局局长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王尚所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市应急管理局党组书记</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青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州生态环境局芒市分局副局长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刘志刚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市道路运输管理局负责人</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刘</w:t>
      </w:r>
      <w:r>
        <w:rPr>
          <w:rFonts w:hint="eastAsia" w:ascii="方正仿宋_GBK" w:hAnsi="方正仿宋_GBK" w:eastAsia="方正仿宋_GBK" w:cs="方正仿宋_GBK"/>
          <w:sz w:val="32"/>
          <w:szCs w:val="32"/>
        </w:rPr>
        <w:t xml:space="preserve">安遥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遮放农场管委会党委书记</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燕 </w:t>
      </w:r>
      <w:r>
        <w:rPr>
          <w:rFonts w:hint="eastAsia" w:ascii="方正仿宋_GBK" w:hAnsi="方正仿宋_GBK" w:eastAsia="方正仿宋_GBK" w:cs="方正仿宋_GBK"/>
          <w:sz w:val="32"/>
          <w:szCs w:val="32"/>
          <w:lang w:val="en-US" w:eastAsia="zh-CN"/>
        </w:rPr>
        <w:t xml:space="preserve">  勐</w:t>
      </w:r>
      <w:r>
        <w:rPr>
          <w:rFonts w:hint="eastAsia" w:ascii="方正仿宋_GBK" w:hAnsi="方正仿宋_GBK" w:eastAsia="方正仿宋_GBK" w:cs="方正仿宋_GBK"/>
          <w:sz w:val="32"/>
          <w:szCs w:val="32"/>
        </w:rPr>
        <w:t>焕街道办事处主任</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彭帮庆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芒市镇人民政府代镇长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莫月品旺</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风平镇人民政府镇长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圧煜丞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遮放镇人民政府镇长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李周富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戛镇人民政府镇长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胡文学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芒海镇人民政府镇长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金</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玲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轩岗乡人民政府乡长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杨永培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江东乡人民政府乡长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文自哨</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五岔路乡人民政府乡长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尹新学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中山乡人民政府乡长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排早海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西山乡人民政府乡长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郭明华</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三台山乡人民政府乡长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领导小组办公室设在德宏州生态环境局芒市分局，办公室主任由革新兼任。负责全市固定污染源排污许可清理整顿和2020年排污许可发证登记的调度协调和日常工作。领导小组下设综合工作小组，主要由市工业园管委会和各乡镇（街道、农场）具体分管领导和工作人员组成，负责对芒市辖区2018年以来建成投产的和二污普名单里已停产注销的排污单位进行摸排，建立企业清单。并向排污单位发放告知书，督查排污单位按时完成排位申报工作。领导小组成员如有变动，由成员单位自行递补，报领导小组办公室备案，不再另行发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开展固定污染源清理整顿。按照《固定污染源排污许可分类管理名录（2019年版）》（以下简称《2019年版名录》)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全面摸清辖区内2017年至2019年已完成排污许可证核发任务的33个行业排污单位情况，清理无证排污单位，做到排污许可证应发尽发。（固定污染源清理整顿行业和管理类别表）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做好2020年排污许可发证和登记。完成《2019年版名录》规定的所有行业排污单位排污许可证核发或排污信息登记工作。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2020年纳入排污许可管理的行业和管理类别表</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严格落实“摸、排、分、清”四项工作任务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在规定时限内完成全市所有固定污染源清理发证工作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实现我市固定污染源排污许可管理全覆盖。清理发证相关工作应在全国排污许可证管理信息平台上统一完成。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摸清底数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以第二次污染源普查清单为基础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对本行政区内2018年以来新建投产的和第二次污染源普查清单中已停产注销的排污单位进行摸排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建立固定污染源排污企业清单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并注明生产运行状态。结合有关部门提供的企业清单进行查遗补漏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最大限度查找出未纳入固定污染源排污企业清单的企业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确保提交的固定污染源排污企业清单真实性和有效性。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责任单位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各乡镇、街道、农场;配合单位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州生态环境局芒市分局、市农业农村局、市工业和商务科技局、市卫生健康局、市道路运输管理局、市交通运输局、市应急管理局、市工业园管委会</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排查无证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根据全国排污许可证管理信息平台中排污许可证档案库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筛除固定污染源基础信息清单中的已发证排污单位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将剩余企事业单位分为2020年前应发证或登记、2020年应发证或登记、非厨定污染源三类情形。对前两类情形应逐个确定管理类别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进一来明确应实行重点管理、简化管理或登记管理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形成固定污染源发证和登记清单。(责任单位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州生态环境局芒市分局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配合单位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综合工作小组成员单位)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分类处置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生态环境部门负责对纳入固定污染源发证和登记清单的排污单位逐一起草《排污许可申报告知书》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综合工作小组成员负责将《排污许可申报告知书》告知企业负责人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要求按时申请排污许可证或登记排污信息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并按照以下情形进行申请或登记</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1.无整改情形类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对符合《排污许可管理办法(试行)》所规定发证条件的排污单位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依法同意对其核发排污许可证;对符合《固定污染源排污登记工作指南(试行)》所规定登记条件的排污单位按期完成排污登记。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2.禁止核发类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对位于饮用水水源地保护区等生态环境法律法规禁止建设区域或产业政策主管部门确认淘汰类的排污单位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原则上不予核发排污许可证。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3.停产类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对2020年12月底前可能恢复生产的临时停产排污单位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要求其申领排污许可证;对长期停产的排污单位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暂不核发排污许可证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但必须进行排污登记。如企业要恢复生产必须提前向生态环境部门报备。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4.排污单位承诺整改类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对已经排放污染物的排污单位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其采用的污染防治设施或措施暂不具备达标排放能力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由排污单位提出整改承诺和整改方案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生态环境部门下达排污限期整改通知书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记录其存在的问题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规定承诺整改内容和整改期限。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5.无总量指标类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对未取得主要污染物排放总量批复的排污单位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可根据排污许可证申请与核发技术规范计算结果、环境影响评价文件及其批复从严执行。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6.“未批先建”类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对“未批先建”排污单位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由排污单位提出整改承诺和整改方案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报请州生态环境部门进行限期整改。排污单位在整改期限内取得环境影响评价批复文件的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应向生态环境部门申请变更排污许可证。对已纳入清理整改范围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且经生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态环境部门同意纳入正常环境监管的项目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可视为环评审批手续齐备。对无法整改的“未批先建”排污单位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生态环境部</w:t>
      </w:r>
      <w:r>
        <w:rPr>
          <w:rFonts w:hint="eastAsia" w:ascii="方正仿宋_GBK" w:hAnsi="方正仿宋_GBK" w:eastAsia="方正仿宋_GBK" w:cs="方正仿宋_GBK"/>
          <w:sz w:val="32"/>
          <w:szCs w:val="32"/>
        </w:rPr>
        <w:t>办公厅关于加强“未批先建”建设项目环境影响评价管理工作的通知》(环办环评[2018]18号)要求依法进行处理处置。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其他整改情形类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按照“先发证后到位”的原则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由排污单位提出整改承诺和整改方案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报请州生态环境部门进行限期整改。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8.登记管理类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对实行登记管理的排污单位(含停产的)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综合工作小组成员通知企业负责人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要求其在规定时限内完成排位登记。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（四）整改清零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确保按时完成固定污染源发证和登记工作，综合工作小组成员要严格按照方案进行分类处置，做到逐个销号、应发尽发．对已关停的排污单位经确认后提交情况说明，并从固定污染源发证和登记清单中移除；对无法核发排污许可证的，应详细注明原因，形成固定污染源排污许可管理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做好排污许可发证和登记工作。2020年6月启动，2020年6月20日前完成纳入2020年的87个行业和4个通用工序固定污染源发证和登记清单；2020年7月底前发证率、登记率不少于60%;2020年9月底前基本完成排污许可发证和登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开展固定污染源排污许可清理整顿和排污许可发证登记“回头看”工作。2020年10月至2020年11月20日前至少开展1次回头看，确保实现本地区所有固定污染源生态环境管理全覆盖。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高政治站位，统一思想认识。领导小组成员单位要进一步提高政治站位，充分认识完成固定污染源的排污许可核发工作的重要性，强化责任担当，将思想和行动统一到“构建以排污许可制为核心的固定污染源监管制度体系”上来，要通过落实“摸、排、分、清”四项工作任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全面摸清定污染源底奴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既要确保完成已发证行业清理整顿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又要全力完成2020年排万许可发证和登记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同步部署</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全力推进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将芒市辖区内所有固定污染源全部纳入生态环境管理。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夯实工作任务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强化协调调度。各职能部门要主动提供所掌握的排污单位清单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建立联络工作机制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各责任单位要做好技术指导和政策宣传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积极引导排污单位自觉守法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按时完成固定污染源的排污许可核发申报工作。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加大执法力度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落实排污许可制度。切实强化排污单位主体责任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对排污许可证申领或排污登记不主动、不积极导致在规定时限内无法完成排污许可发证或登记的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及时组织生态环境执法部门严厉查处其无证排污等违法行为。对于存在超标排放、未批先建等违法行为的排污单位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应根据大气污染防治法、水污染防治法、环境影响评价法等相关规定进行处罚。对排污许可证给予整改过渡期的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应加强整改期限内的环境监管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并根据整改完成情况及时作出进一步处理。对超过整改过渡期限、仍不符合许可条件的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工作状态。对未能按期完成工作任务、工作不力的单位将视情况进行通报、约谈、督办等。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各责任单位要统筹做好疫情防控和固定污染源清理发证工作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保障工作人员的防护措施到位。于2020年6月5日前将具体负责该项工作的分管领导和具体工作人员的信息(单位、姓名、职务、联系电话)反馈到领导小组办公室。联系人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包龙丽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18988231327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邮箱</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5068340990qq. com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1.固定污染源排污许可分类管理名录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2019年版</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2.固定污染源清理整顿和行业管理类别表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摘自环办环评函〔2019〕939号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3.芒市2020年排污许可发</w:t>
      </w:r>
      <w:r>
        <w:rPr>
          <w:rFonts w:hint="eastAsia" w:ascii="方正仿宋_GBK" w:hAnsi="方正仿宋_GBK" w:eastAsia="方正仿宋_GBK" w:cs="方正仿宋_GBK"/>
          <w:sz w:val="32"/>
          <w:szCs w:val="32"/>
          <w:lang w:val="en-US" w:eastAsia="zh-CN"/>
        </w:rPr>
        <w:t>证登记证综合工作组联系人统计表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4.芒市2020年未发证企业清单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5.芒市2020年未登记企业清单</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E6F75"/>
    <w:rsid w:val="07C2020F"/>
    <w:rsid w:val="297E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30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2021-12-31T11:07:00Z</dcterms:created>
  <dc:creator>鹿</dc:creator>
  <cp:lastModifiedBy>鹿</cp:lastModifiedBy>
  <dcterms:modified xsi:type="dcterms:W3CDTF">2021-12-31T12:01:40Z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