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芒市明亮瓷砖加工厂年加工8万米瓷砖项目环境影响报告表评审会会议纪要</w:t>
      </w:r>
    </w:p>
    <w:p>
      <w:pPr>
        <w:jc w:val="center"/>
        <w:rPr>
          <w:rFonts w:hint="eastAsia" w:ascii="Times New Roman" w:hAnsi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午，在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芒市明亮瓷砖加工厂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会议室召开《芒市明亮瓷砖加工厂年加工8万米瓷砖项目环境影响报告表》评审会，现纪要如下：</w:t>
      </w: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一、项目基本情况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芒市明亮瓷砖加工厂年加工8万米瓷砖项目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位于芒市镇芒核村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，项目占地面积900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建筑面积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加工车间，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配套建设除尘、降噪、废水沉淀循环回用等设施，设计年加工瓷砖8万米</w:t>
      </w:r>
      <w:r>
        <w:rPr>
          <w:rFonts w:hint="default" w:ascii="Times New Roman" w:hAnsi="Times New Roman" w:eastAsia="仿宋_GB2312" w:cs="Times New Roman"/>
          <w:kern w:val="24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24"/>
          <w:sz w:val="32"/>
          <w:szCs w:val="32"/>
          <w:lang w:eastAsia="zh-CN"/>
        </w:rPr>
        <w:t>项目总投资</w:t>
      </w:r>
      <w:r>
        <w:rPr>
          <w:rFonts w:hint="eastAsia" w:ascii="Times New Roman" w:hAnsi="Times New Roman" w:eastAsia="仿宋_GB2312" w:cs="Times New Roman"/>
          <w:kern w:val="24"/>
          <w:sz w:val="32"/>
          <w:szCs w:val="32"/>
          <w:lang w:val="en-US" w:eastAsia="zh-CN"/>
        </w:rPr>
        <w:t>70万元，其中环保投资3.5万元，占总投资的5%。</w:t>
      </w:r>
    </w:p>
    <w:p>
      <w:pPr>
        <w:spacing w:line="360" w:lineRule="auto"/>
        <w:ind w:firstLine="562" w:firstLineChars="2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二、会议决定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《芒市明亮瓷砖加工厂年加工8万米瓷砖项目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环境影响报告表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》编制较规范，评价内容齐全，评价标准适用、污染物排放标准界定准确，提出的环保治理措施具有一定的针对性、实用性，评审组一致同意通过环评审查。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下要求将《芒市明亮瓷砖加工厂年加工8万米瓷砖项目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环境影响报告表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》文本进行修改和完善：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1.进一步核实项目环保投资、水平衡图、环境保护目标、循环沉淀池情况、固体废物收储情况、生活废水情况。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2.补充完善项目基本情况介绍、施工期工艺情况介绍、运营期的环境管理要求、环境监察一览表、环境监测一览表、环保验收一览表。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3.进一步细化项目噪声防治措施。</w:t>
      </w:r>
    </w:p>
    <w:p>
      <w:pPr>
        <w:tabs>
          <w:tab w:val="left" w:pos="1440"/>
          <w:tab w:val="left" w:pos="1800"/>
        </w:tabs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.认真加强对文本的校对与修改，并注意内容前后的一致性。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参会人员：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德宏州生态环境局芒市分局唐云峰、李巧英、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吕文、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李亚男、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唐黎娟、项永明，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芒市明亮瓷砖加工厂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邢明亮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甘肃宜洁环境工程科技有限公司李中华、王宏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记录人员：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吕文。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562" w:firstLineChars="200"/>
        <w:jc w:val="left"/>
        <w:rPr>
          <w:rFonts w:hint="eastAsia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评审组成员： </w:t>
      </w:r>
    </w:p>
    <w:p>
      <w:pPr>
        <w:spacing w:line="360" w:lineRule="auto"/>
        <w:ind w:firstLine="562" w:firstLineChars="200"/>
        <w:jc w:val="left"/>
        <w:rPr>
          <w:rFonts w:hint="eastAsia"/>
          <w:b/>
          <w:sz w:val="32"/>
          <w:szCs w:val="32"/>
        </w:rPr>
      </w:pPr>
    </w:p>
    <w:p>
      <w:pPr>
        <w:spacing w:line="360" w:lineRule="auto"/>
        <w:ind w:firstLine="562" w:firstLineChars="200"/>
        <w:jc w:val="righ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8B"/>
    <w:rsid w:val="000B52BA"/>
    <w:rsid w:val="004616A9"/>
    <w:rsid w:val="008E046F"/>
    <w:rsid w:val="00A5498B"/>
    <w:rsid w:val="00CD5106"/>
    <w:rsid w:val="0A1C57B1"/>
    <w:rsid w:val="16E72314"/>
    <w:rsid w:val="1F441C37"/>
    <w:rsid w:val="2A4178CB"/>
    <w:rsid w:val="353B675E"/>
    <w:rsid w:val="364F0825"/>
    <w:rsid w:val="3739547B"/>
    <w:rsid w:val="390F28F4"/>
    <w:rsid w:val="3A056C17"/>
    <w:rsid w:val="3AD66421"/>
    <w:rsid w:val="3D464669"/>
    <w:rsid w:val="3FE00573"/>
    <w:rsid w:val="42602EDE"/>
    <w:rsid w:val="4A644BCB"/>
    <w:rsid w:val="53653BCB"/>
    <w:rsid w:val="56102C90"/>
    <w:rsid w:val="58CA4CDA"/>
    <w:rsid w:val="5B5A4CEA"/>
    <w:rsid w:val="62E9671F"/>
    <w:rsid w:val="6A23649E"/>
    <w:rsid w:val="72B05D2F"/>
    <w:rsid w:val="75FE46BF"/>
    <w:rsid w:val="79E66013"/>
    <w:rsid w:val="7A921091"/>
    <w:rsid w:val="7C155C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454</Characters>
  <Lines>3</Lines>
  <Paragraphs>1</Paragraphs>
  <ScaleCrop>false</ScaleCrop>
  <LinksUpToDate>false</LinksUpToDate>
  <CharactersWithSpaces>532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2017-06-10T11:33:00Z</dcterms:created>
  <dc:creator>Microsoft</dc:creator>
  <cp:lastModifiedBy>吕文</cp:lastModifiedBy>
  <cp:lastPrinted>2017-06-28T13:36:00Z</cp:lastPrinted>
  <dcterms:modified xsi:type="dcterms:W3CDTF">2019-11-12T09:11:29Z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