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A3A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芒市工业园管理委员会关于</w:t>
      </w:r>
      <w:r>
        <w:rPr>
          <w:rFonts w:hint="eastAsia" w:ascii="宋体" w:hAnsi="宋体" w:eastAsia="宋体" w:cs="宋体"/>
          <w:sz w:val="44"/>
          <w:szCs w:val="44"/>
        </w:rPr>
        <w:t>《</w:t>
      </w:r>
      <w:r>
        <w:rPr>
          <w:rFonts w:hint="eastAsia" w:ascii="方正小标宋_GBK" w:hAnsi="方正小标宋_GBK" w:eastAsia="方正小标宋_GBK" w:cs="方正小标宋_GBK"/>
          <w:sz w:val="44"/>
          <w:szCs w:val="44"/>
        </w:rPr>
        <w:t>云南芒市产业</w:t>
      </w:r>
    </w:p>
    <w:p w14:paraId="11510C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园区总体规划(</w:t>
      </w:r>
      <w:r>
        <w:rPr>
          <w:rFonts w:hint="eastAsia" w:ascii="宋体" w:hAnsi="宋体" w:eastAsia="宋体" w:cs="宋体"/>
          <w:sz w:val="44"/>
          <w:szCs w:val="44"/>
        </w:rPr>
        <w:t>2021</w:t>
      </w:r>
      <w:r>
        <w:rPr>
          <w:rFonts w:hint="eastAsia" w:ascii="方正小标宋_GBK" w:hAnsi="方正小标宋_GBK" w:eastAsia="方正小标宋_GBK" w:cs="方正小标宋_GBK"/>
          <w:sz w:val="44"/>
          <w:szCs w:val="44"/>
          <w:lang w:val="en-US" w:eastAsia="zh-CN"/>
        </w:rPr>
        <w:t>-</w:t>
      </w:r>
      <w:r>
        <w:rPr>
          <w:rFonts w:hint="eastAsia" w:ascii="宋体" w:hAnsi="宋体" w:eastAsia="宋体" w:cs="宋体"/>
          <w:sz w:val="44"/>
          <w:szCs w:val="44"/>
        </w:rPr>
        <w:t>2035</w:t>
      </w:r>
      <w:r>
        <w:rPr>
          <w:rFonts w:hint="eastAsia" w:ascii="方正小标宋_GBK" w:hAnsi="方正小标宋_GBK" w:eastAsia="方正小标宋_GBK" w:cs="方正小标宋_GBK"/>
          <w:sz w:val="44"/>
          <w:szCs w:val="44"/>
        </w:rPr>
        <w:t>年)</w:t>
      </w:r>
      <w:r>
        <w:rPr>
          <w:rFonts w:hint="eastAsia" w:ascii="宋体" w:hAnsi="宋体" w:eastAsia="宋体" w:cs="宋体"/>
          <w:sz w:val="44"/>
          <w:szCs w:val="44"/>
        </w:rPr>
        <w:t>》</w:t>
      </w:r>
      <w:r>
        <w:rPr>
          <w:rFonts w:hint="eastAsia" w:ascii="方正小标宋_GBK" w:hAnsi="方正小标宋_GBK" w:eastAsia="方正小标宋_GBK" w:cs="方正小标宋_GBK"/>
          <w:sz w:val="44"/>
          <w:szCs w:val="44"/>
        </w:rPr>
        <w:t>的听证报告</w:t>
      </w:r>
    </w:p>
    <w:p w14:paraId="4832BD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14:paraId="717BFB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按照省政府重大决策听证制度的要求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芒市工业园管理委员会于</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10</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28</w:t>
      </w:r>
      <w:r>
        <w:rPr>
          <w:rFonts w:hint="eastAsia" w:ascii="方正仿宋_GBK" w:hAnsi="方正仿宋_GBK" w:eastAsia="方正仿宋_GBK" w:cs="方正仿宋_GBK"/>
          <w:sz w:val="32"/>
          <w:szCs w:val="32"/>
        </w:rPr>
        <w:t>日下午举行了</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云南芒市产业园区总体规划</w:t>
      </w:r>
      <w:r>
        <w:rPr>
          <w:rFonts w:hint="eastAsia" w:ascii="宋体" w:hAnsi="宋体" w:eastAsia="宋体" w:cs="宋体"/>
          <w:sz w:val="32"/>
          <w:szCs w:val="32"/>
          <w:lang w:eastAsia="zh-CN"/>
        </w:rPr>
        <w:t>（</w:t>
      </w:r>
      <w:r>
        <w:rPr>
          <w:rFonts w:hint="eastAsia" w:ascii="宋体" w:hAnsi="宋体" w:eastAsia="宋体" w:cs="宋体"/>
          <w:sz w:val="32"/>
          <w:szCs w:val="32"/>
        </w:rPr>
        <w:t>2021</w:t>
      </w:r>
      <w:r>
        <w:rPr>
          <w:rFonts w:hint="eastAsia" w:ascii="方正仿宋_GBK" w:hAnsi="方正仿宋_GBK" w:eastAsia="方正仿宋_GBK" w:cs="方正仿宋_GBK"/>
          <w:sz w:val="32"/>
          <w:szCs w:val="32"/>
        </w:rPr>
        <w:t>-</w:t>
      </w:r>
      <w:r>
        <w:rPr>
          <w:rFonts w:hint="eastAsia" w:ascii="宋体" w:hAnsi="宋体" w:eastAsia="宋体" w:cs="宋体"/>
          <w:sz w:val="32"/>
          <w:szCs w:val="32"/>
        </w:rPr>
        <w:t>2035</w:t>
      </w:r>
      <w:r>
        <w:rPr>
          <w:rFonts w:hint="eastAsia" w:ascii="方正仿宋_GBK" w:hAnsi="方正仿宋_GBK" w:eastAsia="方正仿宋_GBK" w:cs="方正仿宋_GBK"/>
          <w:sz w:val="32"/>
          <w:szCs w:val="32"/>
        </w:rPr>
        <w:t>年</w:t>
      </w:r>
      <w:r>
        <w:rPr>
          <w:rFonts w:hint="eastAsia" w:ascii="宋体" w:hAnsi="宋体" w:eastAsia="宋体" w:cs="宋体"/>
          <w:sz w:val="32"/>
          <w:szCs w:val="32"/>
          <w:lang w:eastAsia="zh-CN"/>
        </w:rPr>
        <w:t>）</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听证会</w:t>
      </w:r>
      <w:r>
        <w:rPr>
          <w:rFonts w:hint="eastAsia" w:ascii="宋体" w:hAnsi="宋体" w:eastAsia="宋体" w:cs="宋体"/>
          <w:sz w:val="32"/>
          <w:szCs w:val="32"/>
        </w:rPr>
        <w:t>。</w:t>
      </w:r>
      <w:r>
        <w:rPr>
          <w:rFonts w:hint="eastAsia" w:ascii="方正仿宋_GBK" w:hAnsi="方正仿宋_GBK" w:eastAsia="方正仿宋_GBK" w:cs="方正仿宋_GBK"/>
          <w:sz w:val="32"/>
          <w:szCs w:val="32"/>
        </w:rPr>
        <w:t>现将听证会的有关情况报告如下:</w:t>
      </w:r>
    </w:p>
    <w:p w14:paraId="74BA39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宋体" w:hAnsi="宋体" w:eastAsia="宋体" w:cs="宋体"/>
          <w:sz w:val="32"/>
          <w:szCs w:val="32"/>
        </w:rPr>
        <w:t>、</w:t>
      </w:r>
      <w:r>
        <w:rPr>
          <w:rFonts w:hint="eastAsia" w:ascii="方正黑体_GBK" w:hAnsi="方正黑体_GBK" w:eastAsia="方正黑体_GBK" w:cs="方正黑体_GBK"/>
          <w:sz w:val="32"/>
          <w:szCs w:val="32"/>
        </w:rPr>
        <w:t>听证会举行情况</w:t>
      </w:r>
    </w:p>
    <w:p w14:paraId="1AB9D8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9</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21</w:t>
      </w:r>
      <w:r>
        <w:rPr>
          <w:rFonts w:hint="eastAsia" w:ascii="方正仿宋_GBK" w:hAnsi="方正仿宋_GBK" w:eastAsia="方正仿宋_GBK" w:cs="方正仿宋_GBK"/>
          <w:sz w:val="32"/>
          <w:szCs w:val="32"/>
        </w:rPr>
        <w:t>日芒市工业园管理委员会在</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芒市工业园管理委员会信息公开专栏</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发布了关于举行</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云南芒市产业园区总体规划</w:t>
      </w:r>
      <w:r>
        <w:rPr>
          <w:rFonts w:hint="eastAsia" w:ascii="宋体" w:hAnsi="宋体" w:eastAsia="宋体" w:cs="宋体"/>
          <w:sz w:val="32"/>
          <w:szCs w:val="32"/>
          <w:lang w:eastAsia="zh-CN"/>
        </w:rPr>
        <w:t>（</w:t>
      </w:r>
      <w:r>
        <w:rPr>
          <w:rFonts w:hint="eastAsia" w:ascii="宋体" w:hAnsi="宋体" w:eastAsia="宋体" w:cs="宋体"/>
          <w:sz w:val="32"/>
          <w:szCs w:val="32"/>
        </w:rPr>
        <w:t>2021</w:t>
      </w:r>
      <w:r>
        <w:rPr>
          <w:rFonts w:hint="eastAsia" w:ascii="方正仿宋_GBK" w:hAnsi="方正仿宋_GBK" w:eastAsia="方正仿宋_GBK" w:cs="方正仿宋_GBK"/>
          <w:sz w:val="32"/>
          <w:szCs w:val="32"/>
        </w:rPr>
        <w:t>-</w:t>
      </w:r>
      <w:r>
        <w:rPr>
          <w:rFonts w:hint="eastAsia" w:ascii="宋体" w:hAnsi="宋体" w:eastAsia="宋体" w:cs="宋体"/>
          <w:sz w:val="32"/>
          <w:szCs w:val="32"/>
        </w:rPr>
        <w:t>2035</w:t>
      </w:r>
      <w:r>
        <w:rPr>
          <w:rFonts w:hint="eastAsia" w:ascii="方正仿宋_GBK" w:hAnsi="方正仿宋_GBK" w:eastAsia="方正仿宋_GBK" w:cs="方正仿宋_GBK"/>
          <w:sz w:val="32"/>
          <w:szCs w:val="32"/>
        </w:rPr>
        <w:t>年</w:t>
      </w:r>
      <w:r>
        <w:rPr>
          <w:rFonts w:hint="eastAsia" w:ascii="宋体" w:hAnsi="宋体" w:eastAsia="宋体" w:cs="宋体"/>
          <w:sz w:val="32"/>
          <w:szCs w:val="32"/>
          <w:lang w:eastAsia="zh-CN"/>
        </w:rPr>
        <w:t>）</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听证会的第</w:t>
      </w:r>
      <w:r>
        <w:rPr>
          <w:rFonts w:hint="eastAsia" w:ascii="宋体" w:hAnsi="宋体" w:eastAsia="宋体" w:cs="宋体"/>
          <w:sz w:val="32"/>
          <w:szCs w:val="32"/>
        </w:rPr>
        <w:t>1</w:t>
      </w:r>
      <w:r>
        <w:rPr>
          <w:rFonts w:hint="eastAsia" w:ascii="方正仿宋_GBK" w:hAnsi="方正仿宋_GBK" w:eastAsia="方正仿宋_GBK" w:cs="方正仿宋_GBK"/>
          <w:sz w:val="32"/>
          <w:szCs w:val="32"/>
        </w:rPr>
        <w:t>号公告</w:t>
      </w:r>
      <w:r>
        <w:rPr>
          <w:rFonts w:hint="eastAsia" w:ascii="宋体" w:hAnsi="宋体" w:eastAsia="宋体" w:cs="宋体"/>
          <w:sz w:val="32"/>
          <w:szCs w:val="32"/>
          <w:lang w:eastAsia="zh-CN"/>
        </w:rPr>
        <w:t>；</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10</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18</w:t>
      </w:r>
      <w:r>
        <w:rPr>
          <w:rFonts w:hint="eastAsia" w:ascii="方正仿宋_GBK" w:hAnsi="方正仿宋_GBK" w:eastAsia="方正仿宋_GBK" w:cs="方正仿宋_GBK"/>
          <w:sz w:val="32"/>
          <w:szCs w:val="32"/>
        </w:rPr>
        <w:t>日在</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芒市工业园管理委员会信息公开专栏</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公布第</w:t>
      </w:r>
      <w:r>
        <w:rPr>
          <w:rFonts w:hint="eastAsia" w:ascii="宋体" w:hAnsi="宋体" w:eastAsia="宋体" w:cs="宋体"/>
          <w:sz w:val="32"/>
          <w:szCs w:val="32"/>
        </w:rPr>
        <w:t>2</w:t>
      </w:r>
      <w:r>
        <w:rPr>
          <w:rFonts w:hint="eastAsia" w:ascii="方正仿宋_GBK" w:hAnsi="方正仿宋_GBK" w:eastAsia="方正仿宋_GBK" w:cs="方正仿宋_GBK"/>
          <w:sz w:val="32"/>
          <w:szCs w:val="32"/>
        </w:rPr>
        <w:t>号公告</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向社会公告听证代表名单</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听证时间</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地点</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10</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28</w:t>
      </w:r>
      <w:r>
        <w:rPr>
          <w:rFonts w:hint="eastAsia" w:ascii="方正仿宋_GBK" w:hAnsi="方正仿宋_GBK" w:eastAsia="方正仿宋_GBK" w:cs="方正仿宋_GBK"/>
          <w:sz w:val="32"/>
          <w:szCs w:val="32"/>
        </w:rPr>
        <w:t>日</w:t>
      </w:r>
      <w:r>
        <w:rPr>
          <w:rFonts w:hint="eastAsia" w:ascii="宋体" w:hAnsi="宋体" w:eastAsia="宋体" w:cs="宋体"/>
          <w:sz w:val="32"/>
          <w:szCs w:val="32"/>
        </w:rPr>
        <w:t>15</w:t>
      </w:r>
      <w:r>
        <w:rPr>
          <w:rFonts w:hint="eastAsia" w:ascii="宋体" w:hAnsi="宋体" w:eastAsia="宋体" w:cs="宋体"/>
          <w:sz w:val="32"/>
          <w:szCs w:val="32"/>
          <w:lang w:eastAsia="zh-CN"/>
        </w:rPr>
        <w:t>：</w:t>
      </w:r>
      <w:r>
        <w:rPr>
          <w:rFonts w:hint="eastAsia" w:ascii="宋体" w:hAnsi="宋体" w:eastAsia="宋体" w:cs="宋体"/>
          <w:sz w:val="32"/>
          <w:szCs w:val="32"/>
        </w:rPr>
        <w:t>00</w:t>
      </w:r>
      <w:r>
        <w:rPr>
          <w:rFonts w:hint="eastAsia" w:ascii="方正仿宋_GBK" w:hAnsi="方正仿宋_GBK" w:eastAsia="方正仿宋_GBK" w:cs="方正仿宋_GBK"/>
          <w:sz w:val="32"/>
          <w:szCs w:val="32"/>
        </w:rPr>
        <w:t>-</w:t>
      </w:r>
      <w:r>
        <w:rPr>
          <w:rFonts w:hint="eastAsia" w:ascii="宋体" w:hAnsi="宋体" w:eastAsia="宋体" w:cs="宋体"/>
          <w:sz w:val="32"/>
          <w:szCs w:val="32"/>
        </w:rPr>
        <w:t>17</w:t>
      </w:r>
      <w:r>
        <w:rPr>
          <w:rFonts w:hint="eastAsia" w:ascii="宋体" w:hAnsi="宋体" w:eastAsia="宋体" w:cs="宋体"/>
          <w:sz w:val="32"/>
          <w:szCs w:val="32"/>
          <w:lang w:eastAsia="zh-CN"/>
        </w:rPr>
        <w:t>：</w:t>
      </w:r>
      <w:r>
        <w:rPr>
          <w:rFonts w:hint="eastAsia" w:ascii="宋体" w:hAnsi="宋体" w:eastAsia="宋体" w:cs="宋体"/>
          <w:sz w:val="32"/>
          <w:szCs w:val="32"/>
        </w:rPr>
        <w:t>30，</w:t>
      </w:r>
      <w:r>
        <w:rPr>
          <w:rFonts w:hint="eastAsia" w:ascii="方正仿宋_GBK" w:hAnsi="方正仿宋_GBK" w:eastAsia="方正仿宋_GBK" w:cs="方正仿宋_GBK"/>
          <w:sz w:val="32"/>
          <w:szCs w:val="32"/>
        </w:rPr>
        <w:t>听证会在芒市工业园管理委员会三楼会议室举行</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听证会由芒市工业园管理委员会党工委副书记罗良彪主持</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听证人由芒市工业园管理委员会党工委副书记罗良彪</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芒市工业园管理委员会党工委委员</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办公室主任李克</w:t>
      </w:r>
      <w:r>
        <w:rPr>
          <w:rFonts w:hint="eastAsia" w:ascii="宋体" w:hAnsi="宋体" w:eastAsia="宋体" w:cs="宋体"/>
          <w:sz w:val="32"/>
          <w:szCs w:val="32"/>
        </w:rPr>
        <w:t>2</w:t>
      </w:r>
      <w:r>
        <w:rPr>
          <w:rFonts w:hint="eastAsia" w:ascii="方正仿宋_GBK" w:hAnsi="方正仿宋_GBK" w:eastAsia="方正仿宋_GBK" w:cs="方正仿宋_GBK"/>
          <w:sz w:val="32"/>
          <w:szCs w:val="32"/>
        </w:rPr>
        <w:t>人组成</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听证书记员由芒市</w:t>
      </w:r>
      <w:bookmarkStart w:id="0" w:name="_GoBack"/>
      <w:bookmarkEnd w:id="0"/>
      <w:r>
        <w:rPr>
          <w:rFonts w:hint="eastAsia" w:ascii="方正仿宋_GBK" w:hAnsi="方正仿宋_GBK" w:eastAsia="方正仿宋_GBK" w:cs="方正仿宋_GBK"/>
          <w:sz w:val="32"/>
          <w:szCs w:val="32"/>
        </w:rPr>
        <w:t>工业园管理委员会办公室工作人员张蕊和板香明担任</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本次听证由芒市纪委派驻市市法院纪检组组长郭红艳和芒市人民政府督查室工作人员杨强本进行监察</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听证代表应到</w:t>
      </w:r>
      <w:r>
        <w:rPr>
          <w:rFonts w:hint="eastAsia" w:ascii="宋体" w:hAnsi="宋体" w:eastAsia="宋体" w:cs="宋体"/>
          <w:sz w:val="32"/>
          <w:szCs w:val="32"/>
        </w:rPr>
        <w:t>16</w:t>
      </w:r>
      <w:r>
        <w:rPr>
          <w:rFonts w:hint="eastAsia" w:ascii="方正仿宋_GBK" w:hAnsi="方正仿宋_GBK" w:eastAsia="方正仿宋_GBK" w:cs="方正仿宋_GBK"/>
          <w:sz w:val="32"/>
          <w:szCs w:val="32"/>
        </w:rPr>
        <w:t>名</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实到</w:t>
      </w:r>
      <w:r>
        <w:rPr>
          <w:rFonts w:hint="eastAsia" w:ascii="宋体" w:hAnsi="宋体" w:eastAsia="宋体" w:cs="宋体"/>
          <w:sz w:val="32"/>
          <w:szCs w:val="32"/>
        </w:rPr>
        <w:t>16</w:t>
      </w:r>
      <w:r>
        <w:rPr>
          <w:rFonts w:hint="eastAsia" w:ascii="方正仿宋_GBK" w:hAnsi="方正仿宋_GBK" w:eastAsia="方正仿宋_GBK" w:cs="方正仿宋_GBK"/>
          <w:sz w:val="32"/>
          <w:szCs w:val="32"/>
        </w:rPr>
        <w:t>名</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其中市人大代表</w:t>
      </w:r>
      <w:r>
        <w:rPr>
          <w:rFonts w:hint="eastAsia" w:ascii="宋体" w:hAnsi="宋体" w:eastAsia="宋体" w:cs="宋体"/>
          <w:sz w:val="32"/>
          <w:szCs w:val="32"/>
        </w:rPr>
        <w:t>1</w:t>
      </w:r>
      <w:r>
        <w:rPr>
          <w:rFonts w:hint="eastAsia" w:ascii="方正仿宋_GBK" w:hAnsi="方正仿宋_GBK" w:eastAsia="方正仿宋_GBK" w:cs="方正仿宋_GBK"/>
          <w:sz w:val="32"/>
          <w:szCs w:val="32"/>
        </w:rPr>
        <w:t>名</w:t>
      </w:r>
      <w:r>
        <w:rPr>
          <w:rFonts w:hint="eastAsia" w:ascii="宋体" w:hAnsi="宋体" w:eastAsia="宋体" w:cs="宋体"/>
          <w:sz w:val="32"/>
          <w:szCs w:val="32"/>
        </w:rPr>
        <w:t>、</w:t>
      </w:r>
      <w:r>
        <w:rPr>
          <w:rFonts w:hint="eastAsia" w:ascii="方正仿宋_GBK" w:hAnsi="方正仿宋_GBK" w:eastAsia="方正仿宋_GBK" w:cs="方正仿宋_GBK"/>
          <w:sz w:val="32"/>
          <w:szCs w:val="32"/>
        </w:rPr>
        <w:t>市政协委员</w:t>
      </w:r>
      <w:r>
        <w:rPr>
          <w:rFonts w:hint="eastAsia" w:ascii="宋体" w:hAnsi="宋体" w:eastAsia="宋体" w:cs="宋体"/>
          <w:sz w:val="32"/>
          <w:szCs w:val="32"/>
        </w:rPr>
        <w:t>1</w:t>
      </w:r>
      <w:r>
        <w:rPr>
          <w:rFonts w:hint="eastAsia" w:ascii="方正仿宋_GBK" w:hAnsi="方正仿宋_GBK" w:eastAsia="方正仿宋_GBK" w:cs="方正仿宋_GBK"/>
          <w:sz w:val="32"/>
          <w:szCs w:val="32"/>
        </w:rPr>
        <w:t>名</w:t>
      </w:r>
      <w:r>
        <w:rPr>
          <w:rFonts w:hint="eastAsia" w:ascii="宋体" w:hAnsi="宋体" w:eastAsia="宋体" w:cs="宋体"/>
          <w:sz w:val="32"/>
          <w:szCs w:val="32"/>
        </w:rPr>
        <w:t>、</w:t>
      </w:r>
      <w:r>
        <w:rPr>
          <w:rFonts w:hint="eastAsia" w:ascii="方正仿宋_GBK" w:hAnsi="方正仿宋_GBK" w:eastAsia="方正仿宋_GBK" w:cs="方正仿宋_GBK"/>
          <w:sz w:val="32"/>
          <w:szCs w:val="32"/>
        </w:rPr>
        <w:t>相关部门</w:t>
      </w:r>
      <w:r>
        <w:rPr>
          <w:rFonts w:hint="eastAsia" w:ascii="宋体" w:hAnsi="宋体" w:eastAsia="宋体" w:cs="宋体"/>
          <w:sz w:val="32"/>
          <w:szCs w:val="32"/>
        </w:rPr>
        <w:t>9</w:t>
      </w:r>
      <w:r>
        <w:rPr>
          <w:rFonts w:hint="eastAsia" w:ascii="方正仿宋_GBK" w:hAnsi="方正仿宋_GBK" w:eastAsia="方正仿宋_GBK" w:cs="方正仿宋_GBK"/>
          <w:sz w:val="32"/>
          <w:szCs w:val="32"/>
        </w:rPr>
        <w:t>名</w:t>
      </w:r>
      <w:r>
        <w:rPr>
          <w:rFonts w:hint="eastAsia" w:ascii="宋体" w:hAnsi="宋体" w:eastAsia="宋体" w:cs="宋体"/>
          <w:sz w:val="32"/>
          <w:szCs w:val="32"/>
        </w:rPr>
        <w:t>、</w:t>
      </w:r>
      <w:r>
        <w:rPr>
          <w:rFonts w:hint="eastAsia" w:ascii="方正仿宋_GBK" w:hAnsi="方正仿宋_GBK" w:eastAsia="方正仿宋_GBK" w:cs="方正仿宋_GBK"/>
          <w:sz w:val="32"/>
          <w:szCs w:val="32"/>
        </w:rPr>
        <w:t>企业</w:t>
      </w:r>
      <w:r>
        <w:rPr>
          <w:rFonts w:hint="eastAsia" w:ascii="宋体" w:hAnsi="宋体" w:eastAsia="宋体" w:cs="宋体"/>
          <w:sz w:val="32"/>
          <w:szCs w:val="32"/>
        </w:rPr>
        <w:t>6</w:t>
      </w:r>
      <w:r>
        <w:rPr>
          <w:rFonts w:hint="eastAsia" w:ascii="方正仿宋_GBK" w:hAnsi="方正仿宋_GBK" w:eastAsia="方正仿宋_GBK" w:cs="方正仿宋_GBK"/>
          <w:sz w:val="32"/>
          <w:szCs w:val="32"/>
        </w:rPr>
        <w:t>名</w:t>
      </w:r>
      <w:r>
        <w:rPr>
          <w:rFonts w:hint="eastAsia" w:ascii="宋体" w:hAnsi="宋体" w:eastAsia="宋体" w:cs="宋体"/>
          <w:sz w:val="32"/>
          <w:szCs w:val="32"/>
        </w:rPr>
        <w:t>、</w:t>
      </w:r>
      <w:r>
        <w:rPr>
          <w:rFonts w:hint="eastAsia" w:ascii="方正仿宋_GBK" w:hAnsi="方正仿宋_GBK" w:eastAsia="方正仿宋_GBK" w:cs="方正仿宋_GBK"/>
          <w:sz w:val="32"/>
          <w:szCs w:val="32"/>
        </w:rPr>
        <w:t>村级代表</w:t>
      </w:r>
      <w:r>
        <w:rPr>
          <w:rFonts w:hint="eastAsia" w:ascii="宋体" w:hAnsi="宋体" w:eastAsia="宋体" w:cs="宋体"/>
          <w:sz w:val="32"/>
          <w:szCs w:val="32"/>
        </w:rPr>
        <w:t>1</w:t>
      </w:r>
      <w:r>
        <w:rPr>
          <w:rFonts w:hint="eastAsia" w:ascii="方正仿宋_GBK" w:hAnsi="方正仿宋_GBK" w:eastAsia="方正仿宋_GBK" w:cs="方正仿宋_GBK"/>
          <w:sz w:val="32"/>
          <w:szCs w:val="32"/>
        </w:rPr>
        <w:t>名</w:t>
      </w:r>
      <w:r>
        <w:rPr>
          <w:rFonts w:hint="eastAsia" w:ascii="宋体" w:hAnsi="宋体" w:eastAsia="宋体" w:cs="宋体"/>
          <w:sz w:val="32"/>
          <w:szCs w:val="32"/>
        </w:rPr>
        <w:t>。</w:t>
      </w:r>
    </w:p>
    <w:p w14:paraId="227046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宋体" w:hAnsi="宋体" w:eastAsia="宋体" w:cs="宋体"/>
          <w:sz w:val="32"/>
          <w:szCs w:val="32"/>
        </w:rPr>
        <w:t>、</w:t>
      </w:r>
      <w:r>
        <w:rPr>
          <w:rFonts w:hint="eastAsia" w:ascii="方正黑体_GBK" w:hAnsi="方正黑体_GBK" w:eastAsia="方正黑体_GBK" w:cs="方正黑体_GBK"/>
          <w:sz w:val="32"/>
          <w:szCs w:val="32"/>
        </w:rPr>
        <w:t>听证会听证事项内容概要</w:t>
      </w:r>
    </w:p>
    <w:p w14:paraId="356B46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本次芒市产业园区规划范围均位于芒市国土空间规划生态保护红线</w:t>
      </w:r>
      <w:r>
        <w:rPr>
          <w:rFonts w:hint="eastAsia" w:ascii="宋体" w:hAnsi="宋体" w:eastAsia="宋体" w:cs="宋体"/>
          <w:sz w:val="32"/>
          <w:szCs w:val="32"/>
        </w:rPr>
        <w:t>、</w:t>
      </w:r>
      <w:r>
        <w:rPr>
          <w:rFonts w:hint="eastAsia" w:ascii="方正仿宋_GBK" w:hAnsi="方正仿宋_GBK" w:eastAsia="方正仿宋_GBK" w:cs="方正仿宋_GBK"/>
          <w:sz w:val="32"/>
          <w:szCs w:val="32"/>
        </w:rPr>
        <w:t>基本农田控制线以外</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芒市城市增长边界控制线以内</w:t>
      </w:r>
      <w:r>
        <w:rPr>
          <w:rFonts w:hint="eastAsia" w:ascii="宋体" w:hAnsi="宋体" w:eastAsia="宋体" w:cs="宋体"/>
          <w:sz w:val="32"/>
          <w:szCs w:val="32"/>
        </w:rPr>
        <w:t>，</w:t>
      </w:r>
      <w:r>
        <w:rPr>
          <w:rFonts w:hint="eastAsia" w:ascii="方正仿宋_GBK" w:hAnsi="方正仿宋_GBK" w:eastAsia="方正仿宋_GBK" w:cs="方正仿宋_GBK"/>
          <w:sz w:val="32"/>
          <w:szCs w:val="32"/>
        </w:rPr>
        <w:t>总规划面积</w:t>
      </w:r>
      <w:r>
        <w:rPr>
          <w:rFonts w:hint="eastAsia" w:ascii="宋体" w:hAnsi="宋体" w:eastAsia="宋体" w:cs="宋体"/>
          <w:sz w:val="32"/>
          <w:szCs w:val="32"/>
        </w:rPr>
        <w:t>5</w:t>
      </w:r>
      <w:r>
        <w:rPr>
          <w:rFonts w:hint="eastAsia" w:ascii="宋体" w:hAnsi="宋体" w:eastAsia="宋体" w:cs="宋体"/>
          <w:sz w:val="32"/>
          <w:szCs w:val="32"/>
          <w:lang w:val="en-US" w:eastAsia="zh-CN"/>
        </w:rPr>
        <w:t>.</w:t>
      </w:r>
      <w:r>
        <w:rPr>
          <w:rFonts w:hint="eastAsia" w:ascii="宋体" w:hAnsi="宋体" w:eastAsia="宋体" w:cs="宋体"/>
          <w:sz w:val="32"/>
          <w:szCs w:val="32"/>
        </w:rPr>
        <w:t>78</w:t>
      </w:r>
      <w:r>
        <w:rPr>
          <w:rFonts w:hint="eastAsia" w:ascii="方正仿宋_GBK" w:hAnsi="方正仿宋_GBK" w:eastAsia="方正仿宋_GBK" w:cs="方正仿宋_GBK"/>
          <w:sz w:val="32"/>
          <w:szCs w:val="32"/>
        </w:rPr>
        <w:t>平方公里</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其中帕底片区</w:t>
      </w:r>
      <w:r>
        <w:rPr>
          <w:rFonts w:hint="eastAsia" w:ascii="宋体" w:hAnsi="宋体" w:eastAsia="宋体" w:cs="宋体"/>
          <w:sz w:val="32"/>
          <w:szCs w:val="32"/>
        </w:rPr>
        <w:t>5.41</w:t>
      </w:r>
      <w:r>
        <w:rPr>
          <w:rFonts w:hint="eastAsia" w:ascii="方正仿宋_GBK" w:hAnsi="方正仿宋_GBK" w:eastAsia="方正仿宋_GBK" w:cs="方正仿宋_GBK"/>
          <w:sz w:val="32"/>
          <w:szCs w:val="32"/>
        </w:rPr>
        <w:t>平方公里</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其中帕底组团</w:t>
      </w:r>
      <w:r>
        <w:rPr>
          <w:rFonts w:hint="eastAsia" w:ascii="宋体" w:hAnsi="宋体" w:eastAsia="宋体" w:cs="宋体"/>
          <w:sz w:val="32"/>
          <w:szCs w:val="32"/>
        </w:rPr>
        <w:t>4.69</w:t>
      </w:r>
      <w:r>
        <w:rPr>
          <w:rFonts w:hint="eastAsia" w:ascii="方正仿宋_GBK" w:hAnsi="方正仿宋_GBK" w:eastAsia="方正仿宋_GBK" w:cs="方正仿宋_GBK"/>
          <w:sz w:val="32"/>
          <w:szCs w:val="32"/>
        </w:rPr>
        <w:t>平方公里</w:t>
      </w:r>
      <w:r>
        <w:rPr>
          <w:rFonts w:hint="eastAsia" w:ascii="宋体" w:hAnsi="宋体" w:eastAsia="宋体" w:cs="宋体"/>
          <w:sz w:val="32"/>
          <w:szCs w:val="32"/>
        </w:rPr>
        <w:t>、</w:t>
      </w:r>
      <w:r>
        <w:rPr>
          <w:rFonts w:hint="eastAsia" w:ascii="方正仿宋_GBK" w:hAnsi="方正仿宋_GBK" w:eastAsia="方正仿宋_GBK" w:cs="方正仿宋_GBK"/>
          <w:sz w:val="32"/>
          <w:szCs w:val="32"/>
        </w:rPr>
        <w:t>等岗组团</w:t>
      </w:r>
      <w:r>
        <w:rPr>
          <w:rFonts w:hint="eastAsia" w:ascii="宋体" w:hAnsi="宋体" w:eastAsia="宋体" w:cs="宋体"/>
          <w:sz w:val="32"/>
          <w:szCs w:val="32"/>
        </w:rPr>
        <w:t>0.72</w:t>
      </w:r>
      <w:r>
        <w:rPr>
          <w:rFonts w:hint="eastAsia" w:ascii="方正仿宋_GBK" w:hAnsi="方正仿宋_GBK" w:eastAsia="方正仿宋_GBK" w:cs="方正仿宋_GBK"/>
          <w:sz w:val="32"/>
          <w:szCs w:val="32"/>
        </w:rPr>
        <w:t>平方公里</w:t>
      </w:r>
      <w:r>
        <w:rPr>
          <w:rFonts w:hint="eastAsia" w:ascii="宋体" w:hAnsi="宋体" w:eastAsia="宋体" w:cs="宋体"/>
          <w:sz w:val="32"/>
          <w:szCs w:val="32"/>
          <w:lang w:eastAsia="zh-CN"/>
        </w:rPr>
        <w:t>）</w:t>
      </w:r>
      <w:r>
        <w:rPr>
          <w:rFonts w:hint="eastAsia" w:ascii="宋体" w:hAnsi="宋体" w:eastAsia="宋体" w:cs="宋体"/>
          <w:sz w:val="32"/>
          <w:szCs w:val="32"/>
        </w:rPr>
        <w:t>，</w:t>
      </w:r>
      <w:r>
        <w:rPr>
          <w:rFonts w:hint="eastAsia" w:ascii="方正仿宋_GBK" w:hAnsi="方正仿宋_GBK" w:eastAsia="方正仿宋_GBK" w:cs="方正仿宋_GBK"/>
          <w:sz w:val="32"/>
          <w:szCs w:val="32"/>
        </w:rPr>
        <w:t>遮放片区</w:t>
      </w:r>
      <w:r>
        <w:rPr>
          <w:rFonts w:hint="eastAsia" w:ascii="宋体" w:hAnsi="宋体" w:eastAsia="宋体" w:cs="宋体"/>
          <w:sz w:val="32"/>
          <w:szCs w:val="32"/>
        </w:rPr>
        <w:t>0.37</w:t>
      </w:r>
      <w:r>
        <w:rPr>
          <w:rFonts w:hint="eastAsia" w:ascii="方正仿宋_GBK" w:hAnsi="方正仿宋_GBK" w:eastAsia="方正仿宋_GBK" w:cs="方正仿宋_GBK"/>
          <w:sz w:val="32"/>
          <w:szCs w:val="32"/>
        </w:rPr>
        <w:t>平方公里</w:t>
      </w:r>
      <w:r>
        <w:rPr>
          <w:rFonts w:hint="eastAsia" w:ascii="宋体" w:hAnsi="宋体" w:eastAsia="宋体" w:cs="宋体"/>
          <w:sz w:val="32"/>
          <w:szCs w:val="32"/>
        </w:rPr>
        <w:t>。</w:t>
      </w:r>
      <w:r>
        <w:rPr>
          <w:rFonts w:hint="eastAsia" w:ascii="方正仿宋_GBK" w:hAnsi="方正仿宋_GBK" w:eastAsia="方正仿宋_GBK" w:cs="方正仿宋_GBK"/>
          <w:sz w:val="32"/>
          <w:szCs w:val="32"/>
        </w:rPr>
        <w:t>会议对规划方案是否合理进行听证</w:t>
      </w:r>
      <w:r>
        <w:rPr>
          <w:rFonts w:hint="eastAsia" w:ascii="宋体" w:hAnsi="宋体" w:eastAsia="宋体" w:cs="宋体"/>
          <w:sz w:val="32"/>
          <w:szCs w:val="32"/>
        </w:rPr>
        <w:t>。</w:t>
      </w:r>
    </w:p>
    <w:p w14:paraId="60F48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宋体" w:hAnsi="宋体" w:eastAsia="宋体" w:cs="宋体"/>
          <w:sz w:val="32"/>
          <w:szCs w:val="32"/>
        </w:rPr>
        <w:t>、</w:t>
      </w:r>
      <w:r>
        <w:rPr>
          <w:rFonts w:hint="eastAsia" w:ascii="方正黑体_GBK" w:hAnsi="方正黑体_GBK" w:eastAsia="方正黑体_GBK" w:cs="方正黑体_GBK"/>
          <w:sz w:val="32"/>
          <w:szCs w:val="32"/>
        </w:rPr>
        <w:t>听证代表提出的主要意见和建议情况</w:t>
      </w:r>
    </w:p>
    <w:p w14:paraId="62A98F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根据听证代表提出的意见和建议</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芒市工业园管理委员会进行了认真梳理</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参会的听证代表共</w:t>
      </w:r>
      <w:r>
        <w:rPr>
          <w:rFonts w:hint="eastAsia" w:ascii="宋体" w:hAnsi="宋体" w:eastAsia="宋体" w:cs="宋体"/>
          <w:sz w:val="32"/>
          <w:szCs w:val="32"/>
        </w:rPr>
        <w:t>16</w:t>
      </w:r>
      <w:r>
        <w:rPr>
          <w:rFonts w:hint="eastAsia" w:ascii="方正仿宋_GBK" w:hAnsi="方正仿宋_GBK" w:eastAsia="方正仿宋_GBK" w:cs="方正仿宋_GBK"/>
          <w:sz w:val="32"/>
          <w:szCs w:val="32"/>
        </w:rPr>
        <w:t>位</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在会上</w:t>
      </w:r>
      <w:r>
        <w:rPr>
          <w:rFonts w:hint="eastAsia" w:ascii="宋体" w:hAnsi="宋体" w:eastAsia="宋体" w:cs="宋体"/>
          <w:sz w:val="32"/>
          <w:szCs w:val="32"/>
        </w:rPr>
        <w:t>16</w:t>
      </w:r>
      <w:r>
        <w:rPr>
          <w:rFonts w:hint="eastAsia" w:ascii="方正仿宋_GBK" w:hAnsi="方正仿宋_GBK" w:eastAsia="方正仿宋_GBK" w:cs="方正仿宋_GBK"/>
          <w:sz w:val="32"/>
          <w:szCs w:val="32"/>
        </w:rPr>
        <w:t>位听证代表表示同意</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云南芒市产业园区总体规划</w:t>
      </w:r>
      <w:r>
        <w:rPr>
          <w:rFonts w:hint="eastAsia" w:ascii="宋体" w:hAnsi="宋体" w:eastAsia="宋体" w:cs="宋体"/>
          <w:sz w:val="32"/>
          <w:szCs w:val="32"/>
          <w:lang w:eastAsia="zh-CN"/>
        </w:rPr>
        <w:t>（</w:t>
      </w:r>
      <w:r>
        <w:rPr>
          <w:rFonts w:hint="eastAsia" w:ascii="宋体" w:hAnsi="宋体" w:eastAsia="宋体" w:cs="宋体"/>
          <w:sz w:val="32"/>
          <w:szCs w:val="32"/>
        </w:rPr>
        <w:t>2021</w:t>
      </w:r>
      <w:r>
        <w:rPr>
          <w:rFonts w:hint="eastAsia" w:ascii="方正仿宋_GBK" w:hAnsi="方正仿宋_GBK" w:eastAsia="方正仿宋_GBK" w:cs="方正仿宋_GBK"/>
          <w:sz w:val="32"/>
          <w:szCs w:val="32"/>
        </w:rPr>
        <w:t>-</w:t>
      </w:r>
      <w:r>
        <w:rPr>
          <w:rFonts w:hint="eastAsia" w:ascii="宋体" w:hAnsi="宋体" w:eastAsia="宋体" w:cs="宋体"/>
          <w:sz w:val="32"/>
          <w:szCs w:val="32"/>
        </w:rPr>
        <w:t>2035</w:t>
      </w:r>
      <w:r>
        <w:rPr>
          <w:rFonts w:hint="eastAsia" w:ascii="方正仿宋_GBK" w:hAnsi="方正仿宋_GBK" w:eastAsia="方正仿宋_GBK" w:cs="方正仿宋_GBK"/>
          <w:sz w:val="32"/>
          <w:szCs w:val="32"/>
        </w:rPr>
        <w:t>年</w:t>
      </w:r>
      <w:r>
        <w:rPr>
          <w:rFonts w:hint="eastAsia" w:ascii="宋体" w:hAnsi="宋体" w:eastAsia="宋体" w:cs="宋体"/>
          <w:sz w:val="32"/>
          <w:szCs w:val="32"/>
          <w:lang w:eastAsia="zh-CN"/>
        </w:rPr>
        <w:t>）</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听证代表提出的意见和建议主要整理为以下</w:t>
      </w:r>
      <w:r>
        <w:rPr>
          <w:rFonts w:hint="eastAsia" w:ascii="宋体" w:hAnsi="宋体" w:eastAsia="宋体" w:cs="宋体"/>
          <w:sz w:val="32"/>
          <w:szCs w:val="32"/>
        </w:rPr>
        <w:t>17</w:t>
      </w:r>
      <w:r>
        <w:rPr>
          <w:rFonts w:hint="eastAsia" w:ascii="方正仿宋_GBK" w:hAnsi="方正仿宋_GBK" w:eastAsia="方正仿宋_GBK" w:cs="方正仿宋_GBK"/>
          <w:sz w:val="32"/>
          <w:szCs w:val="32"/>
        </w:rPr>
        <w:t>条</w:t>
      </w:r>
      <w:r>
        <w:rPr>
          <w:rFonts w:hint="eastAsia" w:ascii="宋体" w:hAnsi="宋体" w:eastAsia="宋体" w:cs="宋体"/>
          <w:sz w:val="32"/>
          <w:szCs w:val="32"/>
          <w:lang w:eastAsia="zh-CN"/>
        </w:rPr>
        <w:t>：</w:t>
      </w:r>
    </w:p>
    <w:p w14:paraId="3FB560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1.</w:t>
      </w:r>
      <w:r>
        <w:rPr>
          <w:rFonts w:hint="eastAsia" w:ascii="方正仿宋_GBK" w:hAnsi="方正仿宋_GBK" w:eastAsia="方正仿宋_GBK" w:cs="方正仿宋_GBK"/>
          <w:sz w:val="32"/>
          <w:szCs w:val="32"/>
        </w:rPr>
        <w:t>园区总体规划修编</w:t>
      </w:r>
      <w:r>
        <w:rPr>
          <w:rFonts w:hint="eastAsia" w:ascii="宋体" w:hAnsi="宋体" w:eastAsia="宋体" w:cs="宋体"/>
          <w:sz w:val="32"/>
          <w:szCs w:val="32"/>
        </w:rPr>
        <w:t>，</w:t>
      </w:r>
      <w:r>
        <w:rPr>
          <w:rFonts w:hint="eastAsia" w:ascii="方正仿宋_GBK" w:hAnsi="方正仿宋_GBK" w:eastAsia="方正仿宋_GBK" w:cs="方正仿宋_GBK"/>
          <w:sz w:val="32"/>
          <w:szCs w:val="32"/>
        </w:rPr>
        <w:t>要充分考虑人防工程</w:t>
      </w:r>
      <w:r>
        <w:rPr>
          <w:rFonts w:hint="eastAsia" w:ascii="宋体" w:hAnsi="宋体" w:eastAsia="宋体" w:cs="宋体"/>
          <w:sz w:val="32"/>
          <w:szCs w:val="32"/>
          <w:lang w:eastAsia="zh-CN"/>
        </w:rPr>
        <w:t>；</w:t>
      </w:r>
    </w:p>
    <w:p w14:paraId="6A5CFC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2.</w:t>
      </w:r>
      <w:r>
        <w:rPr>
          <w:rFonts w:hint="eastAsia" w:ascii="方正仿宋_GBK" w:hAnsi="方正仿宋_GBK" w:eastAsia="方正仿宋_GBK" w:cs="方正仿宋_GBK"/>
          <w:sz w:val="32"/>
          <w:szCs w:val="32"/>
        </w:rPr>
        <w:t>规划的自来水厂</w:t>
      </w:r>
      <w:r>
        <w:rPr>
          <w:rFonts w:hint="eastAsia" w:ascii="宋体" w:hAnsi="宋体" w:eastAsia="宋体" w:cs="宋体"/>
          <w:sz w:val="32"/>
          <w:szCs w:val="32"/>
        </w:rPr>
        <w:t>，</w:t>
      </w:r>
      <w:r>
        <w:rPr>
          <w:rFonts w:hint="eastAsia" w:ascii="方正仿宋_GBK" w:hAnsi="方正仿宋_GBK" w:eastAsia="方正仿宋_GBK" w:cs="方正仿宋_GBK"/>
          <w:sz w:val="32"/>
          <w:szCs w:val="32"/>
        </w:rPr>
        <w:t>因主水源为清塘河水库储水量不能满足规要求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建议充分论证项目的可行性和必要性</w:t>
      </w:r>
      <w:r>
        <w:rPr>
          <w:rFonts w:hint="eastAsia" w:ascii="宋体" w:hAnsi="宋体" w:eastAsia="宋体" w:cs="宋体"/>
          <w:sz w:val="32"/>
          <w:szCs w:val="32"/>
          <w:lang w:eastAsia="zh-CN"/>
        </w:rPr>
        <w:t>；</w:t>
      </w:r>
    </w:p>
    <w:p w14:paraId="00D16A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3.</w:t>
      </w:r>
      <w:r>
        <w:rPr>
          <w:rFonts w:hint="eastAsia" w:ascii="方正仿宋_GBK" w:hAnsi="方正仿宋_GBK" w:eastAsia="方正仿宋_GBK" w:cs="方正仿宋_GBK"/>
          <w:sz w:val="32"/>
          <w:szCs w:val="32"/>
        </w:rPr>
        <w:t>建议园区污水处理厂尽可能的处理企业生产废水</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生活污水尽量接入城市污水处理厂</w:t>
      </w:r>
      <w:r>
        <w:rPr>
          <w:rFonts w:hint="eastAsia" w:ascii="宋体" w:hAnsi="宋体" w:eastAsia="宋体" w:cs="宋体"/>
          <w:sz w:val="32"/>
          <w:szCs w:val="32"/>
          <w:lang w:eastAsia="zh-CN"/>
        </w:rPr>
        <w:t>；</w:t>
      </w:r>
    </w:p>
    <w:p w14:paraId="504A2B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4.</w:t>
      </w:r>
      <w:r>
        <w:rPr>
          <w:rFonts w:hint="eastAsia" w:ascii="方正仿宋_GBK" w:hAnsi="方正仿宋_GBK" w:eastAsia="方正仿宋_GBK" w:cs="方正仿宋_GBK"/>
          <w:sz w:val="32"/>
          <w:szCs w:val="32"/>
        </w:rPr>
        <w:t>建议合理规划供电基础设施用地</w:t>
      </w:r>
      <w:r>
        <w:rPr>
          <w:rFonts w:hint="eastAsia" w:ascii="宋体" w:hAnsi="宋体" w:eastAsia="宋体" w:cs="宋体"/>
          <w:sz w:val="32"/>
          <w:szCs w:val="32"/>
        </w:rPr>
        <w:t>，</w:t>
      </w:r>
      <w:r>
        <w:rPr>
          <w:rFonts w:hint="eastAsia" w:ascii="方正仿宋_GBK" w:hAnsi="方正仿宋_GBK" w:eastAsia="方正仿宋_GBK" w:cs="方正仿宋_GBK"/>
          <w:sz w:val="32"/>
          <w:szCs w:val="32"/>
        </w:rPr>
        <w:t>保证园区企业用电稳定性</w:t>
      </w:r>
      <w:r>
        <w:rPr>
          <w:rFonts w:hint="eastAsia" w:ascii="宋体" w:hAnsi="宋体" w:eastAsia="宋体" w:cs="宋体"/>
          <w:sz w:val="32"/>
          <w:szCs w:val="32"/>
          <w:lang w:eastAsia="zh-CN"/>
        </w:rPr>
        <w:t>；</w:t>
      </w:r>
    </w:p>
    <w:p w14:paraId="2C01A8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5.</w:t>
      </w:r>
      <w:r>
        <w:rPr>
          <w:rFonts w:hint="eastAsia" w:ascii="方正仿宋_GBK" w:hAnsi="方正仿宋_GBK" w:eastAsia="方正仿宋_GBK" w:cs="方正仿宋_GBK"/>
          <w:sz w:val="32"/>
          <w:szCs w:val="32"/>
        </w:rPr>
        <w:t>建议规划中充分考虑帕底片区周边居民用电</w:t>
      </w:r>
      <w:r>
        <w:rPr>
          <w:rFonts w:hint="eastAsia" w:ascii="宋体" w:hAnsi="宋体" w:eastAsia="宋体" w:cs="宋体"/>
          <w:sz w:val="32"/>
          <w:szCs w:val="32"/>
          <w:lang w:eastAsia="zh-CN"/>
        </w:rPr>
        <w:t>；</w:t>
      </w:r>
    </w:p>
    <w:p w14:paraId="06B8FA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6.</w:t>
      </w:r>
      <w:r>
        <w:rPr>
          <w:rFonts w:hint="eastAsia" w:ascii="方正仿宋_GBK" w:hAnsi="方正仿宋_GBK" w:eastAsia="方正仿宋_GBK" w:cs="方正仿宋_GBK"/>
          <w:sz w:val="32"/>
          <w:szCs w:val="32"/>
        </w:rPr>
        <w:t>建议规划中充分考虑帕底片区周边村寨分家户</w:t>
      </w:r>
      <w:r>
        <w:rPr>
          <w:rFonts w:hint="eastAsia" w:ascii="宋体" w:hAnsi="宋体" w:eastAsia="宋体" w:cs="宋体"/>
          <w:sz w:val="32"/>
          <w:szCs w:val="32"/>
        </w:rPr>
        <w:t>、</w:t>
      </w:r>
      <w:r>
        <w:rPr>
          <w:rFonts w:hint="eastAsia" w:ascii="方正仿宋_GBK" w:hAnsi="方正仿宋_GBK" w:eastAsia="方正仿宋_GBK" w:cs="方正仿宋_GBK"/>
          <w:sz w:val="32"/>
          <w:szCs w:val="32"/>
        </w:rPr>
        <w:t>搬迁户预留用地</w:t>
      </w:r>
      <w:r>
        <w:rPr>
          <w:rFonts w:hint="eastAsia" w:ascii="宋体" w:hAnsi="宋体" w:eastAsia="宋体" w:cs="宋体"/>
          <w:sz w:val="32"/>
          <w:szCs w:val="32"/>
          <w:lang w:eastAsia="zh-CN"/>
        </w:rPr>
        <w:t>；</w:t>
      </w:r>
    </w:p>
    <w:p w14:paraId="7FFE66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7.</w:t>
      </w:r>
      <w:r>
        <w:rPr>
          <w:rFonts w:hint="eastAsia" w:ascii="方正仿宋_GBK" w:hAnsi="方正仿宋_GBK" w:eastAsia="方正仿宋_GBK" w:cs="方正仿宋_GBK"/>
          <w:sz w:val="32"/>
          <w:szCs w:val="32"/>
        </w:rPr>
        <w:t>建议规划中把握好</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三区三线</w:t>
      </w:r>
      <w:r>
        <w:rPr>
          <w:rFonts w:hint="eastAsia" w:ascii="宋体" w:hAnsi="宋体" w:eastAsia="宋体" w:cs="宋体"/>
          <w:sz w:val="32"/>
          <w:szCs w:val="32"/>
        </w:rPr>
        <w:t>”</w:t>
      </w:r>
      <w:r>
        <w:rPr>
          <w:rFonts w:hint="eastAsia" w:ascii="方正仿宋_GBK" w:hAnsi="方正仿宋_GBK" w:eastAsia="方正仿宋_GBK" w:cs="方正仿宋_GBK"/>
          <w:sz w:val="32"/>
          <w:szCs w:val="32"/>
        </w:rPr>
        <w:t>划定的边界线</w:t>
      </w:r>
      <w:r>
        <w:rPr>
          <w:rFonts w:hint="eastAsia" w:ascii="宋体" w:hAnsi="宋体" w:eastAsia="宋体" w:cs="宋体"/>
          <w:sz w:val="32"/>
          <w:szCs w:val="32"/>
        </w:rPr>
        <w:t>，</w:t>
      </w:r>
      <w:r>
        <w:rPr>
          <w:rFonts w:hint="eastAsia" w:ascii="方正仿宋_GBK" w:hAnsi="方正仿宋_GBK" w:eastAsia="方正仿宋_GBK" w:cs="方正仿宋_GBK"/>
          <w:sz w:val="32"/>
          <w:szCs w:val="32"/>
        </w:rPr>
        <w:t>将原规划面积和现划定面积所做的规划相结合</w:t>
      </w:r>
      <w:r>
        <w:rPr>
          <w:rFonts w:hint="eastAsia" w:ascii="宋体" w:hAnsi="宋体" w:eastAsia="宋体" w:cs="宋体"/>
          <w:sz w:val="32"/>
          <w:szCs w:val="32"/>
        </w:rPr>
        <w:t>，</w:t>
      </w:r>
      <w:r>
        <w:rPr>
          <w:rFonts w:hint="eastAsia" w:ascii="方正仿宋_GBK" w:hAnsi="方正仿宋_GBK" w:eastAsia="方正仿宋_GBK" w:cs="方正仿宋_GBK"/>
          <w:sz w:val="32"/>
          <w:szCs w:val="32"/>
        </w:rPr>
        <w:t>将</w:t>
      </w:r>
      <w:r>
        <w:rPr>
          <w:rFonts w:hint="eastAsia" w:ascii="宋体" w:hAnsi="宋体" w:eastAsia="宋体" w:cs="宋体"/>
          <w:sz w:val="32"/>
          <w:szCs w:val="32"/>
        </w:rPr>
        <w:t>5.78</w:t>
      </w:r>
      <w:r>
        <w:rPr>
          <w:rFonts w:hint="eastAsia" w:ascii="方正仿宋_GBK" w:hAnsi="方正仿宋_GBK" w:eastAsia="方正仿宋_GBK" w:cs="方正仿宋_GBK"/>
          <w:sz w:val="32"/>
          <w:szCs w:val="32"/>
        </w:rPr>
        <w:t>平方公里的规划做实</w:t>
      </w:r>
      <w:r>
        <w:rPr>
          <w:rFonts w:hint="eastAsia" w:ascii="宋体" w:hAnsi="宋体" w:eastAsia="宋体" w:cs="宋体"/>
          <w:sz w:val="32"/>
          <w:szCs w:val="32"/>
        </w:rPr>
        <w:t>、</w:t>
      </w:r>
      <w:r>
        <w:rPr>
          <w:rFonts w:hint="eastAsia" w:ascii="方正仿宋_GBK" w:hAnsi="方正仿宋_GBK" w:eastAsia="方正仿宋_GBK" w:cs="方正仿宋_GBK"/>
          <w:sz w:val="32"/>
          <w:szCs w:val="32"/>
        </w:rPr>
        <w:t>做细</w:t>
      </w:r>
      <w:r>
        <w:rPr>
          <w:rFonts w:hint="eastAsia" w:ascii="宋体" w:hAnsi="宋体" w:eastAsia="宋体" w:cs="宋体"/>
          <w:sz w:val="32"/>
          <w:szCs w:val="32"/>
          <w:lang w:eastAsia="zh-CN"/>
        </w:rPr>
        <w:t>；</w:t>
      </w:r>
    </w:p>
    <w:p w14:paraId="2CBA9B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8.</w:t>
      </w:r>
      <w:r>
        <w:rPr>
          <w:rFonts w:hint="eastAsia" w:ascii="方正仿宋_GBK" w:hAnsi="方正仿宋_GBK" w:eastAsia="方正仿宋_GBK" w:cs="方正仿宋_GBK"/>
          <w:sz w:val="32"/>
          <w:szCs w:val="32"/>
        </w:rPr>
        <w:t>当前</w:t>
      </w:r>
      <w:r>
        <w:rPr>
          <w:rFonts w:hint="eastAsia" w:ascii="宋体" w:hAnsi="宋体" w:eastAsia="宋体" w:cs="宋体"/>
          <w:sz w:val="32"/>
          <w:szCs w:val="32"/>
        </w:rPr>
        <w:t>，</w:t>
      </w:r>
      <w:r>
        <w:rPr>
          <w:rFonts w:hint="eastAsia" w:ascii="方正仿宋_GBK" w:hAnsi="方正仿宋_GBK" w:eastAsia="方正仿宋_GBK" w:cs="方正仿宋_GBK"/>
          <w:sz w:val="32"/>
          <w:szCs w:val="32"/>
        </w:rPr>
        <w:t>正在打造绿美园区</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建议规划中充分考虑智能</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节能要求</w:t>
      </w:r>
      <w:r>
        <w:rPr>
          <w:rFonts w:hint="eastAsia" w:ascii="宋体" w:hAnsi="宋体" w:eastAsia="宋体" w:cs="宋体"/>
          <w:sz w:val="32"/>
          <w:szCs w:val="32"/>
          <w:lang w:eastAsia="zh-CN"/>
        </w:rPr>
        <w:t>；</w:t>
      </w:r>
    </w:p>
    <w:p w14:paraId="0D67E9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9.</w:t>
      </w:r>
      <w:r>
        <w:rPr>
          <w:rFonts w:hint="eastAsia" w:ascii="方正仿宋_GBK" w:hAnsi="方正仿宋_GBK" w:eastAsia="方正仿宋_GBK" w:cs="方正仿宋_GBK"/>
          <w:sz w:val="32"/>
          <w:szCs w:val="32"/>
        </w:rPr>
        <w:t>建议对</w:t>
      </w:r>
      <w:r>
        <w:rPr>
          <w:rFonts w:hint="eastAsia" w:ascii="宋体" w:hAnsi="宋体" w:eastAsia="宋体" w:cs="宋体"/>
          <w:sz w:val="32"/>
          <w:szCs w:val="32"/>
        </w:rPr>
        <w:t>2025</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、2035</w:t>
      </w:r>
      <w:r>
        <w:rPr>
          <w:rFonts w:hint="eastAsia" w:ascii="方正仿宋_GBK" w:hAnsi="方正仿宋_GBK" w:eastAsia="方正仿宋_GBK" w:cs="方正仿宋_GBK"/>
          <w:sz w:val="32"/>
          <w:szCs w:val="32"/>
        </w:rPr>
        <w:t>年相关产值数据再进行核实</w:t>
      </w:r>
      <w:r>
        <w:rPr>
          <w:rFonts w:hint="eastAsia" w:ascii="宋体" w:hAnsi="宋体" w:eastAsia="宋体" w:cs="宋体"/>
          <w:sz w:val="32"/>
          <w:szCs w:val="32"/>
          <w:lang w:eastAsia="zh-CN"/>
        </w:rPr>
        <w:t>；</w:t>
      </w:r>
    </w:p>
    <w:p w14:paraId="1DC1F2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10.</w:t>
      </w:r>
      <w:r>
        <w:rPr>
          <w:rFonts w:hint="eastAsia" w:ascii="方正仿宋_GBK" w:hAnsi="方正仿宋_GBK" w:eastAsia="方正仿宋_GBK" w:cs="方正仿宋_GBK"/>
          <w:sz w:val="32"/>
          <w:szCs w:val="32"/>
        </w:rPr>
        <w:t>建议相关职能部门结合部门实际对规划进行充分论证</w:t>
      </w:r>
      <w:r>
        <w:rPr>
          <w:rFonts w:hint="eastAsia" w:ascii="宋体" w:hAnsi="宋体" w:eastAsia="宋体" w:cs="宋体"/>
          <w:sz w:val="32"/>
          <w:szCs w:val="32"/>
          <w:lang w:eastAsia="zh-CN"/>
        </w:rPr>
        <w:t>；</w:t>
      </w:r>
    </w:p>
    <w:p w14:paraId="576967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11.</w:t>
      </w:r>
      <w:r>
        <w:rPr>
          <w:rFonts w:hint="eastAsia" w:ascii="方正仿宋_GBK" w:hAnsi="方正仿宋_GBK" w:eastAsia="方正仿宋_GBK" w:cs="方正仿宋_GBK"/>
          <w:sz w:val="32"/>
          <w:szCs w:val="32"/>
        </w:rPr>
        <w:t>规划编制要实</w:t>
      </w:r>
      <w:r>
        <w:rPr>
          <w:rFonts w:hint="eastAsia" w:ascii="宋体" w:hAnsi="宋体" w:eastAsia="宋体" w:cs="宋体"/>
          <w:sz w:val="32"/>
          <w:szCs w:val="32"/>
        </w:rPr>
        <w:t>、</w:t>
      </w:r>
      <w:r>
        <w:rPr>
          <w:rFonts w:hint="eastAsia" w:ascii="方正仿宋_GBK" w:hAnsi="方正仿宋_GBK" w:eastAsia="方正仿宋_GBK" w:cs="方正仿宋_GBK"/>
          <w:sz w:val="32"/>
          <w:szCs w:val="32"/>
        </w:rPr>
        <w:t>要科学</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确保引入附加值高</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产值高</w:t>
      </w:r>
      <w:r>
        <w:rPr>
          <w:rFonts w:hint="eastAsia" w:ascii="宋体" w:hAnsi="宋体" w:eastAsia="宋体" w:cs="宋体"/>
          <w:sz w:val="32"/>
          <w:szCs w:val="32"/>
        </w:rPr>
        <w:t>、</w:t>
      </w:r>
      <w:r>
        <w:rPr>
          <w:rFonts w:hint="eastAsia" w:ascii="方正仿宋_GBK" w:hAnsi="方正仿宋_GBK" w:eastAsia="方正仿宋_GBK" w:cs="方正仿宋_GBK"/>
          <w:sz w:val="32"/>
          <w:szCs w:val="32"/>
        </w:rPr>
        <w:t>税收贡献高的企业</w:t>
      </w:r>
      <w:r>
        <w:rPr>
          <w:rFonts w:hint="eastAsia" w:ascii="宋体" w:hAnsi="宋体" w:eastAsia="宋体" w:cs="宋体"/>
          <w:sz w:val="32"/>
          <w:szCs w:val="32"/>
          <w:lang w:eastAsia="zh-CN"/>
        </w:rPr>
        <w:t>；</w:t>
      </w:r>
    </w:p>
    <w:p w14:paraId="3F76B1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12.</w:t>
      </w:r>
      <w:r>
        <w:rPr>
          <w:rFonts w:hint="eastAsia" w:ascii="方正仿宋_GBK" w:hAnsi="方正仿宋_GBK" w:eastAsia="方正仿宋_GBK" w:cs="方正仿宋_GBK"/>
          <w:sz w:val="32"/>
          <w:szCs w:val="32"/>
        </w:rPr>
        <w:t>建议规划定位结合当前国家提出的国内大循环确定</w:t>
      </w:r>
      <w:r>
        <w:rPr>
          <w:rFonts w:hint="eastAsia" w:ascii="宋体" w:hAnsi="宋体" w:eastAsia="宋体" w:cs="宋体"/>
          <w:sz w:val="32"/>
          <w:szCs w:val="32"/>
          <w:lang w:eastAsia="zh-CN"/>
        </w:rPr>
        <w:t>；</w:t>
      </w:r>
    </w:p>
    <w:p w14:paraId="793279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13.</w:t>
      </w:r>
      <w:r>
        <w:rPr>
          <w:rFonts w:hint="eastAsia" w:ascii="方正仿宋_GBK" w:hAnsi="方正仿宋_GBK" w:eastAsia="方正仿宋_GBK" w:cs="方正仿宋_GBK"/>
          <w:sz w:val="32"/>
          <w:szCs w:val="32"/>
        </w:rPr>
        <w:t>建议将各片区规划布局合理区分</w:t>
      </w:r>
      <w:r>
        <w:rPr>
          <w:rFonts w:hint="eastAsia" w:ascii="宋体" w:hAnsi="宋体" w:eastAsia="宋体" w:cs="宋体"/>
          <w:sz w:val="32"/>
          <w:szCs w:val="32"/>
        </w:rPr>
        <w:t>、</w:t>
      </w:r>
      <w:r>
        <w:rPr>
          <w:rFonts w:hint="eastAsia" w:ascii="方正仿宋_GBK" w:hAnsi="方正仿宋_GBK" w:eastAsia="方正仿宋_GBK" w:cs="方正仿宋_GBK"/>
          <w:sz w:val="32"/>
          <w:szCs w:val="32"/>
        </w:rPr>
        <w:t>明确</w:t>
      </w:r>
      <w:r>
        <w:rPr>
          <w:rFonts w:hint="eastAsia" w:ascii="宋体" w:hAnsi="宋体" w:eastAsia="宋体" w:cs="宋体"/>
          <w:sz w:val="32"/>
          <w:szCs w:val="32"/>
          <w:lang w:eastAsia="zh-CN"/>
        </w:rPr>
        <w:t>；</w:t>
      </w:r>
    </w:p>
    <w:p w14:paraId="34AF02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14.</w:t>
      </w:r>
      <w:r>
        <w:rPr>
          <w:rFonts w:hint="eastAsia" w:ascii="方正仿宋_GBK" w:hAnsi="方正仿宋_GBK" w:eastAsia="方正仿宋_GBK" w:cs="方正仿宋_GBK"/>
          <w:sz w:val="32"/>
          <w:szCs w:val="32"/>
        </w:rPr>
        <w:t>建议总体规划编制中要与各种规划有效衔接</w:t>
      </w:r>
      <w:r>
        <w:rPr>
          <w:rFonts w:hint="eastAsia" w:ascii="宋体" w:hAnsi="宋体" w:eastAsia="宋体" w:cs="宋体"/>
          <w:sz w:val="32"/>
          <w:szCs w:val="32"/>
        </w:rPr>
        <w:t>，</w:t>
      </w:r>
      <w:r>
        <w:rPr>
          <w:rFonts w:hint="eastAsia" w:ascii="方正仿宋_GBK" w:hAnsi="方正仿宋_GBK" w:eastAsia="方正仿宋_GBK" w:cs="方正仿宋_GBK"/>
          <w:sz w:val="32"/>
          <w:szCs w:val="32"/>
        </w:rPr>
        <w:t>特别是要结合芒市</w:t>
      </w:r>
      <w:r>
        <w:rPr>
          <w:rFonts w:hint="eastAsia" w:ascii="宋体" w:hAnsi="宋体" w:eastAsia="宋体" w:cs="宋体"/>
          <w:sz w:val="32"/>
          <w:szCs w:val="32"/>
        </w:rPr>
        <w:t>“</w:t>
      </w:r>
      <w:r>
        <w:rPr>
          <w:rFonts w:hint="eastAsia" w:ascii="方正仿宋_GBK" w:hAnsi="方正仿宋_GBK" w:eastAsia="方正仿宋_GBK" w:cs="方正仿宋_GBK"/>
          <w:sz w:val="32"/>
          <w:szCs w:val="32"/>
        </w:rPr>
        <w:t>十四五</w:t>
      </w:r>
      <w:r>
        <w:rPr>
          <w:rFonts w:hint="eastAsia" w:ascii="宋体" w:hAnsi="宋体" w:eastAsia="宋体" w:cs="宋体"/>
          <w:sz w:val="32"/>
          <w:szCs w:val="32"/>
        </w:rPr>
        <w:t>”</w:t>
      </w:r>
      <w:r>
        <w:rPr>
          <w:rFonts w:hint="eastAsia" w:ascii="方正仿宋_GBK" w:hAnsi="方正仿宋_GBK" w:eastAsia="方正仿宋_GBK" w:cs="方正仿宋_GBK"/>
          <w:sz w:val="32"/>
          <w:szCs w:val="32"/>
        </w:rPr>
        <w:t>规划及</w:t>
      </w:r>
      <w:r>
        <w:rPr>
          <w:rFonts w:hint="eastAsia" w:ascii="宋体" w:hAnsi="宋体" w:eastAsia="宋体" w:cs="宋体"/>
          <w:sz w:val="32"/>
          <w:szCs w:val="32"/>
        </w:rPr>
        <w:t>2035</w:t>
      </w:r>
      <w:r>
        <w:rPr>
          <w:rFonts w:hint="eastAsia" w:ascii="方正仿宋_GBK" w:hAnsi="方正仿宋_GBK" w:eastAsia="方正仿宋_GBK" w:cs="方正仿宋_GBK"/>
          <w:sz w:val="32"/>
          <w:szCs w:val="32"/>
        </w:rPr>
        <w:t>远景目标</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绿美园区来编制</w:t>
      </w:r>
      <w:r>
        <w:rPr>
          <w:rFonts w:hint="eastAsia" w:ascii="宋体" w:hAnsi="宋体" w:eastAsia="宋体" w:cs="宋体"/>
          <w:sz w:val="32"/>
          <w:szCs w:val="32"/>
          <w:lang w:eastAsia="zh-CN"/>
        </w:rPr>
        <w:t>；</w:t>
      </w:r>
    </w:p>
    <w:p w14:paraId="4015D0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15.</w:t>
      </w:r>
      <w:r>
        <w:rPr>
          <w:rFonts w:hint="eastAsia" w:ascii="方正仿宋_GBK" w:hAnsi="方正仿宋_GBK" w:eastAsia="方正仿宋_GBK" w:cs="方正仿宋_GBK"/>
          <w:sz w:val="32"/>
          <w:szCs w:val="32"/>
        </w:rPr>
        <w:t>建议对新建</w:t>
      </w:r>
      <w:r>
        <w:rPr>
          <w:rFonts w:hint="eastAsia" w:ascii="宋体" w:hAnsi="宋体" w:eastAsia="宋体" w:cs="宋体"/>
          <w:sz w:val="32"/>
          <w:szCs w:val="32"/>
        </w:rPr>
        <w:t>、</w:t>
      </w:r>
      <w:r>
        <w:rPr>
          <w:rFonts w:hint="eastAsia" w:ascii="方正仿宋_GBK" w:hAnsi="方正仿宋_GBK" w:eastAsia="方正仿宋_GBK" w:cs="方正仿宋_GBK"/>
          <w:sz w:val="32"/>
          <w:szCs w:val="32"/>
        </w:rPr>
        <w:t>扩建污水处理厂要细写明</w:t>
      </w:r>
      <w:r>
        <w:rPr>
          <w:rFonts w:hint="eastAsia" w:ascii="宋体" w:hAnsi="宋体" w:eastAsia="宋体" w:cs="宋体"/>
          <w:sz w:val="32"/>
          <w:szCs w:val="32"/>
        </w:rPr>
        <w:t>，</w:t>
      </w:r>
      <w:r>
        <w:rPr>
          <w:rFonts w:hint="eastAsia" w:ascii="方正仿宋_GBK" w:hAnsi="方正仿宋_GBK" w:eastAsia="方正仿宋_GBK" w:cs="方正仿宋_GBK"/>
          <w:sz w:val="32"/>
          <w:szCs w:val="32"/>
        </w:rPr>
        <w:t>规划中</w:t>
      </w:r>
      <w:r>
        <w:rPr>
          <w:rFonts w:hint="eastAsia" w:ascii="宋体" w:hAnsi="宋体" w:eastAsia="宋体" w:cs="宋体"/>
          <w:sz w:val="32"/>
          <w:szCs w:val="32"/>
        </w:rPr>
        <w:t>2</w:t>
      </w:r>
      <w:r>
        <w:rPr>
          <w:rFonts w:hint="eastAsia" w:ascii="方正仿宋_GBK" w:hAnsi="方正仿宋_GBK" w:eastAsia="方正仿宋_GBK" w:cs="方正仿宋_GBK"/>
          <w:sz w:val="32"/>
          <w:szCs w:val="32"/>
        </w:rPr>
        <w:t>万立方米</w:t>
      </w:r>
      <w:r>
        <w:rPr>
          <w:rFonts w:hint="eastAsia" w:ascii="宋体" w:hAnsi="宋体" w:eastAsia="宋体" w:cs="宋体"/>
          <w:sz w:val="32"/>
          <w:szCs w:val="32"/>
        </w:rPr>
        <w:t>/d</w:t>
      </w:r>
      <w:r>
        <w:rPr>
          <w:rFonts w:hint="eastAsia" w:ascii="方正仿宋_GBK" w:hAnsi="方正仿宋_GBK" w:eastAsia="方正仿宋_GBK" w:cs="方正仿宋_GBK"/>
          <w:sz w:val="32"/>
          <w:szCs w:val="32"/>
        </w:rPr>
        <w:t>的污水处理厂与现有的帕底污水处理厂的关系</w:t>
      </w:r>
      <w:r>
        <w:rPr>
          <w:rFonts w:hint="eastAsia" w:ascii="宋体" w:hAnsi="宋体" w:eastAsia="宋体" w:cs="宋体"/>
          <w:sz w:val="32"/>
          <w:szCs w:val="32"/>
        </w:rPr>
        <w:t>，</w:t>
      </w:r>
      <w:r>
        <w:rPr>
          <w:rFonts w:hint="eastAsia" w:ascii="方正仿宋_GBK" w:hAnsi="方正仿宋_GBK" w:eastAsia="方正仿宋_GBK" w:cs="方正仿宋_GBK"/>
          <w:sz w:val="32"/>
          <w:szCs w:val="32"/>
        </w:rPr>
        <w:t>等岗组团和遮放片区是否需要建污水处理厂</w:t>
      </w:r>
      <w:r>
        <w:rPr>
          <w:rFonts w:hint="eastAsia" w:ascii="宋体" w:hAnsi="宋体" w:eastAsia="宋体" w:cs="宋体"/>
          <w:sz w:val="32"/>
          <w:szCs w:val="32"/>
          <w:lang w:eastAsia="zh-CN"/>
        </w:rPr>
        <w:t>；</w:t>
      </w:r>
    </w:p>
    <w:p w14:paraId="077E10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rPr>
        <w:t>16.</w:t>
      </w:r>
      <w:r>
        <w:rPr>
          <w:rFonts w:hint="eastAsia" w:ascii="方正仿宋_GBK" w:hAnsi="方正仿宋_GBK" w:eastAsia="方正仿宋_GBK" w:cs="方正仿宋_GBK"/>
          <w:sz w:val="32"/>
          <w:szCs w:val="32"/>
        </w:rPr>
        <w:t>建议规划中产业定位要充分考虑原有的企业</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确保原有企业能顺利通过环评报告</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同时总体规划产业定位要与规划环评相符合</w:t>
      </w:r>
      <w:r>
        <w:rPr>
          <w:rFonts w:hint="eastAsia" w:ascii="宋体" w:hAnsi="宋体" w:eastAsia="宋体" w:cs="宋体"/>
          <w:sz w:val="32"/>
          <w:szCs w:val="32"/>
          <w:lang w:eastAsia="zh-CN"/>
        </w:rPr>
        <w:t>；</w:t>
      </w:r>
    </w:p>
    <w:p w14:paraId="32E6F6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17.</w:t>
      </w:r>
      <w:r>
        <w:rPr>
          <w:rFonts w:hint="eastAsia" w:ascii="方正仿宋_GBK" w:hAnsi="方正仿宋_GBK" w:eastAsia="方正仿宋_GBK" w:cs="方正仿宋_GBK"/>
          <w:sz w:val="32"/>
          <w:szCs w:val="32"/>
        </w:rPr>
        <w:t>帕底大道支线已建成</w:t>
      </w:r>
      <w:r>
        <w:rPr>
          <w:rFonts w:hint="eastAsia" w:ascii="宋体" w:hAnsi="宋体" w:eastAsia="宋体" w:cs="宋体"/>
          <w:sz w:val="32"/>
          <w:szCs w:val="32"/>
        </w:rPr>
        <w:t>，</w:t>
      </w:r>
      <w:r>
        <w:rPr>
          <w:rFonts w:hint="eastAsia" w:ascii="方正仿宋_GBK" w:hAnsi="方正仿宋_GBK" w:eastAsia="方正仿宋_GBK" w:cs="方正仿宋_GBK"/>
          <w:sz w:val="32"/>
          <w:szCs w:val="32"/>
        </w:rPr>
        <w:t>位置与原规划局部区域一致</w:t>
      </w:r>
      <w:r>
        <w:rPr>
          <w:rFonts w:hint="eastAsia" w:ascii="宋体" w:hAnsi="宋体" w:eastAsia="宋体" w:cs="宋体"/>
          <w:sz w:val="32"/>
          <w:szCs w:val="32"/>
        </w:rPr>
        <w:t>，</w:t>
      </w:r>
      <w:r>
        <w:rPr>
          <w:rFonts w:hint="eastAsia" w:ascii="方正仿宋_GBK" w:hAnsi="方正仿宋_GBK" w:eastAsia="方正仿宋_GBK" w:cs="方正仿宋_GBK"/>
          <w:sz w:val="32"/>
          <w:szCs w:val="32"/>
        </w:rPr>
        <w:t>总规修改要以实际建位置为准</w:t>
      </w:r>
      <w:r>
        <w:rPr>
          <w:rFonts w:hint="eastAsia" w:ascii="宋体" w:hAnsi="宋体" w:eastAsia="宋体" w:cs="宋体"/>
          <w:sz w:val="32"/>
          <w:szCs w:val="32"/>
        </w:rPr>
        <w:t>。</w:t>
      </w:r>
    </w:p>
    <w:p w14:paraId="1D1CAA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w:t>
      </w:r>
      <w:r>
        <w:rPr>
          <w:rFonts w:hint="eastAsia" w:ascii="宋体" w:hAnsi="宋体" w:eastAsia="宋体" w:cs="宋体"/>
          <w:sz w:val="32"/>
          <w:szCs w:val="32"/>
          <w:lang w:eastAsia="zh-CN"/>
        </w:rPr>
        <w:t>、</w:t>
      </w:r>
      <w:r>
        <w:rPr>
          <w:rFonts w:hint="eastAsia" w:ascii="方正黑体_GBK" w:hAnsi="方正黑体_GBK" w:eastAsia="方正黑体_GBK" w:cs="方正黑体_GBK"/>
          <w:sz w:val="32"/>
          <w:szCs w:val="32"/>
          <w:lang w:eastAsia="zh-CN"/>
        </w:rPr>
        <w:t>听证意见和建议的采纳情况</w:t>
      </w:r>
    </w:p>
    <w:p w14:paraId="4775A8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针对听证代表所提出的意见和建议</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经评议研究</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以上</w:t>
      </w:r>
      <w:r>
        <w:rPr>
          <w:rFonts w:hint="eastAsia" w:ascii="宋体" w:hAnsi="宋体" w:eastAsia="宋体" w:cs="宋体"/>
          <w:sz w:val="32"/>
          <w:szCs w:val="32"/>
          <w:lang w:eastAsia="zh-CN"/>
        </w:rPr>
        <w:t>17</w:t>
      </w:r>
      <w:r>
        <w:rPr>
          <w:rFonts w:hint="eastAsia" w:ascii="方正仿宋_GBK" w:hAnsi="方正仿宋_GBK" w:eastAsia="方正仿宋_GBK" w:cs="方正仿宋_GBK"/>
          <w:sz w:val="32"/>
          <w:szCs w:val="32"/>
          <w:lang w:eastAsia="zh-CN"/>
        </w:rPr>
        <w:t>条意见和建议予以吸收采纳</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并要求设计单位进一步完善</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云南芒市产业园区总体规划</w:t>
      </w:r>
      <w:r>
        <w:rPr>
          <w:rFonts w:hint="eastAsia" w:ascii="宋体" w:hAnsi="宋体" w:eastAsia="宋体" w:cs="宋体"/>
          <w:sz w:val="32"/>
          <w:szCs w:val="32"/>
          <w:lang w:eastAsia="zh-CN"/>
        </w:rPr>
        <w:t>（2021</w:t>
      </w:r>
      <w:r>
        <w:rPr>
          <w:rFonts w:hint="eastAsia" w:ascii="方正仿宋_GBK" w:hAnsi="方正仿宋_GBK" w:eastAsia="方正仿宋_GBK" w:cs="方正仿宋_GBK"/>
          <w:sz w:val="32"/>
          <w:szCs w:val="32"/>
          <w:lang w:eastAsia="zh-CN"/>
        </w:rPr>
        <w:t>-</w:t>
      </w:r>
      <w:r>
        <w:rPr>
          <w:rFonts w:hint="eastAsia" w:ascii="宋体" w:hAnsi="宋体" w:eastAsia="宋体" w:cs="宋体"/>
          <w:sz w:val="32"/>
          <w:szCs w:val="32"/>
          <w:lang w:eastAsia="zh-CN"/>
        </w:rPr>
        <w:t>2035</w:t>
      </w:r>
      <w:r>
        <w:rPr>
          <w:rFonts w:hint="eastAsia" w:ascii="方正仿宋_GBK" w:hAnsi="方正仿宋_GBK" w:eastAsia="方正仿宋_GBK" w:cs="方正仿宋_GBK"/>
          <w:sz w:val="32"/>
          <w:szCs w:val="32"/>
          <w:lang w:eastAsia="zh-CN"/>
        </w:rPr>
        <w:t>年</w:t>
      </w:r>
      <w:r>
        <w:rPr>
          <w:rFonts w:hint="eastAsia" w:ascii="宋体" w:hAnsi="宋体" w:eastAsia="宋体" w:cs="宋体"/>
          <w:sz w:val="32"/>
          <w:szCs w:val="32"/>
          <w:lang w:eastAsia="zh-CN"/>
        </w:rPr>
        <w:t>）》。</w:t>
      </w:r>
    </w:p>
    <w:p w14:paraId="1FD15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采纳的理由</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以上意见和建议具有针对性和建设性</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有利于提高规划成果质量</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给予采纳</w:t>
      </w:r>
      <w:r>
        <w:rPr>
          <w:rFonts w:hint="eastAsia" w:ascii="宋体" w:hAnsi="宋体" w:eastAsia="宋体" w:cs="宋体"/>
          <w:sz w:val="32"/>
          <w:szCs w:val="32"/>
          <w:lang w:eastAsia="zh-CN"/>
        </w:rPr>
        <w:t>。</w:t>
      </w:r>
    </w:p>
    <w:p w14:paraId="1DF7A2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14:paraId="0DB2DF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14:paraId="2B0CDA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芒市工业园管理委员会</w:t>
      </w:r>
    </w:p>
    <w:p w14:paraId="38D5E5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宋体" w:hAnsi="宋体" w:eastAsia="宋体" w:cs="宋体"/>
          <w:sz w:val="32"/>
          <w:szCs w:val="32"/>
          <w:lang w:eastAsia="zh-CN"/>
        </w:rPr>
        <w:t>2022</w:t>
      </w:r>
      <w:r>
        <w:rPr>
          <w:rFonts w:hint="eastAsia" w:ascii="方正仿宋_GBK" w:hAnsi="方正仿宋_GBK" w:eastAsia="方正仿宋_GBK" w:cs="方正仿宋_GBK"/>
          <w:sz w:val="32"/>
          <w:szCs w:val="32"/>
          <w:lang w:eastAsia="zh-CN"/>
        </w:rPr>
        <w:t>年</w:t>
      </w:r>
      <w:r>
        <w:rPr>
          <w:rFonts w:hint="eastAsia" w:ascii="宋体" w:hAnsi="宋体" w:eastAsia="宋体" w:cs="宋体"/>
          <w:sz w:val="32"/>
          <w:szCs w:val="32"/>
          <w:lang w:eastAsia="zh-CN"/>
        </w:rPr>
        <w:t>10</w:t>
      </w:r>
      <w:r>
        <w:rPr>
          <w:rFonts w:hint="eastAsia" w:ascii="方正仿宋_GBK" w:hAnsi="方正仿宋_GBK" w:eastAsia="方正仿宋_GBK" w:cs="方正仿宋_GBK"/>
          <w:sz w:val="32"/>
          <w:szCs w:val="32"/>
          <w:lang w:eastAsia="zh-CN"/>
        </w:rPr>
        <w:t>月</w:t>
      </w:r>
      <w:r>
        <w:rPr>
          <w:rFonts w:hint="eastAsia" w:ascii="宋体" w:hAnsi="宋体" w:eastAsia="宋体" w:cs="宋体"/>
          <w:sz w:val="32"/>
          <w:szCs w:val="32"/>
          <w:lang w:eastAsia="zh-CN"/>
        </w:rPr>
        <w:t>31</w:t>
      </w:r>
      <w:r>
        <w:rPr>
          <w:rFonts w:hint="eastAsia" w:ascii="方正仿宋_GBK" w:hAnsi="方正仿宋_GBK" w:eastAsia="方正仿宋_GBK" w:cs="方正仿宋_GBK"/>
          <w:sz w:val="32"/>
          <w:szCs w:val="32"/>
          <w:lang w:eastAsia="zh-CN"/>
        </w:rPr>
        <w:t>日</w:t>
      </w:r>
    </w:p>
    <w:p w14:paraId="77445A3C">
      <w:pPr>
        <w:bidi w:val="0"/>
        <w:rPr>
          <w:rFonts w:hint="eastAsia" w:asciiTheme="minorHAnsi" w:hAnsiTheme="minorHAnsi" w:eastAsiaTheme="minorEastAsia" w:cstheme="minorBidi"/>
          <w:kern w:val="2"/>
          <w:sz w:val="21"/>
          <w:szCs w:val="24"/>
          <w:lang w:val="en-US" w:eastAsia="zh-CN" w:bidi="ar-SA"/>
        </w:rPr>
      </w:pPr>
    </w:p>
    <w:p w14:paraId="4AAD1EA6">
      <w:pPr>
        <w:tabs>
          <w:tab w:val="left" w:pos="5285"/>
        </w:tabs>
        <w:bidi w:val="0"/>
        <w:jc w:val="left"/>
        <w:rPr>
          <w:rFonts w:hint="eastAsia"/>
          <w:lang w:val="en-US" w:eastAsia="zh-CN"/>
        </w:rPr>
      </w:pPr>
      <w:r>
        <w:rPr>
          <w:rFonts w:hint="eastAsia"/>
          <w:lang w:val="en-US" w:eastAsia="zh-CN"/>
        </w:rPr>
        <w:tab/>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D7763"/>
    <w:rsid w:val="24CD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4</Pages>
  <Words>0</Words>
  <Characters>0</Characters>
  <Lines>0</Lines>
  <Paragraphs>0</Paragraphs>
  <TotalTime>15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2025-09-18T03:10:00Z</dcterms:created>
  <dc:creator>。毕。云。。</dc:creator>
  <cp:lastModifiedBy>。毕。云。。</cp:lastModifiedBy>
  <dcterms:modified xsi:type="dcterms:W3CDTF">2025-09-18T03:32:59Z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160169905417462AA312176F8AD7F60E_11</vt:lpwstr>
  </property>
  <property fmtid="{D5CDD505-2E9C-101B-9397-08002B2CF9AE}" pid="4" name="KSOTemplateDocerSaveRecord">
    <vt:lpwstr>eyJoZGlkIjoiNjc2Y2Y5M2Q0NmNkOGU4YjBiMTgxMWJiNGQzMGFiZWEiLCJ1c2VySWQiOiI0Mjk5NDY4MjMifQ==</vt:lpwstr>
  </property>
</Properties>
</file>