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 xml:space="preserve">                   预告</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预告</w:t>
      </w:r>
      <w:r>
        <w:rPr>
          <w:sz w:val="28"/>
          <w:szCs w:val="28"/>
        </w:rPr>
        <w:t>登记办事指南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1</w:t>
      </w:r>
      <w:r>
        <w:rPr>
          <w:rFonts w:hint="eastAsia" w:asciiTheme="minorEastAsia" w:hAnsiTheme="minorEastAsia" w:eastAsiaTheme="minorEastAsia" w:cstheme="minorEastAsia"/>
        </w:rPr>
        <w:t>.</w:t>
      </w:r>
      <w:r>
        <w:rPr>
          <w:rFonts w:asciiTheme="minorEastAsia" w:hAnsiTheme="minorEastAsia" w:eastAsiaTheme="minorEastAsia" w:cstheme="minorEastAsia"/>
        </w:rPr>
        <w:t>商品房等不动产预售的；</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2</w:t>
      </w:r>
      <w:r>
        <w:rPr>
          <w:rFonts w:hint="eastAsia" w:asciiTheme="minorEastAsia" w:hAnsiTheme="minorEastAsia" w:eastAsiaTheme="minorEastAsia" w:cstheme="minorEastAsia"/>
        </w:rPr>
        <w:t>.</w:t>
      </w:r>
      <w:r>
        <w:rPr>
          <w:rFonts w:asciiTheme="minorEastAsia" w:hAnsiTheme="minorEastAsia" w:eastAsiaTheme="minorEastAsia" w:cstheme="minorEastAsia"/>
        </w:rPr>
        <w:t>不动产买卖</w:t>
      </w:r>
      <w:r>
        <w:rPr>
          <w:rFonts w:hint="eastAsia" w:asciiTheme="minorEastAsia" w:hAnsiTheme="minorEastAsia" w:eastAsiaTheme="minorEastAsia" w:cstheme="minorEastAsia"/>
          <w:lang w:eastAsia="zh-CN"/>
        </w:rPr>
        <w:t>。</w:t>
      </w:r>
      <w:r>
        <w:rPr>
          <w:rFonts w:asciiTheme="minorEastAsia" w:hAnsiTheme="minorEastAsia" w:eastAsiaTheme="minorEastAsia" w:cstheme="minorEastAsia"/>
        </w:rPr>
        <w:t>抵押的；</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3</w:t>
      </w:r>
      <w:r>
        <w:rPr>
          <w:rFonts w:hint="eastAsia" w:asciiTheme="minorEastAsia" w:hAnsiTheme="minorEastAsia" w:eastAsiaTheme="minorEastAsia" w:cstheme="minorEastAsia"/>
        </w:rPr>
        <w:t>.</w:t>
      </w:r>
      <w:r>
        <w:rPr>
          <w:rFonts w:asciiTheme="minorEastAsia" w:hAnsiTheme="minorEastAsia" w:eastAsiaTheme="minorEastAsia" w:cstheme="minorEastAsia"/>
        </w:rPr>
        <w:t>以预购商品房设定抵押权的；</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4</w:t>
      </w:r>
      <w:r>
        <w:rPr>
          <w:rFonts w:hint="eastAsia" w:asciiTheme="minorEastAsia" w:hAnsiTheme="minorEastAsia" w:eastAsiaTheme="minorEastAsia" w:cstheme="minorEastAsia"/>
        </w:rPr>
        <w:t>.</w:t>
      </w:r>
      <w:r>
        <w:rPr>
          <w:rFonts w:asciiTheme="minorEastAsia" w:hAnsiTheme="minorEastAsia" w:eastAsiaTheme="minorEastAsia" w:cstheme="minorEastAsia"/>
        </w:rPr>
        <w:t>法律</w:t>
      </w:r>
      <w:r>
        <w:rPr>
          <w:rFonts w:hint="eastAsia" w:asciiTheme="minorEastAsia" w:hAnsiTheme="minorEastAsia" w:eastAsiaTheme="minorEastAsia" w:cstheme="minorEastAsia"/>
        </w:rPr>
        <w:t>.</w:t>
      </w:r>
      <w:r>
        <w:rPr>
          <w:rFonts w:asciiTheme="minorEastAsia" w:hAnsiTheme="minorEastAsia" w:eastAsiaTheme="minorEastAsia" w:cstheme="minorEastAsia"/>
        </w:rPr>
        <w:t>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b/>
          <w:szCs w:val="21"/>
        </w:rPr>
      </w:pPr>
      <w:r>
        <w:rPr>
          <w:rFonts w:hint="eastAsia"/>
          <w:b/>
          <w:szCs w:val="21"/>
        </w:rPr>
        <w:t>（一）予以登记的条件：</w:t>
      </w:r>
    </w:p>
    <w:p>
      <w:pPr>
        <w:pStyle w:val="7"/>
      </w:pPr>
      <w:r>
        <w:t>预告登记的申请主体应当为买卖房屋或者其他不动产物权的协议的双方当事人。预购商品房的预售人和预购人订立商品房买卖合同后，预售人未按照约定与预购人申请预告登记时，预购人可以单方申请预告登记。</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617" w:tblpY="144"/>
        <w:tblOverlap w:val="never"/>
        <w:tblW w:w="5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551"/>
        <w:gridCol w:w="567"/>
        <w:gridCol w:w="284"/>
        <w:gridCol w:w="709"/>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24"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551"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w:t>
            </w:r>
            <w:r>
              <w:rPr>
                <w:rFonts w:hint="eastAsia" w:ascii="宋体" w:hAnsi="宋体" w:cs="宋体"/>
                <w:sz w:val="15"/>
                <w:szCs w:val="15"/>
                <w:lang w:eastAsia="zh-CN"/>
              </w:rPr>
              <w:t>公司</w:t>
            </w:r>
            <w:r>
              <w:rPr>
                <w:rFonts w:hint="eastAsia" w:ascii="宋体" w:hAnsi="宋体" w:cs="宋体"/>
                <w:sz w:val="15"/>
                <w:szCs w:val="15"/>
              </w:rPr>
              <w:t>营业执照、统一社会信用代码证、法人身份证、授权委托书、委托人身份证等原件</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当事人关于预告登记的约定</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551"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商品房购销合同、商品房买卖合同登记备案表</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551" w:type="dxa"/>
            <w:vAlign w:val="center"/>
          </w:tcPr>
          <w:p>
            <w:pPr>
              <w:jc w:val="left"/>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法律、行政法规以及《实施细则》规定的其他材料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4"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24"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w:t>
      </w:r>
      <w:r>
        <w:rPr>
          <w:rFonts w:hint="eastAsia" w:asciiTheme="minorEastAsia" w:hAnsiTheme="minorEastAsia" w:eastAsiaTheme="minorEastAsia" w:cstheme="minorEastAsia"/>
          <w:szCs w:val="21"/>
          <w:lang w:eastAsia="zh-CN"/>
        </w:rPr>
        <w:t>〔2016〕2559号</w:t>
      </w:r>
      <w:r>
        <w:rPr>
          <w:rFonts w:hint="eastAsia" w:asciiTheme="minorEastAsia" w:hAnsiTheme="minorEastAsia" w:eastAsiaTheme="minorEastAsia" w:cstheme="minorEastAsia"/>
          <w:szCs w:val="21"/>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不动产登记证明</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送达方式：到德宏州芒市政务服务中心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w:t>
      </w:r>
    </w:p>
    <w:p>
      <w:pPr>
        <w:rPr>
          <w:rFonts w:asciiTheme="minorEastAsia" w:hAnsiTheme="minorEastAsia" w:eastAsiaTheme="minorEastAsia" w:cstheme="minorEastAsia"/>
        </w:rPr>
      </w:pPr>
      <w:r>
        <w:rPr>
          <w:rFonts w:asciiTheme="minorEastAsia" w:hAnsiTheme="minorEastAsia" w:eastAsiaTheme="minorEastAsia" w:cstheme="minorEastAsia"/>
        </w:rPr>
        <w:t>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3"/>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left="388"/>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
    <w:nsid w:val="56FBC5B2"/>
    <w:multiLevelType w:val="singleLevel"/>
    <w:tmpl w:val="56FBC5B2"/>
    <w:lvl w:ilvl="0" w:tentative="0">
      <w:start w:val="2"/>
      <w:numFmt w:val="decimal"/>
      <w:suff w:val="nothing"/>
      <w:lvlText w:val="（%1）"/>
      <w:lvlJc w:val="left"/>
      <w:pPr>
        <w:ind w:left="388"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36495"/>
    <w:rsid w:val="00235E3E"/>
    <w:rsid w:val="00272D29"/>
    <w:rsid w:val="00356FDD"/>
    <w:rsid w:val="00470560"/>
    <w:rsid w:val="0047411F"/>
    <w:rsid w:val="004826B2"/>
    <w:rsid w:val="005C5C90"/>
    <w:rsid w:val="0064387A"/>
    <w:rsid w:val="0074421E"/>
    <w:rsid w:val="008766E3"/>
    <w:rsid w:val="009E5104"/>
    <w:rsid w:val="00AE7618"/>
    <w:rsid w:val="00B0732C"/>
    <w:rsid w:val="00B1309D"/>
    <w:rsid w:val="04407132"/>
    <w:rsid w:val="051E30D6"/>
    <w:rsid w:val="07807418"/>
    <w:rsid w:val="088003AD"/>
    <w:rsid w:val="0B832689"/>
    <w:rsid w:val="13237708"/>
    <w:rsid w:val="145B3DB8"/>
    <w:rsid w:val="17064F93"/>
    <w:rsid w:val="19C7118A"/>
    <w:rsid w:val="1C2553A2"/>
    <w:rsid w:val="1C6457EB"/>
    <w:rsid w:val="1C6A2D21"/>
    <w:rsid w:val="1CE86080"/>
    <w:rsid w:val="1DD901B8"/>
    <w:rsid w:val="216612D6"/>
    <w:rsid w:val="21680606"/>
    <w:rsid w:val="242245D3"/>
    <w:rsid w:val="255667ED"/>
    <w:rsid w:val="276104A2"/>
    <w:rsid w:val="2B597DB2"/>
    <w:rsid w:val="2E1526D2"/>
    <w:rsid w:val="31EE7226"/>
    <w:rsid w:val="33A1022C"/>
    <w:rsid w:val="352176C9"/>
    <w:rsid w:val="368C4679"/>
    <w:rsid w:val="3A195219"/>
    <w:rsid w:val="3AC66CB1"/>
    <w:rsid w:val="3B450899"/>
    <w:rsid w:val="3C202737"/>
    <w:rsid w:val="3C7B2762"/>
    <w:rsid w:val="3DBF59F1"/>
    <w:rsid w:val="3EF630D7"/>
    <w:rsid w:val="4360346E"/>
    <w:rsid w:val="45266646"/>
    <w:rsid w:val="4577445E"/>
    <w:rsid w:val="48013A40"/>
    <w:rsid w:val="483E1EF3"/>
    <w:rsid w:val="484D3F1A"/>
    <w:rsid w:val="4FBC2B14"/>
    <w:rsid w:val="512D43AE"/>
    <w:rsid w:val="57D9164A"/>
    <w:rsid w:val="5D5D1E2B"/>
    <w:rsid w:val="5DA50CB6"/>
    <w:rsid w:val="5EF33E24"/>
    <w:rsid w:val="65356DA7"/>
    <w:rsid w:val="65A23C00"/>
    <w:rsid w:val="661A238D"/>
    <w:rsid w:val="6B9278DF"/>
    <w:rsid w:val="6C275F83"/>
    <w:rsid w:val="720F3426"/>
    <w:rsid w:val="7239484D"/>
    <w:rsid w:val="741C7977"/>
    <w:rsid w:val="74C72DF3"/>
    <w:rsid w:val="75CB2AE1"/>
    <w:rsid w:val="769978C5"/>
    <w:rsid w:val="772B13D3"/>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1056</Words>
  <Characters>232</Characters>
  <Lines>1</Lines>
  <Paragraphs>2</Paragraphs>
  <TotalTime>22</TotalTime>
  <ScaleCrop>false</ScaleCrop>
  <LinksUpToDate>false</LinksUpToDate>
  <CharactersWithSpaces>1286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2025-09-15T08:51:58Z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9D22001AE2A0455C9EFCBDCC4894165F_13</vt:lpwstr>
  </property>
</Properties>
</file>