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51435</wp:posOffset>
            </wp:positionV>
            <wp:extent cx="4269740" cy="5548630"/>
            <wp:effectExtent l="0" t="0" r="54610" b="52070"/>
            <wp:wrapTight wrapText="bothSides">
              <wp:wrapPolygon>
                <wp:start x="0" y="0"/>
                <wp:lineTo x="0" y="21506"/>
                <wp:lineTo x="21491" y="21506"/>
                <wp:lineTo x="21491" y="0"/>
                <wp:lineTo x="0" y="0"/>
              </wp:wrapPolygon>
            </wp:wrapTight>
            <wp:docPr id="30" name="图片 30" descr="办理流程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办理流程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9740" cy="554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</w:rPr>
        <w:t>抵押权变更</w:t>
      </w:r>
      <w:r>
        <w:rPr>
          <w:b/>
          <w:bCs/>
        </w:rPr>
        <w:t>登记办事指南</w:t>
      </w:r>
      <w:r>
        <w:rPr>
          <w:rFonts w:hint="eastAsia"/>
          <w:b/>
          <w:bCs/>
        </w:rPr>
        <w:t>流程示意图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ind w:firstLine="280" w:firstLineChars="100"/>
        <w:rPr>
          <w:sz w:val="28"/>
          <w:szCs w:val="28"/>
        </w:rPr>
      </w:pPr>
    </w:p>
    <w:p>
      <w:pPr>
        <w:ind w:firstLine="280" w:firstLineChars="100"/>
        <w:rPr>
          <w:sz w:val="28"/>
          <w:szCs w:val="28"/>
        </w:rPr>
      </w:pPr>
    </w:p>
    <w:p>
      <w:pPr>
        <w:ind w:firstLine="280" w:firstLineChars="100"/>
        <w:rPr>
          <w:sz w:val="28"/>
          <w:szCs w:val="28"/>
        </w:rPr>
      </w:pPr>
    </w:p>
    <w:p>
      <w:pPr>
        <w:ind w:firstLine="280" w:firstLineChars="100"/>
        <w:rPr>
          <w:sz w:val="28"/>
          <w:szCs w:val="28"/>
        </w:rPr>
      </w:pPr>
    </w:p>
    <w:p>
      <w:pPr>
        <w:ind w:firstLine="280" w:firstLineChars="10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抵押权变更登记</w:t>
      </w:r>
      <w:r>
        <w:rPr>
          <w:sz w:val="28"/>
          <w:szCs w:val="28"/>
        </w:rPr>
        <w:t>办事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指南</w:t>
      </w:r>
      <w:r>
        <w:rPr>
          <w:rFonts w:hint="eastAsia"/>
          <w:sz w:val="28"/>
          <w:szCs w:val="28"/>
        </w:rPr>
        <w:t>（简版）</w:t>
      </w: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芒市不动产登记中心</w:t>
      </w: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2020年3月1日</w:t>
      </w:r>
      <w:bookmarkStart w:id="0" w:name="_GoBack"/>
      <w:bookmarkEnd w:id="0"/>
      <w:r>
        <w:rPr>
          <w:rFonts w:hint="eastAsia"/>
          <w:sz w:val="24"/>
          <w:szCs w:val="24"/>
        </w:rPr>
        <w:t>发</w:t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ind w:firstLine="42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一、受理范围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1.权利人姓名或者名称、身份证明类型或者</w:t>
      </w:r>
      <w:r>
        <w:rPr>
          <w:rFonts w:hint="eastAsia" w:asciiTheme="minorEastAsia" w:hAnsiTheme="minorEastAsia" w:eastAsiaTheme="minorEastAsia" w:cstheme="minorEastAsia"/>
          <w:bCs/>
          <w:szCs w:val="21"/>
          <w:lang w:eastAsia="zh-CN"/>
        </w:rPr>
        <w:t>身份证号码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发生变化的；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2.担保范围发生变化的；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3.抵押权顺位发生变更的；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4.被担保的主债权种类或者数额发生变化的；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5.债务履行期限发生变化的；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6.最高债权额发生变化的；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7.最高额抵押权债权确定的期间发生变化的；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8.法律、行政法规规定的其他情形。</w:t>
      </w:r>
    </w:p>
    <w:p>
      <w:pPr>
        <w:spacing w:line="260" w:lineRule="exact"/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二、登记条件</w:t>
      </w:r>
    </w:p>
    <w:p>
      <w:pPr>
        <w:spacing w:line="260" w:lineRule="exact"/>
        <w:ind w:firstLine="422" w:firstLineChars="200"/>
        <w:rPr>
          <w:rFonts w:asciiTheme="minorEastAsia" w:hAnsiTheme="minorEastAsia" w:eastAsiaTheme="minorEastAsia" w:cstheme="minorEastAsia"/>
        </w:rPr>
      </w:pPr>
      <w:r>
        <w:rPr>
          <w:rFonts w:hint="eastAsia"/>
          <w:b/>
          <w:szCs w:val="21"/>
        </w:rPr>
        <w:t>（一）予以登记的条件：</w:t>
      </w:r>
    </w:p>
    <w:p>
      <w:pPr>
        <w:pStyle w:val="7"/>
      </w:pPr>
      <w:r>
        <w:t>申请抵押权变更登记，应当由抵押人和抵押权人共同申请。因抵押人或抵押权人姓名、名称发生变化的，可由发生变化的当事人单方申请；不动产坐落、名称发生变化的，可由抵押人单方申请。</w:t>
      </w:r>
    </w:p>
    <w:p>
      <w:pPr>
        <w:spacing w:line="260" w:lineRule="exact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（二）不予登记的情形：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asciiTheme="minorEastAsia" w:hAnsiTheme="minorEastAsia" w:eastAsiaTheme="minorEastAsia" w:cstheme="minorEastAsia"/>
          <w:bCs/>
          <w:szCs w:val="21"/>
        </w:rPr>
        <w:t>对于法律禁止抵押的下列财产，不动产登记机构不得办理不动产抵押登记：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asciiTheme="minorEastAsia" w:hAnsiTheme="minorEastAsia" w:eastAsiaTheme="minorEastAsia" w:cstheme="minorEastAsia"/>
          <w:bCs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.</w:t>
      </w:r>
      <w:r>
        <w:rPr>
          <w:rFonts w:asciiTheme="minorEastAsia" w:hAnsiTheme="minorEastAsia" w:eastAsiaTheme="minorEastAsia" w:cstheme="minorEastAsia"/>
          <w:bCs/>
          <w:szCs w:val="21"/>
        </w:rPr>
        <w:t>土地所有权、海域所有权；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asciiTheme="minorEastAsia" w:hAnsiTheme="minorEastAsia" w:eastAsiaTheme="minorEastAsia" w:cstheme="minorEastAsia"/>
          <w:bCs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.</w:t>
      </w:r>
      <w:r>
        <w:rPr>
          <w:rFonts w:asciiTheme="minorEastAsia" w:hAnsiTheme="minorEastAsia" w:eastAsiaTheme="minorEastAsia" w:cstheme="minorEastAsia"/>
          <w:bCs/>
          <w:szCs w:val="21"/>
        </w:rPr>
        <w:t>耕地、宅基地等集体所有的土地使用权，但法律规定可以抵押的除外；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asciiTheme="minorEastAsia" w:hAnsiTheme="minorEastAsia" w:eastAsiaTheme="minorEastAsia" w:cstheme="minorEastAsia"/>
          <w:bCs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.</w:t>
      </w:r>
      <w:r>
        <w:rPr>
          <w:rFonts w:asciiTheme="minorEastAsia" w:hAnsiTheme="minorEastAsia" w:eastAsiaTheme="minorEastAsia" w:cstheme="minorEastAsia"/>
          <w:bCs/>
          <w:szCs w:val="21"/>
        </w:rPr>
        <w:t>学校、幼儿园、医院等以公益为目的的事业单位、社会团体的教育设施、医疗卫生设施和其他社会公益设施；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asciiTheme="minorEastAsia" w:hAnsiTheme="minorEastAsia" w:eastAsiaTheme="minorEastAsia" w:cstheme="minorEastAsia"/>
          <w:bCs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.</w:t>
      </w:r>
      <w:r>
        <w:rPr>
          <w:rFonts w:asciiTheme="minorEastAsia" w:hAnsiTheme="minorEastAsia" w:eastAsiaTheme="minorEastAsia" w:cstheme="minorEastAsia"/>
          <w:bCs/>
          <w:szCs w:val="21"/>
        </w:rPr>
        <w:t>所有权、使用权不明或者有争议的不动产；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asciiTheme="minorEastAsia" w:hAnsiTheme="minorEastAsia" w:eastAsiaTheme="minorEastAsia" w:cstheme="minorEastAsia"/>
          <w:bCs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.</w:t>
      </w:r>
      <w:r>
        <w:rPr>
          <w:rFonts w:asciiTheme="minorEastAsia" w:hAnsiTheme="minorEastAsia" w:eastAsiaTheme="minorEastAsia" w:cstheme="minorEastAsia"/>
          <w:bCs/>
          <w:szCs w:val="21"/>
        </w:rPr>
        <w:t>依法被查封的不动产；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asciiTheme="minorEastAsia" w:hAnsiTheme="minorEastAsia" w:eastAsiaTheme="minorEastAsia" w:cstheme="minorEastAsia"/>
          <w:bCs/>
          <w:szCs w:val="21"/>
        </w:rPr>
        <w:t>6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.</w:t>
      </w:r>
      <w:r>
        <w:rPr>
          <w:rFonts w:asciiTheme="minorEastAsia" w:hAnsiTheme="minorEastAsia" w:eastAsiaTheme="minorEastAsia" w:cstheme="minorEastAsia"/>
          <w:bCs/>
          <w:szCs w:val="21"/>
        </w:rPr>
        <w:t>法律、行政法规规定不得抵押的其他不动产。</w:t>
      </w:r>
    </w:p>
    <w:p>
      <w:pPr>
        <w:spacing w:line="260" w:lineRule="exact"/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三、受理形式</w:t>
      </w:r>
    </w:p>
    <w:p>
      <w:pPr>
        <w:adjustRightInd w:val="0"/>
        <w:snapToGrid w:val="0"/>
        <w:spacing w:line="260" w:lineRule="exact"/>
        <w:ind w:firstLine="404" w:firstLineChars="200"/>
        <w:jc w:val="left"/>
        <w:rPr>
          <w:rFonts w:ascii="宋体" w:hAnsi="宋体"/>
          <w:spacing w:val="-4"/>
          <w:szCs w:val="21"/>
        </w:rPr>
      </w:pPr>
      <w:r>
        <w:rPr>
          <w:rFonts w:hint="eastAsia" w:ascii="宋体" w:hAnsi="宋体"/>
          <w:spacing w:val="-4"/>
          <w:szCs w:val="21"/>
        </w:rPr>
        <w:t xml:space="preserve">受理形式：窗口受理。 </w:t>
      </w:r>
    </w:p>
    <w:p>
      <w:pPr>
        <w:adjustRightInd w:val="0"/>
        <w:snapToGrid w:val="0"/>
        <w:spacing w:line="260" w:lineRule="exact"/>
        <w:ind w:firstLine="404" w:firstLineChars="200"/>
        <w:jc w:val="left"/>
        <w:rPr>
          <w:rFonts w:ascii="宋体" w:hAnsi="宋体"/>
          <w:spacing w:val="-4"/>
          <w:szCs w:val="21"/>
        </w:rPr>
      </w:pPr>
      <w:r>
        <w:rPr>
          <w:rFonts w:hint="eastAsia" w:ascii="宋体" w:hAnsi="宋体"/>
          <w:spacing w:val="-4"/>
          <w:szCs w:val="21"/>
        </w:rPr>
        <w:t>受理地点：芒市政务服务中心</w:t>
      </w:r>
      <w:r>
        <w:rPr>
          <w:rFonts w:hint="eastAsia" w:ascii="宋体" w:hAnsi="宋体"/>
          <w:spacing w:val="-4"/>
          <w:szCs w:val="21"/>
          <w:lang w:eastAsia="zh-CN"/>
        </w:rPr>
        <w:t>二楼</w:t>
      </w:r>
      <w:r>
        <w:rPr>
          <w:rFonts w:hint="eastAsia" w:ascii="宋体" w:hAnsi="宋体"/>
          <w:spacing w:val="-4"/>
          <w:szCs w:val="21"/>
        </w:rPr>
        <w:t>芒市不动产登记中心窗口。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受理时间：周一至周五：8:30—11:30；</w:t>
      </w:r>
    </w:p>
    <w:p>
      <w:pPr>
        <w:spacing w:line="260" w:lineRule="exact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14:30—17:30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温馨提示：法定节假日的工作时间，以芒市人民政府出示的官方公告为准。</w:t>
      </w:r>
    </w:p>
    <w:p>
      <w:pPr>
        <w:adjustRightInd w:val="0"/>
        <w:snapToGrid w:val="0"/>
        <w:spacing w:line="260" w:lineRule="exact"/>
        <w:ind w:firstLine="420" w:firstLineChars="200"/>
        <w:jc w:val="lef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四、申请材料</w:t>
      </w:r>
    </w:p>
    <w:tbl>
      <w:tblPr>
        <w:tblStyle w:val="5"/>
        <w:tblpPr w:leftFromText="180" w:rightFromText="180" w:vertAnchor="text" w:horzAnchor="page" w:tblpX="5772" w:tblpY="246"/>
        <w:tblOverlap w:val="never"/>
        <w:tblW w:w="50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410"/>
        <w:gridCol w:w="567"/>
        <w:gridCol w:w="283"/>
        <w:gridCol w:w="709"/>
        <w:gridCol w:w="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序号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材料名称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材料形式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份数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材料来源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其他材料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asciiTheme="minorEastAsia" w:hAnsiTheme="minorEastAsia" w:eastAsiaTheme="minorEastAsia" w:cstheme="minorEastAsia"/>
                <w:sz w:val="15"/>
                <w:szCs w:val="15"/>
              </w:rPr>
              <w:t>不动产登记申请书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原件</w:t>
            </w:r>
          </w:p>
        </w:tc>
        <w:tc>
          <w:tcPr>
            <w:tcW w:w="28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申请人自备</w:t>
            </w:r>
          </w:p>
        </w:tc>
        <w:tc>
          <w:tcPr>
            <w:tcW w:w="650" w:type="dxa"/>
            <w:vMerge w:val="restart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asciiTheme="minorEastAsia" w:hAnsiTheme="minorEastAsia" w:eastAsiaTheme="minorEastAsia" w:cstheme="minorEastAsia"/>
                <w:sz w:val="15"/>
                <w:szCs w:val="15"/>
              </w:rPr>
              <w:t>复印件应选用A4纸张，同时加盖公章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。</w:t>
            </w:r>
          </w:p>
          <w:p>
            <w:pPr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asciiTheme="minorEastAsia" w:hAnsiTheme="minorEastAsia" w:eastAsiaTheme="minorEastAsia" w:cstheme="minorEastAsia"/>
                <w:sz w:val="15"/>
                <w:szCs w:val="15"/>
              </w:rPr>
              <w:t>申请人身份证明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（</w:t>
            </w:r>
            <w:r>
              <w:rPr>
                <w:rFonts w:hint="eastAsia" w:ascii="宋体" w:hAnsi="宋体" w:cs="宋体"/>
                <w:sz w:val="15"/>
                <w:szCs w:val="15"/>
              </w:rPr>
              <w:t>身份证、结婚证或离婚证或户口簿、公司需营业执照、统一社会信用代码证、法人身份证、授权委托书、委托人身份证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原件</w:t>
            </w:r>
          </w:p>
        </w:tc>
        <w:tc>
          <w:tcPr>
            <w:tcW w:w="28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申请人自备</w:t>
            </w:r>
          </w:p>
        </w:tc>
        <w:tc>
          <w:tcPr>
            <w:tcW w:w="65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3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不动产权证书和不动产登记证明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原件</w:t>
            </w:r>
          </w:p>
        </w:tc>
        <w:tc>
          <w:tcPr>
            <w:tcW w:w="28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申请人自备</w:t>
            </w:r>
          </w:p>
        </w:tc>
        <w:tc>
          <w:tcPr>
            <w:tcW w:w="65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4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抵押权变更的材料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原件</w:t>
            </w:r>
          </w:p>
        </w:tc>
        <w:tc>
          <w:tcPr>
            <w:tcW w:w="28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申请人自备</w:t>
            </w:r>
          </w:p>
        </w:tc>
        <w:tc>
          <w:tcPr>
            <w:tcW w:w="65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</w:p>
        </w:tc>
        <w:tc>
          <w:tcPr>
            <w:tcW w:w="3969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抵押权变更的材料，包括：（1）抵押权人或者抵押人姓名、名称变更的，提交能够证实其身份变更的材料； （2）担保范围、抵押权顺位、被担保债权种类或者数额、债务履行期限、最高债权额、债权确定期间等发生变更的，提交抵押人与抵押权人约定相关变更内容的协议；</w:t>
            </w:r>
          </w:p>
        </w:tc>
        <w:tc>
          <w:tcPr>
            <w:tcW w:w="65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5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因抵押权顺位、被担保债权数额、最高债权额、担保范围、债务履行期限发生变更等，对其他抵押权人产生不利影响的，还应当提交其他抵押权人的书面同意文件和身份证明文件；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原件</w:t>
            </w:r>
          </w:p>
        </w:tc>
        <w:tc>
          <w:tcPr>
            <w:tcW w:w="28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申请人自备</w:t>
            </w:r>
          </w:p>
        </w:tc>
        <w:tc>
          <w:tcPr>
            <w:tcW w:w="65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7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法律、</w:t>
            </w:r>
            <w:r>
              <w:rPr>
                <w:rFonts w:asciiTheme="minorEastAsia" w:hAnsiTheme="minorEastAsia" w:eastAsiaTheme="minorEastAsia" w:cstheme="minorEastAsia"/>
                <w:sz w:val="15"/>
                <w:szCs w:val="15"/>
              </w:rPr>
              <w:t>行政法规以及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《实施细则》规定的其他材料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原件</w:t>
            </w:r>
          </w:p>
        </w:tc>
        <w:tc>
          <w:tcPr>
            <w:tcW w:w="283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申请人自备</w:t>
            </w:r>
          </w:p>
        </w:tc>
        <w:tc>
          <w:tcPr>
            <w:tcW w:w="65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</w:p>
        </w:tc>
      </w:tr>
    </w:tbl>
    <w:p>
      <w:pPr>
        <w:rPr>
          <w:rFonts w:asciiTheme="minorEastAsia" w:hAnsiTheme="minorEastAsia" w:eastAsiaTheme="minorEastAsia" w:cstheme="minorEastAsia"/>
        </w:rPr>
      </w:pPr>
    </w:p>
    <w:p>
      <w:pPr>
        <w:spacing w:line="260" w:lineRule="exact"/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五、办结时限</w:t>
      </w:r>
    </w:p>
    <w:p>
      <w:pPr>
        <w:ind w:firstLine="420" w:firstLineChars="200"/>
        <w:rPr>
          <w:rFonts w:asciiTheme="minorEastAsia" w:hAnsiTheme="minorEastAsia" w:eastAsiaTheme="minorEastAsia" w:cstheme="minorEastAsia"/>
        </w:rPr>
      </w:pPr>
      <w:r>
        <w:rPr>
          <w:rFonts w:asciiTheme="minorEastAsia" w:hAnsiTheme="minorEastAsia" w:eastAsiaTheme="minorEastAsia" w:cstheme="minorEastAsia"/>
        </w:rPr>
        <w:t>承诺办理时限：</w:t>
      </w: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asciiTheme="minorEastAsia" w:hAnsiTheme="minorEastAsia" w:eastAsiaTheme="minorEastAsia" w:cstheme="minorEastAsia"/>
        </w:rPr>
        <w:t>个工作日</w:t>
      </w:r>
      <w:r>
        <w:rPr>
          <w:rFonts w:hint="eastAsia" w:asciiTheme="minorEastAsia" w:hAnsiTheme="minorEastAsia" w:eastAsiaTheme="minorEastAsia" w:cstheme="minorEastAsia"/>
        </w:rPr>
        <w:t>，补件时限不计算在内。</w:t>
      </w:r>
    </w:p>
    <w:p>
      <w:pPr>
        <w:rPr>
          <w:rFonts w:asciiTheme="minorEastAsia" w:hAnsiTheme="minorEastAsia" w:eastAsiaTheme="minorEastAsia" w:cstheme="minorEastAsia"/>
        </w:rPr>
      </w:pPr>
      <w:r>
        <w:rPr>
          <w:rFonts w:asciiTheme="minorEastAsia" w:hAnsiTheme="minorEastAsia" w:eastAsiaTheme="minorEastAsia" w:cstheme="minorEastAsia"/>
        </w:rPr>
        <w:t>（不含批量件）。</w:t>
      </w:r>
    </w:p>
    <w:p>
      <w:pPr>
        <w:ind w:firstLine="42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法定办理时限</w:t>
      </w:r>
      <w:r>
        <w:rPr>
          <w:rFonts w:hint="eastAsia" w:asciiTheme="minorEastAsia" w:hAnsiTheme="minorEastAsia" w:eastAsiaTheme="minorEastAsia" w:cstheme="minorEastAsia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</w:rPr>
        <w:t>30个工作日，补件时限不计算在内。</w:t>
      </w:r>
    </w:p>
    <w:p>
      <w:pPr>
        <w:numPr>
          <w:ilvl w:val="0"/>
          <w:numId w:val="3"/>
        </w:numPr>
        <w:spacing w:line="260" w:lineRule="exact"/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收费标准</w:t>
      </w:r>
    </w:p>
    <w:p>
      <w:pPr>
        <w:spacing w:line="260" w:lineRule="exact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登记费：0元。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收费依据《国家发展改革委、财政部关于不动产登记收费标准等有关问题的通知》（发改价格规〔2016﹞2559号、《财政部 国家发展改革委关于减免部分行政事业性收费有关政策的通知》财税〔2019﹞45号文件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。</w:t>
      </w:r>
    </w:p>
    <w:p>
      <w:pPr>
        <w:pStyle w:val="8"/>
        <w:numPr>
          <w:ilvl w:val="0"/>
          <w:numId w:val="0"/>
        </w:numPr>
        <w:adjustRightInd w:val="0"/>
        <w:snapToGrid w:val="0"/>
        <w:spacing w:line="260" w:lineRule="exact"/>
        <w:ind w:firstLine="411" w:firstLineChars="196"/>
        <w:jc w:val="left"/>
        <w:rPr>
          <w:rFonts w:ascii="黑体" w:hAnsi="黑体" w:eastAsia="黑体"/>
          <w:kern w:val="2"/>
          <w:sz w:val="21"/>
          <w:szCs w:val="21"/>
        </w:rPr>
      </w:pPr>
      <w:r>
        <w:rPr>
          <w:rFonts w:hint="eastAsia" w:ascii="黑体" w:hAnsi="黑体" w:eastAsia="黑体"/>
          <w:kern w:val="2"/>
          <w:sz w:val="21"/>
          <w:szCs w:val="21"/>
        </w:rPr>
        <w:t>七、登记决定及送达方式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asciiTheme="minorEastAsia" w:hAnsiTheme="minorEastAsia" w:eastAsiaTheme="minorEastAsia" w:cstheme="minorEastAsia"/>
          <w:bCs/>
          <w:szCs w:val="21"/>
        </w:rPr>
        <w:t>办理结果：颁发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不动产权证书</w:t>
      </w:r>
      <w:r>
        <w:rPr>
          <w:rFonts w:asciiTheme="minorEastAsia" w:hAnsiTheme="minorEastAsia" w:eastAsiaTheme="minorEastAsia" w:cstheme="minorEastAsia"/>
          <w:bCs/>
          <w:szCs w:val="21"/>
        </w:rPr>
        <w:t>。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asciiTheme="minorEastAsia" w:hAnsiTheme="minorEastAsia" w:eastAsiaTheme="minorEastAsia" w:cstheme="minorEastAsia"/>
          <w:bCs/>
          <w:szCs w:val="21"/>
        </w:rPr>
        <w:t>送达方式：到芒市政务服务中心</w:t>
      </w:r>
      <w:r>
        <w:rPr>
          <w:rFonts w:hint="eastAsia" w:asciiTheme="minorEastAsia" w:hAnsiTheme="minorEastAsia" w:eastAsiaTheme="minorEastAsia" w:cstheme="minorEastAsia"/>
          <w:bCs/>
          <w:szCs w:val="21"/>
          <w:lang w:eastAsia="zh-CN"/>
        </w:rPr>
        <w:t>二楼</w:t>
      </w:r>
      <w:r>
        <w:rPr>
          <w:rFonts w:asciiTheme="minorEastAsia" w:hAnsiTheme="minorEastAsia" w:eastAsiaTheme="minorEastAsia" w:cstheme="minorEastAsia"/>
          <w:bCs/>
          <w:szCs w:val="21"/>
        </w:rPr>
        <w:t>芒市不动产登记中心直接领取。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八、咨询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1.咨询方式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（1）窗口咨询：芒市政务服务中心</w:t>
      </w:r>
      <w:r>
        <w:rPr>
          <w:rFonts w:hint="eastAsia" w:asciiTheme="minorEastAsia" w:hAnsiTheme="minorEastAsia" w:eastAsiaTheme="minorEastAsia" w:cstheme="minorEastAsia"/>
          <w:bCs/>
          <w:szCs w:val="21"/>
          <w:lang w:eastAsia="zh-CN"/>
        </w:rPr>
        <w:t>二楼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芒市不动产登记中心。</w:t>
      </w:r>
    </w:p>
    <w:p>
      <w:pPr>
        <w:numPr>
          <w:ilvl w:val="0"/>
          <w:numId w:val="4"/>
        </w:numPr>
        <w:rPr>
          <w:rFonts w:hint="default" w:ascii="宋体" w:hAnsi="宋体"/>
          <w:spacing w:val="-4"/>
          <w:szCs w:val="21"/>
          <w:lang w:val="en-US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（2）电话咨询：0692-</w:t>
      </w:r>
      <w:r>
        <w:rPr>
          <w:rFonts w:hint="eastAsia" w:ascii="宋体" w:hAnsi="宋体"/>
          <w:spacing w:val="-4"/>
          <w:szCs w:val="21"/>
          <w:lang w:val="en-US" w:eastAsia="zh-CN"/>
        </w:rPr>
        <w:t>2991728</w:t>
      </w:r>
    </w:p>
    <w:p>
      <w:pPr>
        <w:adjustRightInd w:val="0"/>
        <w:snapToGrid w:val="0"/>
        <w:spacing w:line="260" w:lineRule="exact"/>
        <w:ind w:firstLine="420" w:firstLineChars="200"/>
        <w:jc w:val="left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="黑体" w:hAnsi="黑体" w:eastAsia="黑体"/>
          <w:szCs w:val="21"/>
        </w:rPr>
        <w:t>九、监督投诉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窗口投诉：芒市政务中心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电话投诉：2272789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</w:p>
    <w:p>
      <w:pPr>
        <w:ind w:firstLine="404" w:firstLineChars="200"/>
        <w:rPr>
          <w:rFonts w:ascii="宋体" w:hAnsi="宋体"/>
          <w:spacing w:val="-4"/>
          <w:szCs w:val="21"/>
        </w:rPr>
      </w:pPr>
    </w:p>
    <w:p>
      <w:pPr>
        <w:ind w:left="388"/>
        <w:rPr>
          <w:rFonts w:ascii="宋体" w:hAnsi="宋体"/>
          <w:color w:val="FF0000"/>
          <w:spacing w:val="-4"/>
          <w:szCs w:val="21"/>
        </w:rPr>
      </w:pPr>
    </w:p>
    <w:p>
      <w:pPr>
        <w:spacing w:line="260" w:lineRule="exact"/>
        <w:ind w:firstLine="404" w:firstLineChars="200"/>
        <w:rPr>
          <w:rFonts w:ascii="宋体" w:hAnsi="宋体"/>
          <w:spacing w:val="-4"/>
          <w:szCs w:val="21"/>
        </w:rPr>
      </w:pPr>
    </w:p>
    <w:sectPr>
      <w:pgSz w:w="16103" w:h="11850" w:orient="landscape"/>
      <w:pgMar w:top="283" w:right="283" w:bottom="283" w:left="283" w:header="851" w:footer="992" w:gutter="0"/>
      <w:cols w:equalWidth="0" w:num="3">
        <w:col w:w="4801" w:space="425"/>
        <w:col w:w="5084" w:space="425"/>
        <w:col w:w="4801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0455AB"/>
    <w:multiLevelType w:val="singleLevel"/>
    <w:tmpl w:val="B80455A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9052CBB"/>
    <w:multiLevelType w:val="singleLevel"/>
    <w:tmpl w:val="09052CB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B733A5F"/>
    <w:multiLevelType w:val="multilevel"/>
    <w:tmpl w:val="4B733A5F"/>
    <w:lvl w:ilvl="0" w:tentative="0">
      <w:start w:val="1"/>
      <w:numFmt w:val="decimal"/>
      <w:pStyle w:val="8"/>
      <w:suff w:val="nothing"/>
      <w:lvlText w:val="示例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3">
    <w:nsid w:val="56FBC5B2"/>
    <w:multiLevelType w:val="singleLevel"/>
    <w:tmpl w:val="56FBC5B2"/>
    <w:lvl w:ilvl="0" w:tentative="0">
      <w:start w:val="2"/>
      <w:numFmt w:val="decimal"/>
      <w:suff w:val="nothing"/>
      <w:lvlText w:val="（%1）"/>
      <w:lvlJc w:val="left"/>
      <w:pPr>
        <w:ind w:left="388" w:firstLine="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c5M2JmMGZjZjM3NjFiNTA4ZTQ2ZGE5NGJiMjc1NTkifQ=="/>
  </w:docVars>
  <w:rsids>
    <w:rsidRoot w:val="661A238D"/>
    <w:rsid w:val="0007449A"/>
    <w:rsid w:val="0008682B"/>
    <w:rsid w:val="000F6D67"/>
    <w:rsid w:val="001917C1"/>
    <w:rsid w:val="0020421E"/>
    <w:rsid w:val="00217597"/>
    <w:rsid w:val="00313CDC"/>
    <w:rsid w:val="004F20CD"/>
    <w:rsid w:val="005473CD"/>
    <w:rsid w:val="00581731"/>
    <w:rsid w:val="00601EC3"/>
    <w:rsid w:val="006F55EC"/>
    <w:rsid w:val="007043F7"/>
    <w:rsid w:val="00706A42"/>
    <w:rsid w:val="00852862"/>
    <w:rsid w:val="00882B4B"/>
    <w:rsid w:val="00886E8F"/>
    <w:rsid w:val="009056C5"/>
    <w:rsid w:val="00A25D83"/>
    <w:rsid w:val="00A6510D"/>
    <w:rsid w:val="00AA7397"/>
    <w:rsid w:val="00AB52C2"/>
    <w:rsid w:val="00C77A40"/>
    <w:rsid w:val="00CE74A5"/>
    <w:rsid w:val="00F16AE9"/>
    <w:rsid w:val="04407132"/>
    <w:rsid w:val="051E30D6"/>
    <w:rsid w:val="07807418"/>
    <w:rsid w:val="07BF0200"/>
    <w:rsid w:val="088003AD"/>
    <w:rsid w:val="090E0762"/>
    <w:rsid w:val="0B832689"/>
    <w:rsid w:val="105205DF"/>
    <w:rsid w:val="145B3DB8"/>
    <w:rsid w:val="17064F93"/>
    <w:rsid w:val="19C7118A"/>
    <w:rsid w:val="1C2553A2"/>
    <w:rsid w:val="1C6457EB"/>
    <w:rsid w:val="1C6A2D21"/>
    <w:rsid w:val="1CE86080"/>
    <w:rsid w:val="1D0116F4"/>
    <w:rsid w:val="1DD901B8"/>
    <w:rsid w:val="216612D6"/>
    <w:rsid w:val="21680606"/>
    <w:rsid w:val="242245D3"/>
    <w:rsid w:val="24B45BE8"/>
    <w:rsid w:val="255667ED"/>
    <w:rsid w:val="270A2201"/>
    <w:rsid w:val="2B597DB2"/>
    <w:rsid w:val="2CF4233A"/>
    <w:rsid w:val="31EE7226"/>
    <w:rsid w:val="33A1022C"/>
    <w:rsid w:val="368C4679"/>
    <w:rsid w:val="388F6CFE"/>
    <w:rsid w:val="3A195219"/>
    <w:rsid w:val="3AC66CB1"/>
    <w:rsid w:val="3B450899"/>
    <w:rsid w:val="3C202737"/>
    <w:rsid w:val="3C7B2762"/>
    <w:rsid w:val="3CAC7D58"/>
    <w:rsid w:val="3DBF59F1"/>
    <w:rsid w:val="3E0B0D6C"/>
    <w:rsid w:val="3EF630D7"/>
    <w:rsid w:val="43331C7B"/>
    <w:rsid w:val="4360346E"/>
    <w:rsid w:val="446654EA"/>
    <w:rsid w:val="4577445E"/>
    <w:rsid w:val="48013A40"/>
    <w:rsid w:val="484D3F1A"/>
    <w:rsid w:val="4FBC2B14"/>
    <w:rsid w:val="512D43AE"/>
    <w:rsid w:val="53EA28DD"/>
    <w:rsid w:val="57D9164A"/>
    <w:rsid w:val="5BC25CE7"/>
    <w:rsid w:val="5D5D1E2B"/>
    <w:rsid w:val="5D9B0958"/>
    <w:rsid w:val="5DA50CB6"/>
    <w:rsid w:val="5EF33E24"/>
    <w:rsid w:val="65356DA7"/>
    <w:rsid w:val="656242D2"/>
    <w:rsid w:val="65A23C00"/>
    <w:rsid w:val="661A238D"/>
    <w:rsid w:val="6B9278DF"/>
    <w:rsid w:val="6C275F83"/>
    <w:rsid w:val="70424680"/>
    <w:rsid w:val="71A13E3D"/>
    <w:rsid w:val="720F3426"/>
    <w:rsid w:val="7239484D"/>
    <w:rsid w:val="741C7977"/>
    <w:rsid w:val="74C72DF3"/>
    <w:rsid w:val="75CB2AE1"/>
    <w:rsid w:val="772B13D3"/>
    <w:rsid w:val="77952EF7"/>
    <w:rsid w:val="78264FB2"/>
    <w:rsid w:val="79A4739F"/>
    <w:rsid w:val="7F287E84"/>
    <w:rsid w:val="7F2A67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段"/>
    <w:link w:val="1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">
    <w:name w:val="示例×："/>
    <w:basedOn w:val="1"/>
    <w:qFormat/>
    <w:uiPriority w:val="0"/>
    <w:pPr>
      <w:widowControl/>
      <w:numPr>
        <w:ilvl w:val="0"/>
        <w:numId w:val="1"/>
      </w:numPr>
    </w:pPr>
    <w:rPr>
      <w:rFonts w:ascii="宋体" w:hAnsi="Times New Roman"/>
      <w:kern w:val="0"/>
      <w:sz w:val="18"/>
      <w:szCs w:val="18"/>
    </w:r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1">
    <w:name w:val="段 Char"/>
    <w:link w:val="7"/>
    <w:qFormat/>
    <w:uiPriority w:val="0"/>
    <w:rPr>
      <w:rFonts w:ascii="宋体" w:hAnsi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1273</Words>
  <Characters>1338</Characters>
  <Lines>1</Lines>
  <Paragraphs>2</Paragraphs>
  <TotalTime>0</TotalTime>
  <ScaleCrop>false</ScaleCrop>
  <LinksUpToDate>false</LinksUpToDate>
  <CharactersWithSpaces>1341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2019-08-05T11:45:00Z</dcterms:created>
  <dc:creator>*^斌^*</dc:creator>
  <cp:lastModifiedBy>腾勇灵</cp:lastModifiedBy>
  <dcterms:modified xsi:type="dcterms:W3CDTF">2025-09-15T08:46:19Z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CF7963A8CD954FF3AEB29CAED725A551_13</vt:lpwstr>
  </property>
</Properties>
</file>