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89"/>
        </w:tabs>
        <w:spacing w:after="0" w:line="420" w:lineRule="exact"/>
        <w:ind w:firstLine="562" w:firstLineChars="200"/>
        <w:jc w:val="center"/>
        <w:rPr>
          <w:rFonts w:ascii="宋体" w:hAnsi="宋体" w:cs="宋体"/>
          <w:b/>
          <w:bCs/>
          <w:sz w:val="28"/>
          <w:szCs w:val="28"/>
        </w:rPr>
      </w:pPr>
      <w:r>
        <w:rPr>
          <w:rFonts w:hint="eastAsia" w:ascii="宋体" w:hAnsi="宋体" w:cs="宋体"/>
          <w:b/>
          <w:bCs/>
          <w:sz w:val="28"/>
          <w:szCs w:val="28"/>
        </w:rPr>
        <w:t>德宏州芒市江东轩岗等4个乡镇、中山等4个乡镇、五岔路等3个乡镇及风平等3 个乡镇等14个城乡建设用地增减挂钩项目</w:t>
      </w:r>
    </w:p>
    <w:p>
      <w:pPr>
        <w:tabs>
          <w:tab w:val="center" w:pos="4689"/>
        </w:tabs>
        <w:spacing w:after="0" w:line="420" w:lineRule="exact"/>
        <w:ind w:firstLine="562" w:firstLineChars="200"/>
        <w:jc w:val="center"/>
        <w:rPr>
          <w:rFonts w:ascii="宋体" w:hAnsi="宋体" w:cs="宋体"/>
          <w:b/>
          <w:bCs/>
          <w:sz w:val="28"/>
          <w:szCs w:val="28"/>
        </w:rPr>
      </w:pPr>
      <w:r>
        <w:rPr>
          <w:rFonts w:hint="eastAsia" w:ascii="宋体" w:hAnsi="宋体" w:cs="宋体"/>
          <w:b/>
          <w:bCs/>
          <w:sz w:val="28"/>
          <w:szCs w:val="28"/>
        </w:rPr>
        <w:t>施工监理招标</w:t>
      </w:r>
    </w:p>
    <w:p>
      <w:pPr>
        <w:tabs>
          <w:tab w:val="center" w:pos="4689"/>
        </w:tabs>
        <w:spacing w:after="0" w:line="420" w:lineRule="exact"/>
        <w:ind w:firstLine="562" w:firstLineChars="200"/>
        <w:jc w:val="center"/>
        <w:rPr>
          <w:rFonts w:ascii="宋体" w:hAnsi="宋体" w:cs="宋体"/>
          <w:b/>
          <w:bCs/>
          <w:sz w:val="28"/>
          <w:szCs w:val="28"/>
        </w:rPr>
      </w:pPr>
      <w:r>
        <w:rPr>
          <w:rFonts w:hint="eastAsia" w:ascii="宋体" w:hAnsi="宋体" w:cs="宋体"/>
          <w:b/>
          <w:bCs/>
          <w:sz w:val="28"/>
          <w:szCs w:val="28"/>
        </w:rPr>
        <w:t>公开招标招标公告</w:t>
      </w:r>
    </w:p>
    <w:p>
      <w:pPr>
        <w:tabs>
          <w:tab w:val="center" w:pos="4689"/>
        </w:tabs>
        <w:spacing w:after="0" w:line="500" w:lineRule="exact"/>
        <w:ind w:firstLine="420" w:firstLineChars="200"/>
        <w:rPr>
          <w:rFonts w:ascii="宋体" w:hAnsi="宋体" w:cs="宋体"/>
          <w:sz w:val="21"/>
          <w:szCs w:val="21"/>
        </w:rPr>
      </w:pPr>
      <w:r>
        <w:rPr>
          <w:rFonts w:hint="eastAsia" w:ascii="宋体" w:hAnsi="宋体" w:cs="宋体"/>
          <w:sz w:val="21"/>
          <w:szCs w:val="21"/>
        </w:rPr>
        <w:t>1．招标条件</w:t>
      </w:r>
      <w:r>
        <w:rPr>
          <w:rFonts w:hint="eastAsia" w:ascii="宋体" w:hAnsi="宋体" w:cs="宋体"/>
          <w:sz w:val="21"/>
          <w:szCs w:val="21"/>
        </w:rPr>
        <w:tab/>
      </w:r>
    </w:p>
    <w:p>
      <w:pPr>
        <w:spacing w:after="0" w:line="500" w:lineRule="exact"/>
        <w:jc w:val="both"/>
        <w:rPr>
          <w:rFonts w:ascii="宋体" w:hAnsi="宋体" w:cs="宋体"/>
          <w:b/>
          <w:bCs/>
          <w:sz w:val="21"/>
          <w:szCs w:val="21"/>
        </w:rPr>
      </w:pPr>
      <w:r>
        <w:rPr>
          <w:rFonts w:hint="eastAsia" w:ascii="宋体" w:hAnsi="宋体" w:cs="宋体"/>
          <w:sz w:val="21"/>
          <w:szCs w:val="21"/>
        </w:rPr>
        <w:t>　  本招标项目</w:t>
      </w:r>
      <w:r>
        <w:rPr>
          <w:rFonts w:hint="eastAsia" w:ascii="宋体" w:hAnsi="宋体" w:cs="宋体"/>
          <w:b/>
          <w:bCs/>
          <w:sz w:val="21"/>
          <w:szCs w:val="21"/>
        </w:rPr>
        <w:t>德宏州芒市江东轩岗等4个乡镇、中山等4个乡镇、五岔路等3个乡镇及风平等 3 个乡镇等14个城乡建设用地增减挂钩项目施工监理招标</w:t>
      </w:r>
      <w:r>
        <w:rPr>
          <w:rFonts w:hint="eastAsia" w:ascii="宋体" w:hAnsi="宋体" w:cs="宋体"/>
          <w:sz w:val="21"/>
          <w:szCs w:val="21"/>
        </w:rPr>
        <w:t>已由 芒市国土资源局以云国土资规[2018]93、94、95、96号文批准建设，项目业主为</w:t>
      </w:r>
      <w:r>
        <w:rPr>
          <w:rFonts w:hint="eastAsia" w:ascii="宋体" w:hAnsi="宋体" w:cs="宋体"/>
          <w:bCs/>
          <w:sz w:val="21"/>
          <w:szCs w:val="21"/>
        </w:rPr>
        <w:t>芒市国土资源局</w:t>
      </w:r>
      <w:r>
        <w:rPr>
          <w:rFonts w:hint="eastAsia" w:ascii="宋体" w:hAnsi="宋体" w:cs="宋体"/>
          <w:sz w:val="21"/>
          <w:szCs w:val="21"/>
        </w:rPr>
        <w:t xml:space="preserve"> ，建设资金来源为市级财政预算资金，招标人为</w:t>
      </w:r>
      <w:r>
        <w:rPr>
          <w:rFonts w:hint="eastAsia" w:ascii="宋体" w:hAnsi="宋体" w:cs="宋体"/>
          <w:bCs/>
          <w:sz w:val="21"/>
          <w:szCs w:val="21"/>
        </w:rPr>
        <w:t>芒市国土资源局</w:t>
      </w:r>
      <w:r>
        <w:rPr>
          <w:rFonts w:hint="eastAsia" w:ascii="宋体" w:hAnsi="宋体" w:cs="宋体"/>
          <w:sz w:val="21"/>
          <w:szCs w:val="21"/>
        </w:rPr>
        <w:t xml:space="preserve"> ,项目已具备招标条件，现对该项目进行公开招标。</w:t>
      </w:r>
    </w:p>
    <w:p>
      <w:pPr>
        <w:spacing w:after="0" w:line="500" w:lineRule="exact"/>
        <w:ind w:firstLine="210" w:firstLineChars="100"/>
        <w:rPr>
          <w:rFonts w:ascii="宋体" w:hAnsi="宋体" w:cs="宋体"/>
          <w:sz w:val="21"/>
          <w:szCs w:val="21"/>
        </w:rPr>
      </w:pPr>
      <w:r>
        <w:rPr>
          <w:rFonts w:hint="eastAsia" w:ascii="宋体" w:hAnsi="宋体" w:cs="宋体"/>
          <w:sz w:val="21"/>
          <w:szCs w:val="21"/>
        </w:rPr>
        <w:t>2．项目概况与招标范围</w:t>
      </w:r>
    </w:p>
    <w:p>
      <w:pPr>
        <w:spacing w:after="0" w:line="500" w:lineRule="exact"/>
        <w:ind w:firstLine="420" w:firstLineChars="200"/>
        <w:rPr>
          <w:rFonts w:ascii="宋体" w:hAnsi="宋体" w:cs="宋体"/>
          <w:sz w:val="21"/>
          <w:szCs w:val="21"/>
        </w:rPr>
      </w:pPr>
      <w:r>
        <w:rPr>
          <w:rFonts w:hint="eastAsia" w:ascii="宋体" w:hAnsi="宋体" w:cs="宋体"/>
          <w:sz w:val="21"/>
          <w:szCs w:val="21"/>
        </w:rPr>
        <w:t>2.1项目概况： 德宏州芒市江东轩岗等4个乡镇、中山等4个乡镇、五岔路等3个乡镇及风平等 3 个乡镇等14个城乡建设用地增减挂钩项目施工监理招标；项目地址江东轩岗等4个乡镇、中山等4个乡镇、五岔路等3个乡镇及风平等 3 个乡镇，全部为易地扶贫搬迁村寨；该批项目属于市级财政预算资金投资的建设项目，经云南省国土资源厅（云国土资规[2018]93、94、95、96号）批准建设，建设主要内容：土地平整工程、建筑物拆除及垃圾清运工程、田间道路工程、灌溉与排水工程及农田防护与生态保持工程。</w:t>
      </w:r>
    </w:p>
    <w:p>
      <w:pPr>
        <w:spacing w:after="0" w:line="500" w:lineRule="exact"/>
        <w:ind w:firstLine="420" w:firstLineChars="200"/>
        <w:rPr>
          <w:rFonts w:ascii="宋体" w:hAnsi="宋体" w:cs="宋体"/>
          <w:sz w:val="21"/>
          <w:szCs w:val="21"/>
        </w:rPr>
      </w:pPr>
      <w:r>
        <w:rPr>
          <w:rFonts w:hint="eastAsia" w:ascii="宋体" w:hAnsi="宋体" w:cs="宋体"/>
          <w:sz w:val="21"/>
          <w:szCs w:val="21"/>
        </w:rPr>
        <w:t>2.2建设地点：江东轩岗等4个乡镇、中山等4个乡镇、五岔路等3个乡镇及风平等 3 个乡镇。</w:t>
      </w:r>
    </w:p>
    <w:p>
      <w:pPr>
        <w:spacing w:after="0" w:line="500" w:lineRule="exact"/>
        <w:ind w:firstLine="420" w:firstLineChars="200"/>
        <w:rPr>
          <w:rFonts w:ascii="宋体" w:hAnsi="宋体" w:cs="宋体"/>
          <w:sz w:val="21"/>
          <w:szCs w:val="21"/>
        </w:rPr>
      </w:pPr>
      <w:r>
        <w:rPr>
          <w:rFonts w:hint="eastAsia" w:ascii="宋体" w:hAnsi="宋体" w:cs="宋体"/>
          <w:sz w:val="21"/>
          <w:szCs w:val="21"/>
        </w:rPr>
        <w:t>2.3建设规模：项目总投资3194.06万元，施工监理服务费61.64万元， 其中：</w:t>
      </w:r>
    </w:p>
    <w:p>
      <w:pPr>
        <w:spacing w:after="0" w:line="500" w:lineRule="exact"/>
        <w:ind w:firstLine="420" w:firstLineChars="200"/>
        <w:rPr>
          <w:rFonts w:ascii="宋体" w:hAnsi="宋体" w:cs="宋体"/>
          <w:sz w:val="21"/>
          <w:szCs w:val="21"/>
        </w:rPr>
      </w:pPr>
      <w:r>
        <w:rPr>
          <w:rFonts w:hint="eastAsia" w:ascii="宋体" w:hAnsi="宋体" w:cs="宋体"/>
          <w:sz w:val="21"/>
          <w:szCs w:val="21"/>
        </w:rPr>
        <w:t>（1）芒市江东轩岗等4个乡镇城乡建设用地增减挂钩项目施工监理费17.75万元；</w:t>
      </w:r>
    </w:p>
    <w:p>
      <w:pPr>
        <w:spacing w:after="0" w:line="500" w:lineRule="exact"/>
        <w:ind w:firstLine="420" w:firstLineChars="200"/>
        <w:rPr>
          <w:rFonts w:ascii="宋体" w:hAnsi="宋体" w:cs="宋体"/>
          <w:sz w:val="21"/>
          <w:szCs w:val="21"/>
        </w:rPr>
      </w:pPr>
      <w:r>
        <w:rPr>
          <w:rFonts w:hint="eastAsia" w:ascii="宋体" w:hAnsi="宋体" w:cs="宋体"/>
          <w:sz w:val="21"/>
          <w:szCs w:val="21"/>
        </w:rPr>
        <w:t>（2）芒市中山等4个乡镇城乡建设用地增减挂钩项目施工监理费11.83万元；</w:t>
      </w:r>
    </w:p>
    <w:p>
      <w:pPr>
        <w:spacing w:after="0" w:line="500" w:lineRule="exact"/>
        <w:ind w:firstLine="420" w:firstLineChars="200"/>
        <w:rPr>
          <w:rFonts w:ascii="宋体" w:hAnsi="宋体" w:cs="宋体"/>
          <w:sz w:val="21"/>
          <w:szCs w:val="21"/>
        </w:rPr>
      </w:pPr>
      <w:r>
        <w:rPr>
          <w:rFonts w:hint="eastAsia" w:ascii="宋体" w:hAnsi="宋体" w:cs="宋体"/>
          <w:sz w:val="21"/>
          <w:szCs w:val="21"/>
        </w:rPr>
        <w:t>（3）芒市五岔路等3个乡镇城乡建设用地增减挂钩项目施工监理费18.13万元；</w:t>
      </w:r>
    </w:p>
    <w:p>
      <w:pPr>
        <w:spacing w:after="0" w:line="500" w:lineRule="exact"/>
        <w:ind w:firstLine="420" w:firstLineChars="200"/>
        <w:rPr>
          <w:rFonts w:ascii="宋体" w:hAnsi="宋体" w:cs="宋体"/>
          <w:sz w:val="21"/>
          <w:szCs w:val="21"/>
        </w:rPr>
      </w:pPr>
      <w:r>
        <w:rPr>
          <w:rFonts w:hint="eastAsia" w:ascii="宋体" w:hAnsi="宋体" w:cs="宋体"/>
          <w:sz w:val="21"/>
          <w:szCs w:val="21"/>
        </w:rPr>
        <w:t>（4）芒市风平等 3 个乡镇城乡建设用地增减挂钩项目施工监理费13.93万元；</w:t>
      </w:r>
    </w:p>
    <w:p>
      <w:pPr>
        <w:spacing w:after="0" w:line="500" w:lineRule="exact"/>
        <w:ind w:firstLine="420" w:firstLineChars="200"/>
        <w:rPr>
          <w:rFonts w:ascii="宋体" w:hAnsi="宋体" w:cs="宋体"/>
          <w:sz w:val="21"/>
          <w:szCs w:val="21"/>
        </w:rPr>
      </w:pPr>
      <w:r>
        <w:rPr>
          <w:rFonts w:hint="eastAsia" w:ascii="宋体" w:hAnsi="宋体" w:cs="宋体"/>
          <w:sz w:val="21"/>
          <w:szCs w:val="21"/>
        </w:rPr>
        <w:t>2.4监理服务范围：本项目过程监理，与工程实施过程同步。</w:t>
      </w:r>
    </w:p>
    <w:p>
      <w:pPr>
        <w:spacing w:after="0" w:line="500" w:lineRule="exact"/>
        <w:ind w:firstLine="420" w:firstLineChars="200"/>
        <w:rPr>
          <w:rFonts w:ascii="宋体" w:hAnsi="宋体" w:cs="宋体"/>
          <w:sz w:val="21"/>
          <w:szCs w:val="21"/>
        </w:rPr>
      </w:pPr>
      <w:r>
        <w:rPr>
          <w:rFonts w:hint="eastAsia" w:ascii="宋体" w:hAnsi="宋体" w:cs="宋体"/>
          <w:sz w:val="21"/>
          <w:szCs w:val="21"/>
        </w:rPr>
        <w:t>2.5监理周期：施工阶段及缺陷责任期内的全过程监理服务。</w:t>
      </w:r>
    </w:p>
    <w:p>
      <w:pPr>
        <w:spacing w:after="0" w:line="500" w:lineRule="exact"/>
        <w:ind w:firstLine="420" w:firstLineChars="200"/>
        <w:rPr>
          <w:rFonts w:ascii="宋体" w:hAnsi="宋体" w:cs="宋体"/>
          <w:sz w:val="21"/>
          <w:szCs w:val="21"/>
        </w:rPr>
      </w:pPr>
      <w:r>
        <w:rPr>
          <w:rFonts w:hint="eastAsia" w:ascii="宋体" w:hAnsi="宋体" w:cs="宋体"/>
          <w:sz w:val="21"/>
          <w:szCs w:val="21"/>
        </w:rPr>
        <w:t>2.6监理质量标准：执行《建设工程监理规范》（GB50319-2013）、《建筑工程施工质量验收统一标准》（GB50300-2013）、《建设工程质量管理条例》及国家（行业）现行的相关质量标准、验收规范、质量检验评定标准及国家行业主管部门指导工程建设的有关文件，并一次性验收合格。</w:t>
      </w:r>
    </w:p>
    <w:p>
      <w:pPr>
        <w:spacing w:after="0" w:line="500" w:lineRule="exact"/>
        <w:ind w:firstLine="420" w:firstLineChars="200"/>
        <w:rPr>
          <w:rFonts w:ascii="宋体" w:hAnsi="宋体" w:cs="宋体"/>
          <w:sz w:val="21"/>
          <w:szCs w:val="21"/>
        </w:rPr>
      </w:pPr>
      <w:r>
        <w:rPr>
          <w:rFonts w:hint="eastAsia" w:ascii="宋体" w:hAnsi="宋体" w:cs="宋体"/>
          <w:sz w:val="21"/>
          <w:szCs w:val="21"/>
        </w:rPr>
        <w:t>2.7标段划分：本次招标只设一个标段。</w:t>
      </w:r>
    </w:p>
    <w:p>
      <w:pPr>
        <w:spacing w:after="0" w:line="500" w:lineRule="exact"/>
        <w:ind w:firstLine="420" w:firstLineChars="200"/>
        <w:rPr>
          <w:rFonts w:ascii="宋体" w:hAnsi="宋体" w:cs="宋体"/>
          <w:sz w:val="21"/>
          <w:szCs w:val="21"/>
        </w:rPr>
      </w:pPr>
      <w:r>
        <w:rPr>
          <w:rFonts w:hint="eastAsia" w:ascii="宋体" w:hAnsi="宋体" w:cs="宋体"/>
          <w:sz w:val="21"/>
          <w:szCs w:val="21"/>
        </w:rPr>
        <w:t>3．投标人资格要求</w:t>
      </w:r>
    </w:p>
    <w:p>
      <w:pPr>
        <w:spacing w:after="0" w:line="500" w:lineRule="exact"/>
        <w:ind w:firstLine="420" w:firstLineChars="200"/>
        <w:rPr>
          <w:rFonts w:ascii="宋体" w:hAnsi="宋体" w:cs="宋体"/>
          <w:sz w:val="21"/>
          <w:szCs w:val="21"/>
        </w:rPr>
      </w:pPr>
      <w:r>
        <w:rPr>
          <w:rFonts w:hint="eastAsia" w:ascii="宋体" w:hAnsi="宋体" w:cs="宋体"/>
          <w:sz w:val="21"/>
          <w:szCs w:val="21"/>
        </w:rPr>
        <w:t>3.1投标人须具备有效的企业法人营业执照，具有独立法人资格；</w:t>
      </w:r>
    </w:p>
    <w:p>
      <w:pPr>
        <w:spacing w:after="0" w:line="500" w:lineRule="exact"/>
        <w:ind w:firstLine="420" w:firstLineChars="200"/>
        <w:rPr>
          <w:rFonts w:ascii="宋体" w:hAnsi="宋体" w:cs="宋体"/>
          <w:sz w:val="21"/>
          <w:szCs w:val="21"/>
        </w:rPr>
      </w:pPr>
      <w:r>
        <w:rPr>
          <w:rFonts w:hint="eastAsia" w:ascii="宋体" w:hAnsi="宋体" w:cs="宋体"/>
          <w:sz w:val="21"/>
          <w:szCs w:val="21"/>
        </w:rPr>
        <w:t>3.2 具备承担本招标工程的能力并具有国家建设行政主管部门核发的水利水电工程或市政公用工程或房屋建筑工程监理 乙 级及以上资质；为本工程配备的总监须具有国家注册监理工程师（市政工程或水利水电或房屋建筑工程专业）拟派项目总监在中标后监理服务期内均不得更换；上述资质之一的投标申请人，均可向招标代理机构提出投标申请。</w:t>
      </w:r>
    </w:p>
    <w:p>
      <w:pPr>
        <w:spacing w:after="0" w:line="500" w:lineRule="exact"/>
        <w:ind w:firstLine="420" w:firstLineChars="200"/>
        <w:rPr>
          <w:rFonts w:ascii="宋体" w:hAnsi="宋体" w:cs="宋体"/>
          <w:sz w:val="21"/>
          <w:szCs w:val="21"/>
        </w:rPr>
      </w:pPr>
      <w:r>
        <w:rPr>
          <w:rFonts w:hint="eastAsia" w:ascii="宋体" w:hAnsi="宋体" w:cs="宋体"/>
          <w:sz w:val="21"/>
          <w:szCs w:val="21"/>
        </w:rPr>
        <w:t>3.3业绩要求：具有二项（含二项）以上项目业绩【业绩是指：土地整治、烟水工程、农业综合开发、农田水利工程监理业绩，合同金额在3000万元及以上（须提供合同协议书或者中标通知书）】；</w:t>
      </w:r>
    </w:p>
    <w:p>
      <w:pPr>
        <w:spacing w:after="0" w:line="500" w:lineRule="exact"/>
        <w:ind w:firstLine="420" w:firstLineChars="200"/>
        <w:rPr>
          <w:rFonts w:ascii="宋体" w:hAnsi="宋体" w:cs="宋体"/>
          <w:sz w:val="21"/>
          <w:szCs w:val="21"/>
        </w:rPr>
      </w:pPr>
      <w:r>
        <w:rPr>
          <w:rFonts w:hint="eastAsia" w:ascii="宋体" w:hAnsi="宋体" w:cs="宋体"/>
          <w:sz w:val="21"/>
          <w:szCs w:val="21"/>
        </w:rPr>
        <w:t>3.4投标人在人员、资金、技术、良好信誉等方面有执行上述工程的能力；</w:t>
      </w:r>
    </w:p>
    <w:p>
      <w:pPr>
        <w:spacing w:after="0" w:line="500" w:lineRule="exact"/>
        <w:ind w:firstLine="420" w:firstLineChars="200"/>
        <w:rPr>
          <w:rFonts w:ascii="宋体" w:hAnsi="宋体" w:cs="宋体"/>
          <w:sz w:val="21"/>
          <w:szCs w:val="21"/>
        </w:rPr>
      </w:pPr>
      <w:r>
        <w:rPr>
          <w:rFonts w:hint="eastAsia" w:ascii="宋体" w:hAnsi="宋体" w:cs="宋体"/>
          <w:sz w:val="21"/>
          <w:szCs w:val="21"/>
        </w:rPr>
        <w:t>3.5.投标人拟派的总监理工程师必须具备建设部注册监理工程师资格（建筑工程或市政公用工程专业），作为项目总监有过类似工程项目1个（含1个）以上，（类似工程项目指土地整治、烟水工程、农业综合开发、农田水利工程监理业绩（提供中标通知书或监理合同复印件）），且项目总监中途不得更换；</w:t>
      </w:r>
    </w:p>
    <w:p>
      <w:pPr>
        <w:spacing w:after="0" w:line="500" w:lineRule="exact"/>
        <w:ind w:firstLine="420" w:firstLineChars="200"/>
        <w:rPr>
          <w:rFonts w:ascii="宋体" w:hAnsi="宋体" w:cs="宋体"/>
          <w:sz w:val="21"/>
          <w:szCs w:val="21"/>
        </w:rPr>
      </w:pPr>
      <w:r>
        <w:rPr>
          <w:rFonts w:hint="eastAsia" w:ascii="宋体" w:hAnsi="宋体" w:cs="宋体"/>
          <w:sz w:val="21"/>
          <w:szCs w:val="21"/>
        </w:rPr>
        <w:t>3.6拟派的项目管理人员配备要求：总监理工程师1人、专业监理工程师1人及以上和监理员5人及以上（注：专监、监理员应具有监理资格证书）,开工后，配备人员必须到场履职；</w:t>
      </w:r>
    </w:p>
    <w:p>
      <w:pPr>
        <w:spacing w:after="0" w:line="500" w:lineRule="exact"/>
        <w:ind w:firstLine="420" w:firstLineChars="200"/>
        <w:rPr>
          <w:rFonts w:ascii="宋体" w:hAnsi="宋体" w:cs="宋体"/>
          <w:sz w:val="21"/>
          <w:szCs w:val="21"/>
        </w:rPr>
      </w:pPr>
      <w:r>
        <w:rPr>
          <w:rFonts w:hint="eastAsia" w:ascii="宋体" w:hAnsi="宋体" w:cs="宋体"/>
          <w:sz w:val="21"/>
          <w:szCs w:val="21"/>
        </w:rPr>
        <w:t>3.7投标人当前未因不良记录被建设行政主管部门停止投标资格，企业及企业的法定代表人、拟派的总监理工程师无职务犯罪记</w:t>
      </w:r>
      <w:bookmarkStart w:id="0" w:name="_GoBack"/>
      <w:bookmarkEnd w:id="0"/>
      <w:r>
        <w:rPr>
          <w:rFonts w:hint="eastAsia" w:ascii="宋体" w:hAnsi="宋体" w:cs="宋体"/>
          <w:sz w:val="21"/>
          <w:szCs w:val="21"/>
        </w:rPr>
        <w:t>录承诺</w:t>
      </w:r>
      <w:r>
        <w:rPr>
          <w:rFonts w:hint="eastAsia" w:ascii="宋体" w:hAnsi="宋体" w:cs="宋体"/>
          <w:sz w:val="21"/>
          <w:szCs w:val="21"/>
          <w:lang w:bidi="en-US"/>
        </w:rPr>
        <w:t>；</w:t>
      </w:r>
    </w:p>
    <w:p>
      <w:pPr>
        <w:spacing w:after="0" w:line="500" w:lineRule="exact"/>
        <w:ind w:firstLine="420" w:firstLineChars="200"/>
        <w:rPr>
          <w:rFonts w:ascii="宋体" w:hAnsi="宋体" w:cs="宋体"/>
          <w:sz w:val="21"/>
          <w:szCs w:val="21"/>
        </w:rPr>
      </w:pPr>
      <w:r>
        <w:rPr>
          <w:rFonts w:hint="eastAsia" w:ascii="宋体" w:hAnsi="宋体" w:cs="宋体"/>
          <w:sz w:val="21"/>
          <w:szCs w:val="21"/>
        </w:rPr>
        <w:t>3.8投标人财务状况良好，具备近三年（提供2015年至2017年）经社会审计机构审计的加盖审计章的财务报表；</w:t>
      </w:r>
    </w:p>
    <w:p>
      <w:pPr>
        <w:spacing w:after="0" w:line="500" w:lineRule="exact"/>
        <w:ind w:firstLine="420" w:firstLineChars="200"/>
        <w:rPr>
          <w:rFonts w:ascii="宋体" w:hAnsi="宋体" w:cs="宋体"/>
          <w:sz w:val="21"/>
          <w:szCs w:val="21"/>
        </w:rPr>
      </w:pPr>
      <w:r>
        <w:rPr>
          <w:rFonts w:hint="eastAsia" w:ascii="宋体" w:hAnsi="宋体" w:cs="宋体"/>
          <w:sz w:val="21"/>
          <w:szCs w:val="21"/>
        </w:rPr>
        <w:t>3.9限制失信被执行人的投标活动（可通过“信用中国”网站查询相关主体是否为失信被执行人）,若查询到投标人为失信被执行人，在资格审查时则不予通过；</w:t>
      </w:r>
    </w:p>
    <w:p>
      <w:pPr>
        <w:spacing w:after="0" w:line="500" w:lineRule="exact"/>
        <w:ind w:firstLine="420" w:firstLineChars="200"/>
        <w:rPr>
          <w:rFonts w:ascii="宋体" w:hAnsi="宋体" w:cs="宋体"/>
          <w:sz w:val="21"/>
          <w:szCs w:val="21"/>
        </w:rPr>
      </w:pPr>
      <w:r>
        <w:rPr>
          <w:rFonts w:hint="eastAsia" w:ascii="宋体" w:hAnsi="宋体" w:cs="宋体"/>
          <w:sz w:val="21"/>
          <w:szCs w:val="21"/>
        </w:rPr>
        <w:t>3.10省外企业需提供入滇备案证或信息登记证；</w:t>
      </w:r>
    </w:p>
    <w:p>
      <w:pPr>
        <w:spacing w:after="0" w:line="500" w:lineRule="exact"/>
        <w:ind w:firstLine="420" w:firstLineChars="200"/>
        <w:rPr>
          <w:rFonts w:ascii="宋体" w:hAnsi="宋体" w:cs="宋体"/>
          <w:sz w:val="21"/>
          <w:szCs w:val="21"/>
        </w:rPr>
      </w:pPr>
      <w:r>
        <w:rPr>
          <w:rFonts w:hint="eastAsia" w:ascii="宋体" w:hAnsi="宋体" w:cs="宋体"/>
          <w:sz w:val="21"/>
          <w:szCs w:val="21"/>
        </w:rPr>
        <w:t>3.11本次招标不接受联合体投标；</w:t>
      </w:r>
    </w:p>
    <w:p>
      <w:pPr>
        <w:spacing w:after="0" w:line="500" w:lineRule="exact"/>
        <w:ind w:firstLine="420" w:firstLineChars="200"/>
        <w:rPr>
          <w:rFonts w:ascii="宋体" w:hAnsi="宋体" w:cs="宋体"/>
          <w:sz w:val="21"/>
          <w:szCs w:val="21"/>
        </w:rPr>
      </w:pPr>
      <w:r>
        <w:rPr>
          <w:rFonts w:hint="eastAsia" w:ascii="宋体" w:hAnsi="宋体" w:cs="宋体"/>
          <w:sz w:val="21"/>
          <w:szCs w:val="21"/>
        </w:rPr>
        <w:t>4.资格审查方法</w:t>
      </w:r>
    </w:p>
    <w:p>
      <w:pPr>
        <w:spacing w:after="0" w:line="500" w:lineRule="exact"/>
        <w:ind w:firstLine="420" w:firstLineChars="200"/>
        <w:rPr>
          <w:rFonts w:ascii="宋体" w:hAnsi="宋体" w:cs="宋体"/>
          <w:sz w:val="21"/>
          <w:szCs w:val="21"/>
        </w:rPr>
      </w:pPr>
      <w:r>
        <w:rPr>
          <w:rFonts w:hint="eastAsia" w:ascii="宋体" w:hAnsi="宋体" w:cs="宋体"/>
          <w:sz w:val="21"/>
          <w:szCs w:val="21"/>
        </w:rPr>
        <w:t>本次招标采用资格后审的方式进行资格审查。</w:t>
      </w:r>
    </w:p>
    <w:p>
      <w:pPr>
        <w:spacing w:after="0" w:line="500" w:lineRule="exact"/>
        <w:ind w:firstLine="420" w:firstLineChars="200"/>
        <w:rPr>
          <w:rFonts w:ascii="宋体" w:hAnsi="宋体" w:cs="宋体"/>
          <w:sz w:val="21"/>
          <w:szCs w:val="21"/>
        </w:rPr>
      </w:pPr>
      <w:r>
        <w:rPr>
          <w:rFonts w:hint="eastAsia" w:ascii="宋体" w:hAnsi="宋体" w:cs="宋体"/>
          <w:sz w:val="21"/>
          <w:szCs w:val="21"/>
        </w:rPr>
        <w:t>5.报名及招标文件的获取</w:t>
      </w:r>
    </w:p>
    <w:p>
      <w:pPr>
        <w:spacing w:after="0" w:line="500" w:lineRule="exact"/>
        <w:ind w:right="12" w:rightChars="6" w:firstLine="435"/>
        <w:jc w:val="both"/>
        <w:rPr>
          <w:rFonts w:ascii="宋体" w:hAnsi="宋体" w:cs="宋体"/>
          <w:sz w:val="21"/>
          <w:szCs w:val="21"/>
        </w:rPr>
      </w:pPr>
      <w:r>
        <w:rPr>
          <w:rFonts w:hint="eastAsia" w:ascii="宋体" w:hAnsi="宋体" w:cs="宋体"/>
          <w:sz w:val="21"/>
          <w:szCs w:val="21"/>
        </w:rPr>
        <w:t>5.1凡有意参加投标者，请于2018年9月3 日8时30分至2018年9月7日17时30分（北京时间，下同）登录德宏州公共资源交易电子服务系统(全国公共资源交易平台（云南省·德宏州）)（网址：https://jyzx.dh.gov.cn/)，凭企业数字证书（USBKEY）在网上报名并获取电子采购文件及其它采购资料；未办理企业数字证书（USBKEY）的企业需要按照德宏州公共资源交易电子认证的要求，办理企业数字证书（USBKEY），并在德宏州公共资源交易电子服务系统完成注册通过后，便可报名及获取采购文件，已在网上报名的供应商，如果因某种原因决定不再网上上传投标（响应）文件或不到开标现场参加投标，请于报名截止时间前,插入本公司CA锁（单位锁）进入德宏州公共资源交易电子服务系统（https://jyzx.dh.gov.cn）撤销报名，否则可能会导致供应商诚信信誉受影响。</w:t>
      </w:r>
    </w:p>
    <w:p>
      <w:pPr>
        <w:spacing w:after="0" w:line="500" w:lineRule="exact"/>
        <w:ind w:firstLine="420" w:firstLineChars="200"/>
        <w:rPr>
          <w:rFonts w:ascii="宋体" w:hAnsi="宋体" w:cs="宋体"/>
          <w:bCs/>
          <w:sz w:val="21"/>
          <w:szCs w:val="21"/>
        </w:rPr>
      </w:pPr>
      <w:r>
        <w:rPr>
          <w:rFonts w:hint="eastAsia" w:ascii="宋体" w:hAnsi="宋体" w:cs="宋体"/>
          <w:bCs/>
          <w:sz w:val="21"/>
          <w:szCs w:val="21"/>
        </w:rPr>
        <w:t>5.2招标文件每套售价为人民币600.00元，售后不退，开标现场交纳，如不按规定交纳投标无效。</w:t>
      </w:r>
    </w:p>
    <w:p>
      <w:pPr>
        <w:spacing w:after="0" w:line="500" w:lineRule="exact"/>
        <w:ind w:firstLine="420" w:firstLineChars="200"/>
        <w:rPr>
          <w:rFonts w:ascii="宋体" w:hAnsi="宋体" w:cs="宋体"/>
          <w:bCs/>
          <w:sz w:val="21"/>
          <w:szCs w:val="21"/>
        </w:rPr>
      </w:pPr>
      <w:r>
        <w:rPr>
          <w:rFonts w:hint="eastAsia" w:ascii="宋体" w:hAnsi="宋体" w:cs="宋体"/>
          <w:bCs/>
          <w:sz w:val="21"/>
          <w:szCs w:val="21"/>
        </w:rPr>
        <w:t>5.3请法定代表人或授权代理人携带本公司CA证书锁（单位及法人锁）参加开标会议，在会议现场对所投标书进行解密。</w:t>
      </w:r>
    </w:p>
    <w:p>
      <w:pPr>
        <w:spacing w:after="0" w:line="500" w:lineRule="exact"/>
        <w:ind w:firstLine="420" w:firstLineChars="200"/>
        <w:rPr>
          <w:rFonts w:ascii="宋体" w:hAnsi="宋体" w:cs="宋体"/>
          <w:sz w:val="21"/>
          <w:szCs w:val="21"/>
        </w:rPr>
      </w:pPr>
      <w:r>
        <w:rPr>
          <w:rFonts w:hint="eastAsia" w:ascii="宋体" w:hAnsi="宋体" w:cs="宋体"/>
          <w:sz w:val="21"/>
          <w:szCs w:val="21"/>
        </w:rPr>
        <w:t>6.投标文件的递交</w:t>
      </w:r>
    </w:p>
    <w:p>
      <w:pPr>
        <w:spacing w:after="0" w:line="500" w:lineRule="exact"/>
        <w:ind w:firstLine="420" w:firstLineChars="200"/>
        <w:rPr>
          <w:rFonts w:ascii="宋体" w:hAnsi="宋体" w:cs="宋体"/>
          <w:sz w:val="21"/>
          <w:szCs w:val="21"/>
        </w:rPr>
      </w:pPr>
      <w:r>
        <w:rPr>
          <w:rFonts w:hint="eastAsia" w:ascii="宋体" w:hAnsi="宋体" w:cs="宋体"/>
          <w:sz w:val="21"/>
          <w:szCs w:val="21"/>
        </w:rPr>
        <w:t>6.1 投标文件递交的截止时间及开标时间：2018年9月25日9：00分。</w:t>
      </w:r>
    </w:p>
    <w:p>
      <w:pPr>
        <w:spacing w:after="0" w:line="500" w:lineRule="exact"/>
        <w:ind w:firstLine="420" w:firstLineChars="200"/>
        <w:rPr>
          <w:rFonts w:ascii="宋体" w:hAnsi="宋体" w:cs="宋体"/>
          <w:bCs/>
          <w:sz w:val="21"/>
          <w:szCs w:val="21"/>
        </w:rPr>
      </w:pPr>
      <w:r>
        <w:rPr>
          <w:rFonts w:hint="eastAsia" w:ascii="宋体" w:hAnsi="宋体" w:cs="宋体"/>
          <w:bCs/>
          <w:sz w:val="21"/>
          <w:szCs w:val="21"/>
        </w:rPr>
        <w:t>6.2网上递交：网上递交需登录德宏州公共资源交易电子服务系统(全国公共资源交易平台（云南省·德宏州）)（网址：https://jyzx.dh.gov.cn/)，投标人须在投标截止时间前完成所有电子投标文件的上传，网上确认电子签名，并打印“上传投标文件回执”，投标截止时间前未完成投标文件传输的，视为撤回投标文件。</w:t>
      </w:r>
    </w:p>
    <w:p>
      <w:pPr>
        <w:spacing w:after="0" w:line="500" w:lineRule="exact"/>
        <w:ind w:firstLine="420" w:firstLineChars="200"/>
        <w:rPr>
          <w:rFonts w:ascii="宋体" w:hAnsi="宋体" w:cs="宋体"/>
          <w:bCs/>
          <w:sz w:val="21"/>
          <w:szCs w:val="21"/>
        </w:rPr>
      </w:pPr>
      <w:r>
        <w:rPr>
          <w:rFonts w:hint="eastAsia" w:ascii="宋体" w:hAnsi="宋体" w:cs="宋体"/>
          <w:bCs/>
          <w:sz w:val="21"/>
          <w:szCs w:val="21"/>
        </w:rPr>
        <w:t>6.3网上递交投标文件后，还须到开标现场递交刻录投标文件及投标文件的光盘，逾期送达的或者未送达指定地点的投标文件及光盘，视为撤回投标文件，招标人不予受理。</w:t>
      </w:r>
    </w:p>
    <w:p>
      <w:pPr>
        <w:spacing w:after="0" w:line="500" w:lineRule="exact"/>
        <w:ind w:firstLine="420" w:firstLineChars="200"/>
        <w:rPr>
          <w:rFonts w:ascii="宋体" w:hAnsi="宋体" w:cs="宋体"/>
          <w:sz w:val="21"/>
          <w:szCs w:val="21"/>
        </w:rPr>
      </w:pPr>
      <w:r>
        <w:rPr>
          <w:rFonts w:hint="eastAsia" w:ascii="宋体" w:hAnsi="宋体" w:cs="宋体"/>
          <w:sz w:val="21"/>
          <w:szCs w:val="21"/>
        </w:rPr>
        <w:t>7、相关费用及保证金</w:t>
      </w:r>
    </w:p>
    <w:p>
      <w:pPr>
        <w:spacing w:after="0" w:line="500" w:lineRule="exact"/>
        <w:ind w:firstLine="420" w:firstLineChars="200"/>
        <w:rPr>
          <w:rFonts w:ascii="宋体" w:hAnsi="宋体" w:cs="宋体"/>
          <w:sz w:val="21"/>
          <w:szCs w:val="21"/>
        </w:rPr>
      </w:pPr>
      <w:r>
        <w:rPr>
          <w:rFonts w:hint="eastAsia" w:ascii="宋体" w:hAnsi="宋体" w:cs="宋体"/>
          <w:sz w:val="21"/>
          <w:szCs w:val="21"/>
        </w:rPr>
        <w:t>7.1相关费用：招标代理服务根据国家发展和改革委员会计价格〔2002〕1980号收费标准服务类计算收取，由中标人支付。</w:t>
      </w:r>
    </w:p>
    <w:p>
      <w:pPr>
        <w:spacing w:after="0" w:line="500" w:lineRule="exact"/>
        <w:ind w:firstLine="420" w:firstLineChars="200"/>
        <w:rPr>
          <w:rFonts w:ascii="宋体" w:hAnsi="宋体" w:cs="宋体"/>
          <w:sz w:val="21"/>
          <w:szCs w:val="21"/>
        </w:rPr>
      </w:pPr>
      <w:r>
        <w:rPr>
          <w:rFonts w:hint="eastAsia" w:ascii="宋体" w:hAnsi="宋体" w:cs="宋体"/>
          <w:sz w:val="21"/>
          <w:szCs w:val="21"/>
        </w:rPr>
        <w:t>7.2投标单位须交纳投标保证金：壹万元整（¥10000.00元）。投标保证金请于递交投标文件截止时间前从投标人基本账户以银行转账或者银行保函等非现金形式汇入指定账户。</w:t>
      </w:r>
    </w:p>
    <w:p>
      <w:pPr>
        <w:spacing w:after="0" w:line="500" w:lineRule="exact"/>
        <w:ind w:left="456" w:leftChars="228"/>
        <w:rPr>
          <w:rFonts w:ascii="宋体" w:hAnsi="宋体" w:cs="宋体"/>
          <w:sz w:val="21"/>
          <w:szCs w:val="21"/>
        </w:rPr>
      </w:pPr>
      <w:r>
        <w:rPr>
          <w:rFonts w:hint="eastAsia" w:ascii="宋体" w:hAnsi="宋体" w:cs="宋体"/>
          <w:sz w:val="21"/>
          <w:szCs w:val="21"/>
        </w:rPr>
        <w:t>开户名称：芒市政务服务管理局</w:t>
      </w:r>
      <w:r>
        <w:rPr>
          <w:rFonts w:hint="eastAsia" w:ascii="宋体" w:hAnsi="宋体" w:cs="宋体"/>
          <w:sz w:val="21"/>
          <w:szCs w:val="21"/>
        </w:rPr>
        <w:br w:type="textWrapping"/>
      </w:r>
      <w:r>
        <w:rPr>
          <w:rFonts w:hint="eastAsia" w:ascii="宋体" w:hAnsi="宋体" w:cs="宋体"/>
          <w:sz w:val="21"/>
          <w:szCs w:val="21"/>
        </w:rPr>
        <w:t xml:space="preserve">开户银行：中国银行阔时路支行     </w:t>
      </w:r>
      <w:r>
        <w:rPr>
          <w:rFonts w:hint="eastAsia" w:ascii="宋体" w:hAnsi="宋体" w:cs="宋体"/>
          <w:sz w:val="21"/>
          <w:szCs w:val="21"/>
        </w:rPr>
        <w:br w:type="textWrapping"/>
      </w:r>
      <w:r>
        <w:rPr>
          <w:rFonts w:hint="eastAsia" w:ascii="宋体" w:hAnsi="宋体" w:cs="宋体"/>
          <w:sz w:val="21"/>
          <w:szCs w:val="21"/>
        </w:rPr>
        <w:t>账  号：135629064871</w:t>
      </w:r>
    </w:p>
    <w:p>
      <w:pPr>
        <w:spacing w:after="0" w:line="500" w:lineRule="exact"/>
        <w:ind w:left="456" w:leftChars="228"/>
        <w:rPr>
          <w:rFonts w:ascii="宋体" w:hAnsi="宋体" w:cs="宋体"/>
          <w:sz w:val="21"/>
          <w:szCs w:val="21"/>
        </w:rPr>
      </w:pPr>
      <w:r>
        <w:rPr>
          <w:rFonts w:hint="eastAsia" w:ascii="宋体" w:hAnsi="宋体" w:cs="宋体"/>
          <w:sz w:val="21"/>
          <w:szCs w:val="21"/>
        </w:rPr>
        <w:t>开户行行号：104754027043</w:t>
      </w:r>
    </w:p>
    <w:p>
      <w:pPr>
        <w:spacing w:after="0" w:line="500" w:lineRule="exact"/>
        <w:ind w:left="456" w:leftChars="228"/>
        <w:rPr>
          <w:rFonts w:ascii="宋体" w:hAnsi="宋体" w:cs="宋体"/>
          <w:bCs/>
          <w:sz w:val="21"/>
          <w:szCs w:val="21"/>
        </w:rPr>
      </w:pPr>
      <w:r>
        <w:rPr>
          <w:rFonts w:hint="eastAsia" w:ascii="宋体" w:hAnsi="宋体" w:cs="宋体"/>
          <w:sz w:val="21"/>
          <w:szCs w:val="21"/>
        </w:rPr>
        <w:t>财务室联系电话：0692-2133786</w:t>
      </w:r>
    </w:p>
    <w:p>
      <w:pPr>
        <w:spacing w:after="0" w:line="500" w:lineRule="exact"/>
        <w:ind w:firstLine="420" w:firstLineChars="200"/>
        <w:rPr>
          <w:rFonts w:ascii="宋体" w:hAnsi="宋体" w:cs="宋体"/>
          <w:bCs/>
          <w:sz w:val="21"/>
          <w:szCs w:val="21"/>
        </w:rPr>
      </w:pPr>
      <w:r>
        <w:rPr>
          <w:rFonts w:hint="eastAsia" w:ascii="宋体" w:hAnsi="宋体" w:cs="宋体"/>
          <w:bCs/>
          <w:sz w:val="21"/>
          <w:szCs w:val="21"/>
        </w:rPr>
        <w:t>8．发布公告的媒介</w:t>
      </w:r>
    </w:p>
    <w:p>
      <w:pPr>
        <w:spacing w:after="0" w:line="500" w:lineRule="exact"/>
        <w:ind w:firstLine="420" w:firstLineChars="200"/>
        <w:rPr>
          <w:rFonts w:ascii="宋体" w:hAnsi="宋体" w:cs="宋体"/>
          <w:bCs/>
          <w:sz w:val="21"/>
          <w:szCs w:val="21"/>
        </w:rPr>
      </w:pPr>
      <w:r>
        <w:rPr>
          <w:rFonts w:hint="eastAsia" w:ascii="宋体" w:hAnsi="宋体" w:cs="宋体"/>
          <w:bCs/>
          <w:sz w:val="21"/>
          <w:szCs w:val="21"/>
        </w:rPr>
        <w:t>本招标公告同时在云南省国土资源厅网站及德宏州公共资源交易电子服务系统(全国公共资源交易平台（云南省·德宏州）)（网址：</w:t>
      </w:r>
      <w:r>
        <w:fldChar w:fldCharType="begin"/>
      </w:r>
      <w:r>
        <w:instrText xml:space="preserve"> HYPERLINK "https://jyzx.dh.gov.cn/)上同步发布，我公司对其他网站或媒体转载的公告及公告内容不承担任何责任。" </w:instrText>
      </w:r>
      <w:r>
        <w:fldChar w:fldCharType="separate"/>
      </w:r>
      <w:r>
        <w:rPr>
          <w:rStyle w:val="4"/>
          <w:rFonts w:hint="eastAsia" w:ascii="宋体" w:hAnsi="宋体" w:cs="宋体"/>
          <w:bCs/>
          <w:sz w:val="21"/>
          <w:szCs w:val="21"/>
        </w:rPr>
        <w:t>https://jyzx.dh.gov.cn/)上同步发布，我公司对其他网站或媒体转载的公告及公告内容不承担任何责任。</w:t>
      </w:r>
      <w:r>
        <w:rPr>
          <w:rStyle w:val="4"/>
          <w:rFonts w:hint="eastAsia" w:ascii="宋体" w:hAnsi="宋体" w:cs="宋体"/>
          <w:bCs/>
          <w:sz w:val="21"/>
          <w:szCs w:val="21"/>
        </w:rPr>
        <w:fldChar w:fldCharType="end"/>
      </w:r>
    </w:p>
    <w:p>
      <w:pPr>
        <w:numPr>
          <w:ilvl w:val="0"/>
          <w:numId w:val="1"/>
        </w:numPr>
        <w:spacing w:after="0" w:line="500" w:lineRule="exact"/>
        <w:ind w:firstLine="420" w:firstLineChars="200"/>
        <w:rPr>
          <w:rFonts w:ascii="宋体" w:hAnsi="宋体" w:cs="宋体"/>
          <w:sz w:val="21"/>
          <w:szCs w:val="21"/>
        </w:rPr>
      </w:pPr>
      <w:r>
        <w:rPr>
          <w:rFonts w:hint="eastAsia" w:ascii="宋体" w:hAnsi="宋体" w:cs="宋体"/>
          <w:sz w:val="21"/>
          <w:szCs w:val="21"/>
        </w:rPr>
        <w:t>联系方式</w:t>
      </w:r>
    </w:p>
    <w:p>
      <w:pPr>
        <w:spacing w:after="0" w:line="500" w:lineRule="exact"/>
        <w:rPr>
          <w:rFonts w:ascii="宋体" w:hAnsi="宋体" w:cs="宋体"/>
          <w:sz w:val="21"/>
          <w:szCs w:val="21"/>
        </w:rPr>
      </w:pPr>
      <w:r>
        <w:rPr>
          <w:rFonts w:hint="eastAsia" w:ascii="宋体" w:hAnsi="宋体" w:cs="宋体"/>
          <w:sz w:val="21"/>
          <w:szCs w:val="21"/>
        </w:rPr>
        <w:t>招 标 人：</w:t>
      </w:r>
      <w:r>
        <w:rPr>
          <w:rFonts w:hint="eastAsia" w:ascii="宋体" w:hAnsi="宋体" w:cs="宋体"/>
          <w:sz w:val="21"/>
          <w:szCs w:val="21"/>
          <w:lang w:val="zh-CN"/>
        </w:rPr>
        <w:t xml:space="preserve">芒市国土资源局    </w:t>
      </w:r>
      <w:r>
        <w:rPr>
          <w:rFonts w:hint="eastAsia" w:ascii="宋体" w:hAnsi="宋体" w:cs="宋体"/>
          <w:sz w:val="21"/>
          <w:szCs w:val="21"/>
        </w:rPr>
        <w:t xml:space="preserve">            招标代理机构：云南润宇工程项目管理有限公司  </w:t>
      </w:r>
    </w:p>
    <w:p>
      <w:pPr>
        <w:tabs>
          <w:tab w:val="left" w:pos="0"/>
        </w:tabs>
        <w:spacing w:after="0" w:line="500" w:lineRule="exact"/>
        <w:ind w:right="112" w:rightChars="56"/>
        <w:rPr>
          <w:rFonts w:ascii="宋体" w:hAnsi="宋体" w:cs="宋体"/>
          <w:sz w:val="21"/>
          <w:szCs w:val="21"/>
        </w:rPr>
      </w:pPr>
      <w:r>
        <w:rPr>
          <w:rFonts w:hint="eastAsia" w:ascii="宋体" w:hAnsi="宋体" w:cs="宋体"/>
          <w:sz w:val="21"/>
          <w:szCs w:val="21"/>
        </w:rPr>
        <w:t xml:space="preserve">统一社会信用代码：115331030152673145    统一社会信用代码：915301036812839814        </w:t>
      </w:r>
    </w:p>
    <w:p>
      <w:pPr>
        <w:tabs>
          <w:tab w:val="left" w:pos="0"/>
        </w:tabs>
        <w:spacing w:after="0" w:line="500" w:lineRule="exact"/>
        <w:ind w:right="112" w:rightChars="56"/>
        <w:rPr>
          <w:rFonts w:ascii="宋体" w:hAnsi="宋体" w:cs="宋体"/>
          <w:sz w:val="21"/>
          <w:szCs w:val="21"/>
        </w:rPr>
      </w:pPr>
      <w:r>
        <w:rPr>
          <w:rFonts w:hint="eastAsia" w:ascii="宋体" w:hAnsi="宋体" w:cs="宋体"/>
          <w:sz w:val="21"/>
          <w:szCs w:val="21"/>
        </w:rPr>
        <w:t xml:space="preserve">联 系 人：     杨兴杰                   联 系 人：        周彩荣                    </w:t>
      </w:r>
    </w:p>
    <w:p>
      <w:pPr>
        <w:tabs>
          <w:tab w:val="left" w:pos="4200"/>
          <w:tab w:val="left" w:pos="4620"/>
        </w:tabs>
        <w:spacing w:after="0" w:line="500" w:lineRule="exact"/>
        <w:ind w:right="-742" w:rightChars="-371"/>
        <w:rPr>
          <w:rFonts w:ascii="宋体" w:hAnsi="宋体" w:cs="宋体"/>
          <w:sz w:val="21"/>
          <w:szCs w:val="21"/>
        </w:rPr>
      </w:pPr>
      <w:r>
        <w:rPr>
          <w:rFonts w:hint="eastAsia" w:ascii="宋体" w:hAnsi="宋体" w:cs="宋体"/>
          <w:sz w:val="21"/>
          <w:szCs w:val="21"/>
        </w:rPr>
        <w:t xml:space="preserve">电    话：   </w:t>
      </w:r>
      <w:r>
        <w:rPr>
          <w:rFonts w:hint="eastAsia" w:ascii="宋体" w:hAnsi="宋体" w:cs="宋体"/>
          <w:sz w:val="21"/>
          <w:szCs w:val="21"/>
          <w:lang w:val="zh-CN"/>
        </w:rPr>
        <w:t xml:space="preserve"> </w:t>
      </w:r>
      <w:r>
        <w:rPr>
          <w:rFonts w:hint="eastAsia" w:ascii="宋体" w:hAnsi="宋体" w:cs="宋体"/>
          <w:sz w:val="21"/>
          <w:szCs w:val="21"/>
        </w:rPr>
        <w:t>18087893586</w:t>
      </w:r>
      <w:r>
        <w:rPr>
          <w:rFonts w:hint="eastAsia" w:ascii="宋体" w:hAnsi="宋体" w:cs="宋体"/>
          <w:sz w:val="21"/>
          <w:szCs w:val="21"/>
          <w:lang w:val="zh-CN"/>
        </w:rPr>
        <w:t xml:space="preserve">         </w:t>
      </w:r>
      <w:r>
        <w:rPr>
          <w:rFonts w:hint="eastAsia" w:ascii="宋体" w:hAnsi="宋体" w:cs="宋体"/>
          <w:sz w:val="21"/>
          <w:szCs w:val="21"/>
        </w:rPr>
        <w:t xml:space="preserve"> </w:t>
      </w:r>
      <w:r>
        <w:rPr>
          <w:rFonts w:hint="eastAsia" w:ascii="宋体" w:hAnsi="宋体" w:cs="宋体"/>
          <w:sz w:val="21"/>
          <w:szCs w:val="21"/>
          <w:lang w:val="zh-CN"/>
        </w:rPr>
        <w:t xml:space="preserve">  </w:t>
      </w:r>
      <w:r>
        <w:rPr>
          <w:rFonts w:hint="eastAsia" w:ascii="宋体" w:hAnsi="宋体" w:cs="宋体"/>
          <w:sz w:val="21"/>
          <w:szCs w:val="21"/>
        </w:rPr>
        <w:t xml:space="preserve">   电   话：      13908820369                        </w:t>
      </w:r>
    </w:p>
    <w:p>
      <w:pPr>
        <w:tabs>
          <w:tab w:val="left" w:pos="4200"/>
          <w:tab w:val="left" w:pos="4620"/>
        </w:tabs>
        <w:spacing w:after="0" w:line="500" w:lineRule="exact"/>
        <w:ind w:right="-742" w:rightChars="-371"/>
        <w:rPr>
          <w:rFonts w:ascii="宋体" w:hAnsi="宋体" w:cs="宋体"/>
          <w:sz w:val="21"/>
          <w:szCs w:val="21"/>
        </w:rPr>
      </w:pPr>
      <w:r>
        <w:rPr>
          <w:rFonts w:hint="eastAsia" w:ascii="宋体" w:hAnsi="宋体" w:cs="宋体"/>
          <w:sz w:val="21"/>
          <w:szCs w:val="21"/>
        </w:rPr>
        <w:t xml:space="preserve">传    真：                              传   真：      0692-2982116              </w:t>
      </w:r>
    </w:p>
    <w:p>
      <w:pPr>
        <w:tabs>
          <w:tab w:val="left" w:pos="4200"/>
          <w:tab w:val="left" w:pos="4620"/>
        </w:tabs>
        <w:spacing w:after="0" w:line="440" w:lineRule="exact"/>
        <w:ind w:left="-400" w:leftChars="-200" w:right="-742" w:rightChars="-371"/>
        <w:rPr>
          <w:rFonts w:ascii="宋体" w:hAnsi="宋体" w:cs="宋体"/>
          <w:sz w:val="21"/>
          <w:szCs w:val="21"/>
        </w:rPr>
      </w:pPr>
    </w:p>
    <w:p/>
    <w:p/>
    <w:p/>
    <w:p/>
    <w:sectPr>
      <w:pgSz w:w="11906" w:h="16838"/>
      <w:pgMar w:top="1440" w:right="150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A1371"/>
    <w:multiLevelType w:val="singleLevel"/>
    <w:tmpl w:val="57CA1371"/>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54A53203"/>
    <w:rsid w:val="00AB068B"/>
    <w:rsid w:val="00F22825"/>
    <w:rsid w:val="1A7D0739"/>
    <w:rsid w:val="25D96101"/>
    <w:rsid w:val="338C6245"/>
    <w:rsid w:val="454718B9"/>
    <w:rsid w:val="54A53203"/>
    <w:rsid w:val="55684C82"/>
    <w:rsid w:val="6D535020"/>
    <w:rsid w:val="7EC1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4</Pages>
  <Words>507</Words>
  <Characters>2896</Characters>
  <Lines>24</Lines>
  <Paragraphs>6</Paragraphs>
  <TotalTime>0</TotalTime>
  <ScaleCrop>false</ScaleCrop>
  <LinksUpToDate>false</LinksUpToDate>
  <CharactersWithSpaces>3397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2018-09-03T07:55:00Z</dcterms:created>
  <dc:creator>丶少年</dc:creator>
  <cp:lastModifiedBy>腾勇灵</cp:lastModifiedBy>
  <dcterms:modified xsi:type="dcterms:W3CDTF">2025-12-26T03:03:41Z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CBE06C1131DE408981C405B6C7AE32ED_12</vt:lpwstr>
  </property>
</Properties>
</file>