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  <w:t>芒政告〔2023〕2号 关于严厉打击非法买卖土地违法占用耕地建房的通告</w:t>
      </w:r>
      <w:bookmarkEnd w:id="0"/>
    </w:p>
    <w:p>
      <w:pPr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为进一步落实国务院乱占耕地建房问题专题整治会议精神，依据《中华人民共和国土地管理法》《中华人民共和国城乡规划法》《国务院办公厅关于坚决制止耕地“非农化”行为的通知》《自然资源部 农业农村部关于农村乱占耕地建房“八不准”的通知》等有关精神，经市人民政府研究决定，在全市范围内严厉打击非法买卖土地违法占用耕地建房行为，现将有关事宜通告如下：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一、乱占耕地建房行为触碰耕地保护红线，威胁国家粮食安全，对非法买卖土地、违法占地等行为要采取有力、有效举措，严厉打击，以“零容忍”的态度，坚决遏制违法占地乱象。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二、违法占地当事人要认清形势、争取主动，自行拆除、恢复地貌，不得心存侥幸、等待观望。要严格标准，必须将拆除后的建筑设施和建筑垃圾彻底清除，达到耕种条件。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三、对违法占地建筑设施要限期拆除，限期内未拆除到位的，属地乡镇（街道、农场）将协助拆除，同时纳入社会信用记录，移交相关部门对失信单位和个人实行失信惩戒。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四、违法当事人是党员、村“两委”干部、国家公职人员的，要发挥示范带头作用，主动拆除、复耕，整改到位。整改不力的由纪检监察部门启动追责问责机制。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五、对新增违法占地，一律不得供电供水，违反要求的，严肃追责问责。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六、对非法占用永久基本农田5亩以上或者非法占用永久基本农田以外的耕地10亩以上、非法买卖土地获利超过50万元的，公安机关将依法追究刑事责任，当事人必须对占用耕地进行复耕复垦；涉嫌违纪的，纪检监察部门将依纪严肃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七、对规定期限内不拆除，导致上级下达卫片督办的，由属地乡镇（街道、农场）和共同责任部门全面介入，对其经营情况严审严查严管，实行联合惩戒。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八、各乡镇（街道、农场）党政主要领导是属地严控新增违法占地的主要责任人，各村党支部书记、村委会主任是第一责任人，要发挥好初始管控作用，做到早发现、早制止、早报告，对视而不见、置之不理、造成严重后果的，严肃追责问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广大党员干部群众和企业主、施工单位要深刻汲取违法占地拆除整改的惨痛教训，增强自觉，依法依规使用土地。欢迎社会各界人士积极监督举报。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举报电话：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市级举报电话：0692-2116661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芒市镇举报电话：0692-2118010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风平镇举报电话：0692-3067072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遮放镇举报电话：0692-3029273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勐戛镇举报电话：0692-3067277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芒海镇举报电话：0692-2988011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轩岗乡举报电话：0692-3029600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江东乡举报电话：0692-3028510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五岔路乡举报电话：0692-3067300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中山乡举报电话：0692-2950011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西山乡举报电话：0692—2972007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三台山乡举报电话：0692-2932008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勐焕街道举报电话：0692-3027657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遮放农场举报电话：0692-3027271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（此件公开发布）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芒市人民政府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2023年5月19日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5M2JmMGZjZjM3NjFiNTA4ZTQ2ZGE5NGJiMjc1NTkifQ=="/>
  </w:docVars>
  <w:rsids>
    <w:rsidRoot w:val="2B666E4B"/>
    <w:rsid w:val="2B666E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德宏州芒市党政机关单位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2023-09-01T01:44:00Z</dcterms:created>
  <dc:creator>腾勇灵</dc:creator>
  <cp:lastModifiedBy>腾勇灵</cp:lastModifiedBy>
  <dcterms:modified xsi:type="dcterms:W3CDTF">2023-09-01T01:48:20Z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2865AA9FBD0B44129E78D96D9DC42E59_11</vt:lpwstr>
  </property>
</Properties>
</file>