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行政处罚告知书</w:t>
      </w:r>
    </w:p>
    <w:p>
      <w:pPr>
        <w:spacing w:line="500" w:lineRule="exact"/>
        <w:ind w:firstLine="600"/>
        <w:outlineLvl w:val="0"/>
        <w:rPr>
          <w:rFonts w:eastAsia="楷体_GB2312"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</w:t>
      </w:r>
      <w:r>
        <w:rPr>
          <w:rFonts w:eastAsia="楷体_GB2312"/>
          <w:sz w:val="28"/>
          <w:szCs w:val="28"/>
        </w:rPr>
        <w:t xml:space="preserve"> 编号：</w:t>
      </w:r>
      <w:r>
        <w:rPr>
          <w:rFonts w:eastAsia="楷体_GB2312"/>
          <w:sz w:val="28"/>
          <w:szCs w:val="28"/>
          <w:u w:val="single"/>
        </w:rPr>
        <w:t xml:space="preserve">            </w:t>
      </w:r>
    </w:p>
    <w:p>
      <w:pPr>
        <w:widowControl/>
        <w:snapToGrid w:val="0"/>
        <w:spacing w:line="336" w:lineRule="auto"/>
        <w:outlineLvl w:val="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u w:val="single"/>
        </w:rPr>
        <w:t xml:space="preserve">             </w:t>
      </w:r>
      <w:r>
        <w:rPr>
          <w:rFonts w:eastAsia="仿宋_GB2312"/>
          <w:sz w:val="30"/>
          <w:szCs w:val="30"/>
        </w:rPr>
        <w:t>（单位/个人） ：</w:t>
      </w:r>
    </w:p>
    <w:p>
      <w:pPr>
        <w:widowControl/>
        <w:snapToGrid w:val="0"/>
        <w:spacing w:line="336" w:lineRule="auto"/>
        <w:ind w:firstLine="600"/>
        <w:outlineLvl w:val="0"/>
        <w:rPr>
          <w:rFonts w:eastAsia="仿宋_GB2312"/>
          <w:sz w:val="30"/>
          <w:szCs w:val="30"/>
          <w:u w:val="single"/>
        </w:rPr>
      </w:pPr>
      <w:r>
        <w:rPr>
          <w:rFonts w:eastAsia="仿宋_GB2312"/>
          <w:sz w:val="30"/>
          <w:szCs w:val="30"/>
        </w:rPr>
        <w:t>你（单位）</w:t>
      </w:r>
      <w:r>
        <w:rPr>
          <w:rFonts w:eastAsia="仿宋_GB2312"/>
          <w:sz w:val="30"/>
          <w:szCs w:val="30"/>
          <w:u w:val="single"/>
        </w:rPr>
        <w:t xml:space="preserve">                                          </w:t>
      </w:r>
    </w:p>
    <w:p>
      <w:pPr>
        <w:widowControl/>
        <w:snapToGrid w:val="0"/>
        <w:spacing w:line="336" w:lineRule="auto"/>
        <w:rPr>
          <w:rFonts w:eastAsia="仿宋_GB2312"/>
          <w:sz w:val="30"/>
          <w:szCs w:val="30"/>
        </w:rPr>
      </w:pPr>
      <w:r>
        <w:rPr>
          <w:rFonts w:eastAsia="仿宋_GB2312"/>
          <w:u w:val="single"/>
        </w:rPr>
        <w:t xml:space="preserve">      </w:t>
      </w:r>
      <w:r>
        <w:rPr>
          <w:rFonts w:eastAsia="仿宋_GB2312"/>
          <w:sz w:val="24"/>
          <w:u w:val="single"/>
        </w:rPr>
        <w:t xml:space="preserve"> （填写当事人违法的时间、地点和具体违法行为内容）</w:t>
      </w:r>
      <w:r>
        <w:rPr>
          <w:rFonts w:eastAsia="仿宋_GB2312"/>
          <w:u w:val="single"/>
        </w:rPr>
        <w:t xml:space="preserve">  </w:t>
      </w:r>
      <w:r>
        <w:rPr>
          <w:rFonts w:eastAsia="仿宋_GB2312"/>
          <w:sz w:val="30"/>
          <w:szCs w:val="30"/>
        </w:rPr>
        <w:t>的行为，违反了</w:t>
      </w:r>
      <w:r>
        <w:rPr>
          <w:rFonts w:eastAsia="仿宋_GB2312"/>
          <w:sz w:val="30"/>
          <w:szCs w:val="30"/>
          <w:u w:val="single"/>
        </w:rPr>
        <w:t xml:space="preserve">     </w:t>
      </w:r>
      <w:r>
        <w:rPr>
          <w:rFonts w:eastAsia="仿宋_GB2312"/>
          <w:sz w:val="24"/>
          <w:u w:val="single"/>
        </w:rPr>
        <w:t xml:space="preserve">（填写认定违法所依据的法律法规名称及条款 ） </w:t>
      </w:r>
      <w:r>
        <w:rPr>
          <w:rFonts w:eastAsia="仿宋_GB2312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/>
          <w:sz w:val="30"/>
          <w:szCs w:val="30"/>
        </w:rPr>
        <w:t>的规定。根据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/>
          <w:sz w:val="24"/>
          <w:u w:val="single"/>
        </w:rPr>
        <w:t>（填写处罚依据的法律法规名称及条款）</w:t>
      </w:r>
      <w:r>
        <w:rPr>
          <w:rFonts w:eastAsia="仿宋_GB2312"/>
          <w:u w:val="single"/>
        </w:rPr>
        <w:t xml:space="preserve">         </w:t>
      </w:r>
      <w:r>
        <w:rPr>
          <w:rFonts w:eastAsia="仿宋_GB2312"/>
          <w:sz w:val="30"/>
          <w:szCs w:val="30"/>
        </w:rPr>
        <w:t>的规定，我</w:t>
      </w:r>
      <w:r>
        <w:rPr>
          <w:rFonts w:hint="eastAsia" w:eastAsia="仿宋_GB2312"/>
          <w:sz w:val="30"/>
          <w:szCs w:val="30"/>
          <w:lang w:val="en-US" w:eastAsia="zh-CN"/>
        </w:rPr>
        <w:t>局</w:t>
      </w:r>
      <w:r>
        <w:rPr>
          <w:rFonts w:eastAsia="仿宋_GB2312"/>
          <w:sz w:val="30"/>
          <w:szCs w:val="30"/>
        </w:rPr>
        <w:t xml:space="preserve">拟对你（单位）作出如下行政处罚： </w:t>
      </w:r>
    </w:p>
    <w:p>
      <w:pPr>
        <w:widowControl/>
        <w:snapToGrid w:val="0"/>
        <w:spacing w:line="336" w:lineRule="auto"/>
        <w:ind w:firstLine="600"/>
        <w:rPr>
          <w:rFonts w:eastAsia="仿宋_GB2312"/>
          <w:sz w:val="30"/>
          <w:szCs w:val="30"/>
          <w:u w:val="single"/>
        </w:rPr>
      </w:pPr>
      <w:r>
        <w:rPr>
          <w:rFonts w:eastAsia="仿宋_GB2312"/>
          <w:sz w:val="30"/>
          <w:szCs w:val="30"/>
        </w:rPr>
        <w:t>1.</w:t>
      </w:r>
      <w:r>
        <w:rPr>
          <w:rFonts w:eastAsia="仿宋_GB2312"/>
          <w:sz w:val="30"/>
          <w:szCs w:val="30"/>
          <w:u w:val="single"/>
        </w:rPr>
        <w:t xml:space="preserve">                                                  </w:t>
      </w:r>
    </w:p>
    <w:p>
      <w:pPr>
        <w:widowControl/>
        <w:snapToGrid w:val="0"/>
        <w:spacing w:line="336" w:lineRule="auto"/>
        <w:ind w:firstLine="600"/>
        <w:rPr>
          <w:rFonts w:eastAsia="仿宋_GB2312"/>
          <w:sz w:val="30"/>
          <w:szCs w:val="30"/>
          <w:u w:val="single"/>
        </w:rPr>
      </w:pPr>
      <w:r>
        <w:rPr>
          <w:rFonts w:eastAsia="仿宋_GB2312"/>
          <w:sz w:val="30"/>
          <w:szCs w:val="30"/>
        </w:rPr>
        <w:t>2.</w:t>
      </w:r>
      <w:r>
        <w:rPr>
          <w:rFonts w:eastAsia="仿宋_GB2312"/>
          <w:sz w:val="30"/>
          <w:szCs w:val="30"/>
          <w:u w:val="single"/>
        </w:rPr>
        <w:t xml:space="preserve">                                                  </w:t>
      </w:r>
    </w:p>
    <w:p>
      <w:pPr>
        <w:widowControl/>
        <w:snapToGrid w:val="0"/>
        <w:spacing w:line="336" w:lineRule="auto"/>
        <w:ind w:firstLine="600"/>
        <w:rPr>
          <w:rFonts w:eastAsia="仿宋_GB2312"/>
          <w:sz w:val="30"/>
          <w:szCs w:val="30"/>
          <w:u w:val="single"/>
        </w:rPr>
      </w:pPr>
      <w:r>
        <w:rPr>
          <w:rFonts w:eastAsia="仿宋_GB2312"/>
          <w:sz w:val="30"/>
          <w:szCs w:val="30"/>
        </w:rPr>
        <w:t>3.</w:t>
      </w:r>
      <w:r>
        <w:rPr>
          <w:rFonts w:eastAsia="仿宋_GB2312"/>
          <w:sz w:val="30"/>
          <w:szCs w:val="30"/>
          <w:u w:val="single"/>
        </w:rPr>
        <w:t xml:space="preserve">                                                  </w:t>
      </w:r>
    </w:p>
    <w:p>
      <w:pPr>
        <w:widowControl/>
        <w:snapToGrid w:val="0"/>
        <w:spacing w:line="336" w:lineRule="auto"/>
        <w:ind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……                      </w:t>
      </w:r>
    </w:p>
    <w:p>
      <w:pPr>
        <w:widowControl/>
        <w:snapToGrid w:val="0"/>
        <w:spacing w:line="336" w:lineRule="auto"/>
        <w:ind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根据《中华人民共和国行政处罚法》第三十一条、第三十二条和《国土资源行政处罚办法》第二十七条的规定，如你（单位）对我部上述认定的违法事实、处罚依据及处罚内容等持有异议，可以在接到本告知书之日起三个工作日内向我</w:t>
      </w:r>
      <w:r>
        <w:rPr>
          <w:rFonts w:hint="eastAsia" w:eastAsia="仿宋_GB2312"/>
          <w:sz w:val="30"/>
          <w:szCs w:val="30"/>
          <w:lang w:val="en-US" w:eastAsia="zh-CN"/>
        </w:rPr>
        <w:t>局</w:t>
      </w:r>
      <w:bookmarkStart w:id="0" w:name="_GoBack"/>
      <w:bookmarkEnd w:id="0"/>
      <w:r>
        <w:rPr>
          <w:rFonts w:eastAsia="仿宋_GB2312"/>
          <w:sz w:val="30"/>
          <w:szCs w:val="30"/>
        </w:rPr>
        <w:t>提出书面陈述或者申辩意见，或者到我</w:t>
      </w:r>
      <w:r>
        <w:rPr>
          <w:rFonts w:hint="eastAsia" w:eastAsia="仿宋_GB2312"/>
          <w:sz w:val="30"/>
          <w:szCs w:val="30"/>
          <w:lang w:val="en-US" w:eastAsia="zh-CN"/>
        </w:rPr>
        <w:t>局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/>
          <w:sz w:val="24"/>
          <w:u w:val="single"/>
        </w:rPr>
        <w:t>（填写具体地点）</w:t>
      </w:r>
      <w:r>
        <w:rPr>
          <w:rFonts w:eastAsia="仿宋_GB2312"/>
          <w:u w:val="single"/>
        </w:rPr>
        <w:t xml:space="preserve">   </w:t>
      </w:r>
      <w:r>
        <w:rPr>
          <w:rFonts w:eastAsia="仿宋_GB2312"/>
          <w:sz w:val="30"/>
          <w:szCs w:val="30"/>
        </w:rPr>
        <w:t>进行陈述和申辩。逾期不提出的，视为放弃陈述和申辩权利。</w:t>
      </w:r>
    </w:p>
    <w:p>
      <w:pPr>
        <w:widowControl/>
        <w:snapToGrid w:val="0"/>
        <w:spacing w:line="336" w:lineRule="auto"/>
        <w:jc w:val="left"/>
        <w:outlineLvl w:val="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联系人：</w:t>
      </w:r>
      <w:r>
        <w:rPr>
          <w:rFonts w:eastAsia="仿宋_GB2312"/>
          <w:sz w:val="30"/>
          <w:szCs w:val="30"/>
          <w:u w:val="single"/>
        </w:rPr>
        <w:t xml:space="preserve">              </w:t>
      </w:r>
    </w:p>
    <w:p>
      <w:pPr>
        <w:widowControl/>
        <w:snapToGrid w:val="0"/>
        <w:spacing w:line="336" w:lineRule="auto"/>
        <w:jc w:val="left"/>
        <w:outlineLvl w:val="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电  话：</w:t>
      </w:r>
      <w:r>
        <w:rPr>
          <w:rFonts w:eastAsia="仿宋_GB2312"/>
          <w:sz w:val="30"/>
          <w:szCs w:val="30"/>
          <w:u w:val="single"/>
        </w:rPr>
        <w:t xml:space="preserve">              </w:t>
      </w:r>
    </w:p>
    <w:p>
      <w:pPr>
        <w:widowControl/>
        <w:snapToGrid w:val="0"/>
        <w:spacing w:line="336" w:lineRule="auto"/>
        <w:ind w:firstLine="585"/>
        <w:jc w:val="left"/>
        <w:outlineLvl w:val="0"/>
        <w:rPr>
          <w:rFonts w:eastAsia="仿宋_GB2312"/>
          <w:sz w:val="30"/>
          <w:szCs w:val="30"/>
          <w:u w:val="single"/>
        </w:rPr>
      </w:pPr>
      <w:r>
        <w:rPr>
          <w:rFonts w:eastAsia="仿宋_GB2312"/>
          <w:sz w:val="30"/>
          <w:szCs w:val="30"/>
        </w:rPr>
        <w:t>地  址：</w:t>
      </w:r>
      <w:r>
        <w:rPr>
          <w:rFonts w:eastAsia="仿宋_GB2312"/>
          <w:sz w:val="30"/>
          <w:szCs w:val="30"/>
          <w:u w:val="single"/>
        </w:rPr>
        <w:t xml:space="preserve">              </w:t>
      </w:r>
    </w:p>
    <w:p>
      <w:pPr>
        <w:widowControl/>
        <w:snapToGrid w:val="0"/>
        <w:spacing w:line="336" w:lineRule="auto"/>
        <w:ind w:firstLine="585"/>
        <w:jc w:val="left"/>
        <w:outlineLvl w:val="0"/>
        <w:rPr>
          <w:rFonts w:eastAsia="仿宋_GB2312"/>
          <w:sz w:val="30"/>
          <w:szCs w:val="30"/>
          <w:u w:val="single"/>
        </w:rPr>
      </w:pPr>
    </w:p>
    <w:p>
      <w:pPr>
        <w:widowControl/>
        <w:snapToGrid w:val="0"/>
        <w:spacing w:line="336" w:lineRule="auto"/>
        <w:ind w:firstLine="585"/>
        <w:jc w:val="left"/>
        <w:outlineLvl w:val="0"/>
        <w:rPr>
          <w:rFonts w:eastAsia="仿宋_GB2312"/>
          <w:sz w:val="30"/>
          <w:szCs w:val="30"/>
          <w:u w:val="single"/>
        </w:rPr>
      </w:pPr>
    </w:p>
    <w:p>
      <w:pPr>
        <w:widowControl/>
        <w:snapToGrid w:val="0"/>
        <w:spacing w:line="336" w:lineRule="auto"/>
        <w:ind w:firstLine="600"/>
        <w:outlineLvl w:val="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     （</w:t>
      </w:r>
      <w:r>
        <w:rPr>
          <w:rFonts w:hint="eastAsia" w:eastAsia="仿宋_GB2312"/>
          <w:sz w:val="30"/>
          <w:szCs w:val="30"/>
          <w:lang w:val="en-US" w:eastAsia="zh-CN"/>
        </w:rPr>
        <w:t>自然资源部门</w:t>
      </w:r>
      <w:r>
        <w:rPr>
          <w:rFonts w:eastAsia="仿宋_GB2312"/>
          <w:sz w:val="30"/>
          <w:szCs w:val="30"/>
        </w:rPr>
        <w:t>印章）</w:t>
      </w:r>
    </w:p>
    <w:p>
      <w:pPr>
        <w:widowControl/>
        <w:snapToGrid w:val="0"/>
        <w:spacing w:line="336" w:lineRule="auto"/>
        <w:ind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3BA"/>
    <w:rsid w:val="00023C83"/>
    <w:rsid w:val="0074443F"/>
    <w:rsid w:val="00D803BA"/>
    <w:rsid w:val="00DA77D0"/>
    <w:rsid w:val="17EB6507"/>
    <w:rsid w:val="7AB56DD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646</Characters>
  <Lines>5</Lines>
  <Paragraphs>1</Paragraphs>
  <ScaleCrop>false</ScaleCrop>
  <LinksUpToDate>false</LinksUpToDate>
  <CharactersWithSpaces>758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2017-06-06T08:09:00Z</dcterms:created>
  <dc:creator>xm</dc:creator>
  <cp:lastModifiedBy>杨明存</cp:lastModifiedBy>
  <dcterms:modified xsi:type="dcterms:W3CDTF">2020-02-26T08:39:14Z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