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520" w:lineRule="exact"/>
        <w:contextualSpacing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芒市第一小学预防校园欺凌应急处置预案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进一步做好学校安全整治工作，保障学生的身体健康，促进学校各项工作顺利开展，防范校园欺凌事件的发生，切实有效降低和控制校园欺凌事件的危害，依照上级有关要求及相关法律法规，从我校实际出发，特制定本预案。  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一、校园欺凌事件应急处置预案组织机构、职责：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（一）校园欺凌治理领导小组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bookmarkStart w:id="0" w:name="_GoBack"/>
      <w:r>
        <w:rPr>
          <w:rFonts w:hint="eastAsia" w:ascii="方正仿宋_GBK" w:eastAsia="方正仿宋_GBK"/>
          <w:sz w:val="28"/>
          <w:szCs w:val="28"/>
        </w:rPr>
        <w:t>组  长：田吉荣  党总支书记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副组长：杨有未  党总支副书兼记工会主席</w:t>
      </w:r>
    </w:p>
    <w:p>
      <w:pPr>
        <w:adjustRightInd/>
        <w:snapToGrid/>
        <w:spacing w:after="0" w:line="520" w:lineRule="exact"/>
        <w:ind w:firstLine="1680" w:firstLineChars="6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张雯雯  </w:t>
      </w:r>
      <w:r>
        <w:rPr>
          <w:rFonts w:hint="eastAsia" w:ascii="方正仿宋_GBK" w:eastAsia="方正仿宋_GBK"/>
          <w:sz w:val="28"/>
          <w:szCs w:val="28"/>
          <w:lang w:eastAsia="zh-CN"/>
        </w:rPr>
        <w:t>执行</w:t>
      </w:r>
      <w:r>
        <w:rPr>
          <w:rFonts w:hint="eastAsia" w:ascii="方正仿宋_GBK" w:eastAsia="方正仿宋_GBK"/>
          <w:sz w:val="28"/>
          <w:szCs w:val="28"/>
        </w:rPr>
        <w:t>校长</w:t>
      </w:r>
    </w:p>
    <w:p>
      <w:pPr>
        <w:adjustRightInd/>
        <w:snapToGrid/>
        <w:spacing w:after="0" w:line="520" w:lineRule="exact"/>
        <w:ind w:firstLine="1680" w:firstLineChars="6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许素玲  常务副校长 </w:t>
      </w:r>
    </w:p>
    <w:p>
      <w:pPr>
        <w:adjustRightInd/>
        <w:snapToGrid/>
        <w:spacing w:after="0" w:line="520" w:lineRule="exact"/>
        <w:ind w:firstLine="1680" w:firstLineChars="6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马贵强  安全副校长  </w:t>
      </w:r>
    </w:p>
    <w:p>
      <w:pPr>
        <w:adjustRightInd/>
        <w:snapToGrid/>
        <w:spacing w:after="0" w:line="520" w:lineRule="exact"/>
        <w:ind w:firstLine="1680" w:firstLineChars="600"/>
        <w:contextualSpacing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eastAsia="zh-CN"/>
        </w:rPr>
        <w:t>宝正态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德育副校长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成   员: 蒋汉朝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eastAsia="方正仿宋_GBK"/>
          <w:sz w:val="28"/>
          <w:szCs w:val="28"/>
        </w:rPr>
        <w:t>胡祥泽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eastAsia="方正仿宋_GBK"/>
          <w:sz w:val="28"/>
          <w:szCs w:val="28"/>
        </w:rPr>
        <w:t xml:space="preserve">杨正贤  王安省  李润兰           </w:t>
      </w:r>
    </w:p>
    <w:p>
      <w:pPr>
        <w:adjustRightInd/>
        <w:snapToGrid/>
        <w:spacing w:after="0" w:line="520" w:lineRule="exact"/>
        <w:ind w:firstLine="1680" w:firstLineChars="6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朱瑞洁  李朝婕  高维斌  谷学友  蒋冬梅  </w:t>
      </w:r>
    </w:p>
    <w:bookmarkEnd w:id="0"/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职责：发生欺凌事件后，组长马上带领本组人员赶赴现场，对欺凌学生者进行强行阻止，必要时可实行正当防卫行为。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（二）疏散引导组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组长：杨有未  党总支副书兼记工会主席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组员：全体教师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职责：发生欺凌事件后，组长马上按总指挥要求组织人员到现场疏散未被欺凌的学生，并机智的疏散到安全的地带。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（三）通讯联络组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组长：</w:t>
      </w:r>
      <w:r>
        <w:rPr>
          <w:rFonts w:hint="eastAsia" w:ascii="方正仿宋_GBK" w:eastAsia="方正仿宋_GBK"/>
          <w:sz w:val="28"/>
          <w:szCs w:val="28"/>
          <w:lang w:eastAsia="zh-CN"/>
        </w:rPr>
        <w:t>胡祥泽</w:t>
      </w:r>
      <w:r>
        <w:rPr>
          <w:rFonts w:hint="eastAsia" w:ascii="方正仿宋_GBK" w:eastAsia="方正仿宋_GBK"/>
          <w:sz w:val="28"/>
          <w:szCs w:val="28"/>
        </w:rPr>
        <w:t xml:space="preserve">    办公室主任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组员：全体教师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职责：发生欺凌事件后，组长迅速按总指挥要求组织人员赶赴现场，了解情况，同时向“110”及上级教育局报告，传达事故情况保证通讯联络畅通。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（四）现场救护组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组长：马贵强  安全副校长  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组员：全体教师  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职责：发生校园欺凌事件后，本组组员在组长的带领下，迅速赶赴现场，对受伤人员进行救治，对重伤员应立即与“120”联系送往医院治疗。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 xml:space="preserve">二、防止校园校园欺凌事件应急组职责 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1、决定事故应急预案的启动和终止。 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2、统一领导事故应急救援工作，确定现场指挥人员，负责应急队伍及物资的调动。  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3、向公安、医院、教育局等应急部门报告，并保持密切联系，相关部门人员到达单位后，配合这些部门指挥应急救援工作。  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4、向单位员工通报事故情况。 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5、向上级部门请求救援事项。 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三、校园欺凌事件处理程序及措施：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1、发现校园欺凌者的应急措施。  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①如果是教师发现欺凌者正要对学生施暴，此教师应立即上前阻止，并与之周旋，然后巧妙派人报告安全领导小组成员。  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②如果是学生发现了欺凌者正对其他学生施暴，此学生应立即报告与他最近的教师、保安，然后再报告安全领导小组成员。  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、（情况危急且不受控制的情况下）组长接到通知后，迅速赶赴现场，同时拨打“110”，通知警察（迅速前往现场阻止）；与此同时，安全组长一面迅速召集最近的教师（最好是男教师）赶赴现场，阻止欺凌者施暴，一面通知现场安全组组长前往现场。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3、各应急组现场救护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现场防护组：组长接到发生校园暴力消息后，应立即组织本组人员（不必等到人员来齐后）前往现场防止暴力，本着保护学生安全的原则，力求不受任何伤害，但当施暴者强行施暴时，本组人员可实行正当防卫。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疏散引导组：本小组在组长带领下，迅速赶赴现场，当防护组与欺凌者周旋时，本小组在可能的情况下，迅速掩护与欺凌者相近，易受伤害的学生撤离，并实施保护行为，防止欺凌者对更多学生造成伤害。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通讯联络组：本小组在组长带领下，迅速联系相关人员到达现场。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①公安局或派出所“110”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②学校应急组各组组长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③向上级（教育局）报告情况，保持通讯联络畅通。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现场救护组：本小组人员在组长带领下，接到事故发生的消息后，应立即携带药品到事发现场了解伤员情况，对轻伤员进行简单救治，对重伤员应立即拨打“120”紧急救护，送往医院。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4、事故调查，善后处理。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①学校应急组在110或派出所的协助下，应立即协助上级主管部门对伤员进行救护，并安抚家长情绪等。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②学校应急组负责协助110调查事故发生经过。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③如属于责任事故，追究责任，并进行相应处罚。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5、纪律处分。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凡学校教师，必须积极参加与校园欺凌事件的防护，对学校出现的欺凌事件进行及时处置，对欺凌事件反应迟缓，故意推脱，懈怠而导致校园安全事故进一步扩大的，学校将对该教师严肃处理。</w:t>
      </w: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</w:p>
    <w:p>
      <w:pPr>
        <w:adjustRightInd/>
        <w:snapToGrid/>
        <w:spacing w:after="0" w:line="520" w:lineRule="exact"/>
        <w:ind w:firstLine="560" w:firstLineChars="200"/>
        <w:contextualSpacing/>
        <w:rPr>
          <w:rFonts w:hint="eastAsia" w:ascii="方正仿宋_GBK" w:eastAsia="方正仿宋_GBK"/>
          <w:sz w:val="28"/>
          <w:szCs w:val="28"/>
        </w:rPr>
      </w:pPr>
    </w:p>
    <w:p>
      <w:pPr>
        <w:adjustRightInd/>
        <w:snapToGrid/>
        <w:spacing w:after="0" w:line="520" w:lineRule="exact"/>
        <w:ind w:right="280" w:firstLine="560" w:firstLineChars="200"/>
        <w:contextualSpacing/>
        <w:jc w:val="right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芒市第一小学</w:t>
      </w:r>
    </w:p>
    <w:p>
      <w:pPr>
        <w:adjustRightInd/>
        <w:snapToGrid/>
        <w:spacing w:after="0" w:line="520" w:lineRule="exact"/>
        <w:ind w:firstLine="560" w:firstLineChars="200"/>
        <w:contextualSpacing/>
        <w:jc w:val="right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202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eastAsia="方正仿宋_GBK"/>
          <w:sz w:val="28"/>
          <w:szCs w:val="28"/>
        </w:rPr>
        <w:t>年3月11日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GQzNTQwN2Q0OTM3YTEwNjk5NWJmN2ZmYjEzNmUwMzMifQ=="/>
  </w:docVars>
  <w:rsids>
    <w:rsidRoot w:val="00D31D50"/>
    <w:rsid w:val="000E2F74"/>
    <w:rsid w:val="00323B43"/>
    <w:rsid w:val="003D37D8"/>
    <w:rsid w:val="00426133"/>
    <w:rsid w:val="004358AB"/>
    <w:rsid w:val="0052608C"/>
    <w:rsid w:val="00660AE8"/>
    <w:rsid w:val="006E7ABB"/>
    <w:rsid w:val="008B7726"/>
    <w:rsid w:val="009D31A6"/>
    <w:rsid w:val="00D31D50"/>
    <w:rsid w:val="00FA0D84"/>
    <w:rsid w:val="7745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1510</Words>
  <Characters>1528</Characters>
  <Lines>11</Lines>
  <Paragraphs>3</Paragraphs>
  <TotalTime>1</TotalTime>
  <ScaleCrop>false</ScaleCrop>
  <LinksUpToDate>false</LinksUpToDate>
  <CharactersWithSpaces>1605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马贵强</cp:lastModifiedBy>
  <cp:lastPrinted>2023-04-03T06:51:45Z</cp:lastPrinted>
  <dcterms:modified xsi:type="dcterms:W3CDTF">2023-04-03T06:54:32Z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BE3613B9276D4CE088B6E8D4E699E3AA_12</vt:lpwstr>
  </property>
</Properties>
</file>