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附件6</w:t>
      </w:r>
    </w:p>
    <w:p>
      <w:pPr>
        <w:pStyle w:val="2"/>
        <w:shd w:val="clear" w:color="auto" w:fill="FFFFFF"/>
        <w:spacing w:before="0" w:beforeAutospacing="0" w:after="0" w:afterAutospacing="0"/>
        <w:ind w:firstLine="720"/>
        <w:jc w:val="center"/>
        <w:rPr>
          <w:rFonts w:cs="Arial"/>
          <w:sz w:val="28"/>
          <w:szCs w:val="28"/>
        </w:rPr>
      </w:pPr>
      <w:r>
        <w:rPr>
          <w:rStyle w:val="5"/>
          <w:rFonts w:hint="eastAsia" w:cs="Arial"/>
          <w:sz w:val="28"/>
          <w:szCs w:val="28"/>
        </w:rPr>
        <w:t>排球考试评分标准与办法</w:t>
      </w:r>
    </w:p>
    <w:p/>
    <w:p>
      <w:pPr>
        <w:ind w:firstLine="241" w:firstLineChars="1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（一）测验项目（10分）</w:t>
      </w:r>
    </w:p>
    <w:p>
      <w:pPr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1、助跑摸高：10分</w:t>
      </w:r>
    </w:p>
    <w:p>
      <w:pPr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(1）测验方法：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采用二、三步助跑，双脚踏地起跳，用单手摸高。每人做三次，取最高次计算成绩。</w:t>
      </w:r>
    </w:p>
    <w:p>
      <w:pPr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(2）评分标准：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男生3.15米，女生2.85米得满分10分，每少1厘米即减0.5分。详见评分表。</w:t>
      </w:r>
    </w:p>
    <w:p>
      <w:pPr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2、三米移动：5分</w:t>
      </w:r>
    </w:p>
    <w:p>
      <w:pPr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(1）场地设置：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做长为3米的 AB 、 AC 两条直线垂直相交于 A ,再做角 A 的平分线 AD ，长也为3米。角的平分线与角的两条边线夹角均为45"。三条直线的宽均为5厘米。 B 、 C 、 D 三个端点中央为圆心，各留一个直径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为5厘米的白色圆点为标志点。</w:t>
      </w:r>
    </w:p>
    <w:p>
      <w:pPr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(2）测验方法：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在距离三米的三条线内往返两次。每移动到一边用手触标志点，每人只做一次。</w:t>
      </w:r>
    </w:p>
    <w:p>
      <w:pPr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(3）评分标准：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男生11"5、女生12"5得满分5分，每慢0.1秒即减0.2分，详见评分表。</w:t>
      </w:r>
    </w:p>
    <w:p>
      <w:pPr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3、发球技术：5分</w:t>
      </w:r>
    </w:p>
    <w:p>
      <w:pPr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(1）测验方法：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上手飘球、勾手飘球、大力发球，任选一种，站在发球区内连续发7个球。</w:t>
      </w:r>
    </w:p>
    <w:p>
      <w:pPr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(2）评分标准：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①达标：满分为3.5分。每失误一个扣0.5分；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②评技：满分为1.5分。按4．个等级评定，相应给分。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优秀（1.5--1.2分）:抛球和挥臂正确合理，动作熟练、协调、击球部位准确，性能较好，失误较少。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良好（1-1.0分）：抛球和挥臂基本正确，动作协调，击球准确，性能一般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及格（0.9--0.7)：抛球和挥臂尚正确，动作不够连贯，性能较差。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不及格（0.6分以下）：抛球和挥臂不正确，动作不协调，失误较多。</w:t>
      </w:r>
    </w:p>
    <w:p>
      <w:pPr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4、垫球技术：5分</w:t>
      </w:r>
    </w:p>
    <w:p>
      <w:pPr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(1）测验方法：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接对方中场掷过来的球。站在六号区用双手垫球7欢，要求垫到2、3号位之间，有一定的弧度，距网60--80厘米</w:t>
      </w:r>
    </w:p>
    <w:p>
      <w:pPr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(2）评分标准：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①达标：满分为3.5分，失误一个扣0.5分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②技评：满分为1.5分，按4个等级评定相应给分。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优秀（1.5--1.2分）:判断取位好，移动步法正确熟练，动作协调，手型正确，控制球较好。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良好（1.1--1.0分）:判断取位尚好，移动步法正确熟练，动作较协调，手型正确，控制球能力一般。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及格（0.9--0.7分）:判断取位一般，移动步法稍慢，动作不太协调，手型基本正确，控制球能力差。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不及格（0.6分以下）:判断不准，步法混乱，动作不协调，手型不正确，控制球能力很差．</w:t>
      </w:r>
    </w:p>
    <w:p>
      <w:pPr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5、传球技术：5分</w:t>
      </w:r>
    </w:p>
    <w:p>
      <w:pPr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(1）测验方法：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站在2、3号位之间，由后场抛球，向4号位传球7次。要求把球传到4号区，离网30-60厘米，离边线30-100厘米，有一定的弧度高度，适合于扣球</w:t>
      </w:r>
    </w:p>
    <w:p>
      <w:pPr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(2）评分标准：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①达标：满分为3.5分，失误一个扣0.5分。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②技评：满分为1.5分。按4个等级评定，相应给分。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优秀（1.5-1.2分）：移动取位及时，人与球位置合适，传球时全身用力协调，手型正确，出手清晰，控制球能力强，二传的弧度和到位效果好。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良好（1.1-1.0分）：移动及时，人与球位置合适，用力尚协调，手型基本正确，控制球能力一般，效果稍差。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及格（0.9--0.7分）：取位不准确，人与球位置不太合适，传球用力不够协调，手型基本正确，控制球和效果较差，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不及格（0.6分以下）：移动稍慢，对不正来球，手型不正确，用力不协调，有持球现象</w:t>
      </w:r>
    </w:p>
    <w:p>
      <w:pPr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6、扣球技术：5分</w:t>
      </w:r>
    </w:p>
    <w:p>
      <w:pPr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(1）测验方法：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号位传球，在四号位扣一般高球，扣球7次，斜线4次，直线3次，要求先扣斜线，后扣直线。扣出的球必须有一定力量，如果扣球时球碰网上沿后再落入区内，该球不算成功或失误，可重扣一次，直线、斜线的标志。</w:t>
      </w:r>
    </w:p>
    <w:p>
      <w:pPr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(2）评分标准：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①达标：满分为3.5分，失误一个扣0.5分。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②达标：满分为1.5分。按4个等级评定，相应给分。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优秀（1.5-1.2）助跑起跳动作连贯，步法准确，选位合适，起跳时间适宜，击球点高，挥臂动作和手法正确，扣球力量大，手控制球好，失误较少。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良好（1.1--1.0）助跑起跳动作连贯，选位正确，击球点高，挥臂动作基本正确，控制球能力稍差，力量不大，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及格（0.9--0.7）助跑起跳动作协调性差，选位不稳定，走跳时间过早或晚，挥臂击球和手法一般。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不及格（0.6分以下）：助跑不连贯，起跳不及时，选位不会适，挥臂动作不正确，没有在空中击准球，扣中球力量太盖。</w:t>
      </w:r>
    </w:p>
    <w:p>
      <w:pPr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7、</w:t>
      </w:r>
      <w:r>
        <w:rPr>
          <w:rFonts w:hint="eastAsia" w:ascii="宋体" w:hAnsi="宋体" w:eastAsia="宋体"/>
          <w:sz w:val="24"/>
          <w:szCs w:val="24"/>
        </w:rPr>
        <w:t>四对四（或六对六）比赛：5分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(1）测验方法：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按考生人数多少进行分组，实力尽量做到平均，通过比赛观察考生各项技术、战术的运用能力，临场战术意识和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拼搏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精神。同时，要参考考生过去的比赛成绩。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(2）评分标准：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优秀（5--4.4分）:攻防技术较全面，组成战术意识强，具有特长，前排扣、拦积极，后防勇猛顽强，位置清楚，移动迅速，头脑清楚，能随机应变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良好（4.3--3.7分）:攻防技术尚全面，能组成一般战术，前排可以扣、拦，后排防守积极，有一定应变能力。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及格(3:6--3.1分）:﹣攻防技术不够全面，﹣能组成简单的战术，扣、拦效果差，防守积极，但移动慢，应变能力差．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不及格（3分以下）:攻防技术都较差，场上位置不清楚，缺乏应变能力，战术意识较差．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及格（0.9--0.7）助跑起跳动作协调性差，选位不稳定，走跳时间过早或晚，挥臂击球和手法一般。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不及格（0.6分以下）：助跑不连贯，起跳不及时，选位不会适，挥臂动作不正确，没有在空中击准球，扣中球力量太盖。</w:t>
      </w:r>
    </w:p>
    <w:p>
      <w:pPr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7、四对四（或六对六）比赛：5分</w:t>
      </w:r>
    </w:p>
    <w:p>
      <w:pPr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(1）测验方法：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按考生人数多少进行分组，实力尽量做到平均，通过比赛观察考生各项技术、战术的运用能力，临场战术意识和拚搏精神。同时，要参考考生过去的比赛成绩。</w:t>
      </w:r>
    </w:p>
    <w:p>
      <w:pPr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(2）评分标准：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优秀（5--4.4分）:攻防技术较全面，组成战术意识强，具有特长，前排扣、拦积极，后防勇猛顽强，位置清楚，移动迅速，头脑清楚，能随机应变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良好（4.3--3.7分）:攻防技术尚全面，能组成一般战术，前排可以扣、拦，后排防守积极，有一定应变能力。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及格(3:6--3.1分）:﹣攻防技术不够全面，﹣能组成简单的战术，扣、拦效果差，防守积极，但移动慢，应变能力差．</w:t>
      </w:r>
    </w:p>
    <w:p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不及格（3分以下）:攻防技术都较差，场上位置不清楚，缺乏应变能力，战术意识较差。</w:t>
      </w:r>
    </w:p>
    <w:p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>
      <w:pPr>
        <w:ind w:firstLine="482" w:firstLineChars="200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（二）排球专项素质评分表</w:t>
      </w:r>
    </w:p>
    <w:p>
      <w:pPr>
        <w:ind w:firstLine="482" w:firstLineChars="200"/>
        <w:rPr>
          <w:rFonts w:hint="eastAsia" w:ascii="宋体" w:hAnsi="宋体" w:eastAsia="宋体"/>
          <w:b/>
          <w:sz w:val="24"/>
          <w:szCs w:val="24"/>
        </w:rPr>
      </w:pPr>
    </w:p>
    <w:tbl>
      <w:tblPr>
        <w:tblStyle w:val="3"/>
        <w:tblW w:w="937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562"/>
        <w:gridCol w:w="1562"/>
        <w:gridCol w:w="1562"/>
        <w:gridCol w:w="1562"/>
        <w:gridCol w:w="15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4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助跑摸高10分</w:t>
            </w:r>
          </w:p>
        </w:tc>
        <w:tc>
          <w:tcPr>
            <w:tcW w:w="4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三米移动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分值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分值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3.15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2.85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11"5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12"5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9.5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3.14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2.84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4.8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11"6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12"6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3.13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2.83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4.6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11"7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12"7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8.5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3.12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2.82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4.4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11"8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12"8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3.11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2.81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4.2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11"9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12"9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7.5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3.1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2.8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12"0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13"0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3.09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2.79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3.8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12"1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13"1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6.5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3.08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2.78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3.6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12"2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13"2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3.07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2.77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3.4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12"3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13"3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5.5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3.06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2.76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3.2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12"4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13"4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3.05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2.75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12"5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13"5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4.5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3.04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2.74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2.8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12"6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13"6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3.03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2.73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2.6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12"7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13"7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3.5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3.02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2.72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2.4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12"8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13"8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3.01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2.71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2.2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12"9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13"9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2.5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2.7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13"0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14"0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2.99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2.69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1.8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13"1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14"1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1.5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2.98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2.68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1.6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13"2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14"2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2.97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2.67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1.4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13"3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14"3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0.5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2.96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2.66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1.2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13"4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14"4</w:t>
            </w:r>
          </w:p>
        </w:tc>
      </w:tr>
    </w:tbl>
    <w:p>
      <w:pPr>
        <w:ind w:firstLine="480" w:firstLineChars="200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ODMwZTBlMjYwMzgxY2ZjZDcxM2E0ZTY0OGY1ZTAifQ=="/>
  </w:docVars>
  <w:rsids>
    <w:rsidRoot w:val="009B12F5"/>
    <w:rsid w:val="002C4BD2"/>
    <w:rsid w:val="003E72A9"/>
    <w:rsid w:val="00477BF5"/>
    <w:rsid w:val="006052E5"/>
    <w:rsid w:val="00616A3F"/>
    <w:rsid w:val="009B12F5"/>
    <w:rsid w:val="00C04273"/>
    <w:rsid w:val="00D83BBA"/>
    <w:rsid w:val="00E06158"/>
    <w:rsid w:val="00F073F4"/>
    <w:rsid w:val="00FB13EC"/>
    <w:rsid w:val="14DD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463</Words>
  <Characters>2640</Characters>
  <Lines>22</Lines>
  <Paragraphs>6</Paragraphs>
  <TotalTime>29</TotalTime>
  <ScaleCrop>false</ScaleCrop>
  <LinksUpToDate>false</LinksUpToDate>
  <CharactersWithSpaces>3097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2024-09-23T07:03:00Z</dcterms:created>
  <dc:creator>Administrator</dc:creator>
  <cp:lastModifiedBy>寸佳</cp:lastModifiedBy>
  <dcterms:modified xsi:type="dcterms:W3CDTF">2025-09-16T02:03:13Z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2EBA43D1CD054FD8A5FDFAFE02E294B8_12</vt:lpwstr>
  </property>
</Properties>
</file>