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年芒市第</w:t>
      </w:r>
      <w:r>
        <w:rPr>
          <w:rFonts w:hint="eastAsia" w:ascii="方正小标宋简体" w:eastAsia="方正小标宋简体"/>
          <w:sz w:val="44"/>
          <w:szCs w:val="44"/>
          <w:lang w:val="en-US" w:eastAsia="zh-CN"/>
        </w:rPr>
        <w:t>七</w:t>
      </w:r>
      <w:r>
        <w:rPr>
          <w:rFonts w:hint="eastAsia" w:ascii="方正小标宋简体" w:eastAsia="方正小标宋简体"/>
          <w:sz w:val="44"/>
          <w:szCs w:val="44"/>
        </w:rPr>
        <w:t>小学安全工作计划</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安全工作事关师生的生命安全，关系到千万个家庭的幸福，关系到青少年的健康成长，关系到社会的和谐稳定。全校教师要从贯彻以人为本的科学发展观和构建和谐社会的高度，本着对人民利益高度负责的精神，充分认识学校安全工作的重要性，要牢固树立“珍爱生命、安全第一，责任重于泰山”的思想，以构建“和谐校园”为目标，巩固 “平安校园”创建活动的成果，确保师生和校园安全。</w:t>
      </w:r>
    </w:p>
    <w:p>
      <w:pPr>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一、工作目标</w:t>
      </w:r>
      <w:r>
        <w:rPr>
          <w:rFonts w:hint="eastAsia" w:ascii="黑体" w:hAnsi="黑体" w:eastAsia="黑体"/>
          <w:sz w:val="32"/>
          <w:szCs w:val="32"/>
          <w:lang w:val="en-US" w:eastAsia="zh-CN"/>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关于进一步加强和改进未成年人思想道德建设的若干意见》、《关于进一步净化社会文化环境、促进未成年人健康成长的若干意见》为指导，认真贯彻上级政府和教育行政部门关于加强中小学幼儿园安全管理和治安防范整治工作的有关精神，规范学校安全管理制度，健全和完善突发事件应急预案，增强广大师生的</w:t>
      </w:r>
      <w:r>
        <w:rPr>
          <w:rFonts w:hint="eastAsia" w:ascii="仿宋_GB2312" w:eastAsia="仿宋_GB2312"/>
          <w:sz w:val="32"/>
          <w:szCs w:val="32"/>
          <w:lang w:eastAsia="zh-CN"/>
        </w:rPr>
        <w:t>法治</w:t>
      </w:r>
      <w:r>
        <w:rPr>
          <w:rFonts w:hint="eastAsia" w:ascii="仿宋_GB2312" w:eastAsia="仿宋_GB2312"/>
          <w:sz w:val="32"/>
          <w:szCs w:val="32"/>
        </w:rPr>
        <w:t>观念、安全意识，提高安全防范和自护自救能力，从根本上消除学校及周边的安全隐患，努力改善育人环境，维护学校的合法权益和教学秩序，使学校成为让学生安心，家长放心、社会满意的和谐平安校园。</w:t>
      </w:r>
    </w:p>
    <w:p>
      <w:pPr>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二、工作要点</w:t>
      </w:r>
      <w:r>
        <w:rPr>
          <w:rFonts w:hint="eastAsia" w:ascii="黑体" w:hAnsi="黑体" w:eastAsia="黑体"/>
          <w:sz w:val="32"/>
          <w:szCs w:val="32"/>
          <w:lang w:val="en-US" w:eastAsia="zh-CN"/>
        </w:rPr>
        <w:t xml:space="preserve"> </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（一）全面落实学校安全工作责任制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强化安全主体责任，校长为学校安全工作第一责任人，明确领导、教师、班主任及家长在学校安全工作中各自的职责和要求，树立学校安全工作天天有人问，处处有人查，层层有人负责的工作机制，使学校各项安全制度、安全措施落到实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2.校家委会参与学校的安全管理工作，把学校的相关意见、要求传达给班级家委会，让学生家长遵照要求执行。</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（二）完善学校安全管理制度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根据教育部制定的《学生伤害事故处理办法》，结合学校实际，进一步完善学校安全工作各项规章制度和安全应急预案，同时将安全工作各项规章制度落到实处。定期召开安全工作分析会，坚持和完善安全事故的报告制度，发生师生伤亡事故，以及关系到社会稳定、青少年身心健康的重大事故，必须在第一时间内逐级上报市教育局。</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（三）巩固“平安校园”创建活动的成果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以构建和谐校园为目标，巩固“平安校园”创建活动成果，按照上级政府和教育行政部门关于加强中小学幼儿园安全管理和治安防范整治工作的有关要求，规范学校安全管理制度，重点抓好以下工作，努力消除各种安全隐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落实定期检查制度，每月开展一次安全隐患大排查。严格按照“及时排查、各负其责、工作在前、预防为主”的要求，把检查作为做好安全工作的一个重要方面，查重点、重点查，横向到边，纵向到底，不疏不漏，不留死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检查校舍和教育教学设备，特别加强对教室、实验室、电路、消防、照明和体育设施的检查，及时更换不符合安全要求或已损坏的设备。同时还要对校园周边情况进行检查，特别是干冬季节和雨季发现隐患及时排除。切实加强校产安全管理，贵重物品和设施要加强人防、物防和技防，加强校园网、学校特种设备的维护和安全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切实加强安全教育和安全防范。新学期开学第一周为“安全教育周”，要利用开学典礼讲话对学生进行安全教育，将品德教育、校规校纪教育和安全教育纳入教育内容，要落实到处。加强师生的安全教育，提高师生的安全防范意识和自救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3、继续加强学生的交通安全法规教育。教育学生自觉遵守交通规章，严禁12周岁以下学生骑自行车，严禁学生乘坐无证无牌车，加强对学生接送车的监督，在学生中开展“拒超载”教育。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4、在学生中扎实开展防溺水、防触电、防煤气中毒、防意外事故等教育，使学生熟悉相关安全知识，掌握救护的基本知识和技能。严禁学生私自下河游泳。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警，立即向有关部门报告，严禁组织中小学生参加火灾扑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严格学生集体外出活动的管理。组织学生集体外出活动，坚持安全、就近、徒步的原则，安排学校领导参加各年级的活动，加强安全防范工作。执行外出活动审批制度，在外出活动前将外出活动的事宜以书面形式报教育局审批，待通过后，再外出活动，各年级要把活动人数、活动地点报办公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7、认真做好食品卫生安全工作。严格执行《</w:t>
      </w:r>
      <w:r>
        <w:rPr>
          <w:rFonts w:hint="eastAsia" w:ascii="仿宋_GB2312" w:eastAsia="仿宋_GB2312"/>
          <w:sz w:val="32"/>
          <w:szCs w:val="32"/>
          <w:lang w:val="en-US" w:eastAsia="zh-CN"/>
        </w:rPr>
        <w:t>中华人民共和国</w:t>
      </w:r>
      <w:r>
        <w:rPr>
          <w:rFonts w:hint="eastAsia" w:ascii="仿宋_GB2312" w:eastAsia="仿宋_GB2312"/>
          <w:sz w:val="32"/>
          <w:szCs w:val="32"/>
        </w:rPr>
        <w:t>食品</w:t>
      </w:r>
      <w:r>
        <w:rPr>
          <w:rFonts w:hint="eastAsia" w:ascii="仿宋_GB2312" w:eastAsia="仿宋_GB2312"/>
          <w:sz w:val="32"/>
          <w:szCs w:val="32"/>
          <w:lang w:val="en-US" w:eastAsia="zh-CN"/>
        </w:rPr>
        <w:t>安全</w:t>
      </w:r>
      <w:r>
        <w:rPr>
          <w:rFonts w:hint="eastAsia" w:ascii="仿宋_GB2312" w:eastAsia="仿宋_GB2312"/>
          <w:sz w:val="32"/>
          <w:szCs w:val="32"/>
        </w:rPr>
        <w:t>法》，学校要积极开展食品卫生安全宣传教育，让学生掌握食品卫生知识提高自我保护能力。要加强校园饮用水的管理。劝导学生不要在学校门口购买不合卫生标准的“三无”食品。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认真做好传染病及公共卫生事件防控工作。（1）经常性地利用墙报、板报、校园广播、晨会等多种形式向学生宣传预防各种“传染性疾病”的知识，并印发“预防各类传染性疾病”常见的问题解答宣传单人手一份，让学生带回，让家长知晓预防知识。（2）非常时间段，全校教师手机保证全天候开通，及时报告疫情，并与上级相关部门保持密切联系。不断提高传染病预防知识，同时做好校园的定时消毒和对学生的“晨检”、“午检”工作，发现异常，及时报告，并做好备忘，随时报告新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加强对师生的心理健康教育和辅导。学校要积极开展心理健康教育和心理问题咨询、辅导，使师生能正确认识自我，增强自我调控和承受挫折的能力，提高师生的心理健康水平，消除师生心理障碍，保障师生心理健康。教师要关心爱护每一位学生，要重视和加强对行为偏差学生的教育、引导和鼓励，善于发现学生身上的闪光点，引导学生健康成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10、加强网络安全教育。教育师生不要在QQ、微信、贴吧等网络空间乱发表言论。</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（四）营造良好的校园周边安全环境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争取各方支持，充分发挥</w:t>
      </w:r>
      <w:r>
        <w:rPr>
          <w:rFonts w:hint="eastAsia" w:ascii="仿宋_GB2312" w:eastAsia="仿宋_GB2312"/>
          <w:sz w:val="32"/>
          <w:szCs w:val="32"/>
          <w:lang w:eastAsia="zh-CN"/>
        </w:rPr>
        <w:t>法治</w:t>
      </w:r>
      <w:r>
        <w:rPr>
          <w:rFonts w:hint="eastAsia" w:ascii="仿宋_GB2312" w:eastAsia="仿宋_GB2312"/>
          <w:sz w:val="32"/>
          <w:szCs w:val="32"/>
        </w:rPr>
        <w:t>副校长作用,深入开展“警校共建”活动，积极主动与公安、交警、工商、文化、卫生、城管、建设、环保、安全监管等部门的配合，健全学校和辖区派出所、家长、社区的学生安全联防制度，依法治理校园周边环境治理，严厉打击破坏学校正常教育教学秩序的人和事、同时要净化校园文化环境，营造全社会共同关心青少年健康成长的良好氛围。学校要重视信访工作的领导，及时掌握本校安全稳定动态，协调处理好发生的来信来访问题，注重协调与学生家长之间的联系，取得家长的支持和理解，消除误会，增进了解，密切关系，努力使学校的安全工作得到家长的配合，确保学校稳定、师生平安。要求家长教育子女时刻注意安全防范、远离网吧、游戏厅等严禁未成年人进入的场所及不安全的地方，远离不洁和无证摊贩等，增强家长对子女的安全监管意识和安全教育。</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（五）开展活动，安全工作不拘形式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为促使全校师生人人重视、人人参与安全工作，学校拟在全校开展以下几项活动：1、防暴反恐、交通安全教育活动。2、安全知识专题讲座。3、邀请</w:t>
      </w:r>
      <w:r>
        <w:rPr>
          <w:rFonts w:hint="eastAsia" w:ascii="仿宋_GB2312" w:eastAsia="仿宋_GB2312"/>
          <w:sz w:val="32"/>
          <w:szCs w:val="32"/>
          <w:lang w:eastAsia="zh-CN"/>
        </w:rPr>
        <w:t>法治</w:t>
      </w:r>
      <w:r>
        <w:rPr>
          <w:rFonts w:hint="eastAsia" w:ascii="仿宋_GB2312" w:eastAsia="仿宋_GB2312"/>
          <w:sz w:val="32"/>
          <w:szCs w:val="32"/>
        </w:rPr>
        <w:t>副校长进行</w:t>
      </w:r>
      <w:r>
        <w:rPr>
          <w:rFonts w:hint="eastAsia" w:ascii="仿宋_GB2312" w:eastAsia="仿宋_GB2312"/>
          <w:sz w:val="32"/>
          <w:szCs w:val="32"/>
          <w:lang w:eastAsia="zh-CN"/>
        </w:rPr>
        <w:t>法治</w:t>
      </w:r>
      <w:r>
        <w:rPr>
          <w:rFonts w:hint="eastAsia" w:ascii="仿宋_GB2312" w:eastAsia="仿宋_GB2312"/>
          <w:sz w:val="32"/>
          <w:szCs w:val="32"/>
        </w:rPr>
        <w:t>教育讲座。4、定期刊出安全知识宣传板报。5、每月一次全面排摸安全隐患，并通报安全工作。6、安全工作与阳光班集体评比活动及教职工考核紧密结合，促进安全工作的全面展开。7、结合11月9日全国“消防宣传日”、12月4日“</w:t>
      </w:r>
      <w:r>
        <w:rPr>
          <w:rFonts w:hint="eastAsia" w:ascii="仿宋_GB2312" w:eastAsia="仿宋_GB2312"/>
          <w:sz w:val="32"/>
          <w:szCs w:val="32"/>
          <w:lang w:val="en-US" w:eastAsia="zh-CN"/>
        </w:rPr>
        <w:t>国家</w:t>
      </w:r>
      <w:r>
        <w:rPr>
          <w:rFonts w:hint="eastAsia" w:ascii="仿宋_GB2312" w:eastAsia="仿宋_GB2312"/>
          <w:sz w:val="32"/>
          <w:szCs w:val="32"/>
        </w:rPr>
        <w:t>宪法日”和3月份最后一周的星期一“全国中小学</w:t>
      </w:r>
      <w:r>
        <w:rPr>
          <w:rFonts w:hint="eastAsia" w:ascii="仿宋_GB2312" w:eastAsia="仿宋_GB2312"/>
          <w:sz w:val="32"/>
          <w:szCs w:val="32"/>
          <w:lang w:val="en-US" w:eastAsia="zh-CN"/>
        </w:rPr>
        <w:t>生</w:t>
      </w:r>
      <w:bookmarkStart w:id="0" w:name="_GoBack"/>
      <w:bookmarkEnd w:id="0"/>
      <w:r>
        <w:rPr>
          <w:rFonts w:hint="eastAsia" w:ascii="仿宋_GB2312" w:eastAsia="仿宋_GB2312"/>
          <w:sz w:val="32"/>
          <w:szCs w:val="32"/>
        </w:rPr>
        <w:t>安全教育日”为契机，开展安全宣传教育活动。8、积极落实教育部制定的《中小学公共安全教育指导纲要》认真做好宣传和培训工作。针对青少年学生不同年龄段，科学地安排落实安全教育课程、课时，认真开展教育宣传工作。</w:t>
      </w:r>
    </w:p>
    <w:p>
      <w:pPr>
        <w:spacing w:line="600" w:lineRule="exact"/>
        <w:ind w:firstLine="640" w:firstLineChars="200"/>
        <w:rPr>
          <w:rFonts w:ascii="仿宋_GB2312" w:eastAsia="仿宋_GB2312"/>
          <w:sz w:val="32"/>
          <w:szCs w:val="32"/>
        </w:rPr>
      </w:pPr>
      <w:r>
        <w:rPr>
          <w:rFonts w:hint="eastAsia" w:ascii="方正楷体_GBK" w:hAnsi="方正楷体_GBK" w:eastAsia="方正楷体_GBK" w:cs="方正楷体_GBK"/>
          <w:sz w:val="32"/>
          <w:szCs w:val="32"/>
        </w:rPr>
        <w:t>（六）强化责任，确保安全工作到位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了建立健全安全管理网络化，细化安全责任，根据上级有关文件精神，进一步明确学校行政人员、班主任、课任教师、及学生本人等的责任，严格执行责任追究制。对因工作失职，玩忽职守或教育不到位等原因造成的安全事故，要从严追究责任人的责任。</w:t>
      </w:r>
    </w:p>
    <w:p>
      <w:pPr>
        <w:spacing w:line="600" w:lineRule="exact"/>
        <w:rPr>
          <w:rFonts w:ascii="仿宋_GB2312" w:eastAsia="仿宋_GB2312"/>
          <w:sz w:val="32"/>
          <w:szCs w:val="32"/>
        </w:rPr>
      </w:pPr>
      <w:r>
        <w:rPr>
          <w:rFonts w:hint="eastAsia" w:ascii="仿宋_GB2312" w:eastAsia="仿宋_GB2312"/>
          <w:sz w:val="32"/>
          <w:szCs w:val="32"/>
        </w:rPr>
        <w:t xml:space="preserve">    加强门卫的安全意识教育，根据市局与保安公司的相关规定对3位保安工作情况进行考核，严格执行外来人员登记制度，加强“3+1”模式的管理，严格门卫交接班制度，做好警务室的各种台账的痕迹管理工作。</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三、具体安排</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1、“元旦”值班和学校安全保卫工作。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2、做好期末学校财产安全管理工作，及学校安全隐患排查工作。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3、总结上一年学校安全工作，找出存在问题，完善管理。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4、安排好假期安全教育工作。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5、安排校领导假期值班。</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1、做好新学期校园安全排查工作。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2、安排新学期学校安全教育活动内容。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3、做好学校开学前疫情防控及师生风险评估工作。</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1、恢复教师、行政值日巡查制度，做好来访人员登记。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2、开展学校“安全教育周”活动，在开学典礼上，由校长进行安全教育讲话。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3、组织学生进行防震减灾应急疏散演练，培养他们的应对能力和自救能力。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4、以3月份最后一周的星期一“全国中小学安全教育日”为契机，各班对学生进行安全知识教育。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5、利用板报、宣传栏、手抄报、主题班队会等形式开展安全教育知识宣传。</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1、利用板报、宣传栏、手抄报、主题班队会等形式开展春季防控各种传染性疾病知识教育。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2、邀请</w:t>
      </w:r>
      <w:r>
        <w:rPr>
          <w:rFonts w:hint="eastAsia" w:ascii="仿宋_GB2312" w:eastAsia="仿宋_GB2312"/>
          <w:sz w:val="32"/>
          <w:szCs w:val="32"/>
          <w:lang w:eastAsia="zh-CN"/>
        </w:rPr>
        <w:t>法治</w:t>
      </w:r>
      <w:r>
        <w:rPr>
          <w:rFonts w:hint="eastAsia" w:ascii="仿宋_GB2312" w:eastAsia="仿宋_GB2312"/>
          <w:sz w:val="32"/>
          <w:szCs w:val="32"/>
        </w:rPr>
        <w:t>副校长对学生进行安全知识讲座。</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规范学生集体外出活动的管理。春游及清明节组织学生祭扫烈士墓活动，执行外出活动审批制度，在外出活动前将外出活动的事宜以书面形式报教育局审批，待通过后，再外出活动，各年级要把活动人数、活动地点报办公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4、进行防溺水演练。利用游泳课的时间由体育教师对学生进行防溺水知识培训。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5、做好“清明”、“五·一”节学校值班安排。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6、安排好“国家安全教育日”主题教育活动。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1、“五一”节期间值班和学校安全保卫工作。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2、做好汛期前学校安全防范工作，对校舍及周边环境进行安全隐患排查。对学生进行防雷电、防暴雨、防溺水教育。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3、做好食品卫生、交通安全知识及卫生常识教育。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4、配合卫生部门做好学校卫生防疫工作。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5、开展全校性的防暴紧急疏散演练。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6、安排好5月30日世界无烟日宣传教育活动。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六月份：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1、组织开展好“安全生产月”宣传教育活动。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2、做好“六·一”活动安全保卫工作，制定好安全保卫应急预案。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3、做好汛期学校安全防范工作，经常性对校舍及周边环境进行安全隐患排查。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4、做好安全知识及消防知识教育，安排学生观看安全知识教育光盘。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5、进行全校性的消防紧急疏散演练。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6、安排好“环境日”、“爱眼日”宣传教育活动。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1、做好期末学校财产安全管理工作，及学校安全隐患排查工作。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2、进行学校安全工作总结，发挥优势，找出差距，完善管理。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3、做好暑假期间的安全教育工作，拟发“致学生家长的一封公开信”，增强学生及家长安全意识，指导学生参加有意义的活动；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4、安排校领导假期值班。</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八月份：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1、组织学校安全工作领导小组成员及相关人员对教室、教学仪器设备、照明线路及校园周边环境进行安全隐患排查并做好记录，及时整改，消除安全隐患。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2、做好新冠疫情防控开学评估工作，采购必要疫情防控物资，组织修改“</w:t>
      </w:r>
      <w:r>
        <w:rPr>
          <w:rFonts w:hint="eastAsia" w:ascii="仿宋_GB2312" w:eastAsia="仿宋_GB2312"/>
          <w:sz w:val="32"/>
          <w:szCs w:val="32"/>
          <w:lang w:eastAsia="zh-CN"/>
        </w:rPr>
        <w:t>三</w:t>
      </w:r>
      <w:r>
        <w:rPr>
          <w:rFonts w:hint="eastAsia" w:ascii="仿宋_GB2312" w:eastAsia="仿宋_GB2312"/>
          <w:sz w:val="32"/>
          <w:szCs w:val="32"/>
        </w:rPr>
        <w:t>案</w:t>
      </w:r>
      <w:r>
        <w:rPr>
          <w:rFonts w:hint="eastAsia" w:ascii="仿宋_GB2312" w:eastAsia="仿宋_GB2312"/>
          <w:sz w:val="32"/>
          <w:szCs w:val="32"/>
          <w:lang w:eastAsia="zh-CN"/>
        </w:rPr>
        <w:t>九</w:t>
      </w:r>
      <w:r>
        <w:rPr>
          <w:rFonts w:hint="eastAsia" w:ascii="仿宋_GB2312" w:eastAsia="仿宋_GB2312"/>
          <w:sz w:val="32"/>
          <w:szCs w:val="32"/>
        </w:rPr>
        <w:t>制”，开学做好准备。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3、安排新学期学校安全教育活动内容。</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九月份：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利用开学教职工会议对全校教职工做一次安全培训</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开展学校“安全教育周”活动，利用开学典礼，进行一次防伤害、防火灾、防溺水、防事故等的安全教育。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、恢复保安值勤和教师、行政值日巡查制度，做好来访人员登记。</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、组织好“烈士纪念日”宣传教育活动。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、组织开展“预防校园欺凌”宣传教育活动。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、做好“国庆节”期间值班安排工作。</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7、做好新生的“预防接种查验工作”。</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1、做好“国庆节”期间学校值班和安全保卫工作。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2、邀请交警中队辅导员对学生进行交通安全知识教育，组织学生观看交通安全教育光盘。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3、对校舍及学校周边安全隐患排查。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 开展全校性的防暴紧急疏散演练。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5、组织开展好“建队节”“爱粮日”等主题宣传教育活动。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十一月份：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1、利用黑板报、国旗下的讲话、班队会等形式开展“安全生产月”宣传教育活动。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2、利用“11·9”国际消防日进行安全用电用火和防火灾等安全知识教育。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3、对消防设备、用电及照明线路、安全疏散通道进行排查。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4、组织学生观看防火灾及逃生知识光盘。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5、进行防火灾紧急疏散演练。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十二月份：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1、组织开展好“世界艾滋病日”宣传教育活动。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2、组织开展“12.2交通日”宣传教育活动。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3、以“12·4”</w:t>
      </w:r>
      <w:r>
        <w:rPr>
          <w:rFonts w:hint="eastAsia" w:ascii="仿宋_GB2312" w:eastAsia="仿宋_GB2312"/>
          <w:sz w:val="32"/>
          <w:szCs w:val="32"/>
          <w:lang w:val="en-US" w:eastAsia="zh-CN"/>
        </w:rPr>
        <w:t>国家</w:t>
      </w:r>
      <w:r>
        <w:rPr>
          <w:rFonts w:hint="eastAsia" w:ascii="仿宋_GB2312" w:eastAsia="仿宋_GB2312"/>
          <w:sz w:val="32"/>
          <w:szCs w:val="32"/>
        </w:rPr>
        <w:t>宪法日为契机，开展学习法律法规活动。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4、邀请</w:t>
      </w:r>
      <w:r>
        <w:rPr>
          <w:rFonts w:hint="eastAsia" w:ascii="仿宋_GB2312" w:eastAsia="仿宋_GB2312"/>
          <w:sz w:val="32"/>
          <w:szCs w:val="32"/>
          <w:lang w:eastAsia="zh-CN"/>
        </w:rPr>
        <w:t>法治</w:t>
      </w:r>
      <w:r>
        <w:rPr>
          <w:rFonts w:hint="eastAsia" w:ascii="仿宋_GB2312" w:eastAsia="仿宋_GB2312"/>
          <w:sz w:val="32"/>
          <w:szCs w:val="32"/>
        </w:rPr>
        <w:t>副校长对学生进行</w:t>
      </w:r>
      <w:r>
        <w:rPr>
          <w:rFonts w:hint="eastAsia" w:ascii="仿宋_GB2312" w:eastAsia="仿宋_GB2312"/>
          <w:sz w:val="32"/>
          <w:szCs w:val="32"/>
          <w:lang w:eastAsia="zh-CN"/>
        </w:rPr>
        <w:t>法治</w:t>
      </w:r>
      <w:r>
        <w:rPr>
          <w:rFonts w:hint="eastAsia" w:ascii="仿宋_GB2312" w:eastAsia="仿宋_GB2312"/>
          <w:sz w:val="32"/>
          <w:szCs w:val="32"/>
        </w:rPr>
        <w:t>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5、组织开展好森林防火宣传教育活动。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6、组织学生进行防震减灾应急疏散演练，培养他们的应对能力和自救能力。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7、做好次年“元旦”期间学校值班安排工作。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p>
    <w:p>
      <w:pPr>
        <w:spacing w:line="600" w:lineRule="exact"/>
        <w:ind w:firstLine="5440" w:firstLineChars="1700"/>
        <w:rPr>
          <w:rFonts w:ascii="仿宋_GB2312" w:eastAsia="仿宋_GB2312"/>
          <w:sz w:val="32"/>
          <w:szCs w:val="32"/>
        </w:rPr>
      </w:pPr>
      <w:r>
        <w:rPr>
          <w:rFonts w:hint="eastAsia" w:ascii="仿宋_GB2312" w:eastAsia="仿宋_GB2312"/>
          <w:sz w:val="32"/>
          <w:szCs w:val="32"/>
        </w:rPr>
        <w:t>芒市第</w:t>
      </w:r>
      <w:r>
        <w:rPr>
          <w:rFonts w:hint="eastAsia" w:ascii="仿宋_GB2312" w:eastAsia="仿宋_GB2312"/>
          <w:sz w:val="32"/>
          <w:szCs w:val="32"/>
          <w:lang w:eastAsia="zh-CN"/>
        </w:rPr>
        <w:t>七小</w:t>
      </w:r>
      <w:r>
        <w:rPr>
          <w:rFonts w:hint="eastAsia" w:ascii="仿宋_GB2312" w:eastAsia="仿宋_GB2312"/>
          <w:sz w:val="32"/>
          <w:szCs w:val="32"/>
        </w:rPr>
        <w:t>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27ADA8-9BE0-4F9F-AD73-6EDFFE8894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7493BB-61F9-4710-80D2-EED9AAD2CDC5}"/>
  </w:font>
  <w:font w:name="方正小标宋简体">
    <w:panose1 w:val="03000509000000000000"/>
    <w:charset w:val="86"/>
    <w:family w:val="auto"/>
    <w:pitch w:val="default"/>
    <w:sig w:usb0="00000001" w:usb1="080E0000" w:usb2="00000000" w:usb3="00000000" w:csb0="00040000" w:csb1="00000000"/>
    <w:embedRegular r:id="rId3" w:fontKey="{925EBF99-2DB8-433E-8C37-E5BD95D83560}"/>
  </w:font>
  <w:font w:name="仿宋_GB2312">
    <w:panose1 w:val="02010609030101010101"/>
    <w:charset w:val="86"/>
    <w:family w:val="auto"/>
    <w:pitch w:val="default"/>
    <w:sig w:usb0="00000001" w:usb1="080E0000" w:usb2="00000000" w:usb3="00000000" w:csb0="00040000" w:csb1="00000000"/>
    <w:embedRegular r:id="rId4" w:fontKey="{F55C16B0-7C05-4457-98F4-EE3E7E75D29A}"/>
  </w:font>
  <w:font w:name="方正楷体_GBK">
    <w:panose1 w:val="03000509000000000000"/>
    <w:charset w:val="86"/>
    <w:family w:val="auto"/>
    <w:pitch w:val="default"/>
    <w:sig w:usb0="00000001" w:usb1="080E0000" w:usb2="00000000" w:usb3="00000000" w:csb0="00040000" w:csb1="00000000"/>
    <w:embedRegular r:id="rId5" w:fontKey="{A2F59F41-D51C-4661-972E-B2611D88A5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M0ODMwZTBlMjYwMzgxY2ZjZDcxM2E0ZTY0OGY1ZTAifQ=="/>
  </w:docVars>
  <w:rsids>
    <w:rsidRoot w:val="055914F9"/>
    <w:rsid w:val="00000F6E"/>
    <w:rsid w:val="00035EF1"/>
    <w:rsid w:val="000710C3"/>
    <w:rsid w:val="00176C44"/>
    <w:rsid w:val="002803EE"/>
    <w:rsid w:val="002C4580"/>
    <w:rsid w:val="003114E0"/>
    <w:rsid w:val="0038571D"/>
    <w:rsid w:val="005C7C5B"/>
    <w:rsid w:val="006167CF"/>
    <w:rsid w:val="00645419"/>
    <w:rsid w:val="006B2656"/>
    <w:rsid w:val="00711555"/>
    <w:rsid w:val="00850933"/>
    <w:rsid w:val="009F165D"/>
    <w:rsid w:val="00A06CA6"/>
    <w:rsid w:val="00A85268"/>
    <w:rsid w:val="00AC3FC6"/>
    <w:rsid w:val="00B03CED"/>
    <w:rsid w:val="00BC781E"/>
    <w:rsid w:val="00C327B8"/>
    <w:rsid w:val="00D240C5"/>
    <w:rsid w:val="00E81727"/>
    <w:rsid w:val="00E83AA0"/>
    <w:rsid w:val="00EA6D54"/>
    <w:rsid w:val="019A4988"/>
    <w:rsid w:val="055914F9"/>
    <w:rsid w:val="293914B1"/>
    <w:rsid w:val="2DE436D0"/>
    <w:rsid w:val="36206C13"/>
    <w:rsid w:val="362F2CAF"/>
    <w:rsid w:val="3FC36B57"/>
    <w:rsid w:val="4F274533"/>
    <w:rsid w:val="50191DB5"/>
    <w:rsid w:val="5EEF1E0B"/>
    <w:rsid w:val="68962335"/>
    <w:rsid w:val="6E0468B3"/>
    <w:rsid w:val="78C670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4938</Words>
  <Characters>4960</Characters>
  <Lines>36</Lines>
  <Paragraphs>10</Paragraphs>
  <TotalTime>91</TotalTime>
  <ScaleCrop>false</ScaleCrop>
  <LinksUpToDate>false</LinksUpToDate>
  <CharactersWithSpaces>5031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2018-02-23T08:44:00Z</dcterms:created>
  <dc:creator>Administrator</dc:creator>
  <cp:lastModifiedBy>寸佳</cp:lastModifiedBy>
  <dcterms:modified xsi:type="dcterms:W3CDTF">2025-09-16T01:32:05Z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16179C2AC0A1469BAAB73EF1F8354F62</vt:lpwstr>
  </property>
</Properties>
</file>