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B186D">
      <w:pPr>
        <w:jc w:val="center"/>
        <w:rPr>
          <w:rFonts w:hint="eastAsia" w:ascii="宋体" w:hAnsi="宋体" w:eastAsia="方正小标宋简体"/>
          <w:sz w:val="36"/>
          <w:szCs w:val="40"/>
        </w:rPr>
      </w:pPr>
      <w:bookmarkStart w:id="0" w:name="_GoBack"/>
      <w:r>
        <w:rPr>
          <w:rFonts w:hint="eastAsia" w:ascii="宋体" w:hAnsi="宋体" w:eastAsia="宋体" w:cs="宋体"/>
          <w:sz w:val="36"/>
          <w:szCs w:val="40"/>
        </w:rPr>
        <w:t>【</w:t>
      </w:r>
      <w:r>
        <w:rPr>
          <w:rFonts w:hint="eastAsia" w:ascii="宋体" w:hAnsi="宋体" w:eastAsia="方正小标宋简体"/>
          <w:sz w:val="36"/>
          <w:szCs w:val="40"/>
        </w:rPr>
        <w:t>视频</w:t>
      </w:r>
      <w:r>
        <w:rPr>
          <w:rFonts w:hint="eastAsia" w:ascii="宋体" w:hAnsi="宋体" w:eastAsia="宋体" w:cs="宋体"/>
          <w:sz w:val="36"/>
          <w:szCs w:val="40"/>
        </w:rPr>
        <w:t>】</w:t>
      </w:r>
      <w:r>
        <w:rPr>
          <w:rFonts w:hint="eastAsia" w:ascii="宋体" w:hAnsi="宋体" w:eastAsia="方正小标宋简体"/>
          <w:sz w:val="36"/>
          <w:szCs w:val="40"/>
          <w:lang w:val="en-US" w:eastAsia="zh-CN"/>
        </w:rPr>
        <w:t>关于对芒市大街全线实施禁停的通告</w:t>
      </w:r>
      <w:r>
        <w:rPr>
          <w:rFonts w:hint="eastAsia" w:ascii="宋体" w:hAnsi="宋体" w:eastAsia="方正小标宋简体"/>
          <w:sz w:val="36"/>
          <w:szCs w:val="40"/>
        </w:rPr>
        <w:t>解读</w:t>
      </w:r>
    </w:p>
    <w:bookmarkEnd w:id="0"/>
    <w:p w14:paraId="425A8403">
      <w:pPr>
        <w:ind w:firstLine="560" w:firstLineChars="200"/>
        <w:rPr>
          <w:rFonts w:ascii="宋体" w:hAnsi="宋体" w:eastAsia="方正仿宋_GBK"/>
          <w:sz w:val="28"/>
          <w:szCs w:val="32"/>
        </w:rPr>
      </w:pPr>
    </w:p>
    <w:p w14:paraId="69FCFCAC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为进一步加强芒市大街全线道路交通秩序管理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有效打击交通违法乱象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净化道路交通环境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确保辖区道路交通安全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有序</w:t>
      </w:r>
      <w:r>
        <w:rPr>
          <w:rFonts w:hint="eastAsia" w:ascii="宋体" w:hAnsi="宋体" w:eastAsia="宋体" w:cs="宋体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畅通</w:t>
      </w:r>
      <w:r>
        <w:rPr>
          <w:rFonts w:hint="eastAsia" w:ascii="宋体" w:hAnsi="宋体" w:eastAsia="宋体" w:cs="宋体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芒市公安局依据</w:t>
      </w:r>
      <w:r>
        <w:rPr>
          <w:rFonts w:hint="eastAsia" w:ascii="宋体" w:hAnsi="宋体" w:eastAsia="宋体" w:cs="宋体"/>
          <w:sz w:val="32"/>
          <w:szCs w:val="32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中华人民共和国道路交通安全法</w:t>
      </w:r>
      <w:r>
        <w:rPr>
          <w:rFonts w:hint="eastAsia" w:ascii="宋体" w:hAnsi="宋体" w:eastAsia="宋体" w:cs="宋体"/>
          <w:sz w:val="32"/>
          <w:szCs w:val="32"/>
        </w:rPr>
        <w:t>》《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中华人民共和国道路交通安全法实施条例</w:t>
      </w:r>
      <w:r>
        <w:rPr>
          <w:rFonts w:hint="eastAsia" w:ascii="宋体" w:hAnsi="宋体" w:eastAsia="宋体" w:cs="宋体"/>
          <w:sz w:val="32"/>
          <w:szCs w:val="32"/>
        </w:rPr>
        <w:t>》《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云南省道路交通安全条例</w:t>
      </w:r>
      <w:r>
        <w:rPr>
          <w:rFonts w:hint="eastAsia" w:ascii="宋体" w:hAnsi="宋体" w:eastAsia="宋体" w:cs="宋体"/>
          <w:sz w:val="32"/>
          <w:szCs w:val="32"/>
        </w:rPr>
        <w:t>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等法律法规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对芒市大街全线</w:t>
      </w:r>
      <w:r>
        <w:rPr>
          <w:rFonts w:hint="eastAsia" w:ascii="宋体" w:hAnsi="宋体" w:eastAsia="宋体" w:cs="宋体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芒市大街与造纸厂环岛交叉口至芒市大街与团结大街交叉口</w:t>
      </w:r>
      <w:r>
        <w:rPr>
          <w:rFonts w:hint="eastAsia" w:ascii="宋体" w:hAnsi="宋体" w:eastAsia="宋体" w:cs="宋体"/>
          <w:sz w:val="32"/>
          <w:szCs w:val="32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路段实施车辆禁停措施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52E649B8"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【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视频解读</w:t>
      </w:r>
      <w:r>
        <w:rPr>
          <w:rFonts w:hint="eastAsia" w:ascii="宋体" w:hAnsi="宋体" w:eastAsia="宋体" w:cs="宋体"/>
          <w:sz w:val="32"/>
          <w:szCs w:val="32"/>
        </w:rPr>
        <w:t>】</w:t>
      </w:r>
    </w:p>
    <w:p w14:paraId="348A0FB7">
      <w:pPr>
        <w:ind w:firstLine="560" w:firstLineChars="200"/>
        <w:rPr>
          <w:rFonts w:hint="eastAsia" w:ascii="宋体" w:hAnsi="宋体" w:eastAsia="方正仿宋_GBK"/>
          <w:sz w:val="28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3YzM2OGM4NzA1ZjhiZDg4Yjc2Yjg4NjkyOTRmY2MifQ=="/>
  </w:docVars>
  <w:rsids>
    <w:rsidRoot w:val="00B046E0"/>
    <w:rsid w:val="001A0B4D"/>
    <w:rsid w:val="00947CF8"/>
    <w:rsid w:val="00A957D5"/>
    <w:rsid w:val="00B046E0"/>
    <w:rsid w:val="00DB06F5"/>
    <w:rsid w:val="00F12B12"/>
    <w:rsid w:val="00F44E6D"/>
    <w:rsid w:val="18B01D68"/>
    <w:rsid w:val="3346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173</Characters>
  <Lines>8</Lines>
  <Paragraphs>2</Paragraphs>
  <TotalTime>0</TotalTime>
  <ScaleCrop>false</ScaleCrop>
  <LinksUpToDate>false</LinksUpToDate>
  <CharactersWithSpaces>173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2024-10-18T04:37:00Z</dcterms:created>
  <dc:creator>港龙 申</dc:creator>
  <cp:lastModifiedBy>WPS_1622703400</cp:lastModifiedBy>
  <dcterms:modified xsi:type="dcterms:W3CDTF">2025-04-22T03:02:42Z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CDE3950F1795437FB445FC7F55270609_12</vt:lpwstr>
  </property>
  <property fmtid="{D5CDD505-2E9C-101B-9397-08002B2CF9AE}" pid="4" name="KSOTemplateDocerSaveRecord">
    <vt:lpwstr>eyJoZGlkIjoiNGU0YjFjMzUxYzllZjYzYjkyODUwMTY4ZTI0N2I1NTMiLCJ1c2VySWQiOiIxMjE2NTYyMjY2In0=</vt:lpwstr>
  </property>
</Properties>
</file>