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right="0" w:rightChars="0" w:hanging="3520" w:hangingChars="800"/>
        <w:jc w:val="both"/>
        <w:textAlignment w:val="auto"/>
        <w:outlineLvl w:val="9"/>
        <w:rPr>
          <w:rFonts w:hint="eastAsia" w:ascii="宋体" w:hAnsi="宋体" w:eastAsia="方正小标宋_GBK"/>
          <w:color w:val="auto"/>
          <w:sz w:val="44"/>
          <w:szCs w:val="44"/>
          <w:highlight w:val="none"/>
          <w:lang w:val="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right="0" w:rightChars="0" w:firstLine="0" w:firstLineChars="0"/>
        <w:jc w:val="center"/>
        <w:textAlignment w:val="auto"/>
        <w:outlineLvl w:val="9"/>
        <w:rPr>
          <w:rFonts w:hint="eastAsia" w:ascii="宋体" w:hAnsi="宋体" w:eastAsia="方正小标宋_GBK"/>
          <w:color w:val="auto"/>
          <w:sz w:val="44"/>
          <w:szCs w:val="44"/>
          <w:highlight w:val="none"/>
          <w:lang w:val="en-US" w:eastAsia="zh-CN"/>
        </w:rPr>
      </w:pPr>
      <w:r>
        <w:rPr>
          <w:rFonts w:hint="eastAsia" w:ascii="方正小标宋_GBK" w:hAnsi="方正小标宋_GBK" w:eastAsia="方正小标宋_GBK" w:cs="方正小标宋_GBK"/>
          <w:color w:val="auto"/>
          <w:kern w:val="0"/>
          <w:sz w:val="44"/>
          <w:szCs w:val="44"/>
          <w:lang w:val="en-US" w:eastAsia="zh-CN"/>
        </w:rPr>
        <w:t>关于芒市水利工程农业供水价格方案（试行）</w:t>
      </w:r>
      <w:r>
        <w:rPr>
          <w:rFonts w:hint="eastAsia" w:ascii="宋体" w:hAnsi="宋体" w:eastAsia="方正小标宋_GBK"/>
          <w:color w:val="auto"/>
          <w:sz w:val="44"/>
          <w:szCs w:val="44"/>
          <w:highlight w:val="none"/>
          <w:lang w:val="zh-CN"/>
        </w:rPr>
        <w:t>的</w:t>
      </w:r>
      <w:r>
        <w:rPr>
          <w:rFonts w:hint="eastAsia" w:ascii="宋体" w:hAnsi="宋体" w:eastAsia="方正小标宋_GBK"/>
          <w:color w:val="auto"/>
          <w:sz w:val="44"/>
          <w:szCs w:val="44"/>
          <w:highlight w:val="none"/>
          <w:lang w:val="en-US" w:eastAsia="zh-CN"/>
        </w:rPr>
        <w:t>解读</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exact"/>
        <w:ind w:left="0" w:firstLine="640" w:firstLineChars="200"/>
        <w:jc w:val="both"/>
        <w:textAlignment w:val="auto"/>
        <w:rPr>
          <w:rFonts w:hint="eastAsia" w:ascii="方正黑体_GBK" w:hAnsi="宋体" w:eastAsia="方正黑体_GBK"/>
          <w:color w:val="auto"/>
          <w:sz w:val="32"/>
          <w:szCs w:val="32"/>
          <w:highlight w:val="none"/>
          <w:lang w:val="zh-CN"/>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exact"/>
        <w:ind w:left="0" w:firstLine="640" w:firstLineChars="200"/>
        <w:jc w:val="both"/>
        <w:textAlignment w:val="auto"/>
        <w:rPr>
          <w:rFonts w:hint="eastAsia" w:ascii="方正黑体_GBK" w:hAnsi="宋体" w:eastAsia="方正黑体_GBK"/>
          <w:color w:val="auto"/>
          <w:sz w:val="32"/>
          <w:szCs w:val="32"/>
          <w:highlight w:val="none"/>
          <w:lang w:val="zh-CN"/>
        </w:rPr>
      </w:pPr>
      <w:r>
        <w:rPr>
          <w:rFonts w:hint="eastAsia" w:ascii="方正黑体_GBK" w:hAnsi="宋体" w:eastAsia="方正黑体_GBK"/>
          <w:color w:val="auto"/>
          <w:sz w:val="32"/>
          <w:szCs w:val="32"/>
          <w:highlight w:val="none"/>
          <w:lang w:val="zh-CN"/>
        </w:rPr>
        <w:t>一、制定背景</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为贯彻落实《国务院办公厅关于推进农业水价综合改革的意见》（国办发〔2016〕2号）</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《云南省人民政府办公厅关于加快推进农业水价综合改革的实施意见》（云政办发〔2016〕81号</w:t>
      </w:r>
      <w:r>
        <w:rPr>
          <w:rFonts w:hint="eastAsia" w:ascii="Times New Roman" w:hAnsi="Times New Roman" w:eastAsia="方正仿宋_GBK" w:cs="Times New Roman"/>
          <w:color w:val="auto"/>
          <w:kern w:val="0"/>
          <w:sz w:val="32"/>
          <w:szCs w:val="32"/>
          <w:lang w:eastAsia="zh-CN"/>
        </w:rPr>
        <w:t>），《德宏州人民政府办公室关于印发德宏州加快推进农业水价综合改革实施方案的通知》（德政办发</w:t>
      </w:r>
      <w:r>
        <w:rPr>
          <w:rFonts w:hint="default" w:ascii="Times New Roman" w:hAnsi="Times New Roman" w:eastAsia="方正仿宋_GBK" w:cs="Times New Roman"/>
          <w:color w:val="auto"/>
          <w:kern w:val="0"/>
          <w:sz w:val="32"/>
          <w:szCs w:val="32"/>
        </w:rPr>
        <w:t>〔2017〕</w:t>
      </w:r>
      <w:r>
        <w:rPr>
          <w:rFonts w:hint="eastAsia" w:ascii="Times New Roman" w:hAnsi="Times New Roman" w:eastAsia="方正仿宋_GBK" w:cs="Times New Roman"/>
          <w:color w:val="auto"/>
          <w:kern w:val="0"/>
          <w:sz w:val="32"/>
          <w:szCs w:val="32"/>
          <w:lang w:val="en-US" w:eastAsia="zh-CN"/>
        </w:rPr>
        <w:t>42</w:t>
      </w:r>
      <w:r>
        <w:rPr>
          <w:rFonts w:hint="default" w:ascii="Times New Roman" w:hAnsi="Times New Roman" w:eastAsia="方正仿宋_GBK" w:cs="Times New Roman"/>
          <w:color w:val="auto"/>
          <w:kern w:val="0"/>
          <w:sz w:val="32"/>
          <w:szCs w:val="32"/>
        </w:rPr>
        <w:t>号</w:t>
      </w:r>
      <w:r>
        <w:rPr>
          <w:rFonts w:hint="eastAsia" w:ascii="Times New Roman" w:hAnsi="Times New Roman" w:eastAsia="方正仿宋_GBK" w:cs="Times New Roman"/>
          <w:color w:val="auto"/>
          <w:kern w:val="0"/>
          <w:sz w:val="32"/>
          <w:szCs w:val="32"/>
          <w:lang w:eastAsia="zh-CN"/>
        </w:rPr>
        <w:t>），德宏</w:t>
      </w:r>
      <w:r>
        <w:rPr>
          <w:rFonts w:hint="default" w:ascii="Times New Roman" w:hAnsi="Times New Roman" w:eastAsia="方正仿宋_GBK" w:cs="Times New Roman"/>
          <w:color w:val="auto"/>
          <w:kern w:val="0"/>
          <w:sz w:val="32"/>
          <w:szCs w:val="32"/>
          <w:lang w:eastAsia="zh-CN"/>
        </w:rPr>
        <w:t>州发改委、</w:t>
      </w:r>
      <w:r>
        <w:rPr>
          <w:rFonts w:hint="eastAsia" w:ascii="Times New Roman" w:hAnsi="Times New Roman" w:eastAsia="方正仿宋_GBK" w:cs="Times New Roman"/>
          <w:color w:val="auto"/>
          <w:kern w:val="0"/>
          <w:sz w:val="32"/>
          <w:szCs w:val="32"/>
          <w:lang w:eastAsia="zh-CN"/>
        </w:rPr>
        <w:t>德宏</w:t>
      </w:r>
      <w:r>
        <w:rPr>
          <w:rFonts w:hint="default" w:ascii="Times New Roman" w:hAnsi="Times New Roman" w:eastAsia="方正仿宋_GBK" w:cs="Times New Roman"/>
          <w:color w:val="auto"/>
          <w:kern w:val="0"/>
          <w:sz w:val="32"/>
          <w:szCs w:val="32"/>
          <w:lang w:eastAsia="zh-CN"/>
        </w:rPr>
        <w:t>州财政局、</w:t>
      </w:r>
      <w:r>
        <w:rPr>
          <w:rFonts w:hint="eastAsia" w:ascii="Times New Roman" w:hAnsi="Times New Roman" w:eastAsia="方正仿宋_GBK" w:cs="Times New Roman"/>
          <w:color w:val="auto"/>
          <w:kern w:val="0"/>
          <w:sz w:val="32"/>
          <w:szCs w:val="32"/>
          <w:lang w:eastAsia="zh-CN"/>
        </w:rPr>
        <w:t>德宏</w:t>
      </w:r>
      <w:r>
        <w:rPr>
          <w:rFonts w:hint="default" w:ascii="Times New Roman" w:hAnsi="Times New Roman" w:eastAsia="方正仿宋_GBK" w:cs="Times New Roman"/>
          <w:color w:val="auto"/>
          <w:kern w:val="0"/>
          <w:sz w:val="32"/>
          <w:szCs w:val="32"/>
          <w:lang w:eastAsia="zh-CN"/>
        </w:rPr>
        <w:t>州水利局、</w:t>
      </w:r>
      <w:r>
        <w:rPr>
          <w:rFonts w:hint="eastAsia" w:ascii="Times New Roman" w:hAnsi="Times New Roman" w:eastAsia="方正仿宋_GBK" w:cs="Times New Roman"/>
          <w:color w:val="auto"/>
          <w:kern w:val="0"/>
          <w:sz w:val="32"/>
          <w:szCs w:val="32"/>
          <w:lang w:eastAsia="zh-CN"/>
        </w:rPr>
        <w:t>德宏</w:t>
      </w:r>
      <w:r>
        <w:rPr>
          <w:rFonts w:hint="default" w:ascii="Times New Roman" w:hAnsi="Times New Roman" w:eastAsia="方正仿宋_GBK" w:cs="Times New Roman"/>
          <w:color w:val="auto"/>
          <w:kern w:val="0"/>
          <w:sz w:val="32"/>
          <w:szCs w:val="32"/>
          <w:lang w:eastAsia="zh-CN"/>
        </w:rPr>
        <w:t>州农业农村局关于</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加快推进农业水价综合改革工作的通知</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（德发改价格</w:t>
      </w:r>
      <w:r>
        <w:rPr>
          <w:rFonts w:hint="default" w:ascii="Times New Roman" w:hAnsi="Times New Roman" w:eastAsia="方正仿宋_GBK" w:cs="Times New Roman"/>
          <w:color w:val="auto"/>
          <w:kern w:val="0"/>
          <w:sz w:val="32"/>
          <w:szCs w:val="32"/>
        </w:rPr>
        <w:t>〔201</w:t>
      </w:r>
      <w:r>
        <w:rPr>
          <w:rFonts w:hint="eastAsia" w:ascii="Times New Roman" w:hAnsi="Times New Roman"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287</w:t>
      </w:r>
      <w:r>
        <w:rPr>
          <w:rFonts w:hint="default" w:ascii="Times New Roman" w:hAnsi="Times New Roman" w:eastAsia="方正仿宋_GBK" w:cs="Times New Roman"/>
          <w:color w:val="auto"/>
          <w:kern w:val="0"/>
          <w:sz w:val="32"/>
          <w:szCs w:val="32"/>
        </w:rPr>
        <w:t>号</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国家发展改革委、财政部、水利部、农业农村部《关于深入推进农业水价综合改革的通知》（发改价格〔2021〕1017号）等文件要求，</w:t>
      </w:r>
      <w:r>
        <w:rPr>
          <w:rFonts w:hint="default" w:ascii="Times New Roman" w:hAnsi="Times New Roman" w:eastAsia="方正仿宋_GBK" w:cs="Times New Roman"/>
          <w:color w:val="auto"/>
          <w:kern w:val="0"/>
          <w:sz w:val="32"/>
          <w:szCs w:val="32"/>
          <w:lang w:eastAsia="zh-CN"/>
        </w:rPr>
        <w:t>为</w:t>
      </w:r>
      <w:r>
        <w:rPr>
          <w:rFonts w:hint="default" w:ascii="Times New Roman" w:hAnsi="Times New Roman" w:eastAsia="方正仿宋_GBK" w:cs="Times New Roman"/>
          <w:color w:val="auto"/>
          <w:kern w:val="0"/>
          <w:sz w:val="32"/>
          <w:szCs w:val="32"/>
        </w:rPr>
        <w:t>建立健全</w:t>
      </w:r>
      <w:r>
        <w:rPr>
          <w:rFonts w:hint="eastAsia" w:ascii="Times New Roman" w:hAnsi="Times New Roman" w:eastAsia="方正仿宋_GBK" w:cs="Times New Roman"/>
          <w:color w:val="auto"/>
          <w:kern w:val="0"/>
          <w:sz w:val="32"/>
          <w:szCs w:val="32"/>
          <w:lang w:eastAsia="zh-CN"/>
        </w:rPr>
        <w:t>芒</w:t>
      </w:r>
      <w:r>
        <w:rPr>
          <w:rFonts w:hint="default" w:ascii="Times New Roman" w:hAnsi="Times New Roman" w:eastAsia="方正仿宋_GBK" w:cs="Times New Roman"/>
          <w:color w:val="auto"/>
          <w:kern w:val="0"/>
          <w:sz w:val="32"/>
          <w:szCs w:val="32"/>
          <w:lang w:eastAsia="zh-CN"/>
        </w:rPr>
        <w:t>市</w:t>
      </w:r>
      <w:r>
        <w:rPr>
          <w:rFonts w:hint="default" w:ascii="Times New Roman" w:hAnsi="Times New Roman" w:eastAsia="方正仿宋_GBK" w:cs="Times New Roman"/>
          <w:color w:val="auto"/>
          <w:kern w:val="0"/>
          <w:sz w:val="32"/>
          <w:szCs w:val="32"/>
        </w:rPr>
        <w:t>农业水价形成机制，促进农业节水和农业可持续发展，在开展成本</w:t>
      </w:r>
      <w:r>
        <w:rPr>
          <w:rFonts w:hint="default" w:ascii="Times New Roman" w:hAnsi="Times New Roman" w:eastAsia="方正仿宋_GBK" w:cs="Times New Roman"/>
          <w:color w:val="auto"/>
          <w:kern w:val="0"/>
          <w:sz w:val="32"/>
          <w:szCs w:val="32"/>
          <w:lang w:eastAsia="zh-CN"/>
        </w:rPr>
        <w:t>调查测算</w:t>
      </w:r>
      <w:r>
        <w:rPr>
          <w:rFonts w:hint="default" w:ascii="Times New Roman" w:hAnsi="Times New Roman" w:eastAsia="方正仿宋_GBK" w:cs="Times New Roman"/>
          <w:color w:val="auto"/>
          <w:kern w:val="0"/>
          <w:sz w:val="32"/>
          <w:szCs w:val="32"/>
        </w:rPr>
        <w:t>基础上，制定本定价方案。</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eastAsia="zh-CN"/>
        </w:rPr>
        <w:t>根据</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芒市</w:t>
      </w:r>
      <w:r>
        <w:rPr>
          <w:rFonts w:hint="default" w:ascii="Times New Roman" w:hAnsi="Times New Roman" w:eastAsia="方正仿宋_GBK" w:cs="Times New Roman"/>
          <w:color w:val="auto"/>
          <w:kern w:val="0"/>
          <w:sz w:val="32"/>
          <w:szCs w:val="32"/>
        </w:rPr>
        <w:t>人民政府办公室关于印发</w:t>
      </w:r>
      <w:r>
        <w:rPr>
          <w:rFonts w:hint="default" w:ascii="Times New Roman" w:hAnsi="Times New Roman" w:eastAsia="方正仿宋_GBK" w:cs="Times New Roman"/>
          <w:color w:val="auto"/>
          <w:kern w:val="0"/>
          <w:sz w:val="32"/>
          <w:szCs w:val="32"/>
          <w:lang w:eastAsia="zh-CN"/>
        </w:rPr>
        <w:t>加快农业水价综合改革实施办法的通知</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芒</w:t>
      </w:r>
      <w:r>
        <w:rPr>
          <w:rFonts w:hint="default" w:ascii="Times New Roman" w:hAnsi="Times New Roman" w:eastAsia="方正仿宋_GBK" w:cs="Times New Roman"/>
          <w:color w:val="auto"/>
          <w:kern w:val="0"/>
          <w:sz w:val="32"/>
          <w:szCs w:val="32"/>
        </w:rPr>
        <w:t>政办发〔2017〕</w:t>
      </w:r>
      <w:r>
        <w:rPr>
          <w:rFonts w:hint="default" w:ascii="Times New Roman" w:hAnsi="Times New Roman" w:eastAsia="方正仿宋_GBK" w:cs="Times New Roman"/>
          <w:color w:val="auto"/>
          <w:kern w:val="0"/>
          <w:sz w:val="32"/>
          <w:szCs w:val="32"/>
          <w:lang w:val="en-US" w:eastAsia="zh-CN"/>
        </w:rPr>
        <w:t>197</w:t>
      </w:r>
      <w:r>
        <w:rPr>
          <w:rFonts w:hint="default" w:ascii="Times New Roman" w:hAnsi="Times New Roman" w:eastAsia="方正仿宋_GBK" w:cs="Times New Roman"/>
          <w:color w:val="auto"/>
          <w:kern w:val="0"/>
          <w:sz w:val="32"/>
          <w:szCs w:val="32"/>
        </w:rPr>
        <w:t>号）</w:t>
      </w:r>
      <w:r>
        <w:rPr>
          <w:rFonts w:hint="eastAsia" w:ascii="Times New Roman" w:hAnsi="Times New Roman" w:eastAsia="方正仿宋_GBK" w:cs="Times New Roman"/>
          <w:color w:val="auto"/>
          <w:kern w:val="0"/>
          <w:sz w:val="32"/>
          <w:szCs w:val="32"/>
          <w:lang w:eastAsia="zh-CN"/>
        </w:rPr>
        <w:t>要求，芒市农业水价综合改革领导小组办公室设于市水利局，此项改革涉及建立四项机制：精准补贴和节水奖励机制（由市财政局负责）、工程建设和管护机制（由市水利局负责）、用水管理机制（由市水利局负责）、农业水价形成机制（由市发改局负责），本次常务会议研究讨论农业水价形成机制，制定水利工程农业供水价格事宜。</w:t>
      </w:r>
    </w:p>
    <w:p>
      <w:pPr>
        <w:keepNext w:val="0"/>
        <w:keepLines w:val="0"/>
        <w:pageBreakBefore w:val="0"/>
        <w:widowControl w:val="0"/>
        <w:numPr>
          <w:numId w:val="0"/>
        </w:numPr>
        <w:kinsoku/>
        <w:wordWrap/>
        <w:overflowPunct w:val="0"/>
        <w:topLinePunct w:val="0"/>
        <w:autoSpaceDE/>
        <w:autoSpaceDN/>
        <w:bidi w:val="0"/>
        <w:adjustRightInd w:val="0"/>
        <w:snapToGrid w:val="0"/>
        <w:spacing w:line="600" w:lineRule="exact"/>
        <w:ind w:left="640" w:leftChars="0" w:right="0" w:rightChars="0"/>
        <w:jc w:val="both"/>
        <w:textAlignment w:val="auto"/>
        <w:outlineLvl w:val="9"/>
        <w:rPr>
          <w:rFonts w:hint="eastAsia" w:ascii="方正黑体_GBK" w:hAnsi="宋体" w:eastAsia="方正黑体_GBK"/>
          <w:color w:val="auto"/>
          <w:sz w:val="32"/>
          <w:szCs w:val="32"/>
          <w:highlight w:val="none"/>
          <w:lang w:val="zh-CN"/>
        </w:rPr>
      </w:pPr>
      <w:r>
        <w:rPr>
          <w:rFonts w:hint="eastAsia" w:ascii="方正黑体_GBK" w:hAnsi="宋体" w:eastAsia="方正黑体_GBK"/>
          <w:color w:val="auto"/>
          <w:sz w:val="32"/>
          <w:szCs w:val="32"/>
          <w:highlight w:val="none"/>
          <w:lang w:val="zh-CN"/>
        </w:rPr>
        <w:t>二、主要内容</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lang w:eastAsia="zh-CN"/>
        </w:rPr>
      </w:pPr>
      <w:r>
        <w:rPr>
          <w:rFonts w:hint="eastAsia" w:eastAsia="方正仿宋_GBK" w:cs="Times New Roman"/>
          <w:color w:val="auto"/>
          <w:kern w:val="0"/>
          <w:sz w:val="32"/>
          <w:szCs w:val="32"/>
          <w:lang w:eastAsia="zh-CN"/>
        </w:rPr>
        <w:t>　　</w:t>
      </w:r>
      <w:r>
        <w:rPr>
          <w:rFonts w:hint="eastAsia" w:ascii="方正仿宋_GBK" w:hAnsi="方正仿宋_GBK" w:eastAsia="方正仿宋_GBK" w:cs="方正仿宋_GBK"/>
          <w:color w:val="auto"/>
          <w:kern w:val="0"/>
          <w:sz w:val="32"/>
          <w:szCs w:val="32"/>
          <w:lang w:eastAsia="zh-CN"/>
        </w:rPr>
        <w:t>方案分为九个部分：一是</w:t>
      </w:r>
      <w:r>
        <w:rPr>
          <w:rFonts w:hint="eastAsia" w:ascii="方正仿宋_GBK" w:hAnsi="方正仿宋_GBK" w:eastAsia="方正仿宋_GBK" w:cs="方正仿宋_GBK"/>
          <w:color w:val="auto"/>
          <w:kern w:val="0"/>
          <w:sz w:val="32"/>
          <w:szCs w:val="32"/>
        </w:rPr>
        <w:t>指导思想</w:t>
      </w:r>
      <w:r>
        <w:rPr>
          <w:rFonts w:hint="eastAsia" w:ascii="方正仿宋_GBK" w:hAnsi="方正仿宋_GBK" w:eastAsia="方正仿宋_GBK" w:cs="方正仿宋_GBK"/>
          <w:color w:val="auto"/>
          <w:kern w:val="0"/>
          <w:sz w:val="32"/>
          <w:szCs w:val="32"/>
          <w:lang w:eastAsia="zh-CN"/>
        </w:rPr>
        <w:t>；二是</w:t>
      </w:r>
      <w:r>
        <w:rPr>
          <w:rFonts w:hint="eastAsia" w:ascii="方正仿宋_GBK" w:hAnsi="方正仿宋_GBK" w:eastAsia="方正仿宋_GBK" w:cs="方正仿宋_GBK"/>
          <w:color w:val="auto"/>
          <w:kern w:val="0"/>
          <w:sz w:val="32"/>
          <w:szCs w:val="32"/>
          <w:lang w:val="en-US" w:eastAsia="zh-CN"/>
        </w:rPr>
        <w:t>制定水利工程农业供水价格</w:t>
      </w:r>
      <w:r>
        <w:rPr>
          <w:rFonts w:hint="eastAsia" w:ascii="方正仿宋_GBK" w:hAnsi="方正仿宋_GBK" w:eastAsia="方正仿宋_GBK" w:cs="方正仿宋_GBK"/>
          <w:color w:val="auto"/>
          <w:kern w:val="0"/>
          <w:sz w:val="32"/>
          <w:szCs w:val="32"/>
        </w:rPr>
        <w:t>的必要性</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sz w:val="32"/>
          <w:szCs w:val="32"/>
          <w:lang w:eastAsia="zh-CN"/>
        </w:rPr>
        <w:t>三是</w:t>
      </w:r>
      <w:r>
        <w:rPr>
          <w:rFonts w:hint="eastAsia" w:ascii="方正仿宋_GBK" w:hAnsi="方正仿宋_GBK" w:eastAsia="方正仿宋_GBK" w:cs="方正仿宋_GBK"/>
          <w:color w:val="auto"/>
          <w:sz w:val="32"/>
          <w:szCs w:val="32"/>
          <w:lang w:val="en-US" w:eastAsia="zh-CN"/>
        </w:rPr>
        <w:t>制定水利工程农业供水价格的</w:t>
      </w:r>
      <w:r>
        <w:rPr>
          <w:rFonts w:hint="eastAsia" w:ascii="方正仿宋_GBK" w:hAnsi="方正仿宋_GBK" w:eastAsia="方正仿宋_GBK" w:cs="方正仿宋_GBK"/>
          <w:color w:val="auto"/>
          <w:sz w:val="32"/>
          <w:szCs w:val="32"/>
        </w:rPr>
        <w:t>依据</w:t>
      </w:r>
      <w:r>
        <w:rPr>
          <w:rFonts w:hint="eastAsia" w:ascii="方正仿宋_GBK" w:hAnsi="方正仿宋_GBK" w:eastAsia="方正仿宋_GBK" w:cs="方正仿宋_GBK"/>
          <w:color w:val="auto"/>
          <w:sz w:val="32"/>
          <w:szCs w:val="32"/>
          <w:lang w:eastAsia="zh-CN"/>
        </w:rPr>
        <w:t>；四是水利工程</w:t>
      </w:r>
      <w:r>
        <w:rPr>
          <w:rFonts w:hint="eastAsia" w:ascii="方正仿宋_GBK" w:hAnsi="方正仿宋_GBK" w:eastAsia="方正仿宋_GBK" w:cs="方正仿宋_GBK"/>
          <w:color w:val="auto"/>
          <w:sz w:val="32"/>
          <w:szCs w:val="32"/>
          <w:lang w:val="en-US" w:eastAsia="zh-CN"/>
        </w:rPr>
        <w:t>农业供水价格</w:t>
      </w:r>
      <w:r>
        <w:rPr>
          <w:rFonts w:hint="eastAsia" w:ascii="方正仿宋_GBK" w:hAnsi="方正仿宋_GBK" w:eastAsia="方正仿宋_GBK" w:cs="方正仿宋_GBK"/>
          <w:color w:val="auto"/>
          <w:sz w:val="32"/>
          <w:szCs w:val="32"/>
          <w:shd w:val="clear" w:color="auto" w:fill="FFFFFF"/>
        </w:rPr>
        <w:t>定价成本测算情况</w:t>
      </w:r>
      <w:r>
        <w:rPr>
          <w:rFonts w:hint="eastAsia" w:ascii="方正仿宋_GBK" w:hAnsi="方正仿宋_GBK" w:eastAsia="方正仿宋_GBK" w:cs="方正仿宋_GBK"/>
          <w:color w:val="auto"/>
          <w:sz w:val="32"/>
          <w:szCs w:val="32"/>
          <w:shd w:val="clear" w:color="auto" w:fill="FFFFFF"/>
          <w:lang w:eastAsia="zh-CN"/>
        </w:rPr>
        <w:t>；五是</w:t>
      </w:r>
      <w:r>
        <w:rPr>
          <w:rFonts w:hint="eastAsia" w:ascii="方正仿宋_GBK" w:hAnsi="方正仿宋_GBK" w:eastAsia="方正仿宋_GBK" w:cs="方正仿宋_GBK"/>
          <w:color w:val="auto"/>
          <w:kern w:val="0"/>
          <w:sz w:val="32"/>
          <w:szCs w:val="32"/>
        </w:rPr>
        <w:t>定价原则</w:t>
      </w:r>
      <w:r>
        <w:rPr>
          <w:rFonts w:hint="eastAsia" w:ascii="方正仿宋_GBK" w:hAnsi="方正仿宋_GBK" w:eastAsia="方正仿宋_GBK" w:cs="方正仿宋_GBK"/>
          <w:color w:val="auto"/>
          <w:kern w:val="0"/>
          <w:sz w:val="32"/>
          <w:szCs w:val="32"/>
          <w:lang w:eastAsia="zh-CN"/>
        </w:rPr>
        <w:t>；六是</w:t>
      </w:r>
      <w:r>
        <w:rPr>
          <w:rFonts w:hint="eastAsia" w:ascii="方正仿宋_GBK" w:hAnsi="方正仿宋_GBK" w:eastAsia="方正仿宋_GBK" w:cs="方正仿宋_GBK"/>
          <w:color w:val="auto"/>
          <w:sz w:val="32"/>
          <w:szCs w:val="32"/>
          <w:lang w:eastAsia="zh-CN"/>
        </w:rPr>
        <w:t>收费对象范围及</w:t>
      </w:r>
      <w:r>
        <w:rPr>
          <w:rFonts w:hint="eastAsia" w:ascii="方正仿宋_GBK" w:hAnsi="方正仿宋_GBK" w:eastAsia="方正仿宋_GBK" w:cs="方正仿宋_GBK"/>
          <w:color w:val="auto"/>
          <w:sz w:val="32"/>
          <w:szCs w:val="32"/>
        </w:rPr>
        <w:t>价格标准</w:t>
      </w:r>
      <w:r>
        <w:rPr>
          <w:rFonts w:hint="eastAsia" w:ascii="方正仿宋_GBK" w:hAnsi="方正仿宋_GBK" w:eastAsia="方正仿宋_GBK" w:cs="方正仿宋_GBK"/>
          <w:color w:val="auto"/>
          <w:sz w:val="32"/>
          <w:szCs w:val="32"/>
          <w:lang w:eastAsia="zh-CN"/>
        </w:rPr>
        <w:t>；七是</w:t>
      </w:r>
      <w:r>
        <w:rPr>
          <w:rFonts w:hint="eastAsia" w:ascii="方正仿宋_GBK" w:hAnsi="方正仿宋_GBK" w:eastAsia="方正仿宋_GBK" w:cs="方正仿宋_GBK"/>
          <w:color w:val="auto"/>
          <w:sz w:val="32"/>
          <w:szCs w:val="32"/>
        </w:rPr>
        <w:t>相关政策及要求</w:t>
      </w:r>
      <w:r>
        <w:rPr>
          <w:rFonts w:hint="eastAsia" w:ascii="方正仿宋_GBK" w:hAnsi="方正仿宋_GBK" w:eastAsia="方正仿宋_GBK" w:cs="方正仿宋_GBK"/>
          <w:color w:val="auto"/>
          <w:sz w:val="32"/>
          <w:szCs w:val="32"/>
          <w:lang w:eastAsia="zh-CN"/>
        </w:rPr>
        <w:t>；八是</w:t>
      </w:r>
      <w:r>
        <w:rPr>
          <w:rFonts w:hint="eastAsia" w:ascii="方正仿宋_GBK" w:hAnsi="方正仿宋_GBK" w:eastAsia="方正仿宋_GBK" w:cs="方正仿宋_GBK"/>
          <w:color w:val="auto"/>
          <w:kern w:val="0"/>
          <w:sz w:val="32"/>
          <w:szCs w:val="32"/>
        </w:rPr>
        <w:t>对农业生产及农民收入影响分</w:t>
      </w:r>
      <w:r>
        <w:rPr>
          <w:rFonts w:hint="eastAsia" w:ascii="方正仿宋_GBK" w:hAnsi="方正仿宋_GBK" w:eastAsia="方正仿宋_GBK" w:cs="方正仿宋_GBK"/>
          <w:color w:val="auto"/>
          <w:kern w:val="0"/>
          <w:sz w:val="32"/>
          <w:szCs w:val="32"/>
          <w:lang w:eastAsia="zh-CN"/>
        </w:rPr>
        <w:t>析；九是</w:t>
      </w:r>
      <w:r>
        <w:rPr>
          <w:rFonts w:hint="eastAsia" w:ascii="方正仿宋_GBK" w:hAnsi="方正仿宋_GBK" w:eastAsia="方正仿宋_GBK" w:cs="方正仿宋_GBK"/>
          <w:color w:val="auto"/>
          <w:sz w:val="32"/>
          <w:szCs w:val="32"/>
          <w:lang w:eastAsia="zh-CN"/>
        </w:rPr>
        <w:t>实</w:t>
      </w:r>
      <w:r>
        <w:rPr>
          <w:rFonts w:hint="eastAsia" w:ascii="方正仿宋_GBK" w:hAnsi="方正仿宋_GBK" w:eastAsia="方正仿宋_GBK" w:cs="方正仿宋_GBK"/>
          <w:color w:val="auto"/>
          <w:sz w:val="32"/>
          <w:szCs w:val="32"/>
        </w:rPr>
        <w:t>行时间</w:t>
      </w:r>
      <w:r>
        <w:rPr>
          <w:rFonts w:hint="eastAsia" w:ascii="方正仿宋_GBK" w:hAnsi="方正仿宋_GBK" w:eastAsia="方正仿宋_GBK" w:cs="方正仿宋_GBK"/>
          <w:color w:val="auto"/>
          <w:sz w:val="32"/>
          <w:szCs w:val="32"/>
          <w:lang w:eastAsia="zh-CN"/>
        </w:rPr>
        <w:t>。</w:t>
      </w:r>
    </w:p>
    <w:p>
      <w:pPr>
        <w:pStyle w:val="2"/>
        <w:rPr>
          <w:rFonts w:hint="eastAsia" w:eastAsia="仿宋_GB2312"/>
          <w:lang w:eastAsia="zh-CN"/>
        </w:rPr>
      </w:pPr>
      <w:r>
        <w:rPr>
          <w:rFonts w:hint="eastAsia" w:ascii="仿宋_GB2312" w:hAnsi="仿宋_GB2312" w:eastAsia="仿宋_GB2312" w:cs="仿宋_GB2312"/>
          <w:color w:val="auto"/>
          <w:sz w:val="32"/>
          <w:szCs w:val="32"/>
          <w:lang w:eastAsia="zh-CN"/>
        </w:rPr>
        <w:t>在此重点汇报收费范围和对象及</w:t>
      </w:r>
      <w:r>
        <w:rPr>
          <w:rFonts w:hint="eastAsia" w:ascii="仿宋_GB2312" w:hAnsi="仿宋_GB2312" w:eastAsia="仿宋_GB2312" w:cs="仿宋_GB2312"/>
          <w:color w:val="auto"/>
          <w:sz w:val="32"/>
          <w:szCs w:val="32"/>
        </w:rPr>
        <w:t>价格标准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z w:val="32"/>
          <w:szCs w:val="32"/>
          <w:lang w:eastAsia="zh-CN"/>
        </w:rPr>
        <w:t>（一）</w:t>
      </w:r>
      <w:r>
        <w:rPr>
          <w:rFonts w:hint="eastAsia" w:ascii="方正楷体_GBK" w:hAnsi="方正楷体_GBK" w:eastAsia="方正楷体_GBK" w:cs="方正楷体_GBK"/>
          <w:color w:val="auto"/>
          <w:sz w:val="32"/>
          <w:szCs w:val="32"/>
        </w:rPr>
        <w:t>收费范围和对象。</w:t>
      </w:r>
      <w:r>
        <w:rPr>
          <w:rFonts w:hint="default" w:ascii="Times New Roman" w:hAnsi="Times New Roman" w:eastAsia="方正仿宋_GBK" w:cs="Times New Roman"/>
          <w:color w:val="auto"/>
          <w:sz w:val="32"/>
          <w:szCs w:val="32"/>
          <w:lang w:eastAsia="zh-CN"/>
        </w:rPr>
        <w:t>使用水利工程设施</w:t>
      </w:r>
      <w:r>
        <w:rPr>
          <w:rFonts w:hint="eastAsia" w:ascii="Times New Roman" w:hAnsi="Times New Roman" w:eastAsia="方正仿宋_GBK" w:cs="Times New Roman"/>
          <w:color w:val="auto"/>
          <w:sz w:val="32"/>
          <w:szCs w:val="32"/>
          <w:lang w:eastAsia="zh-CN"/>
        </w:rPr>
        <w:t>取</w:t>
      </w:r>
      <w:r>
        <w:rPr>
          <w:rFonts w:hint="default" w:ascii="Times New Roman" w:hAnsi="Times New Roman" w:eastAsia="方正仿宋_GBK" w:cs="Times New Roman"/>
          <w:color w:val="auto"/>
          <w:sz w:val="32"/>
          <w:szCs w:val="32"/>
          <w:lang w:eastAsia="zh-CN"/>
        </w:rPr>
        <w:t>水灌溉及养殖</w:t>
      </w:r>
      <w:r>
        <w:rPr>
          <w:rFonts w:hint="default" w:ascii="Times New Roman" w:hAnsi="Times New Roman" w:eastAsia="方正仿宋_GBK" w:cs="Times New Roman"/>
          <w:color w:val="auto"/>
          <w:sz w:val="32"/>
          <w:szCs w:val="32"/>
        </w:rPr>
        <w:t>的农业生产用水</w:t>
      </w:r>
      <w:r>
        <w:rPr>
          <w:rFonts w:hint="eastAsia" w:ascii="Times New Roman" w:hAnsi="Times New Roman" w:eastAsia="方正仿宋_GBK" w:cs="Times New Roman"/>
          <w:color w:val="auto"/>
          <w:sz w:val="32"/>
          <w:szCs w:val="32"/>
          <w:lang w:eastAsia="zh-CN"/>
        </w:rPr>
        <w:t>户</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（目前，芒市农业供水来源主要为水利工程取水和自然形成沟渠及地下取水，改革的收费范围只针对使用水利工程设施的。）</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拟制定价格标准。</w:t>
      </w:r>
      <w:r>
        <w:rPr>
          <w:rFonts w:hint="default" w:ascii="Times New Roman" w:hAnsi="Times New Roman" w:eastAsia="方正仿宋_GBK" w:cs="Times New Roman"/>
          <w:color w:val="auto"/>
          <w:sz w:val="32"/>
          <w:szCs w:val="32"/>
          <w:lang w:eastAsia="zh-CN"/>
        </w:rPr>
        <w:t>拟制定标准</w:t>
      </w:r>
      <w:r>
        <w:rPr>
          <w:rFonts w:hint="eastAsia" w:ascii="Times New Roman" w:hAnsi="Times New Roman" w:eastAsia="方正仿宋_GBK" w:cs="Times New Roman"/>
          <w:color w:val="auto"/>
          <w:sz w:val="32"/>
          <w:szCs w:val="32"/>
          <w:lang w:eastAsia="zh-CN"/>
        </w:rPr>
        <w:t>为基本</w:t>
      </w:r>
      <w:r>
        <w:rPr>
          <w:rFonts w:hint="default" w:ascii="Times New Roman" w:hAnsi="Times New Roman" w:eastAsia="方正仿宋_GBK" w:cs="Times New Roman"/>
          <w:color w:val="auto"/>
          <w:sz w:val="32"/>
          <w:szCs w:val="32"/>
          <w:lang w:eastAsia="zh-CN"/>
        </w:rPr>
        <w:t>达到水利工程运行维护成本水平</w:t>
      </w:r>
      <w:r>
        <w:rPr>
          <w:rFonts w:hint="eastAsia" w:ascii="Times New Roman" w:hAnsi="Times New Roman" w:eastAsia="方正仿宋_GBK" w:cs="Times New Roman"/>
          <w:color w:val="auto"/>
          <w:sz w:val="32"/>
          <w:szCs w:val="32"/>
          <w:lang w:eastAsia="zh-CN"/>
        </w:rPr>
        <w:t>，价格标准按两种类型划分：一是</w:t>
      </w:r>
      <w:r>
        <w:rPr>
          <w:rFonts w:hint="eastAsia" w:ascii="Times New Roman" w:hAnsi="Times New Roman" w:eastAsia="方正仿宋_GBK" w:cs="Times New Roman"/>
          <w:color w:val="auto"/>
          <w:sz w:val="32"/>
          <w:szCs w:val="32"/>
          <w:lang w:val="en-US" w:eastAsia="zh-CN"/>
        </w:rPr>
        <w:t>灌区及高标准农田供水价格，二是高</w:t>
      </w:r>
      <w:r>
        <w:rPr>
          <w:rFonts w:hint="default" w:ascii="Times New Roman" w:hAnsi="Times New Roman" w:eastAsia="方正仿宋_GBK" w:cs="Times New Roman"/>
          <w:color w:val="auto"/>
          <w:sz w:val="32"/>
          <w:szCs w:val="32"/>
          <w:lang w:val="en-US" w:eastAsia="zh-CN"/>
        </w:rPr>
        <w:t>效节水项目供水价格</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1.灌区及高标准农田供水价格。主要以</w:t>
      </w:r>
      <w:r>
        <w:rPr>
          <w:rFonts w:hint="eastAsia" w:ascii="方正仿宋_GBK" w:hAnsi="方正仿宋_GBK" w:eastAsia="方正仿宋_GBK" w:cs="方正仿宋_GBK"/>
          <w:color w:val="auto"/>
          <w:sz w:val="32"/>
          <w:szCs w:val="32"/>
          <w:shd w:val="clear" w:color="auto" w:fill="FFFFFF"/>
        </w:rPr>
        <w:t>芒市14座典型性水库成本测算</w:t>
      </w:r>
      <w:r>
        <w:rPr>
          <w:rFonts w:hint="eastAsia" w:ascii="方正仿宋_GBK" w:hAnsi="方正仿宋_GBK" w:eastAsia="方正仿宋_GBK" w:cs="方正仿宋_GBK"/>
          <w:color w:val="auto"/>
          <w:sz w:val="32"/>
          <w:szCs w:val="32"/>
          <w:shd w:val="clear" w:color="auto" w:fill="FFFFFF"/>
          <w:lang w:eastAsia="zh-CN"/>
        </w:rPr>
        <w:t>制定价格标准。</w:t>
      </w:r>
      <w:r>
        <w:rPr>
          <w:rFonts w:hint="default" w:ascii="Times New Roman" w:hAnsi="Times New Roman" w:eastAsia="方正仿宋_GBK" w:cs="Times New Roman"/>
          <w:color w:val="auto"/>
          <w:sz w:val="32"/>
          <w:szCs w:val="32"/>
          <w:lang w:eastAsia="zh-CN"/>
        </w:rPr>
        <w:t>具体</w:t>
      </w:r>
      <w:r>
        <w:rPr>
          <w:rFonts w:hint="eastAsia" w:ascii="Times New Roman" w:hAnsi="Times New Roman" w:eastAsia="方正仿宋_GBK" w:cs="Times New Roman"/>
          <w:color w:val="auto"/>
          <w:sz w:val="32"/>
          <w:szCs w:val="32"/>
          <w:lang w:eastAsia="zh-CN"/>
        </w:rPr>
        <w:t>价格标准为</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bCs/>
          <w:color w:val="auto"/>
          <w:sz w:val="32"/>
          <w:szCs w:val="32"/>
          <w:lang w:eastAsia="zh-CN"/>
        </w:rPr>
        <w:t>取水库水源的</w:t>
      </w:r>
      <w:r>
        <w:rPr>
          <w:rFonts w:hint="default" w:ascii="Times New Roman" w:hAnsi="Times New Roman" w:eastAsia="方正仿宋_GBK" w:cs="Times New Roman"/>
          <w:bCs/>
          <w:color w:val="auto"/>
          <w:sz w:val="32"/>
          <w:szCs w:val="32"/>
        </w:rPr>
        <w:t>管道工程农业</w:t>
      </w:r>
      <w:r>
        <w:rPr>
          <w:rFonts w:hint="default" w:ascii="Times New Roman" w:hAnsi="Times New Roman" w:eastAsia="方正仿宋_GBK" w:cs="Times New Roman"/>
          <w:bCs/>
          <w:color w:val="auto"/>
          <w:sz w:val="32"/>
          <w:szCs w:val="32"/>
          <w:lang w:eastAsia="zh-CN"/>
        </w:rPr>
        <w:t>供</w:t>
      </w:r>
      <w:r>
        <w:rPr>
          <w:rFonts w:hint="default" w:ascii="Times New Roman" w:hAnsi="Times New Roman" w:eastAsia="方正仿宋_GBK" w:cs="Times New Roman"/>
          <w:bCs/>
          <w:color w:val="auto"/>
          <w:sz w:val="32"/>
          <w:szCs w:val="32"/>
        </w:rPr>
        <w:t>水价</w:t>
      </w:r>
      <w:r>
        <w:rPr>
          <w:rFonts w:hint="default" w:ascii="Times New Roman" w:hAnsi="Times New Roman" w:eastAsia="方正仿宋_GBK" w:cs="Times New Roman"/>
          <w:bCs/>
          <w:color w:val="auto"/>
          <w:sz w:val="32"/>
          <w:szCs w:val="32"/>
          <w:lang w:eastAsia="zh-CN"/>
        </w:rPr>
        <w:t>格</w:t>
      </w:r>
      <w:r>
        <w:rPr>
          <w:rFonts w:hint="eastAsia" w:ascii="Times New Roman" w:hAnsi="Times New Roman" w:eastAsia="方正仿宋_GBK" w:cs="Times New Roman"/>
          <w:bCs/>
          <w:color w:val="auto"/>
          <w:sz w:val="32"/>
          <w:szCs w:val="32"/>
          <w:lang w:eastAsia="zh-CN"/>
        </w:rPr>
        <w:t>每立方米</w:t>
      </w:r>
      <w:r>
        <w:rPr>
          <w:rFonts w:hint="default" w:ascii="Times New Roman" w:hAnsi="Times New Roman" w:eastAsia="方正仿宋_GBK" w:cs="Times New Roman"/>
          <w:bCs/>
          <w:color w:val="auto"/>
          <w:sz w:val="32"/>
          <w:szCs w:val="32"/>
        </w:rPr>
        <w:t>0.1</w:t>
      </w:r>
      <w:r>
        <w:rPr>
          <w:rFonts w:hint="default" w:ascii="Times New Roman" w:hAnsi="Times New Roman" w:eastAsia="方正仿宋_GBK" w:cs="Times New Roman"/>
          <w:bCs/>
          <w:color w:val="auto"/>
          <w:sz w:val="32"/>
          <w:szCs w:val="32"/>
          <w:lang w:val="en-US" w:eastAsia="zh-CN"/>
        </w:rPr>
        <w:t>8</w:t>
      </w:r>
      <w:r>
        <w:rPr>
          <w:rFonts w:hint="default" w:ascii="Times New Roman" w:hAnsi="Times New Roman" w:eastAsia="方正仿宋_GBK" w:cs="Times New Roman"/>
          <w:bCs/>
          <w:color w:val="auto"/>
          <w:sz w:val="32"/>
          <w:szCs w:val="32"/>
        </w:rPr>
        <w:t>元</w:t>
      </w:r>
      <w:r>
        <w:rPr>
          <w:rFonts w:hint="eastAsia" w:ascii="Times New Roman" w:hAnsi="Times New Roman" w:eastAsia="方正仿宋_GBK" w:cs="Times New Roman"/>
          <w:bCs/>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bCs/>
          <w:color w:val="auto"/>
          <w:sz w:val="32"/>
          <w:szCs w:val="32"/>
          <w:lang w:val="en-US" w:eastAsia="zh-CN"/>
        </w:rPr>
        <w:t>（2）取水库水源的</w:t>
      </w:r>
      <w:r>
        <w:rPr>
          <w:rFonts w:hint="default" w:ascii="Times New Roman" w:hAnsi="Times New Roman" w:eastAsia="方正仿宋_GBK" w:cs="Times New Roman"/>
          <w:bCs/>
          <w:color w:val="auto"/>
          <w:sz w:val="32"/>
          <w:szCs w:val="32"/>
        </w:rPr>
        <w:t>渠道工程</w:t>
      </w:r>
      <w:r>
        <w:rPr>
          <w:rFonts w:hint="default" w:ascii="Times New Roman" w:hAnsi="Times New Roman" w:eastAsia="方正仿宋_GBK" w:cs="Times New Roman"/>
          <w:bCs/>
          <w:color w:val="auto"/>
          <w:sz w:val="32"/>
          <w:szCs w:val="32"/>
          <w:lang w:eastAsia="zh-CN"/>
        </w:rPr>
        <w:t>农业供水价格</w:t>
      </w:r>
      <w:r>
        <w:rPr>
          <w:rFonts w:hint="eastAsia" w:ascii="Times New Roman" w:hAnsi="Times New Roman" w:eastAsia="方正仿宋_GBK" w:cs="Times New Roman"/>
          <w:bCs/>
          <w:color w:val="auto"/>
          <w:sz w:val="32"/>
          <w:szCs w:val="32"/>
          <w:lang w:eastAsia="zh-CN"/>
        </w:rPr>
        <w:t>每立方米</w:t>
      </w:r>
      <w:r>
        <w:rPr>
          <w:rFonts w:hint="default" w:ascii="Times New Roman" w:hAnsi="Times New Roman" w:eastAsia="方正仿宋_GBK" w:cs="Times New Roman"/>
          <w:bCs/>
          <w:color w:val="auto"/>
          <w:sz w:val="32"/>
          <w:szCs w:val="32"/>
        </w:rPr>
        <w:t>0.</w:t>
      </w:r>
      <w:r>
        <w:rPr>
          <w:rFonts w:hint="default"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rPr>
        <w:t>元</w:t>
      </w:r>
      <w:r>
        <w:rPr>
          <w:rFonts w:hint="default" w:ascii="Times New Roman" w:hAnsi="Times New Roman" w:eastAsia="方正仿宋_GBK" w:cs="Times New Roman"/>
          <w:bCs/>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lang w:eastAsia="zh-CN"/>
        </w:rPr>
        <w:t>未取水库水源的渠道工程农业供水价格</w:t>
      </w:r>
      <w:r>
        <w:rPr>
          <w:rFonts w:hint="eastAsia" w:ascii="Times New Roman" w:hAnsi="Times New Roman" w:eastAsia="方正仿宋_GBK" w:cs="Times New Roman"/>
          <w:bCs/>
          <w:color w:val="auto"/>
          <w:sz w:val="32"/>
          <w:szCs w:val="32"/>
          <w:lang w:eastAsia="zh-CN"/>
        </w:rPr>
        <w:t>每立方米</w:t>
      </w:r>
      <w:r>
        <w:rPr>
          <w:rFonts w:hint="default" w:ascii="Times New Roman" w:hAnsi="Times New Roman" w:eastAsia="方正仿宋_GBK" w:cs="Times New Roman"/>
          <w:bCs/>
          <w:color w:val="auto"/>
          <w:sz w:val="32"/>
          <w:szCs w:val="32"/>
          <w:lang w:val="en-US" w:eastAsia="zh-CN"/>
        </w:rPr>
        <w:t>0.05元</w:t>
      </w:r>
      <w:r>
        <w:rPr>
          <w:rFonts w:hint="eastAsia" w:ascii="Times New Roman" w:hAnsi="Times New Roman" w:eastAsia="方正仿宋_GBK" w:cs="Times New Roman"/>
          <w:bCs/>
          <w:color w:val="auto"/>
          <w:sz w:val="32"/>
          <w:szCs w:val="32"/>
          <w:lang w:eastAsia="zh-CN"/>
        </w:rPr>
        <w:t>（其中：主干渠每立方米</w:t>
      </w:r>
      <w:r>
        <w:rPr>
          <w:rFonts w:hint="eastAsia" w:ascii="Times New Roman" w:hAnsi="Times New Roman" w:eastAsia="方正仿宋_GBK" w:cs="Times New Roman"/>
          <w:bCs/>
          <w:color w:val="auto"/>
          <w:sz w:val="32"/>
          <w:szCs w:val="32"/>
          <w:lang w:val="en-US" w:eastAsia="zh-CN"/>
        </w:rPr>
        <w:t>0.027元，末级渠</w:t>
      </w:r>
      <w:r>
        <w:rPr>
          <w:rFonts w:hint="eastAsia" w:ascii="Times New Roman" w:hAnsi="Times New Roman" w:eastAsia="方正仿宋_GBK" w:cs="Times New Roman"/>
          <w:bCs/>
          <w:color w:val="auto"/>
          <w:sz w:val="32"/>
          <w:szCs w:val="32"/>
          <w:lang w:eastAsia="zh-CN"/>
        </w:rPr>
        <w:t>每立方米</w:t>
      </w:r>
      <w:r>
        <w:rPr>
          <w:rFonts w:hint="eastAsia" w:ascii="Times New Roman" w:hAnsi="Times New Roman" w:eastAsia="方正仿宋_GBK" w:cs="Times New Roman"/>
          <w:bCs/>
          <w:color w:val="auto"/>
          <w:sz w:val="32"/>
          <w:szCs w:val="32"/>
          <w:lang w:val="en-US" w:eastAsia="zh-CN"/>
        </w:rPr>
        <w:t>0.023元</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lang w:eastAsia="zh-CN"/>
        </w:rPr>
        <w:t>（主干渠指取水灌溉的主水渠，如：团结大沟、芒留大沟等；末级渠指连接主干渠和农田的沟渠。）</w:t>
      </w:r>
    </w:p>
    <w:p>
      <w:pPr>
        <w:keepNext w:val="0"/>
        <w:keepLines w:val="0"/>
        <w:pageBreakBefore w:val="0"/>
        <w:widowControl w:val="0"/>
        <w:numPr>
          <w:ilvl w:val="0"/>
          <w:numId w:val="0"/>
        </w:numPr>
        <w:tabs>
          <w:tab w:val="left" w:pos="12636"/>
        </w:tabs>
        <w:kinsoku/>
        <w:wordWrap/>
        <w:overflowPunct w:val="0"/>
        <w:topLinePunct w:val="0"/>
        <w:autoSpaceDE/>
        <w:autoSpaceDN/>
        <w:bidi w:val="0"/>
        <w:adjustRightInd w:val="0"/>
        <w:snapToGrid w:val="0"/>
        <w:spacing w:line="600" w:lineRule="exact"/>
        <w:ind w:left="0" w:firstLine="640"/>
        <w:jc w:val="both"/>
        <w:textAlignment w:val="auto"/>
        <w:rPr>
          <w:rFonts w:hint="eastAsia" w:ascii="Times New Roman" w:hAnsi="Times New Roman" w:eastAsia="方正仿宋_GBK" w:cs="Times New Roman"/>
          <w:bCs/>
          <w:color w:val="auto"/>
          <w:spacing w:val="-6"/>
          <w:sz w:val="32"/>
          <w:szCs w:val="32"/>
          <w:lang w:eastAsia="zh-CN"/>
        </w:rPr>
      </w:pPr>
      <w:r>
        <w:rPr>
          <w:rFonts w:hint="eastAsia" w:ascii="Times New Roman" w:hAnsi="Times New Roman" w:eastAsia="方正仿宋_GBK" w:cs="Times New Roman"/>
          <w:color w:val="auto"/>
          <w:sz w:val="32"/>
          <w:szCs w:val="32"/>
          <w:lang w:val="en-US" w:eastAsia="zh-CN"/>
        </w:rPr>
        <w:t>2.高</w:t>
      </w:r>
      <w:r>
        <w:rPr>
          <w:rFonts w:hint="default" w:ascii="Times New Roman" w:hAnsi="Times New Roman" w:eastAsia="方正仿宋_GBK" w:cs="Times New Roman"/>
          <w:color w:val="auto"/>
          <w:sz w:val="32"/>
          <w:szCs w:val="32"/>
          <w:lang w:val="en-US" w:eastAsia="zh-CN"/>
        </w:rPr>
        <w:t>效节水项目供水价格</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bCs/>
          <w:color w:val="auto"/>
          <w:sz w:val="32"/>
          <w:szCs w:val="32"/>
          <w:lang w:eastAsia="zh-CN"/>
        </w:rPr>
        <w:t>主要以</w:t>
      </w:r>
      <w:r>
        <w:rPr>
          <w:rFonts w:hint="default" w:ascii="Times New Roman" w:hAnsi="Times New Roman" w:eastAsia="方正仿宋_GBK" w:cs="Times New Roman"/>
          <w:bCs/>
          <w:color w:val="auto"/>
          <w:sz w:val="32"/>
          <w:szCs w:val="32"/>
        </w:rPr>
        <w:t>西山乡高效节水项目</w:t>
      </w:r>
      <w:r>
        <w:rPr>
          <w:rFonts w:hint="eastAsia" w:ascii="Times New Roman" w:hAnsi="Times New Roman" w:eastAsia="方正仿宋_GBK" w:cs="Times New Roman"/>
          <w:bCs/>
          <w:color w:val="auto"/>
          <w:sz w:val="32"/>
          <w:szCs w:val="32"/>
          <w:lang w:eastAsia="zh-CN"/>
        </w:rPr>
        <w:t>和</w:t>
      </w:r>
      <w:r>
        <w:rPr>
          <w:rFonts w:hint="default" w:ascii="Times New Roman" w:hAnsi="Times New Roman" w:eastAsia="方正仿宋_GBK" w:cs="Times New Roman"/>
          <w:bCs/>
          <w:color w:val="auto"/>
          <w:spacing w:val="-6"/>
          <w:sz w:val="32"/>
          <w:szCs w:val="32"/>
        </w:rPr>
        <w:t>三台山乡出冬瓜村高效节水项目的单位运行成本</w:t>
      </w:r>
      <w:r>
        <w:rPr>
          <w:rFonts w:hint="eastAsia" w:ascii="Times New Roman" w:hAnsi="Times New Roman" w:eastAsia="方正仿宋_GBK" w:cs="Times New Roman"/>
          <w:bCs/>
          <w:color w:val="auto"/>
          <w:spacing w:val="-6"/>
          <w:sz w:val="32"/>
          <w:szCs w:val="32"/>
          <w:lang w:eastAsia="zh-CN"/>
        </w:rPr>
        <w:t>测算供水价格。</w:t>
      </w:r>
      <w:r>
        <w:rPr>
          <w:rFonts w:hint="default" w:ascii="Times New Roman" w:hAnsi="Times New Roman" w:eastAsia="方正仿宋_GBK" w:cs="Times New Roman"/>
          <w:color w:val="auto"/>
          <w:sz w:val="32"/>
          <w:szCs w:val="32"/>
          <w:lang w:eastAsia="zh-CN"/>
        </w:rPr>
        <w:t>具体</w:t>
      </w:r>
      <w:r>
        <w:rPr>
          <w:rFonts w:hint="eastAsia" w:ascii="Times New Roman" w:hAnsi="Times New Roman" w:eastAsia="方正仿宋_GBK" w:cs="Times New Roman"/>
          <w:color w:val="auto"/>
          <w:sz w:val="32"/>
          <w:szCs w:val="32"/>
          <w:lang w:eastAsia="zh-CN"/>
        </w:rPr>
        <w:t>价格标准为</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numPr>
          <w:ilvl w:val="0"/>
          <w:numId w:val="0"/>
        </w:numPr>
        <w:tabs>
          <w:tab w:val="left" w:pos="12636"/>
        </w:tabs>
        <w:kinsoku/>
        <w:wordWrap/>
        <w:overflowPunct w:val="0"/>
        <w:topLinePunct w:val="0"/>
        <w:autoSpaceDE/>
        <w:autoSpaceDN/>
        <w:bidi w:val="0"/>
        <w:adjustRightInd w:val="0"/>
        <w:snapToGrid w:val="0"/>
        <w:spacing w:line="600" w:lineRule="exact"/>
        <w:ind w:left="0" w:firstLine="640"/>
        <w:jc w:val="both"/>
        <w:textAlignment w:val="auto"/>
        <w:rPr>
          <w:rFonts w:hint="eastAsia"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bCs/>
          <w:color w:val="auto"/>
          <w:sz w:val="32"/>
          <w:szCs w:val="32"/>
        </w:rPr>
        <w:t>西山乡高效节水项目</w:t>
      </w:r>
      <w:r>
        <w:rPr>
          <w:rFonts w:hint="default" w:ascii="Times New Roman" w:hAnsi="Times New Roman" w:eastAsia="方正仿宋_GBK" w:cs="Times New Roman"/>
          <w:color w:val="auto"/>
          <w:sz w:val="32"/>
          <w:szCs w:val="32"/>
          <w:lang w:val="en-US" w:eastAsia="zh-CN"/>
        </w:rPr>
        <w:t>取水库水源的</w:t>
      </w:r>
      <w:r>
        <w:rPr>
          <w:rFonts w:hint="default" w:ascii="Times New Roman" w:hAnsi="Times New Roman" w:eastAsia="方正仿宋_GBK" w:cs="Times New Roman"/>
          <w:color w:val="auto"/>
          <w:sz w:val="32"/>
          <w:szCs w:val="32"/>
          <w:lang w:eastAsia="zh-CN"/>
        </w:rPr>
        <w:t>沟渠、管道取水工</w:t>
      </w:r>
      <w:r>
        <w:rPr>
          <w:rFonts w:hint="eastAsia" w:ascii="Times New Roman" w:hAnsi="Times New Roman" w:eastAsia="方正仿宋_GBK" w:cs="Times New Roman"/>
          <w:color w:val="auto"/>
          <w:sz w:val="32"/>
          <w:szCs w:val="32"/>
          <w:lang w:eastAsia="zh-CN"/>
        </w:rPr>
        <w:t>程，</w:t>
      </w:r>
      <w:r>
        <w:rPr>
          <w:rFonts w:hint="default" w:ascii="Times New Roman" w:hAnsi="Times New Roman" w:eastAsia="方正仿宋_GBK" w:cs="Times New Roman"/>
          <w:color w:val="auto"/>
          <w:sz w:val="32"/>
          <w:szCs w:val="32"/>
          <w:lang w:eastAsia="zh-CN"/>
        </w:rPr>
        <w:t>农业供水价格为</w:t>
      </w:r>
      <w:r>
        <w:rPr>
          <w:rFonts w:hint="eastAsia" w:ascii="Times New Roman" w:hAnsi="Times New Roman" w:eastAsia="方正仿宋_GBK" w:cs="Times New Roman"/>
          <w:bCs/>
          <w:color w:val="auto"/>
          <w:sz w:val="32"/>
          <w:szCs w:val="32"/>
          <w:lang w:eastAsia="zh-CN"/>
        </w:rPr>
        <w:t>每立方米</w:t>
      </w:r>
      <w:r>
        <w:rPr>
          <w:rFonts w:hint="default" w:ascii="Times New Roman" w:hAnsi="Times New Roman" w:eastAsia="方正仿宋_GBK" w:cs="Times New Roman"/>
          <w:color w:val="auto"/>
          <w:sz w:val="32"/>
          <w:szCs w:val="32"/>
          <w:lang w:val="en-US" w:eastAsia="zh-CN"/>
        </w:rPr>
        <w:t>0.11元</w:t>
      </w:r>
      <w:r>
        <w:rPr>
          <w:rFonts w:hint="eastAsia" w:ascii="Times New Roman" w:hAnsi="Times New Roman" w:eastAsia="方正仿宋_GBK" w:cs="Times New Roman"/>
          <w:bCs/>
          <w:color w:val="auto"/>
          <w:sz w:val="32"/>
          <w:szCs w:val="32"/>
          <w:lang w:eastAsia="zh-CN"/>
        </w:rPr>
        <w:t>；</w:t>
      </w:r>
    </w:p>
    <w:p>
      <w:pPr>
        <w:keepNext w:val="0"/>
        <w:keepLines w:val="0"/>
        <w:pageBreakBefore w:val="0"/>
        <w:widowControl w:val="0"/>
        <w:numPr>
          <w:ilvl w:val="0"/>
          <w:numId w:val="0"/>
        </w:numPr>
        <w:tabs>
          <w:tab w:val="left" w:pos="12636"/>
        </w:tabs>
        <w:kinsoku/>
        <w:wordWrap/>
        <w:overflowPunct w:val="0"/>
        <w:topLinePunct w:val="0"/>
        <w:autoSpaceDE/>
        <w:autoSpaceDN/>
        <w:bidi w:val="0"/>
        <w:adjustRightInd w:val="0"/>
        <w:snapToGrid w:val="0"/>
        <w:spacing w:line="600" w:lineRule="exact"/>
        <w:ind w:left="0" w:firstLine="640"/>
        <w:jc w:val="both"/>
        <w:textAlignment w:val="auto"/>
        <w:rPr>
          <w:rFonts w:hint="eastAsia"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bCs/>
          <w:color w:val="auto"/>
          <w:sz w:val="32"/>
          <w:szCs w:val="32"/>
        </w:rPr>
        <w:t>西山乡高效节水项目</w:t>
      </w:r>
      <w:r>
        <w:rPr>
          <w:rFonts w:hint="default" w:ascii="Times New Roman" w:hAnsi="Times New Roman" w:eastAsia="方正仿宋_GBK" w:cs="Times New Roman"/>
          <w:bCs/>
          <w:color w:val="auto"/>
          <w:sz w:val="32"/>
          <w:szCs w:val="32"/>
          <w:lang w:eastAsia="zh-CN"/>
        </w:rPr>
        <w:t>未</w:t>
      </w:r>
      <w:r>
        <w:rPr>
          <w:rFonts w:hint="default" w:ascii="Times New Roman" w:hAnsi="Times New Roman" w:eastAsia="方正仿宋_GBK" w:cs="Times New Roman"/>
          <w:color w:val="auto"/>
          <w:sz w:val="32"/>
          <w:szCs w:val="32"/>
          <w:lang w:val="en-US" w:eastAsia="zh-CN"/>
        </w:rPr>
        <w:t>取水库水源的</w:t>
      </w:r>
      <w:r>
        <w:rPr>
          <w:rFonts w:hint="default" w:ascii="Times New Roman" w:hAnsi="Times New Roman" w:eastAsia="方正仿宋_GBK" w:cs="Times New Roman"/>
          <w:color w:val="auto"/>
          <w:sz w:val="32"/>
          <w:szCs w:val="32"/>
          <w:lang w:eastAsia="zh-CN"/>
        </w:rPr>
        <w:t>沟渠、管道取水工</w:t>
      </w:r>
      <w:r>
        <w:rPr>
          <w:rFonts w:hint="eastAsia" w:ascii="Times New Roman" w:hAnsi="Times New Roman" w:eastAsia="方正仿宋_GBK" w:cs="Times New Roman"/>
          <w:color w:val="auto"/>
          <w:sz w:val="32"/>
          <w:szCs w:val="32"/>
          <w:lang w:eastAsia="zh-CN"/>
        </w:rPr>
        <w:t>程，</w:t>
      </w:r>
      <w:r>
        <w:rPr>
          <w:rFonts w:hint="default" w:ascii="Times New Roman" w:hAnsi="Times New Roman" w:eastAsia="方正仿宋_GBK" w:cs="Times New Roman"/>
          <w:color w:val="auto"/>
          <w:sz w:val="32"/>
          <w:szCs w:val="32"/>
          <w:lang w:eastAsia="zh-CN"/>
        </w:rPr>
        <w:t>农业供水价格为</w:t>
      </w:r>
      <w:r>
        <w:rPr>
          <w:rFonts w:hint="eastAsia" w:ascii="Times New Roman" w:hAnsi="Times New Roman" w:eastAsia="方正仿宋_GBK" w:cs="Times New Roman"/>
          <w:bCs/>
          <w:color w:val="auto"/>
          <w:sz w:val="32"/>
          <w:szCs w:val="32"/>
          <w:lang w:eastAsia="zh-CN"/>
        </w:rPr>
        <w:t>每立方米</w:t>
      </w:r>
      <w:r>
        <w:rPr>
          <w:rFonts w:hint="default" w:ascii="Times New Roman" w:hAnsi="Times New Roman" w:eastAsia="方正仿宋_GBK" w:cs="Times New Roman"/>
          <w:color w:val="auto"/>
          <w:sz w:val="32"/>
          <w:szCs w:val="32"/>
          <w:lang w:val="en-US" w:eastAsia="zh-CN"/>
        </w:rPr>
        <w:t>0.06元</w:t>
      </w:r>
      <w:r>
        <w:rPr>
          <w:rFonts w:hint="eastAsia" w:ascii="Times New Roman" w:hAnsi="Times New Roman" w:eastAsia="方正仿宋_GBK" w:cs="Times New Roman"/>
          <w:bCs/>
          <w:color w:val="auto"/>
          <w:sz w:val="32"/>
          <w:szCs w:val="32"/>
          <w:lang w:eastAsia="zh-CN"/>
        </w:rPr>
        <w:t>；</w:t>
      </w:r>
    </w:p>
    <w:p>
      <w:pPr>
        <w:keepNext w:val="0"/>
        <w:keepLines w:val="0"/>
        <w:pageBreakBefore w:val="0"/>
        <w:widowControl w:val="0"/>
        <w:numPr>
          <w:ilvl w:val="0"/>
          <w:numId w:val="0"/>
        </w:numPr>
        <w:tabs>
          <w:tab w:val="left" w:pos="12636"/>
        </w:tabs>
        <w:kinsoku/>
        <w:wordWrap/>
        <w:overflowPunct w:val="0"/>
        <w:topLinePunct w:val="0"/>
        <w:autoSpaceDE/>
        <w:autoSpaceDN/>
        <w:bidi w:val="0"/>
        <w:adjustRightInd w:val="0"/>
        <w:snapToGrid w:val="0"/>
        <w:spacing w:line="600" w:lineRule="exact"/>
        <w:ind w:left="0" w:firstLine="640"/>
        <w:jc w:val="both"/>
        <w:textAlignment w:val="auto"/>
        <w:rPr>
          <w:rFonts w:hint="eastAsia"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pacing w:val="-6"/>
          <w:sz w:val="32"/>
          <w:szCs w:val="32"/>
        </w:rPr>
        <w:t>三台山乡出冬瓜村高效节水项目</w:t>
      </w:r>
      <w:r>
        <w:rPr>
          <w:rFonts w:hint="default" w:ascii="Times New Roman" w:hAnsi="Times New Roman" w:eastAsia="方正仿宋_GBK" w:cs="Times New Roman"/>
          <w:bCs/>
          <w:color w:val="auto"/>
          <w:sz w:val="32"/>
          <w:szCs w:val="32"/>
          <w:lang w:eastAsia="zh-CN"/>
        </w:rPr>
        <w:t>取水库水源</w:t>
      </w:r>
      <w:r>
        <w:rPr>
          <w:rFonts w:hint="eastAsia" w:ascii="Times New Roman" w:hAnsi="Times New Roman" w:eastAsia="方正仿宋_GBK" w:cs="Times New Roman"/>
          <w:bCs/>
          <w:color w:val="auto"/>
          <w:sz w:val="32"/>
          <w:szCs w:val="32"/>
          <w:lang w:eastAsia="zh-CN"/>
        </w:rPr>
        <w:t>的</w:t>
      </w:r>
      <w:r>
        <w:rPr>
          <w:rFonts w:hint="default" w:ascii="Times New Roman" w:hAnsi="Times New Roman" w:eastAsia="方正仿宋_GBK" w:cs="Times New Roman"/>
          <w:bCs/>
          <w:color w:val="auto"/>
          <w:sz w:val="32"/>
          <w:szCs w:val="32"/>
          <w:lang w:eastAsia="zh-CN"/>
        </w:rPr>
        <w:t>提灌取水</w:t>
      </w:r>
      <w:r>
        <w:rPr>
          <w:rFonts w:hint="eastAsia" w:ascii="Times New Roman" w:hAnsi="Times New Roman" w:eastAsia="方正仿宋_GBK" w:cs="Times New Roman"/>
          <w:bCs/>
          <w:color w:val="auto"/>
          <w:sz w:val="32"/>
          <w:szCs w:val="32"/>
          <w:lang w:eastAsia="zh-CN"/>
        </w:rPr>
        <w:t>（用电）</w:t>
      </w:r>
      <w:r>
        <w:rPr>
          <w:rFonts w:hint="default" w:ascii="Times New Roman" w:hAnsi="Times New Roman" w:eastAsia="方正仿宋_GBK" w:cs="Times New Roman"/>
          <w:bCs/>
          <w:color w:val="auto"/>
          <w:sz w:val="32"/>
          <w:szCs w:val="32"/>
          <w:lang w:eastAsia="zh-CN"/>
        </w:rPr>
        <w:t>工程</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农业供水价格</w:t>
      </w:r>
      <w:r>
        <w:rPr>
          <w:rFonts w:hint="eastAsia" w:ascii="Times New Roman" w:hAnsi="Times New Roman" w:eastAsia="方正仿宋_GBK" w:cs="Times New Roman"/>
          <w:bCs/>
          <w:color w:val="auto"/>
          <w:sz w:val="32"/>
          <w:szCs w:val="32"/>
          <w:lang w:eastAsia="zh-CN"/>
        </w:rPr>
        <w:t>每立方米</w:t>
      </w:r>
      <w:r>
        <w:rPr>
          <w:rFonts w:hint="default" w:ascii="Times New Roman" w:hAnsi="Times New Roman" w:eastAsia="方正仿宋_GBK" w:cs="Times New Roman"/>
          <w:bCs/>
          <w:color w:val="auto"/>
          <w:sz w:val="32"/>
          <w:szCs w:val="32"/>
          <w:lang w:val="en-US" w:eastAsia="zh-CN"/>
        </w:rPr>
        <w:t>0.85元</w:t>
      </w:r>
      <w:r>
        <w:rPr>
          <w:rFonts w:hint="eastAsia" w:ascii="Times New Roman" w:hAnsi="Times New Roman" w:eastAsia="方正仿宋_GBK" w:cs="Times New Roman"/>
          <w:bCs/>
          <w:color w:val="auto"/>
          <w:sz w:val="32"/>
          <w:szCs w:val="32"/>
          <w:lang w:eastAsia="zh-CN"/>
        </w:rPr>
        <w:t>；</w:t>
      </w:r>
    </w:p>
    <w:p>
      <w:pPr>
        <w:keepNext w:val="0"/>
        <w:keepLines w:val="0"/>
        <w:pageBreakBefore w:val="0"/>
        <w:widowControl w:val="0"/>
        <w:numPr>
          <w:ilvl w:val="0"/>
          <w:numId w:val="0"/>
        </w:numPr>
        <w:tabs>
          <w:tab w:val="left" w:pos="12636"/>
        </w:tabs>
        <w:kinsoku/>
        <w:wordWrap/>
        <w:overflowPunct w:val="0"/>
        <w:topLinePunct w:val="0"/>
        <w:autoSpaceDE/>
        <w:autoSpaceDN/>
        <w:bidi w:val="0"/>
        <w:adjustRightInd w:val="0"/>
        <w:snapToGrid w:val="0"/>
        <w:spacing w:line="600" w:lineRule="exact"/>
        <w:ind w:left="0" w:firstLine="640"/>
        <w:jc w:val="both"/>
        <w:textAlignment w:val="auto"/>
        <w:rPr>
          <w:rFonts w:hint="default"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pacing w:val="-6"/>
          <w:sz w:val="32"/>
          <w:szCs w:val="32"/>
        </w:rPr>
        <w:t>三台山乡出冬瓜村高效节水项目</w:t>
      </w:r>
      <w:r>
        <w:rPr>
          <w:rFonts w:hint="default" w:ascii="Times New Roman" w:hAnsi="Times New Roman" w:eastAsia="方正仿宋_GBK" w:cs="Times New Roman"/>
          <w:bCs/>
          <w:color w:val="auto"/>
          <w:sz w:val="32"/>
          <w:szCs w:val="32"/>
          <w:lang w:eastAsia="zh-CN"/>
        </w:rPr>
        <w:t>未取水库水源提灌取水</w:t>
      </w:r>
      <w:r>
        <w:rPr>
          <w:rFonts w:hint="eastAsia" w:ascii="Times New Roman" w:hAnsi="Times New Roman" w:eastAsia="方正仿宋_GBK" w:cs="Times New Roman"/>
          <w:bCs/>
          <w:color w:val="auto"/>
          <w:sz w:val="32"/>
          <w:szCs w:val="32"/>
          <w:lang w:eastAsia="zh-CN"/>
        </w:rPr>
        <w:t>（用电）</w:t>
      </w:r>
      <w:r>
        <w:rPr>
          <w:rFonts w:hint="default" w:ascii="Times New Roman" w:hAnsi="Times New Roman" w:eastAsia="方正仿宋_GBK" w:cs="Times New Roman"/>
          <w:bCs/>
          <w:color w:val="auto"/>
          <w:sz w:val="32"/>
          <w:szCs w:val="32"/>
          <w:lang w:eastAsia="zh-CN"/>
        </w:rPr>
        <w:t>工</w:t>
      </w:r>
      <w:r>
        <w:rPr>
          <w:rFonts w:hint="eastAsia" w:ascii="Times New Roman" w:hAnsi="Times New Roman" w:eastAsia="方正仿宋_GBK" w:cs="Times New Roman"/>
          <w:bCs/>
          <w:color w:val="auto"/>
          <w:sz w:val="32"/>
          <w:szCs w:val="32"/>
          <w:lang w:eastAsia="zh-CN"/>
        </w:rPr>
        <w:t>程，</w:t>
      </w:r>
      <w:r>
        <w:rPr>
          <w:rFonts w:hint="default" w:ascii="Times New Roman" w:hAnsi="Times New Roman" w:eastAsia="方正仿宋_GBK" w:cs="Times New Roman"/>
          <w:bCs/>
          <w:color w:val="auto"/>
          <w:sz w:val="32"/>
          <w:szCs w:val="32"/>
          <w:lang w:eastAsia="zh-CN"/>
        </w:rPr>
        <w:t>农业供水价格</w:t>
      </w:r>
      <w:r>
        <w:rPr>
          <w:rFonts w:hint="eastAsia" w:ascii="Times New Roman" w:hAnsi="Times New Roman" w:eastAsia="方正仿宋_GBK" w:cs="Times New Roman"/>
          <w:bCs/>
          <w:color w:val="auto"/>
          <w:sz w:val="32"/>
          <w:szCs w:val="32"/>
          <w:lang w:eastAsia="zh-CN"/>
        </w:rPr>
        <w:t>每立方米</w:t>
      </w:r>
      <w:r>
        <w:rPr>
          <w:rFonts w:hint="default" w:ascii="Times New Roman" w:hAnsi="Times New Roman" w:eastAsia="方正仿宋_GBK" w:cs="Times New Roman"/>
          <w:bCs/>
          <w:color w:val="auto"/>
          <w:sz w:val="32"/>
          <w:szCs w:val="32"/>
          <w:lang w:val="en-US" w:eastAsia="zh-CN"/>
        </w:rPr>
        <w:t>0.8元</w:t>
      </w:r>
      <w:r>
        <w:rPr>
          <w:rFonts w:hint="default" w:ascii="Times New Roman" w:hAnsi="Times New Roman" w:eastAsia="方正仿宋_GBK" w:cs="Times New Roman"/>
          <w:bCs/>
          <w:color w:val="auto"/>
          <w:sz w:val="32"/>
          <w:szCs w:val="32"/>
          <w:lang w:eastAsia="zh-CN"/>
        </w:rPr>
        <w:t>。</w:t>
      </w:r>
    </w:p>
    <w:p>
      <w:pPr>
        <w:keepNext w:val="0"/>
        <w:keepLines w:val="0"/>
        <w:pageBreakBefore w:val="0"/>
        <w:widowControl w:val="0"/>
        <w:numPr>
          <w:ilvl w:val="0"/>
          <w:numId w:val="0"/>
        </w:numPr>
        <w:tabs>
          <w:tab w:val="left" w:pos="12636"/>
        </w:tabs>
        <w:kinsoku/>
        <w:wordWrap/>
        <w:overflowPunct w:val="0"/>
        <w:topLinePunct w:val="0"/>
        <w:autoSpaceDE/>
        <w:autoSpaceDN/>
        <w:bidi w:val="0"/>
        <w:adjustRightInd w:val="0"/>
        <w:snapToGrid w:val="0"/>
        <w:spacing w:line="600" w:lineRule="exact"/>
        <w:ind w:left="0" w:firstLine="640"/>
        <w:jc w:val="both"/>
        <w:textAlignment w:val="auto"/>
        <w:rPr>
          <w:rFonts w:hint="eastAsia"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lang w:val="en-US" w:eastAsia="zh-CN"/>
        </w:rPr>
        <w:t>5</w:t>
      </w:r>
      <w:r>
        <w:rPr>
          <w:rFonts w:hint="eastAsia" w:ascii="Times New Roman" w:hAnsi="Times New Roman" w:eastAsia="方正仿宋_GBK" w:cs="Times New Roman"/>
          <w:bCs/>
          <w:color w:val="auto"/>
          <w:sz w:val="32"/>
          <w:szCs w:val="32"/>
          <w:lang w:eastAsia="zh-CN"/>
        </w:rPr>
        <w:t>）其它政府投资建设的高效节水项目按照不同建设情况及取水方式参考以上四个标准执行或在此范围内</w:t>
      </w:r>
      <w:r>
        <w:rPr>
          <w:rFonts w:hint="default" w:ascii="Times New Roman" w:hAnsi="Times New Roman" w:eastAsia="方正仿宋_GBK" w:cs="Times New Roman"/>
          <w:bCs/>
          <w:color w:val="auto"/>
          <w:sz w:val="32"/>
          <w:szCs w:val="32"/>
          <w:lang w:eastAsia="zh-CN"/>
        </w:rPr>
        <w:t>由管护主体及用水户双方协商确定</w:t>
      </w:r>
      <w:r>
        <w:rPr>
          <w:rFonts w:hint="eastAsia" w:ascii="Times New Roman" w:hAnsi="Times New Roman" w:eastAsia="方正仿宋_GBK" w:cs="Times New Roman"/>
          <w:bCs/>
          <w:color w:val="auto"/>
          <w:sz w:val="32"/>
          <w:szCs w:val="32"/>
          <w:lang w:eastAsia="zh-CN"/>
        </w:rPr>
        <w:t>。</w:t>
      </w:r>
    </w:p>
    <w:p>
      <w:pPr>
        <w:keepNext w:val="0"/>
        <w:keepLines w:val="0"/>
        <w:pageBreakBefore w:val="0"/>
        <w:widowControl w:val="0"/>
        <w:numPr>
          <w:ilvl w:val="0"/>
          <w:numId w:val="0"/>
        </w:numPr>
        <w:tabs>
          <w:tab w:val="left" w:pos="12636"/>
        </w:tabs>
        <w:kinsoku/>
        <w:wordWrap/>
        <w:overflowPunct w:val="0"/>
        <w:topLinePunct w:val="0"/>
        <w:autoSpaceDE/>
        <w:autoSpaceDN/>
        <w:bidi w:val="0"/>
        <w:adjustRightInd w:val="0"/>
        <w:snapToGrid w:val="0"/>
        <w:spacing w:line="600" w:lineRule="exact"/>
        <w:ind w:left="0" w:firstLine="640"/>
        <w:jc w:val="both"/>
        <w:textAlignment w:val="auto"/>
        <w:rPr>
          <w:rFonts w:hint="default"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lang w:val="en-US" w:eastAsia="zh-CN"/>
        </w:rPr>
        <w:t>6</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引入社会资本或村民自建自管的高效节水项目</w:t>
      </w:r>
      <w:r>
        <w:rPr>
          <w:rFonts w:hint="eastAsia" w:ascii="Times New Roman" w:hAnsi="Times New Roman" w:eastAsia="方正仿宋_GBK" w:cs="Times New Roman"/>
          <w:bCs/>
          <w:color w:val="auto"/>
          <w:sz w:val="32"/>
          <w:szCs w:val="32"/>
          <w:lang w:eastAsia="zh-CN"/>
        </w:rPr>
        <w:t>终端用水</w:t>
      </w:r>
      <w:r>
        <w:rPr>
          <w:rFonts w:hint="default" w:ascii="Times New Roman" w:hAnsi="Times New Roman" w:eastAsia="方正仿宋_GBK" w:cs="Times New Roman"/>
          <w:bCs/>
          <w:color w:val="auto"/>
          <w:sz w:val="32"/>
          <w:szCs w:val="32"/>
          <w:lang w:eastAsia="zh-CN"/>
        </w:rPr>
        <w:t>由管护主体及用水户双方协商确定。</w:t>
      </w:r>
    </w:p>
    <w:p>
      <w:pPr>
        <w:keepNext w:val="0"/>
        <w:keepLines w:val="0"/>
        <w:pageBreakBefore w:val="0"/>
        <w:widowControl w:val="0"/>
        <w:numPr>
          <w:ilvl w:val="0"/>
          <w:numId w:val="0"/>
        </w:numPr>
        <w:tabs>
          <w:tab w:val="left" w:pos="12636"/>
        </w:tabs>
        <w:kinsoku/>
        <w:wordWrap/>
        <w:overflowPunct w:val="0"/>
        <w:topLinePunct w:val="0"/>
        <w:autoSpaceDE/>
        <w:autoSpaceDN/>
        <w:bidi w:val="0"/>
        <w:adjustRightInd w:val="0"/>
        <w:snapToGrid w:val="0"/>
        <w:spacing w:line="600" w:lineRule="exact"/>
        <w:jc w:val="both"/>
        <w:textAlignment w:val="auto"/>
        <w:rPr>
          <w:rFonts w:hint="default"/>
        </w:rPr>
      </w:pPr>
      <w:r>
        <w:rPr>
          <w:rFonts w:hint="eastAsia" w:ascii="Times New Roman" w:hAnsi="Times New Roman" w:eastAsia="方正仿宋_GBK" w:cs="Times New Roman"/>
          <w:bCs/>
          <w:color w:val="auto"/>
          <w:sz w:val="32"/>
          <w:szCs w:val="32"/>
          <w:lang w:eastAsia="zh-CN"/>
        </w:rPr>
        <w:t>　　</w:t>
      </w:r>
      <w:r>
        <w:rPr>
          <w:rFonts w:hint="eastAsia"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lang w:eastAsia="zh-CN"/>
        </w:rPr>
        <w:t>水库</w:t>
      </w:r>
      <w:r>
        <w:rPr>
          <w:rFonts w:hint="eastAsia" w:ascii="Times New Roman" w:hAnsi="Times New Roman" w:eastAsia="方正仿宋_GBK" w:cs="Times New Roman"/>
          <w:bCs/>
          <w:color w:val="auto"/>
          <w:sz w:val="32"/>
          <w:szCs w:val="32"/>
          <w:lang w:eastAsia="zh-CN"/>
        </w:rPr>
        <w:t>农业用水</w:t>
      </w:r>
      <w:r>
        <w:rPr>
          <w:rFonts w:hint="default" w:ascii="Times New Roman" w:hAnsi="Times New Roman" w:eastAsia="方正仿宋_GBK" w:cs="Times New Roman"/>
          <w:bCs/>
          <w:color w:val="auto"/>
          <w:sz w:val="32"/>
          <w:szCs w:val="32"/>
          <w:lang w:eastAsia="zh-CN"/>
        </w:rPr>
        <w:t>原水费</w:t>
      </w:r>
      <w:r>
        <w:rPr>
          <w:rFonts w:hint="eastAsia" w:ascii="Times New Roman" w:hAnsi="Times New Roman" w:eastAsia="方正仿宋_GBK" w:cs="Times New Roman"/>
          <w:bCs/>
          <w:color w:val="auto"/>
          <w:sz w:val="32"/>
          <w:szCs w:val="32"/>
          <w:lang w:eastAsia="zh-CN"/>
        </w:rPr>
        <w:t>每立方米</w:t>
      </w:r>
      <w:r>
        <w:rPr>
          <w:rFonts w:hint="default" w:ascii="Times New Roman" w:hAnsi="Times New Roman" w:eastAsia="方正仿宋_GBK" w:cs="Times New Roman"/>
          <w:bCs/>
          <w:color w:val="auto"/>
          <w:sz w:val="32"/>
          <w:szCs w:val="32"/>
          <w:lang w:val="en-US" w:eastAsia="zh-CN"/>
        </w:rPr>
        <w:t>0.05元</w:t>
      </w:r>
      <w:r>
        <w:rPr>
          <w:rFonts w:hint="default"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lang w:eastAsia="zh-CN"/>
        </w:rPr>
        <w:t>以上两类供水价格取水库水源的用水价格均含水库原水费。</w:t>
      </w:r>
      <w:r>
        <w:rPr>
          <w:rFonts w:hint="default" w:ascii="Times New Roman" w:hAnsi="Times New Roman" w:eastAsia="方正仿宋_GBK" w:cs="Times New Roman"/>
          <w:color w:val="auto"/>
          <w:sz w:val="32"/>
          <w:szCs w:val="32"/>
          <w:lang w:eastAsia="zh-CN"/>
        </w:rPr>
        <w:t>　</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textAlignment w:val="auto"/>
        <w:rPr>
          <w:rFonts w:hint="eastAsia" w:ascii="黑体" w:hAnsi="黑体" w:eastAsia="黑体" w:cs="黑体"/>
          <w:b/>
          <w:bCs/>
          <w:sz w:val="32"/>
          <w:szCs w:val="32"/>
          <w:lang w:eastAsia="zh-CN"/>
        </w:rPr>
      </w:pPr>
      <w:r>
        <w:rPr>
          <w:rFonts w:hint="eastAsia" w:ascii="方正黑体_GBK" w:hAnsi="宋体" w:eastAsia="方正黑体_GBK"/>
          <w:color w:val="auto"/>
          <w:sz w:val="32"/>
          <w:szCs w:val="32"/>
          <w:highlight w:val="none"/>
          <w:lang w:val="zh-CN"/>
        </w:rPr>
        <w:t>三、</w:t>
      </w:r>
      <w:r>
        <w:rPr>
          <w:rFonts w:hint="eastAsia" w:ascii="黑体" w:hAnsi="黑体" w:eastAsia="黑体" w:cs="黑体"/>
          <w:b/>
          <w:bCs/>
          <w:sz w:val="32"/>
          <w:szCs w:val="32"/>
          <w:lang w:eastAsia="zh-CN"/>
        </w:rPr>
        <w:t>其它需要说明的问题</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textAlignment w:val="auto"/>
        <w:rPr>
          <w:rFonts w:hint="eastAsia"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sz w:val="32"/>
          <w:szCs w:val="32"/>
          <w:lang w:eastAsia="zh-CN"/>
        </w:rPr>
        <w:t>（一）根据省水利厅改革要求，农业水价形成机制要在完善计量设施、建立农业水权制度、明确管护责任的基础上，综合考虑供水成本、运行维护费用、水资源稀缺程度、农户承受能力、补贴机制建立等因素，合理测算并制定农业供水价格。但由于目前我市</w:t>
      </w:r>
      <w:r>
        <w:rPr>
          <w:rFonts w:hint="eastAsia" w:ascii="仿宋_GB2312" w:hAnsi="仿宋_GB2312" w:eastAsia="仿宋_GB2312" w:cs="仿宋_GB2312"/>
          <w:color w:val="auto"/>
          <w:sz w:val="32"/>
          <w:szCs w:val="32"/>
          <w:lang w:val="en-US" w:eastAsia="zh-CN"/>
        </w:rPr>
        <w:t>管护主体及收费涉及的具体用水户情况尚不明确，水权未进行分配、计量设施未安装到位，农业综合水价改革要求的四项机制中的精准补贴及节水奖励机制、工程管护机制、用水管理机制等还未有效建立等原因。此方案仅制定价格标准，价格标准制定出台后，如何执行？哪些范围按哪种类型来收费？由谁来收费？收的费用如何管理使用？等问题，需由市水利局、市财政局、市农业农村局、各乡镇研究制定相应的制度进行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eastAsia" w:ascii="仿宋_GB2312" w:hAnsi="仿宋_GB2312" w:eastAsia="仿宋_GB2312" w:cs="仿宋_GB2312"/>
          <w:color w:val="auto"/>
          <w:sz w:val="32"/>
          <w:szCs w:val="32"/>
          <w:lang w:val="en-US" w:eastAsia="zh-CN"/>
        </w:rPr>
        <w:t>（二）根据定价原则，</w:t>
      </w:r>
      <w:r>
        <w:rPr>
          <w:rFonts w:hint="default" w:ascii="Times New Roman" w:hAnsi="Times New Roman" w:eastAsia="方正仿宋_GBK" w:cs="Times New Roman"/>
          <w:b w:val="0"/>
          <w:bCs w:val="0"/>
          <w:color w:val="auto"/>
          <w:kern w:val="0"/>
          <w:sz w:val="32"/>
          <w:szCs w:val="32"/>
          <w:lang w:eastAsia="zh-CN"/>
        </w:rPr>
        <w:t>可按照粮食作物、经济作物、养殖业及其他用途等进一步细化分类，在终端用水环节逐步实行分类定</w:t>
      </w:r>
      <w:r>
        <w:rPr>
          <w:rFonts w:hint="eastAsia" w:ascii="Times New Roman" w:hAnsi="Times New Roman" w:eastAsia="方正仿宋_GBK" w:cs="Times New Roman"/>
          <w:b w:val="0"/>
          <w:bCs w:val="0"/>
          <w:color w:val="auto"/>
          <w:kern w:val="0"/>
          <w:sz w:val="32"/>
          <w:szCs w:val="32"/>
          <w:lang w:eastAsia="zh-CN"/>
        </w:rPr>
        <w:t>价</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但由于我市未收取过水利工程水费，无法测算</w:t>
      </w:r>
      <w:r>
        <w:rPr>
          <w:rFonts w:hint="default" w:ascii="Times New Roman" w:hAnsi="Times New Roman" w:eastAsia="方正仿宋_GBK" w:cs="Times New Roman"/>
          <w:b w:val="0"/>
          <w:bCs w:val="0"/>
          <w:color w:val="auto"/>
          <w:kern w:val="0"/>
          <w:sz w:val="32"/>
          <w:szCs w:val="32"/>
          <w:lang w:eastAsia="zh-CN"/>
        </w:rPr>
        <w:t>经济作物、养殖业和其他类别</w:t>
      </w:r>
      <w:r>
        <w:rPr>
          <w:rFonts w:hint="eastAsia" w:ascii="Times New Roman" w:hAnsi="Times New Roman" w:eastAsia="方正仿宋_GBK" w:cs="Times New Roman"/>
          <w:b w:val="0"/>
          <w:bCs w:val="0"/>
          <w:color w:val="auto"/>
          <w:kern w:val="0"/>
          <w:sz w:val="32"/>
          <w:szCs w:val="32"/>
          <w:lang w:eastAsia="zh-CN"/>
        </w:rPr>
        <w:t>的</w:t>
      </w:r>
      <w:r>
        <w:rPr>
          <w:rFonts w:hint="default" w:ascii="Times New Roman" w:hAnsi="Times New Roman" w:eastAsia="方正仿宋_GBK" w:cs="Times New Roman"/>
          <w:b w:val="0"/>
          <w:bCs w:val="0"/>
          <w:color w:val="auto"/>
          <w:kern w:val="0"/>
          <w:sz w:val="32"/>
          <w:szCs w:val="32"/>
          <w:lang w:eastAsia="zh-CN"/>
        </w:rPr>
        <w:t>用水量、生产效益</w:t>
      </w:r>
      <w:r>
        <w:rPr>
          <w:rFonts w:hint="eastAsia" w:ascii="Times New Roman" w:hAnsi="Times New Roman" w:eastAsia="方正仿宋_GBK" w:cs="Times New Roman"/>
          <w:b w:val="0"/>
          <w:bCs w:val="0"/>
          <w:color w:val="auto"/>
          <w:kern w:val="0"/>
          <w:sz w:val="32"/>
          <w:szCs w:val="32"/>
          <w:lang w:eastAsia="zh-CN"/>
        </w:rPr>
        <w:t>等，</w:t>
      </w:r>
      <w:r>
        <w:rPr>
          <w:rFonts w:hint="eastAsia" w:ascii="Times New Roman" w:hAnsi="Times New Roman" w:eastAsia="方正仿宋_GBK" w:cs="Times New Roman"/>
          <w:color w:val="auto"/>
          <w:sz w:val="32"/>
          <w:szCs w:val="32"/>
          <w:lang w:eastAsia="zh-CN"/>
        </w:rPr>
        <w:t>收费标准仅考虑达到水利工程的运行维护成本水平。</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eastAsia="zh-CN"/>
        </w:rPr>
      </w:pPr>
      <w:r>
        <w:rPr>
          <w:rFonts w:hint="eastAsia" w:ascii="Times New Roman" w:hAnsi="Times New Roman" w:eastAsia="方正仿宋_GBK" w:cs="Times New Roman"/>
          <w:color w:val="auto"/>
          <w:sz w:val="32"/>
          <w:szCs w:val="32"/>
          <w:lang w:eastAsia="zh-CN"/>
        </w:rPr>
        <w:t>（三）收费预测情况。如按省州下达的芒市农业水价综合改革面积37.37万亩计算，每年按种植1季水稻，种植1季大小春玉米，按未取水库水源的沟渠取水标准（最低标准）每立方米0.05元计算，每年收费约为960万元。</w:t>
      </w: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both"/>
        <w:textAlignment w:val="auto"/>
      </w:pPr>
      <w:r>
        <w:rPr>
          <w:rFonts w:hint="eastAsia"/>
          <w:lang w:eastAsia="zh-CN"/>
        </w:rPr>
        <w:t>　　</w:t>
      </w:r>
      <w:r>
        <w:rPr>
          <w:rFonts w:hint="eastAsia" w:ascii="仿宋_GB2312" w:hAnsi="仿宋_GB2312" w:eastAsia="仿宋_GB2312" w:cs="仿宋_GB2312"/>
          <w:sz w:val="32"/>
          <w:szCs w:val="32"/>
          <w:lang w:eastAsia="zh-CN"/>
        </w:rPr>
        <w:t>　</w:t>
      </w:r>
    </w:p>
    <w:sectPr>
      <w:footerReference r:id="rId3" w:type="default"/>
      <w:footerReference r:id="rId4" w:type="even"/>
      <w:pgSz w:w="11906" w:h="16838"/>
      <w:pgMar w:top="1440" w:right="1531" w:bottom="1440" w:left="1531" w:header="851" w:footer="1389"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NjM5YWY2NGZkYjdiYzkwNjY0MzU4YjFiYTI0MjYifQ=="/>
  </w:docVars>
  <w:rsids>
    <w:rsidRoot w:val="0E90743A"/>
    <w:rsid w:val="003734D5"/>
    <w:rsid w:val="01407FD4"/>
    <w:rsid w:val="0D6D0CA2"/>
    <w:rsid w:val="0E90743A"/>
    <w:rsid w:val="10BD1A52"/>
    <w:rsid w:val="139C6B95"/>
    <w:rsid w:val="2532367E"/>
    <w:rsid w:val="2D890383"/>
    <w:rsid w:val="306A7CC9"/>
    <w:rsid w:val="31042B7B"/>
    <w:rsid w:val="32845BE9"/>
    <w:rsid w:val="3DD30EF6"/>
    <w:rsid w:val="4C005DD5"/>
    <w:rsid w:val="4EDC526A"/>
    <w:rsid w:val="4F291A95"/>
    <w:rsid w:val="539D379C"/>
    <w:rsid w:val="545F136E"/>
    <w:rsid w:val="556E3AC9"/>
    <w:rsid w:val="5F8626C4"/>
    <w:rsid w:val="60E900DF"/>
    <w:rsid w:val="61B97629"/>
    <w:rsid w:val="65706209"/>
    <w:rsid w:val="72B6571E"/>
    <w:rsid w:val="77146C56"/>
    <w:rsid w:val="77A07849"/>
    <w:rsid w:val="78C91313"/>
    <w:rsid w:val="7CCB1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link w:val="6"/>
    <w:semiHidden/>
    <w:qFormat/>
    <w:uiPriority w:val="0"/>
    <w:rPr>
      <w:szCs w:val="20"/>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hint="eastAsia"/>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 Char Char Char Char Char Char Char Char Char Char Char Char Char Char Char Char Char Char Char Char Char Char Char Char Char Char Char Char Char Char Char Char Char"/>
    <w:basedOn w:val="1"/>
    <w:link w:val="5"/>
    <w:qFormat/>
    <w:uiPriority w:val="0"/>
    <w:pPr>
      <w:widowControl/>
      <w:spacing w:after="160" w:line="240" w:lineRule="exact"/>
      <w:jc w:val="left"/>
    </w:pPr>
    <w:rPr>
      <w:szCs w:val="20"/>
    </w:rPr>
  </w:style>
  <w:style w:type="character" w:styleId="7">
    <w:name w:val="page number"/>
    <w:basedOn w:val="5"/>
    <w:qFormat/>
    <w:uiPriority w:val="0"/>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2023-09-05T02:59:00Z</dcterms:created>
  <dc:creator>Yrj</dc:creator>
  <cp:lastModifiedBy>莫宗芝</cp:lastModifiedBy>
  <dcterms:modified xsi:type="dcterms:W3CDTF">2024-05-09T02:41:49Z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4F802692B21240C399421B98757010C2_13</vt:lpwstr>
  </property>
</Properties>
</file>