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64771">
      <w:pPr>
        <w:widowControl/>
        <w:jc w:val="center"/>
        <w:rPr>
          <w:rFonts w:ascii="方正小标宋简体" w:eastAsia="方正小标宋简体"/>
          <w:kern w:val="0"/>
          <w:sz w:val="36"/>
          <w:szCs w:val="36"/>
        </w:rPr>
      </w:pPr>
      <w:r>
        <w:rPr>
          <w:rFonts w:hint="eastAsia" w:ascii="方正小标宋简体" w:eastAsia="方正小标宋简体"/>
          <w:kern w:val="0"/>
          <w:sz w:val="36"/>
          <w:szCs w:val="36"/>
        </w:rPr>
        <w:t>中共芒市委办公室2018年部门预算编制说明目录</w:t>
      </w:r>
    </w:p>
    <w:p w14:paraId="1540C78E">
      <w:pPr>
        <w:jc w:val="left"/>
        <w:rPr>
          <w:rFonts w:hint="eastAsia" w:ascii="黑体" w:hAnsi="黑体" w:eastAsia="黑体"/>
          <w:sz w:val="30"/>
          <w:szCs w:val="30"/>
        </w:rPr>
      </w:pPr>
    </w:p>
    <w:p w14:paraId="3FBDFA32">
      <w:pPr>
        <w:jc w:val="left"/>
        <w:rPr>
          <w:rFonts w:ascii="黑体" w:hAnsi="黑体" w:eastAsia="黑体"/>
          <w:sz w:val="30"/>
          <w:szCs w:val="30"/>
        </w:rPr>
      </w:pPr>
      <w:r>
        <w:rPr>
          <w:rFonts w:hint="eastAsia" w:ascii="黑体" w:hAnsi="黑体" w:eastAsia="黑体"/>
          <w:sz w:val="30"/>
          <w:szCs w:val="30"/>
        </w:rPr>
        <w:t>第一部分中共芒市委办公室2018年部门预算编制说明</w:t>
      </w:r>
    </w:p>
    <w:p w14:paraId="62C01467">
      <w:pPr>
        <w:jc w:val="left"/>
        <w:rPr>
          <w:rFonts w:hint="eastAsia" w:ascii="黑体" w:hAnsi="黑体" w:eastAsia="黑体"/>
          <w:sz w:val="30"/>
          <w:szCs w:val="30"/>
        </w:rPr>
      </w:pPr>
      <w:r>
        <w:rPr>
          <w:rFonts w:hint="eastAsia" w:ascii="黑体" w:hAnsi="黑体" w:eastAsia="黑体"/>
          <w:sz w:val="30"/>
          <w:szCs w:val="30"/>
        </w:rPr>
        <w:t>第二部分中共芒市委办公室2018年年部门预算表</w:t>
      </w:r>
    </w:p>
    <w:p w14:paraId="5251603B">
      <w:pPr>
        <w:jc w:val="left"/>
        <w:rPr>
          <w:rFonts w:eastAsia="仿宋_GB2312"/>
          <w:sz w:val="30"/>
          <w:szCs w:val="30"/>
        </w:rPr>
      </w:pPr>
      <w:r>
        <w:rPr>
          <w:rFonts w:hint="eastAsia" w:eastAsia="仿宋_GB2312"/>
          <w:sz w:val="30"/>
          <w:szCs w:val="30"/>
        </w:rPr>
        <w:t>一、部门财务收支总体情况表</w:t>
      </w:r>
    </w:p>
    <w:p w14:paraId="1356DB3A">
      <w:pPr>
        <w:jc w:val="left"/>
        <w:rPr>
          <w:rFonts w:eastAsia="仿宋_GB2312"/>
          <w:sz w:val="30"/>
          <w:szCs w:val="30"/>
        </w:rPr>
      </w:pPr>
      <w:r>
        <w:rPr>
          <w:rFonts w:hint="eastAsia" w:eastAsia="仿宋_GB2312"/>
          <w:sz w:val="30"/>
          <w:szCs w:val="30"/>
        </w:rPr>
        <w:t>二、部门收入总体情况表</w:t>
      </w:r>
    </w:p>
    <w:p w14:paraId="592E151E">
      <w:pPr>
        <w:jc w:val="left"/>
        <w:rPr>
          <w:rFonts w:eastAsia="仿宋_GB2312"/>
          <w:sz w:val="30"/>
          <w:szCs w:val="30"/>
        </w:rPr>
      </w:pPr>
      <w:r>
        <w:rPr>
          <w:rFonts w:hint="eastAsia" w:eastAsia="仿宋_GB2312"/>
          <w:sz w:val="30"/>
          <w:szCs w:val="30"/>
        </w:rPr>
        <w:t>三、部门支出总体情况表</w:t>
      </w:r>
    </w:p>
    <w:p w14:paraId="074FFCD9">
      <w:pPr>
        <w:jc w:val="left"/>
        <w:rPr>
          <w:rFonts w:eastAsia="仿宋_GB2312"/>
          <w:sz w:val="30"/>
          <w:szCs w:val="30"/>
        </w:rPr>
      </w:pPr>
      <w:r>
        <w:rPr>
          <w:rFonts w:hint="eastAsia" w:eastAsia="仿宋_GB2312"/>
          <w:sz w:val="30"/>
          <w:szCs w:val="30"/>
        </w:rPr>
        <w:t>四、部门财政拨款收支总体情况表</w:t>
      </w:r>
    </w:p>
    <w:p w14:paraId="41BF501C">
      <w:pPr>
        <w:jc w:val="left"/>
        <w:rPr>
          <w:rFonts w:eastAsia="仿宋_GB2312"/>
          <w:sz w:val="30"/>
          <w:szCs w:val="30"/>
        </w:rPr>
      </w:pPr>
      <w:r>
        <w:rPr>
          <w:rFonts w:hint="eastAsia" w:eastAsia="仿宋_GB2312"/>
          <w:sz w:val="30"/>
          <w:szCs w:val="30"/>
        </w:rPr>
        <w:t>五、部门一般公共预算本级财力安排支出情况表</w:t>
      </w:r>
    </w:p>
    <w:p w14:paraId="43DCCAB3">
      <w:pPr>
        <w:jc w:val="left"/>
        <w:rPr>
          <w:rFonts w:eastAsia="仿宋_GB2312"/>
          <w:sz w:val="30"/>
          <w:szCs w:val="30"/>
        </w:rPr>
      </w:pPr>
      <w:r>
        <w:rPr>
          <w:rFonts w:hint="eastAsia" w:eastAsia="仿宋_GB2312"/>
          <w:sz w:val="30"/>
          <w:szCs w:val="30"/>
        </w:rPr>
        <w:t>六、部门基本支出情况表</w:t>
      </w:r>
    </w:p>
    <w:p w14:paraId="500218C4">
      <w:pPr>
        <w:jc w:val="left"/>
        <w:rPr>
          <w:rFonts w:eastAsia="仿宋_GB2312"/>
          <w:sz w:val="30"/>
          <w:szCs w:val="30"/>
        </w:rPr>
      </w:pPr>
      <w:r>
        <w:rPr>
          <w:rFonts w:hint="eastAsia" w:eastAsia="仿宋_GB2312"/>
          <w:sz w:val="30"/>
          <w:szCs w:val="30"/>
        </w:rPr>
        <w:t>七、部门政府性基金预算支出情况表</w:t>
      </w:r>
    </w:p>
    <w:p w14:paraId="5B2C12DB">
      <w:pPr>
        <w:jc w:val="left"/>
        <w:rPr>
          <w:rFonts w:eastAsia="仿宋_GB2312"/>
          <w:sz w:val="30"/>
          <w:szCs w:val="30"/>
        </w:rPr>
      </w:pPr>
      <w:r>
        <w:rPr>
          <w:rFonts w:hint="eastAsia" w:eastAsia="仿宋_GB2312"/>
          <w:sz w:val="30"/>
          <w:szCs w:val="30"/>
        </w:rPr>
        <w:t>八、财政拨款支出明细表（按经济科目分类）</w:t>
      </w:r>
    </w:p>
    <w:p w14:paraId="70169D0C">
      <w:pPr>
        <w:jc w:val="left"/>
        <w:rPr>
          <w:rFonts w:eastAsia="仿宋_GB2312"/>
          <w:sz w:val="30"/>
          <w:szCs w:val="30"/>
        </w:rPr>
      </w:pPr>
      <w:r>
        <w:rPr>
          <w:rFonts w:hint="eastAsia" w:eastAsia="仿宋_GB2312"/>
          <w:sz w:val="30"/>
          <w:szCs w:val="30"/>
        </w:rPr>
        <w:t>九、部门一般公共预算“三公”经费支出情况表</w:t>
      </w:r>
    </w:p>
    <w:p w14:paraId="3EA8F60E">
      <w:pPr>
        <w:jc w:val="left"/>
        <w:rPr>
          <w:rFonts w:eastAsia="仿宋_GB2312"/>
          <w:sz w:val="30"/>
          <w:szCs w:val="30"/>
        </w:rPr>
      </w:pPr>
      <w:r>
        <w:rPr>
          <w:rFonts w:hint="eastAsia" w:eastAsia="仿宋_GB2312"/>
          <w:sz w:val="30"/>
          <w:szCs w:val="30"/>
        </w:rPr>
        <w:t>十、省本级项目支出绩效目标表（本次下达）</w:t>
      </w:r>
    </w:p>
    <w:p w14:paraId="072C60CE">
      <w:pPr>
        <w:jc w:val="left"/>
        <w:rPr>
          <w:rFonts w:eastAsia="仿宋_GB2312"/>
          <w:sz w:val="30"/>
          <w:szCs w:val="30"/>
        </w:rPr>
      </w:pPr>
      <w:r>
        <w:rPr>
          <w:rFonts w:hint="eastAsia" w:eastAsia="仿宋_GB2312"/>
          <w:sz w:val="30"/>
          <w:szCs w:val="30"/>
        </w:rPr>
        <w:t>十一、省本级项目支出绩效目标表（另文下达）</w:t>
      </w:r>
    </w:p>
    <w:p w14:paraId="13BD49EF">
      <w:pPr>
        <w:jc w:val="left"/>
        <w:rPr>
          <w:rFonts w:eastAsia="仿宋_GB2312"/>
          <w:sz w:val="30"/>
          <w:szCs w:val="30"/>
        </w:rPr>
      </w:pPr>
      <w:r>
        <w:rPr>
          <w:rFonts w:hint="eastAsia" w:eastAsia="仿宋_GB2312"/>
          <w:sz w:val="30"/>
          <w:szCs w:val="30"/>
        </w:rPr>
        <w:t>十二、省对下转移支付绩效目标表</w:t>
      </w:r>
    </w:p>
    <w:p w14:paraId="77B38ABA">
      <w:pPr>
        <w:jc w:val="left"/>
        <w:rPr>
          <w:rFonts w:eastAsia="仿宋_GB2312"/>
          <w:sz w:val="30"/>
          <w:szCs w:val="30"/>
        </w:rPr>
      </w:pPr>
      <w:r>
        <w:rPr>
          <w:rFonts w:hint="eastAsia" w:eastAsia="仿宋_GB2312"/>
          <w:sz w:val="30"/>
          <w:szCs w:val="30"/>
        </w:rPr>
        <w:t>十三、部门政府采购情况表</w:t>
      </w:r>
    </w:p>
    <w:p w14:paraId="20BC2794">
      <w:pPr>
        <w:widowControl/>
        <w:jc w:val="center"/>
        <w:rPr>
          <w:rFonts w:hint="eastAsia" w:ascii="方正小标宋简体" w:eastAsia="方正小标宋简体"/>
          <w:kern w:val="0"/>
          <w:sz w:val="36"/>
          <w:szCs w:val="36"/>
        </w:rPr>
      </w:pPr>
    </w:p>
    <w:p w14:paraId="33D19E6A">
      <w:pPr>
        <w:widowControl/>
        <w:jc w:val="center"/>
        <w:rPr>
          <w:rFonts w:hint="eastAsia" w:ascii="方正小标宋简体" w:eastAsia="方正小标宋简体"/>
          <w:kern w:val="0"/>
          <w:sz w:val="36"/>
          <w:szCs w:val="36"/>
        </w:rPr>
      </w:pPr>
    </w:p>
    <w:p w14:paraId="43FF9CA0">
      <w:pPr>
        <w:widowControl/>
        <w:jc w:val="center"/>
        <w:rPr>
          <w:rFonts w:hint="eastAsia" w:ascii="方正小标宋简体" w:eastAsia="方正小标宋简体"/>
          <w:kern w:val="0"/>
          <w:sz w:val="36"/>
          <w:szCs w:val="36"/>
        </w:rPr>
      </w:pPr>
    </w:p>
    <w:p w14:paraId="461136F5">
      <w:pPr>
        <w:widowControl/>
        <w:jc w:val="center"/>
        <w:rPr>
          <w:rFonts w:hint="eastAsia" w:ascii="方正小标宋简体" w:eastAsia="方正小标宋简体"/>
          <w:kern w:val="0"/>
          <w:sz w:val="36"/>
          <w:szCs w:val="36"/>
        </w:rPr>
      </w:pPr>
    </w:p>
    <w:p w14:paraId="259F0C19">
      <w:pPr>
        <w:widowControl/>
        <w:jc w:val="center"/>
        <w:rPr>
          <w:rFonts w:ascii="方正小标宋简体" w:eastAsia="方正小标宋简体"/>
          <w:kern w:val="0"/>
          <w:sz w:val="36"/>
          <w:szCs w:val="36"/>
        </w:rPr>
      </w:pPr>
    </w:p>
    <w:p w14:paraId="1B286434">
      <w:pPr>
        <w:widowControl/>
        <w:jc w:val="left"/>
        <w:rPr>
          <w:rFonts w:hint="eastAsia" w:ascii="黑体" w:hAnsi="黑体" w:eastAsia="黑体"/>
          <w:kern w:val="0"/>
          <w:sz w:val="30"/>
          <w:szCs w:val="30"/>
        </w:rPr>
      </w:pPr>
    </w:p>
    <w:p w14:paraId="360EC80C">
      <w:pPr>
        <w:widowControl/>
        <w:jc w:val="center"/>
        <w:rPr>
          <w:rFonts w:ascii="方正小标宋简体" w:eastAsia="方正小标宋简体"/>
          <w:kern w:val="0"/>
          <w:sz w:val="36"/>
          <w:szCs w:val="36"/>
        </w:rPr>
      </w:pPr>
      <w:r>
        <w:rPr>
          <w:rFonts w:hint="eastAsia" w:ascii="方正小标宋简体" w:eastAsia="方正小标宋简体"/>
          <w:kern w:val="0"/>
          <w:sz w:val="36"/>
          <w:szCs w:val="36"/>
        </w:rPr>
        <w:t>中共芒市委办公室2018年部门预算编制说明</w:t>
      </w:r>
    </w:p>
    <w:p w14:paraId="24DF4E2A">
      <w:pPr>
        <w:widowControl/>
        <w:ind w:firstLine="600" w:firstLineChars="200"/>
        <w:jc w:val="left"/>
        <w:rPr>
          <w:rFonts w:hint="eastAsia" w:ascii="黑体" w:hAnsi="黑体" w:eastAsia="黑体"/>
          <w:kern w:val="0"/>
          <w:sz w:val="30"/>
          <w:szCs w:val="30"/>
        </w:rPr>
      </w:pPr>
    </w:p>
    <w:p w14:paraId="0919E3E6">
      <w:pPr>
        <w:widowControl/>
        <w:ind w:firstLine="600" w:firstLineChars="200"/>
        <w:jc w:val="left"/>
        <w:rPr>
          <w:rFonts w:ascii="黑体" w:hAnsi="黑体" w:eastAsia="黑体"/>
          <w:kern w:val="0"/>
          <w:sz w:val="30"/>
          <w:szCs w:val="30"/>
        </w:rPr>
      </w:pPr>
      <w:r>
        <w:rPr>
          <w:rFonts w:ascii="黑体" w:hAnsi="黑体" w:eastAsia="黑体"/>
          <w:kern w:val="0"/>
          <w:sz w:val="30"/>
          <w:szCs w:val="30"/>
        </w:rPr>
        <w:t>一、基本职能及主要工作</w:t>
      </w:r>
    </w:p>
    <w:p w14:paraId="139D688C">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（一）部门主要职责</w:t>
      </w:r>
    </w:p>
    <w:p w14:paraId="31CAC1EC">
      <w:pPr>
        <w:spacing w:line="600" w:lineRule="exact"/>
        <w:ind w:firstLine="640" w:firstLineChars="200"/>
        <w:rPr>
          <w:rFonts w:ascii="楷体_GB2312" w:eastAsia="楷体_GB2312" w:cs="楷体_GB2312"/>
          <w:sz w:val="32"/>
          <w:szCs w:val="32"/>
        </w:rPr>
      </w:pPr>
      <w:r>
        <w:rPr>
          <w:rFonts w:hint="eastAsia" w:ascii="楷体_GB2312" w:eastAsia="楷体_GB2312" w:cs="楷体_GB2312"/>
          <w:sz w:val="32"/>
          <w:szCs w:val="32"/>
        </w:rPr>
        <w:t>主要职能：</w:t>
      </w:r>
      <w:r>
        <w:rPr>
          <w:rFonts w:hint="eastAsia" w:ascii="仿宋_GB2312" w:eastAsia="仿宋_GB2312" w:cs="仿宋_GB2312"/>
          <w:bCs/>
          <w:sz w:val="32"/>
          <w:szCs w:val="32"/>
        </w:rPr>
        <w:t>市委办公室是市委的综合办事机构，其主要职责是：</w:t>
      </w:r>
    </w:p>
    <w:p w14:paraId="44899C17">
      <w:pPr>
        <w:snapToGrid w:val="0"/>
        <w:spacing w:line="60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1、（1）围绕党的中心工作，贯彻落实中央、省、州和市委的工作部署，并按照市委要求开展工作。负责党的路线、方针、政策执行情况和重大安排部署落实情况的督查，深入基层调查研究，收集反馈信息，综合重要情况，为市委和上级党委提供决策参考。</w:t>
      </w:r>
    </w:p>
    <w:p w14:paraId="2F649266">
      <w:pPr>
        <w:snapToGrid w:val="0"/>
        <w:spacing w:line="60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（2）承担市委部分文件、文稿的起草，负责市委文件、文稿的修改、校核、印制和管理，负责承办各乡镇、市直各部门向市委的请示、报告。</w:t>
      </w:r>
    </w:p>
    <w:p w14:paraId="5EE9AF25">
      <w:pPr>
        <w:snapToGrid w:val="0"/>
        <w:spacing w:line="60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（3）负责市委召开的各种会议的安排、组织和会务工作，负责市委领导同志参加的各种重要活动的安排、协调及上下、左右的联络工作。</w:t>
      </w:r>
    </w:p>
    <w:p w14:paraId="103196DA">
      <w:pPr>
        <w:snapToGrid w:val="0"/>
        <w:spacing w:line="60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（4）负责上级党委、政府和市委下发的文件、电报、电函和公文的传递、传阅、立卷、归档、清退、销毁及保密工作。</w:t>
      </w:r>
    </w:p>
    <w:p w14:paraId="6AFB457E">
      <w:pPr>
        <w:snapToGrid w:val="0"/>
        <w:spacing w:line="60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（5）负责全市党政系统机要密码通信管理和保密工作。</w:t>
      </w:r>
    </w:p>
    <w:p w14:paraId="6BBA0A28">
      <w:pPr>
        <w:snapToGrid w:val="0"/>
        <w:spacing w:line="60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（6）负责全市青少年的关爱救助工作。</w:t>
      </w:r>
    </w:p>
    <w:p w14:paraId="7158F7DF">
      <w:pPr>
        <w:snapToGrid w:val="0"/>
        <w:spacing w:line="60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（7）负责办理上级转市委的信访信件和群众来信来访工作。</w:t>
      </w:r>
    </w:p>
    <w:p w14:paraId="423E5AC7">
      <w:pPr>
        <w:snapToGrid w:val="0"/>
        <w:spacing w:line="60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（8）承担上级领导视察芒市的部分接待和安全保卫工作，负责外地重要客人的接待工作。</w:t>
      </w:r>
    </w:p>
    <w:p w14:paraId="4E4CA210">
      <w:pPr>
        <w:snapToGrid w:val="0"/>
        <w:spacing w:line="60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（9）负责市委机关的后勤保障，管理市委机关的基本建设和部分市委机关的行政经费。</w:t>
      </w:r>
    </w:p>
    <w:p w14:paraId="47544E02">
      <w:pPr>
        <w:snapToGrid w:val="0"/>
        <w:spacing w:line="60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（10）完成州委和市委交办的其它任务。</w:t>
      </w:r>
    </w:p>
    <w:p w14:paraId="394BD750">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14:paraId="2C7855B2">
      <w:pPr>
        <w:snapToGrid w:val="0"/>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市委办公室下设政策调研股、综合文办股、信息股、行政股、督查室及归口管理部门市委机要局、市保密局、市关工委、核算中心共9个股室（局）,</w:t>
      </w:r>
      <w:r>
        <w:rPr>
          <w:rFonts w:hint="eastAsia" w:ascii="仿宋_GB2312" w:eastAsia="仿宋_GB2312" w:cs="宋体"/>
          <w:kern w:val="0"/>
          <w:sz w:val="32"/>
          <w:szCs w:val="32"/>
        </w:rPr>
        <w:t>在编实有人数34 人，其中：财政全供养在职 33人，退休人员14 人；在编实有车辆4辆。</w:t>
      </w:r>
    </w:p>
    <w:p w14:paraId="3194A61E">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14:paraId="7771B7F3">
      <w:pPr>
        <w:spacing w:line="600" w:lineRule="exact"/>
        <w:ind w:firstLine="640" w:firstLineChars="200"/>
        <w:rPr>
          <w:rFonts w:eastAsia="楷体_GB2312"/>
          <w:sz w:val="32"/>
          <w:szCs w:val="32"/>
        </w:rPr>
      </w:pPr>
      <w:r>
        <w:rPr>
          <w:rFonts w:hint="eastAsia" w:eastAsia="楷体_GB2312" w:cs="楷体_GB2312"/>
          <w:sz w:val="32"/>
          <w:szCs w:val="32"/>
        </w:rPr>
        <w:t>（一）加强组织领导，职责任务全面落实。</w:t>
      </w:r>
    </w:p>
    <w:p w14:paraId="52BC1217">
      <w:pPr>
        <w:spacing w:line="600" w:lineRule="exact"/>
        <w:ind w:firstLine="640" w:firstLineChars="200"/>
        <w:rPr>
          <w:rFonts w:eastAsia="仿宋_GB2312"/>
          <w:b/>
          <w:sz w:val="32"/>
          <w:szCs w:val="32"/>
        </w:rPr>
      </w:pPr>
      <w:r>
        <w:rPr>
          <w:rFonts w:hint="eastAsia" w:eastAsia="仿宋_GB2312" w:cs="仿宋_GB2312"/>
          <w:sz w:val="32"/>
          <w:szCs w:val="32"/>
        </w:rPr>
        <w:t>领导班子高度重视办公室各项工作，成立了以办公室主任为组长，分管副主任、相关领导为副组长，办属各局室股负责人为成员的</w:t>
      </w:r>
      <w:r>
        <w:rPr>
          <w:rFonts w:eastAsia="仿宋_GB2312"/>
          <w:sz w:val="32"/>
          <w:szCs w:val="32"/>
        </w:rPr>
        <w:t>16</w:t>
      </w:r>
      <w:r>
        <w:rPr>
          <w:rFonts w:hint="eastAsia" w:eastAsia="仿宋_GB2312" w:cs="仿宋_GB2312"/>
          <w:sz w:val="32"/>
          <w:szCs w:val="32"/>
        </w:rPr>
        <w:t>个工作领导小组。年初，结合办公室实际，认真研究制定各项工作的任务细化表，明确目标内容、责任股室和完成时限，落实职责任务，做到年初有计划、年中有督查、年末有总结。</w:t>
      </w:r>
    </w:p>
    <w:p w14:paraId="09489420">
      <w:pPr>
        <w:spacing w:line="600" w:lineRule="exact"/>
        <w:ind w:firstLine="640" w:firstLineChars="200"/>
        <w:rPr>
          <w:rFonts w:eastAsia="楷体_GB2312"/>
          <w:sz w:val="32"/>
          <w:szCs w:val="32"/>
        </w:rPr>
      </w:pPr>
      <w:r>
        <w:rPr>
          <w:rFonts w:hint="eastAsia" w:eastAsia="楷体_GB2312" w:cs="楷体_GB2312"/>
          <w:sz w:val="32"/>
          <w:szCs w:val="32"/>
        </w:rPr>
        <w:t>（二）强化自身建设，整体凝聚力明显增强。</w:t>
      </w:r>
    </w:p>
    <w:p w14:paraId="61A3696B">
      <w:pPr>
        <w:spacing w:line="600" w:lineRule="exact"/>
        <w:ind w:firstLine="643" w:firstLineChars="200"/>
        <w:rPr>
          <w:rFonts w:eastAsia="仿宋_GB2312"/>
          <w:sz w:val="32"/>
          <w:szCs w:val="32"/>
        </w:rPr>
      </w:pPr>
      <w:r>
        <w:rPr>
          <w:rFonts w:eastAsia="仿宋_GB2312"/>
          <w:b/>
          <w:sz w:val="32"/>
          <w:szCs w:val="32"/>
        </w:rPr>
        <w:t>1</w:t>
      </w:r>
      <w:r>
        <w:rPr>
          <w:rFonts w:hint="eastAsia" w:eastAsia="仿宋_GB2312" w:cs="仿宋_GB2312"/>
          <w:b/>
          <w:spacing w:val="-4"/>
          <w:sz w:val="32"/>
          <w:szCs w:val="32"/>
        </w:rPr>
        <w:t>．</w:t>
      </w:r>
      <w:r>
        <w:rPr>
          <w:rFonts w:hint="eastAsia" w:eastAsia="仿宋_GB2312" w:cs="仿宋_GB2312"/>
          <w:b/>
          <w:sz w:val="32"/>
          <w:szCs w:val="32"/>
        </w:rPr>
        <w:t>着力建设和谐班子。一是</w:t>
      </w:r>
      <w:r>
        <w:rPr>
          <w:rFonts w:hint="eastAsia" w:eastAsia="仿宋_GB2312" w:cs="仿宋_GB2312"/>
          <w:sz w:val="32"/>
          <w:szCs w:val="32"/>
        </w:rPr>
        <w:t>带头抓好学习。班子成员始终把学习作为推动工作的重要抓手，结合“两学一做”</w:t>
      </w:r>
      <w:r>
        <w:rPr>
          <w:rFonts w:hint="eastAsia" w:eastAsia="仿宋_GB2312" w:cs="仿宋_GB2312"/>
          <w:sz w:val="32"/>
          <w:szCs w:val="32"/>
          <w:lang w:val="en-US" w:eastAsia="zh-CN"/>
        </w:rPr>
        <w:t>学习</w:t>
      </w:r>
      <w:r>
        <w:rPr>
          <w:rFonts w:hint="eastAsia" w:eastAsia="仿宋_GB2312" w:cs="仿宋_GB2312"/>
          <w:sz w:val="32"/>
          <w:szCs w:val="32"/>
        </w:rPr>
        <w:t>教育，认真贯彻党的路线方针政策和上级党委、政府的决议、决定，认真分析职责范围内的党风廉政建设情况，加强政治理论和廉政法律法规、执政能力等方面的学习，不断提高推动科学发展和驾驭复杂局面的能力。</w:t>
      </w:r>
      <w:r>
        <w:rPr>
          <w:rFonts w:hint="eastAsia" w:eastAsia="仿宋_GB2312" w:cs="仿宋_GB2312"/>
          <w:b/>
          <w:sz w:val="32"/>
          <w:szCs w:val="32"/>
        </w:rPr>
        <w:t>二是</w:t>
      </w:r>
      <w:r>
        <w:rPr>
          <w:rFonts w:hint="eastAsia" w:eastAsia="仿宋_GB2312" w:cs="仿宋_GB2312"/>
          <w:sz w:val="32"/>
          <w:szCs w:val="32"/>
        </w:rPr>
        <w:t>当好表率、带好队伍。认真履行“一岗双责”，全面担负起反腐倡廉建设责任，坚决杜绝利用工作之便吃、拿、卡、要，确保干部不出问题。办公室主任与班子其他成员进行廉政谈话</w:t>
      </w:r>
      <w:r>
        <w:rPr>
          <w:rFonts w:eastAsia="仿宋_GB2312"/>
          <w:sz w:val="32"/>
          <w:szCs w:val="32"/>
        </w:rPr>
        <w:t>1</w:t>
      </w:r>
      <w:r>
        <w:rPr>
          <w:rFonts w:hint="eastAsia" w:eastAsia="仿宋_GB2312" w:cs="仿宋_GB2312"/>
          <w:sz w:val="32"/>
          <w:szCs w:val="32"/>
        </w:rPr>
        <w:t>次；分管副主任与股室负责人进行廉政谈话</w:t>
      </w:r>
      <w:r>
        <w:rPr>
          <w:rFonts w:eastAsia="仿宋_GB2312"/>
          <w:sz w:val="32"/>
          <w:szCs w:val="32"/>
        </w:rPr>
        <w:t>1</w:t>
      </w:r>
      <w:r>
        <w:rPr>
          <w:rFonts w:hint="eastAsia" w:eastAsia="仿宋_GB2312" w:cs="仿宋_GB2312"/>
          <w:sz w:val="32"/>
          <w:szCs w:val="32"/>
        </w:rPr>
        <w:t>次；提交述职述廉报告</w:t>
      </w:r>
      <w:r>
        <w:rPr>
          <w:rFonts w:eastAsia="仿宋_GB2312"/>
          <w:sz w:val="32"/>
          <w:szCs w:val="32"/>
        </w:rPr>
        <w:t>8</w:t>
      </w:r>
      <w:r>
        <w:rPr>
          <w:rFonts w:hint="eastAsia" w:eastAsia="仿宋_GB2312" w:cs="仿宋_GB2312"/>
          <w:sz w:val="32"/>
          <w:szCs w:val="32"/>
        </w:rPr>
        <w:t>份。</w:t>
      </w:r>
      <w:r>
        <w:rPr>
          <w:rFonts w:hint="eastAsia" w:eastAsia="仿宋_GB2312" w:cs="仿宋_GB2312"/>
          <w:b/>
          <w:sz w:val="32"/>
          <w:szCs w:val="32"/>
        </w:rPr>
        <w:t>三是</w:t>
      </w:r>
      <w:r>
        <w:rPr>
          <w:rFonts w:hint="eastAsia" w:eastAsia="仿宋_GB2312" w:cs="仿宋_GB2312"/>
          <w:sz w:val="32"/>
          <w:szCs w:val="32"/>
        </w:rPr>
        <w:t>严格执行民主集中制。认真组织召开班子会，班子成员开诚布公，充分发表意见建议，重大事项集体研究、集体决策，保证了决策的科学化、民主化、制度化。全年召开班子会议</w:t>
      </w:r>
      <w:r>
        <w:rPr>
          <w:rFonts w:eastAsia="仿宋_GB2312"/>
          <w:sz w:val="32"/>
          <w:szCs w:val="32"/>
        </w:rPr>
        <w:t>19</w:t>
      </w:r>
      <w:r>
        <w:rPr>
          <w:rFonts w:hint="eastAsia" w:eastAsia="仿宋_GB2312" w:cs="仿宋_GB2312"/>
          <w:sz w:val="32"/>
          <w:szCs w:val="32"/>
        </w:rPr>
        <w:t>次。</w:t>
      </w:r>
      <w:r>
        <w:rPr>
          <w:rFonts w:hint="eastAsia" w:eastAsia="仿宋_GB2312" w:cs="仿宋_GB2312"/>
          <w:b/>
          <w:sz w:val="32"/>
          <w:szCs w:val="32"/>
        </w:rPr>
        <w:t>四是</w:t>
      </w:r>
      <w:r>
        <w:rPr>
          <w:rFonts w:hint="eastAsia" w:eastAsia="仿宋_GB2312" w:cs="仿宋_GB2312"/>
          <w:sz w:val="32"/>
          <w:szCs w:val="32"/>
        </w:rPr>
        <w:t>严格落实党风廉政建设责任制。牢固树立“廉政是第一保障”的观念，切实增强政治意识、责任意识、法律意识，自觉加强党性修养，树立廉政意识，坚决杜绝和抵御一切腐败行为的发生，做到自重、自省、自警、自励、自律。全年未出现领导干部违纪事件。</w:t>
      </w:r>
    </w:p>
    <w:p w14:paraId="38A0FDFF">
      <w:pPr>
        <w:spacing w:line="600" w:lineRule="exact"/>
        <w:ind w:firstLine="619" w:firstLineChars="200"/>
        <w:rPr>
          <w:rFonts w:eastAsia="仿宋_GB2312"/>
          <w:spacing w:val="-6"/>
          <w:sz w:val="32"/>
          <w:szCs w:val="32"/>
        </w:rPr>
      </w:pPr>
      <w:r>
        <w:rPr>
          <w:rFonts w:eastAsia="仿宋_GB2312"/>
          <w:b/>
          <w:spacing w:val="-6"/>
          <w:sz w:val="32"/>
          <w:szCs w:val="32"/>
        </w:rPr>
        <w:t>2</w:t>
      </w:r>
      <w:r>
        <w:rPr>
          <w:rFonts w:hint="eastAsia" w:eastAsia="仿宋_GB2312" w:cs="仿宋_GB2312"/>
          <w:b/>
          <w:spacing w:val="-6"/>
          <w:sz w:val="32"/>
          <w:szCs w:val="32"/>
        </w:rPr>
        <w:t>．持续加强作风建设。</w:t>
      </w:r>
      <w:r>
        <w:rPr>
          <w:rFonts w:hint="eastAsia" w:eastAsia="仿宋_GB2312" w:cs="仿宋_GB2312"/>
          <w:spacing w:val="-6"/>
          <w:sz w:val="32"/>
          <w:szCs w:val="32"/>
        </w:rPr>
        <w:t>巩固学习教育活动开展取得的成果，坚持作风建设不停步。压缩公务接待开支，控制公务接待标准，不搞超标准接待，不搞公款相互宴请，公务接待禁止饮酒，工作日禁止饮酒；定点定车加油，严禁公车私用，所有留用公务用车粘贴公车标识，严格执行派车登记制度，自觉接受人民群众的监督；严格工作时间办公电脑的使用，禁止在办公时间用办公电脑上网玩游戏、聊天、炒股、购物、看电影等与工作无关的各种网上活动；严格上下班纪律，强化签到制度管理。</w:t>
      </w:r>
    </w:p>
    <w:p w14:paraId="28D08317">
      <w:pPr>
        <w:spacing w:line="600" w:lineRule="exact"/>
        <w:ind w:firstLine="643" w:firstLineChars="200"/>
        <w:rPr>
          <w:rFonts w:eastAsia="仿宋_GB2312"/>
          <w:sz w:val="32"/>
          <w:szCs w:val="32"/>
          <w:u w:val="single"/>
        </w:rPr>
      </w:pPr>
      <w:r>
        <w:rPr>
          <w:rFonts w:eastAsia="仿宋_GB2312"/>
          <w:b/>
          <w:sz w:val="32"/>
          <w:szCs w:val="32"/>
        </w:rPr>
        <w:t>3</w:t>
      </w:r>
      <w:r>
        <w:rPr>
          <w:rFonts w:hint="eastAsia" w:eastAsia="仿宋_GB2312" w:cs="仿宋_GB2312"/>
          <w:b/>
          <w:spacing w:val="-4"/>
          <w:sz w:val="32"/>
          <w:szCs w:val="32"/>
        </w:rPr>
        <w:t>．</w:t>
      </w:r>
      <w:r>
        <w:rPr>
          <w:rFonts w:hint="eastAsia" w:eastAsia="仿宋_GB2312" w:cs="仿宋_GB2312"/>
          <w:b/>
          <w:sz w:val="32"/>
          <w:szCs w:val="32"/>
        </w:rPr>
        <w:t>强化干部监督管理。</w:t>
      </w:r>
      <w:r>
        <w:rPr>
          <w:rFonts w:hint="eastAsia" w:eastAsia="仿宋_GB2312" w:cs="仿宋_GB2312"/>
          <w:sz w:val="32"/>
          <w:szCs w:val="32"/>
        </w:rPr>
        <w:t>健全干部职工学习教育、日常管理规范，重视培养和选拔优秀年轻干部，认真贯彻执行省、州、市规定，全年无违反禁令的行为发生。</w:t>
      </w:r>
    </w:p>
    <w:p w14:paraId="2248BB6E">
      <w:pPr>
        <w:spacing w:line="600" w:lineRule="exact"/>
        <w:ind w:firstLine="640" w:firstLineChars="200"/>
        <w:rPr>
          <w:rFonts w:eastAsia="楷体_GB2312"/>
          <w:sz w:val="32"/>
          <w:szCs w:val="32"/>
        </w:rPr>
      </w:pPr>
      <w:r>
        <w:rPr>
          <w:rFonts w:hint="eastAsia" w:eastAsia="楷体_GB2312" w:cs="楷体_GB2312"/>
          <w:sz w:val="32"/>
          <w:szCs w:val="32"/>
        </w:rPr>
        <w:t>（三）抓实作风建设，开展好专题教育活动。</w:t>
      </w:r>
    </w:p>
    <w:p w14:paraId="57337FC6">
      <w:pPr>
        <w:spacing w:line="600" w:lineRule="exact"/>
        <w:ind w:firstLine="643" w:firstLineChars="200"/>
        <w:rPr>
          <w:rFonts w:eastAsia="仿宋_GB2312"/>
          <w:b/>
          <w:sz w:val="32"/>
          <w:szCs w:val="32"/>
        </w:rPr>
      </w:pPr>
      <w:r>
        <w:rPr>
          <w:rFonts w:eastAsia="仿宋_GB2312"/>
          <w:b/>
          <w:sz w:val="32"/>
          <w:szCs w:val="32"/>
        </w:rPr>
        <w:t>1</w:t>
      </w:r>
      <w:r>
        <w:rPr>
          <w:rFonts w:hint="eastAsia" w:eastAsia="仿宋_GB2312" w:cs="仿宋_GB2312"/>
          <w:b/>
          <w:spacing w:val="-4"/>
          <w:sz w:val="32"/>
          <w:szCs w:val="32"/>
        </w:rPr>
        <w:t>．</w:t>
      </w:r>
      <w:r>
        <w:rPr>
          <w:rFonts w:hint="eastAsia" w:eastAsia="仿宋_GB2312" w:cs="仿宋_GB2312"/>
          <w:b/>
          <w:sz w:val="32"/>
          <w:szCs w:val="32"/>
        </w:rPr>
        <w:t>持续开展实践监督执纪</w:t>
      </w:r>
      <w:r>
        <w:rPr>
          <w:rFonts w:eastAsia="仿宋_GB2312"/>
          <w:b/>
          <w:sz w:val="32"/>
          <w:szCs w:val="32"/>
        </w:rPr>
        <w:t>“</w:t>
      </w:r>
      <w:r>
        <w:rPr>
          <w:rFonts w:hint="eastAsia" w:eastAsia="仿宋_GB2312" w:cs="仿宋_GB2312"/>
          <w:b/>
          <w:sz w:val="32"/>
          <w:szCs w:val="32"/>
        </w:rPr>
        <w:t>四种形态</w:t>
      </w:r>
      <w:r>
        <w:rPr>
          <w:rFonts w:eastAsia="仿宋_GB2312"/>
          <w:b/>
          <w:sz w:val="32"/>
          <w:szCs w:val="32"/>
        </w:rPr>
        <w:t>”</w:t>
      </w:r>
      <w:r>
        <w:rPr>
          <w:rFonts w:hint="eastAsia" w:eastAsia="仿宋_GB2312" w:cs="仿宋_GB2312"/>
          <w:b/>
          <w:sz w:val="32"/>
          <w:szCs w:val="32"/>
        </w:rPr>
        <w:t>。</w:t>
      </w:r>
    </w:p>
    <w:p w14:paraId="43AF679B">
      <w:pPr>
        <w:spacing w:line="600" w:lineRule="exact"/>
        <w:ind w:firstLine="640" w:firstLineChars="200"/>
        <w:rPr>
          <w:rFonts w:eastAsia="仿宋_GB2312"/>
          <w:sz w:val="32"/>
          <w:szCs w:val="32"/>
        </w:rPr>
      </w:pPr>
      <w:r>
        <w:rPr>
          <w:rFonts w:hint="eastAsia" w:eastAsia="仿宋_GB2312" w:cs="仿宋_GB2312"/>
          <w:sz w:val="32"/>
          <w:szCs w:val="32"/>
        </w:rPr>
        <w:t>加强制度建设，把制度建设贯穿于党风廉政建设的各个领域和环节，建立健全长效机制，切实把党风廉政建设作为一项长期的工作抓紧抓好。不断加大党风廉政建设责任制的落实力度，认真把握责任分解、责任考核、责任追究三个重点环节，在细化、深化、强化上下功夫，推进分管领导和股室责任制的落实，形成以制度管人、按制度办事、用制度规范的党风廉政建设工作局面。</w:t>
      </w:r>
    </w:p>
    <w:p w14:paraId="6274F6E2">
      <w:pPr>
        <w:spacing w:line="600" w:lineRule="exact"/>
        <w:ind w:firstLine="627" w:firstLineChars="200"/>
        <w:rPr>
          <w:rFonts w:eastAsia="仿宋_GB2312"/>
          <w:b/>
          <w:sz w:val="32"/>
          <w:szCs w:val="32"/>
        </w:rPr>
      </w:pPr>
      <w:r>
        <w:rPr>
          <w:rFonts w:eastAsia="仿宋_GB2312"/>
          <w:b/>
          <w:spacing w:val="-4"/>
          <w:sz w:val="32"/>
          <w:szCs w:val="32"/>
        </w:rPr>
        <w:t>2</w:t>
      </w:r>
      <w:r>
        <w:rPr>
          <w:rFonts w:hint="eastAsia" w:eastAsia="仿宋_GB2312" w:cs="仿宋_GB2312"/>
          <w:b/>
          <w:spacing w:val="-4"/>
          <w:sz w:val="32"/>
          <w:szCs w:val="32"/>
        </w:rPr>
        <w:t>．</w:t>
      </w:r>
      <w:r>
        <w:rPr>
          <w:rFonts w:hint="eastAsia" w:eastAsia="仿宋_GB2312" w:cs="仿宋_GB2312"/>
          <w:b/>
          <w:sz w:val="32"/>
          <w:szCs w:val="32"/>
        </w:rPr>
        <w:t>继续推进</w:t>
      </w:r>
      <w:r>
        <w:rPr>
          <w:rFonts w:eastAsia="仿宋_GB2312"/>
          <w:b/>
          <w:sz w:val="32"/>
          <w:szCs w:val="32"/>
        </w:rPr>
        <w:t>“</w:t>
      </w:r>
      <w:r>
        <w:rPr>
          <w:rFonts w:hint="eastAsia" w:eastAsia="仿宋_GB2312" w:cs="仿宋_GB2312"/>
          <w:b/>
          <w:sz w:val="32"/>
          <w:szCs w:val="32"/>
        </w:rPr>
        <w:t>两学一做</w:t>
      </w:r>
      <w:r>
        <w:rPr>
          <w:rFonts w:eastAsia="仿宋_GB2312"/>
          <w:b/>
          <w:sz w:val="32"/>
          <w:szCs w:val="32"/>
        </w:rPr>
        <w:t>”</w:t>
      </w:r>
      <w:r>
        <w:rPr>
          <w:rFonts w:hint="eastAsia" w:eastAsia="仿宋_GB2312" w:cs="仿宋_GB2312"/>
          <w:b/>
          <w:sz w:val="32"/>
          <w:szCs w:val="32"/>
        </w:rPr>
        <w:t>学习教育。</w:t>
      </w:r>
    </w:p>
    <w:p w14:paraId="3ECA2C8B">
      <w:pPr>
        <w:spacing w:line="600" w:lineRule="exact"/>
        <w:ind w:firstLine="643" w:firstLineChars="200"/>
        <w:rPr>
          <w:rFonts w:eastAsia="仿宋_GB2312"/>
          <w:sz w:val="32"/>
          <w:szCs w:val="32"/>
        </w:rPr>
      </w:pPr>
      <w:r>
        <w:rPr>
          <w:rFonts w:hint="eastAsia" w:eastAsia="仿宋_GB2312" w:cs="仿宋_GB2312"/>
          <w:b/>
          <w:sz w:val="32"/>
          <w:szCs w:val="32"/>
        </w:rPr>
        <w:t>一是</w:t>
      </w:r>
      <w:r>
        <w:rPr>
          <w:rFonts w:hint="eastAsia" w:eastAsia="仿宋_GB2312" w:cs="仿宋_GB2312"/>
          <w:sz w:val="32"/>
          <w:szCs w:val="32"/>
        </w:rPr>
        <w:t>召开推进</w:t>
      </w:r>
      <w:r>
        <w:rPr>
          <w:rFonts w:eastAsia="仿宋_GB2312"/>
          <w:sz w:val="32"/>
          <w:szCs w:val="32"/>
        </w:rPr>
        <w:t>“</w:t>
      </w:r>
      <w:r>
        <w:rPr>
          <w:rFonts w:hint="eastAsia" w:eastAsia="仿宋_GB2312" w:cs="仿宋_GB2312"/>
          <w:sz w:val="32"/>
          <w:szCs w:val="32"/>
        </w:rPr>
        <w:t>两学一做</w:t>
      </w:r>
      <w:r>
        <w:rPr>
          <w:rFonts w:eastAsia="仿宋_GB2312"/>
          <w:sz w:val="32"/>
          <w:szCs w:val="32"/>
        </w:rPr>
        <w:t>”</w:t>
      </w:r>
      <w:r>
        <w:rPr>
          <w:rFonts w:hint="eastAsia" w:eastAsia="仿宋_GB2312" w:cs="仿宋_GB2312"/>
          <w:sz w:val="32"/>
          <w:szCs w:val="32"/>
        </w:rPr>
        <w:t>学习教育常态化制度化工作座谈会，</w:t>
      </w:r>
      <w:r>
        <w:rPr>
          <w:rFonts w:eastAsia="仿宋_GB2312"/>
          <w:sz w:val="32"/>
          <w:szCs w:val="32"/>
        </w:rPr>
        <w:t>30</w:t>
      </w:r>
      <w:r>
        <w:rPr>
          <w:rFonts w:hint="eastAsia" w:eastAsia="仿宋_GB2312" w:cs="仿宋_GB2312"/>
          <w:sz w:val="32"/>
          <w:szCs w:val="32"/>
        </w:rPr>
        <w:t>余名党员参加会议，制定《中共芒市委办公室党支部推进</w:t>
      </w:r>
      <w:r>
        <w:rPr>
          <w:rFonts w:eastAsia="仿宋_GB2312"/>
          <w:sz w:val="32"/>
          <w:szCs w:val="32"/>
        </w:rPr>
        <w:t>“</w:t>
      </w:r>
      <w:r>
        <w:rPr>
          <w:rFonts w:hint="eastAsia" w:eastAsia="仿宋_GB2312" w:cs="仿宋_GB2312"/>
          <w:sz w:val="32"/>
          <w:szCs w:val="32"/>
        </w:rPr>
        <w:t>两学一做</w:t>
      </w:r>
      <w:r>
        <w:rPr>
          <w:rFonts w:eastAsia="仿宋_GB2312"/>
          <w:sz w:val="32"/>
          <w:szCs w:val="32"/>
        </w:rPr>
        <w:t>”</w:t>
      </w:r>
      <w:r>
        <w:rPr>
          <w:rFonts w:hint="eastAsia" w:eastAsia="仿宋_GB2312" w:cs="仿宋_GB2312"/>
          <w:sz w:val="32"/>
          <w:szCs w:val="32"/>
        </w:rPr>
        <w:t>学习教育常态化制度化的实施方案》、</w:t>
      </w:r>
      <w:r>
        <w:rPr>
          <w:rFonts w:eastAsia="仿宋_GB2312"/>
          <w:sz w:val="32"/>
          <w:szCs w:val="32"/>
        </w:rPr>
        <w:t>“</w:t>
      </w:r>
      <w:r>
        <w:rPr>
          <w:rFonts w:hint="eastAsia" w:eastAsia="仿宋_GB2312" w:cs="仿宋_GB2312"/>
          <w:sz w:val="32"/>
          <w:szCs w:val="32"/>
        </w:rPr>
        <w:t>三会一课</w:t>
      </w:r>
      <w:r>
        <w:rPr>
          <w:rFonts w:eastAsia="仿宋_GB2312"/>
          <w:sz w:val="32"/>
          <w:szCs w:val="32"/>
        </w:rPr>
        <w:t>”</w:t>
      </w:r>
      <w:r>
        <w:rPr>
          <w:rFonts w:hint="eastAsia" w:eastAsia="仿宋_GB2312" w:cs="仿宋_GB2312"/>
          <w:sz w:val="32"/>
          <w:szCs w:val="32"/>
        </w:rPr>
        <w:t>学习计划等。</w:t>
      </w:r>
      <w:r>
        <w:rPr>
          <w:rFonts w:hint="eastAsia" w:eastAsia="仿宋_GB2312" w:cs="仿宋_GB2312"/>
          <w:b/>
          <w:sz w:val="32"/>
          <w:szCs w:val="32"/>
        </w:rPr>
        <w:t>二是</w:t>
      </w:r>
      <w:r>
        <w:rPr>
          <w:rFonts w:hint="eastAsia" w:eastAsia="仿宋_GB2312" w:cs="仿宋_GB2312"/>
          <w:sz w:val="32"/>
          <w:szCs w:val="32"/>
        </w:rPr>
        <w:t>将党章</w:t>
      </w:r>
      <w:r>
        <w:rPr>
          <w:rFonts w:hint="eastAsia" w:eastAsia="仿宋_GB2312" w:cs="仿宋_GB2312"/>
          <w:sz w:val="32"/>
          <w:szCs w:val="32"/>
          <w:lang w:eastAsia="zh-CN"/>
        </w:rPr>
        <w:t>、</w:t>
      </w:r>
      <w:r>
        <w:rPr>
          <w:rFonts w:hint="eastAsia" w:eastAsia="仿宋_GB2312" w:cs="仿宋_GB2312"/>
          <w:sz w:val="32"/>
          <w:szCs w:val="32"/>
        </w:rPr>
        <w:t>《条例》等汇编成学习材料印发到</w:t>
      </w:r>
      <w:r>
        <w:rPr>
          <w:rFonts w:eastAsia="仿宋_GB2312"/>
          <w:sz w:val="32"/>
          <w:szCs w:val="32"/>
        </w:rPr>
        <w:t>37</w:t>
      </w:r>
      <w:r>
        <w:rPr>
          <w:rFonts w:hint="eastAsia" w:eastAsia="仿宋_GB2312" w:cs="仿宋_GB2312"/>
          <w:sz w:val="32"/>
          <w:szCs w:val="32"/>
        </w:rPr>
        <w:t>名党员手中，明确专用记录本记录支部学习活动开</w:t>
      </w:r>
      <w:r>
        <w:rPr>
          <w:rFonts w:hint="eastAsia" w:eastAsia="仿宋_GB2312" w:cs="仿宋_GB2312"/>
          <w:snapToGrid w:val="0"/>
          <w:kern w:val="0"/>
          <w:sz w:val="32"/>
          <w:szCs w:val="32"/>
        </w:rPr>
        <w:t>展情况。</w:t>
      </w:r>
      <w:r>
        <w:rPr>
          <w:rFonts w:hint="eastAsia" w:eastAsia="仿宋_GB2312" w:cs="仿宋_GB2312"/>
          <w:b/>
          <w:snapToGrid w:val="0"/>
          <w:kern w:val="0"/>
          <w:sz w:val="32"/>
          <w:szCs w:val="32"/>
        </w:rPr>
        <w:t>三是</w:t>
      </w:r>
      <w:r>
        <w:rPr>
          <w:rFonts w:hint="eastAsia" w:eastAsia="仿宋_GB2312" w:cs="仿宋_GB2312"/>
          <w:snapToGrid w:val="0"/>
          <w:kern w:val="0"/>
          <w:sz w:val="32"/>
          <w:szCs w:val="32"/>
        </w:rPr>
        <w:t>组织全体党员干部到廉政基地、警示教育基地参观学习，时刻警醒教育；按照时间节点开展学习讨论，截</w:t>
      </w:r>
      <w:r>
        <w:rPr>
          <w:rFonts w:hint="eastAsia" w:eastAsia="仿宋_GB2312" w:cs="仿宋_GB2312"/>
          <w:snapToGrid w:val="0"/>
          <w:kern w:val="0"/>
          <w:sz w:val="32"/>
          <w:szCs w:val="32"/>
          <w:lang w:val="en-US" w:eastAsia="zh-CN"/>
        </w:rPr>
        <w:t>至</w:t>
      </w:r>
      <w:r>
        <w:rPr>
          <w:rFonts w:hint="eastAsia" w:eastAsia="仿宋_GB2312" w:cs="仿宋_GB2312"/>
          <w:snapToGrid w:val="0"/>
          <w:kern w:val="0"/>
          <w:sz w:val="32"/>
          <w:szCs w:val="32"/>
        </w:rPr>
        <w:t>目前，市委办党支部共开展集中学习</w:t>
      </w:r>
      <w:r>
        <w:rPr>
          <w:rFonts w:eastAsia="仿宋_GB2312"/>
          <w:snapToGrid w:val="0"/>
          <w:kern w:val="0"/>
          <w:sz w:val="32"/>
          <w:szCs w:val="32"/>
        </w:rPr>
        <w:t>5</w:t>
      </w:r>
      <w:r>
        <w:rPr>
          <w:rFonts w:hint="eastAsia" w:eastAsia="仿宋_GB2312" w:cs="仿宋_GB2312"/>
          <w:snapToGrid w:val="0"/>
          <w:kern w:val="0"/>
          <w:sz w:val="32"/>
          <w:szCs w:val="32"/>
        </w:rPr>
        <w:t>次、学习讨论</w:t>
      </w:r>
      <w:r>
        <w:rPr>
          <w:rFonts w:eastAsia="仿宋_GB2312"/>
          <w:snapToGrid w:val="0"/>
          <w:kern w:val="0"/>
          <w:sz w:val="32"/>
          <w:szCs w:val="32"/>
        </w:rPr>
        <w:t>3</w:t>
      </w:r>
      <w:r>
        <w:rPr>
          <w:rFonts w:hint="eastAsia" w:eastAsia="仿宋_GB2312" w:cs="仿宋_GB2312"/>
          <w:snapToGrid w:val="0"/>
          <w:kern w:val="0"/>
          <w:sz w:val="32"/>
          <w:szCs w:val="32"/>
        </w:rPr>
        <w:t>次、市委领导讲授党课</w:t>
      </w:r>
      <w:r>
        <w:rPr>
          <w:rFonts w:eastAsia="仿宋_GB2312"/>
          <w:snapToGrid w:val="0"/>
          <w:kern w:val="0"/>
          <w:sz w:val="32"/>
          <w:szCs w:val="32"/>
        </w:rPr>
        <w:t>3</w:t>
      </w:r>
      <w:r>
        <w:rPr>
          <w:rFonts w:hint="eastAsia" w:eastAsia="仿宋_GB2312" w:cs="仿宋_GB2312"/>
          <w:snapToGrid w:val="0"/>
          <w:kern w:val="0"/>
          <w:sz w:val="32"/>
          <w:szCs w:val="32"/>
        </w:rPr>
        <w:t>次；做到每一名党员均有个人自学计划、有个人读书笔记、有学习心得体会、有参加组织生活记录。</w:t>
      </w:r>
      <w:r>
        <w:rPr>
          <w:rFonts w:hint="eastAsia" w:eastAsia="仿宋_GB2312" w:cs="仿宋_GB2312"/>
          <w:b/>
          <w:snapToGrid w:val="0"/>
          <w:kern w:val="0"/>
          <w:sz w:val="32"/>
          <w:szCs w:val="32"/>
        </w:rPr>
        <w:t>四是</w:t>
      </w:r>
      <w:r>
        <w:rPr>
          <w:rFonts w:hint="eastAsia" w:eastAsia="仿宋_GB2312" w:cs="仿宋_GB2312"/>
          <w:snapToGrid w:val="0"/>
          <w:kern w:val="0"/>
          <w:sz w:val="32"/>
          <w:szCs w:val="32"/>
        </w:rPr>
        <w:t>结合市委办公室挂钩点实际，通过开展德昂传统建筑之美手机摄影比赛、党规党纪小测试等活动，明确了</w:t>
      </w:r>
      <w:r>
        <w:rPr>
          <w:rFonts w:eastAsia="仿宋_GB2312"/>
          <w:snapToGrid w:val="0"/>
          <w:kern w:val="0"/>
          <w:sz w:val="32"/>
          <w:szCs w:val="32"/>
        </w:rPr>
        <w:t>“</w:t>
      </w:r>
      <w:r>
        <w:rPr>
          <w:rFonts w:hint="eastAsia" w:eastAsia="仿宋_GB2312" w:cs="仿宋_GB2312"/>
          <w:snapToGrid w:val="0"/>
          <w:kern w:val="0"/>
          <w:sz w:val="32"/>
          <w:szCs w:val="32"/>
        </w:rPr>
        <w:t>比学赶超</w:t>
      </w:r>
      <w:r>
        <w:rPr>
          <w:rFonts w:eastAsia="仿宋_GB2312"/>
          <w:snapToGrid w:val="0"/>
          <w:kern w:val="0"/>
          <w:sz w:val="32"/>
          <w:szCs w:val="32"/>
        </w:rPr>
        <w:t>”</w:t>
      </w:r>
      <w:r>
        <w:rPr>
          <w:rFonts w:hint="eastAsia" w:eastAsia="仿宋_GB2312" w:cs="仿宋_GB2312"/>
          <w:snapToGrid w:val="0"/>
          <w:kern w:val="0"/>
          <w:sz w:val="32"/>
          <w:szCs w:val="32"/>
        </w:rPr>
        <w:t>的争创主题。五</w:t>
      </w:r>
      <w:r>
        <w:rPr>
          <w:rFonts w:hint="eastAsia" w:eastAsia="仿宋_GB2312" w:cs="仿宋_GB2312"/>
          <w:b/>
          <w:snapToGrid w:val="0"/>
          <w:kern w:val="0"/>
          <w:sz w:val="32"/>
          <w:szCs w:val="32"/>
        </w:rPr>
        <w:t>是</w:t>
      </w:r>
      <w:r>
        <w:rPr>
          <w:rFonts w:hint="eastAsia" w:eastAsia="仿宋_GB2312" w:cs="仿宋_GB2312"/>
          <w:snapToGrid w:val="0"/>
          <w:kern w:val="0"/>
          <w:sz w:val="32"/>
          <w:szCs w:val="32"/>
        </w:rPr>
        <w:t>采取自评、互评、综合评价的方式推进党员积分制管理，形成每人一档，每月一评的工作常态；</w:t>
      </w:r>
      <w:r>
        <w:rPr>
          <w:rFonts w:hint="eastAsia" w:eastAsia="仿宋_GB2312" w:cs="仿宋_GB2312"/>
          <w:b/>
          <w:snapToGrid w:val="0"/>
          <w:kern w:val="0"/>
          <w:sz w:val="32"/>
          <w:szCs w:val="32"/>
        </w:rPr>
        <w:t>六是</w:t>
      </w:r>
      <w:r>
        <w:rPr>
          <w:rFonts w:eastAsia="仿宋_GB2312"/>
          <w:sz w:val="32"/>
          <w:szCs w:val="32"/>
        </w:rPr>
        <w:t>10</w:t>
      </w:r>
      <w:r>
        <w:rPr>
          <w:rFonts w:hint="eastAsia" w:eastAsia="仿宋_GB2312" w:cs="仿宋_GB2312"/>
          <w:sz w:val="32"/>
          <w:szCs w:val="32"/>
        </w:rPr>
        <w:t>月</w:t>
      </w:r>
      <w:r>
        <w:rPr>
          <w:rFonts w:eastAsia="仿宋_GB2312"/>
          <w:sz w:val="32"/>
          <w:szCs w:val="32"/>
        </w:rPr>
        <w:t>18</w:t>
      </w:r>
      <w:r>
        <w:rPr>
          <w:rFonts w:hint="eastAsia" w:eastAsia="仿宋_GB2312" w:cs="仿宋_GB2312"/>
          <w:sz w:val="32"/>
          <w:szCs w:val="32"/>
        </w:rPr>
        <w:t>日，组织全体党员集中收看中国共产党第十九次全国代表大会开幕会，</w:t>
      </w:r>
      <w:r>
        <w:rPr>
          <w:rFonts w:hint="eastAsia" w:eastAsia="仿宋_GB2312" w:cs="仿宋_GB2312"/>
          <w:bCs/>
          <w:snapToGrid w:val="0"/>
          <w:kern w:val="0"/>
          <w:sz w:val="32"/>
          <w:szCs w:val="32"/>
        </w:rPr>
        <w:t>市委书记、市委副书记、办公室主任主动带头作表率，与党员群众一起集中收听收看；</w:t>
      </w:r>
      <w:r>
        <w:rPr>
          <w:rFonts w:hint="eastAsia" w:eastAsia="仿宋_GB2312" w:cs="仿宋_GB2312"/>
          <w:b/>
          <w:bCs/>
          <w:snapToGrid w:val="0"/>
          <w:kern w:val="0"/>
          <w:sz w:val="32"/>
          <w:szCs w:val="32"/>
        </w:rPr>
        <w:t>七是</w:t>
      </w:r>
      <w:r>
        <w:rPr>
          <w:rFonts w:hint="eastAsia" w:eastAsia="仿宋_GB2312" w:cs="仿宋_GB2312"/>
          <w:bCs/>
          <w:snapToGrid w:val="0"/>
          <w:kern w:val="0"/>
          <w:sz w:val="32"/>
          <w:szCs w:val="32"/>
        </w:rPr>
        <w:t>响应组织号召，及时开展</w:t>
      </w:r>
      <w:r>
        <w:rPr>
          <w:rFonts w:eastAsia="仿宋_GB2312"/>
          <w:snapToGrid w:val="0"/>
          <w:kern w:val="0"/>
          <w:sz w:val="32"/>
          <w:szCs w:val="32"/>
        </w:rPr>
        <w:t>“</w:t>
      </w:r>
      <w:r>
        <w:rPr>
          <w:rFonts w:hint="eastAsia" w:eastAsia="仿宋_GB2312" w:cs="仿宋_GB2312"/>
          <w:snapToGrid w:val="0"/>
          <w:kern w:val="0"/>
          <w:sz w:val="32"/>
          <w:szCs w:val="32"/>
        </w:rPr>
        <w:t>一支部一堡垒、一党员一先锋</w:t>
      </w:r>
      <w:r>
        <w:rPr>
          <w:rFonts w:eastAsia="仿宋_GB2312"/>
          <w:snapToGrid w:val="0"/>
          <w:kern w:val="0"/>
          <w:sz w:val="32"/>
          <w:szCs w:val="32"/>
        </w:rPr>
        <w:t>”</w:t>
      </w:r>
      <w:r>
        <w:rPr>
          <w:rFonts w:hint="eastAsia" w:eastAsia="仿宋_GB2312" w:cs="仿宋_GB2312"/>
          <w:snapToGrid w:val="0"/>
          <w:kern w:val="0"/>
          <w:sz w:val="32"/>
          <w:szCs w:val="32"/>
        </w:rPr>
        <w:t>主题活动；</w:t>
      </w:r>
      <w:r>
        <w:rPr>
          <w:rFonts w:hint="eastAsia" w:eastAsia="仿宋_GB2312" w:cs="仿宋_GB2312"/>
          <w:b/>
          <w:snapToGrid w:val="0"/>
          <w:kern w:val="0"/>
          <w:sz w:val="32"/>
          <w:szCs w:val="32"/>
        </w:rPr>
        <w:t>八是</w:t>
      </w:r>
      <w:r>
        <w:rPr>
          <w:rFonts w:hint="eastAsia" w:eastAsia="仿宋_GB2312" w:cs="仿宋_GB2312"/>
          <w:snapToGrid w:val="0"/>
          <w:kern w:val="0"/>
          <w:sz w:val="32"/>
          <w:szCs w:val="32"/>
        </w:rPr>
        <w:t>将带头经常性进行</w:t>
      </w:r>
      <w:r>
        <w:rPr>
          <w:rFonts w:eastAsia="仿宋_GB2312"/>
          <w:snapToGrid w:val="0"/>
          <w:kern w:val="0"/>
          <w:sz w:val="32"/>
          <w:szCs w:val="32"/>
        </w:rPr>
        <w:t>“</w:t>
      </w:r>
      <w:r>
        <w:rPr>
          <w:rFonts w:hint="eastAsia" w:eastAsia="仿宋_GB2312" w:cs="仿宋_GB2312"/>
          <w:snapToGrid w:val="0"/>
          <w:kern w:val="0"/>
          <w:sz w:val="32"/>
          <w:szCs w:val="32"/>
        </w:rPr>
        <w:t>党性体检</w:t>
      </w:r>
      <w:r>
        <w:rPr>
          <w:rFonts w:eastAsia="仿宋_GB2312"/>
          <w:snapToGrid w:val="0"/>
          <w:kern w:val="0"/>
          <w:sz w:val="32"/>
          <w:szCs w:val="32"/>
        </w:rPr>
        <w:t>”</w:t>
      </w:r>
      <w:r>
        <w:rPr>
          <w:rFonts w:hint="eastAsia" w:eastAsia="仿宋_GB2312" w:cs="仿宋_GB2312"/>
          <w:snapToGrid w:val="0"/>
          <w:kern w:val="0"/>
          <w:sz w:val="32"/>
          <w:szCs w:val="32"/>
        </w:rPr>
        <w:t>、带头自觉佩戴</w:t>
      </w:r>
      <w:r>
        <w:rPr>
          <w:rFonts w:hint="eastAsia" w:eastAsia="仿宋_GB2312" w:cs="仿宋_GB2312"/>
          <w:snapToGrid w:val="0"/>
          <w:kern w:val="0"/>
          <w:sz w:val="32"/>
          <w:szCs w:val="32"/>
          <w:lang w:val="en-US" w:eastAsia="zh-CN"/>
        </w:rPr>
        <w:t>党员徽章</w:t>
      </w:r>
      <w:r>
        <w:rPr>
          <w:rFonts w:hint="eastAsia" w:eastAsia="仿宋_GB2312" w:cs="仿宋_GB2312"/>
          <w:snapToGrid w:val="0"/>
          <w:kern w:val="0"/>
          <w:sz w:val="32"/>
          <w:szCs w:val="32"/>
        </w:rPr>
        <w:t>等</w:t>
      </w:r>
      <w:r>
        <w:rPr>
          <w:rFonts w:hint="eastAsia" w:eastAsia="仿宋_GB2312" w:cs="仿宋_GB2312"/>
          <w:sz w:val="32"/>
          <w:szCs w:val="32"/>
        </w:rPr>
        <w:t>纳入年终优秀干部评选责任清单，作为述职评议考核和综合考核的重要内容；</w:t>
      </w:r>
      <w:r>
        <w:rPr>
          <w:rFonts w:hint="eastAsia" w:eastAsia="仿宋_GB2312" w:cs="仿宋_GB2312"/>
          <w:b/>
          <w:sz w:val="32"/>
          <w:szCs w:val="32"/>
        </w:rPr>
        <w:t>九是</w:t>
      </w:r>
      <w:r>
        <w:rPr>
          <w:rFonts w:hint="eastAsia" w:eastAsia="仿宋_GB2312" w:cs="仿宋_GB2312"/>
          <w:sz w:val="32"/>
          <w:szCs w:val="32"/>
        </w:rPr>
        <w:t>认真开展党员挂钩联系老干部制度，按时给我办退休的</w:t>
      </w:r>
      <w:r>
        <w:rPr>
          <w:rFonts w:eastAsia="仿宋_GB2312"/>
          <w:sz w:val="32"/>
          <w:szCs w:val="32"/>
        </w:rPr>
        <w:t>7</w:t>
      </w:r>
      <w:r>
        <w:rPr>
          <w:rFonts w:hint="eastAsia" w:eastAsia="仿宋_GB2312" w:cs="仿宋_GB2312"/>
          <w:sz w:val="32"/>
          <w:szCs w:val="32"/>
        </w:rPr>
        <w:t>名老党员订制图书、报纸，每月组织他们参与党组织活动，让其及时掌握我党的新思路、新方向。</w:t>
      </w:r>
    </w:p>
    <w:p w14:paraId="3C9A95AE">
      <w:pPr>
        <w:spacing w:line="600" w:lineRule="exact"/>
        <w:ind w:firstLine="640" w:firstLineChars="200"/>
        <w:rPr>
          <w:rFonts w:eastAsia="楷体_GB2312"/>
          <w:sz w:val="32"/>
          <w:szCs w:val="32"/>
        </w:rPr>
      </w:pPr>
      <w:r>
        <w:rPr>
          <w:rFonts w:hint="eastAsia" w:eastAsia="楷体_GB2312" w:cs="楷体_GB2312"/>
          <w:sz w:val="32"/>
          <w:szCs w:val="32"/>
        </w:rPr>
        <w:t>（四）深入挂钩点，扎实开展脱贫攻坚工作。</w:t>
      </w:r>
    </w:p>
    <w:p w14:paraId="56C82C45">
      <w:pPr>
        <w:spacing w:line="600" w:lineRule="exact"/>
        <w:ind w:firstLine="640" w:firstLineChars="200"/>
        <w:rPr>
          <w:rFonts w:eastAsia="仿宋_GB2312"/>
          <w:sz w:val="32"/>
          <w:szCs w:val="32"/>
        </w:rPr>
      </w:pPr>
      <w:r>
        <w:rPr>
          <w:rFonts w:hint="eastAsia" w:eastAsia="仿宋_GB2312" w:cs="仿宋_GB2312"/>
          <w:sz w:val="32"/>
          <w:szCs w:val="32"/>
        </w:rPr>
        <w:t>我办挂钩联系三台山乡出冬瓜村，全村共有建档立卡贫困户</w:t>
      </w:r>
      <w:r>
        <w:rPr>
          <w:rFonts w:eastAsia="仿宋_GB2312"/>
          <w:kern w:val="0"/>
          <w:sz w:val="32"/>
          <w:szCs w:val="32"/>
        </w:rPr>
        <w:t>35</w:t>
      </w:r>
      <w:r>
        <w:rPr>
          <w:rFonts w:hint="eastAsia" w:eastAsia="仿宋_GB2312" w:cs="仿宋_GB2312"/>
          <w:kern w:val="0"/>
          <w:sz w:val="32"/>
          <w:szCs w:val="32"/>
        </w:rPr>
        <w:t>户</w:t>
      </w:r>
      <w:r>
        <w:rPr>
          <w:rFonts w:eastAsia="仿宋_GB2312"/>
          <w:kern w:val="0"/>
          <w:sz w:val="32"/>
          <w:szCs w:val="32"/>
        </w:rPr>
        <w:t>154</w:t>
      </w:r>
      <w:r>
        <w:rPr>
          <w:rFonts w:hint="eastAsia" w:eastAsia="仿宋_GB2312" w:cs="仿宋_GB2312"/>
          <w:kern w:val="0"/>
          <w:sz w:val="32"/>
          <w:szCs w:val="32"/>
        </w:rPr>
        <w:t>人（含缅籍</w:t>
      </w:r>
      <w:r>
        <w:rPr>
          <w:rFonts w:eastAsia="仿宋_GB2312"/>
          <w:kern w:val="0"/>
          <w:sz w:val="32"/>
          <w:szCs w:val="32"/>
        </w:rPr>
        <w:t>22</w:t>
      </w:r>
      <w:r>
        <w:rPr>
          <w:rFonts w:hint="eastAsia" w:eastAsia="仿宋_GB2312" w:cs="仿宋_GB2312"/>
          <w:kern w:val="0"/>
          <w:sz w:val="32"/>
          <w:szCs w:val="32"/>
        </w:rPr>
        <w:t>人）</w:t>
      </w:r>
      <w:r>
        <w:rPr>
          <w:rFonts w:hint="eastAsia" w:eastAsia="仿宋_GB2312" w:cs="仿宋_GB2312"/>
          <w:sz w:val="32"/>
          <w:szCs w:val="32"/>
        </w:rPr>
        <w:t>，已</w:t>
      </w:r>
      <w:r>
        <w:rPr>
          <w:rFonts w:hint="eastAsia" w:eastAsia="仿宋_GB2312" w:cs="仿宋_GB2312"/>
          <w:kern w:val="0"/>
          <w:sz w:val="32"/>
          <w:szCs w:val="32"/>
        </w:rPr>
        <w:t>完成脱贫</w:t>
      </w:r>
      <w:r>
        <w:rPr>
          <w:rFonts w:eastAsia="仿宋_GB2312"/>
          <w:kern w:val="0"/>
          <w:sz w:val="32"/>
          <w:szCs w:val="32"/>
        </w:rPr>
        <w:t>14</w:t>
      </w:r>
      <w:r>
        <w:rPr>
          <w:rFonts w:hint="eastAsia" w:eastAsia="仿宋_GB2312" w:cs="仿宋_GB2312"/>
          <w:kern w:val="0"/>
          <w:sz w:val="32"/>
          <w:szCs w:val="32"/>
        </w:rPr>
        <w:t>户</w:t>
      </w:r>
      <w:r>
        <w:rPr>
          <w:rFonts w:eastAsia="仿宋_GB2312"/>
          <w:kern w:val="0"/>
          <w:sz w:val="32"/>
          <w:szCs w:val="32"/>
        </w:rPr>
        <w:t>64</w:t>
      </w:r>
      <w:r>
        <w:rPr>
          <w:rFonts w:hint="eastAsia" w:eastAsia="仿宋_GB2312" w:cs="仿宋_GB2312"/>
          <w:kern w:val="0"/>
          <w:sz w:val="32"/>
          <w:szCs w:val="32"/>
        </w:rPr>
        <w:t>人（含缅籍</w:t>
      </w:r>
      <w:r>
        <w:rPr>
          <w:rFonts w:eastAsia="仿宋_GB2312"/>
          <w:kern w:val="0"/>
          <w:sz w:val="32"/>
          <w:szCs w:val="32"/>
        </w:rPr>
        <w:t>8</w:t>
      </w:r>
      <w:r>
        <w:rPr>
          <w:rFonts w:hint="eastAsia" w:eastAsia="仿宋_GB2312" w:cs="仿宋_GB2312"/>
          <w:kern w:val="0"/>
          <w:sz w:val="32"/>
          <w:szCs w:val="32"/>
        </w:rPr>
        <w:t>人），剩余建档立卡贫困户</w:t>
      </w:r>
      <w:r>
        <w:rPr>
          <w:rFonts w:eastAsia="仿宋_GB2312"/>
          <w:kern w:val="0"/>
          <w:sz w:val="32"/>
          <w:szCs w:val="32"/>
        </w:rPr>
        <w:t>21</w:t>
      </w:r>
      <w:r>
        <w:rPr>
          <w:rFonts w:hint="eastAsia" w:eastAsia="仿宋_GB2312" w:cs="仿宋_GB2312"/>
          <w:kern w:val="0"/>
          <w:sz w:val="32"/>
          <w:szCs w:val="32"/>
        </w:rPr>
        <w:t>户</w:t>
      </w:r>
      <w:r>
        <w:rPr>
          <w:rFonts w:eastAsia="仿宋_GB2312"/>
          <w:kern w:val="0"/>
          <w:sz w:val="32"/>
          <w:szCs w:val="32"/>
        </w:rPr>
        <w:t>90</w:t>
      </w:r>
      <w:r>
        <w:rPr>
          <w:rFonts w:hint="eastAsia" w:eastAsia="仿宋_GB2312" w:cs="仿宋_GB2312"/>
          <w:kern w:val="0"/>
          <w:sz w:val="32"/>
          <w:szCs w:val="32"/>
        </w:rPr>
        <w:t>人（含缅籍</w:t>
      </w:r>
      <w:r>
        <w:rPr>
          <w:rFonts w:eastAsia="仿宋_GB2312"/>
          <w:kern w:val="0"/>
          <w:sz w:val="32"/>
          <w:szCs w:val="32"/>
        </w:rPr>
        <w:t>14</w:t>
      </w:r>
      <w:r>
        <w:rPr>
          <w:rFonts w:hint="eastAsia" w:eastAsia="仿宋_GB2312" w:cs="仿宋_GB2312"/>
          <w:kern w:val="0"/>
          <w:sz w:val="32"/>
          <w:szCs w:val="32"/>
        </w:rPr>
        <w:t>人），计划今年脱贫</w:t>
      </w:r>
      <w:r>
        <w:rPr>
          <w:rFonts w:eastAsia="仿宋_GB2312"/>
          <w:kern w:val="0"/>
          <w:sz w:val="32"/>
          <w:szCs w:val="32"/>
        </w:rPr>
        <w:t>12</w:t>
      </w:r>
      <w:r>
        <w:rPr>
          <w:rFonts w:hint="eastAsia" w:eastAsia="仿宋_GB2312" w:cs="仿宋_GB2312"/>
          <w:kern w:val="0"/>
          <w:sz w:val="32"/>
          <w:szCs w:val="32"/>
        </w:rPr>
        <w:t>户</w:t>
      </w:r>
      <w:r>
        <w:rPr>
          <w:rFonts w:eastAsia="仿宋_GB2312"/>
          <w:kern w:val="0"/>
          <w:sz w:val="32"/>
          <w:szCs w:val="32"/>
        </w:rPr>
        <w:t>50</w:t>
      </w:r>
      <w:r>
        <w:rPr>
          <w:rFonts w:hint="eastAsia" w:eastAsia="仿宋_GB2312" w:cs="仿宋_GB2312"/>
          <w:kern w:val="0"/>
          <w:sz w:val="32"/>
          <w:szCs w:val="32"/>
        </w:rPr>
        <w:t>人（含缅籍</w:t>
      </w:r>
      <w:r>
        <w:rPr>
          <w:rFonts w:eastAsia="仿宋_GB2312"/>
          <w:kern w:val="0"/>
          <w:sz w:val="32"/>
          <w:szCs w:val="32"/>
        </w:rPr>
        <w:t>5</w:t>
      </w:r>
      <w:r>
        <w:rPr>
          <w:rFonts w:hint="eastAsia" w:eastAsia="仿宋_GB2312" w:cs="仿宋_GB2312"/>
          <w:kern w:val="0"/>
          <w:sz w:val="32"/>
          <w:szCs w:val="32"/>
        </w:rPr>
        <w:t>人）。</w:t>
      </w:r>
      <w:r>
        <w:rPr>
          <w:rFonts w:hint="eastAsia" w:eastAsia="仿宋_GB2312" w:cs="仿宋_GB2312"/>
          <w:sz w:val="32"/>
          <w:szCs w:val="32"/>
        </w:rPr>
        <w:t>根据市委相关文件精神，办公室全体干部分别贫困家庭建立挂钩帮扶结对子活动，其中市委常委、办公室主任挂钩</w:t>
      </w:r>
      <w:r>
        <w:rPr>
          <w:rFonts w:eastAsia="仿宋_GB2312"/>
          <w:sz w:val="32"/>
          <w:szCs w:val="32"/>
        </w:rPr>
        <w:t>3</w:t>
      </w:r>
      <w:r>
        <w:rPr>
          <w:rFonts w:hint="eastAsia" w:eastAsia="仿宋_GB2312" w:cs="仿宋_GB2312"/>
          <w:sz w:val="32"/>
          <w:szCs w:val="32"/>
        </w:rPr>
        <w:t>户，正科级干部挂钩</w:t>
      </w:r>
      <w:r>
        <w:rPr>
          <w:rFonts w:eastAsia="仿宋_GB2312"/>
          <w:sz w:val="32"/>
          <w:szCs w:val="32"/>
        </w:rPr>
        <w:t>2</w:t>
      </w:r>
      <w:r>
        <w:rPr>
          <w:rFonts w:hint="eastAsia" w:eastAsia="仿宋_GB2312" w:cs="仿宋_GB2312"/>
          <w:sz w:val="32"/>
          <w:szCs w:val="32"/>
        </w:rPr>
        <w:t>户，副科挂钩</w:t>
      </w:r>
      <w:r>
        <w:rPr>
          <w:rFonts w:eastAsia="仿宋_GB2312"/>
          <w:sz w:val="32"/>
          <w:szCs w:val="32"/>
        </w:rPr>
        <w:t>1</w:t>
      </w:r>
      <w:r>
        <w:rPr>
          <w:rFonts w:hint="eastAsia" w:eastAsia="仿宋_GB2312" w:cs="仿宋_GB2312"/>
          <w:sz w:val="32"/>
          <w:szCs w:val="32"/>
        </w:rPr>
        <w:t>户，普通干部采用</w:t>
      </w:r>
      <w:r>
        <w:rPr>
          <w:rFonts w:eastAsia="仿宋_GB2312"/>
          <w:sz w:val="32"/>
          <w:szCs w:val="32"/>
        </w:rPr>
        <w:t>2</w:t>
      </w:r>
      <w:r>
        <w:rPr>
          <w:rFonts w:hint="eastAsia" w:eastAsia="仿宋_GB2312" w:cs="仿宋_GB2312"/>
          <w:sz w:val="32"/>
          <w:szCs w:val="32"/>
        </w:rPr>
        <w:t>帮</w:t>
      </w:r>
      <w:r>
        <w:rPr>
          <w:rFonts w:eastAsia="仿宋_GB2312"/>
          <w:sz w:val="32"/>
          <w:szCs w:val="32"/>
        </w:rPr>
        <w:t>1</w:t>
      </w:r>
      <w:r>
        <w:rPr>
          <w:rFonts w:hint="eastAsia" w:eastAsia="仿宋_GB2312" w:cs="仿宋_GB2312"/>
          <w:sz w:val="32"/>
          <w:szCs w:val="32"/>
        </w:rPr>
        <w:t>的方式进行结对帮扶。同时安排</w:t>
      </w:r>
      <w:r>
        <w:rPr>
          <w:rFonts w:eastAsia="仿宋_GB2312"/>
          <w:sz w:val="32"/>
          <w:szCs w:val="32"/>
        </w:rPr>
        <w:t>2</w:t>
      </w:r>
      <w:r>
        <w:rPr>
          <w:rFonts w:hint="eastAsia" w:eastAsia="仿宋_GB2312" w:cs="仿宋_GB2312"/>
          <w:sz w:val="32"/>
          <w:szCs w:val="32"/>
        </w:rPr>
        <w:t>名工作人员长期进驻开展各项工作。全年为挂钩点开展多项工作：</w:t>
      </w:r>
      <w:r>
        <w:rPr>
          <w:rFonts w:hint="eastAsia" w:eastAsia="仿宋_GB2312" w:cs="仿宋_GB2312"/>
          <w:b/>
          <w:sz w:val="32"/>
          <w:szCs w:val="32"/>
        </w:rPr>
        <w:t>一是</w:t>
      </w:r>
      <w:r>
        <w:rPr>
          <w:rFonts w:hint="eastAsia" w:eastAsia="仿宋_GB2312" w:cs="仿宋_GB2312"/>
          <w:sz w:val="32"/>
          <w:szCs w:val="32"/>
        </w:rPr>
        <w:t>扎实开展</w:t>
      </w:r>
      <w:r>
        <w:rPr>
          <w:rFonts w:eastAsia="仿宋_GB2312"/>
          <w:sz w:val="32"/>
          <w:szCs w:val="32"/>
        </w:rPr>
        <w:t>“</w:t>
      </w:r>
      <w:r>
        <w:rPr>
          <w:rFonts w:hint="eastAsia" w:eastAsia="仿宋_GB2312" w:cs="仿宋_GB2312"/>
          <w:sz w:val="32"/>
          <w:szCs w:val="32"/>
        </w:rPr>
        <w:t>找问题、补短板、促攻坚</w:t>
      </w:r>
      <w:r>
        <w:rPr>
          <w:rFonts w:eastAsia="仿宋_GB2312"/>
          <w:sz w:val="32"/>
          <w:szCs w:val="32"/>
        </w:rPr>
        <w:t>”</w:t>
      </w:r>
      <w:r>
        <w:rPr>
          <w:rFonts w:hint="eastAsia" w:eastAsia="仿宋_GB2312" w:cs="仿宋_GB2312"/>
          <w:sz w:val="32"/>
          <w:szCs w:val="32"/>
        </w:rPr>
        <w:t>专项行动，研究制定了《出冬瓜村脱贫攻坚工作存在问题清单》、《出冬瓜村脱贫攻坚工作存在问题整改方案》等。</w:t>
      </w:r>
      <w:r>
        <w:rPr>
          <w:rFonts w:hint="eastAsia" w:eastAsia="仿宋_GB2312" w:cs="仿宋_GB2312"/>
          <w:b/>
          <w:sz w:val="32"/>
          <w:szCs w:val="32"/>
        </w:rPr>
        <w:t>二是</w:t>
      </w:r>
      <w:r>
        <w:rPr>
          <w:rFonts w:hint="eastAsia" w:eastAsia="仿宋_GB2312" w:cs="仿宋_GB2312"/>
          <w:sz w:val="32"/>
          <w:szCs w:val="32"/>
        </w:rPr>
        <w:t>精准识别，动态管理。</w:t>
      </w:r>
      <w:r>
        <w:rPr>
          <w:rFonts w:eastAsia="仿宋_GB2312"/>
          <w:sz w:val="32"/>
          <w:szCs w:val="32"/>
        </w:rPr>
        <w:t>6</w:t>
      </w:r>
      <w:r>
        <w:rPr>
          <w:rFonts w:hint="eastAsia" w:eastAsia="仿宋_GB2312" w:cs="仿宋_GB2312"/>
          <w:sz w:val="32"/>
          <w:szCs w:val="32"/>
        </w:rPr>
        <w:t>月份开展了贫困对象精准识别</w:t>
      </w:r>
      <w:r>
        <w:rPr>
          <w:rFonts w:eastAsia="仿宋_GB2312"/>
          <w:sz w:val="32"/>
          <w:szCs w:val="32"/>
        </w:rPr>
        <w:t>“</w:t>
      </w:r>
      <w:r>
        <w:rPr>
          <w:rFonts w:hint="eastAsia" w:eastAsia="仿宋_GB2312" w:cs="仿宋_GB2312"/>
          <w:sz w:val="32"/>
          <w:szCs w:val="32"/>
        </w:rPr>
        <w:t>回头看</w:t>
      </w:r>
      <w:r>
        <w:rPr>
          <w:rFonts w:eastAsia="仿宋_GB2312"/>
          <w:sz w:val="32"/>
          <w:szCs w:val="32"/>
        </w:rPr>
        <w:t>”</w:t>
      </w:r>
      <w:r>
        <w:rPr>
          <w:rFonts w:hint="eastAsia" w:eastAsia="仿宋_GB2312" w:cs="仿宋_GB2312"/>
          <w:sz w:val="32"/>
          <w:szCs w:val="32"/>
        </w:rPr>
        <w:t>工作，对全村</w:t>
      </w:r>
      <w:r>
        <w:rPr>
          <w:rFonts w:eastAsia="仿宋_GB2312"/>
          <w:sz w:val="32"/>
          <w:szCs w:val="32"/>
        </w:rPr>
        <w:t>455</w:t>
      </w:r>
      <w:r>
        <w:rPr>
          <w:rFonts w:hint="eastAsia" w:eastAsia="仿宋_GB2312" w:cs="仿宋_GB2312"/>
          <w:sz w:val="32"/>
          <w:szCs w:val="32"/>
        </w:rPr>
        <w:t>户</w:t>
      </w:r>
      <w:r>
        <w:rPr>
          <w:rFonts w:eastAsia="仿宋_GB2312"/>
          <w:sz w:val="32"/>
          <w:szCs w:val="32"/>
        </w:rPr>
        <w:t>1980</w:t>
      </w:r>
      <w:r>
        <w:rPr>
          <w:rFonts w:hint="eastAsia" w:eastAsia="仿宋_GB2312" w:cs="仿宋_GB2312"/>
          <w:sz w:val="32"/>
          <w:szCs w:val="32"/>
        </w:rPr>
        <w:t>人常住人口进行全面摸排调查，切实做到贫困现状底数清、情况明。</w:t>
      </w:r>
      <w:r>
        <w:rPr>
          <w:rFonts w:hint="eastAsia" w:eastAsia="仿宋_GB2312" w:cs="仿宋_GB2312"/>
          <w:b/>
          <w:sz w:val="32"/>
          <w:szCs w:val="32"/>
        </w:rPr>
        <w:t>三是</w:t>
      </w:r>
      <w:r>
        <w:rPr>
          <w:rFonts w:hint="eastAsia" w:eastAsia="仿宋_GB2312" w:cs="仿宋_GB2312"/>
          <w:sz w:val="32"/>
          <w:szCs w:val="32"/>
        </w:rPr>
        <w:t>加大扶持力度。协调个私协会为建档立卡户赵自光养牛合作社购买</w:t>
      </w:r>
      <w:r>
        <w:rPr>
          <w:rFonts w:eastAsia="仿宋_GB2312"/>
          <w:sz w:val="32"/>
          <w:szCs w:val="32"/>
        </w:rPr>
        <w:t>2800</w:t>
      </w:r>
      <w:r>
        <w:rPr>
          <w:rFonts w:hint="eastAsia" w:eastAsia="仿宋_GB2312" w:cs="仿宋_GB2312"/>
          <w:sz w:val="32"/>
          <w:szCs w:val="32"/>
        </w:rPr>
        <w:t>元板称</w:t>
      </w:r>
      <w:r>
        <w:rPr>
          <w:rFonts w:eastAsia="仿宋_GB2312"/>
          <w:sz w:val="32"/>
          <w:szCs w:val="32"/>
        </w:rPr>
        <w:t>1</w:t>
      </w:r>
      <w:r>
        <w:rPr>
          <w:rFonts w:hint="eastAsia" w:eastAsia="仿宋_GB2312" w:cs="仿宋_GB2312"/>
          <w:sz w:val="32"/>
          <w:szCs w:val="32"/>
        </w:rPr>
        <w:t>台；搭建网购平台，打造电商经营模式；拨付</w:t>
      </w:r>
      <w:r>
        <w:rPr>
          <w:rFonts w:eastAsia="仿宋_GB2312"/>
          <w:sz w:val="32"/>
          <w:szCs w:val="32"/>
        </w:rPr>
        <w:t>6.08</w:t>
      </w:r>
      <w:r>
        <w:rPr>
          <w:rFonts w:hint="eastAsia" w:eastAsia="仿宋_GB2312" w:cs="仿宋_GB2312"/>
          <w:sz w:val="32"/>
          <w:szCs w:val="32"/>
        </w:rPr>
        <w:t>万元作为产业发展基金，为每户建档立卡贫困户购买</w:t>
      </w:r>
      <w:r>
        <w:rPr>
          <w:rFonts w:eastAsia="仿宋_GB2312"/>
          <w:sz w:val="32"/>
          <w:szCs w:val="32"/>
        </w:rPr>
        <w:t>2</w:t>
      </w:r>
      <w:r>
        <w:rPr>
          <w:rFonts w:hint="eastAsia" w:eastAsia="仿宋_GB2312" w:cs="仿宋_GB2312"/>
          <w:sz w:val="32"/>
          <w:szCs w:val="32"/>
        </w:rPr>
        <w:t>头能繁母猪；帮助两个小组党支部解决党员活动经费</w:t>
      </w:r>
      <w:r>
        <w:rPr>
          <w:rFonts w:eastAsia="仿宋_GB2312"/>
          <w:sz w:val="32"/>
          <w:szCs w:val="32"/>
        </w:rPr>
        <w:t>5000</w:t>
      </w:r>
      <w:r>
        <w:rPr>
          <w:rFonts w:hint="eastAsia" w:eastAsia="仿宋_GB2312" w:cs="仿宋_GB2312"/>
          <w:sz w:val="32"/>
          <w:szCs w:val="32"/>
        </w:rPr>
        <w:t>元；争取脱贫攻坚工作经费</w:t>
      </w:r>
      <w:r>
        <w:rPr>
          <w:rFonts w:eastAsia="仿宋_GB2312"/>
          <w:sz w:val="32"/>
          <w:szCs w:val="32"/>
        </w:rPr>
        <w:t>24000</w:t>
      </w:r>
      <w:r>
        <w:rPr>
          <w:rFonts w:hint="eastAsia" w:eastAsia="仿宋_GB2312" w:cs="仿宋_GB2312"/>
          <w:sz w:val="32"/>
          <w:szCs w:val="32"/>
        </w:rPr>
        <w:t>元。</w:t>
      </w:r>
      <w:r>
        <w:rPr>
          <w:rFonts w:hint="eastAsia" w:eastAsia="仿宋_GB2312" w:cs="仿宋_GB2312"/>
          <w:b/>
          <w:sz w:val="32"/>
          <w:szCs w:val="32"/>
        </w:rPr>
        <w:t>四是</w:t>
      </w:r>
      <w:r>
        <w:rPr>
          <w:rFonts w:hint="eastAsia" w:eastAsia="仿宋_GB2312" w:cs="仿宋_GB2312"/>
          <w:sz w:val="32"/>
          <w:szCs w:val="32"/>
        </w:rPr>
        <w:t>加强企业帮扶力度，与芒市护康医院签订帮扶协议，出台了《关于三台山乡建档立卡贫困户到芒市护康医院就诊住院费减免的决定》，切实为贫困户提供了医疗保障。</w:t>
      </w:r>
    </w:p>
    <w:p w14:paraId="122C6499">
      <w:pPr>
        <w:spacing w:line="600" w:lineRule="exact"/>
        <w:ind w:firstLine="640" w:firstLineChars="200"/>
        <w:rPr>
          <w:rFonts w:eastAsia="楷体_GB2312"/>
          <w:sz w:val="32"/>
          <w:szCs w:val="32"/>
        </w:rPr>
      </w:pPr>
      <w:r>
        <w:rPr>
          <w:rFonts w:hint="eastAsia" w:eastAsia="楷体_GB2312" w:cs="楷体_GB2312"/>
          <w:sz w:val="32"/>
          <w:szCs w:val="32"/>
        </w:rPr>
        <w:t>（五）规范日常工作，整体效能明显提升。</w:t>
      </w:r>
    </w:p>
    <w:p w14:paraId="75CA9CD4">
      <w:pPr>
        <w:spacing w:line="600" w:lineRule="exact"/>
        <w:ind w:firstLine="623" w:firstLineChars="200"/>
        <w:rPr>
          <w:rFonts w:eastAsia="仿宋_GB2312"/>
          <w:sz w:val="32"/>
          <w:szCs w:val="32"/>
        </w:rPr>
      </w:pPr>
      <w:r>
        <w:rPr>
          <w:rFonts w:eastAsia="仿宋_GB2312"/>
          <w:b/>
          <w:spacing w:val="-5"/>
          <w:sz w:val="32"/>
          <w:szCs w:val="32"/>
        </w:rPr>
        <w:t>1</w:t>
      </w:r>
      <w:r>
        <w:rPr>
          <w:rFonts w:hint="eastAsia" w:eastAsia="仿宋_GB2312" w:cs="仿宋_GB2312"/>
          <w:b/>
          <w:spacing w:val="-5"/>
          <w:sz w:val="32"/>
          <w:szCs w:val="32"/>
        </w:rPr>
        <w:t>．办文办会质量和效率稳步提高。</w:t>
      </w:r>
      <w:r>
        <w:rPr>
          <w:rFonts w:hint="eastAsia" w:eastAsia="仿宋_GB2312" w:cs="仿宋_GB2312"/>
          <w:spacing w:val="-5"/>
          <w:sz w:val="32"/>
          <w:szCs w:val="32"/>
        </w:rPr>
        <w:t>紧紧围绕全市中心工作和大局，全面履行办文、办会、办事职能，认真细致地做好</w:t>
      </w:r>
      <w:r>
        <w:rPr>
          <w:rFonts w:eastAsia="仿宋_GB2312"/>
          <w:spacing w:val="-5"/>
          <w:sz w:val="32"/>
          <w:szCs w:val="32"/>
        </w:rPr>
        <w:t>“</w:t>
      </w:r>
      <w:r>
        <w:rPr>
          <w:rFonts w:hint="eastAsia" w:eastAsia="仿宋_GB2312" w:cs="仿宋_GB2312"/>
          <w:spacing w:val="-5"/>
          <w:sz w:val="32"/>
          <w:szCs w:val="32"/>
        </w:rPr>
        <w:t>三服务</w:t>
      </w:r>
      <w:r>
        <w:rPr>
          <w:rFonts w:eastAsia="仿宋_GB2312"/>
          <w:spacing w:val="-5"/>
          <w:sz w:val="32"/>
          <w:szCs w:val="32"/>
        </w:rPr>
        <w:t>”</w:t>
      </w:r>
      <w:r>
        <w:rPr>
          <w:rFonts w:hint="eastAsia" w:eastAsia="仿宋_GB2312" w:cs="仿宋_GB2312"/>
          <w:spacing w:val="-5"/>
          <w:sz w:val="32"/>
          <w:szCs w:val="32"/>
        </w:rPr>
        <w:t>工作，充分发挥参谋助手作用。</w:t>
      </w:r>
      <w:r>
        <w:rPr>
          <w:rFonts w:hint="eastAsia" w:eastAsia="仿宋_GB2312" w:cs="仿宋_GB2312"/>
          <w:sz w:val="32"/>
          <w:szCs w:val="32"/>
        </w:rPr>
        <w:t>截至</w:t>
      </w:r>
      <w:r>
        <w:rPr>
          <w:rFonts w:eastAsia="仿宋_GB2312"/>
          <w:sz w:val="32"/>
          <w:szCs w:val="32"/>
        </w:rPr>
        <w:t>11</w:t>
      </w:r>
      <w:r>
        <w:rPr>
          <w:rFonts w:hint="eastAsia" w:eastAsia="仿宋_GB2312" w:cs="仿宋_GB2312"/>
          <w:sz w:val="32"/>
          <w:szCs w:val="32"/>
        </w:rPr>
        <w:t>月</w:t>
      </w:r>
      <w:r>
        <w:rPr>
          <w:rFonts w:eastAsia="仿宋_GB2312"/>
          <w:sz w:val="32"/>
          <w:szCs w:val="32"/>
        </w:rPr>
        <w:t>20</w:t>
      </w:r>
      <w:r>
        <w:rPr>
          <w:rFonts w:hint="eastAsia" w:eastAsia="仿宋_GB2312" w:cs="仿宋_GB2312"/>
          <w:sz w:val="32"/>
          <w:szCs w:val="32"/>
        </w:rPr>
        <w:t>日，共制发规范性文件</w:t>
      </w:r>
      <w:r>
        <w:rPr>
          <w:rFonts w:eastAsia="仿宋_GB2312"/>
          <w:sz w:val="32"/>
          <w:szCs w:val="32"/>
        </w:rPr>
        <w:t>293</w:t>
      </w:r>
      <w:r>
        <w:rPr>
          <w:rFonts w:hint="eastAsia" w:eastAsia="仿宋_GB2312" w:cs="仿宋_GB2312"/>
          <w:sz w:val="32"/>
          <w:szCs w:val="32"/>
        </w:rPr>
        <w:t>份，筹备召开中共芒市委二届四次全体（扩大）会议、</w:t>
      </w:r>
      <w:r>
        <w:rPr>
          <w:rFonts w:hint="eastAsia" w:eastAsia="仿宋_GB2312" w:cs="仿宋_GB2312"/>
          <w:sz w:val="32"/>
          <w:szCs w:val="32"/>
          <w:lang w:eastAsia="zh-CN"/>
        </w:rPr>
        <w:t>市委常委会会议|市委常务委员会会议</w:t>
      </w:r>
      <w:r>
        <w:rPr>
          <w:rFonts w:eastAsia="仿宋_GB2312"/>
          <w:sz w:val="32"/>
          <w:szCs w:val="32"/>
        </w:rPr>
        <w:t>18</w:t>
      </w:r>
      <w:r>
        <w:rPr>
          <w:rFonts w:hint="eastAsia" w:eastAsia="仿宋_GB2312" w:cs="仿宋_GB2312"/>
          <w:sz w:val="32"/>
          <w:szCs w:val="32"/>
        </w:rPr>
        <w:t>次。撰写、修改各种汇报材料、讲话稿、理论文章等材料</w:t>
      </w:r>
      <w:r>
        <w:rPr>
          <w:rFonts w:eastAsia="仿宋_GB2312"/>
          <w:sz w:val="32"/>
          <w:szCs w:val="32"/>
        </w:rPr>
        <w:t>159</w:t>
      </w:r>
      <w:r>
        <w:rPr>
          <w:rFonts w:hint="eastAsia" w:eastAsia="仿宋_GB2312" w:cs="仿宋_GB2312"/>
          <w:sz w:val="32"/>
          <w:szCs w:val="32"/>
        </w:rPr>
        <w:t>篇</w:t>
      </w:r>
      <w:r>
        <w:rPr>
          <w:rFonts w:eastAsia="仿宋_GB2312"/>
          <w:sz w:val="32"/>
          <w:szCs w:val="32"/>
        </w:rPr>
        <w:t>200</w:t>
      </w:r>
      <w:r>
        <w:rPr>
          <w:rFonts w:hint="eastAsia" w:eastAsia="仿宋_GB2312" w:cs="仿宋_GB2312"/>
          <w:sz w:val="32"/>
          <w:szCs w:val="32"/>
        </w:rPr>
        <w:t>余万字，拍摄整理领导图片</w:t>
      </w:r>
      <w:r>
        <w:rPr>
          <w:rFonts w:eastAsia="仿宋_GB2312"/>
          <w:sz w:val="32"/>
          <w:szCs w:val="32"/>
        </w:rPr>
        <w:t>3700</w:t>
      </w:r>
      <w:r>
        <w:rPr>
          <w:rFonts w:hint="eastAsia" w:eastAsia="仿宋_GB2312" w:cs="仿宋_GB2312"/>
          <w:sz w:val="32"/>
          <w:szCs w:val="32"/>
        </w:rPr>
        <w:t>余张，整理书记《工作日志》</w:t>
      </w:r>
      <w:r>
        <w:rPr>
          <w:rFonts w:eastAsia="仿宋_GB2312"/>
          <w:sz w:val="32"/>
          <w:szCs w:val="32"/>
        </w:rPr>
        <w:t>2.5</w:t>
      </w:r>
      <w:r>
        <w:rPr>
          <w:rFonts w:hint="eastAsia" w:eastAsia="仿宋_GB2312" w:cs="仿宋_GB2312"/>
          <w:sz w:val="32"/>
          <w:szCs w:val="32"/>
        </w:rPr>
        <w:t>万字，接待来访、上访群众</w:t>
      </w:r>
      <w:r>
        <w:rPr>
          <w:rFonts w:eastAsia="仿宋_GB2312"/>
          <w:sz w:val="32"/>
          <w:szCs w:val="32"/>
        </w:rPr>
        <w:t>240</w:t>
      </w:r>
      <w:r>
        <w:rPr>
          <w:rFonts w:hint="eastAsia" w:eastAsia="仿宋_GB2312" w:cs="仿宋_GB2312"/>
          <w:sz w:val="32"/>
          <w:szCs w:val="32"/>
        </w:rPr>
        <w:t>余人，批转领导指示件</w:t>
      </w:r>
      <w:r>
        <w:rPr>
          <w:rFonts w:eastAsia="仿宋_GB2312"/>
          <w:sz w:val="32"/>
          <w:szCs w:val="32"/>
        </w:rPr>
        <w:t>130</w:t>
      </w:r>
      <w:r>
        <w:rPr>
          <w:rFonts w:hint="eastAsia" w:eastAsia="仿宋_GB2312" w:cs="仿宋_GB2312"/>
          <w:sz w:val="32"/>
          <w:szCs w:val="32"/>
        </w:rPr>
        <w:t>份。</w:t>
      </w:r>
    </w:p>
    <w:p w14:paraId="1482271A">
      <w:pPr>
        <w:ind w:firstLine="627" w:firstLineChars="200"/>
        <w:rPr>
          <w:rFonts w:eastAsia="仿宋_GB2312"/>
          <w:spacing w:val="-4"/>
          <w:sz w:val="32"/>
          <w:szCs w:val="32"/>
        </w:rPr>
      </w:pPr>
      <w:r>
        <w:rPr>
          <w:rFonts w:eastAsia="仿宋_GB2312"/>
          <w:b/>
          <w:spacing w:val="-4"/>
          <w:sz w:val="32"/>
          <w:szCs w:val="32"/>
        </w:rPr>
        <w:t>2</w:t>
      </w:r>
      <w:r>
        <w:rPr>
          <w:rFonts w:hint="eastAsia" w:eastAsia="仿宋_GB2312" w:cs="仿宋_GB2312"/>
          <w:b/>
          <w:spacing w:val="-4"/>
          <w:sz w:val="32"/>
          <w:szCs w:val="32"/>
        </w:rPr>
        <w:t>．综合协调服务职能全面履行。</w:t>
      </w:r>
      <w:r>
        <w:rPr>
          <w:rFonts w:hint="eastAsia" w:eastAsia="仿宋_GB2312" w:cs="仿宋_GB2312"/>
          <w:spacing w:val="-4"/>
          <w:sz w:val="32"/>
          <w:szCs w:val="32"/>
        </w:rPr>
        <w:t>严格按照程序做好市委、市委办公室文件、文稿的登记、编号、打印、分发、立卷、归档和中央、省、州下发文件的收登、传阅、管理、清退、立卷、归档、移交和销毁工作；及时将市直部门、乡镇（街道）上报公文的审查分送市委领导阅处；严格管理好市委、市委办公室的印章；统筹协调好市委领导公务活动和会议通知等各种上传下达工作，</w:t>
      </w:r>
      <w:r>
        <w:rPr>
          <w:rFonts w:hint="eastAsia" w:eastAsia="仿宋_GB2312" w:cs="仿宋_GB2312"/>
          <w:sz w:val="32"/>
          <w:szCs w:val="32"/>
        </w:rPr>
        <w:t>全年共接收、通知各种会议</w:t>
      </w:r>
      <w:r>
        <w:rPr>
          <w:rFonts w:eastAsia="仿宋_GB2312"/>
          <w:sz w:val="32"/>
          <w:szCs w:val="32"/>
        </w:rPr>
        <w:t>300</w:t>
      </w:r>
      <w:r>
        <w:rPr>
          <w:rFonts w:hint="eastAsia" w:eastAsia="仿宋_GB2312" w:cs="仿宋_GB2312"/>
          <w:sz w:val="32"/>
          <w:szCs w:val="32"/>
        </w:rPr>
        <w:t>余场</w:t>
      </w:r>
      <w:r>
        <w:rPr>
          <w:rFonts w:hint="eastAsia" w:eastAsia="仿宋_GB2312" w:cs="仿宋_GB2312"/>
          <w:spacing w:val="-4"/>
          <w:sz w:val="32"/>
          <w:szCs w:val="32"/>
        </w:rPr>
        <w:t>；</w:t>
      </w:r>
      <w:r>
        <w:rPr>
          <w:rFonts w:hint="eastAsia" w:eastAsia="仿宋_GB2312" w:cs="仿宋_GB2312"/>
          <w:spacing w:val="-5"/>
          <w:sz w:val="32"/>
          <w:szCs w:val="32"/>
        </w:rPr>
        <w:t>截至</w:t>
      </w:r>
      <w:r>
        <w:rPr>
          <w:rFonts w:eastAsia="仿宋_GB2312"/>
          <w:spacing w:val="-5"/>
          <w:sz w:val="32"/>
          <w:szCs w:val="32"/>
        </w:rPr>
        <w:t>11</w:t>
      </w:r>
      <w:r>
        <w:rPr>
          <w:rFonts w:hint="eastAsia" w:eastAsia="仿宋_GB2312" w:cs="仿宋_GB2312"/>
          <w:spacing w:val="-5"/>
          <w:sz w:val="32"/>
          <w:szCs w:val="32"/>
        </w:rPr>
        <w:t>月</w:t>
      </w:r>
      <w:r>
        <w:rPr>
          <w:rFonts w:eastAsia="仿宋_GB2312"/>
          <w:spacing w:val="-5"/>
          <w:sz w:val="32"/>
          <w:szCs w:val="32"/>
        </w:rPr>
        <w:t>20</w:t>
      </w:r>
      <w:r>
        <w:rPr>
          <w:rFonts w:hint="eastAsia" w:eastAsia="仿宋_GB2312" w:cs="仿宋_GB2312"/>
          <w:spacing w:val="-5"/>
          <w:sz w:val="32"/>
          <w:szCs w:val="32"/>
        </w:rPr>
        <w:t>日，</w:t>
      </w:r>
      <w:r>
        <w:rPr>
          <w:rFonts w:hint="eastAsia" w:eastAsia="仿宋_GB2312" w:cs="仿宋_GB2312"/>
          <w:spacing w:val="-4"/>
          <w:sz w:val="32"/>
          <w:szCs w:val="32"/>
        </w:rPr>
        <w:t>共阅处中央、省、州党委文件</w:t>
      </w:r>
      <w:r>
        <w:rPr>
          <w:rFonts w:eastAsia="仿宋_GB2312"/>
          <w:spacing w:val="-4"/>
          <w:sz w:val="32"/>
          <w:szCs w:val="32"/>
        </w:rPr>
        <w:t>457</w:t>
      </w:r>
      <w:r>
        <w:rPr>
          <w:rFonts w:hint="eastAsia" w:eastAsia="仿宋_GB2312" w:cs="仿宋_GB2312"/>
          <w:spacing w:val="-4"/>
          <w:sz w:val="32"/>
          <w:szCs w:val="32"/>
        </w:rPr>
        <w:t>个号</w:t>
      </w:r>
      <w:r>
        <w:rPr>
          <w:rFonts w:eastAsia="仿宋_GB2312"/>
          <w:spacing w:val="-4"/>
          <w:sz w:val="32"/>
          <w:szCs w:val="32"/>
        </w:rPr>
        <w:t>3140</w:t>
      </w:r>
      <w:r>
        <w:rPr>
          <w:rFonts w:hint="eastAsia" w:eastAsia="仿宋_GB2312" w:cs="仿宋_GB2312"/>
          <w:spacing w:val="-4"/>
          <w:sz w:val="32"/>
          <w:szCs w:val="32"/>
        </w:rPr>
        <w:t>份，国务院、省、州政府文件</w:t>
      </w:r>
      <w:r>
        <w:rPr>
          <w:rFonts w:eastAsia="仿宋_GB2312"/>
          <w:spacing w:val="-4"/>
          <w:sz w:val="32"/>
          <w:szCs w:val="32"/>
        </w:rPr>
        <w:t>30</w:t>
      </w:r>
      <w:r>
        <w:rPr>
          <w:rFonts w:hint="eastAsia" w:eastAsia="仿宋_GB2312" w:cs="仿宋_GB2312"/>
          <w:spacing w:val="-4"/>
          <w:sz w:val="32"/>
          <w:szCs w:val="32"/>
        </w:rPr>
        <w:t>余份，密码电报</w:t>
      </w:r>
      <w:r>
        <w:rPr>
          <w:rFonts w:eastAsia="仿宋_GB2312"/>
          <w:spacing w:val="-4"/>
          <w:sz w:val="32"/>
          <w:szCs w:val="32"/>
        </w:rPr>
        <w:t>28</w:t>
      </w:r>
      <w:r>
        <w:rPr>
          <w:rFonts w:hint="eastAsia" w:eastAsia="仿宋_GB2312" w:cs="仿宋_GB2312"/>
          <w:spacing w:val="-4"/>
          <w:sz w:val="32"/>
          <w:szCs w:val="32"/>
        </w:rPr>
        <w:t>份，明传电报</w:t>
      </w:r>
      <w:r>
        <w:rPr>
          <w:rFonts w:eastAsia="仿宋_GB2312"/>
          <w:spacing w:val="-4"/>
          <w:sz w:val="32"/>
          <w:szCs w:val="32"/>
        </w:rPr>
        <w:t>214</w:t>
      </w:r>
      <w:r>
        <w:rPr>
          <w:rFonts w:hint="eastAsia" w:eastAsia="仿宋_GB2312" w:cs="仿宋_GB2312"/>
          <w:spacing w:val="-4"/>
          <w:sz w:val="32"/>
          <w:szCs w:val="32"/>
        </w:rPr>
        <w:t>份，请示</w:t>
      </w:r>
      <w:r>
        <w:rPr>
          <w:rFonts w:eastAsia="仿宋_GB2312"/>
          <w:spacing w:val="-4"/>
          <w:sz w:val="32"/>
          <w:szCs w:val="32"/>
        </w:rPr>
        <w:t>48</w:t>
      </w:r>
      <w:r>
        <w:rPr>
          <w:rFonts w:hint="eastAsia" w:eastAsia="仿宋_GB2312" w:cs="仿宋_GB2312"/>
          <w:spacing w:val="-4"/>
          <w:sz w:val="32"/>
          <w:szCs w:val="32"/>
        </w:rPr>
        <w:t>份；共签收州级各类文件和信息</w:t>
      </w:r>
      <w:r>
        <w:rPr>
          <w:rFonts w:eastAsia="仿宋_GB2312"/>
          <w:spacing w:val="-4"/>
          <w:sz w:val="32"/>
          <w:szCs w:val="32"/>
        </w:rPr>
        <w:t>4678</w:t>
      </w:r>
      <w:r>
        <w:rPr>
          <w:rFonts w:hint="eastAsia" w:eastAsia="仿宋_GB2312" w:cs="仿宋_GB2312"/>
          <w:spacing w:val="-4"/>
          <w:sz w:val="32"/>
          <w:szCs w:val="32"/>
        </w:rPr>
        <w:t>份，分发州市乡各类文件</w:t>
      </w:r>
      <w:r>
        <w:rPr>
          <w:rFonts w:eastAsia="仿宋_GB2312"/>
          <w:spacing w:val="-4"/>
          <w:sz w:val="32"/>
          <w:szCs w:val="32"/>
        </w:rPr>
        <w:t>4015</w:t>
      </w:r>
      <w:r>
        <w:rPr>
          <w:rFonts w:hint="eastAsia" w:eastAsia="仿宋_GB2312" w:cs="仿宋_GB2312"/>
          <w:spacing w:val="-4"/>
          <w:sz w:val="32"/>
          <w:szCs w:val="32"/>
        </w:rPr>
        <w:t>个号</w:t>
      </w:r>
      <w:r>
        <w:rPr>
          <w:rFonts w:eastAsia="仿宋_GB2312"/>
          <w:spacing w:val="-4"/>
          <w:sz w:val="32"/>
          <w:szCs w:val="32"/>
        </w:rPr>
        <w:t>63000</w:t>
      </w:r>
      <w:r>
        <w:rPr>
          <w:rFonts w:hint="eastAsia" w:eastAsia="仿宋_GB2312" w:cs="仿宋_GB2312"/>
          <w:spacing w:val="-4"/>
          <w:sz w:val="32"/>
          <w:szCs w:val="32"/>
        </w:rPr>
        <w:t>余份，共盖市委印章</w:t>
      </w:r>
      <w:r>
        <w:rPr>
          <w:rFonts w:eastAsia="仿宋_GB2312"/>
          <w:spacing w:val="-4"/>
          <w:sz w:val="32"/>
          <w:szCs w:val="32"/>
        </w:rPr>
        <w:t>2473</w:t>
      </w:r>
      <w:r>
        <w:rPr>
          <w:rFonts w:hint="eastAsia" w:eastAsia="仿宋_GB2312" w:cs="仿宋_GB2312"/>
          <w:spacing w:val="-4"/>
          <w:sz w:val="32"/>
          <w:szCs w:val="32"/>
        </w:rPr>
        <w:t>份，市委办印章</w:t>
      </w:r>
      <w:r>
        <w:rPr>
          <w:rFonts w:eastAsia="仿宋_GB2312"/>
          <w:spacing w:val="-4"/>
          <w:sz w:val="32"/>
          <w:szCs w:val="32"/>
        </w:rPr>
        <w:t>300</w:t>
      </w:r>
      <w:r>
        <w:rPr>
          <w:rFonts w:hint="eastAsia" w:eastAsia="仿宋_GB2312" w:cs="仿宋_GB2312"/>
          <w:spacing w:val="-4"/>
          <w:sz w:val="32"/>
          <w:szCs w:val="32"/>
        </w:rPr>
        <w:t>余份。</w:t>
      </w:r>
    </w:p>
    <w:p w14:paraId="395FD906">
      <w:pPr>
        <w:spacing w:line="600" w:lineRule="exact"/>
        <w:ind w:firstLine="611" w:firstLineChars="195"/>
        <w:rPr>
          <w:rFonts w:eastAsia="仿宋_GB2312"/>
          <w:sz w:val="32"/>
          <w:szCs w:val="32"/>
        </w:rPr>
      </w:pPr>
      <w:r>
        <w:rPr>
          <w:rFonts w:eastAsia="仿宋_GB2312"/>
          <w:b/>
          <w:spacing w:val="-4"/>
          <w:sz w:val="32"/>
          <w:szCs w:val="32"/>
        </w:rPr>
        <w:t>3</w:t>
      </w:r>
      <w:r>
        <w:rPr>
          <w:rFonts w:hint="eastAsia" w:eastAsia="仿宋_GB2312" w:cs="仿宋_GB2312"/>
          <w:b/>
          <w:spacing w:val="-4"/>
          <w:sz w:val="32"/>
          <w:szCs w:val="32"/>
        </w:rPr>
        <w:t>．信息编报工作</w:t>
      </w:r>
      <w:r>
        <w:rPr>
          <w:rFonts w:hint="eastAsia" w:eastAsia="仿宋_GB2312" w:cs="仿宋_GB2312"/>
          <w:b/>
          <w:sz w:val="32"/>
          <w:szCs w:val="32"/>
        </w:rPr>
        <w:t>不断加强</w:t>
      </w:r>
      <w:r>
        <w:rPr>
          <w:rFonts w:hint="eastAsia" w:eastAsia="仿宋_GB2312" w:cs="仿宋_GB2312"/>
          <w:b/>
          <w:spacing w:val="-4"/>
          <w:sz w:val="32"/>
          <w:szCs w:val="32"/>
        </w:rPr>
        <w:t>。</w:t>
      </w:r>
      <w:r>
        <w:rPr>
          <w:rFonts w:hint="eastAsia" w:eastAsia="仿宋_GB2312" w:cs="仿宋_GB2312"/>
          <w:spacing w:val="-4"/>
          <w:sz w:val="32"/>
          <w:szCs w:val="32"/>
        </w:rPr>
        <w:t>按照</w:t>
      </w:r>
      <w:r>
        <w:rPr>
          <w:rFonts w:eastAsia="仿宋_GB2312"/>
          <w:spacing w:val="-4"/>
          <w:sz w:val="32"/>
          <w:szCs w:val="32"/>
        </w:rPr>
        <w:t>“</w:t>
      </w:r>
      <w:r>
        <w:rPr>
          <w:rFonts w:hint="eastAsia" w:eastAsia="仿宋_GB2312" w:cs="仿宋_GB2312"/>
          <w:sz w:val="32"/>
          <w:szCs w:val="32"/>
        </w:rPr>
        <w:t>快、准、特、新、精</w:t>
      </w:r>
      <w:r>
        <w:rPr>
          <w:rFonts w:eastAsia="仿宋_GB2312"/>
          <w:sz w:val="32"/>
          <w:szCs w:val="32"/>
        </w:rPr>
        <w:t>”</w:t>
      </w:r>
      <w:r>
        <w:rPr>
          <w:rFonts w:hint="eastAsia" w:eastAsia="仿宋_GB2312" w:cs="仿宋_GB2312"/>
          <w:sz w:val="32"/>
          <w:szCs w:val="32"/>
        </w:rPr>
        <w:t>的工作原则和要求，及时向上级整理报送了一批反映我市党委换届工作取得的成效和经验的信息，其中</w:t>
      </w:r>
      <w:r>
        <w:rPr>
          <w:rFonts w:hint="eastAsia" w:eastAsia="仿宋_GB2312" w:cs="仿宋_GB2312"/>
          <w:spacing w:val="-4"/>
          <w:sz w:val="32"/>
          <w:szCs w:val="32"/>
        </w:rPr>
        <w:t>《芒市风平镇发生一起</w:t>
      </w:r>
      <w:r>
        <w:rPr>
          <w:rFonts w:eastAsia="仿宋_GB2312"/>
          <w:spacing w:val="-4"/>
          <w:sz w:val="32"/>
          <w:szCs w:val="32"/>
        </w:rPr>
        <w:t>28</w:t>
      </w:r>
      <w:r>
        <w:rPr>
          <w:rFonts w:hint="eastAsia" w:eastAsia="仿宋_GB2312" w:cs="仿宋_GB2312"/>
          <w:spacing w:val="-4"/>
          <w:sz w:val="32"/>
          <w:szCs w:val="32"/>
        </w:rPr>
        <w:t>人疑似食物中毒事件》、《德宏州幼儿园分园发生甲型</w:t>
      </w:r>
      <w:r>
        <w:rPr>
          <w:rFonts w:eastAsia="仿宋_GB2312"/>
          <w:spacing w:val="-4"/>
          <w:sz w:val="32"/>
          <w:szCs w:val="32"/>
        </w:rPr>
        <w:t>H1N1</w:t>
      </w:r>
      <w:r>
        <w:rPr>
          <w:rFonts w:hint="eastAsia" w:eastAsia="仿宋_GB2312" w:cs="仿宋_GB2312"/>
          <w:spacing w:val="-4"/>
          <w:sz w:val="32"/>
          <w:szCs w:val="32"/>
        </w:rPr>
        <w:t>流感疫情》</w:t>
      </w:r>
      <w:r>
        <w:rPr>
          <w:rFonts w:hint="eastAsia" w:eastAsia="仿宋_GB2312" w:cs="仿宋_GB2312"/>
          <w:sz w:val="32"/>
          <w:szCs w:val="32"/>
        </w:rPr>
        <w:t>被上级采用。</w:t>
      </w:r>
      <w:r>
        <w:rPr>
          <w:rFonts w:hint="eastAsia" w:eastAsia="仿宋_GB2312" w:cs="仿宋_GB2312"/>
          <w:spacing w:val="-4"/>
          <w:sz w:val="32"/>
          <w:szCs w:val="32"/>
        </w:rPr>
        <w:t>开办《芒市天气周报》和《市委常委每日工作要情》。</w:t>
      </w:r>
      <w:r>
        <w:rPr>
          <w:rFonts w:hint="eastAsia" w:eastAsia="仿宋_GB2312" w:cs="仿宋_GB2312"/>
          <w:sz w:val="32"/>
          <w:szCs w:val="32"/>
        </w:rPr>
        <w:t>认真做好节庆日信息、重大紧急类信息上报工作。</w:t>
      </w:r>
      <w:r>
        <w:rPr>
          <w:rFonts w:hint="eastAsia" w:eastAsia="仿宋_GB2312" w:cs="仿宋_GB2312"/>
          <w:spacing w:val="-4"/>
          <w:sz w:val="32"/>
          <w:szCs w:val="32"/>
        </w:rPr>
        <w:t>截至</w:t>
      </w:r>
      <w:r>
        <w:rPr>
          <w:rFonts w:eastAsia="仿宋_GB2312"/>
          <w:spacing w:val="-4"/>
          <w:sz w:val="32"/>
          <w:szCs w:val="32"/>
        </w:rPr>
        <w:t>11</w:t>
      </w:r>
      <w:r>
        <w:rPr>
          <w:rFonts w:hint="eastAsia" w:eastAsia="仿宋_GB2312" w:cs="仿宋_GB2312"/>
          <w:spacing w:val="-4"/>
          <w:sz w:val="32"/>
          <w:szCs w:val="32"/>
        </w:rPr>
        <w:t>月</w:t>
      </w:r>
      <w:r>
        <w:rPr>
          <w:rFonts w:eastAsia="仿宋_GB2312"/>
          <w:spacing w:val="-4"/>
          <w:sz w:val="32"/>
          <w:szCs w:val="32"/>
        </w:rPr>
        <w:t>20</w:t>
      </w:r>
      <w:r>
        <w:rPr>
          <w:rFonts w:hint="eastAsia" w:eastAsia="仿宋_GB2312" w:cs="仿宋_GB2312"/>
          <w:spacing w:val="-4"/>
          <w:sz w:val="32"/>
          <w:szCs w:val="32"/>
        </w:rPr>
        <w:t>日，上报省委办各类信息</w:t>
      </w:r>
      <w:r>
        <w:rPr>
          <w:rFonts w:eastAsia="仿宋_GB2312"/>
          <w:spacing w:val="-4"/>
          <w:sz w:val="32"/>
          <w:szCs w:val="32"/>
        </w:rPr>
        <w:t>126</w:t>
      </w:r>
      <w:r>
        <w:rPr>
          <w:rFonts w:hint="eastAsia" w:eastAsia="仿宋_GB2312" w:cs="仿宋_GB2312"/>
          <w:spacing w:val="-4"/>
          <w:sz w:val="32"/>
          <w:szCs w:val="32"/>
        </w:rPr>
        <w:t>条，被采用</w:t>
      </w:r>
      <w:r>
        <w:rPr>
          <w:rFonts w:eastAsia="仿宋_GB2312"/>
          <w:spacing w:val="-4"/>
          <w:sz w:val="32"/>
          <w:szCs w:val="32"/>
        </w:rPr>
        <w:t>15</w:t>
      </w:r>
      <w:r>
        <w:rPr>
          <w:rFonts w:hint="eastAsia" w:eastAsia="仿宋_GB2312" w:cs="仿宋_GB2312"/>
          <w:spacing w:val="-4"/>
          <w:sz w:val="32"/>
          <w:szCs w:val="32"/>
        </w:rPr>
        <w:t>条；上报州委办各类信息</w:t>
      </w:r>
      <w:r>
        <w:rPr>
          <w:rFonts w:eastAsia="仿宋_GB2312"/>
          <w:spacing w:val="-4"/>
          <w:sz w:val="32"/>
          <w:szCs w:val="32"/>
        </w:rPr>
        <w:t>180</w:t>
      </w:r>
      <w:r>
        <w:rPr>
          <w:rFonts w:hint="eastAsia" w:eastAsia="仿宋_GB2312" w:cs="仿宋_GB2312"/>
          <w:spacing w:val="-4"/>
          <w:sz w:val="32"/>
          <w:szCs w:val="32"/>
        </w:rPr>
        <w:t>条，被采用</w:t>
      </w:r>
      <w:r>
        <w:rPr>
          <w:rFonts w:eastAsia="仿宋_GB2312"/>
          <w:spacing w:val="-4"/>
          <w:sz w:val="32"/>
          <w:szCs w:val="32"/>
        </w:rPr>
        <w:t>29</w:t>
      </w:r>
      <w:r>
        <w:rPr>
          <w:rFonts w:hint="eastAsia" w:eastAsia="仿宋_GB2312" w:cs="仿宋_GB2312"/>
          <w:spacing w:val="-4"/>
          <w:sz w:val="32"/>
          <w:szCs w:val="32"/>
        </w:rPr>
        <w:t>条；</w:t>
      </w:r>
      <w:r>
        <w:rPr>
          <w:rFonts w:hint="eastAsia" w:eastAsia="仿宋_GB2312" w:cs="仿宋_GB2312"/>
          <w:sz w:val="32"/>
          <w:szCs w:val="32"/>
        </w:rPr>
        <w:t>编报《信息专报》</w:t>
      </w:r>
      <w:r>
        <w:rPr>
          <w:rFonts w:eastAsia="仿宋_GB2312"/>
          <w:sz w:val="32"/>
          <w:szCs w:val="32"/>
        </w:rPr>
        <w:t>41</w:t>
      </w:r>
      <w:r>
        <w:rPr>
          <w:rFonts w:hint="eastAsia" w:eastAsia="仿宋_GB2312" w:cs="仿宋_GB2312"/>
          <w:sz w:val="32"/>
          <w:szCs w:val="32"/>
        </w:rPr>
        <w:t>篇。</w:t>
      </w:r>
    </w:p>
    <w:p w14:paraId="7614AA7E">
      <w:pPr>
        <w:spacing w:line="600" w:lineRule="exact"/>
        <w:ind w:firstLine="626" w:firstLineChars="195"/>
        <w:rPr>
          <w:rFonts w:eastAsia="仿宋_GB2312"/>
          <w:color w:val="FF0000"/>
          <w:sz w:val="32"/>
          <w:szCs w:val="32"/>
          <w:u w:val="single"/>
        </w:rPr>
      </w:pPr>
      <w:r>
        <w:rPr>
          <w:rFonts w:eastAsia="仿宋_GB2312"/>
          <w:b/>
          <w:color w:val="000000"/>
          <w:sz w:val="32"/>
          <w:szCs w:val="32"/>
        </w:rPr>
        <w:t>4</w:t>
      </w:r>
      <w:r>
        <w:rPr>
          <w:rFonts w:hint="eastAsia" w:eastAsia="仿宋_GB2312" w:cs="仿宋_GB2312"/>
          <w:b/>
          <w:spacing w:val="-4"/>
          <w:sz w:val="32"/>
          <w:szCs w:val="32"/>
        </w:rPr>
        <w:t>．</w:t>
      </w:r>
      <w:r>
        <w:rPr>
          <w:rFonts w:hint="eastAsia" w:eastAsia="仿宋_GB2312" w:cs="仿宋_GB2312"/>
          <w:b/>
          <w:color w:val="000000"/>
          <w:sz w:val="32"/>
          <w:szCs w:val="32"/>
        </w:rPr>
        <w:t>督查督办工作</w:t>
      </w:r>
      <w:r>
        <w:rPr>
          <w:rFonts w:hint="eastAsia" w:eastAsia="仿宋_GB2312" w:cs="仿宋_GB2312"/>
          <w:b/>
          <w:color w:val="000000"/>
          <w:spacing w:val="-4"/>
          <w:sz w:val="32"/>
          <w:szCs w:val="32"/>
        </w:rPr>
        <w:t>实现突破</w:t>
      </w:r>
      <w:r>
        <w:rPr>
          <w:rFonts w:hint="eastAsia" w:eastAsia="仿宋_GB2312" w:cs="仿宋_GB2312"/>
          <w:b/>
          <w:color w:val="000000"/>
          <w:sz w:val="32"/>
          <w:szCs w:val="32"/>
        </w:rPr>
        <w:t>。</w:t>
      </w:r>
      <w:r>
        <w:rPr>
          <w:rFonts w:hint="eastAsia" w:eastAsia="仿宋_GB2312" w:cs="仿宋_GB2312"/>
          <w:color w:val="000000"/>
          <w:sz w:val="32"/>
          <w:szCs w:val="32"/>
        </w:rPr>
        <w:t>建立了市委统一领导，市委督查室牵头，市政府督查室、纪检监察、组织、宣传等部门联合开展工作的督查新机制。</w:t>
      </w:r>
      <w:r>
        <w:rPr>
          <w:rFonts w:hint="eastAsia" w:eastAsia="仿宋_GB2312" w:cs="仿宋_GB2312"/>
          <w:color w:val="000000"/>
          <w:spacing w:val="-4"/>
          <w:sz w:val="32"/>
          <w:szCs w:val="32"/>
        </w:rPr>
        <w:t>坚持重点突出，直指要害，哪项工作是重点就督查哪项工作，哪些领域不落实就督查哪个部门。将督查细化为会议、工作、专项三个类别，实行计划制、清单制、流程制。年初制定督查事项清单表和督查计划表，设计两套督查办理流程图，每月按时间节点、清单内容、规定流程进行跟踪督查，确保了各项工作扎实、规范、有序推进。</w:t>
      </w:r>
      <w:r>
        <w:rPr>
          <w:rFonts w:hint="eastAsia" w:eastAsia="仿宋_GB2312" w:cs="仿宋_GB2312"/>
          <w:color w:val="000000"/>
          <w:sz w:val="32"/>
          <w:szCs w:val="32"/>
        </w:rPr>
        <w:t>围绕</w:t>
      </w:r>
      <w:r>
        <w:rPr>
          <w:rFonts w:eastAsia="仿宋_GB2312"/>
          <w:color w:val="000000"/>
          <w:sz w:val="32"/>
          <w:szCs w:val="32"/>
        </w:rPr>
        <w:t>“</w:t>
      </w:r>
      <w:r>
        <w:rPr>
          <w:rFonts w:hint="eastAsia" w:eastAsia="仿宋_GB2312" w:cs="仿宋_GB2312"/>
          <w:color w:val="000000"/>
          <w:sz w:val="32"/>
          <w:szCs w:val="32"/>
        </w:rPr>
        <w:t>南北入城口改造提升</w:t>
      </w:r>
      <w:r>
        <w:rPr>
          <w:rFonts w:eastAsia="仿宋_GB2312"/>
          <w:color w:val="000000"/>
          <w:sz w:val="32"/>
          <w:szCs w:val="32"/>
        </w:rPr>
        <w:t>”</w:t>
      </w:r>
      <w:r>
        <w:rPr>
          <w:rFonts w:hint="eastAsia" w:eastAsia="仿宋_GB2312" w:cs="仿宋_GB2312"/>
          <w:color w:val="000000"/>
          <w:sz w:val="32"/>
          <w:szCs w:val="32"/>
        </w:rPr>
        <w:t>、脱贫攻坚、群众安全感满意度等中心工作主动督查，有效推动工作落实。截至</w:t>
      </w:r>
      <w:r>
        <w:rPr>
          <w:rFonts w:eastAsia="仿宋_GB2312"/>
          <w:color w:val="000000"/>
          <w:sz w:val="32"/>
          <w:szCs w:val="32"/>
        </w:rPr>
        <w:t>11</w:t>
      </w:r>
      <w:r>
        <w:rPr>
          <w:rFonts w:hint="eastAsia" w:eastAsia="仿宋_GB2312" w:cs="仿宋_GB2312"/>
          <w:color w:val="000000"/>
          <w:sz w:val="32"/>
          <w:szCs w:val="32"/>
        </w:rPr>
        <w:t>月</w:t>
      </w:r>
      <w:r>
        <w:rPr>
          <w:rFonts w:eastAsia="仿宋_GB2312"/>
          <w:color w:val="000000"/>
          <w:sz w:val="32"/>
          <w:szCs w:val="32"/>
        </w:rPr>
        <w:t>20</w:t>
      </w:r>
      <w:r>
        <w:rPr>
          <w:rFonts w:hint="eastAsia" w:eastAsia="仿宋_GB2312" w:cs="仿宋_GB2312"/>
          <w:color w:val="000000"/>
          <w:sz w:val="32"/>
          <w:szCs w:val="32"/>
        </w:rPr>
        <w:t>日，共办理各级各类督查件</w:t>
      </w:r>
      <w:r>
        <w:rPr>
          <w:rFonts w:eastAsia="仿宋_GB2312"/>
          <w:color w:val="000000"/>
          <w:sz w:val="32"/>
          <w:szCs w:val="32"/>
        </w:rPr>
        <w:t>77</w:t>
      </w:r>
      <w:r>
        <w:rPr>
          <w:rFonts w:hint="eastAsia" w:eastAsia="仿宋_GB2312" w:cs="仿宋_GB2312"/>
          <w:color w:val="000000"/>
          <w:sz w:val="32"/>
          <w:szCs w:val="32"/>
        </w:rPr>
        <w:t>件（《重大项目专报》</w:t>
      </w:r>
      <w:r>
        <w:rPr>
          <w:rFonts w:eastAsia="仿宋_GB2312"/>
          <w:color w:val="000000"/>
          <w:sz w:val="32"/>
          <w:szCs w:val="32"/>
        </w:rPr>
        <w:t>35</w:t>
      </w:r>
      <w:r>
        <w:rPr>
          <w:rFonts w:hint="eastAsia" w:eastAsia="仿宋_GB2312" w:cs="仿宋_GB2312"/>
          <w:color w:val="000000"/>
          <w:sz w:val="32"/>
          <w:szCs w:val="32"/>
        </w:rPr>
        <w:t>期，《督查专报》</w:t>
      </w:r>
      <w:r>
        <w:rPr>
          <w:rFonts w:eastAsia="仿宋_GB2312"/>
          <w:color w:val="000000"/>
          <w:sz w:val="32"/>
          <w:szCs w:val="32"/>
        </w:rPr>
        <w:t>22</w:t>
      </w:r>
      <w:r>
        <w:rPr>
          <w:rFonts w:hint="eastAsia" w:eastAsia="仿宋_GB2312" w:cs="仿宋_GB2312"/>
          <w:color w:val="000000"/>
          <w:sz w:val="32"/>
          <w:szCs w:val="32"/>
        </w:rPr>
        <w:t>期等）。</w:t>
      </w:r>
    </w:p>
    <w:p w14:paraId="4448BD20">
      <w:pPr>
        <w:spacing w:line="600" w:lineRule="exact"/>
        <w:ind w:firstLine="643" w:firstLineChars="200"/>
        <w:rPr>
          <w:rFonts w:eastAsia="仿宋_GB2312"/>
          <w:spacing w:val="-4"/>
          <w:sz w:val="32"/>
          <w:szCs w:val="32"/>
          <w:u w:val="single"/>
        </w:rPr>
      </w:pPr>
      <w:r>
        <w:rPr>
          <w:rFonts w:eastAsia="仿宋_GB2312"/>
          <w:b/>
          <w:sz w:val="32"/>
          <w:szCs w:val="32"/>
        </w:rPr>
        <w:t>5</w:t>
      </w:r>
      <w:r>
        <w:rPr>
          <w:rFonts w:hint="eastAsia" w:eastAsia="仿宋_GB2312" w:cs="仿宋_GB2312"/>
          <w:b/>
          <w:sz w:val="32"/>
          <w:szCs w:val="32"/>
        </w:rPr>
        <w:t>．机要密码工作得到保障。</w:t>
      </w:r>
      <w:r>
        <w:rPr>
          <w:rFonts w:hint="eastAsia" w:eastAsia="仿宋_GB2312" w:cs="仿宋_GB2312"/>
          <w:sz w:val="32"/>
          <w:szCs w:val="32"/>
        </w:rPr>
        <w:t>机要密码工作正常开展，各项任务顺利完成。</w:t>
      </w:r>
    </w:p>
    <w:p w14:paraId="5590AA63">
      <w:pPr>
        <w:spacing w:line="600" w:lineRule="exact"/>
        <w:ind w:firstLine="643" w:firstLineChars="200"/>
        <w:rPr>
          <w:rFonts w:eastAsia="仿宋_GB2312"/>
          <w:sz w:val="32"/>
          <w:szCs w:val="32"/>
        </w:rPr>
      </w:pPr>
      <w:r>
        <w:rPr>
          <w:rFonts w:eastAsia="仿宋_GB2312"/>
          <w:b/>
          <w:sz w:val="32"/>
          <w:szCs w:val="32"/>
        </w:rPr>
        <w:t>6</w:t>
      </w:r>
      <w:r>
        <w:rPr>
          <w:rFonts w:hint="eastAsia" w:eastAsia="仿宋_GB2312" w:cs="仿宋_GB2312"/>
          <w:b/>
          <w:sz w:val="32"/>
          <w:szCs w:val="32"/>
        </w:rPr>
        <w:t>．保密工作取得实效。一是</w:t>
      </w:r>
      <w:r>
        <w:rPr>
          <w:rFonts w:hint="eastAsia" w:eastAsia="仿宋_GB2312" w:cs="仿宋_GB2312"/>
          <w:sz w:val="32"/>
          <w:szCs w:val="32"/>
        </w:rPr>
        <w:t>加大保密宣传教育，建立保密短信宣传教育平台，共发送</w:t>
      </w:r>
      <w:r>
        <w:rPr>
          <w:rFonts w:eastAsia="仿宋_GB2312"/>
          <w:sz w:val="32"/>
          <w:szCs w:val="32"/>
        </w:rPr>
        <w:t>5000</w:t>
      </w:r>
      <w:r>
        <w:rPr>
          <w:rFonts w:hint="eastAsia" w:eastAsia="仿宋_GB2312" w:cs="仿宋_GB2312"/>
          <w:sz w:val="32"/>
          <w:szCs w:val="32"/>
        </w:rPr>
        <w:t>余条保密宣传信息。</w:t>
      </w:r>
      <w:r>
        <w:rPr>
          <w:rFonts w:hint="eastAsia" w:eastAsia="仿宋_GB2312" w:cs="仿宋_GB2312"/>
          <w:b/>
          <w:sz w:val="32"/>
          <w:szCs w:val="32"/>
        </w:rPr>
        <w:t>二是</w:t>
      </w:r>
      <w:r>
        <w:rPr>
          <w:rFonts w:hint="eastAsia" w:eastAsia="仿宋_GB2312" w:cs="仿宋_GB2312"/>
          <w:bCs/>
          <w:sz w:val="32"/>
          <w:szCs w:val="32"/>
        </w:rPr>
        <w:t>组织</w:t>
      </w:r>
      <w:r>
        <w:rPr>
          <w:rFonts w:hint="eastAsia" w:eastAsia="仿宋_GB2312" w:cs="仿宋_GB2312"/>
          <w:sz w:val="32"/>
          <w:szCs w:val="32"/>
        </w:rPr>
        <w:t>召开</w:t>
      </w:r>
      <w:r>
        <w:rPr>
          <w:rFonts w:eastAsia="仿宋_GB2312"/>
          <w:sz w:val="32"/>
          <w:szCs w:val="32"/>
        </w:rPr>
        <w:t>“</w:t>
      </w:r>
      <w:r>
        <w:rPr>
          <w:rFonts w:hint="eastAsia" w:eastAsia="仿宋_GB2312" w:cs="仿宋_GB2312"/>
          <w:sz w:val="32"/>
          <w:szCs w:val="32"/>
        </w:rPr>
        <w:t>芒市地区传达上级有关保密工作文件精神会议</w:t>
      </w:r>
      <w:r>
        <w:rPr>
          <w:rFonts w:eastAsia="仿宋_GB2312"/>
          <w:sz w:val="32"/>
          <w:szCs w:val="32"/>
        </w:rPr>
        <w:t>”</w:t>
      </w:r>
      <w:r>
        <w:rPr>
          <w:rFonts w:hint="eastAsia" w:eastAsia="仿宋_GB2312" w:cs="仿宋_GB2312"/>
          <w:sz w:val="32"/>
          <w:szCs w:val="32"/>
        </w:rPr>
        <w:t>，警示教育广大领导干部增强保密工作意识，为党的十九大胜利召开营造良好的保密环境。</w:t>
      </w:r>
      <w:r>
        <w:rPr>
          <w:rFonts w:hint="eastAsia" w:eastAsia="仿宋_GB2312" w:cs="仿宋_GB2312"/>
          <w:b/>
          <w:spacing w:val="-4"/>
          <w:sz w:val="32"/>
          <w:szCs w:val="32"/>
        </w:rPr>
        <w:t>三是</w:t>
      </w:r>
      <w:r>
        <w:rPr>
          <w:rFonts w:hint="eastAsia" w:eastAsia="仿宋_GB2312" w:cs="仿宋_GB2312"/>
          <w:sz w:val="32"/>
          <w:szCs w:val="32"/>
        </w:rPr>
        <w:t>开展</w:t>
      </w:r>
      <w:r>
        <w:rPr>
          <w:rFonts w:eastAsia="仿宋_GB2312"/>
          <w:sz w:val="32"/>
          <w:szCs w:val="32"/>
        </w:rPr>
        <w:t>“</w:t>
      </w:r>
      <w:r>
        <w:rPr>
          <w:rFonts w:hint="eastAsia" w:eastAsia="仿宋_GB2312" w:cs="仿宋_GB2312"/>
          <w:sz w:val="32"/>
          <w:szCs w:val="32"/>
        </w:rPr>
        <w:t>保密法制宣传月</w:t>
      </w:r>
      <w:r>
        <w:rPr>
          <w:rFonts w:eastAsia="仿宋_GB2312"/>
          <w:sz w:val="32"/>
          <w:szCs w:val="32"/>
        </w:rPr>
        <w:t>”</w:t>
      </w:r>
      <w:r>
        <w:rPr>
          <w:rFonts w:hint="eastAsia" w:eastAsia="仿宋_GB2312" w:cs="仿宋_GB2312"/>
          <w:sz w:val="32"/>
          <w:szCs w:val="32"/>
        </w:rPr>
        <w:t>活动，到</w:t>
      </w:r>
      <w:r>
        <w:rPr>
          <w:rFonts w:eastAsia="仿宋_GB2312"/>
          <w:sz w:val="32"/>
          <w:szCs w:val="32"/>
        </w:rPr>
        <w:t>30</w:t>
      </w:r>
      <w:r>
        <w:rPr>
          <w:rFonts w:hint="eastAsia" w:eastAsia="仿宋_GB2312" w:cs="仿宋_GB2312"/>
          <w:sz w:val="32"/>
          <w:szCs w:val="32"/>
        </w:rPr>
        <w:t>余家单位播放保密警示案例宣传片并宣读最新《案情通报》。</w:t>
      </w:r>
      <w:r>
        <w:rPr>
          <w:rFonts w:hint="eastAsia" w:eastAsia="仿宋_GB2312" w:cs="仿宋_GB2312"/>
          <w:b/>
          <w:sz w:val="32"/>
          <w:szCs w:val="32"/>
        </w:rPr>
        <w:t>四是</w:t>
      </w:r>
      <w:r>
        <w:rPr>
          <w:rFonts w:hint="eastAsia" w:eastAsia="仿宋_GB2312" w:cs="仿宋_GB2312"/>
          <w:sz w:val="32"/>
          <w:szCs w:val="32"/>
        </w:rPr>
        <w:t>对</w:t>
      </w:r>
      <w:r>
        <w:rPr>
          <w:rFonts w:eastAsia="仿宋_GB2312"/>
          <w:sz w:val="32"/>
          <w:szCs w:val="32"/>
        </w:rPr>
        <w:t>2017</w:t>
      </w:r>
      <w:r>
        <w:rPr>
          <w:rFonts w:hint="eastAsia" w:eastAsia="仿宋_GB2312" w:cs="仿宋_GB2312"/>
          <w:sz w:val="32"/>
          <w:szCs w:val="32"/>
        </w:rPr>
        <w:t>年新录用的</w:t>
      </w:r>
      <w:r>
        <w:rPr>
          <w:rFonts w:eastAsia="仿宋_GB2312"/>
          <w:sz w:val="32"/>
        </w:rPr>
        <w:t>56</w:t>
      </w:r>
      <w:r>
        <w:rPr>
          <w:rFonts w:hint="eastAsia" w:eastAsia="仿宋_GB2312" w:cs="仿宋_GB2312"/>
          <w:sz w:val="32"/>
        </w:rPr>
        <w:t>名</w:t>
      </w:r>
      <w:r>
        <w:rPr>
          <w:rFonts w:hint="eastAsia" w:eastAsia="仿宋_GB2312" w:cs="仿宋_GB2312"/>
          <w:sz w:val="32"/>
          <w:szCs w:val="32"/>
        </w:rPr>
        <w:t>西部志愿者开展保密知识培训</w:t>
      </w:r>
      <w:r>
        <w:rPr>
          <w:rFonts w:hint="eastAsia" w:eastAsia="仿宋_GB2312" w:cs="仿宋_GB2312"/>
          <w:sz w:val="32"/>
        </w:rPr>
        <w:t>。</w:t>
      </w:r>
      <w:r>
        <w:rPr>
          <w:rFonts w:hint="eastAsia" w:eastAsia="仿宋_GB2312" w:cs="仿宋_GB2312"/>
          <w:b/>
          <w:sz w:val="32"/>
          <w:szCs w:val="32"/>
        </w:rPr>
        <w:t>五是</w:t>
      </w:r>
      <w:r>
        <w:rPr>
          <w:rFonts w:hint="eastAsia" w:eastAsia="仿宋_GB2312" w:cs="仿宋_GB2312"/>
          <w:sz w:val="32"/>
          <w:szCs w:val="32"/>
        </w:rPr>
        <w:t>开展全市办公室主任保密知识培训，</w:t>
      </w:r>
      <w:r>
        <w:rPr>
          <w:rFonts w:eastAsia="仿宋_GB2312"/>
          <w:sz w:val="32"/>
          <w:szCs w:val="32"/>
        </w:rPr>
        <w:t>341</w:t>
      </w:r>
      <w:r>
        <w:rPr>
          <w:rFonts w:hint="eastAsia" w:eastAsia="仿宋_GB2312" w:cs="仿宋_GB2312"/>
          <w:sz w:val="32"/>
          <w:szCs w:val="32"/>
        </w:rPr>
        <w:t>名办公室主任及相关工作人员参加培训。</w:t>
      </w:r>
      <w:r>
        <w:rPr>
          <w:rFonts w:hint="eastAsia" w:eastAsia="仿宋_GB2312" w:cs="仿宋_GB2312"/>
          <w:b/>
          <w:sz w:val="32"/>
          <w:szCs w:val="32"/>
        </w:rPr>
        <w:t>六是</w:t>
      </w:r>
      <w:r>
        <w:rPr>
          <w:rFonts w:hint="eastAsia" w:eastAsia="仿宋_GB2312" w:cs="仿宋_GB2312"/>
          <w:sz w:val="32"/>
          <w:szCs w:val="32"/>
        </w:rPr>
        <w:t>认真抓好保密杂志征订工作，全市共征订</w:t>
      </w:r>
      <w:r>
        <w:rPr>
          <w:rFonts w:eastAsia="仿宋_GB2312"/>
          <w:sz w:val="32"/>
          <w:szCs w:val="32"/>
        </w:rPr>
        <w:t>217</w:t>
      </w:r>
      <w:r>
        <w:rPr>
          <w:rFonts w:hint="eastAsia" w:eastAsia="仿宋_GB2312" w:cs="仿宋_GB2312"/>
          <w:sz w:val="32"/>
          <w:szCs w:val="32"/>
        </w:rPr>
        <w:t>份《云南保密工作》，居全州第一。连续</w:t>
      </w:r>
      <w:r>
        <w:rPr>
          <w:rFonts w:eastAsia="仿宋_GB2312"/>
          <w:sz w:val="32"/>
          <w:szCs w:val="32"/>
        </w:rPr>
        <w:t>12</w:t>
      </w:r>
      <w:r>
        <w:rPr>
          <w:rFonts w:hint="eastAsia" w:eastAsia="仿宋_GB2312" w:cs="仿宋_GB2312"/>
          <w:sz w:val="32"/>
          <w:szCs w:val="32"/>
        </w:rPr>
        <w:t>年荣获《保密工作》杂志编辑部</w:t>
      </w:r>
      <w:r>
        <w:rPr>
          <w:rFonts w:eastAsia="仿宋_GB2312"/>
          <w:sz w:val="32"/>
          <w:szCs w:val="32"/>
        </w:rPr>
        <w:t>“</w:t>
      </w:r>
      <w:r>
        <w:rPr>
          <w:rFonts w:hint="eastAsia" w:eastAsia="仿宋_GB2312" w:cs="仿宋_GB2312"/>
          <w:sz w:val="32"/>
          <w:szCs w:val="32"/>
        </w:rPr>
        <w:t>通联工作先进单位奖</w:t>
      </w:r>
      <w:r>
        <w:rPr>
          <w:rFonts w:eastAsia="仿宋_GB2312"/>
          <w:sz w:val="32"/>
          <w:szCs w:val="32"/>
        </w:rPr>
        <w:t>”</w:t>
      </w:r>
      <w:r>
        <w:rPr>
          <w:rFonts w:hint="eastAsia" w:eastAsia="仿宋_GB2312" w:cs="仿宋_GB2312"/>
          <w:sz w:val="32"/>
          <w:szCs w:val="32"/>
        </w:rPr>
        <w:t>，被评为全国全省先进单位，受到省委保密委员会办公室、省国家保密局表彰。</w:t>
      </w:r>
      <w:r>
        <w:rPr>
          <w:rFonts w:hint="eastAsia" w:eastAsia="仿宋_GB2312" w:cs="仿宋_GB2312"/>
          <w:b/>
          <w:sz w:val="32"/>
          <w:szCs w:val="32"/>
        </w:rPr>
        <w:t>七是</w:t>
      </w:r>
      <w:r>
        <w:rPr>
          <w:rFonts w:hint="eastAsia" w:eastAsia="仿宋_GB2312" w:cs="仿宋_GB2312"/>
          <w:sz w:val="32"/>
          <w:szCs w:val="32"/>
        </w:rPr>
        <w:t>加强商户保密检查、监督管理，全年共</w:t>
      </w:r>
      <w:r>
        <w:rPr>
          <w:rFonts w:hint="eastAsia" w:eastAsia="仿宋_GB2312" w:cs="仿宋_GB2312"/>
          <w:spacing w:val="-4"/>
          <w:sz w:val="32"/>
          <w:szCs w:val="32"/>
        </w:rPr>
        <w:t>检查个体工商户</w:t>
      </w:r>
      <w:r>
        <w:rPr>
          <w:rFonts w:eastAsia="仿宋_GB2312"/>
          <w:spacing w:val="-4"/>
          <w:sz w:val="32"/>
          <w:szCs w:val="32"/>
        </w:rPr>
        <w:t>18</w:t>
      </w:r>
      <w:r>
        <w:rPr>
          <w:rFonts w:hint="eastAsia" w:eastAsia="仿宋_GB2312" w:cs="仿宋_GB2312"/>
          <w:spacing w:val="-4"/>
          <w:sz w:val="32"/>
          <w:szCs w:val="32"/>
        </w:rPr>
        <w:t>户，提出整改意见建议</w:t>
      </w:r>
      <w:r>
        <w:rPr>
          <w:rFonts w:eastAsia="仿宋_GB2312"/>
          <w:spacing w:val="-4"/>
          <w:sz w:val="32"/>
          <w:szCs w:val="32"/>
        </w:rPr>
        <w:t>17</w:t>
      </w:r>
      <w:r>
        <w:rPr>
          <w:rFonts w:hint="eastAsia" w:eastAsia="仿宋_GB2312" w:cs="仿宋_GB2312"/>
          <w:spacing w:val="-4"/>
          <w:sz w:val="32"/>
          <w:szCs w:val="32"/>
        </w:rPr>
        <w:t>条。做好文件</w:t>
      </w:r>
      <w:r>
        <w:rPr>
          <w:rFonts w:hint="eastAsia" w:eastAsia="仿宋_GB2312" w:cs="仿宋_GB2312"/>
          <w:sz w:val="32"/>
          <w:szCs w:val="32"/>
        </w:rPr>
        <w:t>清退、销毁工作，共清退、销毁文件材料</w:t>
      </w:r>
      <w:r>
        <w:rPr>
          <w:rFonts w:eastAsia="仿宋_GB2312"/>
          <w:sz w:val="32"/>
          <w:szCs w:val="32"/>
        </w:rPr>
        <w:t>2106376</w:t>
      </w:r>
      <w:r>
        <w:rPr>
          <w:rFonts w:hint="eastAsia" w:eastAsia="仿宋_GB2312" w:cs="仿宋_GB2312"/>
          <w:sz w:val="32"/>
          <w:szCs w:val="32"/>
        </w:rPr>
        <w:t>（其中：涉密文件</w:t>
      </w:r>
      <w:r>
        <w:rPr>
          <w:rFonts w:eastAsia="仿宋_GB2312"/>
          <w:sz w:val="32"/>
          <w:szCs w:val="32"/>
        </w:rPr>
        <w:t>2980</w:t>
      </w:r>
      <w:r>
        <w:rPr>
          <w:rFonts w:hint="eastAsia" w:eastAsia="仿宋_GB2312" w:cs="仿宋_GB2312"/>
          <w:sz w:val="32"/>
          <w:szCs w:val="32"/>
        </w:rPr>
        <w:t>份）。</w:t>
      </w:r>
      <w:r>
        <w:rPr>
          <w:rFonts w:hint="eastAsia" w:eastAsia="仿宋_GB2312" w:cs="仿宋_GB2312"/>
          <w:b/>
          <w:sz w:val="32"/>
          <w:szCs w:val="32"/>
        </w:rPr>
        <w:t>八是</w:t>
      </w:r>
      <w:r>
        <w:rPr>
          <w:rFonts w:hint="eastAsia" w:eastAsia="仿宋_GB2312" w:cs="仿宋_GB2312"/>
          <w:sz w:val="32"/>
          <w:szCs w:val="32"/>
        </w:rPr>
        <w:t>将保密知识纳入芒市干部教育培训计划，全年共开展</w:t>
      </w:r>
      <w:r>
        <w:rPr>
          <w:rFonts w:eastAsia="仿宋_GB2312"/>
          <w:sz w:val="32"/>
          <w:szCs w:val="32"/>
        </w:rPr>
        <w:t>3</w:t>
      </w:r>
      <w:r>
        <w:rPr>
          <w:rFonts w:hint="eastAsia" w:eastAsia="仿宋_GB2312" w:cs="仿宋_GB2312"/>
          <w:sz w:val="32"/>
          <w:szCs w:val="32"/>
        </w:rPr>
        <w:t>期培训。</w:t>
      </w:r>
      <w:r>
        <w:rPr>
          <w:rFonts w:hint="eastAsia" w:eastAsia="仿宋_GB2312" w:cs="仿宋_GB2312"/>
          <w:b/>
          <w:sz w:val="32"/>
          <w:szCs w:val="32"/>
        </w:rPr>
        <w:t>九是</w:t>
      </w:r>
      <w:r>
        <w:rPr>
          <w:rFonts w:hint="eastAsia" w:eastAsia="仿宋_GB2312" w:cs="仿宋_GB2312"/>
          <w:snapToGrid w:val="0"/>
          <w:kern w:val="0"/>
          <w:sz w:val="32"/>
          <w:szCs w:val="32"/>
        </w:rPr>
        <w:t>对全市的保密工作进行</w:t>
      </w:r>
      <w:r>
        <w:rPr>
          <w:rFonts w:eastAsia="仿宋_GB2312"/>
          <w:snapToGrid w:val="0"/>
          <w:kern w:val="0"/>
          <w:sz w:val="32"/>
          <w:szCs w:val="32"/>
        </w:rPr>
        <w:t>1</w:t>
      </w:r>
      <w:r>
        <w:rPr>
          <w:rFonts w:hint="eastAsia" w:eastAsia="仿宋_GB2312" w:cs="仿宋_GB2312"/>
          <w:snapToGrid w:val="0"/>
          <w:kern w:val="0"/>
          <w:sz w:val="32"/>
          <w:szCs w:val="32"/>
        </w:rPr>
        <w:t>次全面检查，</w:t>
      </w:r>
      <w:r>
        <w:rPr>
          <w:rFonts w:hint="eastAsia" w:eastAsia="仿宋_GB2312" w:cs="仿宋_GB2312"/>
          <w:sz w:val="32"/>
          <w:szCs w:val="32"/>
        </w:rPr>
        <w:t>召开座谈会</w:t>
      </w:r>
      <w:r>
        <w:rPr>
          <w:rFonts w:eastAsia="仿宋_GB2312"/>
          <w:sz w:val="32"/>
          <w:szCs w:val="32"/>
        </w:rPr>
        <w:t>13</w:t>
      </w:r>
      <w:r>
        <w:rPr>
          <w:rFonts w:hint="eastAsia" w:eastAsia="仿宋_GB2312" w:cs="仿宋_GB2312"/>
          <w:sz w:val="32"/>
          <w:szCs w:val="32"/>
        </w:rPr>
        <w:t>场次，受教育</w:t>
      </w:r>
      <w:r>
        <w:rPr>
          <w:rFonts w:eastAsia="仿宋_GB2312"/>
          <w:sz w:val="32"/>
          <w:szCs w:val="32"/>
        </w:rPr>
        <w:t>600</w:t>
      </w:r>
      <w:r>
        <w:rPr>
          <w:rFonts w:hint="eastAsia" w:eastAsia="仿宋_GB2312" w:cs="仿宋_GB2312"/>
          <w:sz w:val="32"/>
          <w:szCs w:val="32"/>
        </w:rPr>
        <w:t>余人次，检查上互联网计算机</w:t>
      </w:r>
      <w:r>
        <w:rPr>
          <w:rFonts w:eastAsia="仿宋_GB2312"/>
          <w:sz w:val="32"/>
          <w:szCs w:val="32"/>
        </w:rPr>
        <w:t>100</w:t>
      </w:r>
      <w:r>
        <w:rPr>
          <w:rFonts w:hint="eastAsia" w:eastAsia="仿宋_GB2312" w:cs="仿宋_GB2312"/>
          <w:sz w:val="32"/>
          <w:szCs w:val="32"/>
        </w:rPr>
        <w:t>余台，发现存在问题</w:t>
      </w:r>
      <w:r>
        <w:rPr>
          <w:rFonts w:eastAsia="仿宋_GB2312"/>
          <w:sz w:val="32"/>
          <w:szCs w:val="32"/>
        </w:rPr>
        <w:t>28</w:t>
      </w:r>
      <w:r>
        <w:rPr>
          <w:rFonts w:hint="eastAsia" w:eastAsia="仿宋_GB2312" w:cs="仿宋_GB2312"/>
          <w:sz w:val="32"/>
          <w:szCs w:val="32"/>
        </w:rPr>
        <w:t>条，提出</w:t>
      </w:r>
      <w:r>
        <w:rPr>
          <w:rFonts w:eastAsia="仿宋_GB2312"/>
          <w:sz w:val="32"/>
          <w:szCs w:val="32"/>
        </w:rPr>
        <w:t>34</w:t>
      </w:r>
      <w:r>
        <w:rPr>
          <w:rFonts w:hint="eastAsia" w:eastAsia="仿宋_GB2312" w:cs="仿宋_GB2312"/>
          <w:sz w:val="32"/>
          <w:szCs w:val="32"/>
        </w:rPr>
        <w:t>条整改措施及建议。</w:t>
      </w:r>
      <w:r>
        <w:rPr>
          <w:rFonts w:hint="eastAsia" w:eastAsia="仿宋_GB2312" w:cs="仿宋_GB2312"/>
          <w:b/>
          <w:sz w:val="32"/>
          <w:szCs w:val="32"/>
        </w:rPr>
        <w:t>十是</w:t>
      </w:r>
      <w:r>
        <w:rPr>
          <w:rFonts w:hint="eastAsia" w:eastAsia="仿宋_GB2312" w:cs="仿宋_GB2312"/>
          <w:sz w:val="32"/>
          <w:szCs w:val="32"/>
        </w:rPr>
        <w:t>组织开展了高考试卷和相关考试的保密安全监督检查工作，共开展</w:t>
      </w:r>
      <w:r>
        <w:rPr>
          <w:rFonts w:eastAsia="仿宋_GB2312"/>
          <w:sz w:val="32"/>
          <w:szCs w:val="32"/>
        </w:rPr>
        <w:t>25</w:t>
      </w:r>
      <w:r>
        <w:rPr>
          <w:rFonts w:hint="eastAsia" w:eastAsia="仿宋_GB2312" w:cs="仿宋_GB2312"/>
          <w:sz w:val="32"/>
          <w:szCs w:val="32"/>
        </w:rPr>
        <w:t>次。</w:t>
      </w:r>
      <w:r>
        <w:rPr>
          <w:rFonts w:hint="eastAsia" w:eastAsia="仿宋_GB2312" w:cs="仿宋_GB2312"/>
          <w:b/>
          <w:sz w:val="32"/>
          <w:szCs w:val="32"/>
        </w:rPr>
        <w:t>十一</w:t>
      </w:r>
      <w:r>
        <w:rPr>
          <w:rFonts w:hint="eastAsia" w:eastAsia="仿宋_GB2312" w:cs="仿宋_GB2312"/>
          <w:sz w:val="32"/>
          <w:szCs w:val="32"/>
        </w:rPr>
        <w:t>是完成体制外非公有制企业涉密人员保密管理备案工作，确定重要涉密人员</w:t>
      </w:r>
      <w:r>
        <w:rPr>
          <w:rFonts w:eastAsia="仿宋_GB2312"/>
          <w:sz w:val="32"/>
          <w:szCs w:val="32"/>
        </w:rPr>
        <w:t>10</w:t>
      </w:r>
      <w:r>
        <w:rPr>
          <w:rFonts w:hint="eastAsia" w:eastAsia="仿宋_GB2312" w:cs="仿宋_GB2312"/>
          <w:sz w:val="32"/>
          <w:szCs w:val="32"/>
        </w:rPr>
        <w:t>人，一般涉密人员</w:t>
      </w:r>
      <w:r>
        <w:rPr>
          <w:rFonts w:eastAsia="仿宋_GB2312"/>
          <w:sz w:val="32"/>
          <w:szCs w:val="32"/>
        </w:rPr>
        <w:t>38</w:t>
      </w:r>
      <w:r>
        <w:rPr>
          <w:rFonts w:hint="eastAsia" w:eastAsia="仿宋_GB2312" w:cs="仿宋_GB2312"/>
          <w:sz w:val="32"/>
          <w:szCs w:val="32"/>
        </w:rPr>
        <w:t>人。</w:t>
      </w:r>
    </w:p>
    <w:p w14:paraId="2AD20368">
      <w:pPr>
        <w:spacing w:line="600" w:lineRule="exact"/>
        <w:ind w:firstLine="640" w:firstLineChars="200"/>
        <w:rPr>
          <w:rFonts w:eastAsia="仿宋_GB2312"/>
          <w:sz w:val="32"/>
          <w:szCs w:val="32"/>
          <w:u w:val="single"/>
        </w:rPr>
      </w:pPr>
      <w:r>
        <w:rPr>
          <w:rFonts w:eastAsia="仿宋_GB2312"/>
          <w:sz w:val="32"/>
          <w:szCs w:val="32"/>
        </w:rPr>
        <w:t>7</w:t>
      </w:r>
      <w:r>
        <w:rPr>
          <w:rFonts w:hint="eastAsia" w:eastAsia="仿宋_GB2312" w:cs="仿宋_GB2312"/>
          <w:b/>
          <w:sz w:val="32"/>
          <w:szCs w:val="32"/>
        </w:rPr>
        <w:t>．内网建设初见成效。</w:t>
      </w:r>
      <w:r>
        <w:rPr>
          <w:rFonts w:hint="eastAsia" w:eastAsia="仿宋_GB2312" w:cs="仿宋_GB2312"/>
          <w:sz w:val="32"/>
          <w:szCs w:val="32"/>
        </w:rPr>
        <w:t>按照省委、州委的要求，我办投入</w:t>
      </w:r>
      <w:r>
        <w:rPr>
          <w:rFonts w:eastAsia="仿宋_GB2312"/>
          <w:sz w:val="32"/>
          <w:szCs w:val="32"/>
        </w:rPr>
        <w:t>10</w:t>
      </w:r>
      <w:r>
        <w:rPr>
          <w:rFonts w:hint="eastAsia" w:eastAsia="仿宋_GB2312" w:cs="仿宋_GB2312"/>
          <w:sz w:val="32"/>
          <w:szCs w:val="32"/>
        </w:rPr>
        <w:t>万元对机房和网络线路进行改造，严格按要求购置相关保密设备，搭建党委部门内部局域网，建成芒市党委部门和省州各级党委部门沟通汇报的重要桥梁，保密性和快捷性得到进一步增强。目前，已有部分单位接入内网进行办公。</w:t>
      </w:r>
    </w:p>
    <w:p w14:paraId="6935B7F6">
      <w:pPr>
        <w:spacing w:line="600" w:lineRule="exact"/>
        <w:ind w:firstLine="643" w:firstLineChars="200"/>
        <w:rPr>
          <w:rFonts w:eastAsia="仿宋_GB2312"/>
          <w:sz w:val="32"/>
          <w:szCs w:val="32"/>
        </w:rPr>
      </w:pPr>
      <w:r>
        <w:rPr>
          <w:rFonts w:eastAsia="仿宋_GB2312"/>
          <w:b/>
          <w:sz w:val="32"/>
          <w:szCs w:val="32"/>
        </w:rPr>
        <w:t>8</w:t>
      </w:r>
      <w:r>
        <w:rPr>
          <w:rFonts w:hint="eastAsia" w:eastAsia="仿宋_GB2312" w:cs="仿宋_GB2312"/>
          <w:b/>
          <w:sz w:val="32"/>
          <w:szCs w:val="32"/>
        </w:rPr>
        <w:t>．关心下一代工作扎实开展。一是</w:t>
      </w:r>
      <w:r>
        <w:rPr>
          <w:rFonts w:hint="eastAsia" w:eastAsia="仿宋_GB2312" w:cs="仿宋_GB2312"/>
          <w:sz w:val="32"/>
          <w:szCs w:val="32"/>
        </w:rPr>
        <w:t>健全基层组织机构，积极组织参加《中华魂》主题教育，开展丰富多彩、有益于青少年身心健康的文体活动。</w:t>
      </w:r>
      <w:r>
        <w:rPr>
          <w:rFonts w:hint="eastAsia" w:eastAsia="仿宋_GB2312" w:cs="仿宋_GB2312"/>
          <w:b/>
          <w:sz w:val="32"/>
          <w:szCs w:val="32"/>
        </w:rPr>
        <w:t>二是</w:t>
      </w:r>
      <w:r>
        <w:rPr>
          <w:rFonts w:hint="eastAsia" w:eastAsia="仿宋_GB2312" w:cs="仿宋_GB2312"/>
          <w:bCs/>
          <w:sz w:val="32"/>
          <w:szCs w:val="32"/>
        </w:rPr>
        <w:t>积极参与</w:t>
      </w:r>
      <w:r>
        <w:rPr>
          <w:rFonts w:hint="eastAsia" w:eastAsia="仿宋_GB2312" w:cs="仿宋_GB2312"/>
          <w:bCs/>
          <w:sz w:val="32"/>
          <w:szCs w:val="32"/>
          <w:lang w:eastAsia="zh-CN"/>
        </w:rPr>
        <w:t>脱贫攻坚</w:t>
      </w:r>
      <w:r>
        <w:rPr>
          <w:rFonts w:hint="eastAsia" w:eastAsia="仿宋_GB2312" w:cs="仿宋_GB2312"/>
          <w:bCs/>
          <w:sz w:val="32"/>
          <w:szCs w:val="32"/>
        </w:rPr>
        <w:t>，关工委返聘老同志全力支持在职干部全部脱岗驻村开展扶贫工作</w:t>
      </w:r>
      <w:r>
        <w:rPr>
          <w:rFonts w:hint="eastAsia" w:eastAsia="仿宋_GB2312" w:cs="仿宋_GB2312"/>
          <w:b/>
          <w:sz w:val="32"/>
          <w:szCs w:val="32"/>
        </w:rPr>
        <w:t>。三是</w:t>
      </w:r>
      <w:r>
        <w:rPr>
          <w:rFonts w:hint="eastAsia" w:eastAsia="仿宋_GB2312" w:cs="仿宋_GB2312"/>
          <w:sz w:val="32"/>
          <w:szCs w:val="32"/>
        </w:rPr>
        <w:t>加大对弱势群体的救助工作，全年共救助</w:t>
      </w:r>
      <w:r>
        <w:rPr>
          <w:rFonts w:eastAsia="仿宋_GB2312"/>
          <w:sz w:val="32"/>
          <w:szCs w:val="32"/>
        </w:rPr>
        <w:t>85</w:t>
      </w:r>
      <w:r>
        <w:rPr>
          <w:rFonts w:hint="eastAsia" w:eastAsia="仿宋_GB2312" w:cs="仿宋_GB2312"/>
          <w:sz w:val="32"/>
          <w:szCs w:val="32"/>
        </w:rPr>
        <w:t>人，救助金额</w:t>
      </w:r>
      <w:r>
        <w:rPr>
          <w:rFonts w:eastAsia="仿宋_GB2312"/>
          <w:sz w:val="32"/>
          <w:szCs w:val="32"/>
        </w:rPr>
        <w:t>6.1</w:t>
      </w:r>
      <w:r>
        <w:rPr>
          <w:rFonts w:hint="eastAsia" w:eastAsia="仿宋_GB2312" w:cs="仿宋_GB2312"/>
          <w:sz w:val="32"/>
          <w:szCs w:val="32"/>
        </w:rPr>
        <w:t>万元。</w:t>
      </w:r>
      <w:r>
        <w:rPr>
          <w:rFonts w:hint="eastAsia" w:eastAsia="仿宋_GB2312" w:cs="仿宋_GB2312"/>
          <w:b/>
          <w:sz w:val="32"/>
          <w:szCs w:val="32"/>
        </w:rPr>
        <w:t>四是</w:t>
      </w:r>
      <w:r>
        <w:rPr>
          <w:rFonts w:hint="eastAsia" w:eastAsia="仿宋_GB2312" w:cs="仿宋_GB2312"/>
          <w:sz w:val="32"/>
          <w:szCs w:val="32"/>
        </w:rPr>
        <w:t>扎实开展好未成年人司法项目工作，项目办年内参与办理各类案件</w:t>
      </w:r>
      <w:r>
        <w:rPr>
          <w:rFonts w:eastAsia="仿宋_GB2312"/>
          <w:sz w:val="32"/>
          <w:szCs w:val="32"/>
        </w:rPr>
        <w:t>80</w:t>
      </w:r>
      <w:r>
        <w:rPr>
          <w:rFonts w:hint="eastAsia" w:eastAsia="仿宋_GB2312" w:cs="仿宋_GB2312"/>
          <w:sz w:val="32"/>
          <w:szCs w:val="32"/>
        </w:rPr>
        <w:t>件，跟进帮教合适未成年人</w:t>
      </w:r>
      <w:r>
        <w:rPr>
          <w:rFonts w:eastAsia="仿宋_GB2312"/>
          <w:sz w:val="32"/>
          <w:szCs w:val="32"/>
        </w:rPr>
        <w:t>113</w:t>
      </w:r>
      <w:r>
        <w:rPr>
          <w:rFonts w:hint="eastAsia" w:eastAsia="仿宋_GB2312" w:cs="仿宋_GB2312"/>
          <w:sz w:val="32"/>
          <w:szCs w:val="32"/>
        </w:rPr>
        <w:t>人。</w:t>
      </w:r>
      <w:r>
        <w:rPr>
          <w:rFonts w:hint="eastAsia" w:eastAsia="仿宋_GB2312" w:cs="仿宋_GB2312"/>
          <w:b/>
          <w:sz w:val="32"/>
          <w:szCs w:val="32"/>
        </w:rPr>
        <w:t>五是</w:t>
      </w:r>
      <w:r>
        <w:rPr>
          <w:rFonts w:hint="eastAsia" w:eastAsia="仿宋_GB2312" w:cs="仿宋_GB2312"/>
          <w:bCs/>
          <w:sz w:val="32"/>
          <w:szCs w:val="32"/>
        </w:rPr>
        <w:t>利用农村家长学校开展适用技术培训，</w:t>
      </w:r>
      <w:r>
        <w:rPr>
          <w:rFonts w:hint="eastAsia" w:eastAsia="仿宋_GB2312" w:cs="仿宋_GB2312"/>
          <w:sz w:val="32"/>
          <w:szCs w:val="32"/>
        </w:rPr>
        <w:t>受培训人数</w:t>
      </w:r>
      <w:r>
        <w:rPr>
          <w:rFonts w:eastAsia="仿宋_GB2312"/>
          <w:sz w:val="32"/>
          <w:szCs w:val="32"/>
        </w:rPr>
        <w:t>954</w:t>
      </w:r>
      <w:r>
        <w:rPr>
          <w:rFonts w:hint="eastAsia" w:eastAsia="仿宋_GB2312" w:cs="仿宋_GB2312"/>
          <w:sz w:val="32"/>
          <w:szCs w:val="32"/>
        </w:rPr>
        <w:t>人次。</w:t>
      </w:r>
      <w:r>
        <w:rPr>
          <w:rFonts w:hint="eastAsia" w:eastAsia="仿宋_GB2312" w:cs="仿宋_GB2312"/>
          <w:b/>
          <w:sz w:val="32"/>
          <w:szCs w:val="32"/>
        </w:rPr>
        <w:t>六是</w:t>
      </w:r>
      <w:r>
        <w:rPr>
          <w:rFonts w:hint="eastAsia" w:eastAsia="仿宋_GB2312" w:cs="仿宋_GB2312"/>
          <w:sz w:val="32"/>
          <w:szCs w:val="32"/>
        </w:rPr>
        <w:t>协调开展关于校园欺凌、未成年犯罪等专题调研活动。</w:t>
      </w:r>
    </w:p>
    <w:p w14:paraId="01D21021">
      <w:pPr>
        <w:snapToGrid w:val="0"/>
        <w:spacing w:line="600" w:lineRule="exact"/>
        <w:ind w:firstLine="627" w:firstLineChars="200"/>
        <w:rPr>
          <w:rFonts w:eastAsia="仿宋_GB2312"/>
          <w:spacing w:val="-4"/>
          <w:sz w:val="32"/>
          <w:szCs w:val="32"/>
        </w:rPr>
      </w:pPr>
      <w:r>
        <w:rPr>
          <w:rFonts w:eastAsia="仿宋_GB2312"/>
          <w:b/>
          <w:spacing w:val="-4"/>
          <w:sz w:val="32"/>
          <w:szCs w:val="32"/>
        </w:rPr>
        <w:t>9</w:t>
      </w:r>
      <w:r>
        <w:rPr>
          <w:rFonts w:hint="eastAsia" w:eastAsia="仿宋_GB2312" w:cs="仿宋_GB2312"/>
          <w:b/>
          <w:spacing w:val="-4"/>
          <w:sz w:val="32"/>
          <w:szCs w:val="32"/>
        </w:rPr>
        <w:t>．后勤保障工作规范高效。</w:t>
      </w:r>
      <w:r>
        <w:rPr>
          <w:rFonts w:hint="eastAsia" w:eastAsia="仿宋_GB2312" w:cs="仿宋_GB2312"/>
          <w:spacing w:val="-4"/>
          <w:sz w:val="32"/>
          <w:szCs w:val="32"/>
        </w:rPr>
        <w:t>加强值班应急工作，坚持</w:t>
      </w:r>
      <w:r>
        <w:rPr>
          <w:rFonts w:eastAsia="仿宋_GB2312"/>
          <w:spacing w:val="-4"/>
          <w:sz w:val="32"/>
          <w:szCs w:val="32"/>
        </w:rPr>
        <w:t>24</w:t>
      </w:r>
      <w:r>
        <w:rPr>
          <w:rFonts w:hint="eastAsia" w:eastAsia="仿宋_GB2312" w:cs="仿宋_GB2312"/>
          <w:spacing w:val="-4"/>
          <w:sz w:val="32"/>
          <w:szCs w:val="32"/>
        </w:rPr>
        <w:t>小时值班，实行领导带班制、专人值班制和零报告制度，截至目前，共上报值班信息</w:t>
      </w:r>
      <w:r>
        <w:rPr>
          <w:rFonts w:eastAsia="仿宋_GB2312"/>
          <w:spacing w:val="-4"/>
          <w:sz w:val="32"/>
          <w:szCs w:val="32"/>
        </w:rPr>
        <w:t>70</w:t>
      </w:r>
      <w:r>
        <w:rPr>
          <w:rFonts w:hint="eastAsia" w:eastAsia="仿宋_GB2312" w:cs="仿宋_GB2312"/>
          <w:spacing w:val="-4"/>
          <w:sz w:val="32"/>
          <w:szCs w:val="32"/>
        </w:rPr>
        <w:t>期，进一步提高了突发应急事件的处置能力。加强驾驶员的管理，增强安全行车意识。重视老干部工作，落实好老干部各种待遇。严格按照《内部经费开支管理办法》，加强财务管理，做到财务收支清楚、公开透明。</w:t>
      </w:r>
    </w:p>
    <w:p w14:paraId="5718BCAA">
      <w:pPr>
        <w:pStyle w:val="6"/>
        <w:shd w:val="clear" w:color="auto" w:fill="FFFFFF"/>
        <w:spacing w:before="0" w:beforeAutospacing="0" w:after="0" w:afterAutospacing="0" w:line="600" w:lineRule="exact"/>
        <w:ind w:firstLine="627" w:firstLineChars="200"/>
        <w:rPr>
          <w:rFonts w:ascii="Times New Roman" w:hAnsi="Times New Roman" w:eastAsia="仿宋_GB2312" w:cs="Times New Roman"/>
          <w:spacing w:val="-4"/>
          <w:kern w:val="2"/>
          <w:sz w:val="32"/>
          <w:szCs w:val="32"/>
          <w:shd w:val="clear" w:color="auto" w:fill="FFFFFF"/>
        </w:rPr>
      </w:pPr>
      <w:r>
        <w:rPr>
          <w:rFonts w:ascii="Times New Roman" w:hAnsi="Times New Roman" w:eastAsia="仿宋_GB2312" w:cs="Times New Roman"/>
          <w:b/>
          <w:spacing w:val="-4"/>
          <w:kern w:val="2"/>
          <w:sz w:val="32"/>
          <w:szCs w:val="32"/>
          <w:shd w:val="clear" w:color="auto" w:fill="FFFFFF"/>
        </w:rPr>
        <w:t xml:space="preserve">10. </w:t>
      </w:r>
      <w:r>
        <w:rPr>
          <w:rFonts w:hint="eastAsia" w:ascii="Times New Roman" w:hAnsi="Times New Roman" w:eastAsia="仿宋_GB2312" w:cs="Times New Roman"/>
          <w:b/>
          <w:spacing w:val="-4"/>
          <w:kern w:val="2"/>
          <w:sz w:val="32"/>
          <w:szCs w:val="32"/>
          <w:shd w:val="clear" w:color="auto" w:fill="FFFFFF"/>
        </w:rPr>
        <w:t>会计核算工作准确细致。</w:t>
      </w:r>
      <w:r>
        <w:rPr>
          <w:rFonts w:hint="eastAsia" w:ascii="Times New Roman" w:hAnsi="Times New Roman" w:eastAsia="仿宋_GB2312" w:cs="Times New Roman"/>
          <w:spacing w:val="-4"/>
          <w:kern w:val="2"/>
          <w:sz w:val="32"/>
          <w:szCs w:val="32"/>
          <w:shd w:val="clear" w:color="auto" w:fill="FFFFFF"/>
        </w:rPr>
        <w:t>市委机关会计核算中心成立于</w:t>
      </w:r>
      <w:r>
        <w:rPr>
          <w:rFonts w:ascii="Times New Roman" w:hAnsi="Times New Roman" w:eastAsia="仿宋_GB2312" w:cs="Times New Roman"/>
          <w:spacing w:val="-4"/>
          <w:kern w:val="2"/>
          <w:sz w:val="32"/>
          <w:szCs w:val="32"/>
          <w:shd w:val="clear" w:color="auto" w:fill="FFFFFF"/>
        </w:rPr>
        <w:t>2016</w:t>
      </w:r>
      <w:r>
        <w:rPr>
          <w:rFonts w:hint="eastAsia" w:ascii="Times New Roman" w:hAnsi="Times New Roman" w:eastAsia="仿宋_GB2312" w:cs="Times New Roman"/>
          <w:spacing w:val="-4"/>
          <w:kern w:val="2"/>
          <w:sz w:val="32"/>
          <w:szCs w:val="32"/>
          <w:shd w:val="clear" w:color="auto" w:fill="FFFFFF"/>
        </w:rPr>
        <w:t>年</w:t>
      </w:r>
      <w:r>
        <w:rPr>
          <w:rFonts w:ascii="Times New Roman" w:hAnsi="Times New Roman" w:eastAsia="仿宋_GB2312" w:cs="Times New Roman"/>
          <w:spacing w:val="-4"/>
          <w:kern w:val="2"/>
          <w:sz w:val="32"/>
          <w:szCs w:val="32"/>
          <w:shd w:val="clear" w:color="auto" w:fill="FFFFFF"/>
        </w:rPr>
        <w:t>2</w:t>
      </w:r>
      <w:r>
        <w:rPr>
          <w:rFonts w:hint="eastAsia" w:ascii="Times New Roman" w:hAnsi="Times New Roman" w:eastAsia="仿宋_GB2312" w:cs="Times New Roman"/>
          <w:spacing w:val="-4"/>
          <w:kern w:val="2"/>
          <w:sz w:val="32"/>
          <w:szCs w:val="32"/>
          <w:shd w:val="clear" w:color="auto" w:fill="FFFFFF"/>
        </w:rPr>
        <w:t>月，服务</w:t>
      </w:r>
      <w:r>
        <w:rPr>
          <w:rFonts w:ascii="Times New Roman" w:hAnsi="Times New Roman" w:eastAsia="仿宋_GB2312" w:cs="Times New Roman"/>
          <w:spacing w:val="-4"/>
          <w:kern w:val="2"/>
          <w:sz w:val="32"/>
          <w:szCs w:val="32"/>
          <w:shd w:val="clear" w:color="auto" w:fill="FFFFFF"/>
        </w:rPr>
        <w:t>12</w:t>
      </w:r>
      <w:r>
        <w:rPr>
          <w:rFonts w:hint="eastAsia" w:ascii="Times New Roman" w:hAnsi="Times New Roman" w:eastAsia="仿宋_GB2312" w:cs="Times New Roman"/>
          <w:spacing w:val="-4"/>
          <w:kern w:val="2"/>
          <w:sz w:val="32"/>
          <w:szCs w:val="32"/>
          <w:shd w:val="clear" w:color="auto" w:fill="FFFFFF"/>
        </w:rPr>
        <w:t>家核算单位。</w:t>
      </w:r>
      <w:r>
        <w:rPr>
          <w:rFonts w:hint="eastAsia" w:ascii="Times New Roman" w:hAnsi="Times New Roman" w:eastAsia="仿宋_GB2312" w:cs="Times New Roman"/>
          <w:b/>
          <w:spacing w:val="-4"/>
          <w:kern w:val="2"/>
          <w:sz w:val="32"/>
          <w:szCs w:val="32"/>
          <w:shd w:val="clear" w:color="auto" w:fill="FFFFFF"/>
        </w:rPr>
        <w:t>一是</w:t>
      </w:r>
      <w:r>
        <w:rPr>
          <w:rFonts w:hint="eastAsia" w:ascii="Times New Roman" w:hAnsi="Times New Roman" w:eastAsia="仿宋_GB2312" w:cs="Times New Roman"/>
          <w:spacing w:val="-4"/>
          <w:kern w:val="2"/>
          <w:sz w:val="32"/>
          <w:szCs w:val="32"/>
          <w:shd w:val="clear" w:color="auto" w:fill="FFFFFF"/>
        </w:rPr>
        <w:t>完成了财务核算工作。出具财务报表</w:t>
      </w:r>
      <w:r>
        <w:rPr>
          <w:rFonts w:ascii="Times New Roman" w:hAnsi="Times New Roman" w:eastAsia="仿宋_GB2312" w:cs="Times New Roman"/>
          <w:spacing w:val="-4"/>
          <w:kern w:val="2"/>
          <w:sz w:val="32"/>
          <w:szCs w:val="32"/>
          <w:shd w:val="clear" w:color="auto" w:fill="FFFFFF"/>
        </w:rPr>
        <w:t>288</w:t>
      </w:r>
      <w:r>
        <w:rPr>
          <w:rFonts w:hint="eastAsia" w:ascii="Times New Roman" w:hAnsi="Times New Roman" w:eastAsia="仿宋_GB2312" w:cs="Times New Roman"/>
          <w:spacing w:val="-4"/>
          <w:kern w:val="2"/>
          <w:sz w:val="32"/>
          <w:szCs w:val="32"/>
          <w:shd w:val="clear" w:color="auto" w:fill="FFFFFF"/>
        </w:rPr>
        <w:t>册，装订会计凭证</w:t>
      </w:r>
      <w:r>
        <w:rPr>
          <w:rFonts w:ascii="Times New Roman" w:hAnsi="Times New Roman" w:eastAsia="仿宋_GB2312" w:cs="Times New Roman"/>
          <w:spacing w:val="-4"/>
          <w:kern w:val="2"/>
          <w:sz w:val="32"/>
          <w:szCs w:val="32"/>
          <w:shd w:val="clear" w:color="auto" w:fill="FFFFFF"/>
        </w:rPr>
        <w:t>300</w:t>
      </w:r>
      <w:r>
        <w:rPr>
          <w:rFonts w:hint="eastAsia" w:ascii="Times New Roman" w:hAnsi="Times New Roman" w:eastAsia="仿宋_GB2312" w:cs="Times New Roman"/>
          <w:spacing w:val="-4"/>
          <w:kern w:val="2"/>
          <w:sz w:val="32"/>
          <w:szCs w:val="32"/>
          <w:shd w:val="clear" w:color="auto" w:fill="FFFFFF"/>
        </w:rPr>
        <w:t>余册，资金流水</w:t>
      </w:r>
      <w:r>
        <w:rPr>
          <w:rFonts w:ascii="Times New Roman" w:hAnsi="Times New Roman" w:eastAsia="仿宋_GB2312" w:cs="Times New Roman"/>
          <w:spacing w:val="-4"/>
          <w:kern w:val="2"/>
          <w:sz w:val="32"/>
          <w:szCs w:val="32"/>
          <w:shd w:val="clear" w:color="auto" w:fill="FFFFFF"/>
        </w:rPr>
        <w:t>3000</w:t>
      </w:r>
      <w:r>
        <w:rPr>
          <w:rFonts w:hint="eastAsia" w:ascii="Times New Roman" w:hAnsi="Times New Roman" w:eastAsia="仿宋_GB2312" w:cs="Times New Roman"/>
          <w:spacing w:val="-4"/>
          <w:kern w:val="2"/>
          <w:sz w:val="32"/>
          <w:szCs w:val="32"/>
          <w:shd w:val="clear" w:color="auto" w:fill="FFFFFF"/>
        </w:rPr>
        <w:t>余万元。</w:t>
      </w:r>
      <w:r>
        <w:rPr>
          <w:rFonts w:hint="eastAsia" w:ascii="Times New Roman" w:hAnsi="Times New Roman" w:eastAsia="仿宋_GB2312" w:cs="Times New Roman"/>
          <w:b/>
          <w:spacing w:val="-4"/>
          <w:kern w:val="2"/>
          <w:sz w:val="32"/>
          <w:szCs w:val="32"/>
          <w:shd w:val="clear" w:color="auto" w:fill="FFFFFF"/>
        </w:rPr>
        <w:t>二是</w:t>
      </w:r>
      <w:r>
        <w:rPr>
          <w:rFonts w:hint="eastAsia" w:ascii="Times New Roman" w:hAnsi="Times New Roman" w:eastAsia="仿宋_GB2312" w:cs="Times New Roman"/>
          <w:spacing w:val="-4"/>
          <w:kern w:val="2"/>
          <w:sz w:val="32"/>
          <w:szCs w:val="32"/>
          <w:shd w:val="clear" w:color="auto" w:fill="FFFFFF"/>
        </w:rPr>
        <w:t>积极配合财政、审计等部门，做好财务检查、审计工作。</w:t>
      </w:r>
      <w:r>
        <w:rPr>
          <w:rFonts w:hint="eastAsia" w:ascii="Times New Roman" w:hAnsi="Times New Roman" w:eastAsia="仿宋_GB2312" w:cs="Times New Roman"/>
          <w:b/>
          <w:spacing w:val="-4"/>
          <w:kern w:val="2"/>
          <w:sz w:val="32"/>
          <w:szCs w:val="32"/>
          <w:shd w:val="clear" w:color="auto" w:fill="FFFFFF"/>
        </w:rPr>
        <w:t>三是</w:t>
      </w:r>
      <w:r>
        <w:rPr>
          <w:rFonts w:hint="eastAsia" w:ascii="Times New Roman" w:hAnsi="Times New Roman" w:eastAsia="仿宋_GB2312" w:cs="Times New Roman"/>
          <w:spacing w:val="-4"/>
          <w:kern w:val="2"/>
          <w:sz w:val="32"/>
          <w:szCs w:val="32"/>
          <w:shd w:val="clear" w:color="auto" w:fill="FFFFFF"/>
        </w:rPr>
        <w:t>完善相关管理制度。进一步明确资金予借、结算方式、经费报销办理程序，明确经费使用部门与财务管理部门以及审批程序的责任区分。</w:t>
      </w:r>
      <w:r>
        <w:rPr>
          <w:rFonts w:hint="eastAsia" w:ascii="Times New Roman" w:hAnsi="Times New Roman" w:eastAsia="仿宋_GB2312" w:cs="Times New Roman"/>
          <w:b/>
          <w:spacing w:val="-4"/>
          <w:kern w:val="2"/>
          <w:sz w:val="32"/>
          <w:szCs w:val="32"/>
          <w:shd w:val="clear" w:color="auto" w:fill="FFFFFF"/>
        </w:rPr>
        <w:t>四是</w:t>
      </w:r>
      <w:r>
        <w:rPr>
          <w:rFonts w:hint="eastAsia" w:ascii="Times New Roman" w:hAnsi="Times New Roman" w:eastAsia="仿宋_GB2312" w:cs="Times New Roman"/>
          <w:spacing w:val="-4"/>
          <w:kern w:val="2"/>
          <w:sz w:val="32"/>
          <w:szCs w:val="32"/>
          <w:shd w:val="clear" w:color="auto" w:fill="FFFFFF"/>
        </w:rPr>
        <w:t>配合服务单位，完成固定资产清查工作，对盘盈盘亏的固定资产，做好相应的账务调整工作，减少国有资产的铺张浪费。</w:t>
      </w:r>
      <w:r>
        <w:rPr>
          <w:rFonts w:hint="eastAsia" w:ascii="Times New Roman" w:hAnsi="Times New Roman" w:eastAsia="仿宋_GB2312" w:cs="Times New Roman"/>
          <w:b/>
          <w:spacing w:val="-4"/>
          <w:kern w:val="2"/>
          <w:sz w:val="32"/>
          <w:szCs w:val="32"/>
          <w:shd w:val="clear" w:color="auto" w:fill="FFFFFF"/>
        </w:rPr>
        <w:t>五是</w:t>
      </w:r>
      <w:r>
        <w:rPr>
          <w:rFonts w:hint="eastAsia" w:ascii="Times New Roman" w:hAnsi="Times New Roman" w:eastAsia="仿宋_GB2312" w:cs="Times New Roman"/>
          <w:spacing w:val="-4"/>
          <w:kern w:val="2"/>
          <w:sz w:val="32"/>
          <w:szCs w:val="32"/>
          <w:shd w:val="clear" w:color="auto" w:fill="FFFFFF"/>
        </w:rPr>
        <w:t>完成三公经费公开、预决算数据公开等突击性工作任务。</w:t>
      </w:r>
    </w:p>
    <w:p w14:paraId="51B448BF">
      <w:pPr>
        <w:spacing w:line="600" w:lineRule="exact"/>
        <w:ind w:firstLine="624" w:firstLineChars="200"/>
        <w:rPr>
          <w:rFonts w:eastAsia="楷体_GB2312"/>
          <w:spacing w:val="-4"/>
          <w:sz w:val="32"/>
          <w:szCs w:val="32"/>
        </w:rPr>
      </w:pPr>
      <w:r>
        <w:rPr>
          <w:rFonts w:hint="eastAsia" w:eastAsia="楷体_GB2312" w:cs="楷体_GB2312"/>
          <w:spacing w:val="-4"/>
          <w:sz w:val="32"/>
          <w:szCs w:val="32"/>
        </w:rPr>
        <w:t>（六）加大创建力度，综治维稳成效明显。</w:t>
      </w:r>
    </w:p>
    <w:p w14:paraId="35A2918B">
      <w:pPr>
        <w:spacing w:line="600" w:lineRule="exact"/>
        <w:ind w:firstLine="630"/>
        <w:rPr>
          <w:rFonts w:eastAsia="仿宋_GB2312"/>
          <w:sz w:val="32"/>
          <w:szCs w:val="32"/>
        </w:rPr>
      </w:pPr>
      <w:r>
        <w:rPr>
          <w:rFonts w:hint="eastAsia" w:eastAsia="仿宋_GB2312" w:cs="仿宋_GB2312"/>
          <w:b/>
          <w:sz w:val="32"/>
          <w:szCs w:val="32"/>
        </w:rPr>
        <w:t>一是</w:t>
      </w:r>
      <w:r>
        <w:rPr>
          <w:rFonts w:hint="eastAsia" w:eastAsia="仿宋_GB2312" w:cs="仿宋_GB2312"/>
          <w:sz w:val="32"/>
          <w:szCs w:val="32"/>
        </w:rPr>
        <w:t>完善工作机制。坚持执行市委办民生保障、群众利益协调、群众权益保障、劳动关系协调、社会矛盾调处、社会稳定风险评估六大机制。</w:t>
      </w:r>
      <w:r>
        <w:rPr>
          <w:rFonts w:hint="eastAsia" w:eastAsia="仿宋_GB2312" w:cs="仿宋_GB2312"/>
          <w:b/>
          <w:sz w:val="32"/>
          <w:szCs w:val="32"/>
        </w:rPr>
        <w:t>二是</w:t>
      </w:r>
      <w:r>
        <w:rPr>
          <w:rFonts w:hint="eastAsia" w:eastAsia="仿宋_GB2312" w:cs="仿宋_GB2312"/>
          <w:sz w:val="32"/>
          <w:szCs w:val="32"/>
        </w:rPr>
        <w:t>继续做好善行义举宣传落实工作，推选出</w:t>
      </w:r>
      <w:r>
        <w:rPr>
          <w:rFonts w:eastAsia="仿宋_GB2312"/>
          <w:sz w:val="32"/>
          <w:szCs w:val="32"/>
        </w:rPr>
        <w:t>4</w:t>
      </w:r>
      <w:r>
        <w:rPr>
          <w:rFonts w:hint="eastAsia" w:eastAsia="仿宋_GB2312" w:cs="仿宋_GB2312"/>
          <w:sz w:val="32"/>
          <w:szCs w:val="32"/>
        </w:rPr>
        <w:t>位助人为乐、诚实守信、敬业奉献、孝老爱亲典型事迹代表；</w:t>
      </w:r>
      <w:r>
        <w:rPr>
          <w:rFonts w:hint="eastAsia" w:eastAsia="仿宋_GB2312" w:cs="仿宋_GB2312"/>
          <w:b/>
          <w:sz w:val="32"/>
          <w:szCs w:val="32"/>
        </w:rPr>
        <w:t>三是</w:t>
      </w:r>
      <w:r>
        <w:rPr>
          <w:rFonts w:hint="eastAsia" w:eastAsia="仿宋_GB2312" w:cs="仿宋_GB2312"/>
          <w:sz w:val="32"/>
          <w:szCs w:val="32"/>
        </w:rPr>
        <w:t>加大平安创建工作力度。与办属各局室股签订《创建平安局室股责任书》，办公室评选出特色家庭</w:t>
      </w:r>
      <w:r>
        <w:rPr>
          <w:rFonts w:eastAsia="仿宋_GB2312"/>
          <w:sz w:val="32"/>
          <w:szCs w:val="32"/>
        </w:rPr>
        <w:t>4</w:t>
      </w:r>
      <w:r>
        <w:rPr>
          <w:rFonts w:hint="eastAsia" w:eastAsia="仿宋_GB2312" w:cs="仿宋_GB2312"/>
          <w:sz w:val="32"/>
          <w:szCs w:val="32"/>
        </w:rPr>
        <w:t>户。</w:t>
      </w:r>
      <w:r>
        <w:rPr>
          <w:rFonts w:hint="eastAsia" w:eastAsia="仿宋_GB2312" w:cs="仿宋_GB2312"/>
          <w:b/>
          <w:sz w:val="32"/>
          <w:szCs w:val="32"/>
        </w:rPr>
        <w:t>四是</w:t>
      </w:r>
      <w:r>
        <w:rPr>
          <w:rFonts w:hint="eastAsia" w:eastAsia="仿宋_GB2312" w:cs="仿宋_GB2312"/>
          <w:sz w:val="32"/>
          <w:szCs w:val="32"/>
        </w:rPr>
        <w:t>及时排查化解矛盾纠纷。按照</w:t>
      </w:r>
      <w:r>
        <w:rPr>
          <w:rFonts w:eastAsia="仿宋_GB2312"/>
          <w:sz w:val="32"/>
          <w:szCs w:val="32"/>
        </w:rPr>
        <w:t>“</w:t>
      </w:r>
      <w:r>
        <w:rPr>
          <w:rFonts w:hint="eastAsia" w:eastAsia="仿宋_GB2312" w:cs="仿宋_GB2312"/>
          <w:sz w:val="32"/>
          <w:szCs w:val="32"/>
        </w:rPr>
        <w:t>分级负责、归口管理</w:t>
      </w:r>
      <w:r>
        <w:rPr>
          <w:rFonts w:eastAsia="仿宋_GB2312"/>
          <w:sz w:val="32"/>
          <w:szCs w:val="32"/>
        </w:rPr>
        <w:t>”</w:t>
      </w:r>
      <w:r>
        <w:rPr>
          <w:rFonts w:hint="eastAsia" w:eastAsia="仿宋_GB2312" w:cs="仿宋_GB2312"/>
          <w:sz w:val="32"/>
          <w:szCs w:val="32"/>
        </w:rPr>
        <w:t>和</w:t>
      </w:r>
      <w:r>
        <w:rPr>
          <w:rFonts w:eastAsia="仿宋_GB2312"/>
          <w:sz w:val="32"/>
          <w:szCs w:val="32"/>
        </w:rPr>
        <w:t>“</w:t>
      </w:r>
      <w:r>
        <w:rPr>
          <w:rFonts w:hint="eastAsia" w:eastAsia="仿宋_GB2312" w:cs="仿宋_GB2312"/>
          <w:sz w:val="32"/>
          <w:szCs w:val="32"/>
        </w:rPr>
        <w:t>谁主管谁负责</w:t>
      </w:r>
      <w:r>
        <w:rPr>
          <w:rFonts w:eastAsia="仿宋_GB2312"/>
          <w:sz w:val="32"/>
          <w:szCs w:val="32"/>
        </w:rPr>
        <w:t>”</w:t>
      </w:r>
      <w:r>
        <w:rPr>
          <w:rFonts w:hint="eastAsia" w:eastAsia="仿宋_GB2312" w:cs="仿宋_GB2312"/>
          <w:sz w:val="32"/>
          <w:szCs w:val="32"/>
        </w:rPr>
        <w:t>的原则，切实做好本单位的维护稳定工作，最大限度地减少群体性上访案件的发生。</w:t>
      </w:r>
      <w:r>
        <w:rPr>
          <w:rFonts w:hint="eastAsia" w:eastAsia="仿宋_GB2312" w:cs="仿宋_GB2312"/>
          <w:b/>
          <w:sz w:val="32"/>
          <w:szCs w:val="32"/>
        </w:rPr>
        <w:t>五是</w:t>
      </w:r>
      <w:r>
        <w:rPr>
          <w:rFonts w:hint="eastAsia" w:eastAsia="仿宋_GB2312" w:cs="仿宋_GB2312"/>
          <w:sz w:val="32"/>
          <w:szCs w:val="32"/>
        </w:rPr>
        <w:t>建立健全治安防范体系。加强视频监控设备的使用和维护，加强值班应急工作，坚持</w:t>
      </w:r>
      <w:r>
        <w:rPr>
          <w:rFonts w:eastAsia="仿宋_GB2312"/>
          <w:sz w:val="32"/>
          <w:szCs w:val="32"/>
        </w:rPr>
        <w:t>24</w:t>
      </w:r>
      <w:r>
        <w:rPr>
          <w:rFonts w:hint="eastAsia" w:eastAsia="仿宋_GB2312" w:cs="仿宋_GB2312"/>
          <w:sz w:val="32"/>
          <w:szCs w:val="32"/>
        </w:rPr>
        <w:t>小时值班。</w:t>
      </w:r>
      <w:r>
        <w:rPr>
          <w:rFonts w:hint="eastAsia" w:eastAsia="仿宋_GB2312" w:cs="仿宋_GB2312"/>
          <w:b/>
          <w:sz w:val="32"/>
          <w:szCs w:val="32"/>
        </w:rPr>
        <w:t>六是</w:t>
      </w:r>
      <w:r>
        <w:rPr>
          <w:rFonts w:hint="eastAsia" w:eastAsia="仿宋_GB2312" w:cs="仿宋_GB2312"/>
          <w:sz w:val="32"/>
          <w:szCs w:val="32"/>
        </w:rPr>
        <w:t>做好重大节庆和敏感时期的安保工作。在春节、国庆节等重大节庆期间，安排好值班人员，按要求做好值班记录，排查安全隐患，保障办公区安全。</w:t>
      </w:r>
      <w:r>
        <w:rPr>
          <w:rFonts w:hint="eastAsia" w:eastAsia="仿宋_GB2312" w:cs="仿宋_GB2312"/>
          <w:b/>
          <w:sz w:val="32"/>
          <w:szCs w:val="32"/>
        </w:rPr>
        <w:t>七是</w:t>
      </w:r>
      <w:r>
        <w:rPr>
          <w:rFonts w:hint="eastAsia" w:eastAsia="仿宋_GB2312" w:cs="仿宋_GB2312"/>
          <w:sz w:val="32"/>
          <w:szCs w:val="32"/>
        </w:rPr>
        <w:t>高度重视和加强反恐反邪教警示教育。通过观看安全短片、学习相关文件提高干部职工对邪教的认识，增强国家安全的防范意识。</w:t>
      </w:r>
      <w:r>
        <w:rPr>
          <w:rFonts w:hint="eastAsia" w:eastAsia="仿宋_GB2312" w:cs="仿宋_GB2312"/>
          <w:b/>
          <w:sz w:val="32"/>
          <w:szCs w:val="32"/>
        </w:rPr>
        <w:t>八是</w:t>
      </w:r>
      <w:r>
        <w:rPr>
          <w:rFonts w:hint="eastAsia" w:eastAsia="仿宋_GB2312" w:cs="仿宋_GB2312"/>
          <w:sz w:val="32"/>
          <w:szCs w:val="32"/>
        </w:rPr>
        <w:t>加大消防安全防范，减少火灾隐患。与办属各局室股签订《消防安全责任书》，利用行政会组织干部职工学习消防知识，增强防火、防盗、防震意识。</w:t>
      </w:r>
      <w:r>
        <w:rPr>
          <w:rFonts w:hint="eastAsia" w:eastAsia="仿宋_GB2312" w:cs="仿宋_GB2312"/>
          <w:b/>
          <w:sz w:val="32"/>
          <w:szCs w:val="32"/>
        </w:rPr>
        <w:t>九是</w:t>
      </w:r>
      <w:r>
        <w:rPr>
          <w:rFonts w:hint="eastAsia" w:eastAsia="仿宋_GB2312" w:cs="仿宋_GB2312"/>
          <w:sz w:val="32"/>
          <w:szCs w:val="32"/>
        </w:rPr>
        <w:t>加大力度开展禁毒防艾工作。干部职工全员签订</w:t>
      </w:r>
      <w:r>
        <w:rPr>
          <w:rFonts w:eastAsia="仿宋_GB2312"/>
          <w:sz w:val="32"/>
          <w:szCs w:val="32"/>
        </w:rPr>
        <w:t>“</w:t>
      </w:r>
      <w:r>
        <w:rPr>
          <w:rFonts w:hint="eastAsia" w:eastAsia="仿宋_GB2312" w:cs="仿宋_GB2312"/>
          <w:sz w:val="32"/>
          <w:szCs w:val="32"/>
        </w:rPr>
        <w:t>禁毒戒吸</w:t>
      </w:r>
      <w:r>
        <w:rPr>
          <w:rFonts w:eastAsia="仿宋_GB2312"/>
          <w:sz w:val="32"/>
          <w:szCs w:val="32"/>
        </w:rPr>
        <w:t>”</w:t>
      </w:r>
      <w:r>
        <w:rPr>
          <w:rFonts w:hint="eastAsia" w:eastAsia="仿宋_GB2312" w:cs="仿宋_GB2312"/>
          <w:sz w:val="32"/>
          <w:szCs w:val="32"/>
        </w:rPr>
        <w:t>保证书，签订率达</w:t>
      </w:r>
      <w:r>
        <w:rPr>
          <w:rFonts w:eastAsia="仿宋_GB2312"/>
          <w:sz w:val="32"/>
          <w:szCs w:val="32"/>
        </w:rPr>
        <w:t>100%</w:t>
      </w:r>
      <w:r>
        <w:rPr>
          <w:rFonts w:hint="eastAsia" w:eastAsia="仿宋_GB2312" w:cs="仿宋_GB2312"/>
          <w:sz w:val="32"/>
          <w:szCs w:val="32"/>
        </w:rPr>
        <w:t>。组织全体干部职工参加尿检，检测结果均为阴性。</w:t>
      </w:r>
      <w:r>
        <w:rPr>
          <w:rFonts w:hint="eastAsia" w:eastAsia="仿宋_GB2312" w:cs="仿宋_GB2312"/>
          <w:b/>
          <w:sz w:val="32"/>
          <w:szCs w:val="32"/>
        </w:rPr>
        <w:t>十是</w:t>
      </w:r>
      <w:r>
        <w:rPr>
          <w:rFonts w:hint="eastAsia" w:eastAsia="仿宋_GB2312" w:cs="仿宋_GB2312"/>
          <w:sz w:val="32"/>
          <w:szCs w:val="32"/>
        </w:rPr>
        <w:t>切实开展整治</w:t>
      </w:r>
      <w:r>
        <w:rPr>
          <w:rFonts w:eastAsia="仿宋_GB2312"/>
          <w:sz w:val="32"/>
          <w:szCs w:val="32"/>
        </w:rPr>
        <w:t>“</w:t>
      </w:r>
      <w:r>
        <w:rPr>
          <w:rFonts w:hint="eastAsia" w:eastAsia="仿宋_GB2312" w:cs="仿宋_GB2312"/>
          <w:sz w:val="32"/>
          <w:szCs w:val="32"/>
        </w:rPr>
        <w:t>两违</w:t>
      </w:r>
      <w:r>
        <w:rPr>
          <w:rFonts w:eastAsia="仿宋_GB2312"/>
          <w:sz w:val="32"/>
          <w:szCs w:val="32"/>
        </w:rPr>
        <w:t>”</w:t>
      </w:r>
      <w:r>
        <w:rPr>
          <w:rFonts w:hint="eastAsia" w:eastAsia="仿宋_GB2312" w:cs="仿宋_GB2312"/>
          <w:sz w:val="32"/>
          <w:szCs w:val="32"/>
        </w:rPr>
        <w:t>工作。办公室以身作则首先拆除不符合规定的单车房和仓库，要求全体干部职工按期对个人住在进行整改。同时，对家属区进行细致摸排，配合人居办开展整治工作，取得初步成效。</w:t>
      </w:r>
    </w:p>
    <w:p w14:paraId="5A38DAA0">
      <w:pPr>
        <w:spacing w:line="60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（七）加强业务指导，召开全市办公室主任会议。</w:t>
      </w:r>
    </w:p>
    <w:p w14:paraId="45C9C750">
      <w:pPr>
        <w:spacing w:line="600" w:lineRule="exact"/>
        <w:ind w:firstLine="630"/>
        <w:rPr>
          <w:rFonts w:eastAsia="仿宋_GB2312"/>
          <w:sz w:val="32"/>
          <w:szCs w:val="32"/>
        </w:rPr>
      </w:pPr>
      <w:r>
        <w:rPr>
          <w:rFonts w:eastAsia="仿宋_GB2312"/>
          <w:sz w:val="32"/>
          <w:szCs w:val="32"/>
        </w:rPr>
        <w:t>8</w:t>
      </w:r>
      <w:r>
        <w:rPr>
          <w:rFonts w:hint="eastAsia" w:eastAsia="仿宋_GB2312" w:cs="仿宋_GB2312"/>
          <w:sz w:val="32"/>
          <w:szCs w:val="32"/>
        </w:rPr>
        <w:t>月</w:t>
      </w:r>
      <w:r>
        <w:rPr>
          <w:rFonts w:eastAsia="仿宋_GB2312"/>
          <w:sz w:val="32"/>
          <w:szCs w:val="32"/>
        </w:rPr>
        <w:t>26</w:t>
      </w:r>
      <w:r>
        <w:rPr>
          <w:rFonts w:hint="eastAsia" w:eastAsia="仿宋_GB2312" w:cs="仿宋_GB2312"/>
          <w:sz w:val="32"/>
          <w:szCs w:val="32"/>
        </w:rPr>
        <w:t>日至</w:t>
      </w:r>
      <w:r>
        <w:rPr>
          <w:rFonts w:eastAsia="仿宋_GB2312"/>
          <w:sz w:val="32"/>
          <w:szCs w:val="32"/>
        </w:rPr>
        <w:t>27</w:t>
      </w:r>
      <w:r>
        <w:rPr>
          <w:rFonts w:hint="eastAsia" w:eastAsia="仿宋_GB2312" w:cs="仿宋_GB2312"/>
          <w:sz w:val="32"/>
          <w:szCs w:val="32"/>
        </w:rPr>
        <w:t>日圆满召开了芒市办公室主任会议，市委常委、办公室主任杨新常同志在会上做了讲话。会上</w:t>
      </w:r>
      <w:r>
        <w:rPr>
          <w:rFonts w:hint="eastAsia" w:eastAsia="仿宋_GB2312" w:cs="仿宋_GB2312"/>
          <w:b/>
          <w:sz w:val="32"/>
          <w:szCs w:val="32"/>
        </w:rPr>
        <w:t>一是</w:t>
      </w:r>
      <w:r>
        <w:rPr>
          <w:rFonts w:hint="eastAsia" w:eastAsia="仿宋_GB2312" w:cs="仿宋_GB2312"/>
          <w:sz w:val="32"/>
          <w:szCs w:val="32"/>
        </w:rPr>
        <w:t>开展了电子政务信息、保密知识、人大和政协业务工作常识、公文处理、办公室业务知识等专题培训。</w:t>
      </w:r>
      <w:r>
        <w:rPr>
          <w:rFonts w:hint="eastAsia" w:eastAsia="仿宋_GB2312" w:cs="仿宋_GB2312"/>
          <w:b/>
          <w:sz w:val="32"/>
          <w:szCs w:val="32"/>
        </w:rPr>
        <w:t>二是</w:t>
      </w:r>
      <w:r>
        <w:rPr>
          <w:rFonts w:hint="eastAsia" w:eastAsia="仿宋_GB2312" w:cs="仿宋_GB2312"/>
          <w:sz w:val="32"/>
          <w:szCs w:val="32"/>
        </w:rPr>
        <w:t>举行了全市好公文比赛，评选出一等奖</w:t>
      </w:r>
      <w:r>
        <w:rPr>
          <w:rFonts w:eastAsia="仿宋_GB2312"/>
          <w:sz w:val="32"/>
          <w:szCs w:val="32"/>
        </w:rPr>
        <w:t>2</w:t>
      </w:r>
      <w:r>
        <w:rPr>
          <w:rFonts w:hint="eastAsia" w:eastAsia="仿宋_GB2312" w:cs="仿宋_GB2312"/>
          <w:sz w:val="32"/>
          <w:szCs w:val="32"/>
        </w:rPr>
        <w:t>人、二等奖</w:t>
      </w:r>
      <w:r>
        <w:rPr>
          <w:rFonts w:eastAsia="仿宋_GB2312"/>
          <w:sz w:val="32"/>
          <w:szCs w:val="32"/>
        </w:rPr>
        <w:t>2</w:t>
      </w:r>
      <w:r>
        <w:rPr>
          <w:rFonts w:hint="eastAsia" w:eastAsia="仿宋_GB2312" w:cs="仿宋_GB2312"/>
          <w:sz w:val="32"/>
          <w:szCs w:val="32"/>
        </w:rPr>
        <w:t>人、三等奖</w:t>
      </w:r>
      <w:r>
        <w:rPr>
          <w:rFonts w:eastAsia="仿宋_GB2312"/>
          <w:sz w:val="32"/>
          <w:szCs w:val="32"/>
        </w:rPr>
        <w:t>3</w:t>
      </w:r>
      <w:r>
        <w:rPr>
          <w:rFonts w:hint="eastAsia" w:eastAsia="仿宋_GB2312" w:cs="仿宋_GB2312"/>
          <w:sz w:val="32"/>
          <w:szCs w:val="32"/>
        </w:rPr>
        <w:t>人，进一步提高了全市青年干部的公文写作积极性。</w:t>
      </w:r>
      <w:r>
        <w:rPr>
          <w:rFonts w:hint="eastAsia" w:eastAsia="仿宋_GB2312" w:cs="仿宋_GB2312"/>
          <w:b/>
          <w:sz w:val="32"/>
          <w:szCs w:val="32"/>
        </w:rPr>
        <w:t>三是</w:t>
      </w:r>
      <w:r>
        <w:rPr>
          <w:rFonts w:hint="eastAsia" w:eastAsia="仿宋_GB2312" w:cs="仿宋_GB2312"/>
          <w:sz w:val="32"/>
          <w:szCs w:val="32"/>
        </w:rPr>
        <w:t>开展交流发言和集中讨论。市环保局、教育局、遮放镇、江东乡</w:t>
      </w:r>
      <w:r>
        <w:rPr>
          <w:rFonts w:eastAsia="仿宋_GB2312"/>
          <w:sz w:val="32"/>
          <w:szCs w:val="32"/>
        </w:rPr>
        <w:t>4</w:t>
      </w:r>
      <w:r>
        <w:rPr>
          <w:rFonts w:hint="eastAsia" w:eastAsia="仿宋_GB2312" w:cs="仿宋_GB2312"/>
          <w:sz w:val="32"/>
          <w:szCs w:val="32"/>
        </w:rPr>
        <w:t>个部门分别围绕办公室业务工作中的亮点和特色进行了交流发言，分享解决工作中遇到问题的思路。根据单位性质和职能，将参会单位分成</w:t>
      </w:r>
      <w:r>
        <w:rPr>
          <w:rFonts w:eastAsia="仿宋_GB2312"/>
          <w:sz w:val="32"/>
          <w:szCs w:val="32"/>
        </w:rPr>
        <w:t>6</w:t>
      </w:r>
      <w:r>
        <w:rPr>
          <w:rFonts w:hint="eastAsia" w:eastAsia="仿宋_GB2312" w:cs="仿宋_GB2312"/>
          <w:sz w:val="32"/>
          <w:szCs w:val="32"/>
        </w:rPr>
        <w:t>个小组进行集中讨论，重点讨论如何在新形势下落实市委、</w:t>
      </w:r>
      <w:r>
        <w:rPr>
          <w:rFonts w:hint="eastAsia" w:eastAsia="仿宋_GB2312" w:cs="仿宋_GB2312"/>
          <w:sz w:val="32"/>
          <w:szCs w:val="32"/>
          <w:lang w:val="en-US" w:eastAsia="zh-CN"/>
        </w:rPr>
        <w:t>市</w:t>
      </w:r>
      <w:r>
        <w:rPr>
          <w:rFonts w:hint="eastAsia" w:eastAsia="仿宋_GB2312" w:cs="仿宋_GB2312"/>
          <w:sz w:val="32"/>
          <w:szCs w:val="32"/>
        </w:rPr>
        <w:t>政府的决策和部署，更好的服务好本单位的业务工作开展。</w:t>
      </w:r>
    </w:p>
    <w:p w14:paraId="6FD88A83">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14:paraId="3F77B36F">
      <w:pPr>
        <w:widowControl/>
        <w:ind w:firstLine="600" w:firstLineChars="200"/>
        <w:jc w:val="left"/>
        <w:rPr>
          <w:rFonts w:eastAsia="仿宋_GB2312"/>
          <w:kern w:val="0"/>
          <w:sz w:val="30"/>
          <w:szCs w:val="30"/>
        </w:rPr>
      </w:pPr>
      <w:r>
        <w:rPr>
          <w:rFonts w:eastAsia="仿宋_GB2312"/>
          <w:kern w:val="0"/>
          <w:sz w:val="30"/>
          <w:szCs w:val="30"/>
        </w:rPr>
        <w:t>我</w:t>
      </w:r>
      <w:r>
        <w:rPr>
          <w:rFonts w:hint="eastAsia" w:eastAsia="仿宋_GB2312"/>
          <w:kern w:val="0"/>
          <w:sz w:val="30"/>
          <w:szCs w:val="30"/>
        </w:rPr>
        <w:t>办2018</w:t>
      </w:r>
      <w:r>
        <w:rPr>
          <w:rFonts w:eastAsia="仿宋_GB2312"/>
          <w:kern w:val="0"/>
          <w:sz w:val="30"/>
          <w:szCs w:val="30"/>
        </w:rPr>
        <w:t>年部门预算单位共</w:t>
      </w:r>
      <w:r>
        <w:rPr>
          <w:rFonts w:hint="eastAsia" w:eastAsia="仿宋_GB2312"/>
          <w:kern w:val="0"/>
          <w:sz w:val="30"/>
          <w:szCs w:val="30"/>
        </w:rPr>
        <w:t>1</w:t>
      </w:r>
      <w:r>
        <w:rPr>
          <w:rFonts w:eastAsia="仿宋_GB2312"/>
          <w:kern w:val="0"/>
          <w:sz w:val="30"/>
          <w:szCs w:val="30"/>
        </w:rPr>
        <w:t>个。其中：财政全供给单位</w:t>
      </w:r>
      <w:r>
        <w:rPr>
          <w:rFonts w:hint="eastAsia" w:eastAsia="仿宋_GB2312"/>
          <w:kern w:val="0"/>
          <w:sz w:val="30"/>
          <w:szCs w:val="30"/>
        </w:rPr>
        <w:t>1</w:t>
      </w:r>
      <w:r>
        <w:rPr>
          <w:rFonts w:eastAsia="仿宋_GB2312"/>
          <w:kern w:val="0"/>
          <w:sz w:val="30"/>
          <w:szCs w:val="30"/>
        </w:rPr>
        <w:t>个；部分供给单位</w:t>
      </w:r>
      <w:r>
        <w:rPr>
          <w:rFonts w:hint="eastAsia" w:eastAsia="仿宋_GB2312"/>
          <w:kern w:val="0"/>
          <w:sz w:val="30"/>
          <w:szCs w:val="30"/>
        </w:rPr>
        <w:t>0</w:t>
      </w:r>
      <w:r>
        <w:rPr>
          <w:rFonts w:eastAsia="仿宋_GB2312"/>
          <w:kern w:val="0"/>
          <w:sz w:val="30"/>
          <w:szCs w:val="30"/>
        </w:rPr>
        <w:t>个；特殊供给单位</w:t>
      </w:r>
      <w:r>
        <w:rPr>
          <w:rFonts w:hint="eastAsia" w:eastAsia="仿宋_GB2312"/>
          <w:kern w:val="0"/>
          <w:sz w:val="30"/>
          <w:szCs w:val="30"/>
        </w:rPr>
        <w:t>0</w:t>
      </w:r>
      <w:r>
        <w:rPr>
          <w:rFonts w:eastAsia="仿宋_GB2312"/>
          <w:kern w:val="0"/>
          <w:sz w:val="30"/>
          <w:szCs w:val="30"/>
        </w:rPr>
        <w:t>个；自收自支单位</w:t>
      </w:r>
      <w:r>
        <w:rPr>
          <w:rFonts w:hint="eastAsia" w:eastAsia="仿宋_GB2312"/>
          <w:kern w:val="0"/>
          <w:sz w:val="30"/>
          <w:szCs w:val="30"/>
        </w:rPr>
        <w:t>0</w:t>
      </w:r>
      <w:r>
        <w:rPr>
          <w:rFonts w:eastAsia="仿宋_GB2312"/>
          <w:kern w:val="0"/>
          <w:sz w:val="30"/>
          <w:szCs w:val="30"/>
        </w:rPr>
        <w:t>个。财政全供给单位中行政单位</w:t>
      </w:r>
      <w:r>
        <w:rPr>
          <w:rFonts w:hint="eastAsia" w:eastAsia="仿宋_GB2312"/>
          <w:kern w:val="0"/>
          <w:sz w:val="30"/>
          <w:szCs w:val="30"/>
        </w:rPr>
        <w:t>0</w:t>
      </w:r>
      <w:r>
        <w:rPr>
          <w:rFonts w:eastAsia="仿宋_GB2312"/>
          <w:kern w:val="0"/>
          <w:sz w:val="30"/>
          <w:szCs w:val="30"/>
        </w:rPr>
        <w:t>个；参公管理事业单位</w:t>
      </w:r>
      <w:r>
        <w:rPr>
          <w:rFonts w:hint="eastAsia" w:eastAsia="仿宋_GB2312"/>
          <w:kern w:val="0"/>
          <w:sz w:val="30"/>
          <w:szCs w:val="30"/>
        </w:rPr>
        <w:t>1</w:t>
      </w:r>
      <w:r>
        <w:rPr>
          <w:rFonts w:eastAsia="仿宋_GB2312"/>
          <w:kern w:val="0"/>
          <w:sz w:val="30"/>
          <w:szCs w:val="30"/>
        </w:rPr>
        <w:t>个；非参公管理事业单位</w:t>
      </w:r>
      <w:r>
        <w:rPr>
          <w:rFonts w:hint="eastAsia" w:eastAsia="仿宋_GB2312"/>
          <w:kern w:val="0"/>
          <w:sz w:val="30"/>
          <w:szCs w:val="30"/>
        </w:rPr>
        <w:t>0</w:t>
      </w:r>
      <w:r>
        <w:rPr>
          <w:rFonts w:eastAsia="仿宋_GB2312"/>
          <w:kern w:val="0"/>
          <w:sz w:val="30"/>
          <w:szCs w:val="30"/>
        </w:rPr>
        <w:t>个。截</w:t>
      </w:r>
      <w:r>
        <w:rPr>
          <w:rFonts w:hint="eastAsia" w:eastAsia="仿宋_GB2312"/>
          <w:kern w:val="0"/>
          <w:sz w:val="30"/>
          <w:szCs w:val="30"/>
          <w:lang w:val="en-US" w:eastAsia="zh-CN"/>
        </w:rPr>
        <w:t>至</w:t>
      </w:r>
      <w:r>
        <w:rPr>
          <w:rFonts w:eastAsia="仿宋_GB2312"/>
          <w:kern w:val="0"/>
          <w:sz w:val="30"/>
          <w:szCs w:val="30"/>
        </w:rPr>
        <w:t>2017年11月统计，部门基本情况如下：</w:t>
      </w:r>
    </w:p>
    <w:p w14:paraId="7157EDC2">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rPr>
        <w:t>34</w:t>
      </w:r>
      <w:r>
        <w:rPr>
          <w:rFonts w:eastAsia="仿宋_GB2312"/>
          <w:kern w:val="0"/>
          <w:sz w:val="30"/>
          <w:szCs w:val="30"/>
        </w:rPr>
        <w:t>人，其中：行政编制 人，事业编制</w:t>
      </w:r>
      <w:r>
        <w:rPr>
          <w:rFonts w:hint="eastAsia" w:eastAsia="仿宋_GB2312"/>
          <w:kern w:val="0"/>
          <w:sz w:val="30"/>
          <w:szCs w:val="30"/>
        </w:rPr>
        <w:t>0</w:t>
      </w:r>
      <w:r>
        <w:rPr>
          <w:rFonts w:eastAsia="仿宋_GB2312"/>
          <w:kern w:val="0"/>
          <w:sz w:val="30"/>
          <w:szCs w:val="30"/>
        </w:rPr>
        <w:t>人。在职实有</w:t>
      </w:r>
      <w:r>
        <w:rPr>
          <w:rFonts w:hint="eastAsia" w:eastAsia="仿宋_GB2312"/>
          <w:kern w:val="0"/>
          <w:sz w:val="30"/>
          <w:szCs w:val="30"/>
        </w:rPr>
        <w:t>33</w:t>
      </w:r>
      <w:r>
        <w:rPr>
          <w:rFonts w:eastAsia="仿宋_GB2312"/>
          <w:kern w:val="0"/>
          <w:sz w:val="30"/>
          <w:szCs w:val="30"/>
        </w:rPr>
        <w:t xml:space="preserve">人，其中： 财政全供养 </w:t>
      </w:r>
      <w:r>
        <w:rPr>
          <w:rFonts w:hint="eastAsia" w:eastAsia="仿宋_GB2312"/>
          <w:kern w:val="0"/>
          <w:sz w:val="30"/>
          <w:szCs w:val="30"/>
        </w:rPr>
        <w:t>33</w:t>
      </w:r>
      <w:r>
        <w:rPr>
          <w:rFonts w:eastAsia="仿宋_GB2312"/>
          <w:kern w:val="0"/>
          <w:sz w:val="30"/>
          <w:szCs w:val="30"/>
        </w:rPr>
        <w:t>人，财政部分供养</w:t>
      </w:r>
      <w:r>
        <w:rPr>
          <w:rFonts w:hint="eastAsia" w:eastAsia="仿宋_GB2312"/>
          <w:kern w:val="0"/>
          <w:sz w:val="30"/>
          <w:szCs w:val="30"/>
        </w:rPr>
        <w:t>0</w:t>
      </w:r>
      <w:r>
        <w:rPr>
          <w:rFonts w:eastAsia="仿宋_GB2312"/>
          <w:kern w:val="0"/>
          <w:sz w:val="30"/>
          <w:szCs w:val="30"/>
        </w:rPr>
        <w:t>人，非财政供养</w:t>
      </w:r>
      <w:r>
        <w:rPr>
          <w:rFonts w:hint="eastAsia" w:eastAsia="仿宋_GB2312"/>
          <w:kern w:val="0"/>
          <w:sz w:val="30"/>
          <w:szCs w:val="30"/>
        </w:rPr>
        <w:t>0</w:t>
      </w:r>
      <w:r>
        <w:rPr>
          <w:rFonts w:eastAsia="仿宋_GB2312"/>
          <w:kern w:val="0"/>
          <w:sz w:val="30"/>
          <w:szCs w:val="30"/>
        </w:rPr>
        <w:t>人。</w:t>
      </w:r>
    </w:p>
    <w:p w14:paraId="7667E962">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rPr>
        <w:t>14</w:t>
      </w:r>
      <w:r>
        <w:rPr>
          <w:rFonts w:eastAsia="仿宋_GB2312"/>
          <w:kern w:val="0"/>
          <w:sz w:val="30"/>
          <w:szCs w:val="30"/>
        </w:rPr>
        <w:t xml:space="preserve">人，其中： 离休 </w:t>
      </w:r>
      <w:r>
        <w:rPr>
          <w:rFonts w:hint="eastAsia" w:eastAsia="仿宋_GB2312"/>
          <w:kern w:val="0"/>
          <w:sz w:val="30"/>
          <w:szCs w:val="30"/>
        </w:rPr>
        <w:t>0</w:t>
      </w:r>
      <w:r>
        <w:rPr>
          <w:rFonts w:eastAsia="仿宋_GB2312"/>
          <w:kern w:val="0"/>
          <w:sz w:val="30"/>
          <w:szCs w:val="30"/>
        </w:rPr>
        <w:t xml:space="preserve">人，退休 </w:t>
      </w:r>
      <w:r>
        <w:rPr>
          <w:rFonts w:hint="eastAsia" w:eastAsia="仿宋_GB2312"/>
          <w:kern w:val="0"/>
          <w:sz w:val="30"/>
          <w:szCs w:val="30"/>
        </w:rPr>
        <w:t>14</w:t>
      </w:r>
      <w:r>
        <w:rPr>
          <w:rFonts w:eastAsia="仿宋_GB2312"/>
          <w:kern w:val="0"/>
          <w:sz w:val="30"/>
          <w:szCs w:val="30"/>
        </w:rPr>
        <w:t>人。</w:t>
      </w:r>
    </w:p>
    <w:p w14:paraId="236004C0">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rPr>
        <w:t>4</w:t>
      </w:r>
      <w:r>
        <w:rPr>
          <w:rFonts w:eastAsia="仿宋_GB2312"/>
          <w:kern w:val="0"/>
          <w:sz w:val="30"/>
          <w:szCs w:val="30"/>
        </w:rPr>
        <w:t>辆，实有车辆</w:t>
      </w:r>
      <w:r>
        <w:rPr>
          <w:rFonts w:hint="eastAsia" w:eastAsia="仿宋_GB2312"/>
          <w:kern w:val="0"/>
          <w:sz w:val="30"/>
          <w:szCs w:val="30"/>
        </w:rPr>
        <w:t>4</w:t>
      </w:r>
      <w:r>
        <w:rPr>
          <w:rFonts w:eastAsia="仿宋_GB2312"/>
          <w:kern w:val="0"/>
          <w:sz w:val="30"/>
          <w:szCs w:val="30"/>
        </w:rPr>
        <w:t>辆。</w:t>
      </w:r>
    </w:p>
    <w:p w14:paraId="1E8CA231">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14:paraId="1B432250">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14:paraId="72467E6C">
      <w:pPr>
        <w:widowControl/>
        <w:ind w:firstLine="750" w:firstLineChars="250"/>
        <w:jc w:val="left"/>
        <w:rPr>
          <w:rFonts w:eastAsia="仿宋_GB2312"/>
          <w:kern w:val="0"/>
          <w:sz w:val="30"/>
          <w:szCs w:val="30"/>
        </w:rPr>
      </w:pPr>
      <w:r>
        <w:rPr>
          <w:rFonts w:hint="eastAsia" w:eastAsia="仿宋_GB2312"/>
          <w:kern w:val="0"/>
          <w:sz w:val="30"/>
          <w:szCs w:val="30"/>
        </w:rPr>
        <w:t>2018</w:t>
      </w:r>
      <w:r>
        <w:rPr>
          <w:rFonts w:eastAsia="仿宋_GB2312"/>
          <w:kern w:val="0"/>
          <w:sz w:val="30"/>
          <w:szCs w:val="30"/>
        </w:rPr>
        <w:t xml:space="preserve">年部门财务总收入 </w:t>
      </w:r>
      <w:r>
        <w:rPr>
          <w:rFonts w:hint="eastAsia" w:eastAsia="仿宋_GB2312"/>
          <w:kern w:val="0"/>
          <w:sz w:val="30"/>
          <w:szCs w:val="30"/>
        </w:rPr>
        <w:t>705.99</w:t>
      </w:r>
      <w:r>
        <w:rPr>
          <w:rFonts w:eastAsia="仿宋_GB2312"/>
          <w:kern w:val="0"/>
          <w:sz w:val="30"/>
          <w:szCs w:val="30"/>
        </w:rPr>
        <w:t>万元，其中：一般公共预算</w:t>
      </w:r>
      <w:r>
        <w:rPr>
          <w:rFonts w:hint="eastAsia" w:eastAsia="仿宋_GB2312"/>
          <w:kern w:val="0"/>
          <w:sz w:val="30"/>
          <w:szCs w:val="30"/>
        </w:rPr>
        <w:t>财政拨款705.99</w:t>
      </w:r>
      <w:r>
        <w:rPr>
          <w:rFonts w:eastAsia="仿宋_GB2312"/>
          <w:kern w:val="0"/>
          <w:sz w:val="30"/>
          <w:szCs w:val="30"/>
        </w:rPr>
        <w:t>万元，政府性基金</w:t>
      </w:r>
      <w:r>
        <w:rPr>
          <w:rFonts w:hint="eastAsia" w:eastAsia="仿宋_GB2312"/>
          <w:kern w:val="0"/>
          <w:sz w:val="30"/>
          <w:szCs w:val="30"/>
        </w:rPr>
        <w:t>预算财政拨款0</w:t>
      </w:r>
      <w:r>
        <w:rPr>
          <w:rFonts w:eastAsia="仿宋_GB2312"/>
          <w:kern w:val="0"/>
          <w:sz w:val="30"/>
          <w:szCs w:val="30"/>
        </w:rPr>
        <w:t>万元，国有资本经营</w:t>
      </w:r>
      <w:r>
        <w:rPr>
          <w:rFonts w:hint="eastAsia" w:eastAsia="仿宋_GB2312"/>
          <w:kern w:val="0"/>
          <w:sz w:val="30"/>
          <w:szCs w:val="30"/>
        </w:rPr>
        <w:t>预算财政拨款0</w:t>
      </w:r>
      <w:r>
        <w:rPr>
          <w:rFonts w:eastAsia="仿宋_GB2312"/>
          <w:kern w:val="0"/>
          <w:sz w:val="30"/>
          <w:szCs w:val="30"/>
        </w:rPr>
        <w:t>万元，事业收入</w:t>
      </w:r>
      <w:r>
        <w:rPr>
          <w:rFonts w:hint="eastAsia" w:eastAsia="仿宋_GB2312"/>
          <w:kern w:val="0"/>
          <w:sz w:val="30"/>
          <w:szCs w:val="30"/>
        </w:rPr>
        <w:t>0</w:t>
      </w:r>
      <w:r>
        <w:rPr>
          <w:rFonts w:eastAsia="仿宋_GB2312"/>
          <w:kern w:val="0"/>
          <w:sz w:val="30"/>
          <w:szCs w:val="30"/>
        </w:rPr>
        <w:t>万元，事业单位经营收入</w:t>
      </w:r>
      <w:r>
        <w:rPr>
          <w:rFonts w:hint="eastAsia" w:eastAsia="仿宋_GB2312"/>
          <w:kern w:val="0"/>
          <w:sz w:val="30"/>
          <w:szCs w:val="30"/>
        </w:rPr>
        <w:t>0</w:t>
      </w:r>
      <w:r>
        <w:rPr>
          <w:rFonts w:eastAsia="仿宋_GB2312"/>
          <w:kern w:val="0"/>
          <w:sz w:val="30"/>
          <w:szCs w:val="30"/>
        </w:rPr>
        <w:t>万元，其他收入</w:t>
      </w:r>
      <w:r>
        <w:rPr>
          <w:rFonts w:hint="eastAsia" w:eastAsia="仿宋_GB2312"/>
          <w:kern w:val="0"/>
          <w:sz w:val="30"/>
          <w:szCs w:val="30"/>
        </w:rPr>
        <w:t>0</w:t>
      </w:r>
      <w:r>
        <w:rPr>
          <w:rFonts w:eastAsia="仿宋_GB2312"/>
          <w:kern w:val="0"/>
          <w:sz w:val="30"/>
          <w:szCs w:val="30"/>
        </w:rPr>
        <w:t>万元</w:t>
      </w:r>
      <w:r>
        <w:rPr>
          <w:rFonts w:hint="eastAsia" w:eastAsia="仿宋_GB2312"/>
          <w:kern w:val="0"/>
          <w:sz w:val="30"/>
          <w:szCs w:val="30"/>
        </w:rPr>
        <w:t>，上年结转0万元</w:t>
      </w:r>
      <w:r>
        <w:rPr>
          <w:rFonts w:eastAsia="仿宋_GB2312"/>
          <w:kern w:val="0"/>
          <w:sz w:val="30"/>
          <w:szCs w:val="30"/>
        </w:rPr>
        <w:t>。</w:t>
      </w:r>
    </w:p>
    <w:p w14:paraId="6183E7B5">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14:paraId="76187847">
      <w:pPr>
        <w:widowControl/>
        <w:ind w:firstLine="750" w:firstLineChars="250"/>
        <w:jc w:val="left"/>
        <w:rPr>
          <w:rFonts w:eastAsia="仿宋_GB2312"/>
          <w:kern w:val="0"/>
          <w:sz w:val="30"/>
          <w:szCs w:val="30"/>
        </w:rPr>
      </w:pPr>
      <w:r>
        <w:rPr>
          <w:rFonts w:hint="eastAsia" w:eastAsia="仿宋_GB2312"/>
          <w:kern w:val="0"/>
          <w:sz w:val="30"/>
          <w:szCs w:val="30"/>
        </w:rPr>
        <w:t>2018</w:t>
      </w:r>
      <w:r>
        <w:rPr>
          <w:rFonts w:eastAsia="仿宋_GB2312"/>
          <w:kern w:val="0"/>
          <w:sz w:val="30"/>
          <w:szCs w:val="30"/>
        </w:rPr>
        <w:t xml:space="preserve">年部门财政拨款收入  </w:t>
      </w:r>
      <w:r>
        <w:rPr>
          <w:rFonts w:hint="eastAsia" w:eastAsia="仿宋_GB2312"/>
          <w:kern w:val="0"/>
          <w:sz w:val="30"/>
          <w:szCs w:val="30"/>
        </w:rPr>
        <w:t>705.99</w:t>
      </w:r>
      <w:r>
        <w:rPr>
          <w:rFonts w:eastAsia="仿宋_GB2312"/>
          <w:kern w:val="0"/>
          <w:sz w:val="30"/>
          <w:szCs w:val="30"/>
        </w:rPr>
        <w:t xml:space="preserve">万元，其中:本年收入 </w:t>
      </w:r>
      <w:r>
        <w:rPr>
          <w:rFonts w:hint="eastAsia" w:eastAsia="仿宋_GB2312"/>
          <w:kern w:val="0"/>
          <w:sz w:val="30"/>
          <w:szCs w:val="30"/>
        </w:rPr>
        <w:t>705.99</w:t>
      </w:r>
      <w:r>
        <w:rPr>
          <w:rFonts w:eastAsia="仿宋_GB2312"/>
          <w:kern w:val="0"/>
          <w:sz w:val="30"/>
          <w:szCs w:val="30"/>
        </w:rPr>
        <w:t>万元，上年结转</w:t>
      </w:r>
      <w:r>
        <w:rPr>
          <w:rFonts w:hint="eastAsia" w:eastAsia="仿宋_GB2312"/>
          <w:kern w:val="0"/>
          <w:sz w:val="30"/>
          <w:szCs w:val="30"/>
        </w:rPr>
        <w:t>0</w:t>
      </w:r>
      <w:r>
        <w:rPr>
          <w:rFonts w:eastAsia="仿宋_GB2312"/>
          <w:kern w:val="0"/>
          <w:sz w:val="30"/>
          <w:szCs w:val="30"/>
        </w:rPr>
        <w:t xml:space="preserve">万元。本年收入中，一般公共预算财政拨款 </w:t>
      </w:r>
      <w:r>
        <w:rPr>
          <w:rFonts w:hint="eastAsia" w:eastAsia="仿宋_GB2312"/>
          <w:kern w:val="0"/>
          <w:sz w:val="30"/>
          <w:szCs w:val="30"/>
        </w:rPr>
        <w:t>705.99</w:t>
      </w:r>
      <w:r>
        <w:rPr>
          <w:rFonts w:eastAsia="仿宋_GB2312"/>
          <w:kern w:val="0"/>
          <w:sz w:val="30"/>
          <w:szCs w:val="30"/>
        </w:rPr>
        <w:t xml:space="preserve">万元（本级财力 </w:t>
      </w:r>
      <w:r>
        <w:rPr>
          <w:rFonts w:hint="eastAsia" w:eastAsia="仿宋_GB2312"/>
          <w:kern w:val="0"/>
          <w:sz w:val="30"/>
          <w:szCs w:val="30"/>
        </w:rPr>
        <w:t>705.99</w:t>
      </w:r>
      <w:r>
        <w:rPr>
          <w:rFonts w:eastAsia="仿宋_GB2312"/>
          <w:kern w:val="0"/>
          <w:sz w:val="30"/>
          <w:szCs w:val="30"/>
        </w:rPr>
        <w:t>万元，专项收入</w:t>
      </w:r>
      <w:r>
        <w:rPr>
          <w:rFonts w:hint="eastAsia" w:eastAsia="仿宋_GB2312"/>
          <w:kern w:val="0"/>
          <w:sz w:val="30"/>
          <w:szCs w:val="30"/>
        </w:rPr>
        <w:t>0</w:t>
      </w:r>
      <w:r>
        <w:rPr>
          <w:rFonts w:eastAsia="仿宋_GB2312"/>
          <w:kern w:val="0"/>
          <w:sz w:val="30"/>
          <w:szCs w:val="30"/>
        </w:rPr>
        <w:t>万元，执法办案补助</w:t>
      </w:r>
      <w:r>
        <w:rPr>
          <w:rFonts w:hint="eastAsia" w:eastAsia="仿宋_GB2312"/>
          <w:kern w:val="0"/>
          <w:sz w:val="30"/>
          <w:szCs w:val="30"/>
        </w:rPr>
        <w:t>0</w:t>
      </w:r>
      <w:r>
        <w:rPr>
          <w:rFonts w:eastAsia="仿宋_GB2312"/>
          <w:kern w:val="0"/>
          <w:sz w:val="30"/>
          <w:szCs w:val="30"/>
        </w:rPr>
        <w:t>万元，收费成本补偿</w:t>
      </w:r>
      <w:r>
        <w:rPr>
          <w:rFonts w:hint="eastAsia" w:eastAsia="仿宋_GB2312"/>
          <w:kern w:val="0"/>
          <w:sz w:val="30"/>
          <w:szCs w:val="30"/>
        </w:rPr>
        <w:t>0</w:t>
      </w:r>
      <w:r>
        <w:rPr>
          <w:rFonts w:eastAsia="仿宋_GB2312"/>
          <w:kern w:val="0"/>
          <w:sz w:val="30"/>
          <w:szCs w:val="30"/>
        </w:rPr>
        <w:t>万元，财政专户管理的收入</w:t>
      </w:r>
      <w:r>
        <w:rPr>
          <w:rFonts w:hint="eastAsia" w:eastAsia="仿宋_GB2312"/>
          <w:kern w:val="0"/>
          <w:sz w:val="30"/>
          <w:szCs w:val="30"/>
        </w:rPr>
        <w:t>0</w:t>
      </w:r>
      <w:r>
        <w:rPr>
          <w:rFonts w:eastAsia="仿宋_GB2312"/>
          <w:kern w:val="0"/>
          <w:sz w:val="30"/>
          <w:szCs w:val="30"/>
        </w:rPr>
        <w:t>万元，国有资源（资产）有偿使用</w:t>
      </w:r>
      <w:r>
        <w:rPr>
          <w:rFonts w:hint="eastAsia" w:eastAsia="仿宋_GB2312"/>
          <w:kern w:val="0"/>
          <w:sz w:val="30"/>
          <w:szCs w:val="30"/>
        </w:rPr>
        <w:t>成本补偿0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rPr>
        <w:t>0</w:t>
      </w:r>
      <w:r>
        <w:rPr>
          <w:rFonts w:eastAsia="仿宋_GB2312"/>
          <w:kern w:val="0"/>
          <w:sz w:val="30"/>
          <w:szCs w:val="30"/>
        </w:rPr>
        <w:t>万元。</w:t>
      </w:r>
    </w:p>
    <w:p w14:paraId="0CFC53DC">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14:paraId="38A19911">
      <w:pPr>
        <w:widowControl/>
        <w:ind w:firstLine="600" w:firstLineChars="200"/>
        <w:jc w:val="left"/>
        <w:rPr>
          <w:rFonts w:eastAsia="仿宋_GB2312"/>
          <w:kern w:val="0"/>
          <w:sz w:val="30"/>
          <w:szCs w:val="30"/>
        </w:rPr>
      </w:pPr>
      <w:r>
        <w:rPr>
          <w:rFonts w:hint="eastAsia" w:eastAsia="仿宋_GB2312"/>
          <w:kern w:val="0"/>
          <w:sz w:val="30"/>
          <w:szCs w:val="30"/>
        </w:rPr>
        <w:t>2018</w:t>
      </w:r>
      <w:r>
        <w:rPr>
          <w:rFonts w:eastAsia="仿宋_GB2312"/>
          <w:kern w:val="0"/>
          <w:sz w:val="30"/>
          <w:szCs w:val="30"/>
        </w:rPr>
        <w:t xml:space="preserve">年部门预算总支出  </w:t>
      </w:r>
      <w:r>
        <w:rPr>
          <w:rFonts w:hint="eastAsia" w:eastAsia="仿宋_GB2312"/>
          <w:kern w:val="0"/>
          <w:sz w:val="30"/>
          <w:szCs w:val="30"/>
        </w:rPr>
        <w:t>705.99</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rPr>
        <w:t>705.99</w:t>
      </w:r>
      <w:r>
        <w:rPr>
          <w:rFonts w:eastAsia="仿宋_GB2312"/>
          <w:kern w:val="0"/>
          <w:sz w:val="30"/>
          <w:szCs w:val="30"/>
        </w:rPr>
        <w:t>万元，其中，基本支出</w:t>
      </w:r>
      <w:r>
        <w:rPr>
          <w:rFonts w:hint="eastAsia" w:eastAsia="仿宋_GB2312"/>
          <w:kern w:val="0"/>
          <w:sz w:val="30"/>
          <w:szCs w:val="30"/>
        </w:rPr>
        <w:t>515.99</w:t>
      </w:r>
      <w:r>
        <w:rPr>
          <w:rFonts w:eastAsia="仿宋_GB2312"/>
          <w:kern w:val="0"/>
          <w:sz w:val="30"/>
          <w:szCs w:val="30"/>
        </w:rPr>
        <w:t>万元，项目支出</w:t>
      </w:r>
      <w:r>
        <w:rPr>
          <w:rFonts w:hint="eastAsia" w:eastAsia="仿宋_GB2312"/>
          <w:kern w:val="0"/>
          <w:sz w:val="30"/>
          <w:szCs w:val="30"/>
        </w:rPr>
        <w:t>190</w:t>
      </w:r>
      <w:r>
        <w:rPr>
          <w:rFonts w:eastAsia="仿宋_GB2312"/>
          <w:kern w:val="0"/>
          <w:sz w:val="30"/>
          <w:szCs w:val="30"/>
        </w:rPr>
        <w:t>万元。</w:t>
      </w:r>
    </w:p>
    <w:p w14:paraId="10AB08F9">
      <w:pPr>
        <w:widowControl/>
        <w:numPr>
          <w:ilvl w:val="0"/>
          <w:numId w:val="1"/>
        </w:numPr>
        <w:ind w:firstLine="450" w:firstLineChars="150"/>
        <w:jc w:val="left"/>
        <w:rPr>
          <w:rFonts w:ascii="楷体_GB2312" w:eastAsia="楷体_GB2312"/>
          <w:kern w:val="0"/>
          <w:sz w:val="30"/>
          <w:szCs w:val="30"/>
        </w:rPr>
      </w:pP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14:paraId="2141521A">
      <w:pPr>
        <w:widowControl/>
        <w:jc w:val="left"/>
        <w:rPr>
          <w:rFonts w:ascii="楷体_GB2312" w:eastAsia="楷体_GB2312"/>
          <w:kern w:val="0"/>
          <w:sz w:val="30"/>
          <w:szCs w:val="30"/>
        </w:rPr>
      </w:pPr>
      <w:r>
        <w:rPr>
          <w:rFonts w:hint="eastAsia" w:ascii="楷体_GB2312" w:eastAsia="楷体_GB2312"/>
          <w:kern w:val="0"/>
          <w:sz w:val="30"/>
          <w:szCs w:val="30"/>
        </w:rPr>
        <w:t>(1)中共芒市委办公室</w:t>
      </w:r>
    </w:p>
    <w:p w14:paraId="2579FEE9">
      <w:pPr>
        <w:widowControl/>
        <w:ind w:firstLine="600" w:firstLineChars="200"/>
        <w:jc w:val="left"/>
        <w:rPr>
          <w:rFonts w:eastAsia="仿宋_GB2312"/>
          <w:kern w:val="0"/>
          <w:sz w:val="30"/>
          <w:szCs w:val="30"/>
        </w:rPr>
      </w:pPr>
      <w:r>
        <w:rPr>
          <w:rFonts w:hint="eastAsia" w:eastAsia="仿宋_GB2312"/>
          <w:kern w:val="0"/>
          <w:sz w:val="30"/>
          <w:szCs w:val="30"/>
        </w:rPr>
        <w:t>2013101款行政运行费419.96万元，工资福利支出267.91万元及商品和服务费支出22.05万元，项目支出130万元，主要用于单位职工工资、办公经费及项目支出费用。</w:t>
      </w:r>
    </w:p>
    <w:p w14:paraId="66C34E28">
      <w:pPr>
        <w:widowControl/>
        <w:ind w:firstLine="600" w:firstLineChars="200"/>
        <w:jc w:val="left"/>
        <w:rPr>
          <w:rFonts w:eastAsia="仿宋_GB2312"/>
          <w:kern w:val="0"/>
          <w:sz w:val="30"/>
          <w:szCs w:val="30"/>
        </w:rPr>
      </w:pPr>
      <w:r>
        <w:rPr>
          <w:rFonts w:hint="eastAsia" w:eastAsia="仿宋_GB2312"/>
          <w:kern w:val="0"/>
          <w:sz w:val="30"/>
          <w:szCs w:val="30"/>
        </w:rPr>
        <w:t>2080505机关事业单位基本养老保险缴费支出48.27万元，主要用于单位承担</w:t>
      </w:r>
      <w:bookmarkStart w:id="0" w:name="_GoBack"/>
      <w:bookmarkEnd w:id="0"/>
      <w:r>
        <w:rPr>
          <w:rFonts w:hint="eastAsia" w:eastAsia="仿宋_GB2312"/>
          <w:kern w:val="0"/>
          <w:sz w:val="30"/>
          <w:szCs w:val="30"/>
          <w:lang w:eastAsia="zh-CN"/>
        </w:rPr>
        <w:t>部分</w:t>
      </w:r>
      <w:r>
        <w:rPr>
          <w:rFonts w:hint="eastAsia" w:eastAsia="仿宋_GB2312"/>
          <w:kern w:val="0"/>
          <w:sz w:val="30"/>
          <w:szCs w:val="30"/>
        </w:rPr>
        <w:t>职工养老保险。。</w:t>
      </w:r>
    </w:p>
    <w:p w14:paraId="46413AF2">
      <w:pPr>
        <w:widowControl/>
        <w:ind w:firstLine="600" w:firstLineChars="200"/>
        <w:jc w:val="left"/>
        <w:rPr>
          <w:rFonts w:eastAsia="仿宋_GB2312"/>
          <w:kern w:val="0"/>
          <w:sz w:val="30"/>
          <w:szCs w:val="30"/>
        </w:rPr>
      </w:pPr>
      <w:r>
        <w:rPr>
          <w:rFonts w:hint="eastAsia" w:eastAsia="仿宋_GB2312"/>
          <w:kern w:val="0"/>
          <w:sz w:val="30"/>
          <w:szCs w:val="30"/>
        </w:rPr>
        <w:t>2210201住房公积金28.25万元，主要用于单位职工住房公积金支出。</w:t>
      </w:r>
    </w:p>
    <w:p w14:paraId="75E412DB">
      <w:pPr>
        <w:widowControl/>
        <w:ind w:firstLine="600" w:firstLineChars="200"/>
        <w:jc w:val="left"/>
        <w:rPr>
          <w:rFonts w:eastAsia="仿宋_GB2312"/>
          <w:kern w:val="0"/>
          <w:sz w:val="30"/>
          <w:szCs w:val="30"/>
        </w:rPr>
      </w:pPr>
      <w:r>
        <w:rPr>
          <w:rFonts w:hint="eastAsia" w:eastAsia="仿宋_GB2312"/>
          <w:kern w:val="0"/>
          <w:sz w:val="30"/>
          <w:szCs w:val="30"/>
        </w:rPr>
        <w:t>（2）芒市边防委员会办公室：</w:t>
      </w:r>
    </w:p>
    <w:p w14:paraId="35CBBA42">
      <w:pPr>
        <w:widowControl/>
        <w:ind w:firstLine="600" w:firstLineChars="200"/>
        <w:jc w:val="left"/>
        <w:rPr>
          <w:rFonts w:eastAsia="仿宋_GB2312"/>
          <w:kern w:val="0"/>
          <w:sz w:val="30"/>
          <w:szCs w:val="30"/>
        </w:rPr>
      </w:pPr>
      <w:r>
        <w:rPr>
          <w:rFonts w:hint="eastAsia" w:eastAsia="仿宋_GB2312"/>
          <w:kern w:val="0"/>
          <w:sz w:val="30"/>
          <w:szCs w:val="30"/>
        </w:rPr>
        <w:t>2013101款行政运行费7.16万元，工资福利支出6.29万元及商品和服务费支出0.87万元，主要用于芒市人武部单位职工工资及办公经费。</w:t>
      </w:r>
    </w:p>
    <w:p w14:paraId="28D1FE36">
      <w:pPr>
        <w:widowControl/>
        <w:ind w:firstLine="600" w:firstLineChars="200"/>
        <w:jc w:val="left"/>
        <w:rPr>
          <w:rFonts w:eastAsia="仿宋_GB2312"/>
          <w:kern w:val="0"/>
          <w:sz w:val="30"/>
          <w:szCs w:val="30"/>
        </w:rPr>
      </w:pPr>
      <w:r>
        <w:rPr>
          <w:rFonts w:hint="eastAsia" w:eastAsia="仿宋_GB2312"/>
          <w:kern w:val="0"/>
          <w:sz w:val="30"/>
          <w:szCs w:val="30"/>
        </w:rPr>
        <w:t>2040102款公共安全支出15万元，主要用于项目款边防工作经费。</w:t>
      </w:r>
    </w:p>
    <w:p w14:paraId="4EDB2BF9">
      <w:pPr>
        <w:widowControl/>
        <w:ind w:firstLine="600" w:firstLineChars="200"/>
        <w:jc w:val="left"/>
        <w:rPr>
          <w:rFonts w:eastAsia="仿宋_GB2312"/>
          <w:kern w:val="0"/>
          <w:sz w:val="30"/>
          <w:szCs w:val="30"/>
        </w:rPr>
      </w:pPr>
      <w:r>
        <w:rPr>
          <w:rFonts w:hint="eastAsia" w:eastAsia="仿宋_GB2312"/>
          <w:kern w:val="0"/>
          <w:sz w:val="30"/>
          <w:szCs w:val="30"/>
        </w:rPr>
        <w:t>2080505机关事业单位基本养老保险缴费支出2.79万元，主要用于单位承担</w:t>
      </w:r>
      <w:r>
        <w:rPr>
          <w:rFonts w:hint="eastAsia" w:eastAsia="仿宋_GB2312"/>
          <w:kern w:val="0"/>
          <w:sz w:val="30"/>
          <w:szCs w:val="30"/>
          <w:lang w:eastAsia="zh-CN"/>
        </w:rPr>
        <w:t>部分</w:t>
      </w:r>
      <w:r>
        <w:rPr>
          <w:rFonts w:hint="eastAsia" w:eastAsia="仿宋_GB2312"/>
          <w:kern w:val="0"/>
          <w:sz w:val="30"/>
          <w:szCs w:val="30"/>
        </w:rPr>
        <w:t>职工养老保险。。</w:t>
      </w:r>
    </w:p>
    <w:p w14:paraId="38B66723">
      <w:pPr>
        <w:widowControl/>
        <w:ind w:firstLine="600" w:firstLineChars="200"/>
        <w:jc w:val="left"/>
        <w:rPr>
          <w:rFonts w:eastAsia="仿宋_GB2312"/>
          <w:kern w:val="0"/>
          <w:sz w:val="30"/>
          <w:szCs w:val="30"/>
        </w:rPr>
      </w:pPr>
      <w:r>
        <w:rPr>
          <w:rFonts w:hint="eastAsia" w:eastAsia="仿宋_GB2312"/>
          <w:kern w:val="0"/>
          <w:sz w:val="30"/>
          <w:szCs w:val="30"/>
        </w:rPr>
        <w:t>2210201住房公积金0.75万元，主要用于单位职工住房公积金支出。</w:t>
      </w:r>
    </w:p>
    <w:p w14:paraId="3ED8B075">
      <w:pPr>
        <w:widowControl/>
        <w:ind w:firstLine="600" w:firstLineChars="200"/>
        <w:jc w:val="left"/>
        <w:rPr>
          <w:rFonts w:eastAsia="仿宋_GB2312"/>
          <w:kern w:val="0"/>
          <w:sz w:val="30"/>
          <w:szCs w:val="30"/>
        </w:rPr>
      </w:pPr>
      <w:r>
        <w:rPr>
          <w:rFonts w:hint="eastAsia" w:eastAsia="仿宋_GB2312"/>
          <w:kern w:val="0"/>
          <w:sz w:val="30"/>
          <w:szCs w:val="30"/>
        </w:rPr>
        <w:t>（3）芒市人武部：</w:t>
      </w:r>
    </w:p>
    <w:p w14:paraId="712965EC">
      <w:pPr>
        <w:widowControl/>
        <w:ind w:firstLine="600" w:firstLineChars="200"/>
        <w:jc w:val="left"/>
        <w:rPr>
          <w:rFonts w:eastAsia="仿宋_GB2312"/>
          <w:kern w:val="0"/>
          <w:sz w:val="30"/>
          <w:szCs w:val="30"/>
        </w:rPr>
      </w:pPr>
      <w:r>
        <w:rPr>
          <w:rFonts w:hint="eastAsia" w:eastAsia="仿宋_GB2312"/>
          <w:kern w:val="0"/>
          <w:sz w:val="30"/>
          <w:szCs w:val="30"/>
        </w:rPr>
        <w:t>2010399款行政运行费105.5万元，工资福利支出100.08万元及商品和服务费支出5.42万元，主要用于芒市人武部单位职工工资及办公经费。</w:t>
      </w:r>
    </w:p>
    <w:p w14:paraId="45AEC71E">
      <w:pPr>
        <w:widowControl/>
        <w:ind w:firstLine="600" w:firstLineChars="200"/>
        <w:jc w:val="left"/>
        <w:rPr>
          <w:rFonts w:eastAsia="仿宋_GB2312"/>
          <w:kern w:val="0"/>
          <w:sz w:val="30"/>
          <w:szCs w:val="30"/>
        </w:rPr>
      </w:pPr>
      <w:r>
        <w:rPr>
          <w:rFonts w:hint="eastAsia" w:eastAsia="仿宋_GB2312"/>
          <w:kern w:val="0"/>
          <w:sz w:val="30"/>
          <w:szCs w:val="30"/>
        </w:rPr>
        <w:t>2030601款兵育征集40万元，主要用于芒市人武部征集兵育经费。</w:t>
      </w:r>
    </w:p>
    <w:p w14:paraId="25F05CF4">
      <w:pPr>
        <w:widowControl/>
        <w:ind w:firstLine="600" w:firstLineChars="200"/>
        <w:jc w:val="left"/>
        <w:rPr>
          <w:rFonts w:eastAsia="仿宋_GB2312"/>
          <w:kern w:val="0"/>
          <w:sz w:val="30"/>
          <w:szCs w:val="30"/>
        </w:rPr>
      </w:pPr>
      <w:r>
        <w:rPr>
          <w:rFonts w:hint="eastAsia" w:eastAsia="仿宋_GB2312"/>
          <w:kern w:val="0"/>
          <w:sz w:val="30"/>
          <w:szCs w:val="30"/>
        </w:rPr>
        <w:t>2030602款国防教育5万元，主要用于芒市人武部国防教育经费支出。</w:t>
      </w:r>
    </w:p>
    <w:p w14:paraId="6328530C">
      <w:pPr>
        <w:widowControl/>
        <w:ind w:firstLine="600" w:firstLineChars="200"/>
        <w:jc w:val="left"/>
        <w:rPr>
          <w:rFonts w:eastAsia="仿宋_GB2312"/>
          <w:kern w:val="0"/>
          <w:sz w:val="30"/>
          <w:szCs w:val="30"/>
        </w:rPr>
      </w:pPr>
      <w:r>
        <w:rPr>
          <w:rFonts w:hint="eastAsia" w:eastAsia="仿宋_GB2312"/>
          <w:kern w:val="0"/>
          <w:sz w:val="30"/>
          <w:szCs w:val="30"/>
        </w:rPr>
        <w:t>2080505机关事业单位基本养老保险缴费支出18.05万元，主要用于单位承担</w:t>
      </w:r>
      <w:r>
        <w:rPr>
          <w:rFonts w:hint="eastAsia" w:eastAsia="仿宋_GB2312"/>
          <w:kern w:val="0"/>
          <w:sz w:val="30"/>
          <w:szCs w:val="30"/>
          <w:lang w:eastAsia="zh-CN"/>
        </w:rPr>
        <w:t>部分</w:t>
      </w:r>
      <w:r>
        <w:rPr>
          <w:rFonts w:hint="eastAsia" w:eastAsia="仿宋_GB2312"/>
          <w:kern w:val="0"/>
          <w:sz w:val="30"/>
          <w:szCs w:val="30"/>
        </w:rPr>
        <w:t>职工养老保险。。</w:t>
      </w:r>
    </w:p>
    <w:p w14:paraId="72B59F01">
      <w:pPr>
        <w:widowControl/>
        <w:ind w:firstLine="600" w:firstLineChars="200"/>
        <w:jc w:val="left"/>
        <w:rPr>
          <w:rFonts w:eastAsia="仿宋_GB2312"/>
          <w:kern w:val="0"/>
          <w:sz w:val="30"/>
          <w:szCs w:val="30"/>
        </w:rPr>
      </w:pPr>
      <w:r>
        <w:rPr>
          <w:rFonts w:hint="eastAsia" w:eastAsia="仿宋_GB2312"/>
          <w:kern w:val="0"/>
          <w:sz w:val="30"/>
          <w:szCs w:val="30"/>
        </w:rPr>
        <w:t>2080506机关事业单位职业年金缴费支出4.69万元，主要用于单位承担</w:t>
      </w:r>
      <w:r>
        <w:rPr>
          <w:rFonts w:hint="eastAsia" w:eastAsia="仿宋_GB2312"/>
          <w:kern w:val="0"/>
          <w:sz w:val="30"/>
          <w:szCs w:val="30"/>
          <w:lang w:eastAsia="zh-CN"/>
        </w:rPr>
        <w:t>部分</w:t>
      </w:r>
      <w:r>
        <w:rPr>
          <w:rFonts w:hint="eastAsia" w:eastAsia="仿宋_GB2312"/>
          <w:kern w:val="0"/>
          <w:sz w:val="30"/>
          <w:szCs w:val="30"/>
        </w:rPr>
        <w:t>职工职业年金保险。。</w:t>
      </w:r>
    </w:p>
    <w:p w14:paraId="6963124A">
      <w:pPr>
        <w:widowControl/>
        <w:ind w:firstLine="600" w:firstLineChars="200"/>
        <w:jc w:val="left"/>
        <w:rPr>
          <w:rFonts w:eastAsia="仿宋_GB2312"/>
          <w:kern w:val="0"/>
          <w:sz w:val="30"/>
          <w:szCs w:val="30"/>
        </w:rPr>
      </w:pPr>
      <w:r>
        <w:rPr>
          <w:rFonts w:hint="eastAsia" w:eastAsia="仿宋_GB2312"/>
          <w:kern w:val="0"/>
          <w:sz w:val="30"/>
          <w:szCs w:val="30"/>
        </w:rPr>
        <w:t>2210201住房公积金10.57万元，主要用于单位职工住房公积金支出。</w:t>
      </w:r>
    </w:p>
    <w:p w14:paraId="496638D4">
      <w:pPr>
        <w:widowControl/>
        <w:numPr>
          <w:ilvl w:val="0"/>
          <w:numId w:val="1"/>
        </w:numPr>
        <w:ind w:firstLine="450" w:firstLineChars="150"/>
        <w:jc w:val="left"/>
        <w:rPr>
          <w:rFonts w:ascii="楷体_GB2312" w:eastAsia="楷体_GB2312"/>
          <w:kern w:val="0"/>
          <w:sz w:val="30"/>
          <w:szCs w:val="30"/>
        </w:rPr>
      </w:pP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14:paraId="37ED37FC">
      <w:pPr>
        <w:widowControl/>
        <w:jc w:val="left"/>
        <w:rPr>
          <w:rFonts w:ascii="楷体_GB2312" w:eastAsia="楷体_GB2312"/>
          <w:kern w:val="0"/>
          <w:sz w:val="30"/>
          <w:szCs w:val="30"/>
        </w:rPr>
      </w:pPr>
      <w:r>
        <w:rPr>
          <w:rFonts w:hint="eastAsia" w:ascii="楷体_GB2312" w:eastAsia="楷体_GB2312"/>
          <w:kern w:val="0"/>
          <w:sz w:val="30"/>
          <w:szCs w:val="30"/>
        </w:rPr>
        <w:t>（1）芒市委办公室</w:t>
      </w:r>
    </w:p>
    <w:p w14:paraId="3DEA4E41">
      <w:pPr>
        <w:widowControl/>
        <w:ind w:firstLine="600" w:firstLineChars="200"/>
        <w:jc w:val="left"/>
        <w:rPr>
          <w:rFonts w:eastAsia="仿宋_GB2312"/>
          <w:kern w:val="0"/>
          <w:sz w:val="30"/>
          <w:szCs w:val="30"/>
        </w:rPr>
      </w:pPr>
      <w:r>
        <w:rPr>
          <w:rFonts w:hint="eastAsia" w:eastAsia="仿宋_GB2312"/>
          <w:kern w:val="0"/>
          <w:sz w:val="30"/>
          <w:szCs w:val="30"/>
        </w:rPr>
        <w:t>1.工资福利支出344.43万元，（全部为基本支出）其中含基本工资104.72万元、津贴补贴154.46万元、基本养老保险缴费48.27万元、住房公积金28.25万元、年终一次性奖金8.73万元、、其他社会保障缴费0万元、其他福利支出0万元。</w:t>
      </w:r>
    </w:p>
    <w:p w14:paraId="0E2ABF62">
      <w:pPr>
        <w:widowControl/>
        <w:ind w:firstLine="600" w:firstLineChars="200"/>
        <w:jc w:val="left"/>
        <w:rPr>
          <w:rFonts w:eastAsia="仿宋_GB2312"/>
          <w:kern w:val="0"/>
          <w:sz w:val="30"/>
          <w:szCs w:val="30"/>
        </w:rPr>
      </w:pPr>
      <w:r>
        <w:rPr>
          <w:rFonts w:hint="eastAsia" w:eastAsia="仿宋_GB2312"/>
          <w:kern w:val="0"/>
          <w:sz w:val="30"/>
          <w:szCs w:val="30"/>
        </w:rPr>
        <w:t>2.商品和服务支出152.05万元(其中基本支出22.05万元、项目支出130万元），含办公费1.84万元、印刷费2万元、水费1万元、电费5万元、邮电费2万元、差旅费3万元、维修维护费1万元、工会经费4.71万元、公务用车运行维护费1万元、其他商品和服务费支出0.5万元。</w:t>
      </w:r>
    </w:p>
    <w:p w14:paraId="6188B7A6">
      <w:pPr>
        <w:widowControl/>
        <w:jc w:val="left"/>
        <w:rPr>
          <w:rFonts w:eastAsia="仿宋_GB2312"/>
          <w:kern w:val="0"/>
          <w:sz w:val="30"/>
          <w:szCs w:val="30"/>
        </w:rPr>
      </w:pPr>
      <w:r>
        <w:rPr>
          <w:rFonts w:hint="eastAsia" w:eastAsia="仿宋_GB2312"/>
          <w:kern w:val="0"/>
          <w:sz w:val="30"/>
          <w:szCs w:val="30"/>
        </w:rPr>
        <w:t>（2）芒市边防委员会办公室：</w:t>
      </w:r>
    </w:p>
    <w:p w14:paraId="31AB5A9F">
      <w:pPr>
        <w:widowControl/>
        <w:ind w:firstLine="600" w:firstLineChars="200"/>
        <w:jc w:val="left"/>
        <w:rPr>
          <w:rFonts w:eastAsia="仿宋_GB2312"/>
          <w:kern w:val="0"/>
          <w:sz w:val="30"/>
          <w:szCs w:val="30"/>
        </w:rPr>
      </w:pPr>
      <w:r>
        <w:rPr>
          <w:rFonts w:hint="eastAsia" w:eastAsia="仿宋_GB2312"/>
          <w:kern w:val="0"/>
          <w:sz w:val="30"/>
          <w:szCs w:val="30"/>
        </w:rPr>
        <w:t>1.工资福利支出9.83万元，（全部为基本支出）其中含基本工资1.68万元、津贴补贴4.4万元、基本养老保险缴费2.79万元、住房公积金0.75万元、年终一次性奖金0.21万元、</w:t>
      </w:r>
    </w:p>
    <w:p w14:paraId="1263C93F">
      <w:pPr>
        <w:widowControl/>
        <w:ind w:firstLine="600" w:firstLineChars="200"/>
        <w:jc w:val="left"/>
        <w:rPr>
          <w:rFonts w:eastAsia="仿宋_GB2312"/>
          <w:kern w:val="0"/>
          <w:sz w:val="30"/>
          <w:szCs w:val="30"/>
        </w:rPr>
      </w:pPr>
      <w:r>
        <w:rPr>
          <w:rFonts w:hint="eastAsia" w:eastAsia="仿宋_GB2312"/>
          <w:kern w:val="0"/>
          <w:sz w:val="30"/>
          <w:szCs w:val="30"/>
        </w:rPr>
        <w:t>2.商品和服务支出15.87万元(其中基本支出0.87万元、项目支出15万元），含办公费0.75万元、工会及福利费0.12万元、</w:t>
      </w:r>
    </w:p>
    <w:p w14:paraId="480AD394">
      <w:pPr>
        <w:widowControl/>
        <w:ind w:firstLine="600" w:firstLineChars="200"/>
        <w:jc w:val="left"/>
        <w:rPr>
          <w:rFonts w:eastAsia="仿宋_GB2312"/>
          <w:kern w:val="0"/>
          <w:sz w:val="30"/>
          <w:szCs w:val="30"/>
        </w:rPr>
      </w:pPr>
      <w:r>
        <w:rPr>
          <w:rFonts w:hint="eastAsia" w:eastAsia="仿宋_GB2312"/>
          <w:kern w:val="0"/>
          <w:sz w:val="30"/>
          <w:szCs w:val="30"/>
        </w:rPr>
        <w:t>（3）芒市人武部</w:t>
      </w:r>
    </w:p>
    <w:p w14:paraId="15A59749">
      <w:pPr>
        <w:widowControl/>
        <w:ind w:firstLine="600" w:firstLineChars="200"/>
        <w:jc w:val="left"/>
        <w:rPr>
          <w:rFonts w:eastAsia="仿宋_GB2312"/>
          <w:kern w:val="0"/>
          <w:sz w:val="30"/>
          <w:szCs w:val="30"/>
        </w:rPr>
      </w:pPr>
      <w:r>
        <w:rPr>
          <w:rFonts w:hint="eastAsia" w:eastAsia="仿宋_GB2312"/>
          <w:kern w:val="0"/>
          <w:sz w:val="30"/>
          <w:szCs w:val="30"/>
        </w:rPr>
        <w:t>1.工资福利支出133.39万元，（全部为基本支出）其中含基本工资40.57万元、津贴补贴56.13万元、基本养老保险缴费18.05万元、职业年金缴费4.69万元、住房公积金10.57万元、年终一次性奖金3.38万元、、其他社会保障缴费0万元、其他福利支出0万元。</w:t>
      </w:r>
    </w:p>
    <w:p w14:paraId="45C425B9">
      <w:pPr>
        <w:widowControl/>
        <w:ind w:firstLine="600" w:firstLineChars="200"/>
        <w:jc w:val="left"/>
        <w:rPr>
          <w:rFonts w:eastAsia="仿宋_GB2312"/>
          <w:kern w:val="0"/>
          <w:sz w:val="30"/>
          <w:szCs w:val="30"/>
        </w:rPr>
      </w:pPr>
      <w:r>
        <w:rPr>
          <w:rFonts w:hint="eastAsia" w:eastAsia="仿宋_GB2312"/>
          <w:kern w:val="0"/>
          <w:sz w:val="30"/>
          <w:szCs w:val="30"/>
        </w:rPr>
        <w:t>2.商品和服务支出50.42万元(其中基本支出5.42万元、项目支出45万元），含办公费0.06万元、水费3.6万元、工会及福利费1.76万元。</w:t>
      </w:r>
    </w:p>
    <w:p w14:paraId="1FF3FCD6">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w:t>
      </w:r>
      <w:r>
        <w:rPr>
          <w:rFonts w:hint="eastAsia" w:ascii="黑体" w:hAnsi="黑体" w:eastAsia="黑体"/>
          <w:kern w:val="0"/>
          <w:sz w:val="30"/>
          <w:szCs w:val="30"/>
        </w:rPr>
        <w:t>专</w:t>
      </w:r>
      <w:r>
        <w:rPr>
          <w:rFonts w:ascii="黑体" w:hAnsi="黑体" w:eastAsia="黑体"/>
          <w:kern w:val="0"/>
          <w:sz w:val="30"/>
          <w:szCs w:val="30"/>
        </w:rPr>
        <w:t>项转移支付情况</w:t>
      </w:r>
    </w:p>
    <w:p w14:paraId="12163A21">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14:paraId="33B72F1A">
      <w:pPr>
        <w:widowControl/>
        <w:ind w:firstLine="600" w:firstLineChars="200"/>
        <w:jc w:val="left"/>
        <w:rPr>
          <w:rFonts w:eastAsia="仿宋_GB2312"/>
          <w:kern w:val="0"/>
          <w:sz w:val="30"/>
          <w:szCs w:val="30"/>
        </w:rPr>
      </w:pPr>
      <w:r>
        <w:rPr>
          <w:rFonts w:eastAsia="仿宋_GB2312"/>
          <w:kern w:val="0"/>
          <w:sz w:val="30"/>
          <w:szCs w:val="30"/>
        </w:rPr>
        <w:t>部门列入省对下专项转移支付项目清单项目为：  金额</w:t>
      </w:r>
      <w:r>
        <w:rPr>
          <w:rFonts w:hint="eastAsia" w:eastAsia="仿宋_GB2312"/>
          <w:kern w:val="0"/>
          <w:sz w:val="30"/>
          <w:szCs w:val="30"/>
        </w:rPr>
        <w:t>0</w:t>
      </w:r>
    </w:p>
    <w:p w14:paraId="380631CB">
      <w:pPr>
        <w:widowControl/>
        <w:ind w:firstLine="600" w:firstLineChars="200"/>
        <w:jc w:val="left"/>
        <w:rPr>
          <w:rFonts w:eastAsia="仿宋_GB2312"/>
          <w:kern w:val="0"/>
          <w:sz w:val="30"/>
          <w:szCs w:val="30"/>
        </w:rPr>
      </w:pPr>
      <w:r>
        <w:rPr>
          <w:rFonts w:eastAsia="仿宋_GB2312"/>
          <w:kern w:val="0"/>
          <w:sz w:val="30"/>
          <w:szCs w:val="30"/>
        </w:rPr>
        <w:t>万元，主要用于……。</w:t>
      </w:r>
    </w:p>
    <w:p w14:paraId="37715B5C">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（二）与中央配套事项</w:t>
      </w:r>
    </w:p>
    <w:p w14:paraId="2948B317">
      <w:pPr>
        <w:widowControl/>
        <w:ind w:firstLine="1800" w:firstLineChars="600"/>
        <w:jc w:val="left"/>
        <w:rPr>
          <w:rFonts w:eastAsia="仿宋_GB2312"/>
          <w:kern w:val="0"/>
          <w:sz w:val="30"/>
          <w:szCs w:val="30"/>
        </w:rPr>
      </w:pPr>
      <w:r>
        <w:rPr>
          <w:rFonts w:hint="eastAsia" w:eastAsia="仿宋_GB2312"/>
          <w:kern w:val="0"/>
          <w:sz w:val="30"/>
          <w:szCs w:val="30"/>
        </w:rPr>
        <w:t>无</w:t>
      </w:r>
    </w:p>
    <w:p w14:paraId="7F7D45E7">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14:paraId="24ED6BE4">
      <w:pPr>
        <w:widowControl/>
        <w:ind w:firstLine="2400" w:firstLineChars="800"/>
        <w:jc w:val="left"/>
        <w:rPr>
          <w:rFonts w:eastAsia="仿宋_GB2312"/>
          <w:kern w:val="0"/>
          <w:sz w:val="30"/>
          <w:szCs w:val="30"/>
        </w:rPr>
      </w:pPr>
      <w:r>
        <w:rPr>
          <w:rFonts w:hint="eastAsia" w:eastAsia="仿宋_GB2312"/>
          <w:kern w:val="0"/>
          <w:sz w:val="30"/>
          <w:szCs w:val="30"/>
        </w:rPr>
        <w:t>无</w:t>
      </w:r>
    </w:p>
    <w:p w14:paraId="0ADC9295">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14:paraId="6C8CD5ED">
      <w:pPr>
        <w:widowControl/>
        <w:jc w:val="left"/>
        <w:rPr>
          <w:rFonts w:eastAsia="仿宋_GB2312"/>
          <w:kern w:val="0"/>
          <w:sz w:val="30"/>
          <w:szCs w:val="30"/>
        </w:rPr>
      </w:pPr>
      <w:r>
        <w:rPr>
          <w:rFonts w:eastAsia="仿宋_GB2312"/>
          <w:kern w:val="0"/>
          <w:sz w:val="30"/>
          <w:szCs w:val="30"/>
        </w:rPr>
        <w:t xml:space="preserve">    根据《中华人民共和国政府采购法》的有关规定，编制了政府采购预算，共涉及采购项目</w:t>
      </w:r>
      <w:r>
        <w:rPr>
          <w:rFonts w:hint="eastAsia" w:eastAsia="仿宋_GB2312"/>
          <w:kern w:val="0"/>
          <w:sz w:val="30"/>
          <w:szCs w:val="30"/>
        </w:rPr>
        <w:t>0</w:t>
      </w:r>
      <w:r>
        <w:rPr>
          <w:rFonts w:eastAsia="仿宋_GB2312"/>
          <w:kern w:val="0"/>
          <w:sz w:val="30"/>
          <w:szCs w:val="30"/>
        </w:rPr>
        <w:t>个，采购预算资金</w:t>
      </w:r>
      <w:r>
        <w:rPr>
          <w:rFonts w:hint="eastAsia" w:eastAsia="仿宋_GB2312"/>
          <w:kern w:val="0"/>
          <w:sz w:val="30"/>
          <w:szCs w:val="30"/>
        </w:rPr>
        <w:t>0</w:t>
      </w:r>
      <w:r>
        <w:rPr>
          <w:rFonts w:eastAsia="仿宋_GB2312"/>
          <w:kern w:val="0"/>
          <w:sz w:val="30"/>
          <w:szCs w:val="30"/>
        </w:rPr>
        <w:t>万元。</w:t>
      </w:r>
    </w:p>
    <w:p w14:paraId="765E8254">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14:paraId="0FB57493">
      <w:pPr>
        <w:widowControl/>
        <w:ind w:firstLine="600" w:firstLineChars="200"/>
        <w:jc w:val="left"/>
        <w:rPr>
          <w:rFonts w:eastAsia="仿宋_GB2312"/>
          <w:kern w:val="0"/>
          <w:sz w:val="30"/>
          <w:szCs w:val="30"/>
        </w:rPr>
      </w:pPr>
      <w:r>
        <w:rPr>
          <w:rFonts w:hint="eastAsia" w:eastAsia="仿宋_GB2312"/>
          <w:kern w:val="0"/>
          <w:sz w:val="30"/>
          <w:szCs w:val="30"/>
        </w:rPr>
        <w:t>（本条主要填写</w:t>
      </w:r>
      <w:r>
        <w:rPr>
          <w:rFonts w:eastAsia="仿宋_GB2312"/>
          <w:kern w:val="0"/>
          <w:sz w:val="30"/>
          <w:szCs w:val="30"/>
        </w:rPr>
        <w:t>基本支出预算</w:t>
      </w:r>
      <w:r>
        <w:rPr>
          <w:rFonts w:hint="eastAsia" w:eastAsia="仿宋_GB2312"/>
          <w:kern w:val="0"/>
          <w:sz w:val="30"/>
          <w:szCs w:val="30"/>
        </w:rPr>
        <w:t>和</w:t>
      </w:r>
      <w:r>
        <w:rPr>
          <w:rFonts w:eastAsia="仿宋_GB2312"/>
          <w:kern w:val="0"/>
          <w:sz w:val="30"/>
          <w:szCs w:val="30"/>
        </w:rPr>
        <w:t>项目支出预算变动的主要原因</w:t>
      </w:r>
      <w:r>
        <w:rPr>
          <w:rFonts w:hint="eastAsia" w:eastAsia="仿宋_GB2312"/>
          <w:kern w:val="0"/>
          <w:sz w:val="30"/>
          <w:szCs w:val="30"/>
        </w:rPr>
        <w:t>）</w:t>
      </w:r>
    </w:p>
    <w:p w14:paraId="0A74BD99">
      <w:pPr>
        <w:widowControl/>
        <w:ind w:firstLine="900" w:firstLineChars="300"/>
        <w:jc w:val="left"/>
        <w:rPr>
          <w:rFonts w:ascii="楷体" w:hAnsi="楷体" w:eastAsia="楷体" w:cs="楷体"/>
          <w:kern w:val="0"/>
          <w:sz w:val="32"/>
          <w:szCs w:val="32"/>
        </w:rPr>
      </w:pPr>
      <w:r>
        <w:rPr>
          <w:rFonts w:hint="eastAsia" w:eastAsia="仿宋_GB2312"/>
          <w:kern w:val="0"/>
          <w:sz w:val="30"/>
          <w:szCs w:val="30"/>
        </w:rPr>
        <w:t>（一）2018</w:t>
      </w:r>
      <w:r>
        <w:rPr>
          <w:rFonts w:hint="eastAsia" w:ascii="楷体" w:hAnsi="楷体" w:eastAsia="楷体" w:cs="楷体"/>
          <w:kern w:val="0"/>
          <w:sz w:val="32"/>
          <w:szCs w:val="32"/>
        </w:rPr>
        <w:t>年度部门预算收入为</w:t>
      </w:r>
      <w:r>
        <w:rPr>
          <w:rFonts w:hint="eastAsia" w:eastAsia="仿宋_GB2312"/>
          <w:kern w:val="0"/>
          <w:sz w:val="30"/>
          <w:szCs w:val="30"/>
        </w:rPr>
        <w:t>705.99</w:t>
      </w:r>
      <w:r>
        <w:rPr>
          <w:rFonts w:hint="eastAsia" w:ascii="楷体" w:hAnsi="楷体" w:eastAsia="楷体" w:cs="楷体"/>
          <w:kern w:val="0"/>
          <w:sz w:val="32"/>
          <w:szCs w:val="32"/>
        </w:rPr>
        <w:t>万元，比2017年部门预算收入677.82万元增加28.17万元。增加幅度4.16%。2018年部门预算支出为</w:t>
      </w:r>
      <w:r>
        <w:rPr>
          <w:rFonts w:hint="eastAsia" w:eastAsia="仿宋_GB2312"/>
          <w:kern w:val="0"/>
          <w:sz w:val="30"/>
          <w:szCs w:val="30"/>
        </w:rPr>
        <w:t>705.99</w:t>
      </w:r>
      <w:r>
        <w:rPr>
          <w:rFonts w:hint="eastAsia" w:ascii="楷体" w:hAnsi="楷体" w:eastAsia="楷体" w:cs="楷体"/>
          <w:kern w:val="0"/>
          <w:sz w:val="32"/>
          <w:szCs w:val="32"/>
        </w:rPr>
        <w:t>万元，比2017年增加28.17万元，增加幅度为4.16%。</w:t>
      </w:r>
    </w:p>
    <w:p w14:paraId="1AA8B379">
      <w:pPr>
        <w:widowControl/>
        <w:ind w:firstLine="643" w:firstLineChars="200"/>
        <w:jc w:val="left"/>
        <w:rPr>
          <w:rFonts w:ascii="楷体" w:hAnsi="楷体" w:eastAsia="楷体" w:cs="楷体"/>
          <w:kern w:val="0"/>
          <w:sz w:val="32"/>
          <w:szCs w:val="32"/>
        </w:rPr>
      </w:pPr>
      <w:r>
        <w:rPr>
          <w:rFonts w:hint="eastAsia" w:ascii="楷体" w:hAnsi="楷体" w:eastAsia="楷体" w:cs="楷体"/>
          <w:b/>
          <w:kern w:val="0"/>
          <w:sz w:val="32"/>
          <w:szCs w:val="32"/>
        </w:rPr>
        <w:t>（二）</w:t>
      </w:r>
      <w:r>
        <w:rPr>
          <w:rFonts w:hint="eastAsia" w:ascii="楷体" w:hAnsi="楷体" w:eastAsia="楷体" w:cs="楷体"/>
          <w:kern w:val="0"/>
          <w:sz w:val="32"/>
          <w:szCs w:val="32"/>
        </w:rPr>
        <w:t>2018年度部门基本支出预算为</w:t>
      </w:r>
      <w:r>
        <w:rPr>
          <w:rFonts w:hint="eastAsia" w:eastAsia="仿宋_GB2312"/>
          <w:kern w:val="0"/>
          <w:sz w:val="30"/>
          <w:szCs w:val="30"/>
        </w:rPr>
        <w:t>705.99</w:t>
      </w:r>
      <w:r>
        <w:rPr>
          <w:rFonts w:hint="eastAsia" w:ascii="楷体" w:hAnsi="楷体" w:eastAsia="楷体" w:cs="楷体"/>
          <w:kern w:val="0"/>
          <w:sz w:val="32"/>
          <w:szCs w:val="32"/>
        </w:rPr>
        <w:t>万元，比2017年度基本支出预算677.82万元增加28.17万元，增加幅度为4.16%。增加</w:t>
      </w:r>
      <w:r>
        <w:rPr>
          <w:rFonts w:hint="eastAsia" w:ascii="楷体" w:hAnsi="楷体" w:eastAsia="楷体" w:cs="楷体"/>
          <w:b/>
          <w:bCs/>
          <w:kern w:val="0"/>
          <w:sz w:val="32"/>
          <w:szCs w:val="32"/>
        </w:rPr>
        <w:t>原因：</w:t>
      </w:r>
      <w:r>
        <w:rPr>
          <w:rFonts w:hint="eastAsia" w:ascii="楷体" w:hAnsi="楷体" w:eastAsia="楷体" w:cs="楷体"/>
          <w:kern w:val="0"/>
          <w:sz w:val="32"/>
          <w:szCs w:val="32"/>
        </w:rPr>
        <w:t>2018年将边防委员会纳入市委办一并核算。</w:t>
      </w:r>
    </w:p>
    <w:p w14:paraId="34266316">
      <w:pPr>
        <w:widowControl/>
        <w:ind w:firstLine="643" w:firstLineChars="200"/>
        <w:jc w:val="left"/>
        <w:rPr>
          <w:rFonts w:ascii="楷体" w:hAnsi="楷体" w:eastAsia="楷体" w:cs="楷体"/>
          <w:kern w:val="0"/>
          <w:sz w:val="32"/>
          <w:szCs w:val="32"/>
        </w:rPr>
      </w:pPr>
      <w:r>
        <w:rPr>
          <w:rFonts w:hint="eastAsia" w:ascii="楷体" w:hAnsi="楷体" w:eastAsia="楷体" w:cs="楷体"/>
          <w:b/>
          <w:kern w:val="0"/>
          <w:sz w:val="32"/>
          <w:szCs w:val="32"/>
        </w:rPr>
        <w:t>（三）</w:t>
      </w:r>
      <w:r>
        <w:rPr>
          <w:rFonts w:hint="eastAsia" w:ascii="楷体" w:hAnsi="楷体" w:eastAsia="楷体" w:cs="楷体"/>
          <w:bCs/>
          <w:kern w:val="0"/>
          <w:sz w:val="32"/>
          <w:szCs w:val="32"/>
        </w:rPr>
        <w:t>2018年度项目支出预算为190万元，比2017年123万元，增加67万元，</w:t>
      </w:r>
      <w:r>
        <w:rPr>
          <w:rFonts w:hint="eastAsia" w:ascii="楷体" w:hAnsi="楷体" w:eastAsia="楷体" w:cs="楷体"/>
          <w:b/>
          <w:kern w:val="0"/>
          <w:sz w:val="32"/>
          <w:szCs w:val="32"/>
        </w:rPr>
        <w:t>增加原因</w:t>
      </w:r>
      <w:r>
        <w:rPr>
          <w:rFonts w:hint="eastAsia" w:ascii="楷体" w:hAnsi="楷体" w:eastAsia="楷体" w:cs="楷体"/>
          <w:bCs/>
          <w:kern w:val="0"/>
          <w:sz w:val="32"/>
          <w:szCs w:val="32"/>
        </w:rPr>
        <w:t>主要是</w:t>
      </w:r>
      <w:r>
        <w:rPr>
          <w:rFonts w:hint="eastAsia" w:ascii="楷体" w:hAnsi="楷体" w:eastAsia="楷体" w:cs="楷体"/>
          <w:kern w:val="0"/>
          <w:sz w:val="32"/>
          <w:szCs w:val="32"/>
        </w:rPr>
        <w:t>因今年预算口径调整，今年的专项业务费支出不按上年列为基本支出中的商品和服务支出，调为项目支出。</w:t>
      </w:r>
    </w:p>
    <w:p w14:paraId="0EA9CF6E">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14:paraId="13E44987">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14:paraId="09DF5C1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14:paraId="296014C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2、政府采购：指国家各级政府为从事日常的政务活动或为了满足公共服务的目的，利用国家</w:t>
      </w:r>
      <w:r>
        <w:fldChar w:fldCharType="begin"/>
      </w:r>
      <w:r>
        <w:instrText xml:space="preserve"> HYPERLINK "https://baike.so.com/doc/5716834-5929560.html" \t "_blank" </w:instrText>
      </w:r>
      <w:r>
        <w:fldChar w:fldCharType="separate"/>
      </w:r>
      <w:r>
        <w:rPr>
          <w:rFonts w:hint="eastAsia" w:ascii="仿宋_GB2312" w:hAnsi="仿宋_GB2312" w:eastAsia="仿宋_GB2312" w:cs="仿宋_GB2312"/>
          <w:sz w:val="32"/>
          <w:szCs w:val="32"/>
        </w:rPr>
        <w:t>财政性资金</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和政府借款购买货物、工程和服务的行为。政府采购不仅是指具体的</w:t>
      </w:r>
      <w:r>
        <w:fldChar w:fldCharType="begin"/>
      </w:r>
      <w:r>
        <w:instrText xml:space="preserve"> HYPERLINK "https://baike.so.com/doc/4796448-5012566.html" \t "_blank" </w:instrText>
      </w:r>
      <w:r>
        <w:fldChar w:fldCharType="separate"/>
      </w:r>
      <w:r>
        <w:rPr>
          <w:rFonts w:hint="eastAsia" w:ascii="仿宋_GB2312" w:hAnsi="仿宋_GB2312" w:eastAsia="仿宋_GB2312" w:cs="仿宋_GB2312"/>
          <w:sz w:val="32"/>
          <w:szCs w:val="32"/>
        </w:rPr>
        <w:t>采购过程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，而且是采购政策、采购程序、采购过程及采购管理的总称，是一种对公共采购管理的制度。</w:t>
      </w:r>
    </w:p>
    <w:p w14:paraId="26E39F1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3、财政拨款收入: 指本级财政当年拨付的资金。</w:t>
      </w:r>
    </w:p>
    <w:p w14:paraId="3DAF98F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4、基本支出: 指为保障机构正常运转、完成日常工作任务而发生的人员支出和公用支出。</w:t>
      </w:r>
    </w:p>
    <w:p w14:paraId="73A67CD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5、项目支出: 指在基本支出之外为完成特定行政任务和事业发展目标所发生的支出。</w:t>
      </w:r>
    </w:p>
    <w:p w14:paraId="678C5D3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6、"三公"经费: 指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F716F5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C53AF18">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14:paraId="65FC96CC">
      <w:pPr>
        <w:widowControl/>
        <w:ind w:firstLine="640" w:firstLineChars="200"/>
        <w:jc w:val="left"/>
        <w:rPr>
          <w:rFonts w:ascii="仿宋" w:hAnsi="仿宋" w:eastAsia="仿宋" w:cs="仿宋"/>
          <w:b/>
          <w:kern w:val="0"/>
          <w:sz w:val="32"/>
          <w:szCs w:val="32"/>
        </w:rPr>
      </w:pPr>
      <w:r>
        <w:rPr>
          <w:rFonts w:hint="eastAsia" w:ascii="仿宋" w:hAnsi="仿宋" w:eastAsia="仿宋" w:cs="仿宋"/>
          <w:color w:val="000000"/>
          <w:sz w:val="32"/>
          <w:szCs w:val="32"/>
          <w:shd w:val="clear" w:color="auto" w:fill="FFFFFF"/>
        </w:rPr>
        <w:t>人员经费 487.65万元；日常公用经费28.34万元；项目经费190万元</w:t>
      </w:r>
    </w:p>
    <w:p w14:paraId="6C683463">
      <w:pPr>
        <w:widowControl/>
        <w:ind w:firstLine="600" w:firstLineChars="200"/>
        <w:jc w:val="left"/>
        <w:rPr>
          <w:rFonts w:ascii="楷体_GB2312" w:eastAsia="楷体_GB2312"/>
          <w:kern w:val="0"/>
          <w:sz w:val="30"/>
          <w:szCs w:val="30"/>
        </w:rPr>
      </w:pPr>
      <w:r>
        <w:rPr>
          <w:rFonts w:ascii="楷体_GB2312" w:eastAsia="楷体_GB2312"/>
          <w:kern w:val="0"/>
          <w:sz w:val="30"/>
          <w:szCs w:val="30"/>
        </w:rPr>
        <w:t>（三）国有资产占用情况</w:t>
      </w:r>
    </w:p>
    <w:p w14:paraId="3C152D19">
      <w:pPr>
        <w:widowControl/>
        <w:ind w:firstLine="600" w:firstLineChars="200"/>
        <w:jc w:val="left"/>
        <w:rPr>
          <w:rFonts w:eastAsia="仿宋_GB2312"/>
          <w:kern w:val="0"/>
          <w:sz w:val="30"/>
          <w:szCs w:val="30"/>
        </w:rPr>
      </w:pPr>
      <w:r>
        <w:rPr>
          <w:rFonts w:hint="eastAsia" w:eastAsia="仿宋_GB2312"/>
          <w:kern w:val="0"/>
          <w:sz w:val="30"/>
          <w:szCs w:val="30"/>
        </w:rPr>
        <w:t>鉴于截至2017年12月31日的国有资产占有使用情况需在完成2017年决算编制后才能统计汇总相关数据，因此，将在公开2018年度部门决算时一并公开部门截至2017年12月31日的国有资产占有使用情况。</w:t>
      </w:r>
    </w:p>
    <w:p w14:paraId="2824F89D">
      <w:pPr>
        <w:widowControl/>
        <w:ind w:firstLine="600" w:firstLineChars="200"/>
        <w:jc w:val="left"/>
        <w:rPr>
          <w:rFonts w:eastAsia="仿宋_GB2312"/>
          <w:kern w:val="0"/>
          <w:sz w:val="30"/>
          <w:szCs w:val="30"/>
        </w:rPr>
      </w:pPr>
    </w:p>
    <w:p w14:paraId="1A0CD1FB">
      <w:pPr>
        <w:widowControl/>
        <w:jc w:val="left"/>
        <w:rPr>
          <w:rFonts w:eastAsia="仿宋_GB2312"/>
          <w:kern w:val="0"/>
          <w:sz w:val="30"/>
          <w:szCs w:val="30"/>
        </w:rPr>
      </w:pPr>
    </w:p>
    <w:p w14:paraId="376D0D28">
      <w:pPr>
        <w:widowControl/>
        <w:ind w:firstLine="4500" w:firstLineChars="1500"/>
        <w:jc w:val="left"/>
        <w:rPr>
          <w:rFonts w:eastAsia="仿宋_GB2312"/>
          <w:kern w:val="0"/>
          <w:sz w:val="30"/>
          <w:szCs w:val="30"/>
        </w:rPr>
      </w:pPr>
      <w:r>
        <w:rPr>
          <w:rFonts w:hint="eastAsia" w:eastAsia="仿宋_GB2312"/>
          <w:kern w:val="0"/>
          <w:sz w:val="30"/>
          <w:szCs w:val="30"/>
        </w:rPr>
        <w:t>中共芒市委办公室</w:t>
      </w:r>
    </w:p>
    <w:p w14:paraId="77D432CC">
      <w:pPr>
        <w:widowControl/>
        <w:ind w:firstLine="5100" w:firstLineChars="1700"/>
        <w:jc w:val="left"/>
        <w:rPr>
          <w:rFonts w:eastAsia="仿宋_GB2312"/>
          <w:kern w:val="0"/>
          <w:sz w:val="30"/>
          <w:szCs w:val="30"/>
        </w:rPr>
      </w:pPr>
      <w:r>
        <w:rPr>
          <w:rFonts w:hint="eastAsia" w:eastAsia="仿宋_GB2312"/>
          <w:kern w:val="0"/>
          <w:sz w:val="30"/>
          <w:szCs w:val="30"/>
        </w:rPr>
        <w:t>2018年2月13日</w:t>
      </w:r>
    </w:p>
    <w:sectPr>
      <w:headerReference r:id="rId5" w:type="first"/>
      <w:footerReference r:id="rId8" w:type="first"/>
      <w:headerReference r:id="rId3" w:type="default"/>
      <w:footerReference r:id="rId6" w:type="default"/>
      <w:headerReference r:id="rId4" w:type="even"/>
      <w:footerReference r:id="rId7"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C4EA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8327E">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D45E6">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814E5">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2CCB5">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46D89">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8243B6"/>
    <w:multiLevelType w:val="singleLevel"/>
    <w:tmpl w:val="5A8243B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7BC"/>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2A24"/>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1067C9F"/>
    <w:rsid w:val="105C6AF8"/>
    <w:rsid w:val="1225151D"/>
    <w:rsid w:val="1D7571CA"/>
    <w:rsid w:val="309D0E37"/>
    <w:rsid w:val="30D90378"/>
    <w:rsid w:val="37561540"/>
    <w:rsid w:val="3FFA3F87"/>
    <w:rsid w:val="41E5698A"/>
    <w:rsid w:val="4A737CD7"/>
    <w:rsid w:val="4CA933C3"/>
    <w:rsid w:val="4F253AFE"/>
    <w:rsid w:val="587912BD"/>
    <w:rsid w:val="598D5BDD"/>
    <w:rsid w:val="5B9040A9"/>
    <w:rsid w:val="60FF712C"/>
    <w:rsid w:val="651A797F"/>
    <w:rsid w:val="6EC850B6"/>
    <w:rsid w:val="782B593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color w:val="000000"/>
      <w:kern w:val="0"/>
      <w:sz w:val="24"/>
    </w:rPr>
  </w:style>
  <w:style w:type="paragraph" w:styleId="7">
    <w:name w:val="annotation subject"/>
    <w:basedOn w:val="2"/>
    <w:next w:val="2"/>
    <w:semiHidden/>
    <w:qFormat/>
    <w:uiPriority w:val="0"/>
    <w:rPr>
      <w:b/>
      <w:bCs/>
    </w:rPr>
  </w:style>
  <w:style w:type="character" w:styleId="10">
    <w:name w:val="annotation reference"/>
    <w:semiHidden/>
    <w:qFormat/>
    <w:uiPriority w:val="0"/>
    <w:rPr>
      <w:sz w:val="21"/>
      <w:szCs w:val="21"/>
    </w:rPr>
  </w:style>
  <w:style w:type="paragraph" w:customStyle="1" w:styleId="1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2">
    <w:name w:val="页眉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20</Pages>
  <Words>9520</Words>
  <Characters>10150</Characters>
  <Lines>7</Lines>
  <Paragraphs>20</Paragraphs>
  <TotalTime>9</TotalTime>
  <ScaleCrop>false</ScaleCrop>
  <LinksUpToDate>false</LinksUpToDate>
  <CharactersWithSpaces>10183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dell</cp:lastModifiedBy>
  <cp:lastPrinted>2018-01-31T03:32:00Z</cp:lastPrinted>
  <dcterms:modified xsi:type="dcterms:W3CDTF">2025-04-15T07:06:18Z</dcterms:modified>
  <dc:title>年部门预算编制说明</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eyJoZGlkIjoiYmNjMzJkMWQwNzczZTVkZTQwZWE4ODA4YWYyNzcyNTUifQ==</vt:lpwstr>
  </property>
  <property fmtid="{D5CDD505-2E9C-101B-9397-08002B2CF9AE}" pid="4" name="ICV">
    <vt:lpwstr>AD41C74F9E2C4A5AB9EC552C111FB331_12</vt:lpwstr>
  </property>
</Properties>
</file>