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cs="Arial"/>
          <w:b/>
          <w:sz w:val="36"/>
        </w:rPr>
      </w:pPr>
      <w:r>
        <w:rPr>
          <w:rFonts w:hint="eastAsia" w:ascii="宋体" w:hAnsi="宋体" w:cs="宋体"/>
          <w:b/>
          <w:sz w:val="36"/>
        </w:rPr>
        <w:t>监督索引号</w:t>
      </w:r>
      <w:r>
        <w:rPr>
          <w:rFonts w:ascii="Arial" w:hAnsi="Arial" w:eastAsia="Times New Roman" w:cs="Arial"/>
          <w:b/>
          <w:sz w:val="36"/>
        </w:rPr>
        <w:t>53310300432700000</w:t>
      </w:r>
    </w:p>
    <w:p>
      <w:pPr>
        <w:rPr>
          <w:rFonts w:ascii="Arial" w:hAnsi="Arial" w:cs="Arial"/>
          <w:b/>
          <w:sz w:val="36"/>
        </w:rPr>
      </w:pPr>
    </w:p>
    <w:p>
      <w:pPr>
        <w:jc w:val="center"/>
        <w:rPr>
          <w:rFonts w:ascii="方正小标宋简体" w:eastAsia="方正小标宋简体"/>
          <w:sz w:val="44"/>
          <w:szCs w:val="44"/>
        </w:rPr>
      </w:pPr>
      <w:r>
        <w:rPr>
          <w:rFonts w:hint="eastAsia" w:ascii="方正小标宋简体" w:eastAsia="方正小标宋简体"/>
          <w:sz w:val="44"/>
          <w:szCs w:val="44"/>
        </w:rPr>
        <w:t>目录</w:t>
      </w:r>
    </w:p>
    <w:p>
      <w:pPr>
        <w:jc w:val="left"/>
        <w:rPr>
          <w:rFonts w:ascii="黑体" w:hAnsi="黑体" w:eastAsia="黑体" w:cs="黑体"/>
          <w:sz w:val="32"/>
          <w:szCs w:val="32"/>
        </w:rPr>
      </w:pPr>
      <w:r>
        <w:rPr>
          <w:rFonts w:hint="eastAsia" w:ascii="黑体" w:hAnsi="黑体" w:eastAsia="黑体" w:cs="黑体"/>
          <w:sz w:val="32"/>
          <w:szCs w:val="32"/>
        </w:rPr>
        <w:t>第一部分芒市林业局部门</w:t>
      </w:r>
      <w:r>
        <w:rPr>
          <w:rFonts w:ascii="黑体" w:hAnsi="黑体" w:eastAsia="黑体" w:cs="黑体"/>
          <w:sz w:val="32"/>
          <w:szCs w:val="32"/>
        </w:rPr>
        <w:t>2019</w:t>
      </w:r>
      <w:r>
        <w:rPr>
          <w:rFonts w:hint="eastAsia" w:ascii="黑体" w:hAnsi="黑体" w:eastAsia="黑体" w:cs="黑体"/>
          <w:sz w:val="32"/>
          <w:szCs w:val="32"/>
        </w:rPr>
        <w:t>年部门预算编制说明</w:t>
      </w: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一、基本职能及主要工作</w:t>
      </w: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二、预算单位基本情况</w:t>
      </w: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三、预算单位收入情况</w:t>
      </w: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四、预算单位支出情况</w:t>
      </w: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五、省对下转项转移支付情况</w:t>
      </w: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六、政府采购预算情况</w:t>
      </w: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七、预算收支增减变化情况说明</w:t>
      </w: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八、部门一般公共预算“三公”经费支出公开信息</w:t>
      </w: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九、其他公开信息（含名词解释、机关运行经费、国有资产占用情况、本部门预算绩效情况说明）</w:t>
      </w:r>
    </w:p>
    <w:p>
      <w:pPr>
        <w:jc w:val="left"/>
        <w:rPr>
          <w:rFonts w:ascii="黑体" w:hAnsi="黑体" w:eastAsia="黑体" w:cs="黑体"/>
          <w:sz w:val="32"/>
          <w:szCs w:val="32"/>
        </w:rPr>
      </w:pPr>
      <w:r>
        <w:rPr>
          <w:rFonts w:hint="eastAsia" w:ascii="黑体" w:hAnsi="黑体" w:eastAsia="黑体" w:cs="黑体"/>
          <w:sz w:val="32"/>
          <w:szCs w:val="32"/>
        </w:rPr>
        <w:t>第二部分芒市安监局部门</w:t>
      </w:r>
      <w:r>
        <w:rPr>
          <w:rFonts w:ascii="黑体" w:hAnsi="黑体" w:eastAsia="黑体" w:cs="黑体"/>
          <w:sz w:val="32"/>
          <w:szCs w:val="32"/>
        </w:rPr>
        <w:t>2019</w:t>
      </w:r>
      <w:r>
        <w:rPr>
          <w:rFonts w:hint="eastAsia" w:ascii="黑体" w:hAnsi="黑体" w:eastAsia="黑体" w:cs="黑体"/>
          <w:sz w:val="32"/>
          <w:szCs w:val="32"/>
        </w:rPr>
        <w:t>年部门预算表</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一、部门财务收支总体情况表</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二、部门收入总体情况表</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三、部门支出总体情况表</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四、部门财政拨款收支总体情况表</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五、部门一般公共预算本级财力安排支出情况表</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六、部门基本支出情况表</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七、部门政府性基金预算支出情况表</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八、财政拨款支出明细表（按经济科目分类）</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九、部门一般公共预算“三公”经费支出情况表</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十、县本级项目支出绩效目标表（本次下达）</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十一、县本级项目支出绩效目标表（另文下达）</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十二、对下转移支付绩效目标表</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十三、部门政府采购情况表</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十四、行政事业单位国有资产占有使用情况表</w:t>
      </w:r>
    </w:p>
    <w:p>
      <w:pPr>
        <w:widowControl/>
        <w:rPr>
          <w:rFonts w:ascii="黑体" w:hAnsi="黑体" w:eastAsia="黑体" w:cs="黑体"/>
          <w:sz w:val="44"/>
          <w:szCs w:val="44"/>
        </w:rPr>
      </w:pPr>
    </w:p>
    <w:p>
      <w:pPr>
        <w:widowControl/>
        <w:jc w:val="center"/>
        <w:rPr>
          <w:rFonts w:ascii="黑体" w:hAnsi="黑体" w:eastAsia="黑体" w:cs="黑体"/>
          <w:sz w:val="44"/>
          <w:szCs w:val="44"/>
        </w:rPr>
      </w:pPr>
      <w:r>
        <w:rPr>
          <w:rFonts w:hint="eastAsia" w:ascii="黑体" w:hAnsi="黑体" w:eastAsia="黑体" w:cs="黑体"/>
          <w:sz w:val="44"/>
          <w:szCs w:val="44"/>
        </w:rPr>
        <w:t>芒市林业局</w:t>
      </w:r>
      <w:r>
        <w:rPr>
          <w:rFonts w:ascii="黑体" w:hAnsi="黑体" w:eastAsia="黑体" w:cs="黑体"/>
          <w:sz w:val="44"/>
          <w:szCs w:val="44"/>
        </w:rPr>
        <w:t>2019</w:t>
      </w:r>
      <w:r>
        <w:rPr>
          <w:rFonts w:hint="eastAsia" w:ascii="黑体" w:hAnsi="黑体" w:eastAsia="黑体" w:cs="黑体"/>
          <w:sz w:val="44"/>
          <w:szCs w:val="44"/>
        </w:rPr>
        <w:t>年预算编制说明</w:t>
      </w:r>
    </w:p>
    <w:p>
      <w:pPr>
        <w:widowControl/>
        <w:jc w:val="left"/>
        <w:rPr>
          <w:rFonts w:ascii="黑体" w:hAnsi="黑体" w:eastAsia="黑体"/>
          <w:sz w:val="30"/>
          <w:szCs w:val="30"/>
        </w:rPr>
      </w:pPr>
    </w:p>
    <w:p>
      <w:pPr>
        <w:widowControl/>
        <w:ind w:firstLine="750" w:firstLineChars="250"/>
        <w:jc w:val="left"/>
        <w:rPr>
          <w:rFonts w:ascii="黑体" w:hAnsi="黑体" w:eastAsia="黑体"/>
          <w:sz w:val="30"/>
          <w:szCs w:val="30"/>
        </w:rPr>
      </w:pPr>
      <w:r>
        <w:rPr>
          <w:rFonts w:hint="eastAsia" w:ascii="黑体" w:hAnsi="黑体" w:eastAsia="黑体" w:cs="黑体"/>
          <w:sz w:val="30"/>
          <w:szCs w:val="30"/>
        </w:rPr>
        <w:t>一、基本职能及主要工作</w:t>
      </w:r>
    </w:p>
    <w:p>
      <w:pPr>
        <w:widowControl/>
        <w:ind w:firstLine="600" w:firstLineChars="200"/>
        <w:jc w:val="left"/>
        <w:rPr>
          <w:rFonts w:ascii="楷体_GB2312" w:eastAsia="楷体_GB2312"/>
          <w:sz w:val="30"/>
          <w:szCs w:val="30"/>
        </w:rPr>
      </w:pPr>
      <w:r>
        <w:rPr>
          <w:rFonts w:hint="eastAsia" w:ascii="楷体_GB2312" w:eastAsia="楷体_GB2312" w:cs="楷体_GB2312"/>
          <w:sz w:val="30"/>
          <w:szCs w:val="30"/>
        </w:rPr>
        <w:t>（一）部门主要职责</w:t>
      </w:r>
    </w:p>
    <w:p>
      <w:pPr>
        <w:spacing w:line="640" w:lineRule="exact"/>
        <w:ind w:firstLine="640" w:firstLineChars="200"/>
        <w:rPr>
          <w:rFonts w:ascii="仿宋_GB2312" w:eastAsia="仿宋_GB2312"/>
          <w:sz w:val="32"/>
          <w:szCs w:val="32"/>
        </w:rPr>
      </w:pPr>
      <w:r>
        <w:rPr>
          <w:rFonts w:hint="eastAsia" w:ascii="仿宋_GB2312" w:eastAsia="仿宋_GB2312" w:cs="仿宋_GB2312"/>
          <w:sz w:val="32"/>
          <w:szCs w:val="32"/>
        </w:rPr>
        <w:t>芒市林业局是芒市人民政府主管全市林业行政工作的职能部门，负责全市林业行政管理和对上承接，对下部署，行使林业行政执法职权。</w:t>
      </w:r>
    </w:p>
    <w:p>
      <w:pPr>
        <w:widowControl/>
        <w:ind w:firstLine="600" w:firstLineChars="200"/>
        <w:jc w:val="left"/>
        <w:rPr>
          <w:rFonts w:ascii="楷体_GB2312" w:eastAsia="楷体_GB2312"/>
          <w:sz w:val="30"/>
          <w:szCs w:val="30"/>
        </w:rPr>
      </w:pPr>
      <w:r>
        <w:rPr>
          <w:rFonts w:hint="eastAsia" w:ascii="楷体_GB2312" w:eastAsia="楷体_GB2312" w:cs="楷体_GB2312"/>
          <w:sz w:val="30"/>
          <w:szCs w:val="30"/>
        </w:rPr>
        <w:t>（二）机构设置情况</w:t>
      </w:r>
    </w:p>
    <w:p>
      <w:pPr>
        <w:widowControl/>
        <w:ind w:firstLine="640" w:firstLineChars="200"/>
        <w:jc w:val="left"/>
        <w:rPr>
          <w:rFonts w:ascii="楷体_GB2312" w:eastAsia="楷体_GB2312"/>
          <w:sz w:val="30"/>
          <w:szCs w:val="30"/>
        </w:rPr>
      </w:pPr>
      <w:r>
        <w:rPr>
          <w:rFonts w:hint="eastAsia" w:ascii="仿宋_GB2312" w:eastAsia="仿宋_GB2312" w:cs="仿宋_GB2312"/>
          <w:sz w:val="32"/>
          <w:szCs w:val="32"/>
        </w:rPr>
        <w:t>截至</w:t>
      </w:r>
      <w:r>
        <w:rPr>
          <w:rFonts w:ascii="仿宋_GB2312" w:eastAsia="仿宋_GB2312" w:cs="仿宋_GB2312"/>
          <w:sz w:val="32"/>
          <w:szCs w:val="32"/>
        </w:rPr>
        <w:t>2019</w:t>
      </w:r>
      <w:r>
        <w:rPr>
          <w:rFonts w:hint="eastAsia" w:ascii="仿宋_GB2312" w:eastAsia="仿宋_GB2312" w:cs="仿宋_GB2312"/>
          <w:sz w:val="32"/>
          <w:szCs w:val="32"/>
        </w:rPr>
        <w:t>年</w:t>
      </w:r>
      <w:r>
        <w:rPr>
          <w:rFonts w:ascii="仿宋_GB2312" w:eastAsia="仿宋_GB2312" w:cs="仿宋_GB2312"/>
          <w:sz w:val="32"/>
          <w:szCs w:val="32"/>
        </w:rPr>
        <w:t>2</w:t>
      </w:r>
      <w:r>
        <w:rPr>
          <w:rFonts w:hint="eastAsia" w:ascii="仿宋_GB2312" w:eastAsia="仿宋_GB2312" w:cs="仿宋_GB2312"/>
          <w:sz w:val="32"/>
          <w:szCs w:val="32"/>
        </w:rPr>
        <w:t>月</w:t>
      </w:r>
      <w:r>
        <w:rPr>
          <w:rFonts w:ascii="仿宋_GB2312" w:eastAsia="仿宋_GB2312" w:cs="仿宋_GB2312"/>
          <w:sz w:val="32"/>
          <w:szCs w:val="32"/>
        </w:rPr>
        <w:t>11</w:t>
      </w:r>
      <w:r>
        <w:rPr>
          <w:rFonts w:hint="eastAsia" w:ascii="仿宋_GB2312" w:eastAsia="仿宋_GB2312" w:cs="仿宋_GB2312"/>
          <w:sz w:val="32"/>
          <w:szCs w:val="32"/>
        </w:rPr>
        <w:t>日，芒市林业局编制内设</w:t>
      </w:r>
      <w:r>
        <w:rPr>
          <w:rFonts w:ascii="仿宋_GB2312" w:eastAsia="仿宋_GB2312" w:cs="仿宋_GB2312"/>
          <w:sz w:val="32"/>
          <w:szCs w:val="32"/>
        </w:rPr>
        <w:t>4</w:t>
      </w:r>
      <w:r>
        <w:rPr>
          <w:rFonts w:hint="eastAsia" w:ascii="仿宋_GB2312" w:eastAsia="仿宋_GB2312" w:cs="仿宋_GB2312"/>
          <w:sz w:val="32"/>
          <w:szCs w:val="32"/>
        </w:rPr>
        <w:t>个股所级机构：办公室、资源林政股、政策法规股、护林防火办；下设</w:t>
      </w:r>
      <w:r>
        <w:rPr>
          <w:rFonts w:ascii="仿宋_GB2312" w:eastAsia="仿宋_GB2312" w:cs="仿宋_GB2312"/>
          <w:sz w:val="32"/>
          <w:szCs w:val="32"/>
        </w:rPr>
        <w:t>11</w:t>
      </w:r>
      <w:r>
        <w:rPr>
          <w:rFonts w:hint="eastAsia" w:ascii="仿宋_GB2312" w:eastAsia="仿宋_GB2312" w:cs="仿宋_GB2312"/>
          <w:sz w:val="32"/>
          <w:szCs w:val="32"/>
        </w:rPr>
        <w:t>个事业单位，其中：公益一类事业单位</w:t>
      </w:r>
      <w:r>
        <w:rPr>
          <w:rFonts w:ascii="仿宋_GB2312" w:eastAsia="仿宋_GB2312" w:cs="仿宋_GB2312"/>
          <w:sz w:val="32"/>
          <w:szCs w:val="32"/>
        </w:rPr>
        <w:t>10</w:t>
      </w:r>
      <w:r>
        <w:rPr>
          <w:rFonts w:hint="eastAsia" w:ascii="仿宋_GB2312" w:eastAsia="仿宋_GB2312" w:cs="仿宋_GB2312"/>
          <w:sz w:val="32"/>
          <w:szCs w:val="32"/>
        </w:rPr>
        <w:t>个：营林站、林政稽查队、林业有害生物防治检疫局（事业参公管理单位）、桦桃岭水土保持站、林业科学研究所、林权管理服务中心、芒里木材检查站、轩岗木材检查站、弄坎木材检查站、杏万水上木材检查站，公益二类事业单位</w:t>
      </w:r>
      <w:r>
        <w:rPr>
          <w:rFonts w:ascii="仿宋_GB2312" w:eastAsia="仿宋_GB2312" w:cs="仿宋_GB2312"/>
          <w:sz w:val="32"/>
          <w:szCs w:val="32"/>
        </w:rPr>
        <w:t>1</w:t>
      </w:r>
      <w:r>
        <w:rPr>
          <w:rFonts w:hint="eastAsia" w:ascii="仿宋_GB2312" w:eastAsia="仿宋_GB2312" w:cs="仿宋_GB2312"/>
          <w:sz w:val="32"/>
          <w:szCs w:val="32"/>
        </w:rPr>
        <w:t>个林业规划设计调查咨询中心。芒市林业局实际机构数</w:t>
      </w:r>
      <w:r>
        <w:rPr>
          <w:rFonts w:ascii="仿宋_GB2312" w:eastAsia="仿宋_GB2312" w:cs="仿宋_GB2312"/>
          <w:sz w:val="32"/>
          <w:szCs w:val="32"/>
        </w:rPr>
        <w:t>21</w:t>
      </w:r>
      <w:r>
        <w:rPr>
          <w:rFonts w:hint="eastAsia" w:ascii="仿宋_GB2312" w:eastAsia="仿宋_GB2312" w:cs="仿宋_GB2312"/>
          <w:sz w:val="32"/>
          <w:szCs w:val="32"/>
        </w:rPr>
        <w:t>个，除编制内的外，还有种苗站、公益林股、综治办、科技站。</w:t>
      </w:r>
    </w:p>
    <w:p>
      <w:pPr>
        <w:widowControl/>
        <w:ind w:firstLine="600" w:firstLineChars="200"/>
        <w:jc w:val="left"/>
        <w:rPr>
          <w:rFonts w:ascii="楷体_GB2312" w:eastAsia="楷体_GB2312"/>
          <w:sz w:val="30"/>
          <w:szCs w:val="30"/>
        </w:rPr>
      </w:pPr>
      <w:r>
        <w:rPr>
          <w:rFonts w:hint="eastAsia" w:ascii="楷体_GB2312" w:eastAsia="楷体_GB2312" w:cs="楷体_GB2312"/>
          <w:sz w:val="30"/>
          <w:szCs w:val="30"/>
        </w:rPr>
        <w:t>（三）重点工作概述</w:t>
      </w:r>
    </w:p>
    <w:p>
      <w:pPr>
        <w:widowControl/>
        <w:ind w:firstLine="640" w:firstLineChars="200"/>
        <w:jc w:val="left"/>
        <w:rPr>
          <w:rFonts w:ascii="楷体_GB2312" w:eastAsia="楷体_GB2312"/>
          <w:sz w:val="30"/>
          <w:szCs w:val="30"/>
        </w:rPr>
      </w:pPr>
      <w:r>
        <w:rPr>
          <w:rFonts w:hint="eastAsia" w:ascii="仿宋_GB2312" w:eastAsia="仿宋_GB2312" w:cs="仿宋_GB2312"/>
          <w:sz w:val="32"/>
          <w:szCs w:val="32"/>
        </w:rPr>
        <w:t>芒市林业局是芒市人民政府主管全市林业行政工作的职能部门。负责宣传贯彻执行党和国家有关保护森林及发展林业的方针、政策、法律、法规；组织指导植树造林，封山育林；负责森林资源管理；组织全市森林防火和森林病虫害防治预测及森林植物检疫工作；组织指导陆生野生动植物资源的管理和保护以及合理开发利用；负责指导监督、检查林业企事业单位的生产经营活动，并实行宏观管理；组织林业科学技术研究，新技术开发和推广应用新成果，规划林业专业人才培训；组织指导全市林业分类经营工作；负责局机关及所属企事业单位人事劳资、群团、社会治安综合治理，思想政治工作和精神文明建设；抓好本系统党的建设工作，搞好所属单位领导班子建设和干部队伍管理；承办市委、市政府交办的其它工作。</w:t>
      </w:r>
    </w:p>
    <w:p>
      <w:pPr>
        <w:widowControl/>
        <w:ind w:firstLine="600" w:firstLineChars="200"/>
        <w:jc w:val="left"/>
        <w:rPr>
          <w:rFonts w:ascii="黑体" w:hAnsi="黑体" w:eastAsia="黑体"/>
          <w:sz w:val="30"/>
          <w:szCs w:val="30"/>
        </w:rPr>
      </w:pPr>
      <w:r>
        <w:rPr>
          <w:rFonts w:hint="eastAsia" w:ascii="黑体" w:hAnsi="黑体" w:eastAsia="黑体" w:cs="黑体"/>
          <w:sz w:val="30"/>
          <w:szCs w:val="30"/>
        </w:rPr>
        <w:t>二、预算单位基本情况</w:t>
      </w:r>
    </w:p>
    <w:p>
      <w:pPr>
        <w:widowControl/>
        <w:ind w:firstLine="600" w:firstLineChars="200"/>
        <w:jc w:val="left"/>
        <w:rPr>
          <w:rFonts w:ascii="仿宋_GB2312" w:eastAsia="仿宋_GB2312"/>
          <w:sz w:val="30"/>
          <w:szCs w:val="30"/>
        </w:rPr>
      </w:pPr>
      <w:r>
        <w:rPr>
          <w:rFonts w:hint="eastAsia" w:ascii="仿宋_GB2312" w:eastAsia="仿宋_GB2312" w:cs="仿宋_GB2312"/>
          <w:sz w:val="30"/>
          <w:szCs w:val="30"/>
        </w:rPr>
        <w:t>我部门编制</w:t>
      </w:r>
      <w:r>
        <w:rPr>
          <w:rFonts w:ascii="仿宋_GB2312" w:eastAsia="仿宋_GB2312" w:cs="仿宋_GB2312"/>
          <w:sz w:val="30"/>
          <w:szCs w:val="30"/>
        </w:rPr>
        <w:t>2019</w:t>
      </w:r>
      <w:r>
        <w:rPr>
          <w:rFonts w:hint="eastAsia" w:ascii="仿宋_GB2312" w:eastAsia="仿宋_GB2312" w:cs="仿宋_GB2312"/>
          <w:sz w:val="30"/>
          <w:szCs w:val="30"/>
        </w:rPr>
        <w:t>年部门一级预算单位共</w:t>
      </w:r>
      <w:r>
        <w:rPr>
          <w:rFonts w:ascii="仿宋_GB2312" w:eastAsia="仿宋_GB2312" w:cs="仿宋_GB2312"/>
          <w:sz w:val="30"/>
          <w:szCs w:val="30"/>
        </w:rPr>
        <w:t>1</w:t>
      </w:r>
      <w:r>
        <w:rPr>
          <w:rFonts w:hint="eastAsia" w:ascii="仿宋_GB2312" w:eastAsia="仿宋_GB2312" w:cs="仿宋_GB2312"/>
          <w:sz w:val="30"/>
          <w:szCs w:val="30"/>
        </w:rPr>
        <w:t>个。财政全供给单位</w:t>
      </w:r>
      <w:r>
        <w:rPr>
          <w:rFonts w:ascii="仿宋_GB2312" w:eastAsia="仿宋_GB2312" w:cs="仿宋_GB2312"/>
          <w:sz w:val="30"/>
          <w:szCs w:val="30"/>
        </w:rPr>
        <w:t>1</w:t>
      </w:r>
      <w:r>
        <w:rPr>
          <w:rFonts w:hint="eastAsia" w:ascii="仿宋_GB2312" w:eastAsia="仿宋_GB2312" w:cs="仿宋_GB2312"/>
          <w:sz w:val="30"/>
          <w:szCs w:val="30"/>
        </w:rPr>
        <w:t>个。</w:t>
      </w:r>
      <w:r>
        <w:rPr>
          <w:rFonts w:hint="eastAsia" w:ascii="仿宋_GB2312" w:eastAsia="仿宋_GB2312" w:cs="仿宋_GB2312"/>
          <w:sz w:val="32"/>
          <w:szCs w:val="32"/>
        </w:rPr>
        <w:t>林业局林业规划设计调查咨询中心属于公益二类</w:t>
      </w:r>
      <w:r>
        <w:rPr>
          <w:rFonts w:hint="eastAsia" w:ascii="仿宋_GB2312" w:eastAsia="仿宋_GB2312" w:cs="仿宋_GB2312"/>
          <w:sz w:val="30"/>
          <w:szCs w:val="30"/>
        </w:rPr>
        <w:t>事业机构。经费支出自收自支（从非税收入中安排）。截</w:t>
      </w:r>
      <w:r>
        <w:rPr>
          <w:rFonts w:hint="eastAsia" w:ascii="仿宋_GB2312" w:eastAsia="仿宋_GB2312" w:cs="仿宋_GB2312"/>
          <w:sz w:val="30"/>
          <w:szCs w:val="30"/>
          <w:lang w:val="en-US" w:eastAsia="zh-CN"/>
        </w:rPr>
        <w:t>至</w:t>
      </w:r>
      <w:r>
        <w:rPr>
          <w:rFonts w:ascii="仿宋_GB2312" w:eastAsia="仿宋_GB2312" w:cs="仿宋_GB2312"/>
          <w:sz w:val="30"/>
          <w:szCs w:val="30"/>
        </w:rPr>
        <w:t>2018</w:t>
      </w:r>
      <w:r>
        <w:rPr>
          <w:rFonts w:hint="eastAsia" w:ascii="仿宋_GB2312" w:eastAsia="仿宋_GB2312" w:cs="仿宋_GB2312"/>
          <w:sz w:val="30"/>
          <w:szCs w:val="30"/>
        </w:rPr>
        <w:t>年</w:t>
      </w:r>
      <w:r>
        <w:rPr>
          <w:rFonts w:ascii="仿宋_GB2312" w:eastAsia="仿宋_GB2312" w:cs="仿宋_GB2312"/>
          <w:sz w:val="30"/>
          <w:szCs w:val="30"/>
        </w:rPr>
        <w:t>11</w:t>
      </w:r>
      <w:r>
        <w:rPr>
          <w:rFonts w:hint="eastAsia" w:ascii="仿宋_GB2312" w:eastAsia="仿宋_GB2312" w:cs="仿宋_GB2312"/>
          <w:sz w:val="30"/>
          <w:szCs w:val="30"/>
        </w:rPr>
        <w:t>月统计，部门</w:t>
      </w:r>
      <w:bookmarkStart w:id="0" w:name="_GoBack"/>
      <w:bookmarkEnd w:id="0"/>
      <w:r>
        <w:rPr>
          <w:rFonts w:hint="eastAsia" w:ascii="仿宋_GB2312" w:eastAsia="仿宋_GB2312" w:cs="仿宋_GB2312"/>
          <w:sz w:val="30"/>
          <w:szCs w:val="30"/>
        </w:rPr>
        <w:t>基本情况如下：</w:t>
      </w:r>
    </w:p>
    <w:p>
      <w:pPr>
        <w:widowControl/>
        <w:ind w:firstLine="600" w:firstLineChars="200"/>
        <w:jc w:val="left"/>
        <w:rPr>
          <w:rFonts w:ascii="仿宋_GB2312" w:eastAsia="仿宋_GB2312"/>
          <w:sz w:val="30"/>
          <w:szCs w:val="30"/>
        </w:rPr>
      </w:pPr>
      <w:r>
        <w:rPr>
          <w:rFonts w:hint="eastAsia" w:ascii="仿宋_GB2312" w:eastAsia="仿宋_GB2312" w:cs="仿宋_GB2312"/>
          <w:sz w:val="30"/>
          <w:szCs w:val="30"/>
        </w:rPr>
        <w:t>在职人员编制</w:t>
      </w:r>
      <w:r>
        <w:rPr>
          <w:rFonts w:ascii="仿宋_GB2312" w:eastAsia="仿宋_GB2312" w:cs="仿宋_GB2312"/>
          <w:sz w:val="30"/>
          <w:szCs w:val="30"/>
        </w:rPr>
        <w:t>74</w:t>
      </w:r>
      <w:r>
        <w:rPr>
          <w:rFonts w:hint="eastAsia" w:ascii="仿宋_GB2312" w:eastAsia="仿宋_GB2312" w:cs="仿宋_GB2312"/>
          <w:sz w:val="30"/>
          <w:szCs w:val="30"/>
        </w:rPr>
        <w:t>人，其中：行政编制</w:t>
      </w:r>
      <w:r>
        <w:rPr>
          <w:rFonts w:ascii="仿宋_GB2312" w:eastAsia="仿宋_GB2312" w:cs="仿宋_GB2312"/>
          <w:sz w:val="30"/>
          <w:szCs w:val="30"/>
        </w:rPr>
        <w:t xml:space="preserve"> 14</w:t>
      </w:r>
      <w:r>
        <w:rPr>
          <w:rFonts w:hint="eastAsia" w:ascii="仿宋_GB2312" w:eastAsia="仿宋_GB2312" w:cs="仿宋_GB2312"/>
          <w:sz w:val="30"/>
          <w:szCs w:val="30"/>
        </w:rPr>
        <w:t>人，事业编制</w:t>
      </w:r>
      <w:r>
        <w:rPr>
          <w:rFonts w:ascii="仿宋_GB2312" w:eastAsia="仿宋_GB2312" w:cs="仿宋_GB2312"/>
          <w:sz w:val="30"/>
          <w:szCs w:val="30"/>
        </w:rPr>
        <w:t>60</w:t>
      </w:r>
      <w:r>
        <w:rPr>
          <w:rFonts w:hint="eastAsia" w:ascii="仿宋_GB2312" w:eastAsia="仿宋_GB2312" w:cs="仿宋_GB2312"/>
          <w:sz w:val="30"/>
          <w:szCs w:val="30"/>
        </w:rPr>
        <w:t>人。在职实有</w:t>
      </w:r>
      <w:r>
        <w:rPr>
          <w:rFonts w:ascii="仿宋_GB2312" w:eastAsia="仿宋_GB2312" w:cs="仿宋_GB2312"/>
          <w:sz w:val="30"/>
          <w:szCs w:val="30"/>
        </w:rPr>
        <w:t>117</w:t>
      </w:r>
      <w:r>
        <w:rPr>
          <w:rFonts w:hint="eastAsia" w:ascii="仿宋_GB2312" w:eastAsia="仿宋_GB2312" w:cs="仿宋_GB2312"/>
          <w:sz w:val="30"/>
          <w:szCs w:val="30"/>
        </w:rPr>
        <w:t>人，其中：财政全供养</w:t>
      </w:r>
      <w:r>
        <w:rPr>
          <w:rFonts w:ascii="仿宋_GB2312" w:eastAsia="仿宋_GB2312" w:cs="仿宋_GB2312"/>
          <w:sz w:val="30"/>
          <w:szCs w:val="30"/>
        </w:rPr>
        <w:t>117</w:t>
      </w:r>
      <w:r>
        <w:rPr>
          <w:rFonts w:hint="eastAsia" w:ascii="仿宋_GB2312" w:eastAsia="仿宋_GB2312" w:cs="仿宋_GB2312"/>
          <w:sz w:val="30"/>
          <w:szCs w:val="30"/>
        </w:rPr>
        <w:t>人。</w:t>
      </w:r>
    </w:p>
    <w:p>
      <w:pPr>
        <w:widowControl/>
        <w:ind w:firstLine="600" w:firstLineChars="200"/>
        <w:jc w:val="left"/>
        <w:rPr>
          <w:rFonts w:ascii="仿宋_GB2312" w:eastAsia="仿宋_GB2312"/>
          <w:sz w:val="30"/>
          <w:szCs w:val="30"/>
        </w:rPr>
      </w:pPr>
      <w:r>
        <w:rPr>
          <w:rFonts w:hint="eastAsia" w:ascii="仿宋_GB2312" w:eastAsia="仿宋_GB2312" w:cs="仿宋_GB2312"/>
          <w:sz w:val="30"/>
          <w:szCs w:val="30"/>
        </w:rPr>
        <w:t>离退休人员</w:t>
      </w:r>
      <w:r>
        <w:rPr>
          <w:rFonts w:ascii="仿宋_GB2312" w:eastAsia="仿宋_GB2312" w:cs="仿宋_GB2312"/>
          <w:sz w:val="30"/>
          <w:szCs w:val="30"/>
        </w:rPr>
        <w:t>71</w:t>
      </w:r>
      <w:r>
        <w:rPr>
          <w:rFonts w:hint="eastAsia" w:ascii="仿宋_GB2312" w:eastAsia="仿宋_GB2312" w:cs="仿宋_GB2312"/>
          <w:sz w:val="30"/>
          <w:szCs w:val="30"/>
        </w:rPr>
        <w:t>人，其中：退休</w:t>
      </w:r>
      <w:r>
        <w:rPr>
          <w:rFonts w:ascii="仿宋_GB2312" w:eastAsia="仿宋_GB2312" w:cs="仿宋_GB2312"/>
          <w:sz w:val="30"/>
          <w:szCs w:val="30"/>
        </w:rPr>
        <w:t xml:space="preserve"> 70</w:t>
      </w:r>
      <w:r>
        <w:rPr>
          <w:rFonts w:hint="eastAsia" w:ascii="仿宋_GB2312" w:eastAsia="仿宋_GB2312" w:cs="仿宋_GB2312"/>
          <w:sz w:val="30"/>
          <w:szCs w:val="30"/>
        </w:rPr>
        <w:t>人。离岗退养人员</w:t>
      </w:r>
      <w:r>
        <w:rPr>
          <w:rFonts w:ascii="仿宋_GB2312" w:eastAsia="仿宋_GB2312" w:cs="仿宋_GB2312"/>
          <w:sz w:val="30"/>
          <w:szCs w:val="30"/>
        </w:rPr>
        <w:t>1</w:t>
      </w:r>
      <w:r>
        <w:rPr>
          <w:rFonts w:hint="eastAsia" w:ascii="仿宋_GB2312" w:eastAsia="仿宋_GB2312" w:cs="仿宋_GB2312"/>
          <w:sz w:val="30"/>
          <w:szCs w:val="30"/>
        </w:rPr>
        <w:t>人。车辆编制</w:t>
      </w:r>
      <w:r>
        <w:rPr>
          <w:rFonts w:ascii="仿宋_GB2312" w:eastAsia="仿宋_GB2312" w:cs="仿宋_GB2312"/>
          <w:sz w:val="30"/>
          <w:szCs w:val="30"/>
        </w:rPr>
        <w:t>9</w:t>
      </w:r>
      <w:r>
        <w:rPr>
          <w:rFonts w:hint="eastAsia" w:ascii="仿宋_GB2312" w:eastAsia="仿宋_GB2312" w:cs="仿宋_GB2312"/>
          <w:sz w:val="30"/>
          <w:szCs w:val="30"/>
        </w:rPr>
        <w:t>辆，实有车辆</w:t>
      </w:r>
      <w:r>
        <w:rPr>
          <w:rFonts w:ascii="仿宋_GB2312" w:eastAsia="仿宋_GB2312" w:cs="仿宋_GB2312"/>
          <w:sz w:val="30"/>
          <w:szCs w:val="30"/>
        </w:rPr>
        <w:t>9</w:t>
      </w:r>
      <w:r>
        <w:rPr>
          <w:rFonts w:hint="eastAsia" w:ascii="仿宋_GB2312" w:eastAsia="仿宋_GB2312" w:cs="仿宋_GB2312"/>
          <w:sz w:val="30"/>
          <w:szCs w:val="30"/>
        </w:rPr>
        <w:t>辆。</w:t>
      </w:r>
    </w:p>
    <w:p>
      <w:pPr>
        <w:widowControl/>
        <w:ind w:firstLine="600" w:firstLineChars="200"/>
        <w:jc w:val="left"/>
        <w:rPr>
          <w:rFonts w:ascii="黑体" w:hAnsi="黑体" w:eastAsia="黑体"/>
          <w:sz w:val="30"/>
          <w:szCs w:val="30"/>
        </w:rPr>
      </w:pPr>
      <w:r>
        <w:rPr>
          <w:rFonts w:hint="eastAsia" w:ascii="黑体" w:hAnsi="黑体" w:eastAsia="黑体" w:cs="黑体"/>
          <w:sz w:val="30"/>
          <w:szCs w:val="30"/>
        </w:rPr>
        <w:t>三、预算单位收入情况</w:t>
      </w:r>
    </w:p>
    <w:p>
      <w:pPr>
        <w:widowControl/>
        <w:ind w:firstLine="600" w:firstLineChars="200"/>
        <w:jc w:val="left"/>
        <w:rPr>
          <w:rFonts w:ascii="楷体_GB2312" w:eastAsia="楷体_GB2312"/>
          <w:sz w:val="30"/>
          <w:szCs w:val="30"/>
        </w:rPr>
      </w:pPr>
      <w:r>
        <w:rPr>
          <w:rFonts w:hint="eastAsia" w:ascii="楷体_GB2312" w:eastAsia="楷体_GB2312" w:cs="楷体_GB2312"/>
          <w:sz w:val="30"/>
          <w:szCs w:val="30"/>
        </w:rPr>
        <w:t>（一）部门财务收入情况</w:t>
      </w:r>
    </w:p>
    <w:p>
      <w:pPr>
        <w:widowControl/>
        <w:ind w:firstLine="600" w:firstLineChars="200"/>
        <w:jc w:val="left"/>
        <w:rPr>
          <w:rFonts w:ascii="仿宋_GB2312" w:eastAsia="仿宋_GB2312"/>
          <w:sz w:val="30"/>
          <w:szCs w:val="30"/>
        </w:rPr>
      </w:pPr>
      <w:r>
        <w:rPr>
          <w:rFonts w:ascii="仿宋_GB2312" w:eastAsia="仿宋_GB2312" w:cs="仿宋_GB2312"/>
          <w:sz w:val="30"/>
          <w:szCs w:val="30"/>
        </w:rPr>
        <w:t>2019</w:t>
      </w:r>
      <w:r>
        <w:rPr>
          <w:rFonts w:hint="eastAsia" w:ascii="仿宋_GB2312" w:eastAsia="仿宋_GB2312" w:cs="仿宋_GB2312"/>
          <w:sz w:val="30"/>
          <w:szCs w:val="30"/>
        </w:rPr>
        <w:t>年部门财务总收入</w:t>
      </w:r>
      <w:r>
        <w:rPr>
          <w:rFonts w:ascii="仿宋_GB2312" w:eastAsia="仿宋_GB2312" w:cs="仿宋_GB2312"/>
          <w:sz w:val="30"/>
          <w:szCs w:val="30"/>
        </w:rPr>
        <w:t xml:space="preserve"> 1920.98</w:t>
      </w:r>
      <w:r>
        <w:rPr>
          <w:rFonts w:hint="eastAsia" w:ascii="仿宋_GB2312" w:eastAsia="仿宋_GB2312" w:cs="仿宋_GB2312"/>
          <w:sz w:val="30"/>
          <w:szCs w:val="30"/>
        </w:rPr>
        <w:t>万元，其中：一般公共预算财政拨款</w:t>
      </w:r>
      <w:r>
        <w:rPr>
          <w:rFonts w:ascii="仿宋_GB2312" w:eastAsia="仿宋_GB2312" w:cs="仿宋_GB2312"/>
          <w:sz w:val="30"/>
          <w:szCs w:val="30"/>
        </w:rPr>
        <w:t>1920.98</w:t>
      </w:r>
      <w:r>
        <w:rPr>
          <w:rFonts w:hint="eastAsia" w:ascii="仿宋_GB2312" w:eastAsia="仿宋_GB2312" w:cs="仿宋_GB2312"/>
          <w:sz w:val="30"/>
          <w:szCs w:val="30"/>
        </w:rPr>
        <w:t>万元。</w:t>
      </w:r>
    </w:p>
    <w:p>
      <w:pPr>
        <w:widowControl/>
        <w:ind w:firstLine="600" w:firstLineChars="200"/>
        <w:jc w:val="left"/>
        <w:rPr>
          <w:rFonts w:ascii="楷体_GB2312" w:eastAsia="楷体_GB2312"/>
          <w:sz w:val="30"/>
          <w:szCs w:val="30"/>
        </w:rPr>
      </w:pPr>
      <w:r>
        <w:rPr>
          <w:rFonts w:hint="eastAsia" w:ascii="楷体_GB2312" w:eastAsia="楷体_GB2312" w:cs="楷体_GB2312"/>
          <w:sz w:val="30"/>
          <w:szCs w:val="30"/>
        </w:rPr>
        <w:t>（二）财政拨款收入情况</w:t>
      </w:r>
    </w:p>
    <w:p>
      <w:pPr>
        <w:widowControl/>
        <w:ind w:firstLine="600" w:firstLineChars="200"/>
        <w:jc w:val="left"/>
        <w:rPr>
          <w:rFonts w:ascii="仿宋_GB2312" w:eastAsia="仿宋_GB2312"/>
          <w:sz w:val="30"/>
          <w:szCs w:val="30"/>
        </w:rPr>
      </w:pPr>
      <w:r>
        <w:rPr>
          <w:rFonts w:ascii="仿宋_GB2312" w:eastAsia="仿宋_GB2312" w:cs="仿宋_GB2312"/>
          <w:sz w:val="30"/>
          <w:szCs w:val="30"/>
        </w:rPr>
        <w:t>2019</w:t>
      </w:r>
      <w:r>
        <w:rPr>
          <w:rFonts w:hint="eastAsia" w:ascii="仿宋_GB2312" w:eastAsia="仿宋_GB2312" w:cs="仿宋_GB2312"/>
          <w:sz w:val="30"/>
          <w:szCs w:val="30"/>
        </w:rPr>
        <w:t>年部门财政拨款收入</w:t>
      </w:r>
      <w:r>
        <w:rPr>
          <w:rFonts w:ascii="仿宋_GB2312" w:eastAsia="仿宋_GB2312" w:cs="仿宋_GB2312"/>
          <w:sz w:val="30"/>
          <w:szCs w:val="30"/>
        </w:rPr>
        <w:t xml:space="preserve"> 1819.61</w:t>
      </w:r>
      <w:r>
        <w:rPr>
          <w:rFonts w:hint="eastAsia" w:ascii="仿宋_GB2312" w:eastAsia="仿宋_GB2312" w:cs="仿宋_GB2312"/>
          <w:sz w:val="30"/>
          <w:szCs w:val="30"/>
        </w:rPr>
        <w:t>万元，其中</w:t>
      </w:r>
      <w:r>
        <w:rPr>
          <w:rFonts w:ascii="仿宋_GB2312" w:eastAsia="仿宋_GB2312" w:cs="仿宋_GB2312"/>
          <w:sz w:val="30"/>
          <w:szCs w:val="30"/>
        </w:rPr>
        <w:t>:</w:t>
      </w:r>
      <w:r>
        <w:rPr>
          <w:rFonts w:hint="eastAsia" w:ascii="仿宋_GB2312" w:eastAsia="仿宋_GB2312" w:cs="仿宋_GB2312"/>
          <w:sz w:val="30"/>
          <w:szCs w:val="30"/>
        </w:rPr>
        <w:t>本年收入</w:t>
      </w:r>
      <w:r>
        <w:rPr>
          <w:rFonts w:ascii="仿宋_GB2312" w:eastAsia="仿宋_GB2312" w:cs="仿宋_GB2312"/>
          <w:sz w:val="30"/>
          <w:szCs w:val="30"/>
        </w:rPr>
        <w:t>1819.61</w:t>
      </w:r>
      <w:r>
        <w:rPr>
          <w:rFonts w:hint="eastAsia" w:ascii="仿宋_GB2312" w:eastAsia="仿宋_GB2312" w:cs="仿宋_GB2312"/>
          <w:sz w:val="30"/>
          <w:szCs w:val="30"/>
        </w:rPr>
        <w:t>万元。本年收入中，一般公共预算财政拨款</w:t>
      </w:r>
      <w:r>
        <w:rPr>
          <w:rFonts w:ascii="仿宋_GB2312" w:eastAsia="仿宋_GB2312" w:cs="仿宋_GB2312"/>
          <w:sz w:val="30"/>
          <w:szCs w:val="30"/>
        </w:rPr>
        <w:t>1819.61</w:t>
      </w:r>
      <w:r>
        <w:rPr>
          <w:rFonts w:hint="eastAsia" w:ascii="仿宋_GB2312" w:eastAsia="仿宋_GB2312" w:cs="仿宋_GB2312"/>
          <w:sz w:val="30"/>
          <w:szCs w:val="30"/>
        </w:rPr>
        <w:t>万元，其中：本级财力安排</w:t>
      </w:r>
      <w:r>
        <w:rPr>
          <w:rFonts w:ascii="仿宋_GB2312" w:eastAsia="仿宋_GB2312" w:cs="仿宋_GB2312"/>
          <w:sz w:val="30"/>
          <w:szCs w:val="30"/>
        </w:rPr>
        <w:t>1719.61</w:t>
      </w:r>
      <w:r>
        <w:rPr>
          <w:rFonts w:hint="eastAsia" w:ascii="仿宋_GB2312" w:eastAsia="仿宋_GB2312" w:cs="仿宋_GB2312"/>
          <w:sz w:val="30"/>
          <w:szCs w:val="30"/>
        </w:rPr>
        <w:t>万元、非税收入安排</w:t>
      </w:r>
      <w:r>
        <w:rPr>
          <w:rFonts w:ascii="仿宋_GB2312" w:eastAsia="仿宋_GB2312" w:cs="仿宋_GB2312"/>
          <w:sz w:val="30"/>
          <w:szCs w:val="30"/>
        </w:rPr>
        <w:t>100</w:t>
      </w:r>
      <w:r>
        <w:rPr>
          <w:rFonts w:hint="eastAsia" w:ascii="仿宋_GB2312" w:eastAsia="仿宋_GB2312" w:cs="仿宋_GB2312"/>
          <w:sz w:val="30"/>
          <w:szCs w:val="30"/>
        </w:rPr>
        <w:t>万元。</w:t>
      </w:r>
    </w:p>
    <w:p>
      <w:pPr>
        <w:widowControl/>
        <w:ind w:firstLine="600" w:firstLineChars="200"/>
        <w:jc w:val="left"/>
        <w:rPr>
          <w:rFonts w:ascii="黑体" w:hAnsi="黑体" w:eastAsia="黑体"/>
          <w:sz w:val="30"/>
          <w:szCs w:val="30"/>
        </w:rPr>
      </w:pPr>
      <w:r>
        <w:rPr>
          <w:rFonts w:hint="eastAsia" w:ascii="黑体" w:hAnsi="黑体" w:eastAsia="黑体" w:cs="黑体"/>
          <w:sz w:val="30"/>
          <w:szCs w:val="30"/>
        </w:rPr>
        <w:t>四、预算单位支出情况</w:t>
      </w:r>
    </w:p>
    <w:p>
      <w:pPr>
        <w:widowControl/>
        <w:ind w:firstLine="600" w:firstLineChars="200"/>
        <w:jc w:val="left"/>
        <w:rPr>
          <w:rFonts w:ascii="仿宋_GB2312" w:eastAsia="仿宋_GB2312"/>
          <w:sz w:val="30"/>
          <w:szCs w:val="30"/>
        </w:rPr>
      </w:pPr>
      <w:r>
        <w:rPr>
          <w:rFonts w:ascii="仿宋_GB2312" w:eastAsia="仿宋_GB2312" w:cs="仿宋_GB2312"/>
          <w:sz w:val="30"/>
          <w:szCs w:val="30"/>
        </w:rPr>
        <w:t>2019</w:t>
      </w:r>
      <w:r>
        <w:rPr>
          <w:rFonts w:hint="eastAsia" w:ascii="仿宋_GB2312" w:eastAsia="仿宋_GB2312" w:cs="仿宋_GB2312"/>
          <w:sz w:val="30"/>
          <w:szCs w:val="30"/>
        </w:rPr>
        <w:t>年部门预算总支出</w:t>
      </w:r>
      <w:r>
        <w:rPr>
          <w:rFonts w:ascii="仿宋_GB2312" w:eastAsia="仿宋_GB2312" w:cs="仿宋_GB2312"/>
          <w:sz w:val="30"/>
          <w:szCs w:val="30"/>
        </w:rPr>
        <w:t>1819.61</w:t>
      </w:r>
      <w:r>
        <w:rPr>
          <w:rFonts w:hint="eastAsia" w:ascii="仿宋_GB2312" w:eastAsia="仿宋_GB2312" w:cs="仿宋_GB2312"/>
          <w:sz w:val="30"/>
          <w:szCs w:val="30"/>
        </w:rPr>
        <w:t>万元。财政拨款安排支出</w:t>
      </w:r>
      <w:r>
        <w:rPr>
          <w:rFonts w:ascii="仿宋_GB2312" w:eastAsia="仿宋_GB2312" w:cs="仿宋_GB2312"/>
          <w:sz w:val="30"/>
          <w:szCs w:val="30"/>
        </w:rPr>
        <w:t xml:space="preserve"> 1819.61</w:t>
      </w:r>
      <w:r>
        <w:rPr>
          <w:rFonts w:hint="eastAsia" w:ascii="仿宋_GB2312" w:eastAsia="仿宋_GB2312" w:cs="仿宋_GB2312"/>
          <w:sz w:val="30"/>
          <w:szCs w:val="30"/>
        </w:rPr>
        <w:t>万元，其中，基本支出</w:t>
      </w:r>
      <w:r>
        <w:rPr>
          <w:rFonts w:ascii="仿宋_GB2312" w:eastAsia="仿宋_GB2312" w:cs="仿宋_GB2312"/>
          <w:sz w:val="30"/>
          <w:szCs w:val="30"/>
        </w:rPr>
        <w:t>1759.61</w:t>
      </w:r>
      <w:r>
        <w:rPr>
          <w:rFonts w:hint="eastAsia" w:ascii="仿宋_GB2312" w:eastAsia="仿宋_GB2312" w:cs="仿宋_GB2312"/>
          <w:sz w:val="30"/>
          <w:szCs w:val="30"/>
        </w:rPr>
        <w:t>万元、项目支出</w:t>
      </w:r>
      <w:r>
        <w:rPr>
          <w:rFonts w:ascii="仿宋_GB2312" w:eastAsia="仿宋_GB2312" w:cs="仿宋_GB2312"/>
          <w:sz w:val="30"/>
          <w:szCs w:val="30"/>
        </w:rPr>
        <w:t>60</w:t>
      </w:r>
      <w:r>
        <w:rPr>
          <w:rFonts w:hint="eastAsia" w:ascii="仿宋_GB2312" w:eastAsia="仿宋_GB2312" w:cs="仿宋_GB2312"/>
          <w:sz w:val="30"/>
          <w:szCs w:val="30"/>
        </w:rPr>
        <w:t>万元。</w:t>
      </w:r>
    </w:p>
    <w:p>
      <w:pPr>
        <w:widowControl/>
        <w:ind w:firstLine="750" w:firstLineChars="250"/>
        <w:jc w:val="left"/>
        <w:rPr>
          <w:rFonts w:ascii="楷体_GB2312" w:eastAsia="楷体_GB2312"/>
          <w:sz w:val="30"/>
          <w:szCs w:val="30"/>
        </w:rPr>
      </w:pPr>
      <w:r>
        <w:rPr>
          <w:rFonts w:hint="eastAsia" w:ascii="楷体_GB2312" w:eastAsia="楷体_GB2312" w:cs="楷体_GB2312"/>
          <w:sz w:val="30"/>
          <w:szCs w:val="30"/>
        </w:rPr>
        <w:t>（一）财政拨款安排支出按功能科目分类情况</w:t>
      </w:r>
    </w:p>
    <w:p>
      <w:pPr>
        <w:widowControl/>
        <w:ind w:firstLine="150" w:firstLineChars="50"/>
        <w:jc w:val="left"/>
        <w:rPr>
          <w:rFonts w:ascii="仿宋_GB2312" w:eastAsia="仿宋_GB2312"/>
          <w:sz w:val="30"/>
          <w:szCs w:val="30"/>
        </w:rPr>
      </w:pPr>
      <w:r>
        <w:rPr>
          <w:rFonts w:hint="eastAsia" w:ascii="仿宋_GB2312" w:eastAsia="仿宋_GB2312" w:cs="仿宋_GB2312"/>
          <w:sz w:val="30"/>
          <w:szCs w:val="30"/>
        </w:rPr>
        <w:t>功能科目分组：</w:t>
      </w:r>
      <w:r>
        <w:rPr>
          <w:rFonts w:ascii="仿宋_GB2312" w:eastAsia="仿宋_GB2312" w:cs="仿宋_GB2312"/>
          <w:sz w:val="30"/>
          <w:szCs w:val="30"/>
        </w:rPr>
        <w:t xml:space="preserve"> 1</w:t>
      </w:r>
      <w:r>
        <w:rPr>
          <w:rFonts w:hint="eastAsia" w:ascii="仿宋_GB2312" w:eastAsia="仿宋_GB2312" w:cs="仿宋_GB2312"/>
          <w:sz w:val="30"/>
          <w:szCs w:val="30"/>
        </w:rPr>
        <w:t>、</w:t>
      </w:r>
      <w:r>
        <w:rPr>
          <w:rFonts w:ascii="仿宋_GB2312" w:eastAsia="仿宋_GB2312" w:cs="仿宋_GB2312"/>
          <w:sz w:val="30"/>
          <w:szCs w:val="30"/>
        </w:rPr>
        <w:t>2130201</w:t>
      </w:r>
      <w:r>
        <w:rPr>
          <w:rFonts w:hint="eastAsia" w:ascii="仿宋_GB2312" w:eastAsia="仿宋_GB2312" w:cs="仿宋_GB2312"/>
          <w:sz w:val="30"/>
          <w:szCs w:val="30"/>
        </w:rPr>
        <w:t>款行政运行支出</w:t>
      </w:r>
      <w:r>
        <w:rPr>
          <w:rFonts w:ascii="仿宋_GB2312" w:eastAsia="仿宋_GB2312" w:cs="仿宋_GB2312"/>
          <w:sz w:val="30"/>
          <w:szCs w:val="30"/>
        </w:rPr>
        <w:t>492.98</w:t>
      </w:r>
      <w:r>
        <w:rPr>
          <w:rFonts w:hint="eastAsia" w:ascii="仿宋_GB2312" w:eastAsia="仿宋_GB2312" w:cs="仿宋_GB2312"/>
          <w:sz w:val="30"/>
          <w:szCs w:val="30"/>
        </w:rPr>
        <w:t>万元，主要用于机关在职人员工资支出、公用经费支出，</w:t>
      </w:r>
      <w:r>
        <w:rPr>
          <w:rFonts w:ascii="仿宋_GB2312" w:eastAsia="仿宋_GB2312" w:cs="仿宋_GB2312"/>
          <w:sz w:val="30"/>
          <w:szCs w:val="30"/>
        </w:rPr>
        <w:t>2</w:t>
      </w:r>
      <w:r>
        <w:rPr>
          <w:rFonts w:hint="eastAsia" w:ascii="仿宋_GB2312" w:eastAsia="仿宋_GB2312" w:cs="仿宋_GB2312"/>
          <w:sz w:val="30"/>
          <w:szCs w:val="30"/>
        </w:rPr>
        <w:t>、</w:t>
      </w:r>
      <w:r>
        <w:rPr>
          <w:rFonts w:ascii="仿宋_GB2312" w:eastAsia="仿宋_GB2312" w:cs="仿宋_GB2312"/>
          <w:sz w:val="30"/>
          <w:szCs w:val="30"/>
        </w:rPr>
        <w:t>2130204</w:t>
      </w:r>
      <w:r>
        <w:rPr>
          <w:rFonts w:hint="eastAsia" w:ascii="仿宋_GB2312" w:eastAsia="仿宋_GB2312" w:cs="仿宋_GB2312"/>
          <w:sz w:val="30"/>
          <w:szCs w:val="30"/>
        </w:rPr>
        <w:t>款林业事业机构运行支出</w:t>
      </w:r>
      <w:r>
        <w:rPr>
          <w:rFonts w:ascii="仿宋_GB2312" w:eastAsia="仿宋_GB2312" w:cs="仿宋_GB2312"/>
          <w:sz w:val="30"/>
          <w:szCs w:val="30"/>
        </w:rPr>
        <w:t>1027.91</w:t>
      </w:r>
      <w:r>
        <w:rPr>
          <w:rFonts w:hint="eastAsia" w:ascii="仿宋_GB2312" w:eastAsia="仿宋_GB2312" w:cs="仿宋_GB2312"/>
          <w:sz w:val="30"/>
          <w:szCs w:val="30"/>
        </w:rPr>
        <w:t>万元，主要用于事业在职人员工资支出、公用经费支出、项目前期工作经费支出、林政执法办案支出等，</w:t>
      </w:r>
      <w:r>
        <w:rPr>
          <w:rFonts w:ascii="仿宋_GB2312" w:eastAsia="仿宋_GB2312" w:cs="仿宋_GB2312"/>
          <w:sz w:val="30"/>
          <w:szCs w:val="30"/>
        </w:rPr>
        <w:t>3</w:t>
      </w:r>
      <w:r>
        <w:rPr>
          <w:rFonts w:hint="eastAsia" w:ascii="仿宋_GB2312" w:eastAsia="仿宋_GB2312" w:cs="仿宋_GB2312"/>
          <w:sz w:val="30"/>
          <w:szCs w:val="30"/>
        </w:rPr>
        <w:t>、</w:t>
      </w:r>
      <w:r>
        <w:rPr>
          <w:rFonts w:ascii="仿宋_GB2312" w:eastAsia="仿宋_GB2312" w:cs="仿宋_GB2312"/>
          <w:sz w:val="30"/>
          <w:szCs w:val="30"/>
        </w:rPr>
        <w:t>2080505</w:t>
      </w:r>
      <w:r>
        <w:rPr>
          <w:rFonts w:hint="eastAsia" w:ascii="仿宋_GB2312" w:eastAsia="仿宋_GB2312" w:cs="仿宋_GB2312"/>
          <w:sz w:val="30"/>
          <w:szCs w:val="30"/>
        </w:rPr>
        <w:t>款机关事业基本养老保险缴费支出</w:t>
      </w:r>
      <w:r>
        <w:rPr>
          <w:rFonts w:ascii="仿宋_GB2312" w:eastAsia="仿宋_GB2312" w:cs="仿宋_GB2312"/>
          <w:sz w:val="30"/>
          <w:szCs w:val="30"/>
        </w:rPr>
        <w:t>185.01</w:t>
      </w:r>
      <w:r>
        <w:rPr>
          <w:rFonts w:hint="eastAsia" w:ascii="仿宋_GB2312" w:eastAsia="仿宋_GB2312" w:cs="仿宋_GB2312"/>
          <w:sz w:val="30"/>
          <w:szCs w:val="30"/>
        </w:rPr>
        <w:t>万元，主要用于单位负担的在职人员养老保险支出，</w:t>
      </w:r>
      <w:r>
        <w:rPr>
          <w:rFonts w:ascii="仿宋_GB2312" w:eastAsia="仿宋_GB2312" w:cs="仿宋_GB2312"/>
          <w:sz w:val="30"/>
          <w:szCs w:val="30"/>
        </w:rPr>
        <w:t>4</w:t>
      </w:r>
      <w:r>
        <w:rPr>
          <w:rFonts w:hint="eastAsia" w:ascii="仿宋_GB2312" w:eastAsia="仿宋_GB2312" w:cs="仿宋_GB2312"/>
          <w:sz w:val="30"/>
          <w:szCs w:val="30"/>
        </w:rPr>
        <w:t>、</w:t>
      </w:r>
      <w:r>
        <w:rPr>
          <w:rFonts w:ascii="仿宋_GB2312" w:eastAsia="仿宋_GB2312" w:cs="仿宋_GB2312"/>
          <w:sz w:val="30"/>
          <w:szCs w:val="30"/>
        </w:rPr>
        <w:t>2210201</w:t>
      </w:r>
      <w:r>
        <w:rPr>
          <w:rFonts w:hint="eastAsia" w:ascii="仿宋_GB2312" w:eastAsia="仿宋_GB2312" w:cs="仿宋_GB2312"/>
          <w:sz w:val="30"/>
          <w:szCs w:val="30"/>
        </w:rPr>
        <w:t>款住房公积金支出</w:t>
      </w:r>
      <w:r>
        <w:rPr>
          <w:rFonts w:ascii="仿宋_GB2312" w:eastAsia="仿宋_GB2312" w:cs="仿宋_GB2312"/>
          <w:sz w:val="30"/>
          <w:szCs w:val="30"/>
        </w:rPr>
        <w:t>113.71</w:t>
      </w:r>
      <w:r>
        <w:rPr>
          <w:rFonts w:hint="eastAsia" w:ascii="仿宋_GB2312" w:eastAsia="仿宋_GB2312" w:cs="仿宋_GB2312"/>
          <w:sz w:val="30"/>
          <w:szCs w:val="30"/>
        </w:rPr>
        <w:t>万元，主要用于单位负担的在职人员住房公积金支出，</w:t>
      </w:r>
    </w:p>
    <w:p>
      <w:pPr>
        <w:widowControl/>
        <w:ind w:firstLine="600" w:firstLineChars="200"/>
        <w:jc w:val="left"/>
        <w:rPr>
          <w:rFonts w:ascii="楷体_GB2312" w:eastAsia="楷体_GB2312"/>
          <w:sz w:val="30"/>
          <w:szCs w:val="30"/>
        </w:rPr>
      </w:pPr>
      <w:r>
        <w:rPr>
          <w:rFonts w:hint="eastAsia" w:ascii="楷体_GB2312" w:eastAsia="楷体_GB2312" w:cs="楷体_GB2312"/>
          <w:sz w:val="30"/>
          <w:szCs w:val="30"/>
        </w:rPr>
        <w:t>（二）财政拨款安排支出按经济科目分类情况</w:t>
      </w:r>
    </w:p>
    <w:p>
      <w:pPr>
        <w:widowControl/>
        <w:ind w:firstLine="750" w:firstLineChars="250"/>
        <w:jc w:val="left"/>
        <w:rPr>
          <w:rFonts w:ascii="仿宋_GB2312" w:eastAsia="仿宋_GB2312"/>
          <w:sz w:val="30"/>
          <w:szCs w:val="30"/>
        </w:rPr>
      </w:pPr>
      <w:r>
        <w:rPr>
          <w:rFonts w:hint="eastAsia" w:ascii="仿宋_GB2312" w:eastAsia="仿宋_GB2312" w:cs="仿宋_GB2312"/>
          <w:sz w:val="30"/>
          <w:szCs w:val="30"/>
        </w:rPr>
        <w:t>经济科目分组，主要用于人员工资支出</w:t>
      </w:r>
      <w:r>
        <w:rPr>
          <w:rFonts w:ascii="仿宋_GB2312" w:eastAsia="仿宋_GB2312" w:cs="仿宋_GB2312"/>
          <w:sz w:val="30"/>
          <w:szCs w:val="30"/>
        </w:rPr>
        <w:t>1543.41</w:t>
      </w:r>
      <w:r>
        <w:rPr>
          <w:rFonts w:hint="eastAsia" w:ascii="仿宋_GB2312" w:eastAsia="仿宋_GB2312" w:cs="仿宋_GB2312"/>
          <w:sz w:val="30"/>
          <w:szCs w:val="30"/>
        </w:rPr>
        <w:t>万元、商品和服务支出</w:t>
      </w:r>
      <w:r>
        <w:rPr>
          <w:rFonts w:ascii="仿宋_GB2312" w:eastAsia="仿宋_GB2312" w:cs="仿宋_GB2312"/>
          <w:sz w:val="30"/>
          <w:szCs w:val="30"/>
        </w:rPr>
        <w:t>213.96</w:t>
      </w:r>
      <w:r>
        <w:rPr>
          <w:rFonts w:hint="eastAsia" w:ascii="仿宋_GB2312" w:eastAsia="仿宋_GB2312" w:cs="仿宋_GB2312"/>
          <w:sz w:val="30"/>
          <w:szCs w:val="30"/>
        </w:rPr>
        <w:t>万元，对个人和家庭补助支出</w:t>
      </w:r>
      <w:r>
        <w:rPr>
          <w:rFonts w:ascii="仿宋_GB2312" w:eastAsia="仿宋_GB2312" w:cs="仿宋_GB2312"/>
          <w:sz w:val="30"/>
          <w:szCs w:val="30"/>
        </w:rPr>
        <w:t>2.24</w:t>
      </w:r>
      <w:r>
        <w:rPr>
          <w:rFonts w:hint="eastAsia" w:ascii="仿宋_GB2312" w:eastAsia="仿宋_GB2312" w:cs="仿宋_GB2312"/>
          <w:sz w:val="30"/>
          <w:szCs w:val="30"/>
        </w:rPr>
        <w:t>万元。（其中：基本支出</w:t>
      </w:r>
      <w:r>
        <w:rPr>
          <w:rFonts w:ascii="仿宋_GB2312" w:eastAsia="仿宋_GB2312" w:cs="仿宋_GB2312"/>
          <w:sz w:val="30"/>
          <w:szCs w:val="30"/>
        </w:rPr>
        <w:t>1759.61</w:t>
      </w:r>
      <w:r>
        <w:rPr>
          <w:rFonts w:hint="eastAsia" w:ascii="仿宋_GB2312" w:eastAsia="仿宋_GB2312" w:cs="仿宋_GB2312"/>
          <w:sz w:val="30"/>
          <w:szCs w:val="30"/>
        </w:rPr>
        <w:t>万元，项目支出</w:t>
      </w:r>
      <w:r>
        <w:rPr>
          <w:rFonts w:ascii="仿宋_GB2312" w:eastAsia="仿宋_GB2312" w:cs="仿宋_GB2312"/>
          <w:sz w:val="30"/>
          <w:szCs w:val="30"/>
        </w:rPr>
        <w:t>60</w:t>
      </w:r>
      <w:r>
        <w:rPr>
          <w:rFonts w:hint="eastAsia" w:ascii="仿宋_GB2312" w:eastAsia="仿宋_GB2312" w:cs="仿宋_GB2312"/>
          <w:sz w:val="30"/>
          <w:szCs w:val="30"/>
        </w:rPr>
        <w:t>万元）。</w:t>
      </w:r>
    </w:p>
    <w:p>
      <w:pPr>
        <w:widowControl/>
        <w:ind w:firstLine="750" w:firstLineChars="250"/>
        <w:jc w:val="left"/>
        <w:rPr>
          <w:rFonts w:ascii="黑体" w:hAnsi="黑体" w:eastAsia="黑体"/>
          <w:sz w:val="30"/>
          <w:szCs w:val="30"/>
        </w:rPr>
      </w:pPr>
      <w:r>
        <w:rPr>
          <w:rFonts w:hint="eastAsia" w:ascii="黑体" w:hAnsi="黑体" w:eastAsia="黑体" w:cs="黑体"/>
          <w:sz w:val="30"/>
          <w:szCs w:val="30"/>
        </w:rPr>
        <w:t>五、市对下专项转移支付情况</w:t>
      </w:r>
    </w:p>
    <w:p>
      <w:pPr>
        <w:widowControl/>
        <w:ind w:firstLine="750" w:firstLineChars="250"/>
        <w:jc w:val="left"/>
        <w:rPr>
          <w:rFonts w:ascii="黑体" w:hAnsi="黑体" w:eastAsia="黑体"/>
          <w:sz w:val="30"/>
          <w:szCs w:val="30"/>
        </w:rPr>
      </w:pPr>
      <w:r>
        <w:rPr>
          <w:rFonts w:hint="eastAsia" w:ascii="楷体_GB2312" w:eastAsia="楷体_GB2312" w:cs="楷体_GB2312"/>
          <w:sz w:val="30"/>
          <w:szCs w:val="30"/>
        </w:rPr>
        <w:t>（一）列入市对下专项转移支付项目清单项目情况</w:t>
      </w:r>
    </w:p>
    <w:p>
      <w:pPr>
        <w:widowControl/>
        <w:ind w:firstLine="750" w:firstLineChars="250"/>
        <w:jc w:val="left"/>
        <w:rPr>
          <w:rFonts w:eastAsia="仿宋_GB2312"/>
          <w:sz w:val="30"/>
          <w:szCs w:val="30"/>
        </w:rPr>
      </w:pPr>
      <w:r>
        <w:rPr>
          <w:rFonts w:hint="eastAsia" w:ascii="仿宋_GB2312" w:eastAsia="仿宋_GB2312" w:cs="仿宋_GB2312"/>
          <w:sz w:val="30"/>
          <w:szCs w:val="30"/>
        </w:rPr>
        <w:t>无</w:t>
      </w:r>
    </w:p>
    <w:p>
      <w:pPr>
        <w:widowControl/>
        <w:ind w:firstLine="750" w:firstLineChars="250"/>
        <w:jc w:val="left"/>
        <w:rPr>
          <w:rFonts w:ascii="楷体_GB2312" w:eastAsia="楷体_GB2312"/>
          <w:sz w:val="30"/>
          <w:szCs w:val="30"/>
        </w:rPr>
      </w:pPr>
      <w:r>
        <w:rPr>
          <w:rFonts w:hint="eastAsia" w:ascii="楷体_GB2312" w:eastAsia="楷体_GB2312" w:cs="楷体_GB2312"/>
          <w:sz w:val="30"/>
          <w:szCs w:val="30"/>
        </w:rPr>
        <w:t>（二）与中央配套事项</w:t>
      </w:r>
    </w:p>
    <w:p>
      <w:pPr>
        <w:widowControl/>
        <w:ind w:firstLine="750" w:firstLineChars="250"/>
        <w:jc w:val="left"/>
        <w:rPr>
          <w:rFonts w:ascii="仿宋_GB2312" w:eastAsia="仿宋_GB2312"/>
          <w:sz w:val="30"/>
          <w:szCs w:val="30"/>
        </w:rPr>
      </w:pPr>
      <w:r>
        <w:rPr>
          <w:rFonts w:hint="eastAsia" w:ascii="仿宋_GB2312" w:eastAsia="仿宋_GB2312" w:cs="仿宋_GB2312"/>
          <w:sz w:val="30"/>
          <w:szCs w:val="30"/>
        </w:rPr>
        <w:t>无</w:t>
      </w:r>
    </w:p>
    <w:p>
      <w:pPr>
        <w:widowControl/>
        <w:ind w:firstLine="596" w:firstLineChars="198"/>
        <w:jc w:val="left"/>
        <w:rPr>
          <w:rFonts w:ascii="楷体_GB2312" w:eastAsia="楷体_GB2312"/>
          <w:sz w:val="30"/>
          <w:szCs w:val="30"/>
        </w:rPr>
      </w:pPr>
      <w:r>
        <w:rPr>
          <w:rFonts w:hint="eastAsia" w:eastAsia="仿宋_GB2312" w:cs="仿宋_GB2312"/>
          <w:b/>
          <w:bCs/>
          <w:sz w:val="30"/>
          <w:szCs w:val="30"/>
        </w:rPr>
        <w:t>（</w:t>
      </w:r>
      <w:r>
        <w:rPr>
          <w:rFonts w:hint="eastAsia" w:ascii="楷体_GB2312" w:eastAsia="楷体_GB2312" w:cs="楷体_GB2312"/>
          <w:sz w:val="30"/>
          <w:szCs w:val="30"/>
        </w:rPr>
        <w:t>三）按既定政策标准测算补助事项</w:t>
      </w:r>
    </w:p>
    <w:p>
      <w:pPr>
        <w:widowControl/>
        <w:ind w:firstLine="750" w:firstLineChars="250"/>
        <w:jc w:val="left"/>
        <w:rPr>
          <w:rFonts w:ascii="仿宋_GB2312" w:eastAsia="仿宋_GB2312"/>
          <w:sz w:val="30"/>
          <w:szCs w:val="30"/>
        </w:rPr>
      </w:pPr>
      <w:r>
        <w:rPr>
          <w:rFonts w:hint="eastAsia" w:ascii="仿宋_GB2312" w:eastAsia="仿宋_GB2312" w:cs="仿宋_GB2312"/>
          <w:sz w:val="30"/>
          <w:szCs w:val="30"/>
        </w:rPr>
        <w:t>无</w:t>
      </w:r>
    </w:p>
    <w:p>
      <w:pPr>
        <w:widowControl/>
        <w:ind w:firstLine="750" w:firstLineChars="250"/>
        <w:jc w:val="left"/>
        <w:rPr>
          <w:rFonts w:ascii="黑体" w:hAnsi="黑体" w:eastAsia="黑体"/>
          <w:sz w:val="30"/>
          <w:szCs w:val="30"/>
        </w:rPr>
      </w:pPr>
      <w:r>
        <w:rPr>
          <w:rFonts w:hint="eastAsia" w:ascii="黑体" w:hAnsi="黑体" w:eastAsia="黑体" w:cs="黑体"/>
          <w:sz w:val="30"/>
          <w:szCs w:val="30"/>
        </w:rPr>
        <w:t>六、政府采购预算情况</w:t>
      </w:r>
    </w:p>
    <w:p>
      <w:pPr>
        <w:widowControl/>
        <w:ind w:firstLine="750" w:firstLineChars="250"/>
        <w:jc w:val="left"/>
        <w:rPr>
          <w:rFonts w:ascii="仿宋_GB2312" w:eastAsia="仿宋_GB2312"/>
          <w:sz w:val="30"/>
          <w:szCs w:val="30"/>
        </w:rPr>
      </w:pPr>
      <w:r>
        <w:rPr>
          <w:rFonts w:hint="eastAsia" w:ascii="仿宋_GB2312" w:eastAsia="仿宋_GB2312" w:cs="仿宋_GB2312"/>
          <w:sz w:val="30"/>
          <w:szCs w:val="30"/>
        </w:rPr>
        <w:t>政府采购年初预算无</w:t>
      </w:r>
    </w:p>
    <w:p>
      <w:pPr>
        <w:widowControl/>
        <w:ind w:firstLine="750" w:firstLineChars="250"/>
        <w:jc w:val="left"/>
        <w:rPr>
          <w:rFonts w:ascii="黑体" w:hAnsi="黑体" w:eastAsia="黑体"/>
          <w:sz w:val="30"/>
          <w:szCs w:val="30"/>
        </w:rPr>
      </w:pPr>
      <w:r>
        <w:rPr>
          <w:rFonts w:hint="eastAsia" w:ascii="黑体" w:hAnsi="黑体" w:eastAsia="黑体" w:cs="黑体"/>
          <w:sz w:val="30"/>
          <w:szCs w:val="30"/>
        </w:rPr>
        <w:t>七、预算收支增减变化情况说明</w:t>
      </w:r>
    </w:p>
    <w:p>
      <w:pPr>
        <w:widowControl/>
        <w:ind w:firstLine="750" w:firstLineChars="250"/>
        <w:jc w:val="left"/>
        <w:rPr>
          <w:rFonts w:ascii="仿宋_GB2312" w:eastAsia="仿宋_GB2312"/>
          <w:color w:val="FF0000"/>
          <w:sz w:val="30"/>
          <w:szCs w:val="30"/>
        </w:rPr>
      </w:pPr>
      <w:r>
        <w:rPr>
          <w:rFonts w:hint="eastAsia" w:ascii="仿宋_GB2312" w:eastAsia="仿宋_GB2312" w:cs="仿宋_GB2312"/>
          <w:sz w:val="30"/>
          <w:szCs w:val="30"/>
        </w:rPr>
        <w:t>（一）基本支出变动：基本支出预算数比上年度减少</w:t>
      </w:r>
      <w:r>
        <w:rPr>
          <w:rFonts w:ascii="仿宋_GB2312" w:eastAsia="仿宋_GB2312" w:cs="仿宋_GB2312"/>
          <w:sz w:val="30"/>
          <w:szCs w:val="30"/>
        </w:rPr>
        <w:t>101.37</w:t>
      </w:r>
      <w:r>
        <w:rPr>
          <w:rFonts w:hint="eastAsia" w:ascii="仿宋_GB2312" w:eastAsia="仿宋_GB2312" w:cs="仿宋_GB2312"/>
          <w:sz w:val="30"/>
          <w:szCs w:val="30"/>
        </w:rPr>
        <w:t>万元，减少的主要原因是：</w:t>
      </w:r>
      <w:r>
        <w:rPr>
          <w:rFonts w:ascii="仿宋_GB2312" w:eastAsia="仿宋_GB2312" w:cs="仿宋_GB2312"/>
          <w:sz w:val="30"/>
          <w:szCs w:val="30"/>
        </w:rPr>
        <w:t>1</w:t>
      </w:r>
      <w:r>
        <w:rPr>
          <w:rFonts w:hint="eastAsia" w:ascii="仿宋_GB2312" w:eastAsia="仿宋_GB2312" w:cs="仿宋_GB2312"/>
          <w:sz w:val="30"/>
          <w:szCs w:val="30"/>
        </w:rPr>
        <w:t>、</w:t>
      </w:r>
      <w:r>
        <w:rPr>
          <w:rFonts w:ascii="仿宋_GB2312" w:eastAsia="仿宋_GB2312" w:cs="仿宋_GB2312"/>
          <w:sz w:val="30"/>
          <w:szCs w:val="30"/>
        </w:rPr>
        <w:t>2018</w:t>
      </w:r>
      <w:r>
        <w:rPr>
          <w:rFonts w:hint="eastAsia" w:ascii="仿宋_GB2312" w:eastAsia="仿宋_GB2312" w:cs="仿宋_GB2312"/>
          <w:sz w:val="30"/>
          <w:szCs w:val="30"/>
        </w:rPr>
        <w:t>年度人员工资及对家庭和个人补助支出调整减少支出，</w:t>
      </w:r>
      <w:r>
        <w:rPr>
          <w:rFonts w:ascii="仿宋_GB2312" w:eastAsia="仿宋_GB2312" w:cs="仿宋_GB2312"/>
          <w:sz w:val="30"/>
          <w:szCs w:val="30"/>
        </w:rPr>
        <w:t>2</w:t>
      </w:r>
      <w:r>
        <w:rPr>
          <w:rFonts w:hint="eastAsia" w:ascii="仿宋_GB2312" w:eastAsia="仿宋_GB2312" w:cs="仿宋_GB2312"/>
          <w:sz w:val="30"/>
          <w:szCs w:val="30"/>
        </w:rPr>
        <w:t>、是</w:t>
      </w:r>
      <w:r>
        <w:rPr>
          <w:rFonts w:ascii="仿宋_GB2312" w:eastAsia="仿宋_GB2312" w:cs="仿宋_GB2312"/>
          <w:sz w:val="30"/>
          <w:szCs w:val="30"/>
        </w:rPr>
        <w:t>2018</w:t>
      </w:r>
      <w:r>
        <w:rPr>
          <w:rFonts w:hint="eastAsia" w:ascii="仿宋_GB2312" w:eastAsia="仿宋_GB2312" w:cs="仿宋_GB2312"/>
          <w:sz w:val="30"/>
          <w:szCs w:val="30"/>
        </w:rPr>
        <w:t>年退休人员经费转到人社部门发放。</w:t>
      </w:r>
    </w:p>
    <w:p>
      <w:pPr>
        <w:widowControl/>
        <w:ind w:firstLine="597" w:firstLineChars="199"/>
        <w:jc w:val="left"/>
        <w:rPr>
          <w:rFonts w:ascii="仿宋_GB2312" w:eastAsia="仿宋_GB2312"/>
          <w:color w:val="000000" w:themeColor="text1"/>
          <w:sz w:val="30"/>
          <w:szCs w:val="30"/>
        </w:rPr>
      </w:pPr>
      <w:r>
        <w:rPr>
          <w:rFonts w:hint="eastAsia" w:ascii="仿宋_GB2312" w:eastAsia="仿宋_GB2312" w:cs="仿宋_GB2312"/>
          <w:sz w:val="30"/>
          <w:szCs w:val="30"/>
        </w:rPr>
        <w:t>（二）项目支出安排</w:t>
      </w:r>
      <w:r>
        <w:rPr>
          <w:rFonts w:ascii="仿宋_GB2312" w:eastAsia="仿宋_GB2312" w:cs="仿宋_GB2312"/>
          <w:sz w:val="30"/>
          <w:szCs w:val="30"/>
        </w:rPr>
        <w:t>60</w:t>
      </w:r>
      <w:r>
        <w:rPr>
          <w:rFonts w:hint="eastAsia" w:ascii="仿宋_GB2312" w:eastAsia="仿宋_GB2312" w:cs="仿宋_GB2312"/>
          <w:sz w:val="30"/>
          <w:szCs w:val="30"/>
        </w:rPr>
        <w:t>万元比</w:t>
      </w:r>
      <w:r>
        <w:rPr>
          <w:rFonts w:ascii="仿宋_GB2312" w:eastAsia="仿宋_GB2312" w:cs="仿宋_GB2312"/>
          <w:sz w:val="30"/>
          <w:szCs w:val="30"/>
        </w:rPr>
        <w:t>2018</w:t>
      </w:r>
      <w:r>
        <w:rPr>
          <w:rFonts w:hint="eastAsia" w:ascii="仿宋_GB2312" w:eastAsia="仿宋_GB2312" w:cs="仿宋_GB2312"/>
          <w:sz w:val="30"/>
          <w:szCs w:val="30"/>
        </w:rPr>
        <w:t>年减少</w:t>
      </w:r>
      <w:r>
        <w:rPr>
          <w:rFonts w:ascii="仿宋_GB2312" w:eastAsia="仿宋_GB2312" w:cs="仿宋_GB2312"/>
          <w:sz w:val="30"/>
          <w:szCs w:val="30"/>
        </w:rPr>
        <w:t>5</w:t>
      </w:r>
      <w:r>
        <w:rPr>
          <w:rFonts w:hint="eastAsia" w:ascii="仿宋_GB2312" w:eastAsia="仿宋_GB2312" w:cs="仿宋_GB2312"/>
          <w:sz w:val="30"/>
          <w:szCs w:val="30"/>
        </w:rPr>
        <w:t>万元。</w:t>
      </w:r>
      <w:r>
        <w:rPr>
          <w:rFonts w:hint="eastAsia" w:ascii="仿宋_GB2312" w:eastAsia="仿宋_GB2312" w:cs="仿宋_GB2312"/>
          <w:color w:val="000000" w:themeColor="text1"/>
          <w:sz w:val="30"/>
          <w:szCs w:val="30"/>
        </w:rPr>
        <w:t>减少的主要原因是：因林业项目减少，所以项目资金也相应减少。</w:t>
      </w:r>
    </w:p>
    <w:p>
      <w:pPr>
        <w:widowControl/>
        <w:ind w:firstLine="597" w:firstLineChars="199"/>
        <w:jc w:val="left"/>
        <w:rPr>
          <w:rFonts w:ascii="仿宋_GB2312" w:eastAsia="仿宋_GB2312"/>
          <w:sz w:val="30"/>
          <w:szCs w:val="30"/>
        </w:rPr>
      </w:pPr>
      <w:r>
        <w:rPr>
          <w:rFonts w:hint="eastAsia" w:ascii="仿宋_GB2312" w:eastAsia="仿宋_GB2312" w:cs="仿宋_GB2312"/>
          <w:sz w:val="30"/>
          <w:szCs w:val="30"/>
        </w:rPr>
        <w:t>（三）三公经费支出安排</w:t>
      </w:r>
      <w:r>
        <w:rPr>
          <w:rFonts w:ascii="仿宋_GB2312" w:eastAsia="仿宋_GB2312" w:cs="仿宋_GB2312"/>
          <w:sz w:val="30"/>
          <w:szCs w:val="30"/>
        </w:rPr>
        <w:t>45</w:t>
      </w:r>
      <w:r>
        <w:rPr>
          <w:rFonts w:hint="eastAsia" w:ascii="仿宋_GB2312" w:eastAsia="仿宋_GB2312" w:cs="仿宋_GB2312"/>
          <w:sz w:val="30"/>
          <w:szCs w:val="30"/>
        </w:rPr>
        <w:t>万元，其中接待费</w:t>
      </w:r>
      <w:r>
        <w:rPr>
          <w:rFonts w:ascii="仿宋_GB2312" w:eastAsia="仿宋_GB2312" w:cs="仿宋_GB2312"/>
          <w:sz w:val="30"/>
          <w:szCs w:val="30"/>
        </w:rPr>
        <w:t>5</w:t>
      </w:r>
      <w:r>
        <w:rPr>
          <w:rFonts w:hint="eastAsia" w:ascii="仿宋_GB2312" w:eastAsia="仿宋_GB2312" w:cs="仿宋_GB2312"/>
          <w:sz w:val="30"/>
          <w:szCs w:val="30"/>
        </w:rPr>
        <w:t>万元、公务用车运行费</w:t>
      </w:r>
      <w:r>
        <w:rPr>
          <w:rFonts w:ascii="仿宋_GB2312" w:eastAsia="仿宋_GB2312" w:cs="仿宋_GB2312"/>
          <w:sz w:val="30"/>
          <w:szCs w:val="30"/>
        </w:rPr>
        <w:t>40</w:t>
      </w:r>
      <w:r>
        <w:rPr>
          <w:rFonts w:hint="eastAsia" w:ascii="仿宋_GB2312" w:eastAsia="仿宋_GB2312" w:cs="仿宋_GB2312"/>
          <w:sz w:val="30"/>
          <w:szCs w:val="30"/>
        </w:rPr>
        <w:t>万元，和</w:t>
      </w:r>
      <w:r>
        <w:rPr>
          <w:rFonts w:ascii="仿宋_GB2312" w:eastAsia="仿宋_GB2312" w:cs="仿宋_GB2312"/>
          <w:sz w:val="30"/>
          <w:szCs w:val="30"/>
        </w:rPr>
        <w:t>2018</w:t>
      </w:r>
      <w:r>
        <w:rPr>
          <w:rFonts w:hint="eastAsia" w:ascii="仿宋_GB2312" w:eastAsia="仿宋_GB2312" w:cs="仿宋_GB2312"/>
          <w:sz w:val="30"/>
          <w:szCs w:val="30"/>
        </w:rPr>
        <w:t>年相比无变动。</w:t>
      </w:r>
    </w:p>
    <w:p>
      <w:pPr>
        <w:widowControl/>
        <w:ind w:firstLine="750" w:firstLineChars="250"/>
        <w:jc w:val="left"/>
        <w:rPr>
          <w:rFonts w:ascii="黑体" w:hAnsi="黑体" w:eastAsia="黑体"/>
          <w:sz w:val="30"/>
          <w:szCs w:val="30"/>
        </w:rPr>
      </w:pPr>
      <w:r>
        <w:rPr>
          <w:rFonts w:hint="eastAsia" w:ascii="黑体" w:hAnsi="黑体" w:eastAsia="黑体" w:cs="黑体"/>
          <w:sz w:val="30"/>
          <w:szCs w:val="30"/>
        </w:rPr>
        <w:t>八、部门一般公共预算“三公”经费支出公开信息</w:t>
      </w:r>
    </w:p>
    <w:p>
      <w:pPr>
        <w:autoSpaceDE w:val="0"/>
        <w:autoSpaceDN w:val="0"/>
        <w:adjustRightInd w:val="0"/>
        <w:spacing w:line="560" w:lineRule="exact"/>
        <w:ind w:firstLine="744" w:firstLineChars="200"/>
        <w:jc w:val="left"/>
        <w:rPr>
          <w:rFonts w:eastAsia="仿宋_GB2312"/>
          <w:sz w:val="30"/>
          <w:szCs w:val="30"/>
        </w:rPr>
      </w:pPr>
      <w:r>
        <w:rPr>
          <w:rFonts w:ascii="仿宋_GB2312" w:eastAsia="仿宋_GB2312" w:cs="仿宋_GB2312"/>
          <w:color w:val="000000"/>
          <w:spacing w:val="6"/>
          <w:sz w:val="36"/>
          <w:szCs w:val="36"/>
        </w:rPr>
        <w:t>2019</w:t>
      </w:r>
      <w:r>
        <w:rPr>
          <w:rFonts w:hint="eastAsia" w:eastAsia="仿宋_GB2312" w:cs="仿宋_GB2312"/>
          <w:sz w:val="30"/>
          <w:szCs w:val="30"/>
        </w:rPr>
        <w:t>年本单位一般公共预算“三公”经费预算安排</w:t>
      </w:r>
      <w:r>
        <w:rPr>
          <w:rFonts w:eastAsia="仿宋_GB2312"/>
          <w:sz w:val="30"/>
          <w:szCs w:val="30"/>
        </w:rPr>
        <w:t>45</w:t>
      </w:r>
      <w:r>
        <w:rPr>
          <w:rFonts w:hint="eastAsia" w:eastAsia="仿宋_GB2312" w:cs="仿宋_GB2312"/>
          <w:sz w:val="30"/>
          <w:szCs w:val="30"/>
        </w:rPr>
        <w:t>万元。其中，公务接待费</w:t>
      </w:r>
      <w:r>
        <w:rPr>
          <w:rFonts w:eastAsia="仿宋_GB2312"/>
          <w:sz w:val="30"/>
          <w:szCs w:val="30"/>
        </w:rPr>
        <w:t>5</w:t>
      </w:r>
      <w:r>
        <w:rPr>
          <w:rFonts w:hint="eastAsia" w:eastAsia="仿宋_GB2312" w:cs="仿宋_GB2312"/>
          <w:sz w:val="30"/>
          <w:szCs w:val="30"/>
        </w:rPr>
        <w:t>万元，公务用车购置和运行维护费</w:t>
      </w:r>
      <w:r>
        <w:rPr>
          <w:rFonts w:eastAsia="仿宋_GB2312"/>
          <w:sz w:val="30"/>
          <w:szCs w:val="30"/>
        </w:rPr>
        <w:t>40</w:t>
      </w:r>
      <w:r>
        <w:rPr>
          <w:rFonts w:hint="eastAsia" w:eastAsia="仿宋_GB2312" w:cs="仿宋_GB2312"/>
          <w:sz w:val="30"/>
          <w:szCs w:val="30"/>
        </w:rPr>
        <w:t>万元（其中：公务用车运行费</w:t>
      </w:r>
      <w:r>
        <w:rPr>
          <w:rFonts w:eastAsia="仿宋_GB2312"/>
          <w:sz w:val="30"/>
          <w:szCs w:val="30"/>
        </w:rPr>
        <w:t>40</w:t>
      </w:r>
      <w:r>
        <w:rPr>
          <w:rFonts w:hint="eastAsia" w:eastAsia="仿宋_GB2312" w:cs="仿宋_GB2312"/>
          <w:sz w:val="30"/>
          <w:szCs w:val="30"/>
        </w:rPr>
        <w:t>万元）。与上年一般公共预算“三公”经费决算数</w:t>
      </w:r>
      <w:r>
        <w:rPr>
          <w:rFonts w:eastAsia="仿宋_GB2312"/>
          <w:sz w:val="30"/>
          <w:szCs w:val="30"/>
        </w:rPr>
        <w:t>45.31</w:t>
      </w:r>
      <w:r>
        <w:rPr>
          <w:rFonts w:hint="eastAsia" w:eastAsia="仿宋_GB2312" w:cs="仿宋_GB2312"/>
          <w:sz w:val="30"/>
          <w:szCs w:val="30"/>
        </w:rPr>
        <w:t>万元相比，减少</w:t>
      </w:r>
      <w:r>
        <w:rPr>
          <w:rFonts w:eastAsia="仿宋_GB2312"/>
          <w:sz w:val="30"/>
          <w:szCs w:val="30"/>
        </w:rPr>
        <w:t>0.31</w:t>
      </w:r>
      <w:r>
        <w:rPr>
          <w:rFonts w:hint="eastAsia" w:eastAsia="仿宋_GB2312" w:cs="仿宋_GB2312"/>
          <w:sz w:val="30"/>
          <w:szCs w:val="30"/>
        </w:rPr>
        <w:t>万元，下降</w:t>
      </w:r>
      <w:r>
        <w:rPr>
          <w:rFonts w:eastAsia="仿宋_GB2312"/>
          <w:sz w:val="30"/>
          <w:szCs w:val="30"/>
        </w:rPr>
        <w:t>1%</w:t>
      </w:r>
      <w:r>
        <w:rPr>
          <w:rFonts w:hint="eastAsia" w:eastAsia="仿宋_GB2312" w:cs="仿宋_GB2312"/>
          <w:sz w:val="30"/>
          <w:szCs w:val="30"/>
        </w:rPr>
        <w:t>。其中公务接待费减少</w:t>
      </w:r>
      <w:r>
        <w:rPr>
          <w:rFonts w:eastAsia="仿宋_GB2312"/>
          <w:sz w:val="30"/>
          <w:szCs w:val="30"/>
        </w:rPr>
        <w:t>1.64</w:t>
      </w:r>
      <w:r>
        <w:rPr>
          <w:rFonts w:hint="eastAsia" w:eastAsia="仿宋_GB2312" w:cs="仿宋_GB2312"/>
          <w:sz w:val="30"/>
          <w:szCs w:val="30"/>
        </w:rPr>
        <w:t>万元</w:t>
      </w:r>
      <w:r>
        <w:rPr>
          <w:rFonts w:eastAsia="仿宋_GB2312"/>
          <w:sz w:val="30"/>
          <w:szCs w:val="30"/>
        </w:rPr>
        <w:t>,</w:t>
      </w:r>
      <w:r>
        <w:rPr>
          <w:rFonts w:hint="eastAsia" w:eastAsia="仿宋_GB2312" w:cs="仿宋_GB2312"/>
          <w:sz w:val="30"/>
          <w:szCs w:val="30"/>
        </w:rPr>
        <w:t>下降</w:t>
      </w:r>
      <w:r>
        <w:rPr>
          <w:rFonts w:eastAsia="仿宋_GB2312"/>
          <w:sz w:val="30"/>
          <w:szCs w:val="30"/>
        </w:rPr>
        <w:t>25%</w:t>
      </w:r>
      <w:r>
        <w:rPr>
          <w:rFonts w:hint="eastAsia" w:eastAsia="仿宋_GB2312" w:cs="仿宋_GB2312"/>
          <w:sz w:val="30"/>
          <w:szCs w:val="30"/>
        </w:rPr>
        <w:t>；减少的原因主要是；严格控制公务接待费用支出。公务用车购置为零与上年对比无变化（其中，公务用车运行费增加</w:t>
      </w:r>
      <w:r>
        <w:rPr>
          <w:rFonts w:eastAsia="仿宋_GB2312"/>
          <w:sz w:val="30"/>
          <w:szCs w:val="30"/>
        </w:rPr>
        <w:t>1.33</w:t>
      </w:r>
      <w:r>
        <w:rPr>
          <w:rFonts w:hint="eastAsia" w:eastAsia="仿宋_GB2312" w:cs="仿宋_GB2312"/>
          <w:sz w:val="30"/>
          <w:szCs w:val="30"/>
        </w:rPr>
        <w:t>万元，上升</w:t>
      </w:r>
      <w:r>
        <w:rPr>
          <w:rFonts w:eastAsia="仿宋_GB2312"/>
          <w:sz w:val="30"/>
          <w:szCs w:val="30"/>
        </w:rPr>
        <w:t>3%</w:t>
      </w:r>
      <w:r>
        <w:rPr>
          <w:rFonts w:hint="eastAsia" w:eastAsia="仿宋_GB2312" w:cs="仿宋_GB2312"/>
          <w:sz w:val="30"/>
          <w:szCs w:val="30"/>
        </w:rPr>
        <w:t>；公务用车购置为零与上年对比无变化。公务用车运行费增加的原因主要是</w:t>
      </w:r>
      <w:r>
        <w:rPr>
          <w:rFonts w:eastAsia="仿宋_GB2312"/>
          <w:sz w:val="30"/>
          <w:szCs w:val="30"/>
        </w:rPr>
        <w:t>:</w:t>
      </w:r>
      <w:r>
        <w:rPr>
          <w:rFonts w:hint="eastAsia" w:eastAsia="仿宋_GB2312" w:cs="仿宋_GB2312"/>
          <w:sz w:val="30"/>
          <w:szCs w:val="30"/>
        </w:rPr>
        <w:t>公务车辆老化，下乡工作使用公务车增多。</w:t>
      </w:r>
    </w:p>
    <w:p>
      <w:pPr>
        <w:widowControl/>
        <w:ind w:firstLine="600" w:firstLineChars="200"/>
        <w:jc w:val="left"/>
        <w:rPr>
          <w:rFonts w:ascii="黑体" w:hAnsi="黑体" w:eastAsia="黑体"/>
          <w:sz w:val="30"/>
          <w:szCs w:val="30"/>
        </w:rPr>
      </w:pPr>
      <w:r>
        <w:rPr>
          <w:rFonts w:hint="eastAsia" w:ascii="黑体" w:hAnsi="黑体" w:eastAsia="黑体" w:cs="黑体"/>
          <w:sz w:val="30"/>
          <w:szCs w:val="30"/>
        </w:rPr>
        <w:t>九、其他公开信息</w:t>
      </w:r>
    </w:p>
    <w:p>
      <w:pPr>
        <w:widowControl/>
        <w:ind w:firstLine="600" w:firstLineChars="200"/>
        <w:jc w:val="left"/>
        <w:rPr>
          <w:rFonts w:ascii="楷体_GB2312" w:eastAsia="楷体_GB2312"/>
          <w:sz w:val="30"/>
          <w:szCs w:val="30"/>
        </w:rPr>
      </w:pPr>
      <w:r>
        <w:rPr>
          <w:rFonts w:hint="eastAsia" w:ascii="楷体_GB2312" w:eastAsia="楷体_GB2312" w:cs="楷体_GB2312"/>
          <w:sz w:val="30"/>
          <w:szCs w:val="30"/>
        </w:rPr>
        <w:t>（一）专业名词解释</w:t>
      </w:r>
    </w:p>
    <w:p>
      <w:pPr>
        <w:widowControl/>
        <w:ind w:firstLine="640" w:firstLineChars="200"/>
        <w:jc w:val="left"/>
        <w:rPr>
          <w:rFonts w:eastAsia="仿宋_GB2312"/>
          <w:sz w:val="30"/>
          <w:szCs w:val="30"/>
        </w:rPr>
      </w:pPr>
      <w:r>
        <w:rPr>
          <w:rFonts w:ascii="仿宋" w:hAnsi="仿宋" w:eastAsia="仿宋" w:cs="仿宋"/>
          <w:sz w:val="32"/>
          <w:szCs w:val="32"/>
        </w:rPr>
        <w:t>1</w:t>
      </w:r>
      <w:r>
        <w:rPr>
          <w:rFonts w:hint="eastAsia" w:ascii="仿宋" w:hAnsi="仿宋" w:eastAsia="仿宋" w:cs="仿宋"/>
          <w:sz w:val="32"/>
          <w:szCs w:val="32"/>
        </w:rPr>
        <w:t>、</w:t>
      </w:r>
      <w:r>
        <w:rPr>
          <w:rFonts w:hint="eastAsia" w:eastAsia="仿宋_GB2312" w:cs="仿宋_GB2312"/>
          <w:sz w:val="30"/>
          <w:szCs w:val="30"/>
        </w:rPr>
        <w:t>政府性基金：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pPr>
        <w:widowControl/>
        <w:ind w:firstLine="600" w:firstLineChars="200"/>
        <w:jc w:val="left"/>
        <w:rPr>
          <w:rFonts w:eastAsia="仿宋_GB2312"/>
          <w:sz w:val="30"/>
          <w:szCs w:val="30"/>
        </w:rPr>
      </w:pPr>
      <w:r>
        <w:rPr>
          <w:rFonts w:eastAsia="仿宋_GB2312"/>
          <w:sz w:val="30"/>
          <w:szCs w:val="30"/>
        </w:rPr>
        <w:t>2</w:t>
      </w:r>
      <w:r>
        <w:rPr>
          <w:rFonts w:hint="eastAsia" w:eastAsia="仿宋_GB2312" w:cs="仿宋_GB2312"/>
          <w:sz w:val="30"/>
          <w:szCs w:val="30"/>
        </w:rPr>
        <w:t>、政府采购：指国家各级政府为从事日常的政务活动或为了满足公共服务的目的，利用国家</w:t>
      </w:r>
      <w:r>
        <w:fldChar w:fldCharType="begin"/>
      </w:r>
      <w:r>
        <w:instrText xml:space="preserve"> HYPERLINK "https://baike.so.com/doc/5716834-5929560.html" \t "_blank" </w:instrText>
      </w:r>
      <w:r>
        <w:fldChar w:fldCharType="separate"/>
      </w:r>
      <w:r>
        <w:rPr>
          <w:rFonts w:hint="eastAsia" w:eastAsia="仿宋_GB2312" w:cs="仿宋_GB2312"/>
          <w:sz w:val="30"/>
          <w:szCs w:val="30"/>
        </w:rPr>
        <w:t>财政性资金</w:t>
      </w:r>
      <w:r>
        <w:rPr>
          <w:rFonts w:hint="eastAsia" w:eastAsia="仿宋_GB2312" w:cs="仿宋_GB2312"/>
          <w:sz w:val="30"/>
          <w:szCs w:val="30"/>
        </w:rPr>
        <w:fldChar w:fldCharType="end"/>
      </w:r>
      <w:r>
        <w:rPr>
          <w:rFonts w:hint="eastAsia" w:eastAsia="仿宋_GB2312" w:cs="仿宋_GB2312"/>
          <w:sz w:val="30"/>
          <w:szCs w:val="30"/>
        </w:rPr>
        <w:t>和政府借款购买货物、工程和服务的行为。政府采购不仅是指具体的</w:t>
      </w:r>
      <w:r>
        <w:fldChar w:fldCharType="begin"/>
      </w:r>
      <w:r>
        <w:instrText xml:space="preserve"> HYPERLINK "https://baike.so.com/doc/4796448-5012566.html" \t "_blank" </w:instrText>
      </w:r>
      <w:r>
        <w:fldChar w:fldCharType="separate"/>
      </w:r>
      <w:r>
        <w:rPr>
          <w:rFonts w:hint="eastAsia" w:eastAsia="仿宋_GB2312" w:cs="仿宋_GB2312"/>
          <w:sz w:val="30"/>
          <w:szCs w:val="30"/>
        </w:rPr>
        <w:t>采购过程</w:t>
      </w:r>
      <w:r>
        <w:rPr>
          <w:rFonts w:hint="eastAsia" w:eastAsia="仿宋_GB2312" w:cs="仿宋_GB2312"/>
          <w:sz w:val="30"/>
          <w:szCs w:val="30"/>
        </w:rPr>
        <w:fldChar w:fldCharType="end"/>
      </w:r>
      <w:r>
        <w:rPr>
          <w:rFonts w:hint="eastAsia" w:eastAsia="仿宋_GB2312" w:cs="仿宋_GB2312"/>
          <w:sz w:val="30"/>
          <w:szCs w:val="30"/>
        </w:rPr>
        <w:t>，而且是采购政策、采购程序、采购过程及采购管理的总称，是一种对公共采购管理的制度。</w:t>
      </w:r>
    </w:p>
    <w:p>
      <w:pPr>
        <w:widowControl/>
        <w:ind w:firstLine="600" w:firstLineChars="200"/>
        <w:jc w:val="left"/>
        <w:rPr>
          <w:rFonts w:eastAsia="仿宋_GB2312"/>
          <w:sz w:val="30"/>
          <w:szCs w:val="30"/>
        </w:rPr>
      </w:pPr>
      <w:r>
        <w:rPr>
          <w:rFonts w:eastAsia="仿宋_GB2312"/>
          <w:sz w:val="30"/>
          <w:szCs w:val="30"/>
        </w:rPr>
        <w:t>3</w:t>
      </w:r>
      <w:r>
        <w:rPr>
          <w:rFonts w:hint="eastAsia" w:eastAsia="仿宋_GB2312" w:cs="仿宋_GB2312"/>
          <w:sz w:val="30"/>
          <w:szCs w:val="30"/>
        </w:rPr>
        <w:t>、财政拨款收入</w:t>
      </w:r>
      <w:r>
        <w:rPr>
          <w:rFonts w:eastAsia="仿宋_GB2312"/>
          <w:sz w:val="30"/>
          <w:szCs w:val="30"/>
        </w:rPr>
        <w:t xml:space="preserve">: </w:t>
      </w:r>
      <w:r>
        <w:rPr>
          <w:rFonts w:hint="eastAsia" w:eastAsia="仿宋_GB2312" w:cs="仿宋_GB2312"/>
          <w:sz w:val="30"/>
          <w:szCs w:val="30"/>
        </w:rPr>
        <w:t>指本级财政当年拨付的资金。</w:t>
      </w:r>
    </w:p>
    <w:p>
      <w:pPr>
        <w:widowControl/>
        <w:ind w:firstLine="600" w:firstLineChars="200"/>
        <w:jc w:val="left"/>
        <w:rPr>
          <w:rFonts w:eastAsia="仿宋_GB2312"/>
          <w:sz w:val="30"/>
          <w:szCs w:val="30"/>
        </w:rPr>
      </w:pPr>
      <w:r>
        <w:rPr>
          <w:rFonts w:eastAsia="仿宋_GB2312"/>
          <w:sz w:val="30"/>
          <w:szCs w:val="30"/>
        </w:rPr>
        <w:t>4</w:t>
      </w:r>
      <w:r>
        <w:rPr>
          <w:rFonts w:hint="eastAsia" w:eastAsia="仿宋_GB2312" w:cs="仿宋_GB2312"/>
          <w:sz w:val="30"/>
          <w:szCs w:val="30"/>
        </w:rPr>
        <w:t>、事业收入</w:t>
      </w:r>
      <w:r>
        <w:rPr>
          <w:rFonts w:eastAsia="仿宋_GB2312"/>
          <w:sz w:val="30"/>
          <w:szCs w:val="30"/>
        </w:rPr>
        <w:t xml:space="preserve">: </w:t>
      </w:r>
      <w:r>
        <w:rPr>
          <w:rFonts w:hint="eastAsia" w:eastAsia="仿宋_GB2312" w:cs="仿宋_GB2312"/>
          <w:sz w:val="30"/>
          <w:szCs w:val="30"/>
        </w:rPr>
        <w:t>指事业单位开展专业业务活动及辅助活动取得的收入。</w:t>
      </w:r>
    </w:p>
    <w:p>
      <w:pPr>
        <w:widowControl/>
        <w:ind w:firstLine="600" w:firstLineChars="200"/>
        <w:jc w:val="left"/>
        <w:rPr>
          <w:rFonts w:eastAsia="仿宋_GB2312"/>
          <w:sz w:val="30"/>
          <w:szCs w:val="30"/>
        </w:rPr>
      </w:pPr>
      <w:r>
        <w:rPr>
          <w:rFonts w:eastAsia="仿宋_GB2312"/>
          <w:sz w:val="30"/>
          <w:szCs w:val="30"/>
        </w:rPr>
        <w:t>5</w:t>
      </w:r>
      <w:r>
        <w:rPr>
          <w:rFonts w:hint="eastAsia" w:eastAsia="仿宋_GB2312" w:cs="仿宋_GB2312"/>
          <w:sz w:val="30"/>
          <w:szCs w:val="30"/>
        </w:rPr>
        <w:t>、其他收入</w:t>
      </w:r>
      <w:r>
        <w:rPr>
          <w:rFonts w:eastAsia="仿宋_GB2312"/>
          <w:sz w:val="30"/>
          <w:szCs w:val="30"/>
        </w:rPr>
        <w:t xml:space="preserve">: </w:t>
      </w:r>
      <w:r>
        <w:rPr>
          <w:rFonts w:hint="eastAsia" w:eastAsia="仿宋_GB2312" w:cs="仿宋_GB2312"/>
          <w:sz w:val="30"/>
          <w:szCs w:val="30"/>
        </w:rPr>
        <w:t>指除上述</w:t>
      </w:r>
      <w:r>
        <w:rPr>
          <w:rFonts w:eastAsia="仿宋_GB2312"/>
          <w:sz w:val="30"/>
          <w:szCs w:val="30"/>
        </w:rPr>
        <w:t>"</w:t>
      </w:r>
      <w:r>
        <w:rPr>
          <w:rFonts w:hint="eastAsia" w:eastAsia="仿宋_GB2312" w:cs="仿宋_GB2312"/>
          <w:sz w:val="30"/>
          <w:szCs w:val="30"/>
        </w:rPr>
        <w:t>财政拨款收入</w:t>
      </w:r>
      <w:r>
        <w:rPr>
          <w:rFonts w:eastAsia="仿宋_GB2312"/>
          <w:sz w:val="30"/>
          <w:szCs w:val="30"/>
        </w:rPr>
        <w:t>"</w:t>
      </w:r>
      <w:r>
        <w:rPr>
          <w:rFonts w:hint="eastAsia" w:eastAsia="仿宋_GB2312" w:cs="仿宋_GB2312"/>
          <w:sz w:val="30"/>
          <w:szCs w:val="30"/>
        </w:rPr>
        <w:t>、</w:t>
      </w:r>
      <w:r>
        <w:rPr>
          <w:rFonts w:eastAsia="仿宋_GB2312"/>
          <w:sz w:val="30"/>
          <w:szCs w:val="30"/>
        </w:rPr>
        <w:t>"</w:t>
      </w:r>
      <w:r>
        <w:rPr>
          <w:rFonts w:hint="eastAsia" w:eastAsia="仿宋_GB2312" w:cs="仿宋_GB2312"/>
          <w:sz w:val="30"/>
          <w:szCs w:val="30"/>
        </w:rPr>
        <w:t>事业收入</w:t>
      </w:r>
      <w:r>
        <w:rPr>
          <w:rFonts w:eastAsia="仿宋_GB2312"/>
          <w:sz w:val="30"/>
          <w:szCs w:val="30"/>
        </w:rPr>
        <w:t>"</w:t>
      </w:r>
      <w:r>
        <w:rPr>
          <w:rFonts w:hint="eastAsia" w:eastAsia="仿宋_GB2312" w:cs="仿宋_GB2312"/>
          <w:sz w:val="30"/>
          <w:szCs w:val="30"/>
        </w:rPr>
        <w:t>、等以外的收入。</w:t>
      </w:r>
    </w:p>
    <w:p>
      <w:pPr>
        <w:widowControl/>
        <w:ind w:firstLine="600" w:firstLineChars="200"/>
        <w:jc w:val="left"/>
        <w:rPr>
          <w:rFonts w:eastAsia="仿宋_GB2312"/>
          <w:sz w:val="30"/>
          <w:szCs w:val="30"/>
        </w:rPr>
      </w:pPr>
      <w:r>
        <w:rPr>
          <w:rFonts w:eastAsia="仿宋_GB2312"/>
          <w:sz w:val="30"/>
          <w:szCs w:val="30"/>
        </w:rPr>
        <w:t>6</w:t>
      </w:r>
      <w:r>
        <w:rPr>
          <w:rFonts w:hint="eastAsia" w:eastAsia="仿宋_GB2312" w:cs="仿宋_GB2312"/>
          <w:sz w:val="30"/>
          <w:szCs w:val="30"/>
        </w:rPr>
        <w:t>、用事业基金弥补收支差额</w:t>
      </w:r>
      <w:r>
        <w:rPr>
          <w:rFonts w:eastAsia="仿宋_GB2312"/>
          <w:sz w:val="30"/>
          <w:szCs w:val="30"/>
        </w:rPr>
        <w:t xml:space="preserve">: </w:t>
      </w:r>
      <w:r>
        <w:rPr>
          <w:rFonts w:hint="eastAsia" w:eastAsia="仿宋_GB2312" w:cs="仿宋_GB2312"/>
          <w:sz w:val="30"/>
          <w:szCs w:val="30"/>
        </w:rPr>
        <w:t>指事业单位在当年的</w:t>
      </w:r>
      <w:r>
        <w:rPr>
          <w:rFonts w:eastAsia="仿宋_GB2312"/>
          <w:sz w:val="30"/>
          <w:szCs w:val="30"/>
        </w:rPr>
        <w:t>"</w:t>
      </w:r>
      <w:r>
        <w:rPr>
          <w:rFonts w:hint="eastAsia" w:eastAsia="仿宋_GB2312" w:cs="仿宋_GB2312"/>
          <w:sz w:val="30"/>
          <w:szCs w:val="30"/>
        </w:rPr>
        <w:t>财政拨款收入</w:t>
      </w:r>
      <w:r>
        <w:rPr>
          <w:rFonts w:eastAsia="仿宋_GB2312"/>
          <w:sz w:val="30"/>
          <w:szCs w:val="30"/>
        </w:rPr>
        <w:t>"</w:t>
      </w:r>
      <w:r>
        <w:rPr>
          <w:rFonts w:hint="eastAsia" w:eastAsia="仿宋_GB2312" w:cs="仿宋_GB2312"/>
          <w:sz w:val="30"/>
          <w:szCs w:val="30"/>
        </w:rPr>
        <w:t>、</w:t>
      </w:r>
      <w:r>
        <w:rPr>
          <w:rFonts w:eastAsia="仿宋_GB2312"/>
          <w:sz w:val="30"/>
          <w:szCs w:val="30"/>
        </w:rPr>
        <w:t>"</w:t>
      </w:r>
      <w:r>
        <w:rPr>
          <w:rFonts w:hint="eastAsia" w:eastAsia="仿宋_GB2312" w:cs="仿宋_GB2312"/>
          <w:sz w:val="30"/>
          <w:szCs w:val="30"/>
        </w:rPr>
        <w:t>事业收入</w:t>
      </w:r>
      <w:r>
        <w:rPr>
          <w:rFonts w:eastAsia="仿宋_GB2312"/>
          <w:sz w:val="30"/>
          <w:szCs w:val="30"/>
        </w:rPr>
        <w:t>"</w:t>
      </w:r>
      <w:r>
        <w:rPr>
          <w:rFonts w:hint="eastAsia" w:eastAsia="仿宋_GB2312" w:cs="仿宋_GB2312"/>
          <w:sz w:val="30"/>
          <w:szCs w:val="30"/>
        </w:rPr>
        <w:t>、</w:t>
      </w:r>
      <w:r>
        <w:rPr>
          <w:rFonts w:eastAsia="仿宋_GB2312"/>
          <w:sz w:val="30"/>
          <w:szCs w:val="30"/>
        </w:rPr>
        <w:t>"</w:t>
      </w:r>
      <w:r>
        <w:rPr>
          <w:rFonts w:hint="eastAsia" w:eastAsia="仿宋_GB2312" w:cs="仿宋_GB2312"/>
          <w:sz w:val="30"/>
          <w:szCs w:val="30"/>
        </w:rPr>
        <w:t>其他收入</w:t>
      </w:r>
      <w:r>
        <w:rPr>
          <w:rFonts w:eastAsia="仿宋_GB2312"/>
          <w:sz w:val="30"/>
          <w:szCs w:val="30"/>
        </w:rPr>
        <w:t>"</w:t>
      </w:r>
      <w:r>
        <w:rPr>
          <w:rFonts w:hint="eastAsia" w:eastAsia="仿宋_GB2312" w:cs="仿宋_GB2312"/>
          <w:sz w:val="30"/>
          <w:szCs w:val="30"/>
        </w:rPr>
        <w:t>不足以安排当年支出的情况下，使用以前年度积累的事业基金</w:t>
      </w:r>
      <w:r>
        <w:rPr>
          <w:rFonts w:eastAsia="仿宋_GB2312"/>
          <w:sz w:val="30"/>
          <w:szCs w:val="30"/>
        </w:rPr>
        <w:t>(</w:t>
      </w:r>
      <w:r>
        <w:rPr>
          <w:rFonts w:hint="eastAsia" w:eastAsia="仿宋_GB2312" w:cs="仿宋_GB2312"/>
          <w:sz w:val="30"/>
          <w:szCs w:val="30"/>
        </w:rPr>
        <w:t>事业单位当年收支相抵后按国家规定提取、用于弥补以后年度收支差额的基金</w:t>
      </w:r>
      <w:r>
        <w:rPr>
          <w:rFonts w:eastAsia="仿宋_GB2312"/>
          <w:sz w:val="30"/>
          <w:szCs w:val="30"/>
        </w:rPr>
        <w:t>)</w:t>
      </w:r>
      <w:r>
        <w:rPr>
          <w:rFonts w:hint="eastAsia" w:eastAsia="仿宋_GB2312" w:cs="仿宋_GB2312"/>
          <w:sz w:val="30"/>
          <w:szCs w:val="30"/>
        </w:rPr>
        <w:t>弥补本年度收支缺口的资金。</w:t>
      </w:r>
    </w:p>
    <w:p>
      <w:pPr>
        <w:widowControl/>
        <w:ind w:firstLine="600" w:firstLineChars="200"/>
        <w:jc w:val="left"/>
        <w:rPr>
          <w:rFonts w:eastAsia="仿宋_GB2312"/>
          <w:sz w:val="30"/>
          <w:szCs w:val="30"/>
        </w:rPr>
      </w:pPr>
      <w:r>
        <w:rPr>
          <w:rFonts w:eastAsia="仿宋_GB2312"/>
          <w:sz w:val="30"/>
          <w:szCs w:val="30"/>
        </w:rPr>
        <w:t>7</w:t>
      </w:r>
      <w:r>
        <w:rPr>
          <w:rFonts w:hint="eastAsia" w:eastAsia="仿宋_GB2312" w:cs="仿宋_GB2312"/>
          <w:sz w:val="30"/>
          <w:szCs w:val="30"/>
        </w:rPr>
        <w:t>、年初结转和结余</w:t>
      </w:r>
      <w:r>
        <w:rPr>
          <w:rFonts w:eastAsia="仿宋_GB2312"/>
          <w:sz w:val="30"/>
          <w:szCs w:val="30"/>
        </w:rPr>
        <w:t xml:space="preserve">: </w:t>
      </w:r>
      <w:r>
        <w:rPr>
          <w:rFonts w:hint="eastAsia" w:eastAsia="仿宋_GB2312" w:cs="仿宋_GB2312"/>
          <w:sz w:val="30"/>
          <w:szCs w:val="30"/>
        </w:rPr>
        <w:t>指以前年度尚未完成、结转到本年按有关规定继续使用的资金。</w:t>
      </w:r>
    </w:p>
    <w:p>
      <w:pPr>
        <w:widowControl/>
        <w:ind w:firstLine="600" w:firstLineChars="200"/>
        <w:jc w:val="left"/>
        <w:rPr>
          <w:rFonts w:eastAsia="仿宋_GB2312"/>
          <w:sz w:val="30"/>
          <w:szCs w:val="30"/>
        </w:rPr>
      </w:pPr>
      <w:r>
        <w:rPr>
          <w:rFonts w:eastAsia="仿宋_GB2312"/>
          <w:sz w:val="30"/>
          <w:szCs w:val="30"/>
        </w:rPr>
        <w:t>8</w:t>
      </w:r>
      <w:r>
        <w:rPr>
          <w:rFonts w:hint="eastAsia" w:eastAsia="仿宋_GB2312" w:cs="仿宋_GB2312"/>
          <w:sz w:val="30"/>
          <w:szCs w:val="30"/>
        </w:rPr>
        <w:t>、结余分配</w:t>
      </w:r>
      <w:r>
        <w:rPr>
          <w:rFonts w:eastAsia="仿宋_GB2312"/>
          <w:sz w:val="30"/>
          <w:szCs w:val="30"/>
        </w:rPr>
        <w:t xml:space="preserve">: </w:t>
      </w:r>
      <w:r>
        <w:rPr>
          <w:rFonts w:hint="eastAsia" w:eastAsia="仿宋_GB2312" w:cs="仿宋_GB2312"/>
          <w:sz w:val="30"/>
          <w:szCs w:val="30"/>
        </w:rPr>
        <w:t>指事业单位按规定提取的职工福利基金、事业基金和缴纳的所得税，以及建设单位按规定应交回的基本建设竣工项目结余资金。</w:t>
      </w:r>
    </w:p>
    <w:p>
      <w:pPr>
        <w:widowControl/>
        <w:ind w:firstLine="600" w:firstLineChars="200"/>
        <w:jc w:val="left"/>
        <w:rPr>
          <w:rFonts w:eastAsia="仿宋_GB2312"/>
          <w:sz w:val="30"/>
          <w:szCs w:val="30"/>
        </w:rPr>
      </w:pPr>
      <w:r>
        <w:rPr>
          <w:rFonts w:eastAsia="仿宋_GB2312"/>
          <w:sz w:val="30"/>
          <w:szCs w:val="30"/>
        </w:rPr>
        <w:t>9</w:t>
      </w:r>
      <w:r>
        <w:rPr>
          <w:rFonts w:hint="eastAsia" w:eastAsia="仿宋_GB2312" w:cs="仿宋_GB2312"/>
          <w:sz w:val="30"/>
          <w:szCs w:val="30"/>
        </w:rPr>
        <w:t>、年末结转和结余</w:t>
      </w:r>
      <w:r>
        <w:rPr>
          <w:rFonts w:eastAsia="仿宋_GB2312"/>
          <w:sz w:val="30"/>
          <w:szCs w:val="30"/>
        </w:rPr>
        <w:t xml:space="preserve">: </w:t>
      </w:r>
      <w:r>
        <w:rPr>
          <w:rFonts w:hint="eastAsia" w:eastAsia="仿宋_GB2312" w:cs="仿宋_GB2312"/>
          <w:sz w:val="30"/>
          <w:szCs w:val="30"/>
        </w:rPr>
        <w:t>指本年度或以前年度预算安排、因客观条件发生变化无法按原计划实施，需要延迟到以后年度按有关规定继续使用的资金。</w:t>
      </w:r>
    </w:p>
    <w:p>
      <w:pPr>
        <w:widowControl/>
        <w:ind w:firstLine="600" w:firstLineChars="200"/>
        <w:jc w:val="left"/>
        <w:rPr>
          <w:rFonts w:eastAsia="仿宋_GB2312"/>
          <w:sz w:val="30"/>
          <w:szCs w:val="30"/>
        </w:rPr>
      </w:pPr>
      <w:r>
        <w:rPr>
          <w:rFonts w:eastAsia="仿宋_GB2312"/>
          <w:sz w:val="30"/>
          <w:szCs w:val="30"/>
        </w:rPr>
        <w:t>10</w:t>
      </w:r>
      <w:r>
        <w:rPr>
          <w:rFonts w:hint="eastAsia" w:eastAsia="仿宋_GB2312" w:cs="仿宋_GB2312"/>
          <w:sz w:val="30"/>
          <w:szCs w:val="30"/>
        </w:rPr>
        <w:t>、基本支出</w:t>
      </w:r>
      <w:r>
        <w:rPr>
          <w:rFonts w:eastAsia="仿宋_GB2312"/>
          <w:sz w:val="30"/>
          <w:szCs w:val="30"/>
        </w:rPr>
        <w:t xml:space="preserve">: </w:t>
      </w:r>
      <w:r>
        <w:rPr>
          <w:rFonts w:hint="eastAsia" w:eastAsia="仿宋_GB2312" w:cs="仿宋_GB2312"/>
          <w:sz w:val="30"/>
          <w:szCs w:val="30"/>
        </w:rPr>
        <w:t>指为保障机构正常运转、完成日常工作任务而发生的人员支出和公用支出。</w:t>
      </w:r>
    </w:p>
    <w:p>
      <w:pPr>
        <w:widowControl/>
        <w:ind w:firstLine="600" w:firstLineChars="200"/>
        <w:jc w:val="left"/>
        <w:rPr>
          <w:rFonts w:eastAsia="仿宋_GB2312"/>
          <w:sz w:val="30"/>
          <w:szCs w:val="30"/>
        </w:rPr>
      </w:pPr>
      <w:r>
        <w:rPr>
          <w:rFonts w:eastAsia="仿宋_GB2312"/>
          <w:sz w:val="30"/>
          <w:szCs w:val="30"/>
        </w:rPr>
        <w:t>11</w:t>
      </w:r>
      <w:r>
        <w:rPr>
          <w:rFonts w:hint="eastAsia" w:eastAsia="仿宋_GB2312" w:cs="仿宋_GB2312"/>
          <w:sz w:val="30"/>
          <w:szCs w:val="30"/>
        </w:rPr>
        <w:t>、项目支出</w:t>
      </w:r>
      <w:r>
        <w:rPr>
          <w:rFonts w:eastAsia="仿宋_GB2312"/>
          <w:sz w:val="30"/>
          <w:szCs w:val="30"/>
        </w:rPr>
        <w:t xml:space="preserve">: </w:t>
      </w:r>
      <w:r>
        <w:rPr>
          <w:rFonts w:hint="eastAsia" w:eastAsia="仿宋_GB2312" w:cs="仿宋_GB2312"/>
          <w:sz w:val="30"/>
          <w:szCs w:val="30"/>
        </w:rPr>
        <w:t>指在基本支出之外为完成特定行政任务和事业发展目标所发生的支出。</w:t>
      </w:r>
    </w:p>
    <w:p>
      <w:pPr>
        <w:widowControl/>
        <w:ind w:firstLine="600" w:firstLineChars="200"/>
        <w:jc w:val="left"/>
        <w:rPr>
          <w:rFonts w:eastAsia="仿宋_GB2312"/>
          <w:sz w:val="30"/>
          <w:szCs w:val="30"/>
        </w:rPr>
      </w:pPr>
      <w:r>
        <w:rPr>
          <w:rFonts w:eastAsia="仿宋_GB2312"/>
          <w:sz w:val="30"/>
          <w:szCs w:val="30"/>
        </w:rPr>
        <w:t>12</w:t>
      </w:r>
      <w:r>
        <w:rPr>
          <w:rFonts w:hint="eastAsia" w:eastAsia="仿宋_GB2312" w:cs="仿宋_GB2312"/>
          <w:sz w:val="30"/>
          <w:szCs w:val="30"/>
        </w:rPr>
        <w:t>、</w:t>
      </w:r>
      <w:r>
        <w:rPr>
          <w:rFonts w:eastAsia="仿宋_GB2312"/>
          <w:sz w:val="30"/>
          <w:szCs w:val="30"/>
        </w:rPr>
        <w:t>"</w:t>
      </w:r>
      <w:r>
        <w:rPr>
          <w:rFonts w:hint="eastAsia" w:eastAsia="仿宋_GB2312" w:cs="仿宋_GB2312"/>
          <w:sz w:val="30"/>
          <w:szCs w:val="30"/>
        </w:rPr>
        <w:t>三公</w:t>
      </w:r>
      <w:r>
        <w:rPr>
          <w:rFonts w:eastAsia="仿宋_GB2312"/>
          <w:sz w:val="30"/>
          <w:szCs w:val="30"/>
        </w:rPr>
        <w:t>"</w:t>
      </w:r>
      <w:r>
        <w:rPr>
          <w:rFonts w:hint="eastAsia" w:eastAsia="仿宋_GB2312" w:cs="仿宋_GB2312"/>
          <w:sz w:val="30"/>
          <w:szCs w:val="30"/>
        </w:rPr>
        <w:t>经费</w:t>
      </w:r>
      <w:r>
        <w:rPr>
          <w:rFonts w:eastAsia="仿宋_GB2312"/>
          <w:sz w:val="30"/>
          <w:szCs w:val="30"/>
        </w:rPr>
        <w:t xml:space="preserve">: </w:t>
      </w:r>
      <w:r>
        <w:rPr>
          <w:rFonts w:hint="eastAsia" w:eastAsia="仿宋_GB2312" w:cs="仿宋_GB2312"/>
          <w:sz w:val="30"/>
          <w:szCs w:val="30"/>
        </w:rPr>
        <w:t>指纳入本级财政预决算管理的</w:t>
      </w:r>
      <w:r>
        <w:rPr>
          <w:rFonts w:eastAsia="仿宋_GB2312"/>
          <w:sz w:val="30"/>
          <w:szCs w:val="30"/>
        </w:rPr>
        <w:t>"</w:t>
      </w:r>
      <w:r>
        <w:rPr>
          <w:rFonts w:hint="eastAsia" w:eastAsia="仿宋_GB2312" w:cs="仿宋_GB2312"/>
          <w:sz w:val="30"/>
          <w:szCs w:val="30"/>
        </w:rPr>
        <w:t>三公</w:t>
      </w:r>
      <w:r>
        <w:rPr>
          <w:rFonts w:eastAsia="仿宋_GB2312"/>
          <w:sz w:val="30"/>
          <w:szCs w:val="30"/>
        </w:rPr>
        <w:t>"</w:t>
      </w:r>
      <w:r>
        <w:rPr>
          <w:rFonts w:hint="eastAsia" w:eastAsia="仿宋_GB2312" w:cs="仿宋_GB2312"/>
          <w:sz w:val="30"/>
          <w:szCs w:val="30"/>
        </w:rPr>
        <w:t>经费，是指本级部门用财政拨款安排的因公出国</w:t>
      </w:r>
      <w:r>
        <w:rPr>
          <w:rFonts w:eastAsia="仿宋_GB2312"/>
          <w:sz w:val="30"/>
          <w:szCs w:val="30"/>
        </w:rPr>
        <w:t>(</w:t>
      </w:r>
      <w:r>
        <w:rPr>
          <w:rFonts w:hint="eastAsia" w:eastAsia="仿宋_GB2312" w:cs="仿宋_GB2312"/>
          <w:sz w:val="30"/>
          <w:szCs w:val="30"/>
        </w:rPr>
        <w:t>境</w:t>
      </w:r>
      <w:r>
        <w:rPr>
          <w:rFonts w:eastAsia="仿宋_GB2312"/>
          <w:sz w:val="30"/>
          <w:szCs w:val="30"/>
        </w:rPr>
        <w:t>)</w:t>
      </w:r>
      <w:r>
        <w:rPr>
          <w:rFonts w:hint="eastAsia" w:eastAsia="仿宋_GB2312" w:cs="仿宋_GB2312"/>
          <w:sz w:val="30"/>
          <w:szCs w:val="30"/>
        </w:rPr>
        <w:t>费、公务用车购置及运行费和公务接待费。其中，因公出国</w:t>
      </w:r>
      <w:r>
        <w:rPr>
          <w:rFonts w:eastAsia="仿宋_GB2312"/>
          <w:sz w:val="30"/>
          <w:szCs w:val="30"/>
        </w:rPr>
        <w:t>(</w:t>
      </w:r>
      <w:r>
        <w:rPr>
          <w:rFonts w:hint="eastAsia" w:eastAsia="仿宋_GB2312" w:cs="仿宋_GB2312"/>
          <w:sz w:val="30"/>
          <w:szCs w:val="30"/>
        </w:rPr>
        <w:t>境</w:t>
      </w:r>
      <w:r>
        <w:rPr>
          <w:rFonts w:eastAsia="仿宋_GB2312"/>
          <w:sz w:val="30"/>
          <w:szCs w:val="30"/>
        </w:rPr>
        <w:t>)</w:t>
      </w:r>
      <w:r>
        <w:rPr>
          <w:rFonts w:hint="eastAsia" w:eastAsia="仿宋_GB2312" w:cs="仿宋_GB2312"/>
          <w:sz w:val="30"/>
          <w:szCs w:val="30"/>
        </w:rPr>
        <w:t>费反映单位公务出国</w:t>
      </w:r>
      <w:r>
        <w:rPr>
          <w:rFonts w:eastAsia="仿宋_GB2312"/>
          <w:sz w:val="30"/>
          <w:szCs w:val="30"/>
        </w:rPr>
        <w:t>(</w:t>
      </w:r>
      <w:r>
        <w:rPr>
          <w:rFonts w:hint="eastAsia" w:eastAsia="仿宋_GB2312" w:cs="仿宋_GB2312"/>
          <w:sz w:val="30"/>
          <w:szCs w:val="30"/>
        </w:rPr>
        <w:t>境</w:t>
      </w:r>
      <w:r>
        <w:rPr>
          <w:rFonts w:eastAsia="仿宋_GB2312"/>
          <w:sz w:val="30"/>
          <w:szCs w:val="30"/>
        </w:rPr>
        <w:t>)</w:t>
      </w:r>
      <w:r>
        <w:rPr>
          <w:rFonts w:hint="eastAsia" w:eastAsia="仿宋_GB2312" w:cs="仿宋_GB2312"/>
          <w:sz w:val="30"/>
          <w:szCs w:val="30"/>
        </w:rPr>
        <w:t>的国际旅费、国外城市间交通费、住宿费、伙食费、培训费、公杂费等支出</w:t>
      </w:r>
      <w:r>
        <w:rPr>
          <w:rFonts w:eastAsia="仿宋_GB2312"/>
          <w:sz w:val="30"/>
          <w:szCs w:val="30"/>
        </w:rPr>
        <w:t>;</w:t>
      </w:r>
      <w:r>
        <w:rPr>
          <w:rFonts w:hint="eastAsia" w:eastAsia="仿宋_GB2312" w:cs="仿宋_GB2312"/>
          <w:sz w:val="30"/>
          <w:szCs w:val="30"/>
        </w:rPr>
        <w:t>公务用车购置及运行费反映单位公务用车车辆购置支出</w:t>
      </w:r>
      <w:r>
        <w:rPr>
          <w:rFonts w:eastAsia="仿宋_GB2312"/>
          <w:sz w:val="30"/>
          <w:szCs w:val="30"/>
        </w:rPr>
        <w:t>(</w:t>
      </w:r>
      <w:r>
        <w:rPr>
          <w:rFonts w:hint="eastAsia" w:eastAsia="仿宋_GB2312" w:cs="仿宋_GB2312"/>
          <w:sz w:val="30"/>
          <w:szCs w:val="30"/>
        </w:rPr>
        <w:t>含车辆购置税</w:t>
      </w:r>
      <w:r>
        <w:rPr>
          <w:rFonts w:eastAsia="仿宋_GB2312"/>
          <w:sz w:val="30"/>
          <w:szCs w:val="30"/>
        </w:rPr>
        <w:t>)</w:t>
      </w:r>
      <w:r>
        <w:rPr>
          <w:rFonts w:hint="eastAsia" w:eastAsia="仿宋_GB2312" w:cs="仿宋_GB2312"/>
          <w:sz w:val="30"/>
          <w:szCs w:val="30"/>
        </w:rPr>
        <w:t>及租用费、燃料费、维修费、过路过桥费、保险费、安全奖励费用等支出</w:t>
      </w:r>
      <w:r>
        <w:rPr>
          <w:rFonts w:eastAsia="仿宋_GB2312"/>
          <w:sz w:val="30"/>
          <w:szCs w:val="30"/>
        </w:rPr>
        <w:t>;</w:t>
      </w:r>
      <w:r>
        <w:rPr>
          <w:rFonts w:hint="eastAsia" w:eastAsia="仿宋_GB2312" w:cs="仿宋_GB2312"/>
          <w:sz w:val="30"/>
          <w:szCs w:val="30"/>
        </w:rPr>
        <w:t>公务接待费反映单位按规定开支的各类公务接待</w:t>
      </w:r>
      <w:r>
        <w:rPr>
          <w:rFonts w:eastAsia="仿宋_GB2312"/>
          <w:sz w:val="30"/>
          <w:szCs w:val="30"/>
        </w:rPr>
        <w:t>(</w:t>
      </w:r>
      <w:r>
        <w:rPr>
          <w:rFonts w:hint="eastAsia" w:eastAsia="仿宋_GB2312" w:cs="仿宋_GB2312"/>
          <w:sz w:val="30"/>
          <w:szCs w:val="30"/>
        </w:rPr>
        <w:t>含外宾接待</w:t>
      </w:r>
      <w:r>
        <w:rPr>
          <w:rFonts w:eastAsia="仿宋_GB2312"/>
          <w:sz w:val="30"/>
          <w:szCs w:val="30"/>
        </w:rPr>
        <w:t>)</w:t>
      </w:r>
      <w:r>
        <w:rPr>
          <w:rFonts w:hint="eastAsia" w:eastAsia="仿宋_GB2312" w:cs="仿宋_GB2312"/>
          <w:sz w:val="30"/>
          <w:szCs w:val="30"/>
        </w:rPr>
        <w:t>支出。</w:t>
      </w:r>
    </w:p>
    <w:p>
      <w:pPr>
        <w:widowControl/>
        <w:ind w:firstLine="600" w:firstLineChars="200"/>
        <w:jc w:val="left"/>
        <w:rPr>
          <w:rFonts w:ascii="楷体_GB2312" w:eastAsia="楷体_GB2312"/>
          <w:sz w:val="30"/>
          <w:szCs w:val="30"/>
        </w:rPr>
      </w:pPr>
      <w:r>
        <w:rPr>
          <w:rFonts w:hint="eastAsia" w:ascii="楷体_GB2312" w:eastAsia="楷体_GB2312" w:cs="楷体_GB2312"/>
          <w:sz w:val="30"/>
          <w:szCs w:val="30"/>
        </w:rPr>
        <w:t>（二）机关运行经费安排</w:t>
      </w:r>
    </w:p>
    <w:p>
      <w:pPr>
        <w:widowControl/>
        <w:jc w:val="left"/>
        <w:rPr>
          <w:rFonts w:eastAsia="仿宋_GB2312"/>
          <w:b/>
          <w:bCs/>
          <w:color w:val="000000" w:themeColor="text1"/>
          <w:sz w:val="30"/>
          <w:szCs w:val="30"/>
        </w:rPr>
      </w:pPr>
      <w:r>
        <w:rPr>
          <w:rFonts w:ascii="仿宋_GB2312" w:eastAsia="仿宋_GB2312" w:cs="仿宋_GB2312"/>
          <w:sz w:val="30"/>
          <w:szCs w:val="30"/>
        </w:rPr>
        <w:t>2019</w:t>
      </w:r>
      <w:r>
        <w:rPr>
          <w:rFonts w:hint="eastAsia" w:ascii="仿宋_GB2312" w:eastAsia="仿宋_GB2312" w:cs="仿宋_GB2312"/>
          <w:sz w:val="30"/>
          <w:szCs w:val="30"/>
        </w:rPr>
        <w:t>年行政经费预算</w:t>
      </w:r>
      <w:r>
        <w:rPr>
          <w:rFonts w:ascii="仿宋_GB2312" w:eastAsia="仿宋_GB2312" w:cs="仿宋_GB2312"/>
          <w:sz w:val="30"/>
          <w:szCs w:val="30"/>
        </w:rPr>
        <w:t>1819.61</w:t>
      </w:r>
      <w:r>
        <w:rPr>
          <w:rFonts w:hint="eastAsia" w:ascii="仿宋_GB2312" w:eastAsia="仿宋_GB2312" w:cs="仿宋_GB2312"/>
          <w:sz w:val="30"/>
          <w:szCs w:val="30"/>
        </w:rPr>
        <w:t>万元（含非税收入安排</w:t>
      </w:r>
      <w:r>
        <w:rPr>
          <w:rFonts w:ascii="仿宋_GB2312" w:eastAsia="仿宋_GB2312" w:cs="仿宋_GB2312"/>
          <w:sz w:val="30"/>
          <w:szCs w:val="30"/>
        </w:rPr>
        <w:t>100</w:t>
      </w:r>
      <w:r>
        <w:rPr>
          <w:rFonts w:hint="eastAsia" w:ascii="仿宋_GB2312" w:eastAsia="仿宋_GB2312" w:cs="仿宋_GB2312"/>
          <w:sz w:val="30"/>
          <w:szCs w:val="30"/>
        </w:rPr>
        <w:t>万元），比去年减少</w:t>
      </w:r>
      <w:r>
        <w:rPr>
          <w:rFonts w:ascii="仿宋_GB2312" w:eastAsia="仿宋_GB2312" w:cs="仿宋_GB2312"/>
          <w:sz w:val="30"/>
          <w:szCs w:val="30"/>
        </w:rPr>
        <w:t>101.37</w:t>
      </w:r>
      <w:r>
        <w:rPr>
          <w:rFonts w:hint="eastAsia" w:ascii="仿宋_GB2312" w:eastAsia="仿宋_GB2312" w:cs="仿宋_GB2312"/>
          <w:sz w:val="30"/>
          <w:szCs w:val="30"/>
        </w:rPr>
        <w:t>万元。其中：</w:t>
      </w:r>
      <w:r>
        <w:rPr>
          <w:rFonts w:ascii="仿宋_GB2312" w:eastAsia="仿宋_GB2312" w:cs="仿宋_GB2312"/>
          <w:sz w:val="30"/>
          <w:szCs w:val="30"/>
        </w:rPr>
        <w:t>1</w:t>
      </w:r>
      <w:r>
        <w:rPr>
          <w:rFonts w:hint="eastAsia" w:ascii="仿宋_GB2312" w:eastAsia="仿宋_GB2312" w:cs="仿宋_GB2312"/>
          <w:sz w:val="30"/>
          <w:szCs w:val="30"/>
        </w:rPr>
        <w:t>、工资福利支出</w:t>
      </w:r>
      <w:r>
        <w:rPr>
          <w:rFonts w:ascii="仿宋_GB2312" w:eastAsia="仿宋_GB2312" w:cs="仿宋_GB2312"/>
          <w:sz w:val="30"/>
          <w:szCs w:val="30"/>
        </w:rPr>
        <w:t>1543.41</w:t>
      </w:r>
      <w:r>
        <w:rPr>
          <w:rFonts w:hint="eastAsia" w:ascii="仿宋_GB2312" w:eastAsia="仿宋_GB2312" w:cs="仿宋_GB2312"/>
          <w:sz w:val="30"/>
          <w:szCs w:val="30"/>
        </w:rPr>
        <w:t>万元，</w:t>
      </w:r>
      <w:r>
        <w:rPr>
          <w:rFonts w:ascii="仿宋_GB2312" w:eastAsia="仿宋_GB2312" w:cs="仿宋_GB2312"/>
          <w:sz w:val="30"/>
          <w:szCs w:val="30"/>
        </w:rPr>
        <w:t>2</w:t>
      </w:r>
      <w:r>
        <w:rPr>
          <w:rFonts w:hint="eastAsia" w:ascii="仿宋_GB2312" w:eastAsia="仿宋_GB2312" w:cs="仿宋_GB2312"/>
          <w:sz w:val="30"/>
          <w:szCs w:val="30"/>
        </w:rPr>
        <w:t>、商品和服务支出</w:t>
      </w:r>
      <w:r>
        <w:rPr>
          <w:rFonts w:ascii="仿宋_GB2312" w:eastAsia="仿宋_GB2312" w:cs="仿宋_GB2312"/>
          <w:sz w:val="30"/>
          <w:szCs w:val="30"/>
        </w:rPr>
        <w:t>273.96</w:t>
      </w:r>
      <w:r>
        <w:rPr>
          <w:rFonts w:hint="eastAsia" w:ascii="仿宋_GB2312" w:eastAsia="仿宋_GB2312" w:cs="仿宋_GB2312"/>
          <w:sz w:val="30"/>
          <w:szCs w:val="30"/>
        </w:rPr>
        <w:t>万元，</w:t>
      </w:r>
      <w:r>
        <w:rPr>
          <w:rFonts w:ascii="仿宋_GB2312" w:eastAsia="仿宋_GB2312" w:cs="仿宋_GB2312"/>
          <w:sz w:val="30"/>
          <w:szCs w:val="30"/>
        </w:rPr>
        <w:t>3</w:t>
      </w:r>
      <w:r>
        <w:rPr>
          <w:rFonts w:hint="eastAsia" w:ascii="仿宋_GB2312" w:eastAsia="仿宋_GB2312" w:cs="仿宋_GB2312"/>
          <w:sz w:val="30"/>
          <w:szCs w:val="30"/>
        </w:rPr>
        <w:t>、对个人和家庭的补助</w:t>
      </w:r>
      <w:r>
        <w:rPr>
          <w:rFonts w:ascii="仿宋_GB2312" w:eastAsia="仿宋_GB2312" w:cs="仿宋_GB2312"/>
          <w:sz w:val="30"/>
          <w:szCs w:val="30"/>
        </w:rPr>
        <w:t>2.24</w:t>
      </w:r>
      <w:r>
        <w:rPr>
          <w:rFonts w:hint="eastAsia" w:ascii="仿宋_GB2312" w:eastAsia="仿宋_GB2312" w:cs="仿宋_GB2312"/>
          <w:sz w:val="30"/>
          <w:szCs w:val="30"/>
        </w:rPr>
        <w:t>万元。</w:t>
      </w:r>
      <w:r>
        <w:rPr>
          <w:rFonts w:hint="eastAsia" w:ascii="仿宋_GB2312" w:eastAsia="仿宋_GB2312" w:cs="仿宋_GB2312"/>
          <w:color w:val="000000" w:themeColor="text1"/>
          <w:sz w:val="30"/>
          <w:szCs w:val="30"/>
        </w:rPr>
        <w:t>减少的主要原因是：因林业项目减少，公务运行也相应减少，所以导致机关运行经费安排减少。</w:t>
      </w:r>
    </w:p>
    <w:p>
      <w:pPr>
        <w:widowControl/>
        <w:ind w:firstLine="600" w:firstLineChars="200"/>
        <w:jc w:val="left"/>
        <w:rPr>
          <w:rFonts w:ascii="楷体_GB2312" w:eastAsia="楷体_GB2312"/>
          <w:sz w:val="30"/>
          <w:szCs w:val="30"/>
        </w:rPr>
      </w:pPr>
      <w:r>
        <w:rPr>
          <w:rFonts w:hint="eastAsia" w:ascii="楷体_GB2312" w:eastAsia="楷体_GB2312" w:cs="楷体_GB2312"/>
          <w:sz w:val="30"/>
          <w:szCs w:val="30"/>
        </w:rPr>
        <w:t>（三）国有资产占用情况</w:t>
      </w:r>
    </w:p>
    <w:p>
      <w:pPr>
        <w:widowControl/>
        <w:ind w:firstLine="600" w:firstLineChars="200"/>
        <w:jc w:val="left"/>
        <w:rPr>
          <w:rFonts w:ascii="仿宋_GB2312" w:eastAsia="仿宋_GB2312"/>
          <w:sz w:val="30"/>
          <w:szCs w:val="30"/>
        </w:rPr>
      </w:pPr>
      <w:r>
        <w:rPr>
          <w:rFonts w:hint="eastAsia" w:ascii="仿宋_GB2312" w:eastAsia="仿宋_GB2312" w:cs="仿宋_GB2312"/>
          <w:sz w:val="30"/>
          <w:szCs w:val="30"/>
        </w:rPr>
        <w:t>鉴于截至</w:t>
      </w:r>
      <w:r>
        <w:rPr>
          <w:rFonts w:ascii="仿宋_GB2312" w:eastAsia="仿宋_GB2312" w:cs="仿宋_GB2312"/>
          <w:sz w:val="30"/>
          <w:szCs w:val="30"/>
        </w:rPr>
        <w:t>2018</w:t>
      </w:r>
      <w:r>
        <w:rPr>
          <w:rFonts w:hint="eastAsia" w:ascii="仿宋_GB2312" w:eastAsia="仿宋_GB2312" w:cs="仿宋_GB2312"/>
          <w:sz w:val="30"/>
          <w:szCs w:val="30"/>
        </w:rPr>
        <w:t>年</w:t>
      </w:r>
      <w:r>
        <w:rPr>
          <w:rFonts w:ascii="仿宋_GB2312" w:eastAsia="仿宋_GB2312" w:cs="仿宋_GB2312"/>
          <w:sz w:val="30"/>
          <w:szCs w:val="30"/>
        </w:rPr>
        <w:t>12</w:t>
      </w:r>
      <w:r>
        <w:rPr>
          <w:rFonts w:hint="eastAsia" w:ascii="仿宋_GB2312" w:eastAsia="仿宋_GB2312" w:cs="仿宋_GB2312"/>
          <w:sz w:val="30"/>
          <w:szCs w:val="30"/>
        </w:rPr>
        <w:t>月</w:t>
      </w:r>
      <w:r>
        <w:rPr>
          <w:rFonts w:ascii="仿宋_GB2312" w:eastAsia="仿宋_GB2312" w:cs="仿宋_GB2312"/>
          <w:sz w:val="30"/>
          <w:szCs w:val="30"/>
        </w:rPr>
        <w:t>31</w:t>
      </w:r>
      <w:r>
        <w:rPr>
          <w:rFonts w:hint="eastAsia" w:ascii="仿宋_GB2312" w:eastAsia="仿宋_GB2312" w:cs="仿宋_GB2312"/>
          <w:sz w:val="30"/>
          <w:szCs w:val="30"/>
        </w:rPr>
        <w:t>日的国有资产占有使用情况需在完成</w:t>
      </w:r>
      <w:r>
        <w:rPr>
          <w:rFonts w:ascii="仿宋_GB2312" w:eastAsia="仿宋_GB2312" w:cs="仿宋_GB2312"/>
          <w:sz w:val="30"/>
          <w:szCs w:val="30"/>
        </w:rPr>
        <w:t>2018</w:t>
      </w:r>
      <w:r>
        <w:rPr>
          <w:rFonts w:hint="eastAsia" w:ascii="仿宋_GB2312" w:eastAsia="仿宋_GB2312" w:cs="仿宋_GB2312"/>
          <w:sz w:val="30"/>
          <w:szCs w:val="30"/>
        </w:rPr>
        <w:t>年决算编制后才能统计汇总相关数据，因此，将在公开</w:t>
      </w:r>
      <w:r>
        <w:rPr>
          <w:rFonts w:ascii="仿宋_GB2312" w:eastAsia="仿宋_GB2312" w:cs="仿宋_GB2312"/>
          <w:sz w:val="30"/>
          <w:szCs w:val="30"/>
        </w:rPr>
        <w:t>2018</w:t>
      </w:r>
      <w:r>
        <w:rPr>
          <w:rFonts w:hint="eastAsia" w:ascii="仿宋_GB2312" w:eastAsia="仿宋_GB2312" w:cs="仿宋_GB2312"/>
          <w:sz w:val="30"/>
          <w:szCs w:val="30"/>
        </w:rPr>
        <w:t>年度部门决算时一并公开部门截至</w:t>
      </w:r>
      <w:r>
        <w:rPr>
          <w:rFonts w:ascii="仿宋_GB2312" w:eastAsia="仿宋_GB2312" w:cs="仿宋_GB2312"/>
          <w:sz w:val="30"/>
          <w:szCs w:val="30"/>
        </w:rPr>
        <w:t>2018</w:t>
      </w:r>
      <w:r>
        <w:rPr>
          <w:rFonts w:hint="eastAsia" w:ascii="仿宋_GB2312" w:eastAsia="仿宋_GB2312" w:cs="仿宋_GB2312"/>
          <w:sz w:val="30"/>
          <w:szCs w:val="30"/>
        </w:rPr>
        <w:t>年</w:t>
      </w:r>
      <w:r>
        <w:rPr>
          <w:rFonts w:ascii="仿宋_GB2312" w:eastAsia="仿宋_GB2312" w:cs="仿宋_GB2312"/>
          <w:sz w:val="30"/>
          <w:szCs w:val="30"/>
        </w:rPr>
        <w:t>12</w:t>
      </w:r>
      <w:r>
        <w:rPr>
          <w:rFonts w:hint="eastAsia" w:ascii="仿宋_GB2312" w:eastAsia="仿宋_GB2312" w:cs="仿宋_GB2312"/>
          <w:sz w:val="30"/>
          <w:szCs w:val="30"/>
        </w:rPr>
        <w:t>月</w:t>
      </w:r>
      <w:r>
        <w:rPr>
          <w:rFonts w:ascii="仿宋_GB2312" w:eastAsia="仿宋_GB2312" w:cs="仿宋_GB2312"/>
          <w:sz w:val="30"/>
          <w:szCs w:val="30"/>
        </w:rPr>
        <w:t>31</w:t>
      </w:r>
      <w:r>
        <w:rPr>
          <w:rFonts w:hint="eastAsia" w:ascii="仿宋_GB2312" w:eastAsia="仿宋_GB2312" w:cs="仿宋_GB2312"/>
          <w:sz w:val="30"/>
          <w:szCs w:val="30"/>
        </w:rPr>
        <w:t>日的国有资产占有使用情况。</w:t>
      </w:r>
    </w:p>
    <w:p>
      <w:pPr>
        <w:widowControl/>
        <w:ind w:firstLine="600" w:firstLineChars="200"/>
        <w:jc w:val="left"/>
        <w:rPr>
          <w:rFonts w:ascii="楷体_GB2312" w:eastAsia="楷体_GB2312"/>
          <w:sz w:val="30"/>
          <w:szCs w:val="30"/>
        </w:rPr>
      </w:pPr>
      <w:r>
        <w:rPr>
          <w:rFonts w:ascii="楷体_GB2312" w:eastAsia="楷体_GB2312" w:cs="楷体_GB2312"/>
          <w:sz w:val="30"/>
          <w:szCs w:val="30"/>
        </w:rPr>
        <w:t>(</w:t>
      </w:r>
      <w:r>
        <w:rPr>
          <w:rFonts w:hint="eastAsia" w:ascii="楷体_GB2312" w:eastAsia="楷体_GB2312" w:cs="楷体_GB2312"/>
          <w:sz w:val="30"/>
          <w:szCs w:val="30"/>
        </w:rPr>
        <w:t>四</w:t>
      </w:r>
      <w:r>
        <w:rPr>
          <w:rFonts w:ascii="楷体_GB2312" w:eastAsia="楷体_GB2312" w:cs="楷体_GB2312"/>
          <w:sz w:val="30"/>
          <w:szCs w:val="30"/>
        </w:rPr>
        <w:t>)</w:t>
      </w:r>
      <w:r>
        <w:rPr>
          <w:rFonts w:hint="eastAsia" w:ascii="楷体_GB2312" w:eastAsia="楷体_GB2312" w:cs="楷体_GB2312"/>
          <w:sz w:val="30"/>
          <w:szCs w:val="30"/>
        </w:rPr>
        <w:t>本部门预算绩效情况说明</w:t>
      </w:r>
    </w:p>
    <w:p>
      <w:pPr>
        <w:widowControl/>
        <w:ind w:firstLine="630" w:firstLineChars="210"/>
        <w:jc w:val="left"/>
        <w:rPr>
          <w:rFonts w:ascii="仿宋_GB2312" w:eastAsia="仿宋_GB2312" w:cs="仿宋_GB2312"/>
          <w:sz w:val="30"/>
          <w:szCs w:val="30"/>
        </w:rPr>
      </w:pPr>
      <w:r>
        <w:rPr>
          <w:rFonts w:hint="eastAsia" w:ascii="仿宋_GB2312" w:eastAsia="仿宋_GB2312" w:cs="仿宋_GB2312"/>
          <w:sz w:val="30"/>
          <w:szCs w:val="30"/>
        </w:rPr>
        <w:t>业务费，项目目标：完成营林造林业务工作支出；完成林业科技项目业务工作支出；完成林政稽查业务支出；完成野生动植物保护业务支出，完成指标值</w:t>
      </w:r>
      <w:r>
        <w:rPr>
          <w:rFonts w:ascii="仿宋_GB2312" w:eastAsia="仿宋_GB2312" w:cs="仿宋_GB2312"/>
          <w:sz w:val="30"/>
          <w:szCs w:val="30"/>
        </w:rPr>
        <w:t>100%</w:t>
      </w:r>
      <w:r>
        <w:rPr>
          <w:rFonts w:hint="eastAsia" w:ascii="仿宋_GB2312" w:eastAsia="仿宋_GB2312" w:cs="仿宋_GB2312"/>
          <w:sz w:val="30"/>
          <w:szCs w:val="30"/>
        </w:rPr>
        <w:t>。</w:t>
      </w:r>
    </w:p>
    <w:p/>
    <w:p>
      <w:pPr>
        <w:widowControl/>
        <w:ind w:firstLine="600" w:firstLineChars="200"/>
        <w:jc w:val="left"/>
        <w:rPr>
          <w:rFonts w:eastAsia="仿宋_GB2312"/>
          <w:sz w:val="30"/>
          <w:szCs w:val="30"/>
        </w:rPr>
      </w:pPr>
    </w:p>
    <w:p>
      <w:pPr>
        <w:rPr>
          <w:rFonts w:ascii="Arial" w:hAnsi="Arial" w:eastAsia="Times New Roman" w:cs="Arial"/>
          <w:b/>
          <w:sz w:val="36"/>
        </w:rPr>
      </w:pPr>
      <w:r>
        <w:rPr>
          <w:rFonts w:hint="eastAsia" w:ascii="宋体" w:hAnsi="宋体" w:cs="宋体"/>
          <w:b/>
          <w:sz w:val="36"/>
        </w:rPr>
        <w:t>监督索引号</w:t>
      </w:r>
      <w:r>
        <w:rPr>
          <w:rFonts w:ascii="Arial" w:hAnsi="Arial" w:eastAsia="Times New Roman" w:cs="Arial"/>
          <w:b/>
          <w:sz w:val="36"/>
        </w:rPr>
        <w:t>53310300432700111</w:t>
      </w:r>
    </w:p>
    <w:sectPr>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CD779F"/>
    <w:rsid w:val="00232362"/>
    <w:rsid w:val="00741CB0"/>
    <w:rsid w:val="00901313"/>
    <w:rsid w:val="0098509A"/>
    <w:rsid w:val="00AD1429"/>
    <w:rsid w:val="00CD779F"/>
    <w:rsid w:val="00D462C9"/>
    <w:rsid w:val="00EF15A7"/>
    <w:rsid w:val="16B129F0"/>
    <w:rsid w:val="4ACA6B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sz w:val="18"/>
      <w:szCs w:val="18"/>
    </w:rPr>
  </w:style>
  <w:style w:type="character" w:customStyle="1" w:styleId="7">
    <w:name w:val="页脚 Char"/>
    <w:basedOn w:val="5"/>
    <w:link w:val="2"/>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9</Pages>
  <Words>601</Words>
  <Characters>3430</Characters>
  <Lines>28</Lines>
  <Paragraphs>8</Paragraphs>
  <TotalTime>17</TotalTime>
  <ScaleCrop>false</ScaleCrop>
  <LinksUpToDate>false</LinksUpToDate>
  <CharactersWithSpaces>4023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2019-12-18T08:15:00Z</dcterms:created>
  <dc:creator>OPT-7060</dc:creator>
  <cp:lastModifiedBy>DELL</cp:lastModifiedBy>
  <dcterms:modified xsi:type="dcterms:W3CDTF">2024-07-11T01:33:36Z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