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芒市住房和城乡规划建设局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编制说明</w:t>
      </w:r>
    </w:p>
    <w:p>
      <w:pPr>
        <w:jc w:val="left"/>
        <w:rPr>
          <w:rFonts w:hint="eastAsia" w:ascii="黑体" w:hAnsi="黑体" w:eastAsia="黑体"/>
          <w:sz w:val="30"/>
          <w:szCs w:val="30"/>
          <w:lang w:eastAsia="zh-CN"/>
        </w:rPr>
      </w:pPr>
      <w:r>
        <w:rPr>
          <w:rFonts w:hint="eastAsia" w:ascii="黑体" w:hAnsi="黑体" w:eastAsia="黑体"/>
          <w:sz w:val="30"/>
          <w:szCs w:val="30"/>
          <w:lang w:eastAsia="zh-CN"/>
        </w:rPr>
        <w:t>目录</w:t>
      </w:r>
    </w:p>
    <w:p>
      <w:pPr>
        <w:jc w:val="left"/>
        <w:rPr>
          <w:rFonts w:hint="eastAsia" w:ascii="黑体" w:hAnsi="黑体" w:eastAsia="黑体"/>
          <w:sz w:val="30"/>
          <w:szCs w:val="30"/>
          <w:lang w:eastAsia="zh-CN"/>
        </w:rPr>
      </w:pPr>
      <w:r>
        <w:rPr>
          <w:rFonts w:hint="eastAsia" w:ascii="黑体" w:hAnsi="黑体" w:eastAsia="黑体"/>
          <w:sz w:val="30"/>
          <w:szCs w:val="30"/>
        </w:rPr>
        <w:t xml:space="preserve">第一部分 </w:t>
      </w:r>
      <w:r>
        <w:rPr>
          <w:rFonts w:hint="eastAsia" w:ascii="黑体" w:hAnsi="黑体" w:eastAsia="黑体"/>
          <w:sz w:val="30"/>
          <w:szCs w:val="30"/>
          <w:lang w:eastAsia="zh-CN"/>
        </w:rPr>
        <w:t>芒市住房和城乡规划建设局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20" w:firstLineChars="1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（一）部门主要职责</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建设行业方针、政策、法律、法规和相关标准；结合芒市实际，拟定城乡规划、村镇规划、工程建设、城乡建设、村镇建设、抗震恢复建设、建筑装饰装修业、住宅与房地产业、勘察设计咨询业、市政公用事业、城市园林绿化和建筑市场管理的实施办法以及相关的发展战略、中长期规划，并组织实施监督检查；管理城镇建设资金项目投资计划；承担由芒市政府公布的有关行政审批事项，依法开展行政审批工作，足额收缴易地建设费。</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市城乡规划、村镇规划、城镇勘察、城镇测量、城镇景观和城市雕塑工作以及相关的审查、报批工作；参与土地利用总体规划的编制和审查；负责全市村镇规划、建设和城镇建设项目的初步审查和项目储备、申报工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3、负责全市工程建设标准、定额管理工作，确保国家和省、州关于工程建设标准、定额法规和政策的贯彻实施；对全市</w:t>
      </w:r>
      <w:r>
        <w:rPr>
          <w:rFonts w:hint="default" w:ascii="Times New Roman" w:hAnsi="Times New Roman" w:eastAsia="仿宋_GB2312" w:cs="Times New Roman"/>
          <w:spacing w:val="-10"/>
          <w:sz w:val="32"/>
          <w:szCs w:val="32"/>
        </w:rPr>
        <w:t>建设工程造价进行管理，对我市监管的招标项目的招标控制价进行备案，对全市招投标活动进行监管。</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规范建筑市场和建筑装饰、装修市场，对全市工程建设活动、建筑市场和工程设计、施工、建设监理及建筑装饰装修企业资质进行审查申报；负责建筑企业的资质年检、建设工程初步设计审查、工程招投标、监管全市建筑工程安全生产工作，参与全市建筑安全事故的调查处理；负责全市建筑工程质量监督管理和竣工验收，负责工程的审批工作；组织工程的维护管理和开发利用，指导和监督城市建设和地下空间开发中落实要求，依法查处工程建设中的违法行为。</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pacing w:val="-6"/>
          <w:sz w:val="32"/>
          <w:szCs w:val="32"/>
        </w:rPr>
        <w:t>负责市政道路工程、城镇供水、燃气、城市园林绿化、垃圾处理和污水处理等市政基础设施建设及市容环境卫生的管理工</w:t>
      </w:r>
      <w:r>
        <w:rPr>
          <w:rFonts w:hint="default" w:ascii="Times New Roman" w:hAnsi="Times New Roman" w:eastAsia="仿宋_GB2312" w:cs="Times New Roman"/>
          <w:sz w:val="32"/>
          <w:szCs w:val="32"/>
        </w:rPr>
        <w:t>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6、负责保障性住房和规范房地产市场。</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7、负责全局党风廉政建设、“两个文明”建设、思想政治和职工教育及全局专业技术职务、人事、机构编制和劳动工资工作。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8、承办市人民政府交办的其他事项。</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9、维护环境卫生提供管理保障，城市环境卫生建设，城市环境卫生设施与维护，城市环境卫生监督，城市环境卫生作业管理。</w:t>
      </w:r>
    </w:p>
    <w:p>
      <w:pPr>
        <w:widowControl/>
        <w:ind w:firstLine="320" w:firstLineChars="1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10、保持广场的环境卫生干净整洁，园林绿化整体美观，水电畅通供给，公厕保持干净卫生；维护广场正常秩序和公共设施的安全，文明执勤；保持广场正常使用；配合上级部门做好交办的各项工作，给芒市人民一个环境优美的娱乐休闲健身的场所。</w:t>
      </w:r>
    </w:p>
    <w:p>
      <w:pPr>
        <w:widowControl/>
        <w:ind w:firstLine="320" w:firstLineChars="1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（二）机构设置情况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局机关属行政单位，下设13个股室。</w:t>
      </w:r>
      <w:r>
        <w:rPr>
          <w:rFonts w:hint="default" w:ascii="Times New Roman" w:hAnsi="Times New Roman" w:eastAsia="仿宋_GB2312" w:cs="Times New Roman"/>
          <w:color w:val="000000"/>
          <w:sz w:val="32"/>
          <w:szCs w:val="32"/>
        </w:rPr>
        <w:t>环境卫生管理站属事业单位，下设8个股室。</w:t>
      </w:r>
      <w:r>
        <w:rPr>
          <w:rFonts w:hint="default" w:ascii="Times New Roman" w:hAnsi="Times New Roman" w:eastAsia="仿宋_GB2312" w:cs="Times New Roman"/>
          <w:sz w:val="32"/>
          <w:szCs w:val="32"/>
        </w:rPr>
        <w:t>广场管理所是局机关下属事业编制独立核算单位。</w:t>
      </w:r>
    </w:p>
    <w:p>
      <w:pPr>
        <w:widowControl/>
        <w:ind w:firstLine="320" w:firstLineChars="1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（三）重点工作概述</w:t>
      </w:r>
    </w:p>
    <w:p>
      <w:pP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 xml:space="preserve">   2018年重点工作为生态田园城市建设、人居环境治理、保障性住房建设、垃圾污水项目建设、市政基础</w:t>
      </w:r>
      <w:r>
        <w:rPr>
          <w:rFonts w:hint="eastAsia" w:eastAsia="仿宋_GB2312" w:cs="Times New Roman"/>
          <w:kern w:val="0"/>
          <w:sz w:val="32"/>
          <w:szCs w:val="32"/>
          <w:lang w:val="en-US" w:eastAsia="zh-CN"/>
        </w:rPr>
        <w:t>设施</w:t>
      </w:r>
      <w:r>
        <w:rPr>
          <w:rFonts w:hint="default" w:ascii="Times New Roman" w:hAnsi="Times New Roman" w:eastAsia="仿宋_GB2312" w:cs="Times New Roman"/>
          <w:kern w:val="0"/>
          <w:sz w:val="32"/>
          <w:szCs w:val="32"/>
        </w:rPr>
        <w:t>建设；</w:t>
      </w:r>
      <w:r>
        <w:rPr>
          <w:rFonts w:hint="default" w:ascii="Times New Roman" w:hAnsi="Times New Roman" w:eastAsia="仿宋_GB2312" w:cs="Times New Roman"/>
          <w:color w:val="000000"/>
          <w:sz w:val="32"/>
          <w:szCs w:val="32"/>
        </w:rPr>
        <w:t>芒市城区的道路清扫保洁、垃圾清运、降尘洒水、粪便清运、公厕保洁及垃圾填埋处理、垃圾渗滤液处理工作</w:t>
      </w:r>
      <w:r>
        <w:rPr>
          <w:rFonts w:hint="default" w:ascii="Times New Roman" w:hAnsi="Times New Roman" w:eastAsia="仿宋_GB2312" w:cs="Times New Roman"/>
          <w:sz w:val="32"/>
          <w:szCs w:val="32"/>
        </w:rPr>
        <w:t>；广场环境卫生、园林绿化工作。</w:t>
      </w:r>
    </w:p>
    <w:p>
      <w:pPr>
        <w:widowControl/>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pPr>
        <w:widowControl/>
        <w:ind w:firstLine="640" w:firstLineChars="200"/>
        <w:jc w:val="left"/>
        <w:rPr>
          <w:rFonts w:eastAsia="仿宋_GB2312"/>
          <w:kern w:val="0"/>
          <w:sz w:val="30"/>
          <w:szCs w:val="30"/>
        </w:rPr>
      </w:pPr>
      <w:r>
        <w:rPr>
          <w:rFonts w:hint="default" w:ascii="Times New Roman" w:hAnsi="Times New Roman" w:eastAsia="仿宋_GB2312" w:cs="Times New Roman"/>
          <w:kern w:val="0"/>
          <w:sz w:val="32"/>
          <w:szCs w:val="32"/>
        </w:rPr>
        <w:t>我部门编制2018年部门预算单位共3个。财政全供给单位</w:t>
      </w:r>
      <w:r>
        <w:rPr>
          <w:rFonts w:eastAsia="仿宋_GB2312"/>
          <w:kern w:val="0"/>
          <w:sz w:val="30"/>
          <w:szCs w:val="30"/>
        </w:rPr>
        <w:t>3</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个；非参公管理事业单位</w:t>
      </w:r>
      <w:r>
        <w:rPr>
          <w:rFonts w:eastAsia="仿宋_GB2312"/>
          <w:kern w:val="0"/>
          <w:sz w:val="30"/>
          <w:szCs w:val="30"/>
        </w:rPr>
        <w:t>2</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局机关在职人员编制</w:t>
      </w:r>
      <w:r>
        <w:rPr>
          <w:rFonts w:eastAsia="仿宋_GB2312"/>
          <w:kern w:val="0"/>
          <w:sz w:val="30"/>
          <w:szCs w:val="30"/>
        </w:rPr>
        <w:t>133</w:t>
      </w:r>
      <w:r>
        <w:rPr>
          <w:rFonts w:hint="eastAsia" w:eastAsia="仿宋_GB2312"/>
          <w:kern w:val="0"/>
          <w:sz w:val="30"/>
          <w:szCs w:val="30"/>
        </w:rPr>
        <w:t>人，其中：行政编制</w:t>
      </w:r>
      <w:r>
        <w:rPr>
          <w:rFonts w:eastAsia="仿宋_GB2312"/>
          <w:kern w:val="0"/>
          <w:sz w:val="30"/>
          <w:szCs w:val="30"/>
        </w:rPr>
        <w:t xml:space="preserve"> 20</w:t>
      </w:r>
      <w:r>
        <w:rPr>
          <w:rFonts w:hint="eastAsia" w:eastAsia="仿宋_GB2312"/>
          <w:kern w:val="0"/>
          <w:sz w:val="30"/>
          <w:szCs w:val="30"/>
        </w:rPr>
        <w:t>人，事业编制</w:t>
      </w:r>
      <w:r>
        <w:rPr>
          <w:rFonts w:eastAsia="仿宋_GB2312"/>
          <w:kern w:val="0"/>
          <w:sz w:val="30"/>
          <w:szCs w:val="30"/>
        </w:rPr>
        <w:t>113</w:t>
      </w:r>
      <w:r>
        <w:rPr>
          <w:rFonts w:hint="eastAsia" w:eastAsia="仿宋_GB2312"/>
          <w:kern w:val="0"/>
          <w:sz w:val="30"/>
          <w:szCs w:val="30"/>
        </w:rPr>
        <w:t>人。在职实有</w:t>
      </w:r>
      <w:r>
        <w:rPr>
          <w:rFonts w:eastAsia="仿宋_GB2312"/>
          <w:kern w:val="0"/>
          <w:sz w:val="30"/>
          <w:szCs w:val="30"/>
        </w:rPr>
        <w:t>153</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153</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人。离退休人员</w:t>
      </w:r>
      <w:r>
        <w:rPr>
          <w:rFonts w:eastAsia="仿宋_GB2312"/>
          <w:kern w:val="0"/>
          <w:sz w:val="30"/>
          <w:szCs w:val="30"/>
        </w:rPr>
        <w:t xml:space="preserve"> 63</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1</w:t>
      </w:r>
      <w:r>
        <w:rPr>
          <w:rFonts w:hint="eastAsia" w:eastAsia="仿宋_GB2312"/>
          <w:kern w:val="0"/>
          <w:sz w:val="30"/>
          <w:szCs w:val="30"/>
        </w:rPr>
        <w:t>人，退休</w:t>
      </w:r>
      <w:r>
        <w:rPr>
          <w:rFonts w:eastAsia="仿宋_GB2312"/>
          <w:kern w:val="0"/>
          <w:sz w:val="30"/>
          <w:szCs w:val="30"/>
        </w:rPr>
        <w:t xml:space="preserve"> 62</w:t>
      </w:r>
      <w:r>
        <w:rPr>
          <w:rFonts w:hint="eastAsia" w:eastAsia="仿宋_GB2312"/>
          <w:kern w:val="0"/>
          <w:sz w:val="30"/>
          <w:szCs w:val="30"/>
        </w:rPr>
        <w:t>人。车辆编制</w:t>
      </w:r>
      <w:r>
        <w:rPr>
          <w:rFonts w:eastAsia="仿宋_GB2312"/>
          <w:kern w:val="0"/>
          <w:sz w:val="30"/>
          <w:szCs w:val="30"/>
        </w:rPr>
        <w:t>22</w:t>
      </w:r>
      <w:r>
        <w:rPr>
          <w:rFonts w:hint="eastAsia" w:eastAsia="仿宋_GB2312"/>
          <w:kern w:val="0"/>
          <w:sz w:val="30"/>
          <w:szCs w:val="30"/>
        </w:rPr>
        <w:t>辆，实有车辆</w:t>
      </w:r>
      <w:r>
        <w:rPr>
          <w:rFonts w:eastAsia="仿宋_GB2312"/>
          <w:kern w:val="0"/>
          <w:sz w:val="30"/>
          <w:szCs w:val="30"/>
        </w:rPr>
        <w:t>22</w:t>
      </w:r>
      <w:r>
        <w:rPr>
          <w:rFonts w:hint="eastAsia" w:eastAsia="仿宋_GB2312"/>
          <w:kern w:val="0"/>
          <w:sz w:val="30"/>
          <w:szCs w:val="30"/>
        </w:rPr>
        <w:t>辆。</w:t>
      </w:r>
    </w:p>
    <w:p>
      <w:pPr>
        <w:ind w:firstLine="600" w:firstLineChars="200"/>
        <w:rPr>
          <w:rFonts w:eastAsia="仿宋_GB2312"/>
        </w:rPr>
      </w:pPr>
      <w:r>
        <w:rPr>
          <w:rFonts w:hint="eastAsia" w:eastAsia="仿宋_GB2312"/>
          <w:kern w:val="0"/>
          <w:sz w:val="30"/>
          <w:szCs w:val="30"/>
        </w:rPr>
        <w:t>环卫站在职人员编制</w:t>
      </w:r>
      <w:r>
        <w:rPr>
          <w:rFonts w:eastAsia="仿宋_GB2312"/>
          <w:kern w:val="0"/>
          <w:sz w:val="30"/>
          <w:szCs w:val="30"/>
        </w:rPr>
        <w:t>34</w:t>
      </w:r>
      <w:r>
        <w:rPr>
          <w:rFonts w:hint="eastAsia" w:eastAsia="仿宋_GB2312"/>
          <w:kern w:val="0"/>
          <w:sz w:val="30"/>
          <w:szCs w:val="30"/>
        </w:rPr>
        <w:t>人，其中：行政编制</w:t>
      </w:r>
      <w:r>
        <w:rPr>
          <w:rFonts w:eastAsia="仿宋_GB2312"/>
          <w:kern w:val="0"/>
          <w:sz w:val="30"/>
          <w:szCs w:val="30"/>
        </w:rPr>
        <w:t xml:space="preserve"> 0</w:t>
      </w:r>
      <w:r>
        <w:rPr>
          <w:rFonts w:hint="eastAsia" w:eastAsia="仿宋_GB2312"/>
          <w:kern w:val="0"/>
          <w:sz w:val="30"/>
          <w:szCs w:val="30"/>
        </w:rPr>
        <w:t>人，事业编制</w:t>
      </w:r>
      <w:r>
        <w:rPr>
          <w:rFonts w:eastAsia="仿宋_GB2312"/>
          <w:kern w:val="0"/>
          <w:sz w:val="30"/>
          <w:szCs w:val="30"/>
        </w:rPr>
        <w:t>34</w:t>
      </w:r>
      <w:r>
        <w:rPr>
          <w:rFonts w:hint="eastAsia" w:eastAsia="仿宋_GB2312"/>
          <w:kern w:val="0"/>
          <w:sz w:val="30"/>
          <w:szCs w:val="30"/>
        </w:rPr>
        <w:t>人。在职实有</w:t>
      </w:r>
      <w:r>
        <w:rPr>
          <w:rFonts w:eastAsia="仿宋_GB2312"/>
          <w:kern w:val="0"/>
          <w:sz w:val="30"/>
          <w:szCs w:val="30"/>
        </w:rPr>
        <w:t>34</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34</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人。离退休人员</w:t>
      </w:r>
      <w:r>
        <w:rPr>
          <w:rFonts w:eastAsia="仿宋_GB2312"/>
          <w:kern w:val="0"/>
          <w:sz w:val="30"/>
          <w:szCs w:val="30"/>
        </w:rPr>
        <w:t xml:space="preserve"> 23</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23</w:t>
      </w:r>
      <w:r>
        <w:rPr>
          <w:rFonts w:hint="eastAsia" w:eastAsia="仿宋_GB2312"/>
          <w:kern w:val="0"/>
          <w:sz w:val="30"/>
          <w:szCs w:val="30"/>
        </w:rPr>
        <w:t>人。车辆编制</w:t>
      </w:r>
      <w:r>
        <w:rPr>
          <w:rFonts w:eastAsia="仿宋_GB2312"/>
          <w:kern w:val="0"/>
          <w:sz w:val="30"/>
          <w:szCs w:val="30"/>
        </w:rPr>
        <w:t>0</w:t>
      </w:r>
      <w:r>
        <w:rPr>
          <w:rFonts w:hint="eastAsia" w:eastAsia="仿宋_GB2312"/>
          <w:kern w:val="0"/>
          <w:sz w:val="30"/>
          <w:szCs w:val="30"/>
        </w:rPr>
        <w:t>辆，实有车辆</w:t>
      </w:r>
      <w:r>
        <w:rPr>
          <w:rFonts w:eastAsia="仿宋_GB2312"/>
          <w:kern w:val="0"/>
          <w:sz w:val="30"/>
          <w:szCs w:val="30"/>
        </w:rPr>
        <w:t>30</w:t>
      </w:r>
      <w:r>
        <w:rPr>
          <w:rFonts w:hint="eastAsia" w:eastAsia="仿宋_GB2312"/>
          <w:kern w:val="0"/>
          <w:sz w:val="30"/>
          <w:szCs w:val="30"/>
        </w:rPr>
        <w:t>辆。</w:t>
      </w:r>
    </w:p>
    <w:p>
      <w:pPr>
        <w:widowControl/>
        <w:ind w:firstLine="600" w:firstLineChars="200"/>
        <w:jc w:val="left"/>
        <w:rPr>
          <w:rFonts w:eastAsia="仿宋_GB2312"/>
          <w:kern w:val="0"/>
          <w:sz w:val="30"/>
          <w:szCs w:val="30"/>
        </w:rPr>
      </w:pPr>
      <w:r>
        <w:rPr>
          <w:rFonts w:hint="eastAsia" w:eastAsia="仿宋_GB2312"/>
          <w:kern w:val="0"/>
          <w:sz w:val="30"/>
          <w:szCs w:val="30"/>
        </w:rPr>
        <w:t>广场管理所在职人员编制</w:t>
      </w:r>
      <w:r>
        <w:rPr>
          <w:rFonts w:eastAsia="仿宋_GB2312"/>
          <w:kern w:val="0"/>
          <w:sz w:val="30"/>
          <w:szCs w:val="30"/>
        </w:rPr>
        <w:t>11</w:t>
      </w:r>
      <w:r>
        <w:rPr>
          <w:rFonts w:hint="eastAsia" w:eastAsia="仿宋_GB2312"/>
          <w:kern w:val="0"/>
          <w:sz w:val="30"/>
          <w:szCs w:val="30"/>
        </w:rPr>
        <w:t>人，其中：行政编制</w:t>
      </w:r>
      <w:r>
        <w:rPr>
          <w:rFonts w:eastAsia="仿宋_GB2312"/>
          <w:kern w:val="0"/>
          <w:sz w:val="30"/>
          <w:szCs w:val="30"/>
        </w:rPr>
        <w:t xml:space="preserve"> 0</w:t>
      </w:r>
      <w:r>
        <w:rPr>
          <w:rFonts w:hint="eastAsia" w:eastAsia="仿宋_GB2312"/>
          <w:kern w:val="0"/>
          <w:sz w:val="30"/>
          <w:szCs w:val="30"/>
        </w:rPr>
        <w:t>人，事业编制</w:t>
      </w:r>
      <w:r>
        <w:rPr>
          <w:rFonts w:eastAsia="仿宋_GB2312"/>
          <w:kern w:val="0"/>
          <w:sz w:val="30"/>
          <w:szCs w:val="30"/>
        </w:rPr>
        <w:t>6</w:t>
      </w:r>
      <w:r>
        <w:rPr>
          <w:rFonts w:hint="eastAsia" w:eastAsia="仿宋_GB2312"/>
          <w:kern w:val="0"/>
          <w:sz w:val="30"/>
          <w:szCs w:val="30"/>
        </w:rPr>
        <w:t>人。在职实有</w:t>
      </w:r>
      <w:r>
        <w:rPr>
          <w:rFonts w:eastAsia="仿宋_GB2312"/>
          <w:kern w:val="0"/>
          <w:sz w:val="30"/>
          <w:szCs w:val="30"/>
        </w:rPr>
        <w:t>38</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36</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2</w:t>
      </w:r>
      <w:r>
        <w:rPr>
          <w:rFonts w:hint="eastAsia" w:eastAsia="仿宋_GB2312"/>
          <w:kern w:val="0"/>
          <w:sz w:val="30"/>
          <w:szCs w:val="30"/>
        </w:rPr>
        <w:t>人。离退休人员</w:t>
      </w:r>
      <w:r>
        <w:rPr>
          <w:rFonts w:eastAsia="仿宋_GB2312"/>
          <w:kern w:val="0"/>
          <w:sz w:val="30"/>
          <w:szCs w:val="30"/>
        </w:rPr>
        <w:t xml:space="preserve"> 1</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 xml:space="preserve"> 1</w:t>
      </w:r>
      <w:r>
        <w:rPr>
          <w:rFonts w:hint="eastAsia" w:eastAsia="仿宋_GB2312"/>
          <w:kern w:val="0"/>
          <w:sz w:val="30"/>
          <w:szCs w:val="30"/>
        </w:rPr>
        <w:t>人。车辆编制</w:t>
      </w:r>
      <w:r>
        <w:rPr>
          <w:rFonts w:eastAsia="仿宋_GB2312"/>
          <w:kern w:val="0"/>
          <w:sz w:val="30"/>
          <w:szCs w:val="30"/>
        </w:rPr>
        <w:t>1</w:t>
      </w:r>
      <w:r>
        <w:rPr>
          <w:rFonts w:hint="eastAsia" w:eastAsia="仿宋_GB2312"/>
          <w:kern w:val="0"/>
          <w:sz w:val="30"/>
          <w:szCs w:val="30"/>
        </w:rPr>
        <w:t>辆，实有车辆</w:t>
      </w:r>
      <w:r>
        <w:rPr>
          <w:rFonts w:eastAsia="仿宋_GB2312"/>
          <w:kern w:val="0"/>
          <w:sz w:val="30"/>
          <w:szCs w:val="30"/>
        </w:rPr>
        <w:t>2</w:t>
      </w:r>
      <w:r>
        <w:rPr>
          <w:rFonts w:hint="eastAsia" w:eastAsia="仿宋_GB2312"/>
          <w:kern w:val="0"/>
          <w:sz w:val="30"/>
          <w:szCs w:val="30"/>
        </w:rPr>
        <w:t>辆。其中一辆是电动巡逻车。</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w:t>
      </w:r>
      <w:r>
        <w:rPr>
          <w:rFonts w:eastAsia="仿宋_GB2312"/>
          <w:kern w:val="0"/>
          <w:sz w:val="30"/>
          <w:szCs w:val="30"/>
        </w:rPr>
        <w:t xml:space="preserve"> 11411.23</w:t>
      </w:r>
      <w:r>
        <w:rPr>
          <w:rFonts w:hint="eastAsia" w:eastAsia="仿宋_GB2312"/>
          <w:kern w:val="0"/>
          <w:sz w:val="30"/>
          <w:szCs w:val="30"/>
        </w:rPr>
        <w:t>万元，其中：一般公共预算财政拨款</w:t>
      </w:r>
      <w:r>
        <w:rPr>
          <w:rFonts w:eastAsia="仿宋_GB2312"/>
          <w:kern w:val="0"/>
          <w:sz w:val="30"/>
          <w:szCs w:val="30"/>
        </w:rPr>
        <w:t>11411.23</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11411.23</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11411.23</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万元。本年收入中，一般公共预算财政拨款</w:t>
      </w:r>
      <w:r>
        <w:rPr>
          <w:rFonts w:eastAsia="仿宋_GB2312"/>
          <w:kern w:val="0"/>
          <w:sz w:val="30"/>
          <w:szCs w:val="30"/>
        </w:rPr>
        <w:t>9458.23</w:t>
      </w:r>
      <w:r>
        <w:rPr>
          <w:rFonts w:hint="eastAsia" w:eastAsia="仿宋_GB2312"/>
          <w:kern w:val="0"/>
          <w:sz w:val="30"/>
          <w:szCs w:val="30"/>
        </w:rPr>
        <w:t>万元（本级财力</w:t>
      </w:r>
      <w:r>
        <w:rPr>
          <w:rFonts w:eastAsia="仿宋_GB2312"/>
          <w:kern w:val="0"/>
          <w:sz w:val="30"/>
          <w:szCs w:val="30"/>
        </w:rPr>
        <w:t>9458.23</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万元，其他非税收入安排</w:t>
      </w:r>
      <w:r>
        <w:rPr>
          <w:rFonts w:eastAsia="仿宋_GB2312"/>
          <w:kern w:val="0"/>
          <w:sz w:val="30"/>
          <w:szCs w:val="30"/>
        </w:rPr>
        <w:t>1953</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w:t>
      </w:r>
      <w:r>
        <w:rPr>
          <w:rFonts w:eastAsia="仿宋_GB2312"/>
          <w:kern w:val="0"/>
          <w:sz w:val="30"/>
          <w:szCs w:val="30"/>
        </w:rPr>
        <w:t>11411.23</w:t>
      </w:r>
      <w:r>
        <w:rPr>
          <w:rFonts w:hint="eastAsia" w:eastAsia="仿宋_GB2312"/>
          <w:kern w:val="0"/>
          <w:sz w:val="30"/>
          <w:szCs w:val="30"/>
        </w:rPr>
        <w:t>万元。财政拨款安排支出</w:t>
      </w:r>
      <w:r>
        <w:rPr>
          <w:rFonts w:eastAsia="仿宋_GB2312"/>
          <w:kern w:val="0"/>
          <w:sz w:val="30"/>
          <w:szCs w:val="30"/>
        </w:rPr>
        <w:t xml:space="preserve"> 11411.23</w:t>
      </w:r>
      <w:r>
        <w:rPr>
          <w:rFonts w:hint="eastAsia" w:eastAsia="仿宋_GB2312"/>
          <w:kern w:val="0"/>
          <w:sz w:val="30"/>
          <w:szCs w:val="30"/>
        </w:rPr>
        <w:t>万元，其中，基本支出</w:t>
      </w:r>
      <w:r>
        <w:rPr>
          <w:rFonts w:eastAsia="仿宋_GB2312"/>
          <w:kern w:val="0"/>
          <w:sz w:val="30"/>
          <w:szCs w:val="30"/>
        </w:rPr>
        <w:t>4856.23</w:t>
      </w:r>
      <w:r>
        <w:rPr>
          <w:rFonts w:hint="eastAsia" w:eastAsia="仿宋_GB2312"/>
          <w:kern w:val="0"/>
          <w:sz w:val="30"/>
          <w:szCs w:val="30"/>
        </w:rPr>
        <w:t>万元，项目支出</w:t>
      </w:r>
      <w:r>
        <w:rPr>
          <w:rFonts w:eastAsia="仿宋_GB2312"/>
          <w:kern w:val="0"/>
          <w:sz w:val="30"/>
          <w:szCs w:val="30"/>
        </w:rPr>
        <w:t>6555</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功能科目分组，主要用于一般公共服务支出</w:t>
      </w:r>
      <w:r>
        <w:rPr>
          <w:rFonts w:eastAsia="仿宋_GB2312"/>
          <w:kern w:val="0"/>
          <w:sz w:val="30"/>
          <w:szCs w:val="30"/>
        </w:rPr>
        <w:t>0.46</w:t>
      </w:r>
      <w:r>
        <w:rPr>
          <w:rFonts w:hint="eastAsia" w:eastAsia="仿宋_GB2312"/>
          <w:kern w:val="0"/>
          <w:sz w:val="30"/>
          <w:szCs w:val="30"/>
        </w:rPr>
        <w:t>万元、社会保障和就业支出</w:t>
      </w:r>
      <w:r>
        <w:rPr>
          <w:rFonts w:eastAsia="仿宋_GB2312"/>
          <w:kern w:val="0"/>
          <w:sz w:val="30"/>
          <w:szCs w:val="30"/>
        </w:rPr>
        <w:t>367.83</w:t>
      </w:r>
      <w:r>
        <w:rPr>
          <w:rFonts w:hint="eastAsia" w:eastAsia="仿宋_GB2312"/>
          <w:kern w:val="0"/>
          <w:sz w:val="30"/>
          <w:szCs w:val="30"/>
        </w:rPr>
        <w:t>万元、城乡社区支出</w:t>
      </w:r>
      <w:r>
        <w:rPr>
          <w:rFonts w:eastAsia="仿宋_GB2312"/>
          <w:kern w:val="0"/>
          <w:sz w:val="30"/>
          <w:szCs w:val="30"/>
        </w:rPr>
        <w:t>10886.04</w:t>
      </w:r>
      <w:r>
        <w:rPr>
          <w:rFonts w:hint="eastAsia" w:eastAsia="仿宋_GB2312"/>
          <w:kern w:val="0"/>
          <w:sz w:val="30"/>
          <w:szCs w:val="30"/>
        </w:rPr>
        <w:t>万元、住房保障支出</w:t>
      </w:r>
      <w:r>
        <w:rPr>
          <w:rFonts w:eastAsia="仿宋_GB2312"/>
          <w:kern w:val="0"/>
          <w:sz w:val="30"/>
          <w:szCs w:val="30"/>
        </w:rPr>
        <w:t>156.9</w:t>
      </w:r>
      <w:r>
        <w:rPr>
          <w:rFonts w:hint="eastAsia" w:eastAsia="仿宋_GB2312"/>
          <w:kern w:val="0"/>
          <w:sz w:val="30"/>
          <w:szCs w:val="30"/>
        </w:rPr>
        <w:t>万元，合计</w:t>
      </w:r>
      <w:r>
        <w:rPr>
          <w:rFonts w:eastAsia="仿宋_GB2312"/>
          <w:kern w:val="0"/>
          <w:sz w:val="30"/>
          <w:szCs w:val="30"/>
        </w:rPr>
        <w:t>11411.23</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经济科目分组（其中：基本支出</w:t>
      </w:r>
      <w:r>
        <w:rPr>
          <w:rFonts w:eastAsia="仿宋_GB2312"/>
          <w:kern w:val="0"/>
          <w:sz w:val="30"/>
          <w:szCs w:val="30"/>
        </w:rPr>
        <w:t>4856.23</w:t>
      </w:r>
      <w:r>
        <w:rPr>
          <w:rFonts w:hint="eastAsia" w:eastAsia="仿宋_GB2312"/>
          <w:kern w:val="0"/>
          <w:sz w:val="30"/>
          <w:szCs w:val="30"/>
        </w:rPr>
        <w:t>万元，项目支出</w:t>
      </w:r>
      <w:r>
        <w:rPr>
          <w:rFonts w:eastAsia="仿宋_GB2312"/>
          <w:kern w:val="0"/>
          <w:sz w:val="30"/>
          <w:szCs w:val="30"/>
        </w:rPr>
        <w:t>6555</w:t>
      </w:r>
      <w:r>
        <w:rPr>
          <w:rFonts w:hint="eastAsia" w:eastAsia="仿宋_GB2312"/>
          <w:kern w:val="0"/>
          <w:sz w:val="30"/>
          <w:szCs w:val="30"/>
        </w:rPr>
        <w:t>万元）。</w:t>
      </w:r>
    </w:p>
    <w:p>
      <w:pPr>
        <w:ind w:firstLine="640" w:firstLineChars="200"/>
        <w:rPr>
          <w:rFonts w:ascii="仿宋_GB2312" w:eastAsia="仿宋_GB2312"/>
          <w:sz w:val="32"/>
          <w:szCs w:val="32"/>
        </w:rPr>
      </w:pPr>
      <w:r>
        <w:rPr>
          <w:rFonts w:hint="eastAsia" w:eastAsia="仿宋_GB2312"/>
          <w:sz w:val="32"/>
          <w:szCs w:val="32"/>
        </w:rPr>
        <w:t>基本支出</w:t>
      </w:r>
      <w:r>
        <w:rPr>
          <w:rFonts w:eastAsia="仿宋_GB2312"/>
          <w:sz w:val="32"/>
          <w:szCs w:val="32"/>
        </w:rPr>
        <w:t>4856.23</w:t>
      </w:r>
      <w:r>
        <w:rPr>
          <w:rFonts w:hint="eastAsia" w:eastAsia="仿宋_GB2312"/>
          <w:sz w:val="32"/>
          <w:szCs w:val="32"/>
        </w:rPr>
        <w:t>万元。（</w:t>
      </w:r>
      <w:r>
        <w:rPr>
          <w:rFonts w:eastAsia="仿宋_GB2312"/>
          <w:sz w:val="32"/>
          <w:szCs w:val="32"/>
        </w:rPr>
        <w:t>1</w:t>
      </w:r>
      <w:r>
        <w:rPr>
          <w:rFonts w:hint="eastAsia" w:eastAsia="仿宋_GB2312"/>
          <w:sz w:val="32"/>
          <w:szCs w:val="32"/>
        </w:rPr>
        <w:t>）工资福利支出</w:t>
      </w:r>
      <w:r>
        <w:rPr>
          <w:rFonts w:eastAsia="仿宋_GB2312"/>
          <w:sz w:val="32"/>
          <w:szCs w:val="32"/>
        </w:rPr>
        <w:t>1910.36</w:t>
      </w:r>
      <w:r>
        <w:rPr>
          <w:rFonts w:hint="eastAsia" w:eastAsia="仿宋_GB2312"/>
          <w:sz w:val="32"/>
          <w:szCs w:val="32"/>
        </w:rPr>
        <w:t>万元。其中工资奖金津补贴</w:t>
      </w:r>
      <w:r>
        <w:rPr>
          <w:rFonts w:eastAsia="仿宋_GB2312"/>
          <w:sz w:val="32"/>
          <w:szCs w:val="32"/>
        </w:rPr>
        <w:t>1305.13</w:t>
      </w:r>
      <w:r>
        <w:rPr>
          <w:rFonts w:hint="eastAsia" w:eastAsia="仿宋_GB2312"/>
          <w:sz w:val="32"/>
          <w:szCs w:val="32"/>
        </w:rPr>
        <w:t>万元，社会保障缴费</w:t>
      </w:r>
      <w:r>
        <w:rPr>
          <w:rFonts w:eastAsia="仿宋_GB2312"/>
          <w:sz w:val="32"/>
          <w:szCs w:val="32"/>
        </w:rPr>
        <w:t>225.34</w:t>
      </w:r>
      <w:r>
        <w:rPr>
          <w:rFonts w:hint="eastAsia" w:eastAsia="仿宋_GB2312"/>
          <w:sz w:val="32"/>
          <w:szCs w:val="32"/>
        </w:rPr>
        <w:t>万元，住房公积金</w:t>
      </w:r>
      <w:r>
        <w:rPr>
          <w:rFonts w:eastAsia="仿宋_GB2312"/>
          <w:sz w:val="32"/>
          <w:szCs w:val="32"/>
        </w:rPr>
        <w:t>128.21</w:t>
      </w:r>
      <w:r>
        <w:rPr>
          <w:rFonts w:hint="eastAsia" w:eastAsia="仿宋_GB2312"/>
          <w:sz w:val="32"/>
          <w:szCs w:val="32"/>
        </w:rPr>
        <w:t>万元，其他工资福利支出</w:t>
      </w:r>
      <w:r>
        <w:rPr>
          <w:rFonts w:eastAsia="仿宋_GB2312"/>
          <w:sz w:val="32"/>
          <w:szCs w:val="32"/>
        </w:rPr>
        <w:t>251.68</w:t>
      </w:r>
      <w:r>
        <w:rPr>
          <w:rFonts w:hint="eastAsia" w:eastAsia="仿宋_GB2312"/>
          <w:sz w:val="32"/>
          <w:szCs w:val="32"/>
        </w:rPr>
        <w:t>万元。（</w:t>
      </w:r>
      <w:r>
        <w:rPr>
          <w:rFonts w:eastAsia="仿宋_GB2312"/>
          <w:sz w:val="32"/>
          <w:szCs w:val="32"/>
        </w:rPr>
        <w:t>2</w:t>
      </w:r>
      <w:r>
        <w:rPr>
          <w:rFonts w:hint="eastAsia" w:eastAsia="仿宋_GB2312"/>
          <w:sz w:val="32"/>
          <w:szCs w:val="32"/>
        </w:rPr>
        <w:t>）商品和服务支出</w:t>
      </w:r>
      <w:r>
        <w:rPr>
          <w:rFonts w:eastAsia="仿宋_GB2312"/>
          <w:sz w:val="32"/>
          <w:szCs w:val="32"/>
        </w:rPr>
        <w:t>817.53</w:t>
      </w:r>
      <w:r>
        <w:rPr>
          <w:rFonts w:hint="eastAsia" w:eastAsia="仿宋_GB2312"/>
          <w:sz w:val="32"/>
          <w:szCs w:val="32"/>
        </w:rPr>
        <w:t>万元。其中办公费</w:t>
      </w:r>
      <w:r>
        <w:rPr>
          <w:rFonts w:eastAsia="仿宋_GB2312"/>
          <w:sz w:val="32"/>
          <w:szCs w:val="32"/>
        </w:rPr>
        <w:t>56.87</w:t>
      </w:r>
      <w:r>
        <w:rPr>
          <w:rFonts w:hint="eastAsia" w:eastAsia="仿宋_GB2312"/>
          <w:sz w:val="32"/>
          <w:szCs w:val="32"/>
        </w:rPr>
        <w:t>万元，培训费</w:t>
      </w:r>
      <w:r>
        <w:rPr>
          <w:rFonts w:eastAsia="仿宋_GB2312"/>
          <w:sz w:val="32"/>
          <w:szCs w:val="32"/>
        </w:rPr>
        <w:t>0.2</w:t>
      </w:r>
      <w:r>
        <w:rPr>
          <w:rFonts w:hint="eastAsia" w:eastAsia="仿宋_GB2312"/>
          <w:sz w:val="32"/>
          <w:szCs w:val="32"/>
        </w:rPr>
        <w:t>万元，公务用车运行维护费</w:t>
      </w:r>
      <w:r>
        <w:rPr>
          <w:rFonts w:eastAsia="仿宋_GB2312"/>
          <w:sz w:val="32"/>
          <w:szCs w:val="32"/>
        </w:rPr>
        <w:t>10</w:t>
      </w:r>
      <w:r>
        <w:rPr>
          <w:rFonts w:hint="eastAsia" w:eastAsia="仿宋_GB2312"/>
          <w:sz w:val="32"/>
          <w:szCs w:val="32"/>
        </w:rPr>
        <w:t>万元，其他商品和服务支出</w:t>
      </w:r>
      <w:r>
        <w:rPr>
          <w:rFonts w:eastAsia="仿宋_GB2312"/>
          <w:sz w:val="32"/>
          <w:szCs w:val="32"/>
        </w:rPr>
        <w:t>750.46</w:t>
      </w:r>
      <w:r>
        <w:rPr>
          <w:rFonts w:hint="eastAsia" w:eastAsia="仿宋_GB2312"/>
          <w:sz w:val="32"/>
          <w:szCs w:val="32"/>
        </w:rPr>
        <w:t>万元。（</w:t>
      </w:r>
      <w:r>
        <w:rPr>
          <w:rFonts w:eastAsia="仿宋_GB2312"/>
          <w:sz w:val="32"/>
          <w:szCs w:val="32"/>
        </w:rPr>
        <w:t>3</w:t>
      </w:r>
      <w:r>
        <w:rPr>
          <w:rFonts w:hint="eastAsia" w:eastAsia="仿宋_GB2312"/>
          <w:sz w:val="32"/>
          <w:szCs w:val="32"/>
        </w:rPr>
        <w:t>）对事业单位经常性支出</w:t>
      </w:r>
      <w:r>
        <w:rPr>
          <w:rFonts w:eastAsia="仿宋_GB2312"/>
          <w:sz w:val="32"/>
          <w:szCs w:val="32"/>
        </w:rPr>
        <w:t>2101.51</w:t>
      </w:r>
      <w:r>
        <w:rPr>
          <w:rFonts w:hint="eastAsia" w:eastAsia="仿宋_GB2312"/>
          <w:sz w:val="32"/>
          <w:szCs w:val="32"/>
        </w:rPr>
        <w:t>万元。其中工资福利支出</w:t>
      </w:r>
      <w:r>
        <w:rPr>
          <w:rFonts w:eastAsia="仿宋_GB2312"/>
          <w:sz w:val="32"/>
          <w:szCs w:val="32"/>
        </w:rPr>
        <w:t>1462.37</w:t>
      </w:r>
      <w:r>
        <w:rPr>
          <w:rFonts w:hint="eastAsia" w:eastAsia="仿宋_GB2312"/>
          <w:sz w:val="32"/>
          <w:szCs w:val="32"/>
        </w:rPr>
        <w:t>万元，商品和服务支出</w:t>
      </w:r>
      <w:r>
        <w:rPr>
          <w:rFonts w:eastAsia="仿宋_GB2312"/>
          <w:sz w:val="32"/>
          <w:szCs w:val="32"/>
        </w:rPr>
        <w:t>639.14</w:t>
      </w:r>
      <w:r>
        <w:rPr>
          <w:rFonts w:hint="eastAsia" w:eastAsia="仿宋_GB2312"/>
          <w:sz w:val="32"/>
          <w:szCs w:val="32"/>
        </w:rPr>
        <w:t>万元。（</w:t>
      </w:r>
      <w:r>
        <w:rPr>
          <w:rFonts w:eastAsia="仿宋_GB2312"/>
          <w:sz w:val="32"/>
          <w:szCs w:val="32"/>
        </w:rPr>
        <w:t>4</w:t>
      </w:r>
      <w:r>
        <w:rPr>
          <w:rFonts w:hint="eastAsia" w:eastAsia="仿宋_GB2312"/>
          <w:sz w:val="32"/>
          <w:szCs w:val="32"/>
        </w:rPr>
        <w:t>）对个人和家庭的补助</w:t>
      </w:r>
      <w:r>
        <w:rPr>
          <w:rFonts w:eastAsia="仿宋_GB2312"/>
          <w:sz w:val="32"/>
          <w:szCs w:val="32"/>
        </w:rPr>
        <w:t>26.83</w:t>
      </w:r>
      <w:r>
        <w:rPr>
          <w:rFonts w:hint="eastAsia" w:eastAsia="仿宋_GB2312"/>
          <w:sz w:val="32"/>
          <w:szCs w:val="32"/>
        </w:rPr>
        <w:t>万元。其中社会福利和救助</w:t>
      </w:r>
      <w:r>
        <w:rPr>
          <w:rFonts w:eastAsia="仿宋_GB2312"/>
          <w:sz w:val="32"/>
          <w:szCs w:val="32"/>
        </w:rPr>
        <w:t>15.72</w:t>
      </w:r>
      <w:r>
        <w:rPr>
          <w:rFonts w:hint="eastAsia" w:eastAsia="仿宋_GB2312"/>
          <w:sz w:val="32"/>
          <w:szCs w:val="32"/>
        </w:rPr>
        <w:t>万元，离退休费</w:t>
      </w:r>
      <w:r>
        <w:rPr>
          <w:rFonts w:eastAsia="仿宋_GB2312"/>
          <w:sz w:val="32"/>
          <w:szCs w:val="32"/>
        </w:rPr>
        <w:t>11.11</w:t>
      </w:r>
      <w:r>
        <w:rPr>
          <w:rFonts w:hint="eastAsia" w:eastAsia="仿宋_GB2312"/>
          <w:sz w:val="32"/>
          <w:szCs w:val="32"/>
        </w:rPr>
        <w:t>万元。</w:t>
      </w:r>
    </w:p>
    <w:p>
      <w:pPr>
        <w:ind w:firstLine="640" w:firstLineChars="200"/>
        <w:rPr>
          <w:rFonts w:eastAsia="仿宋_GB2312"/>
          <w:sz w:val="32"/>
          <w:szCs w:val="32"/>
        </w:rPr>
      </w:pPr>
      <w:r>
        <w:rPr>
          <w:rFonts w:hint="eastAsia" w:eastAsia="仿宋_GB2312"/>
          <w:sz w:val="32"/>
          <w:szCs w:val="32"/>
        </w:rPr>
        <w:t>项目支出</w:t>
      </w:r>
      <w:r>
        <w:rPr>
          <w:rFonts w:eastAsia="仿宋_GB2312"/>
          <w:sz w:val="32"/>
          <w:szCs w:val="32"/>
        </w:rPr>
        <w:t>6555</w:t>
      </w:r>
      <w:r>
        <w:rPr>
          <w:rFonts w:hint="eastAsia" w:eastAsia="仿宋_GB2312"/>
          <w:sz w:val="32"/>
          <w:szCs w:val="32"/>
        </w:rPr>
        <w:t>万元。（</w:t>
      </w:r>
      <w:r>
        <w:rPr>
          <w:rFonts w:eastAsia="仿宋_GB2312"/>
          <w:sz w:val="32"/>
          <w:szCs w:val="32"/>
        </w:rPr>
        <w:t>1</w:t>
      </w:r>
      <w:r>
        <w:rPr>
          <w:rFonts w:hint="eastAsia" w:eastAsia="仿宋_GB2312"/>
          <w:sz w:val="32"/>
          <w:szCs w:val="32"/>
        </w:rPr>
        <w:t>）资本性支出</w:t>
      </w:r>
      <w:r>
        <w:rPr>
          <w:rFonts w:eastAsia="仿宋_GB2312"/>
          <w:sz w:val="32"/>
          <w:szCs w:val="32"/>
        </w:rPr>
        <w:t>6100</w:t>
      </w:r>
      <w:r>
        <w:rPr>
          <w:rFonts w:hint="eastAsia" w:eastAsia="仿宋_GB2312"/>
          <w:sz w:val="32"/>
          <w:szCs w:val="32"/>
        </w:rPr>
        <w:t>万元；（</w:t>
      </w:r>
      <w:r>
        <w:rPr>
          <w:rFonts w:eastAsia="仿宋_GB2312"/>
          <w:sz w:val="32"/>
          <w:szCs w:val="32"/>
        </w:rPr>
        <w:t>2</w:t>
      </w:r>
      <w:r>
        <w:rPr>
          <w:rFonts w:hint="eastAsia" w:eastAsia="仿宋_GB2312"/>
          <w:sz w:val="32"/>
          <w:szCs w:val="32"/>
        </w:rPr>
        <w:t>）商品和服务支出</w:t>
      </w:r>
      <w:r>
        <w:rPr>
          <w:rFonts w:eastAsia="仿宋_GB2312"/>
          <w:sz w:val="32"/>
          <w:szCs w:val="32"/>
        </w:rPr>
        <w:t>446.10</w:t>
      </w:r>
      <w:r>
        <w:rPr>
          <w:rFonts w:hint="eastAsia" w:eastAsia="仿宋_GB2312"/>
          <w:sz w:val="32"/>
          <w:szCs w:val="32"/>
        </w:rPr>
        <w:t>万元；（</w:t>
      </w:r>
      <w:r>
        <w:rPr>
          <w:rFonts w:eastAsia="仿宋_GB2312"/>
          <w:sz w:val="32"/>
          <w:szCs w:val="32"/>
        </w:rPr>
        <w:t>3</w:t>
      </w:r>
      <w:r>
        <w:rPr>
          <w:rFonts w:hint="eastAsia" w:eastAsia="仿宋_GB2312"/>
          <w:sz w:val="32"/>
          <w:szCs w:val="32"/>
        </w:rPr>
        <w:t>）事业单位资本性支出</w:t>
      </w:r>
      <w:r>
        <w:rPr>
          <w:rFonts w:eastAsia="仿宋_GB2312"/>
          <w:sz w:val="32"/>
          <w:szCs w:val="32"/>
        </w:rPr>
        <w:t>8.90</w:t>
      </w:r>
      <w:r>
        <w:rPr>
          <w:rFonts w:hint="eastAsia" w:eastAsia="仿宋_GB2312"/>
          <w:sz w:val="32"/>
          <w:szCs w:val="32"/>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w:t>
      </w:r>
      <w:r>
        <w:rPr>
          <w:rFonts w:hint="eastAsia" w:ascii="黑体" w:hAnsi="黑体" w:eastAsia="黑体"/>
          <w:kern w:val="0"/>
          <w:sz w:val="30"/>
          <w:szCs w:val="30"/>
          <w:lang w:eastAsia="zh-CN"/>
        </w:rPr>
        <w:t>专</w:t>
      </w:r>
      <w:r>
        <w:rPr>
          <w:rFonts w:hint="eastAsia"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rPr>
        <w:t>部门列入省对下专项转移支付项目清单项目为：</w:t>
      </w:r>
      <w:r>
        <w:rPr>
          <w:rFonts w:eastAsia="仿宋_GB2312"/>
          <w:kern w:val="0"/>
          <w:sz w:val="30"/>
          <w:szCs w:val="30"/>
        </w:rPr>
        <w:t xml:space="preserve">  </w:t>
      </w:r>
      <w:r>
        <w:rPr>
          <w:rFonts w:hint="eastAsia" w:eastAsia="仿宋_GB2312"/>
          <w:kern w:val="0"/>
          <w:sz w:val="30"/>
          <w:szCs w:val="30"/>
        </w:rPr>
        <w:t>金额</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w:t>
      </w:r>
      <w:r>
        <w:rPr>
          <w:rFonts w:hint="eastAsia" w:eastAsia="仿宋_GB2312"/>
          <w:kern w:val="0"/>
          <w:sz w:val="30"/>
          <w:szCs w:val="30"/>
          <w:lang w:eastAsia="zh-CN"/>
        </w:rPr>
        <w:t>无</w:t>
      </w:r>
      <w:r>
        <w:rPr>
          <w:rFonts w:hint="eastAsia" w:eastAsia="仿宋_GB2312"/>
          <w:kern w:val="0"/>
          <w:sz w:val="30"/>
          <w:szCs w:val="30"/>
        </w:rPr>
        <w:t>。</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w:t>
      </w:r>
      <w:r>
        <w:rPr>
          <w:rFonts w:hint="eastAsia" w:eastAsia="仿宋_GB2312"/>
          <w:kern w:val="0"/>
          <w:sz w:val="30"/>
          <w:szCs w:val="30"/>
          <w:lang w:eastAsia="zh-CN"/>
        </w:rPr>
        <w:t>无</w:t>
      </w:r>
      <w:r>
        <w:rPr>
          <w:rFonts w:hint="eastAsia" w:eastAsia="仿宋_GB2312"/>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ind w:firstLine="600" w:firstLineChars="200"/>
      </w:pPr>
      <w:r>
        <w:rPr>
          <w:rFonts w:hint="eastAsia" w:eastAsia="仿宋_GB2312"/>
          <w:kern w:val="0"/>
          <w:sz w:val="30"/>
          <w:szCs w:val="30"/>
        </w:rPr>
        <w:t>（一）</w:t>
      </w:r>
      <w:r>
        <w:rPr>
          <w:rFonts w:eastAsia="仿宋_GB2312"/>
          <w:kern w:val="0"/>
          <w:sz w:val="32"/>
          <w:szCs w:val="32"/>
        </w:rPr>
        <w:t>2018</w:t>
      </w:r>
      <w:r>
        <w:rPr>
          <w:rFonts w:hint="eastAsia" w:eastAsia="仿宋_GB2312"/>
          <w:kern w:val="0"/>
          <w:sz w:val="32"/>
          <w:szCs w:val="32"/>
        </w:rPr>
        <w:t>年部门预算</w:t>
      </w:r>
      <w:r>
        <w:rPr>
          <w:rFonts w:hint="eastAsia" w:eastAsia="仿宋_GB2312"/>
          <w:sz w:val="32"/>
          <w:szCs w:val="32"/>
        </w:rPr>
        <w:t>基本支出</w:t>
      </w:r>
      <w:r>
        <w:rPr>
          <w:rFonts w:eastAsia="仿宋_GB2312"/>
          <w:sz w:val="32"/>
          <w:szCs w:val="32"/>
        </w:rPr>
        <w:t>4856.23</w:t>
      </w:r>
      <w:r>
        <w:rPr>
          <w:rFonts w:hint="eastAsia" w:eastAsia="仿宋_GB2312"/>
          <w:sz w:val="32"/>
          <w:szCs w:val="32"/>
        </w:rPr>
        <w:t>万元较</w:t>
      </w:r>
      <w:r>
        <w:rPr>
          <w:rFonts w:eastAsia="仿宋_GB2312"/>
          <w:sz w:val="32"/>
          <w:szCs w:val="32"/>
        </w:rPr>
        <w:t>2017</w:t>
      </w:r>
      <w:r>
        <w:rPr>
          <w:rFonts w:hint="eastAsia" w:eastAsia="仿宋_GB2312"/>
          <w:sz w:val="32"/>
          <w:szCs w:val="32"/>
        </w:rPr>
        <w:t>年</w:t>
      </w:r>
      <w:r>
        <w:rPr>
          <w:rFonts w:hint="eastAsia" w:eastAsia="仿宋_GB2312"/>
          <w:kern w:val="0"/>
          <w:sz w:val="32"/>
          <w:szCs w:val="32"/>
        </w:rPr>
        <w:t>部门预算</w:t>
      </w:r>
      <w:r>
        <w:rPr>
          <w:rFonts w:hint="eastAsia" w:eastAsia="仿宋_GB2312"/>
          <w:sz w:val="32"/>
          <w:szCs w:val="32"/>
        </w:rPr>
        <w:t>基本支出</w:t>
      </w:r>
      <w:r>
        <w:rPr>
          <w:rFonts w:eastAsia="仿宋_GB2312"/>
          <w:kern w:val="0"/>
          <w:sz w:val="32"/>
          <w:szCs w:val="32"/>
        </w:rPr>
        <w:t>3693.01</w:t>
      </w:r>
      <w:r>
        <w:rPr>
          <w:rFonts w:hint="eastAsia" w:eastAsia="仿宋_GB2312"/>
          <w:kern w:val="0"/>
          <w:sz w:val="32"/>
          <w:szCs w:val="32"/>
        </w:rPr>
        <w:t>万元</w:t>
      </w:r>
      <w:r>
        <w:rPr>
          <w:rFonts w:hint="eastAsia" w:eastAsia="仿宋_GB2312"/>
          <w:sz w:val="32"/>
          <w:szCs w:val="32"/>
        </w:rPr>
        <w:t>增长</w:t>
      </w:r>
      <w:r>
        <w:rPr>
          <w:rFonts w:eastAsia="仿宋_GB2312"/>
          <w:sz w:val="32"/>
          <w:szCs w:val="32"/>
        </w:rPr>
        <w:t>1163.22</w:t>
      </w:r>
      <w:r>
        <w:rPr>
          <w:rFonts w:hint="eastAsia" w:eastAsia="仿宋_GB2312"/>
          <w:sz w:val="32"/>
          <w:szCs w:val="32"/>
        </w:rPr>
        <w:t>万元，增加</w:t>
      </w:r>
      <w:r>
        <w:rPr>
          <w:rFonts w:eastAsia="仿宋_GB2312"/>
          <w:sz w:val="32"/>
          <w:szCs w:val="32"/>
        </w:rPr>
        <w:t>31.4%</w:t>
      </w:r>
      <w:r>
        <w:rPr>
          <w:rFonts w:hint="eastAsia" w:eastAsia="仿宋_GB2312"/>
          <w:sz w:val="32"/>
          <w:szCs w:val="32"/>
        </w:rPr>
        <w:t>，主要是因为根据国家工资相关规定提高了机关行政人员的工资标准、事业人员的绩效工资和奖励性绩效工资。</w:t>
      </w:r>
    </w:p>
    <w:p>
      <w:pPr>
        <w:widowControl/>
        <w:ind w:firstLine="602" w:firstLineChars="200"/>
        <w:jc w:val="left"/>
        <w:rPr>
          <w:rFonts w:eastAsia="仿宋_GB2312"/>
          <w:b/>
          <w:kern w:val="0"/>
          <w:sz w:val="30"/>
          <w:szCs w:val="30"/>
        </w:rPr>
      </w:pPr>
      <w:r>
        <w:rPr>
          <w:rFonts w:hint="eastAsia" w:eastAsia="仿宋_GB2312"/>
          <w:b/>
          <w:kern w:val="0"/>
          <w:sz w:val="30"/>
          <w:szCs w:val="30"/>
        </w:rPr>
        <w:t>（二）</w:t>
      </w:r>
      <w:r>
        <w:rPr>
          <w:rFonts w:eastAsia="仿宋_GB2312"/>
          <w:kern w:val="0"/>
          <w:sz w:val="32"/>
          <w:szCs w:val="32"/>
        </w:rPr>
        <w:t>2018</w:t>
      </w:r>
      <w:r>
        <w:rPr>
          <w:rFonts w:hint="eastAsia" w:eastAsia="仿宋_GB2312"/>
          <w:kern w:val="0"/>
          <w:sz w:val="32"/>
          <w:szCs w:val="32"/>
        </w:rPr>
        <w:t>年部门预算</w:t>
      </w:r>
      <w:r>
        <w:rPr>
          <w:rFonts w:hint="eastAsia" w:eastAsia="仿宋_GB2312"/>
          <w:sz w:val="32"/>
          <w:szCs w:val="32"/>
        </w:rPr>
        <w:t>项目支出</w:t>
      </w:r>
      <w:r>
        <w:rPr>
          <w:rFonts w:eastAsia="仿宋_GB2312"/>
          <w:sz w:val="32"/>
          <w:szCs w:val="32"/>
        </w:rPr>
        <w:t>6555</w:t>
      </w:r>
      <w:r>
        <w:rPr>
          <w:rFonts w:hint="eastAsia" w:eastAsia="仿宋_GB2312"/>
          <w:sz w:val="32"/>
          <w:szCs w:val="32"/>
        </w:rPr>
        <w:t>万元较</w:t>
      </w:r>
      <w:r>
        <w:rPr>
          <w:rFonts w:eastAsia="仿宋_GB2312"/>
          <w:sz w:val="32"/>
          <w:szCs w:val="32"/>
        </w:rPr>
        <w:t>2017</w:t>
      </w:r>
      <w:r>
        <w:rPr>
          <w:rFonts w:hint="eastAsia" w:eastAsia="仿宋_GB2312"/>
          <w:sz w:val="32"/>
          <w:szCs w:val="32"/>
        </w:rPr>
        <w:t>年</w:t>
      </w:r>
      <w:r>
        <w:rPr>
          <w:rFonts w:hint="eastAsia" w:eastAsia="仿宋_GB2312"/>
          <w:kern w:val="0"/>
          <w:sz w:val="32"/>
          <w:szCs w:val="32"/>
        </w:rPr>
        <w:t>部门预算</w:t>
      </w:r>
      <w:r>
        <w:rPr>
          <w:rFonts w:hint="eastAsia" w:eastAsia="仿宋_GB2312"/>
          <w:sz w:val="32"/>
          <w:szCs w:val="32"/>
        </w:rPr>
        <w:t>基本支出</w:t>
      </w:r>
      <w:r>
        <w:rPr>
          <w:rFonts w:eastAsia="仿宋_GB2312"/>
          <w:kern w:val="0"/>
          <w:sz w:val="32"/>
          <w:szCs w:val="32"/>
        </w:rPr>
        <w:t>5035.32</w:t>
      </w:r>
      <w:r>
        <w:rPr>
          <w:rFonts w:hint="eastAsia" w:eastAsia="仿宋_GB2312"/>
          <w:kern w:val="0"/>
          <w:sz w:val="32"/>
          <w:szCs w:val="32"/>
        </w:rPr>
        <w:t>万元</w:t>
      </w:r>
      <w:r>
        <w:rPr>
          <w:rFonts w:hint="eastAsia" w:eastAsia="仿宋_GB2312"/>
          <w:sz w:val="32"/>
          <w:szCs w:val="32"/>
        </w:rPr>
        <w:t>增长</w:t>
      </w:r>
      <w:r>
        <w:rPr>
          <w:rFonts w:eastAsia="仿宋_GB2312"/>
          <w:sz w:val="32"/>
          <w:szCs w:val="32"/>
        </w:rPr>
        <w:t>1519.68</w:t>
      </w:r>
      <w:r>
        <w:rPr>
          <w:rFonts w:hint="eastAsia" w:eastAsia="仿宋_GB2312"/>
          <w:sz w:val="32"/>
          <w:szCs w:val="32"/>
        </w:rPr>
        <w:t>万元，增加</w:t>
      </w:r>
      <w:r>
        <w:rPr>
          <w:rFonts w:eastAsia="仿宋_GB2312"/>
          <w:sz w:val="32"/>
          <w:szCs w:val="32"/>
        </w:rPr>
        <w:t>30.1%</w:t>
      </w:r>
      <w:r>
        <w:rPr>
          <w:rFonts w:hint="eastAsia" w:eastAsia="仿宋_GB2312"/>
          <w:sz w:val="32"/>
          <w:szCs w:val="32"/>
        </w:rPr>
        <w:t>，主要是因为对</w:t>
      </w:r>
      <w:r>
        <w:rPr>
          <w:rFonts w:hint="eastAsia" w:eastAsia="仿宋_GB2312"/>
          <w:kern w:val="0"/>
          <w:sz w:val="32"/>
          <w:szCs w:val="32"/>
        </w:rPr>
        <w:t>生态田园城市建设、人居环境治理、保障性住房建设、垃圾污水项目建设、市政基础</w:t>
      </w:r>
      <w:r>
        <w:rPr>
          <w:rFonts w:hint="eastAsia" w:eastAsia="仿宋_GB2312"/>
          <w:kern w:val="0"/>
          <w:sz w:val="32"/>
          <w:szCs w:val="32"/>
          <w:lang w:val="en-US" w:eastAsia="zh-CN"/>
        </w:rPr>
        <w:t>设施</w:t>
      </w:r>
      <w:bookmarkStart w:id="0" w:name="_GoBack"/>
      <w:bookmarkEnd w:id="0"/>
      <w:r>
        <w:rPr>
          <w:rFonts w:hint="eastAsia" w:eastAsia="仿宋_GB2312"/>
          <w:kern w:val="0"/>
          <w:sz w:val="32"/>
          <w:szCs w:val="32"/>
        </w:rPr>
        <w:t>建设、城市保洁加大了力度。</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ind w:firstLine="640" w:firstLineChars="200"/>
        <w:rPr>
          <w:rFonts w:eastAsia="仿宋_GB2312"/>
          <w:sz w:val="32"/>
          <w:szCs w:val="32"/>
        </w:rPr>
      </w:pPr>
      <w:r>
        <w:rPr>
          <w:rFonts w:hint="eastAsia" w:eastAsia="仿宋_GB2312"/>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640" w:firstLineChars="200"/>
        <w:rPr>
          <w:rFonts w:eastAsia="仿宋_GB2312"/>
          <w:sz w:val="32"/>
          <w:szCs w:val="32"/>
        </w:rPr>
      </w:pPr>
      <w:r>
        <w:rPr>
          <w:rFonts w:hint="eastAsia" w:eastAsia="仿宋_GB2312"/>
          <w:sz w:val="32"/>
          <w:szCs w:val="32"/>
        </w:rPr>
        <w:t>（二）政府采购：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 xml:space="preserve">) </w:t>
      </w:r>
      <w:r>
        <w:rPr>
          <w:rFonts w:hint="eastAsia" w:eastAsia="仿宋_GB2312"/>
          <w:sz w:val="32"/>
          <w:szCs w:val="32"/>
        </w:rPr>
        <w:t>财政拨款收入</w:t>
      </w:r>
      <w:r>
        <w:rPr>
          <w:rFonts w:eastAsia="仿宋_GB2312"/>
          <w:sz w:val="32"/>
          <w:szCs w:val="32"/>
        </w:rPr>
        <w:t xml:space="preserve">: </w:t>
      </w:r>
      <w:r>
        <w:rPr>
          <w:rFonts w:hint="eastAsia" w:eastAsia="仿宋_GB2312"/>
          <w:sz w:val="32"/>
          <w:szCs w:val="32"/>
        </w:rPr>
        <w:t>指本级财政当年拨付的资金。</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 xml:space="preserve">) </w:t>
      </w:r>
      <w:r>
        <w:rPr>
          <w:rFonts w:hint="eastAsia" w:eastAsia="仿宋_GB2312"/>
          <w:sz w:val="32"/>
          <w:szCs w:val="32"/>
        </w:rPr>
        <w:t>事业收入</w:t>
      </w:r>
      <w:r>
        <w:rPr>
          <w:rFonts w:eastAsia="仿宋_GB2312"/>
          <w:sz w:val="32"/>
          <w:szCs w:val="32"/>
        </w:rPr>
        <w:t xml:space="preserve">: </w:t>
      </w:r>
      <w:r>
        <w:rPr>
          <w:rFonts w:hint="eastAsia" w:eastAsia="仿宋_GB2312"/>
          <w:sz w:val="32"/>
          <w:szCs w:val="32"/>
        </w:rPr>
        <w:t>指事业单位开展专业业务活动及辅助活动取得的收入。</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其他收入</w:t>
      </w:r>
      <w:r>
        <w:rPr>
          <w:rFonts w:eastAsia="仿宋_GB2312"/>
          <w:sz w:val="32"/>
          <w:szCs w:val="32"/>
        </w:rPr>
        <w:t xml:space="preserve">: </w:t>
      </w:r>
      <w:r>
        <w:rPr>
          <w:rFonts w:hint="eastAsia" w:eastAsia="仿宋_GB2312"/>
          <w:sz w:val="32"/>
          <w:szCs w:val="32"/>
        </w:rPr>
        <w:t>指除上述</w:t>
      </w:r>
      <w:r>
        <w:rPr>
          <w:rFonts w:eastAsia="仿宋_GB2312"/>
          <w:sz w:val="32"/>
          <w:szCs w:val="32"/>
        </w:rPr>
        <w:t>"</w:t>
      </w:r>
      <w:r>
        <w:rPr>
          <w:rFonts w:hint="eastAsia" w:eastAsia="仿宋_GB2312"/>
          <w:sz w:val="32"/>
          <w:szCs w:val="32"/>
        </w:rPr>
        <w:t>财政拨款收入</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事业收入</w:t>
      </w:r>
      <w:r>
        <w:rPr>
          <w:rFonts w:eastAsia="仿宋_GB2312"/>
          <w:sz w:val="32"/>
          <w:szCs w:val="32"/>
        </w:rPr>
        <w:t>"</w:t>
      </w:r>
      <w:r>
        <w:rPr>
          <w:rFonts w:hint="eastAsia" w:eastAsia="仿宋_GB2312"/>
          <w:sz w:val="32"/>
          <w:szCs w:val="32"/>
        </w:rPr>
        <w:t>、等以外的收入。</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eastAsia="仿宋_GB2312"/>
          <w:sz w:val="32"/>
          <w:szCs w:val="32"/>
        </w:rPr>
        <w:t>用事业基金弥补收支差额</w:t>
      </w:r>
      <w:r>
        <w:rPr>
          <w:rFonts w:eastAsia="仿宋_GB2312"/>
          <w:sz w:val="32"/>
          <w:szCs w:val="32"/>
        </w:rPr>
        <w:t xml:space="preserve">: </w:t>
      </w:r>
      <w:r>
        <w:rPr>
          <w:rFonts w:hint="eastAsia" w:eastAsia="仿宋_GB2312"/>
          <w:sz w:val="32"/>
          <w:szCs w:val="32"/>
        </w:rPr>
        <w:t>指事业单位在当年的</w:t>
      </w:r>
      <w:r>
        <w:rPr>
          <w:rFonts w:eastAsia="仿宋_GB2312"/>
          <w:sz w:val="32"/>
          <w:szCs w:val="32"/>
        </w:rPr>
        <w:t>"</w:t>
      </w:r>
      <w:r>
        <w:rPr>
          <w:rFonts w:hint="eastAsia" w:eastAsia="仿宋_GB2312"/>
          <w:sz w:val="32"/>
          <w:szCs w:val="32"/>
        </w:rPr>
        <w:t>财政拨款收入</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事业收入</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其他收入</w:t>
      </w:r>
      <w:r>
        <w:rPr>
          <w:rFonts w:eastAsia="仿宋_GB2312"/>
          <w:sz w:val="32"/>
          <w:szCs w:val="32"/>
        </w:rPr>
        <w:t>"</w:t>
      </w:r>
      <w:r>
        <w:rPr>
          <w:rFonts w:hint="eastAsia" w:eastAsia="仿宋_GB2312"/>
          <w:sz w:val="32"/>
          <w:szCs w:val="32"/>
        </w:rPr>
        <w:t>不足以安排当年支出的情况下，使用以前年度积累的事业基金</w:t>
      </w:r>
      <w:r>
        <w:rPr>
          <w:rFonts w:eastAsia="仿宋_GB2312"/>
          <w:sz w:val="32"/>
          <w:szCs w:val="32"/>
        </w:rPr>
        <w:t>(</w:t>
      </w:r>
      <w:r>
        <w:rPr>
          <w:rFonts w:hint="eastAsia" w:eastAsia="仿宋_GB2312"/>
          <w:sz w:val="32"/>
          <w:szCs w:val="32"/>
        </w:rPr>
        <w:t>事业单位当年收支相抵后按国家规定提取、用于弥补以后年度收支差额的基金</w:t>
      </w:r>
      <w:r>
        <w:rPr>
          <w:rFonts w:eastAsia="仿宋_GB2312"/>
          <w:sz w:val="32"/>
          <w:szCs w:val="32"/>
        </w:rPr>
        <w:t>)</w:t>
      </w:r>
      <w:r>
        <w:rPr>
          <w:rFonts w:hint="eastAsia" w:eastAsia="仿宋_GB2312"/>
          <w:sz w:val="32"/>
          <w:szCs w:val="32"/>
        </w:rPr>
        <w:t>弥补本年度收支缺口的资金。</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w:t>
      </w:r>
      <w:r>
        <w:rPr>
          <w:rFonts w:hint="eastAsia" w:eastAsia="仿宋_GB2312"/>
          <w:sz w:val="32"/>
          <w:szCs w:val="32"/>
        </w:rPr>
        <w:t>年初结转和结余</w:t>
      </w:r>
      <w:r>
        <w:rPr>
          <w:rFonts w:eastAsia="仿宋_GB2312"/>
          <w:sz w:val="32"/>
          <w:szCs w:val="32"/>
        </w:rPr>
        <w:t xml:space="preserve">: </w:t>
      </w:r>
      <w:r>
        <w:rPr>
          <w:rFonts w:hint="eastAsia" w:eastAsia="仿宋_GB2312"/>
          <w:sz w:val="32"/>
          <w:szCs w:val="32"/>
        </w:rPr>
        <w:t>指以前年度尚未完成、结转到本年按有关规定继续使用的资金。</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八</w:t>
      </w:r>
      <w:r>
        <w:rPr>
          <w:rFonts w:eastAsia="仿宋_GB2312"/>
          <w:sz w:val="32"/>
          <w:szCs w:val="32"/>
        </w:rPr>
        <w:t>)</w:t>
      </w:r>
      <w:r>
        <w:rPr>
          <w:rFonts w:hint="eastAsia" w:eastAsia="仿宋_GB2312"/>
          <w:sz w:val="32"/>
          <w:szCs w:val="32"/>
        </w:rPr>
        <w:t>结余分配</w:t>
      </w:r>
      <w:r>
        <w:rPr>
          <w:rFonts w:eastAsia="仿宋_GB2312"/>
          <w:sz w:val="32"/>
          <w:szCs w:val="32"/>
        </w:rPr>
        <w:t xml:space="preserve">: </w:t>
      </w:r>
      <w:r>
        <w:rPr>
          <w:rFonts w:hint="eastAsia" w:eastAsia="仿宋_GB2312"/>
          <w:sz w:val="32"/>
          <w:szCs w:val="32"/>
        </w:rPr>
        <w:t>指事业单位按规定提取的职工福利基金、事业基金和缴纳的所得税，以及建设单位按规定应交回的基本建设竣工项目结余资金。</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w:t>
      </w:r>
      <w:r>
        <w:rPr>
          <w:rFonts w:hint="eastAsia" w:eastAsia="仿宋_GB2312"/>
          <w:sz w:val="32"/>
          <w:szCs w:val="32"/>
        </w:rPr>
        <w:t>年末结转和结余</w:t>
      </w:r>
      <w:r>
        <w:rPr>
          <w:rFonts w:eastAsia="仿宋_GB2312"/>
          <w:sz w:val="32"/>
          <w:szCs w:val="32"/>
        </w:rPr>
        <w:t xml:space="preserve">: </w:t>
      </w:r>
      <w:r>
        <w:rPr>
          <w:rFonts w:hint="eastAsia" w:eastAsia="仿宋_GB2312"/>
          <w:sz w:val="32"/>
          <w:szCs w:val="32"/>
        </w:rPr>
        <w:t>指本年度或以前年度预算安排、因客观条件发生变化无法按原计划实施，需要延迟到以后年度按有关规定继续使用的资金。</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十</w:t>
      </w:r>
      <w:r>
        <w:rPr>
          <w:rFonts w:eastAsia="仿宋_GB2312"/>
          <w:sz w:val="32"/>
          <w:szCs w:val="32"/>
        </w:rPr>
        <w:t>)</w:t>
      </w:r>
      <w:r>
        <w:rPr>
          <w:rFonts w:hint="eastAsia" w:eastAsia="仿宋_GB2312"/>
          <w:sz w:val="32"/>
          <w:szCs w:val="32"/>
        </w:rPr>
        <w:t>基本支出</w:t>
      </w:r>
      <w:r>
        <w:rPr>
          <w:rFonts w:eastAsia="仿宋_GB2312"/>
          <w:sz w:val="32"/>
          <w:szCs w:val="32"/>
        </w:rPr>
        <w:t xml:space="preserve">: </w:t>
      </w:r>
      <w:r>
        <w:rPr>
          <w:rFonts w:hint="eastAsia" w:eastAsia="仿宋_GB2312"/>
          <w:sz w:val="32"/>
          <w:szCs w:val="32"/>
        </w:rPr>
        <w:t>指为保障机构正常运转、完成日常工作任务而发生的人员支出和公用支出。</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十一</w:t>
      </w:r>
      <w:r>
        <w:rPr>
          <w:rFonts w:eastAsia="仿宋_GB2312"/>
          <w:sz w:val="32"/>
          <w:szCs w:val="32"/>
        </w:rPr>
        <w:t>)</w:t>
      </w:r>
      <w:r>
        <w:rPr>
          <w:rFonts w:hint="eastAsia" w:eastAsia="仿宋_GB2312"/>
          <w:sz w:val="32"/>
          <w:szCs w:val="32"/>
        </w:rPr>
        <w:t>项目支出</w:t>
      </w:r>
      <w:r>
        <w:rPr>
          <w:rFonts w:eastAsia="仿宋_GB2312"/>
          <w:sz w:val="32"/>
          <w:szCs w:val="32"/>
        </w:rPr>
        <w:t xml:space="preserve">: </w:t>
      </w:r>
      <w:r>
        <w:rPr>
          <w:rFonts w:hint="eastAsia" w:eastAsia="仿宋_GB2312"/>
          <w:sz w:val="32"/>
          <w:szCs w:val="32"/>
        </w:rPr>
        <w:t>指在基本支出之外为完成特定行政任务和事业发展目标所发生的支出。</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十二</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w:t>
      </w:r>
      <w:r>
        <w:rPr>
          <w:rFonts w:eastAsia="仿宋_GB2312"/>
          <w:sz w:val="32"/>
          <w:szCs w:val="32"/>
        </w:rPr>
        <w:t xml:space="preserve">: </w:t>
      </w:r>
      <w:r>
        <w:rPr>
          <w:rFonts w:hint="eastAsia" w:eastAsia="仿宋_GB2312"/>
          <w:sz w:val="32"/>
          <w:szCs w:val="32"/>
        </w:rPr>
        <w:t>指纳入本级财政预决算管理的</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经费，是指本级部门用财政拨款安排的因公出国</w:t>
      </w:r>
      <w:r>
        <w:rPr>
          <w:rFonts w:eastAsia="仿宋_GB2312"/>
          <w:sz w:val="32"/>
          <w:szCs w:val="32"/>
        </w:rPr>
        <w:t>(</w:t>
      </w:r>
      <w:r>
        <w:rPr>
          <w:rFonts w:hint="eastAsia" w:eastAsia="仿宋_GB2312"/>
          <w:sz w:val="32"/>
          <w:szCs w:val="32"/>
        </w:rPr>
        <w:t>境</w:t>
      </w:r>
      <w:r>
        <w:rPr>
          <w:rFonts w:eastAsia="仿宋_GB2312"/>
          <w:sz w:val="32"/>
          <w:szCs w:val="32"/>
        </w:rPr>
        <w:t>)</w:t>
      </w:r>
      <w:r>
        <w:rPr>
          <w:rFonts w:hint="eastAsia" w:eastAsia="仿宋_GB2312"/>
          <w:sz w:val="32"/>
          <w:szCs w:val="32"/>
        </w:rPr>
        <w:t>费、公务用车购置及运行费和公务接待费。其中，因公出国</w:t>
      </w:r>
      <w:r>
        <w:rPr>
          <w:rFonts w:eastAsia="仿宋_GB2312"/>
          <w:sz w:val="32"/>
          <w:szCs w:val="32"/>
        </w:rPr>
        <w:t>(</w:t>
      </w:r>
      <w:r>
        <w:rPr>
          <w:rFonts w:hint="eastAsia" w:eastAsia="仿宋_GB2312"/>
          <w:sz w:val="32"/>
          <w:szCs w:val="32"/>
        </w:rPr>
        <w:t>境</w:t>
      </w:r>
      <w:r>
        <w:rPr>
          <w:rFonts w:eastAsia="仿宋_GB2312"/>
          <w:sz w:val="32"/>
          <w:szCs w:val="32"/>
        </w:rPr>
        <w:t>)</w:t>
      </w:r>
      <w:r>
        <w:rPr>
          <w:rFonts w:hint="eastAsia" w:eastAsia="仿宋_GB2312"/>
          <w:sz w:val="32"/>
          <w:szCs w:val="32"/>
        </w:rPr>
        <w:t>费反映单位公务出国</w:t>
      </w:r>
      <w:r>
        <w:rPr>
          <w:rFonts w:eastAsia="仿宋_GB2312"/>
          <w:sz w:val="32"/>
          <w:szCs w:val="32"/>
        </w:rPr>
        <w:t>(</w:t>
      </w:r>
      <w:r>
        <w:rPr>
          <w:rFonts w:hint="eastAsia" w:eastAsia="仿宋_GB2312"/>
          <w:sz w:val="32"/>
          <w:szCs w:val="32"/>
        </w:rPr>
        <w:t>境</w:t>
      </w:r>
      <w:r>
        <w:rPr>
          <w:rFonts w:eastAsia="仿宋_GB2312"/>
          <w:sz w:val="32"/>
          <w:szCs w:val="32"/>
        </w:rPr>
        <w:t>)</w:t>
      </w:r>
      <w:r>
        <w:rPr>
          <w:rFonts w:hint="eastAsia" w:eastAsia="仿宋_GB2312"/>
          <w:sz w:val="32"/>
          <w:szCs w:val="32"/>
        </w:rPr>
        <w:t>的国际旅费、国外城市间交通费、住宿费、伙食费、培训费、公杂费等支出</w:t>
      </w:r>
      <w:r>
        <w:rPr>
          <w:rFonts w:eastAsia="仿宋_GB2312"/>
          <w:sz w:val="32"/>
          <w:szCs w:val="32"/>
        </w:rPr>
        <w:t>;</w:t>
      </w:r>
      <w:r>
        <w:rPr>
          <w:rFonts w:hint="eastAsia" w:eastAsia="仿宋_GB2312"/>
          <w:sz w:val="32"/>
          <w:szCs w:val="32"/>
        </w:rPr>
        <w:t>公务用车购置及运行费反映单位公务用车车辆购置支出</w:t>
      </w:r>
      <w:r>
        <w:rPr>
          <w:rFonts w:eastAsia="仿宋_GB2312"/>
          <w:sz w:val="32"/>
          <w:szCs w:val="32"/>
        </w:rPr>
        <w:t>(</w:t>
      </w:r>
      <w:r>
        <w:rPr>
          <w:rFonts w:hint="eastAsia" w:eastAsia="仿宋_GB2312"/>
          <w:sz w:val="32"/>
          <w:szCs w:val="32"/>
        </w:rPr>
        <w:t>含车辆购置税</w:t>
      </w:r>
      <w:r>
        <w:rPr>
          <w:rFonts w:eastAsia="仿宋_GB2312"/>
          <w:sz w:val="32"/>
          <w:szCs w:val="32"/>
        </w:rPr>
        <w:t>)</w:t>
      </w:r>
      <w:r>
        <w:rPr>
          <w:rFonts w:hint="eastAsia" w:eastAsia="仿宋_GB2312"/>
          <w:sz w:val="32"/>
          <w:szCs w:val="32"/>
        </w:rPr>
        <w:t>及租用费、燃料费、维修费、过路过桥费、保险费、安全奖励费用等支出</w:t>
      </w:r>
      <w:r>
        <w:rPr>
          <w:rFonts w:eastAsia="仿宋_GB2312"/>
          <w:sz w:val="32"/>
          <w:szCs w:val="32"/>
        </w:rPr>
        <w:t>;</w:t>
      </w:r>
      <w:r>
        <w:rPr>
          <w:rFonts w:hint="eastAsia" w:eastAsia="仿宋_GB2312"/>
          <w:sz w:val="32"/>
          <w:szCs w:val="32"/>
        </w:rPr>
        <w:t>公务接待费反映单位按规定开支的各类公务接待</w:t>
      </w:r>
      <w:r>
        <w:rPr>
          <w:rFonts w:eastAsia="仿宋_GB2312"/>
          <w:sz w:val="32"/>
          <w:szCs w:val="32"/>
        </w:rPr>
        <w:t>(</w:t>
      </w:r>
      <w:r>
        <w:rPr>
          <w:rFonts w:hint="eastAsia" w:eastAsia="仿宋_GB2312"/>
          <w:sz w:val="32"/>
          <w:szCs w:val="32"/>
        </w:rPr>
        <w:t>含外宾接待</w:t>
      </w:r>
      <w:r>
        <w:rPr>
          <w:rFonts w:eastAsia="仿宋_GB2312"/>
          <w:sz w:val="32"/>
          <w:szCs w:val="32"/>
        </w:rPr>
        <w:t>)</w:t>
      </w:r>
      <w:r>
        <w:rPr>
          <w:rFonts w:hint="eastAsia" w:eastAsia="仿宋_GB2312"/>
          <w:sz w:val="32"/>
          <w:szCs w:val="32"/>
        </w:rPr>
        <w:t>支出。</w:t>
      </w:r>
    </w:p>
    <w:p>
      <w:pPr>
        <w:ind w:firstLine="640" w:firstLineChars="200"/>
        <w:rPr>
          <w:rFonts w:eastAsia="仿宋_GB2312"/>
          <w:sz w:val="32"/>
          <w:szCs w:val="32"/>
        </w:rPr>
      </w:pPr>
      <w:r>
        <w:rPr>
          <w:rFonts w:eastAsia="仿宋_GB2312"/>
          <w:sz w:val="32"/>
          <w:szCs w:val="32"/>
        </w:rPr>
        <w:t>(</w:t>
      </w:r>
      <w:r>
        <w:rPr>
          <w:rFonts w:hint="eastAsia" w:eastAsia="仿宋_GB2312"/>
          <w:sz w:val="32"/>
          <w:szCs w:val="32"/>
        </w:rPr>
        <w:t>十三</w:t>
      </w:r>
      <w:r>
        <w:rPr>
          <w:rFonts w:eastAsia="仿宋_GB2312"/>
          <w:sz w:val="32"/>
          <w:szCs w:val="32"/>
        </w:rPr>
        <w:t>)</w:t>
      </w:r>
      <w:r>
        <w:rPr>
          <w:rFonts w:hint="eastAsia" w:eastAsia="仿宋_GB2312"/>
          <w:sz w:val="32"/>
          <w:szCs w:val="32"/>
        </w:rPr>
        <w:t>机关运行经费</w:t>
      </w:r>
      <w:r>
        <w:rPr>
          <w:rFonts w:eastAsia="仿宋_GB2312"/>
          <w:sz w:val="32"/>
          <w:szCs w:val="32"/>
        </w:rPr>
        <w:t xml:space="preserve">: </w:t>
      </w:r>
      <w:r>
        <w:rPr>
          <w:rFonts w:hint="eastAsia" w:eastAsia="仿宋_GB2312"/>
          <w:sz w:val="32"/>
          <w:szCs w:val="32"/>
        </w:rPr>
        <w:t>指为保障行政单位</w:t>
      </w:r>
      <w:r>
        <w:rPr>
          <w:rFonts w:eastAsia="仿宋_GB2312"/>
          <w:sz w:val="32"/>
          <w:szCs w:val="32"/>
        </w:rPr>
        <w:t>(</w:t>
      </w:r>
      <w:r>
        <w:rPr>
          <w:rFonts w:hint="eastAsia" w:eastAsia="仿宋_GB2312"/>
          <w:sz w:val="32"/>
          <w:szCs w:val="32"/>
        </w:rPr>
        <w:t>含参照公务员法管理的事业单位</w:t>
      </w:r>
      <w:r>
        <w:rPr>
          <w:rFonts w:eastAsia="仿宋_GB2312"/>
          <w:sz w:val="32"/>
          <w:szCs w:val="32"/>
        </w:rPr>
        <w:t>)</w:t>
      </w:r>
      <w:r>
        <w:rPr>
          <w:rFonts w:hint="eastAsia"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ind w:firstLine="640" w:firstLineChars="200"/>
        <w:jc w:val="left"/>
        <w:rPr>
          <w:rFonts w:eastAsia="仿宋_GB2312"/>
          <w:b/>
          <w:kern w:val="0"/>
          <w:sz w:val="30"/>
          <w:szCs w:val="30"/>
        </w:rPr>
      </w:pPr>
      <w:r>
        <w:rPr>
          <w:rFonts w:eastAsia="仿宋_GB2312"/>
          <w:sz w:val="32"/>
          <w:szCs w:val="32"/>
        </w:rPr>
        <w:t>2018</w:t>
      </w:r>
      <w:r>
        <w:rPr>
          <w:rFonts w:hint="eastAsia" w:eastAsia="仿宋_GB2312"/>
          <w:sz w:val="32"/>
          <w:szCs w:val="32"/>
        </w:rPr>
        <w:t>年部门预算安排机关运行经费</w:t>
      </w:r>
      <w:r>
        <w:rPr>
          <w:rFonts w:eastAsia="仿宋_GB2312"/>
          <w:sz w:val="32"/>
          <w:szCs w:val="32"/>
        </w:rPr>
        <w:t>817.53</w:t>
      </w:r>
      <w:r>
        <w:rPr>
          <w:rFonts w:hint="eastAsia" w:eastAsia="仿宋_GB2312"/>
          <w:sz w:val="32"/>
          <w:szCs w:val="32"/>
        </w:rPr>
        <w:t>万元。其中办公费</w:t>
      </w:r>
      <w:r>
        <w:rPr>
          <w:rFonts w:eastAsia="仿宋_GB2312"/>
          <w:sz w:val="32"/>
          <w:szCs w:val="32"/>
        </w:rPr>
        <w:t>56.87</w:t>
      </w:r>
      <w:r>
        <w:rPr>
          <w:rFonts w:hint="eastAsia" w:eastAsia="仿宋_GB2312"/>
          <w:sz w:val="32"/>
          <w:szCs w:val="32"/>
        </w:rPr>
        <w:t>万元，培训费</w:t>
      </w:r>
      <w:r>
        <w:rPr>
          <w:rFonts w:eastAsia="仿宋_GB2312"/>
          <w:sz w:val="32"/>
          <w:szCs w:val="32"/>
        </w:rPr>
        <w:t>0.2</w:t>
      </w:r>
      <w:r>
        <w:rPr>
          <w:rFonts w:hint="eastAsia" w:eastAsia="仿宋_GB2312"/>
          <w:sz w:val="32"/>
          <w:szCs w:val="32"/>
        </w:rPr>
        <w:t>万元，公务用车运行维护费</w:t>
      </w:r>
      <w:r>
        <w:rPr>
          <w:rFonts w:eastAsia="仿宋_GB2312"/>
          <w:sz w:val="32"/>
          <w:szCs w:val="32"/>
        </w:rPr>
        <w:t>10</w:t>
      </w:r>
      <w:r>
        <w:rPr>
          <w:rFonts w:hint="eastAsia" w:eastAsia="仿宋_GB2312"/>
          <w:sz w:val="32"/>
          <w:szCs w:val="32"/>
        </w:rPr>
        <w:t>万元，其他商品和服务支出</w:t>
      </w:r>
      <w:r>
        <w:rPr>
          <w:rFonts w:eastAsia="仿宋_GB2312"/>
          <w:sz w:val="32"/>
          <w:szCs w:val="32"/>
        </w:rPr>
        <w:t>750.46</w:t>
      </w:r>
      <w:r>
        <w:rPr>
          <w:rFonts w:hint="eastAsia" w:eastAsia="仿宋_GB2312"/>
          <w:sz w:val="32"/>
          <w:szCs w:val="32"/>
        </w:rPr>
        <w:t>万元。</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2017</w:t>
      </w:r>
      <w:r>
        <w:rPr>
          <w:rFonts w:hint="eastAsia" w:eastAsia="仿宋_GB2312"/>
          <w:kern w:val="0"/>
          <w:sz w:val="30"/>
          <w:szCs w:val="30"/>
        </w:rPr>
        <w:t>年决算编制后才能统计汇总相关数据，因此，将在公开</w:t>
      </w:r>
      <w:r>
        <w:rPr>
          <w:rFonts w:eastAsia="仿宋_GB2312"/>
          <w:kern w:val="0"/>
          <w:sz w:val="30"/>
          <w:szCs w:val="30"/>
        </w:rPr>
        <w:t>2017</w:t>
      </w:r>
      <w:r>
        <w:rPr>
          <w:rFonts w:hint="eastAsia" w:eastAsia="仿宋_GB2312"/>
          <w:kern w:val="0"/>
          <w:sz w:val="30"/>
          <w:szCs w:val="30"/>
        </w:rPr>
        <w:t>年度部门决算时一并公开部门截至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芒市住房和城乡规划建设局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ind w:firstLine="600" w:firstLineChars="200"/>
        <w:jc w:val="left"/>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64E87"/>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178F"/>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3632E"/>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1912"/>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6F51BE"/>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3CF6"/>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0069"/>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21FB"/>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0D8"/>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3AB5"/>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2222"/>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96113F4"/>
    <w:rsid w:val="24347957"/>
    <w:rsid w:val="26CC72F3"/>
    <w:rsid w:val="2BC325C6"/>
    <w:rsid w:val="2E2C5E95"/>
    <w:rsid w:val="3164678C"/>
    <w:rsid w:val="36DD63E0"/>
    <w:rsid w:val="49981AC3"/>
    <w:rsid w:val="4D87490F"/>
    <w:rsid w:val="65675EF4"/>
    <w:rsid w:val="682951BA"/>
    <w:rsid w:val="6F3C571E"/>
    <w:rsid w:val="71C36D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qFormat/>
    <w:uiPriority w:val="99"/>
    <w:rPr>
      <w:b/>
      <w:bCs/>
    </w:rPr>
  </w:style>
  <w:style w:type="character" w:styleId="9">
    <w:name w:val="annotation reference"/>
    <w:basedOn w:val="8"/>
    <w:semiHidden/>
    <w:qFormat/>
    <w:uiPriority w:val="99"/>
    <w:rPr>
      <w:rFonts w:cs="Times New Roman"/>
      <w:sz w:val="21"/>
    </w:rPr>
  </w:style>
  <w:style w:type="character" w:customStyle="1" w:styleId="10">
    <w:name w:val="Comment Text Char"/>
    <w:basedOn w:val="8"/>
    <w:link w:val="2"/>
    <w:semiHidden/>
    <w:qFormat/>
    <w:uiPriority w:val="99"/>
    <w:rPr>
      <w:szCs w:val="24"/>
    </w:rPr>
  </w:style>
  <w:style w:type="character" w:customStyle="1" w:styleId="11">
    <w:name w:val="Comment Subject Char"/>
    <w:basedOn w:val="10"/>
    <w:link w:val="6"/>
    <w:semiHidden/>
    <w:qFormat/>
    <w:uiPriority w:val="99"/>
    <w:rPr>
      <w:b/>
      <w:bCs/>
    </w:rPr>
  </w:style>
  <w:style w:type="character" w:customStyle="1" w:styleId="12">
    <w:name w:val="Balloon Text Char"/>
    <w:basedOn w:val="8"/>
    <w:link w:val="3"/>
    <w:semiHidden/>
    <w:qFormat/>
    <w:uiPriority w:val="99"/>
    <w:rPr>
      <w:sz w:val="0"/>
      <w:szCs w:val="0"/>
    </w:rPr>
  </w:style>
  <w:style w:type="character" w:customStyle="1" w:styleId="13">
    <w:name w:val="Footer Char"/>
    <w:basedOn w:val="8"/>
    <w:link w:val="4"/>
    <w:semiHidden/>
    <w:qFormat/>
    <w:uiPriority w:val="99"/>
    <w:rPr>
      <w:sz w:val="18"/>
      <w:szCs w:val="18"/>
    </w:rPr>
  </w:style>
  <w:style w:type="character" w:customStyle="1" w:styleId="14">
    <w:name w:val="Header Char"/>
    <w:basedOn w:val="8"/>
    <w:link w:val="5"/>
    <w:semiHidden/>
    <w:qFormat/>
    <w:uiPriority w:val="99"/>
    <w:rPr>
      <w:sz w:val="18"/>
      <w:szCs w:val="18"/>
    </w:rPr>
  </w:style>
  <w:style w:type="paragraph" w:customStyle="1" w:styleId="15">
    <w:name w:val="Revision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zhlx</Company>
  <Pages>9</Pages>
  <Words>651</Words>
  <Characters>3714</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dhmk1</cp:lastModifiedBy>
  <cp:lastPrinted>2018-01-31T03:32:00Z</cp:lastPrinted>
  <dcterms:modified xsi:type="dcterms:W3CDTF">2024-07-10T08:41:07Z</dcterms:modified>
  <dc:title>年部门预算编制说明</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