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1320" w:firstLineChars="300"/>
        <w:rPr>
          <w:rFonts w:ascii="仿宋_GB2312" w:eastAsia="仿宋_GB2312" w:cs="宋体"/>
          <w:kern w:val="0"/>
          <w:sz w:val="44"/>
          <w:szCs w:val="44"/>
        </w:rPr>
      </w:pPr>
      <w:bookmarkStart w:id="0" w:name="OLE_LINK3"/>
      <w:r>
        <w:rPr>
          <w:rFonts w:hint="eastAsia" w:ascii="仿宋_GB2312" w:eastAsia="仿宋_GB2312" w:cs="宋体"/>
          <w:kern w:val="0"/>
          <w:sz w:val="44"/>
          <w:szCs w:val="44"/>
        </w:rPr>
        <w:t>芒市种子管理站预算公开目录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第一部分</w:t>
      </w:r>
      <w:r>
        <w:rPr>
          <w:rFonts w:ascii="仿宋_GB2312" w:eastAsia="仿宋_GB2312" w:cs="宋体"/>
          <w:b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芒市种子管理站</w:t>
      </w:r>
      <w:r>
        <w:rPr>
          <w:rFonts w:ascii="仿宋_GB2312" w:eastAsia="仿宋_GB2312" w:cs="宋体"/>
          <w:b/>
          <w:kern w:val="0"/>
          <w:sz w:val="32"/>
          <w:szCs w:val="32"/>
        </w:rPr>
        <w:t>2016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>年部门预算表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表一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年部门收支预算总表（部门版预算</w:t>
      </w:r>
      <w:r>
        <w:rPr>
          <w:rFonts w:ascii="仿宋_GB2312" w:eastAsia="仿宋_GB2312" w:cs="宋体"/>
          <w:kern w:val="0"/>
          <w:sz w:val="30"/>
          <w:szCs w:val="30"/>
        </w:rPr>
        <w:t>01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表二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年部门基本支出预算表（部门版预算</w:t>
      </w:r>
      <w:r>
        <w:rPr>
          <w:rFonts w:ascii="仿宋_GB2312" w:eastAsia="仿宋_GB2312" w:cs="宋体"/>
          <w:kern w:val="0"/>
          <w:sz w:val="30"/>
          <w:szCs w:val="30"/>
        </w:rPr>
        <w:t>02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表二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年部门基本支出明细表（部门版预算</w:t>
      </w:r>
      <w:r>
        <w:rPr>
          <w:rFonts w:ascii="仿宋_GB2312" w:eastAsia="仿宋_GB2312" w:cs="宋体"/>
          <w:kern w:val="0"/>
          <w:sz w:val="30"/>
          <w:szCs w:val="30"/>
        </w:rPr>
        <w:t>03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表四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部门项目支出预算表（部门版预算</w:t>
      </w:r>
      <w:r>
        <w:rPr>
          <w:rFonts w:ascii="仿宋_GB2312" w:eastAsia="仿宋_GB2312" w:cs="宋体"/>
          <w:kern w:val="0"/>
          <w:sz w:val="30"/>
          <w:szCs w:val="30"/>
        </w:rPr>
        <w:t>04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表五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年部门财政拨款支出预算表（部门版预算</w:t>
      </w:r>
      <w:r>
        <w:rPr>
          <w:rFonts w:ascii="仿宋_GB2312" w:eastAsia="仿宋_GB2312" w:cs="宋体"/>
          <w:kern w:val="0"/>
          <w:sz w:val="30"/>
          <w:szCs w:val="30"/>
        </w:rPr>
        <w:t>05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表六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年部门财政拨款基本支出明细表（部门版预算</w:t>
      </w:r>
      <w:r>
        <w:rPr>
          <w:rFonts w:ascii="仿宋_GB2312" w:eastAsia="仿宋_GB2312" w:cs="宋体"/>
          <w:kern w:val="0"/>
          <w:sz w:val="30"/>
          <w:szCs w:val="30"/>
        </w:rPr>
        <w:t>06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表七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年部门财政拨款项目支出明细表（部门版预算</w:t>
      </w:r>
      <w:r>
        <w:rPr>
          <w:rFonts w:ascii="仿宋_GB2312" w:eastAsia="仿宋_GB2312" w:cs="宋体"/>
          <w:kern w:val="0"/>
          <w:sz w:val="30"/>
          <w:szCs w:val="30"/>
        </w:rPr>
        <w:t>07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表八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年部门政府采购预算表（部门版预算</w:t>
      </w:r>
      <w:r>
        <w:rPr>
          <w:rFonts w:ascii="仿宋_GB2312" w:eastAsia="仿宋_GB2312" w:cs="宋体"/>
          <w:kern w:val="0"/>
          <w:sz w:val="30"/>
          <w:szCs w:val="30"/>
        </w:rPr>
        <w:t>08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ind w:left="31680" w:hanging="750" w:hangingChars="25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表九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年部门纳入预算管理非税收入征收计划表（部门版预算</w:t>
      </w:r>
      <w:r>
        <w:rPr>
          <w:rFonts w:ascii="仿宋_GB2312" w:eastAsia="仿宋_GB2312" w:cs="宋体"/>
          <w:kern w:val="0"/>
          <w:sz w:val="30"/>
          <w:szCs w:val="30"/>
        </w:rPr>
        <w:t>09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ind w:left="31680" w:hanging="750" w:hangingChars="25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表十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年部门纳入预算管理非税收入支出预算表（部门版预算</w:t>
      </w:r>
      <w:r>
        <w:rPr>
          <w:rFonts w:ascii="仿宋_GB2312" w:eastAsia="仿宋_GB2312" w:cs="宋体"/>
          <w:kern w:val="0"/>
          <w:sz w:val="30"/>
          <w:szCs w:val="30"/>
        </w:rPr>
        <w:t>10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表十一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年部门自有资金预算收入明细表（部门版预算</w:t>
      </w:r>
      <w:r>
        <w:rPr>
          <w:rFonts w:ascii="仿宋_GB2312" w:eastAsia="仿宋_GB2312" w:cs="宋体"/>
          <w:kern w:val="0"/>
          <w:sz w:val="30"/>
          <w:szCs w:val="30"/>
        </w:rPr>
        <w:t>11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表十二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年部门单位基本信息表（部门版预算</w:t>
      </w:r>
      <w:r>
        <w:rPr>
          <w:rFonts w:ascii="仿宋_GB2312" w:eastAsia="仿宋_GB2312" w:cs="宋体"/>
          <w:kern w:val="0"/>
          <w:sz w:val="30"/>
          <w:szCs w:val="30"/>
        </w:rPr>
        <w:t>12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表十三</w:t>
      </w:r>
      <w:r>
        <w:rPr>
          <w:rFonts w:ascii="仿宋_GB2312" w:eastAsia="仿宋_GB2312" w:cs="宋体"/>
          <w:kern w:val="0"/>
          <w:sz w:val="30"/>
          <w:szCs w:val="30"/>
        </w:rPr>
        <w:t xml:space="preserve"> 2016</w:t>
      </w:r>
      <w:r>
        <w:rPr>
          <w:rFonts w:hint="eastAsia" w:ascii="仿宋_GB2312" w:eastAsia="仿宋_GB2312" w:cs="宋体"/>
          <w:kern w:val="0"/>
          <w:sz w:val="30"/>
          <w:szCs w:val="30"/>
        </w:rPr>
        <w:t>年商品服务支出明细表（部门版预算</w:t>
      </w:r>
      <w:r>
        <w:rPr>
          <w:rFonts w:ascii="仿宋_GB2312" w:eastAsia="仿宋_GB2312" w:cs="宋体"/>
          <w:kern w:val="0"/>
          <w:sz w:val="30"/>
          <w:szCs w:val="30"/>
        </w:rPr>
        <w:t>13</w:t>
      </w:r>
      <w:r>
        <w:rPr>
          <w:rFonts w:hint="eastAsia" w:ascii="仿宋_GB2312" w:eastAsia="仿宋_GB2312" w:cs="宋体"/>
          <w:kern w:val="0"/>
          <w:sz w:val="30"/>
          <w:szCs w:val="30"/>
        </w:rPr>
        <w:t>表）</w:t>
      </w:r>
    </w:p>
    <w:p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第二部分</w:t>
      </w:r>
      <w:r>
        <w:rPr>
          <w:rFonts w:ascii="宋体" w:hAnsi="宋体" w:cs="宋体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kern w:val="0"/>
          <w:sz w:val="32"/>
          <w:szCs w:val="32"/>
        </w:rPr>
        <w:t>芒市种子管理站</w:t>
      </w:r>
      <w:r>
        <w:rPr>
          <w:rFonts w:ascii="宋体" w:hAnsi="宋体" w:cs="宋体"/>
          <w:b/>
          <w:kern w:val="0"/>
          <w:sz w:val="32"/>
          <w:szCs w:val="32"/>
        </w:rPr>
        <w:t>2016</w:t>
      </w:r>
      <w:r>
        <w:rPr>
          <w:rFonts w:hint="eastAsia" w:ascii="宋体" w:hAnsi="宋体" w:cs="宋体"/>
          <w:b/>
          <w:kern w:val="0"/>
          <w:sz w:val="32"/>
          <w:szCs w:val="32"/>
        </w:rPr>
        <w:t>年部门预算情况说明</w:t>
      </w:r>
    </w:p>
    <w:p>
      <w:pPr>
        <w:autoSpaceDE w:val="0"/>
        <w:autoSpaceDN w:val="0"/>
        <w:adjustRightInd w:val="0"/>
        <w:ind w:left="31680" w:hanging="1430" w:hangingChars="445"/>
        <w:rPr>
          <w:rFonts w:ascii="宋体" w:cs="FZXBSK--GBK1-0"/>
          <w:b/>
          <w:kern w:val="0"/>
          <w:sz w:val="32"/>
          <w:szCs w:val="32"/>
        </w:rPr>
      </w:pPr>
      <w:r>
        <w:rPr>
          <w:rFonts w:hint="eastAsia" w:ascii="宋体" w:hAnsi="宋体" w:cs="FZXBSK--GBK1-0"/>
          <w:b/>
          <w:kern w:val="0"/>
          <w:sz w:val="32"/>
          <w:szCs w:val="32"/>
        </w:rPr>
        <w:t>第三</w:t>
      </w:r>
      <w:r>
        <w:rPr>
          <w:rFonts w:hint="eastAsia" w:ascii="宋体" w:hAnsi="宋体" w:cs="FZXBSK--GBK1-0"/>
          <w:b/>
          <w:kern w:val="0"/>
          <w:sz w:val="32"/>
          <w:szCs w:val="32"/>
          <w:lang w:eastAsia="zh-CN"/>
        </w:rPr>
        <w:t>部分</w:t>
      </w:r>
      <w:r>
        <w:rPr>
          <w:rFonts w:ascii="宋体" w:hAnsi="宋体" w:cs="FZXBSK--GBK1-0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 w:cs="FZXBSK--GBK1-0"/>
          <w:b/>
          <w:kern w:val="0"/>
          <w:sz w:val="32"/>
          <w:szCs w:val="32"/>
        </w:rPr>
        <w:t>芒市种子管理站</w:t>
      </w:r>
      <w:r>
        <w:rPr>
          <w:rFonts w:ascii="宋体" w:hAnsi="宋体" w:cs="FZXBSK--GBK1-0"/>
          <w:b/>
          <w:kern w:val="0"/>
          <w:sz w:val="32"/>
          <w:szCs w:val="32"/>
        </w:rPr>
        <w:t>2015</w:t>
      </w:r>
      <w:r>
        <w:rPr>
          <w:rFonts w:hint="eastAsia" w:ascii="宋体" w:hAnsi="宋体" w:cs="FZXBSK--GBK1-0"/>
          <w:b/>
          <w:kern w:val="0"/>
          <w:sz w:val="32"/>
          <w:szCs w:val="32"/>
        </w:rPr>
        <w:t>年“三公”经费决算财政拨款情况统计表及情况说明</w:t>
      </w:r>
    </w:p>
    <w:p>
      <w:pPr>
        <w:autoSpaceDE w:val="0"/>
        <w:autoSpaceDN w:val="0"/>
        <w:adjustRightInd w:val="0"/>
        <w:ind w:left="31680" w:hanging="1430" w:hangingChars="445"/>
        <w:rPr>
          <w:rFonts w:ascii="宋体" w:cs="FZXBSK--GBK1-0"/>
          <w:b/>
          <w:kern w:val="0"/>
          <w:sz w:val="32"/>
          <w:szCs w:val="32"/>
        </w:rPr>
      </w:pPr>
      <w:r>
        <w:rPr>
          <w:rFonts w:hint="eastAsia" w:ascii="宋体" w:hAnsi="宋体" w:cs="FZXBSK--GBK1-0"/>
          <w:b/>
          <w:kern w:val="0"/>
          <w:sz w:val="32"/>
          <w:szCs w:val="32"/>
        </w:rPr>
        <w:t>第四</w:t>
      </w:r>
      <w:r>
        <w:rPr>
          <w:rFonts w:hint="eastAsia" w:ascii="宋体" w:hAnsi="宋体" w:cs="FZXBSK--GBK1-0"/>
          <w:b/>
          <w:kern w:val="0"/>
          <w:sz w:val="32"/>
          <w:szCs w:val="32"/>
          <w:lang w:eastAsia="zh-CN"/>
        </w:rPr>
        <w:t>部分</w:t>
      </w:r>
      <w:bookmarkStart w:id="1" w:name="_GoBack"/>
      <w:bookmarkEnd w:id="1"/>
      <w:r>
        <w:rPr>
          <w:rFonts w:ascii="宋体" w:hAnsi="宋体" w:cs="FZXBSK--GBK1-0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 w:cs="FZXBSK--GBK1-0"/>
          <w:b/>
          <w:kern w:val="0"/>
          <w:sz w:val="32"/>
          <w:szCs w:val="32"/>
        </w:rPr>
        <w:t>芒市种子管理站</w:t>
      </w:r>
      <w:r>
        <w:rPr>
          <w:rFonts w:ascii="宋体" w:hAnsi="宋体" w:cs="FZXBSK--GBK1-0"/>
          <w:b/>
          <w:kern w:val="0"/>
          <w:sz w:val="32"/>
          <w:szCs w:val="32"/>
        </w:rPr>
        <w:t>2016</w:t>
      </w:r>
      <w:r>
        <w:rPr>
          <w:rFonts w:hint="eastAsia" w:ascii="宋体" w:hAnsi="宋体" w:cs="FZXBSK--GBK1-0"/>
          <w:b/>
          <w:kern w:val="0"/>
          <w:sz w:val="32"/>
          <w:szCs w:val="32"/>
        </w:rPr>
        <w:t>年“三公”经费预算财政拨款情况统计表及情况说明</w:t>
      </w:r>
    </w:p>
    <w:p>
      <w:pPr>
        <w:autoSpaceDE w:val="0"/>
        <w:autoSpaceDN w:val="0"/>
        <w:adjustRightInd w:val="0"/>
        <w:ind w:firstLine="442" w:firstLineChars="100"/>
        <w:jc w:val="center"/>
        <w:rPr>
          <w:rFonts w:ascii="方正小标宋简体" w:eastAsia="方正小标宋简体" w:cs="FZXBSK--GBK1-0"/>
          <w:b/>
          <w:kern w:val="0"/>
          <w:sz w:val="44"/>
          <w:szCs w:val="44"/>
        </w:rPr>
      </w:pPr>
      <w:r>
        <w:rPr>
          <w:rFonts w:hint="eastAsia" w:ascii="方正小标宋简体" w:eastAsia="方正小标宋简体" w:cs="FZXBSK--GBK1-0"/>
          <w:b/>
          <w:kern w:val="0"/>
          <w:sz w:val="44"/>
          <w:szCs w:val="44"/>
        </w:rPr>
        <w:t>芒市种子管理站</w:t>
      </w:r>
      <w:r>
        <w:rPr>
          <w:rFonts w:ascii="方正小标宋简体" w:eastAsia="方正小标宋简体" w:cs="FZXBSK--GBK1-0"/>
          <w:b/>
          <w:kern w:val="0"/>
          <w:sz w:val="44"/>
          <w:szCs w:val="44"/>
        </w:rPr>
        <w:t>2016</w:t>
      </w:r>
      <w:r>
        <w:rPr>
          <w:rFonts w:hint="eastAsia" w:ascii="方正小标宋简体" w:eastAsia="方正小标宋简体" w:cs="FZXBSK--GBK1-0"/>
          <w:b/>
          <w:kern w:val="0"/>
          <w:sz w:val="44"/>
          <w:szCs w:val="44"/>
        </w:rPr>
        <w:t>年部门预算</w:t>
      </w:r>
    </w:p>
    <w:p>
      <w:pPr>
        <w:autoSpaceDE w:val="0"/>
        <w:autoSpaceDN w:val="0"/>
        <w:adjustRightInd w:val="0"/>
        <w:ind w:firstLine="442" w:firstLineChars="100"/>
        <w:jc w:val="center"/>
        <w:rPr>
          <w:rFonts w:ascii="方正小标宋简体" w:eastAsia="方正小标宋简体" w:cs="FZXBSK--GBK1-0"/>
          <w:b/>
          <w:kern w:val="0"/>
          <w:sz w:val="44"/>
          <w:szCs w:val="44"/>
        </w:rPr>
      </w:pPr>
      <w:r>
        <w:rPr>
          <w:rFonts w:hint="eastAsia" w:ascii="方正小标宋简体" w:eastAsia="方正小标宋简体" w:cs="FZXBSK--GBK1-0"/>
          <w:b/>
          <w:kern w:val="0"/>
          <w:sz w:val="44"/>
          <w:szCs w:val="44"/>
        </w:rPr>
        <w:t>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一、部门基本情况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编制</w:t>
      </w:r>
      <w:r>
        <w:rPr>
          <w:rFonts w:ascii="仿宋_GB2312" w:eastAsia="仿宋_GB2312" w:cs="宋体"/>
          <w:kern w:val="0"/>
          <w:sz w:val="32"/>
          <w:szCs w:val="32"/>
        </w:rPr>
        <w:t>2016</w:t>
      </w:r>
      <w:r>
        <w:rPr>
          <w:rFonts w:hint="eastAsia" w:ascii="仿宋_GB2312" w:eastAsia="仿宋_GB2312" w:cs="宋体"/>
          <w:kern w:val="0"/>
          <w:sz w:val="32"/>
          <w:szCs w:val="32"/>
        </w:rPr>
        <w:t>年部门预算时，在编实有人数</w:t>
      </w:r>
      <w:r>
        <w:rPr>
          <w:rFonts w:ascii="仿宋_GB2312" w:eastAsia="仿宋_GB2312" w:cs="宋体"/>
          <w:kern w:val="0"/>
          <w:sz w:val="32"/>
          <w:szCs w:val="32"/>
        </w:rPr>
        <w:t xml:space="preserve"> 19</w:t>
      </w:r>
      <w:r>
        <w:rPr>
          <w:rFonts w:hint="eastAsia" w:ascii="仿宋_GB2312" w:eastAsia="仿宋_GB2312" w:cs="宋体"/>
          <w:kern w:val="0"/>
          <w:sz w:val="32"/>
          <w:szCs w:val="32"/>
        </w:rPr>
        <w:t>人，其中：财政全供养在职</w:t>
      </w:r>
      <w:r>
        <w:rPr>
          <w:rFonts w:ascii="仿宋_GB2312" w:eastAsia="仿宋_GB2312" w:cs="宋体"/>
          <w:kern w:val="0"/>
          <w:sz w:val="32"/>
          <w:szCs w:val="32"/>
        </w:rPr>
        <w:t xml:space="preserve"> 19</w:t>
      </w:r>
      <w:r>
        <w:rPr>
          <w:rFonts w:hint="eastAsia" w:ascii="仿宋_GB2312" w:eastAsia="仿宋_GB2312" w:cs="宋体"/>
          <w:kern w:val="0"/>
          <w:sz w:val="32"/>
          <w:szCs w:val="32"/>
        </w:rPr>
        <w:t>人，退休人员</w:t>
      </w:r>
      <w:r>
        <w:rPr>
          <w:rFonts w:ascii="仿宋_GB2312" w:eastAsia="仿宋_GB2312" w:cs="宋体"/>
          <w:kern w:val="0"/>
          <w:sz w:val="32"/>
          <w:szCs w:val="32"/>
        </w:rPr>
        <w:t xml:space="preserve"> 21</w:t>
      </w:r>
      <w:r>
        <w:rPr>
          <w:rFonts w:hint="eastAsia" w:ascii="仿宋_GB2312" w:eastAsia="仿宋_GB2312" w:cs="宋体"/>
          <w:kern w:val="0"/>
          <w:sz w:val="32"/>
          <w:szCs w:val="32"/>
        </w:rPr>
        <w:t>人；在编实有车辆</w:t>
      </w:r>
      <w:r>
        <w:rPr>
          <w:rFonts w:ascii="仿宋_GB2312" w:eastAsia="仿宋_GB2312" w:cs="宋体"/>
          <w:kern w:val="0"/>
          <w:sz w:val="32"/>
          <w:szCs w:val="32"/>
        </w:rPr>
        <w:t xml:space="preserve"> 1</w:t>
      </w:r>
      <w:r>
        <w:rPr>
          <w:rFonts w:hint="eastAsia" w:ascii="仿宋_GB2312" w:eastAsia="仿宋_GB2312" w:cs="宋体"/>
          <w:kern w:val="0"/>
          <w:sz w:val="32"/>
          <w:szCs w:val="32"/>
        </w:rPr>
        <w:t>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</w:t>
      </w:r>
      <w:r>
        <w:rPr>
          <w:rFonts w:ascii="黑体" w:eastAsia="黑体" w:cs="黑体"/>
          <w:kern w:val="0"/>
          <w:sz w:val="32"/>
          <w:szCs w:val="32"/>
        </w:rPr>
        <w:t>2016</w:t>
      </w:r>
      <w:r>
        <w:rPr>
          <w:rFonts w:hint="eastAsia" w:ascii="黑体" w:eastAsia="黑体" w:cs="黑体"/>
          <w:kern w:val="0"/>
          <w:sz w:val="32"/>
          <w:szCs w:val="32"/>
        </w:rPr>
        <w:t>年部门预算收支情况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2016</w:t>
      </w:r>
      <w:r>
        <w:rPr>
          <w:rFonts w:hint="eastAsia" w:ascii="仿宋_GB2312" w:eastAsia="仿宋_GB2312" w:cs="宋体"/>
          <w:kern w:val="0"/>
          <w:sz w:val="32"/>
          <w:szCs w:val="32"/>
        </w:rPr>
        <w:t>年部门预算总收入</w:t>
      </w:r>
      <w:r>
        <w:rPr>
          <w:rFonts w:ascii="仿宋_GB2312" w:eastAsia="仿宋_GB2312" w:cs="宋体"/>
          <w:kern w:val="0"/>
          <w:sz w:val="32"/>
          <w:szCs w:val="32"/>
        </w:rPr>
        <w:t xml:space="preserve"> 313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万元，全部为财政拨款。</w:t>
      </w:r>
      <w:r>
        <w:rPr>
          <w:rFonts w:ascii="仿宋_GB2312" w:eastAsia="仿宋_GB2312" w:cs="宋体"/>
          <w:kern w:val="0"/>
          <w:sz w:val="32"/>
          <w:szCs w:val="32"/>
        </w:rPr>
        <w:t>2016</w:t>
      </w:r>
      <w:r>
        <w:rPr>
          <w:rFonts w:hint="eastAsia" w:ascii="仿宋_GB2312" w:eastAsia="仿宋_GB2312" w:cs="宋体"/>
          <w:kern w:val="0"/>
          <w:sz w:val="32"/>
          <w:szCs w:val="32"/>
        </w:rPr>
        <w:t>年部门预算总支出</w:t>
      </w:r>
      <w:r>
        <w:rPr>
          <w:rFonts w:ascii="仿宋_GB2312" w:eastAsia="仿宋_GB2312" w:cs="宋体"/>
          <w:kern w:val="0"/>
          <w:sz w:val="32"/>
          <w:szCs w:val="32"/>
        </w:rPr>
        <w:t xml:space="preserve"> 313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万元，其中：基本支出</w:t>
      </w:r>
      <w:r>
        <w:rPr>
          <w:rFonts w:ascii="仿宋_GB2312" w:eastAsia="仿宋_GB2312" w:cs="宋体"/>
          <w:kern w:val="0"/>
          <w:sz w:val="32"/>
          <w:szCs w:val="32"/>
        </w:rPr>
        <w:t xml:space="preserve"> 263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万元、项目支出</w:t>
      </w:r>
      <w:r>
        <w:rPr>
          <w:rFonts w:ascii="仿宋_GB2312" w:eastAsia="仿宋_GB2312" w:cs="宋体"/>
          <w:kern w:val="0"/>
          <w:sz w:val="32"/>
          <w:szCs w:val="32"/>
        </w:rPr>
        <w:t>50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2016</w:t>
      </w:r>
      <w:r>
        <w:rPr>
          <w:rFonts w:hint="eastAsia" w:ascii="仿宋_GB2312" w:eastAsia="仿宋_GB2312" w:cs="宋体"/>
          <w:kern w:val="0"/>
          <w:sz w:val="32"/>
          <w:szCs w:val="32"/>
        </w:rPr>
        <w:t>年用于人员工资、保障机构正常运转的日常支出</w:t>
      </w:r>
      <w:r>
        <w:rPr>
          <w:rFonts w:ascii="仿宋_GB2312" w:eastAsia="仿宋_GB2312" w:cs="宋体"/>
          <w:kern w:val="0"/>
          <w:sz w:val="32"/>
          <w:szCs w:val="32"/>
        </w:rPr>
        <w:t xml:space="preserve"> 263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1</w:t>
      </w:r>
      <w:r>
        <w:rPr>
          <w:rFonts w:hint="eastAsia" w:ascii="仿宋_GB2312" w:eastAsia="仿宋_GB2312" w:cs="宋体"/>
          <w:kern w:val="0"/>
          <w:sz w:val="32"/>
          <w:szCs w:val="32"/>
        </w:rPr>
        <w:t>、工资福利支出</w:t>
      </w:r>
      <w:r>
        <w:rPr>
          <w:rFonts w:ascii="仿宋_GB2312" w:eastAsia="仿宋_GB2312" w:cs="宋体"/>
          <w:kern w:val="0"/>
          <w:sz w:val="32"/>
          <w:szCs w:val="32"/>
        </w:rPr>
        <w:t xml:space="preserve"> 127.14</w:t>
      </w:r>
      <w:r>
        <w:rPr>
          <w:rFonts w:hint="eastAsia" w:ascii="仿宋_GB2312" w:eastAsia="仿宋_GB2312" w:cs="宋体"/>
          <w:kern w:val="0"/>
          <w:sz w:val="32"/>
          <w:szCs w:val="32"/>
        </w:rPr>
        <w:t>万元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即人员工资由基本工资</w:t>
      </w:r>
      <w:r>
        <w:rPr>
          <w:rFonts w:ascii="仿宋_GB2312" w:eastAsia="仿宋_GB2312" w:cs="宋体"/>
          <w:kern w:val="0"/>
          <w:sz w:val="32"/>
          <w:szCs w:val="32"/>
        </w:rPr>
        <w:t>51.37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万元、津贴补贴</w:t>
      </w:r>
      <w:r>
        <w:rPr>
          <w:rFonts w:ascii="仿宋_GB2312" w:eastAsia="仿宋_GB2312" w:cs="宋体"/>
          <w:kern w:val="0"/>
          <w:sz w:val="32"/>
          <w:szCs w:val="32"/>
        </w:rPr>
        <w:t>69.28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万元、工作人员年终一次性奖</w:t>
      </w:r>
      <w:r>
        <w:rPr>
          <w:rFonts w:ascii="仿宋_GB2312" w:eastAsia="仿宋_GB2312" w:cs="宋体"/>
          <w:kern w:val="0"/>
          <w:sz w:val="32"/>
          <w:szCs w:val="32"/>
        </w:rPr>
        <w:t>6.49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核定标准：在职人员工资依据市人力资源和社会保障局工资审核批复按档次、分级别核定到人；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</w:rPr>
        <w:t>、商品和服务支出</w:t>
      </w:r>
      <w:r>
        <w:rPr>
          <w:rFonts w:ascii="仿宋_GB2312" w:eastAsia="仿宋_GB2312" w:cs="宋体"/>
          <w:kern w:val="0"/>
          <w:sz w:val="32"/>
          <w:szCs w:val="32"/>
        </w:rPr>
        <w:t xml:space="preserve"> 13.06</w:t>
      </w:r>
      <w:r>
        <w:rPr>
          <w:rFonts w:hint="eastAsia" w:ascii="仿宋_GB2312" w:eastAsia="仿宋_GB2312" w:cs="宋体"/>
          <w:kern w:val="0"/>
          <w:sz w:val="32"/>
          <w:szCs w:val="32"/>
        </w:rPr>
        <w:t>万元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其中：办公费</w:t>
      </w:r>
      <w:r>
        <w:rPr>
          <w:rFonts w:ascii="仿宋_GB2312" w:eastAsia="仿宋_GB2312" w:cs="宋体"/>
          <w:kern w:val="0"/>
          <w:sz w:val="32"/>
          <w:szCs w:val="32"/>
        </w:rPr>
        <w:t xml:space="preserve"> 5.42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万元，业务费</w:t>
      </w:r>
      <w:r>
        <w:rPr>
          <w:rFonts w:ascii="仿宋_GB2312" w:eastAsia="仿宋_GB2312" w:cs="宋体"/>
          <w:kern w:val="0"/>
          <w:sz w:val="32"/>
          <w:szCs w:val="32"/>
        </w:rPr>
        <w:t xml:space="preserve"> 4.75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万元，福利费</w:t>
      </w:r>
      <w:r>
        <w:rPr>
          <w:rFonts w:ascii="仿宋_GB2312" w:eastAsia="仿宋_GB2312" w:cs="宋体"/>
          <w:kern w:val="0"/>
          <w:sz w:val="32"/>
          <w:szCs w:val="32"/>
        </w:rPr>
        <w:t xml:space="preserve"> 0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万元、工会费</w:t>
      </w:r>
      <w:r>
        <w:rPr>
          <w:rFonts w:ascii="仿宋_GB2312" w:eastAsia="仿宋_GB2312" w:cs="宋体"/>
          <w:kern w:val="0"/>
          <w:sz w:val="32"/>
          <w:szCs w:val="32"/>
        </w:rPr>
        <w:t xml:space="preserve"> 1.84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万元、退休公用经费</w:t>
      </w:r>
      <w:r>
        <w:rPr>
          <w:rFonts w:ascii="仿宋_GB2312" w:eastAsia="仿宋_GB2312" w:cs="宋体"/>
          <w:kern w:val="0"/>
          <w:sz w:val="32"/>
          <w:szCs w:val="32"/>
        </w:rPr>
        <w:t xml:space="preserve"> 1.05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核定标准：办公费核定每人年均</w:t>
      </w:r>
      <w:r>
        <w:rPr>
          <w:rFonts w:ascii="仿宋_GB2312" w:eastAsia="仿宋_GB2312" w:cs="宋体"/>
          <w:kern w:val="0"/>
          <w:sz w:val="32"/>
          <w:szCs w:val="32"/>
        </w:rPr>
        <w:t xml:space="preserve"> 3000</w:t>
      </w:r>
      <w:r>
        <w:rPr>
          <w:rFonts w:hint="eastAsia" w:ascii="仿宋_GB2312" w:eastAsia="仿宋_GB2312" w:cs="宋体"/>
          <w:kern w:val="0"/>
          <w:sz w:val="32"/>
          <w:szCs w:val="32"/>
        </w:rPr>
        <w:t>元，工会费核定在职人员应发工资总额的</w:t>
      </w:r>
      <w:r>
        <w:rPr>
          <w:rFonts w:ascii="仿宋_GB2312" w:eastAsia="仿宋_GB2312" w:cs="宋体"/>
          <w:kern w:val="0"/>
          <w:sz w:val="32"/>
          <w:szCs w:val="32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</w:rPr>
        <w:t>％，退休公用经费核定退休人员每人年均</w:t>
      </w:r>
      <w:r>
        <w:rPr>
          <w:rFonts w:ascii="仿宋_GB2312" w:eastAsia="仿宋_GB2312" w:cs="宋体"/>
          <w:kern w:val="0"/>
          <w:sz w:val="32"/>
          <w:szCs w:val="32"/>
        </w:rPr>
        <w:t>500</w:t>
      </w:r>
      <w:r>
        <w:rPr>
          <w:rFonts w:hint="eastAsia" w:ascii="仿宋_GB2312" w:eastAsia="仿宋_GB2312" w:cs="宋体"/>
          <w:kern w:val="0"/>
          <w:sz w:val="32"/>
          <w:szCs w:val="32"/>
        </w:rPr>
        <w:t>元；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/>
          <w:kern w:val="0"/>
          <w:sz w:val="32"/>
          <w:szCs w:val="32"/>
        </w:rPr>
        <w:t>3</w:t>
      </w:r>
      <w:r>
        <w:rPr>
          <w:rFonts w:hint="eastAsia" w:ascii="仿宋_GB2312" w:eastAsia="仿宋_GB2312" w:cs="宋体"/>
          <w:kern w:val="0"/>
          <w:sz w:val="32"/>
          <w:szCs w:val="32"/>
        </w:rPr>
        <w:t>、个人和家庭补助支出</w:t>
      </w:r>
      <w:r>
        <w:rPr>
          <w:rFonts w:ascii="仿宋_GB2312" w:eastAsia="仿宋_GB2312" w:cs="宋体"/>
          <w:kern w:val="0"/>
          <w:sz w:val="32"/>
          <w:szCs w:val="32"/>
        </w:rPr>
        <w:t xml:space="preserve"> 122.80</w:t>
      </w:r>
      <w:r>
        <w:rPr>
          <w:rFonts w:hint="eastAsia" w:ascii="仿宋_GB2312" w:eastAsia="仿宋_GB2312" w:cs="宋体"/>
          <w:kern w:val="0"/>
          <w:sz w:val="32"/>
          <w:szCs w:val="32"/>
        </w:rPr>
        <w:t>万元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其中：离、退休费</w:t>
      </w:r>
      <w:r>
        <w:rPr>
          <w:rFonts w:ascii="仿宋_GB2312" w:eastAsia="仿宋_GB2312" w:cs="宋体"/>
          <w:kern w:val="0"/>
          <w:sz w:val="32"/>
          <w:szCs w:val="32"/>
        </w:rPr>
        <w:t xml:space="preserve"> 106.49</w:t>
      </w:r>
      <w:r>
        <w:rPr>
          <w:rFonts w:hint="eastAsia" w:ascii="仿宋_GB2312" w:eastAsia="仿宋_GB2312" w:cs="宋体"/>
          <w:kern w:val="0"/>
          <w:sz w:val="32"/>
          <w:szCs w:val="32"/>
        </w:rPr>
        <w:t>万元；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核定标准：离退休人员工资依据市人力资源和社会保障局工资审核批复按档次、分级别核定到人。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住房公积金</w:t>
      </w:r>
      <w:r>
        <w:rPr>
          <w:rFonts w:ascii="仿宋_GB2312" w:eastAsia="仿宋_GB2312" w:cs="宋体"/>
          <w:kern w:val="0"/>
          <w:sz w:val="32"/>
          <w:szCs w:val="32"/>
        </w:rPr>
        <w:t>16.05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其他对个人和家庭的补助（遗属补助）支出</w:t>
      </w:r>
      <w:r>
        <w:rPr>
          <w:rFonts w:ascii="仿宋_GB2312" w:eastAsia="仿宋_GB2312" w:cs="宋体"/>
          <w:kern w:val="0"/>
          <w:sz w:val="32"/>
          <w:szCs w:val="32"/>
        </w:rPr>
        <w:t>0.26</w:t>
      </w:r>
      <w:r>
        <w:rPr>
          <w:rFonts w:hint="eastAsia" w:ascii="仿宋_GB2312" w:eastAsia="仿宋_GB2312" w:cs="宋体"/>
          <w:kern w:val="0"/>
          <w:sz w:val="32"/>
          <w:szCs w:val="32"/>
        </w:rPr>
        <w:t>万元。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仿宋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E03"/>
    <w:rsid w:val="0009691D"/>
    <w:rsid w:val="001042A0"/>
    <w:rsid w:val="002739DE"/>
    <w:rsid w:val="005935E1"/>
    <w:rsid w:val="005B0E03"/>
    <w:rsid w:val="00636C4D"/>
    <w:rsid w:val="006D4AF5"/>
    <w:rsid w:val="007152BC"/>
    <w:rsid w:val="0074443F"/>
    <w:rsid w:val="008032FE"/>
    <w:rsid w:val="00816306"/>
    <w:rsid w:val="008551C8"/>
    <w:rsid w:val="009271D0"/>
    <w:rsid w:val="009837EA"/>
    <w:rsid w:val="00AE3AE3"/>
    <w:rsid w:val="00B23F06"/>
    <w:rsid w:val="00B55FDC"/>
    <w:rsid w:val="00B626F5"/>
    <w:rsid w:val="00B66792"/>
    <w:rsid w:val="00BB4F1C"/>
    <w:rsid w:val="00CA3A06"/>
    <w:rsid w:val="00CF6964"/>
    <w:rsid w:val="00D240A9"/>
    <w:rsid w:val="00D8053F"/>
    <w:rsid w:val="00DD2046"/>
    <w:rsid w:val="00E75232"/>
    <w:rsid w:val="00EF0638"/>
    <w:rsid w:val="00FD141B"/>
    <w:rsid w:val="4844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167</Words>
  <Characters>954</Characters>
  <Lines>0</Lines>
  <Paragraphs>0</Paragraphs>
  <TotalTime>53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2015-05-26T01:13:00Z</dcterms:created>
  <dc:creator>AutoBVT</dc:creator>
  <cp:lastModifiedBy>CZJ709</cp:lastModifiedBy>
  <cp:lastPrinted>2016-02-02T02:46:00Z</cp:lastPrinted>
  <dcterms:modified xsi:type="dcterms:W3CDTF">2024-02-02T03:30:43Z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