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kinsoku/>
        <w:wordWrap/>
        <w:topLinePunct w:val="0"/>
        <w:autoSpaceDE/>
        <w:autoSpaceDN/>
        <w:bidi w:val="0"/>
        <w:adjustRightInd w:val="0"/>
        <w:snapToGrid w:val="0"/>
        <w:spacing w:beforeLines="0" w:afterLines="0" w:line="490" w:lineRule="exact"/>
        <w:jc w:val="center"/>
        <w:textAlignment w:val="auto"/>
        <w:rPr>
          <w:rFonts w:hint="default"/>
          <w:lang w:val="en-US" w:eastAsia="zh-CN"/>
        </w:rPr>
      </w:pPr>
      <w:r>
        <w:rPr>
          <w:rFonts w:hint="eastAsia"/>
        </w:rPr>
        <w:t>中共</w:t>
      </w:r>
      <w:r>
        <w:rPr>
          <w:rFonts w:hint="eastAsia"/>
          <w:lang w:val="en-US" w:eastAsia="zh-CN"/>
        </w:rPr>
        <w:t>芒市</w:t>
      </w:r>
      <w:r>
        <w:rPr>
          <w:rFonts w:hint="eastAsia"/>
        </w:rPr>
        <w:t>委办公</w:t>
      </w:r>
      <w:r>
        <w:rPr>
          <w:rFonts w:hint="eastAsia"/>
          <w:lang w:eastAsia="zh-CN"/>
        </w:rPr>
        <w:t>室</w:t>
      </w:r>
      <w:r>
        <w:rPr>
          <w:rFonts w:hint="eastAsia"/>
          <w:lang w:val="en-US" w:eastAsia="zh-CN"/>
        </w:rPr>
        <w:t xml:space="preserve">  芒市人民政府办公室</w:t>
      </w:r>
    </w:p>
    <w:p>
      <w:pPr>
        <w:keepNext w:val="0"/>
        <w:keepLines w:val="0"/>
        <w:pageBreakBefore w:val="0"/>
        <w:widowControl w:val="0"/>
        <w:kinsoku/>
        <w:wordWrap/>
        <w:overflowPunct/>
        <w:topLinePunct w:val="0"/>
        <w:autoSpaceDE/>
        <w:autoSpaceDN/>
        <w:bidi w:val="0"/>
        <w:adjustRightInd w:val="0"/>
        <w:snapToGrid w:val="0"/>
        <w:spacing w:line="490" w:lineRule="exact"/>
        <w:ind w:left="0" w:leftChars="0" w:firstLine="0" w:firstLineChars="0"/>
        <w:jc w:val="center"/>
        <w:textAlignment w:val="auto"/>
        <w:rPr>
          <w:rFonts w:hint="eastAsia" w:eastAsia="方正小标宋_GBK" w:cs="方正小标宋_GBK"/>
          <w:sz w:val="44"/>
          <w:szCs w:val="44"/>
          <w:lang w:val="en-US" w:eastAsia="zh-CN"/>
        </w:rPr>
      </w:pPr>
      <w:r>
        <w:rPr>
          <w:rFonts w:hint="eastAsia" w:ascii="宋体" w:hAnsi="宋体" w:eastAsia="方正小标宋_GBK" w:cs="方正小标宋_GBK"/>
          <w:sz w:val="44"/>
          <w:szCs w:val="44"/>
        </w:rPr>
        <w:t>关于</w:t>
      </w:r>
      <w:r>
        <w:rPr>
          <w:rFonts w:hint="eastAsia" w:eastAsia="方正小标宋_GBK" w:cs="方正小标宋_GBK"/>
          <w:sz w:val="44"/>
          <w:szCs w:val="44"/>
          <w:lang w:eastAsia="zh-CN"/>
        </w:rPr>
        <w:t>印发</w:t>
      </w:r>
      <w:r>
        <w:rPr>
          <w:rFonts w:hint="eastAsia" w:ascii="宋体" w:hAnsi="宋体" w:eastAsia="宋体" w:cs="宋体"/>
          <w:sz w:val="44"/>
          <w:szCs w:val="44"/>
          <w:lang w:val="en-US" w:eastAsia="zh-CN"/>
        </w:rPr>
        <w:t>《</w:t>
      </w:r>
      <w:r>
        <w:rPr>
          <w:rFonts w:hint="eastAsia" w:eastAsia="方正小标宋_GBK" w:cs="方正小标宋_GBK"/>
          <w:sz w:val="44"/>
          <w:szCs w:val="44"/>
          <w:lang w:val="en-US" w:eastAsia="zh-CN"/>
        </w:rPr>
        <w:t>芒市</w:t>
      </w:r>
      <w:r>
        <w:rPr>
          <w:rFonts w:hint="eastAsia" w:ascii="宋体" w:hAnsi="宋体" w:eastAsia="宋体" w:cs="宋体"/>
          <w:sz w:val="44"/>
          <w:szCs w:val="44"/>
          <w:lang w:val="en-US" w:eastAsia="zh-CN"/>
        </w:rPr>
        <w:t>2023</w:t>
      </w:r>
      <w:r>
        <w:rPr>
          <w:rFonts w:hint="eastAsia" w:eastAsia="方正小标宋_GBK" w:cs="方正小标宋_GBK"/>
          <w:sz w:val="44"/>
          <w:szCs w:val="44"/>
          <w:lang w:val="en-US" w:eastAsia="zh-CN"/>
        </w:rPr>
        <w:t>年统筹整合使用</w:t>
      </w:r>
    </w:p>
    <w:p>
      <w:pPr>
        <w:keepNext w:val="0"/>
        <w:keepLines w:val="0"/>
        <w:pageBreakBefore w:val="0"/>
        <w:widowControl w:val="0"/>
        <w:kinsoku/>
        <w:wordWrap/>
        <w:overflowPunct/>
        <w:topLinePunct w:val="0"/>
        <w:autoSpaceDE/>
        <w:autoSpaceDN/>
        <w:bidi w:val="0"/>
        <w:adjustRightInd w:val="0"/>
        <w:snapToGrid w:val="0"/>
        <w:spacing w:line="490" w:lineRule="exact"/>
        <w:ind w:left="0" w:leftChars="0" w:firstLine="0" w:firstLineChars="0"/>
        <w:jc w:val="center"/>
        <w:textAlignment w:val="auto"/>
        <w:rPr>
          <w:rFonts w:hint="eastAsia" w:ascii="宋体" w:hAnsi="宋体" w:eastAsia="方正小标宋_GBK" w:cs="方正小标宋_GBK"/>
          <w:sz w:val="44"/>
          <w:szCs w:val="44"/>
          <w:lang w:eastAsia="zh-CN"/>
        </w:rPr>
      </w:pPr>
      <w:r>
        <w:rPr>
          <w:rFonts w:hint="eastAsia" w:eastAsia="方正小标宋_GBK" w:cs="方正小标宋_GBK"/>
          <w:sz w:val="44"/>
          <w:szCs w:val="44"/>
          <w:lang w:val="en-US" w:eastAsia="zh-CN"/>
        </w:rPr>
        <w:t>财政涉农资金</w:t>
      </w:r>
      <w:r>
        <w:rPr>
          <w:rFonts w:hint="eastAsia" w:eastAsia="方正小标宋_GBK" w:cs="方正小标宋_GBK"/>
          <w:color w:val="auto"/>
          <w:sz w:val="44"/>
          <w:szCs w:val="44"/>
          <w:highlight w:val="none"/>
          <w:lang w:val="en-US" w:eastAsia="zh-CN"/>
        </w:rPr>
        <w:t>补充</w:t>
      </w:r>
      <w:r>
        <w:rPr>
          <w:rFonts w:hint="eastAsia" w:eastAsia="方正小标宋_GBK" w:cs="方正小标宋_GBK"/>
          <w:sz w:val="44"/>
          <w:szCs w:val="44"/>
          <w:lang w:val="en-US" w:eastAsia="zh-CN"/>
        </w:rPr>
        <w:t>方案</w:t>
      </w:r>
      <w:r>
        <w:rPr>
          <w:rFonts w:hint="eastAsia" w:ascii="宋体" w:hAnsi="宋体" w:eastAsia="宋体" w:cs="宋体"/>
          <w:sz w:val="44"/>
          <w:szCs w:val="44"/>
          <w:lang w:val="en-US" w:eastAsia="zh-CN"/>
        </w:rPr>
        <w:t>》</w:t>
      </w:r>
      <w:r>
        <w:rPr>
          <w:rFonts w:hint="eastAsia" w:eastAsia="方正小标宋_GBK" w:cs="方正小标宋_GBK"/>
          <w:sz w:val="44"/>
          <w:szCs w:val="44"/>
          <w:lang w:val="en-US" w:eastAsia="zh-CN"/>
        </w:rPr>
        <w:t>的通知</w:t>
      </w:r>
    </w:p>
    <w:p>
      <w:pPr>
        <w:keepNext w:val="0"/>
        <w:keepLines w:val="0"/>
        <w:pageBreakBefore w:val="0"/>
        <w:widowControl w:val="0"/>
        <w:kinsoku/>
        <w:wordWrap/>
        <w:overflowPunct w:val="0"/>
        <w:topLinePunct w:val="0"/>
        <w:autoSpaceDE/>
        <w:autoSpaceDN/>
        <w:bidi w:val="0"/>
        <w:adjustRightInd w:val="0"/>
        <w:snapToGrid w:val="0"/>
        <w:spacing w:line="490" w:lineRule="exact"/>
        <w:jc w:val="left"/>
        <w:textAlignment w:val="auto"/>
        <w:rPr>
          <w:rFonts w:ascii="宋体" w:hAnsi="宋体"/>
        </w:rPr>
      </w:pPr>
    </w:p>
    <w:p>
      <w:pPr>
        <w:keepNext w:val="0"/>
        <w:keepLines w:val="0"/>
        <w:pageBreakBefore w:val="0"/>
        <w:kinsoku/>
        <w:wordWrap/>
        <w:topLinePunct w:val="0"/>
        <w:autoSpaceDE/>
        <w:autoSpaceDN/>
        <w:bidi w:val="0"/>
        <w:adjustRightInd w:val="0"/>
        <w:snapToGrid w:val="0"/>
        <w:spacing w:line="490" w:lineRule="exact"/>
        <w:ind w:left="0" w:leftChars="0" w:firstLine="0" w:firstLineChars="0"/>
        <w:jc w:val="left"/>
        <w:textAlignment w:val="auto"/>
        <w:rPr>
          <w:rFonts w:hint="eastAsia" w:ascii="方正楷体_GBK" w:hAnsi="方正楷体_GBK" w:eastAsia="方正楷体_GBK" w:cs="方正楷体_GBK"/>
          <w:lang w:eastAsia="zh-CN"/>
        </w:rPr>
      </w:pPr>
      <w:r>
        <w:rPr>
          <w:rFonts w:hint="eastAsia" w:ascii="方正楷体_GBK" w:hAnsi="方正楷体_GBK" w:eastAsia="方正楷体_GBK" w:cs="方正楷体_GBK"/>
        </w:rPr>
        <w:t>各乡镇、街道、农场</w:t>
      </w:r>
      <w:r>
        <w:rPr>
          <w:rFonts w:hint="eastAsia" w:ascii="方正楷体_GBK" w:hAnsi="方正楷体_GBK" w:eastAsia="方正楷体_GBK" w:cs="方正楷体_GBK"/>
          <w:lang w:eastAsia="zh-CN"/>
        </w:rPr>
        <w:t>社区党（工）委和人民政府（办事处、管委会）</w:t>
      </w:r>
      <w:r>
        <w:rPr>
          <w:rFonts w:hint="eastAsia" w:ascii="方正楷体_GBK" w:hAnsi="方正楷体_GBK" w:eastAsia="方正楷体_GBK" w:cs="方正楷体_GBK"/>
        </w:rPr>
        <w:t>，市委和市级国家机关各部委办局，各人民团体，省、州属驻芒市</w:t>
      </w:r>
      <w:r>
        <w:rPr>
          <w:rFonts w:hint="eastAsia" w:ascii="方正楷体_GBK" w:hAnsi="方正楷体_GBK" w:eastAsia="方正楷体_GBK" w:cs="方正楷体_GBK"/>
          <w:lang w:eastAsia="zh-CN"/>
        </w:rPr>
        <w:t>有关</w:t>
      </w:r>
      <w:r>
        <w:rPr>
          <w:rFonts w:hint="eastAsia" w:ascii="方正楷体_GBK" w:hAnsi="方正楷体_GBK" w:eastAsia="方正楷体_GBK" w:cs="方正楷体_GBK"/>
        </w:rPr>
        <w:t>单位</w:t>
      </w:r>
      <w:r>
        <w:rPr>
          <w:rFonts w:hint="eastAsia" w:ascii="方正楷体_GBK" w:hAnsi="方正楷体_GBK" w:eastAsia="方正楷体_GBK" w:cs="方正楷体_GBK"/>
          <w:lang w:eastAsia="zh-CN"/>
        </w:rPr>
        <w:t>：</w:t>
      </w:r>
    </w:p>
    <w:p>
      <w:pPr>
        <w:keepNext w:val="0"/>
        <w:keepLines w:val="0"/>
        <w:pageBreakBefore w:val="0"/>
        <w:widowControl w:val="0"/>
        <w:kinsoku/>
        <w:wordWrap/>
        <w:overflowPunct/>
        <w:topLinePunct w:val="0"/>
        <w:autoSpaceDE/>
        <w:autoSpaceDN/>
        <w:bidi w:val="0"/>
        <w:adjustRightInd w:val="0"/>
        <w:snapToGrid w:val="0"/>
        <w:spacing w:line="490" w:lineRule="exact"/>
        <w:ind w:firstLine="640" w:firstLineChars="200"/>
        <w:jc w:val="left"/>
        <w:textAlignment w:val="auto"/>
        <w:rPr>
          <w:rFonts w:hint="eastAsia" w:ascii="方正楷体_GBK" w:hAnsi="方正楷体_GBK" w:eastAsia="方正楷体_GBK" w:cs="方正楷体_GBK"/>
          <w:color w:val="auto"/>
        </w:rPr>
      </w:pPr>
      <w:r>
        <w:rPr>
          <w:rFonts w:hint="eastAsia" w:ascii="方正楷体_GBK" w:hAnsi="方正楷体_GBK" w:eastAsia="方正楷体_GBK" w:cs="方正楷体_GBK"/>
          <w:color w:val="000000"/>
          <w:spacing w:val="0"/>
          <w:sz w:val="32"/>
          <w:szCs w:val="32"/>
          <w:lang w:val="en-US" w:eastAsia="zh-CN"/>
        </w:rPr>
        <w:t>《芒市2023年统筹整合使用财政涉农资金</w:t>
      </w:r>
      <w:r>
        <w:rPr>
          <w:rFonts w:hint="eastAsia" w:ascii="方正楷体_GBK" w:hAnsi="方正楷体_GBK" w:eastAsia="方正楷体_GBK" w:cs="方正楷体_GBK"/>
          <w:color w:val="000000"/>
          <w:spacing w:val="0"/>
          <w:sz w:val="32"/>
          <w:szCs w:val="32"/>
          <w:highlight w:val="none"/>
          <w:lang w:val="en-US" w:eastAsia="zh-CN"/>
        </w:rPr>
        <w:t>补充</w:t>
      </w:r>
      <w:r>
        <w:rPr>
          <w:rFonts w:hint="eastAsia" w:ascii="方正楷体_GBK" w:hAnsi="方正楷体_GBK" w:eastAsia="方正楷体_GBK" w:cs="方正楷体_GBK"/>
          <w:color w:val="000000"/>
          <w:spacing w:val="0"/>
          <w:sz w:val="32"/>
          <w:szCs w:val="32"/>
          <w:lang w:val="en-US" w:eastAsia="zh-CN"/>
        </w:rPr>
        <w:t>方案》已经三届市委常委会第80次会议、市四届人民政府第33次常务会议审议</w:t>
      </w:r>
      <w:r>
        <w:rPr>
          <w:rFonts w:hint="eastAsia" w:ascii="方正楷体_GBK" w:hAnsi="方正楷体_GBK" w:eastAsia="方正楷体_GBK" w:cs="方正楷体_GBK"/>
          <w:snapToGrid w:val="0"/>
          <w:color w:val="000000"/>
          <w:spacing w:val="-6"/>
          <w:kern w:val="0"/>
          <w:sz w:val="32"/>
          <w:szCs w:val="32"/>
          <w:lang w:val="en-US" w:eastAsia="zh-CN"/>
        </w:rPr>
        <w:t>同意，现印发给你们，请结合实际认真抓好贯彻落实。</w:t>
      </w:r>
    </w:p>
    <w:p>
      <w:pPr>
        <w:keepNext w:val="0"/>
        <w:keepLines w:val="0"/>
        <w:pageBreakBefore w:val="0"/>
        <w:widowControl w:val="0"/>
        <w:kinsoku/>
        <w:wordWrap/>
        <w:overflowPunct/>
        <w:topLinePunct w:val="0"/>
        <w:autoSpaceDE/>
        <w:autoSpaceDN/>
        <w:bidi w:val="0"/>
        <w:adjustRightInd w:val="0"/>
        <w:snapToGrid w:val="0"/>
        <w:spacing w:line="490" w:lineRule="exact"/>
        <w:ind w:firstLine="640" w:firstLineChars="200"/>
        <w:jc w:val="left"/>
        <w:textAlignment w:val="auto"/>
        <w:rPr>
          <w:rFonts w:hint="eastAsia" w:ascii="方正楷体_GBK" w:hAnsi="方正楷体_GBK" w:eastAsia="方正楷体_GBK" w:cs="方正楷体_GBK"/>
          <w:color w:val="auto"/>
        </w:rPr>
      </w:pPr>
    </w:p>
    <w:p>
      <w:pPr>
        <w:keepNext w:val="0"/>
        <w:keepLines w:val="0"/>
        <w:pageBreakBefore w:val="0"/>
        <w:widowControl w:val="0"/>
        <w:tabs>
          <w:tab w:val="left" w:pos="7560"/>
        </w:tabs>
        <w:kinsoku/>
        <w:wordWrap/>
        <w:topLinePunct w:val="0"/>
        <w:autoSpaceDE/>
        <w:autoSpaceDN/>
        <w:bidi w:val="0"/>
        <w:adjustRightInd w:val="0"/>
        <w:snapToGrid w:val="0"/>
        <w:spacing w:line="490" w:lineRule="exact"/>
        <w:ind w:left="0" w:leftChars="0" w:firstLine="0" w:firstLineChars="0"/>
        <w:jc w:val="left"/>
        <w:textAlignment w:val="auto"/>
        <w:rPr>
          <w:rFonts w:hint="eastAsia" w:ascii="方正楷体_GBK" w:hAnsi="方正楷体_GBK" w:eastAsia="方正楷体_GBK" w:cs="方正楷体_GBK"/>
          <w:color w:val="000000"/>
          <w:kern w:val="0"/>
          <w:szCs w:val="32"/>
          <w:lang w:val="en-US" w:eastAsia="zh-CN"/>
        </w:rPr>
      </w:pPr>
      <w:r>
        <w:rPr>
          <w:rFonts w:hint="eastAsia" w:ascii="方正楷体_GBK" w:hAnsi="方正楷体_GBK" w:eastAsia="方正楷体_GBK" w:cs="方正楷体_GBK"/>
          <w:color w:val="000000"/>
          <w:kern w:val="0"/>
          <w:szCs w:val="32"/>
        </w:rPr>
        <w:t xml:space="preserve">                    </w:t>
      </w:r>
      <w:r>
        <w:rPr>
          <w:rFonts w:hint="eastAsia" w:ascii="方正楷体_GBK" w:hAnsi="方正楷体_GBK" w:eastAsia="方正楷体_GBK" w:cs="方正楷体_GBK"/>
          <w:color w:val="000000"/>
          <w:kern w:val="0"/>
          <w:szCs w:val="32"/>
          <w:lang w:val="en-US" w:eastAsia="zh-CN"/>
        </w:rPr>
        <w:t xml:space="preserve">          </w:t>
      </w:r>
      <w:r>
        <w:rPr>
          <w:rFonts w:hint="eastAsia" w:ascii="方正楷体_GBK" w:hAnsi="方正楷体_GBK" w:eastAsia="方正楷体_GBK" w:cs="方正楷体_GBK"/>
          <w:color w:val="000000"/>
          <w:spacing w:val="22"/>
          <w:kern w:val="0"/>
          <w:sz w:val="32"/>
          <w:szCs w:val="32"/>
        </w:rPr>
        <w:t>中共芒市委办公室</w:t>
      </w:r>
      <w:r>
        <w:rPr>
          <w:rFonts w:hint="eastAsia" w:ascii="方正楷体_GBK" w:hAnsi="方正楷体_GBK" w:eastAsia="方正楷体_GBK" w:cs="方正楷体_GBK"/>
          <w:color w:val="000000"/>
          <w:kern w:val="0"/>
          <w:szCs w:val="32"/>
          <w:lang w:val="en-US" w:eastAsia="zh-CN"/>
        </w:rPr>
        <w:t xml:space="preserve">    </w:t>
      </w:r>
    </w:p>
    <w:p>
      <w:pPr>
        <w:keepNext w:val="0"/>
        <w:keepLines w:val="0"/>
        <w:pageBreakBefore w:val="0"/>
        <w:widowControl w:val="0"/>
        <w:tabs>
          <w:tab w:val="left" w:pos="7560"/>
        </w:tabs>
        <w:kinsoku/>
        <w:wordWrap/>
        <w:topLinePunct w:val="0"/>
        <w:autoSpaceDE/>
        <w:autoSpaceDN/>
        <w:bidi w:val="0"/>
        <w:adjustRightInd w:val="0"/>
        <w:snapToGrid w:val="0"/>
        <w:spacing w:line="490" w:lineRule="exact"/>
        <w:ind w:left="0" w:leftChars="0" w:firstLine="0" w:firstLineChars="0"/>
        <w:jc w:val="left"/>
        <w:textAlignment w:val="auto"/>
        <w:rPr>
          <w:rFonts w:hint="eastAsia" w:ascii="方正楷体_GBK" w:hAnsi="方正楷体_GBK" w:eastAsia="方正楷体_GBK" w:cs="方正楷体_GBK"/>
          <w:color w:val="000000"/>
          <w:kern w:val="0"/>
          <w:szCs w:val="32"/>
          <w:lang w:val="en-US" w:eastAsia="zh-CN"/>
        </w:rPr>
      </w:pPr>
      <w:r>
        <w:rPr>
          <w:rFonts w:hint="eastAsia" w:ascii="方正楷体_GBK" w:hAnsi="方正楷体_GBK" w:eastAsia="方正楷体_GBK" w:cs="方正楷体_GBK"/>
          <w:color w:val="000000"/>
          <w:kern w:val="0"/>
          <w:szCs w:val="32"/>
        </w:rPr>
        <w:t xml:space="preserve">                    </w:t>
      </w:r>
      <w:r>
        <w:rPr>
          <w:rFonts w:hint="eastAsia" w:ascii="方正楷体_GBK" w:hAnsi="方正楷体_GBK" w:eastAsia="方正楷体_GBK" w:cs="方正楷体_GBK"/>
          <w:color w:val="000000"/>
          <w:kern w:val="0"/>
          <w:szCs w:val="32"/>
          <w:lang w:val="en-US" w:eastAsia="zh-CN"/>
        </w:rPr>
        <w:t xml:space="preserve">          </w:t>
      </w:r>
      <w:r>
        <w:rPr>
          <w:rFonts w:hint="eastAsia" w:ascii="方正楷体_GBK" w:hAnsi="方正楷体_GBK" w:eastAsia="方正楷体_GBK" w:cs="方正楷体_GBK"/>
          <w:color w:val="000000"/>
          <w:kern w:val="0"/>
          <w:szCs w:val="32"/>
        </w:rPr>
        <w:t>芒市</w:t>
      </w:r>
      <w:r>
        <w:rPr>
          <w:rFonts w:hint="eastAsia" w:ascii="方正楷体_GBK" w:hAnsi="方正楷体_GBK" w:eastAsia="方正楷体_GBK" w:cs="方正楷体_GBK"/>
          <w:color w:val="000000"/>
          <w:kern w:val="0"/>
          <w:szCs w:val="32"/>
          <w:lang w:eastAsia="zh-CN"/>
        </w:rPr>
        <w:t>人民政府</w:t>
      </w:r>
      <w:r>
        <w:rPr>
          <w:rFonts w:hint="eastAsia" w:ascii="方正楷体_GBK" w:hAnsi="方正楷体_GBK" w:eastAsia="方正楷体_GBK" w:cs="方正楷体_GBK"/>
          <w:color w:val="000000"/>
          <w:kern w:val="0"/>
          <w:szCs w:val="32"/>
        </w:rPr>
        <w:t>办公室</w:t>
      </w:r>
      <w:r>
        <w:rPr>
          <w:rFonts w:hint="eastAsia" w:ascii="方正楷体_GBK" w:hAnsi="方正楷体_GBK" w:eastAsia="方正楷体_GBK" w:cs="方正楷体_GBK"/>
          <w:color w:val="000000"/>
          <w:kern w:val="0"/>
          <w:szCs w:val="32"/>
          <w:lang w:val="en-US" w:eastAsia="zh-CN"/>
        </w:rPr>
        <w:t xml:space="preserve">    </w:t>
      </w:r>
    </w:p>
    <w:p>
      <w:pPr>
        <w:keepNext w:val="0"/>
        <w:keepLines w:val="0"/>
        <w:pageBreakBefore w:val="0"/>
        <w:widowControl w:val="0"/>
        <w:kinsoku/>
        <w:wordWrap/>
        <w:topLinePunct w:val="0"/>
        <w:autoSpaceDE/>
        <w:autoSpaceDN/>
        <w:bidi w:val="0"/>
        <w:adjustRightInd w:val="0"/>
        <w:snapToGrid w:val="0"/>
        <w:spacing w:line="490" w:lineRule="exact"/>
        <w:ind w:left="0" w:leftChars="0" w:firstLine="0" w:firstLineChars="0"/>
        <w:jc w:val="left"/>
        <w:textAlignment w:val="auto"/>
        <w:rPr>
          <w:rFonts w:hint="eastAsia" w:ascii="方正楷体_GBK" w:hAnsi="方正楷体_GBK" w:eastAsia="方正楷体_GBK" w:cs="方正楷体_GBK"/>
          <w:color w:val="000000"/>
          <w:kern w:val="0"/>
          <w:szCs w:val="32"/>
        </w:rPr>
      </w:pPr>
      <w:r>
        <w:rPr>
          <w:rFonts w:hint="eastAsia" w:ascii="方正楷体_GBK" w:hAnsi="方正楷体_GBK" w:eastAsia="方正楷体_GBK" w:cs="方正楷体_GBK"/>
          <w:color w:val="000000"/>
          <w:kern w:val="0"/>
          <w:szCs w:val="32"/>
        </w:rPr>
        <w:t xml:space="preserve">   </w:t>
      </w:r>
      <w:r>
        <w:rPr>
          <w:rFonts w:hint="eastAsia" w:ascii="方正楷体_GBK" w:hAnsi="方正楷体_GBK" w:eastAsia="方正楷体_GBK" w:cs="方正楷体_GBK"/>
          <w:color w:val="000000"/>
          <w:kern w:val="0"/>
          <w:szCs w:val="32"/>
          <w:lang w:val="en-US" w:eastAsia="zh-CN"/>
        </w:rPr>
        <w:t xml:space="preserve">    </w:t>
      </w:r>
      <w:r>
        <w:rPr>
          <w:rFonts w:hint="eastAsia" w:ascii="方正楷体_GBK" w:hAnsi="方正楷体_GBK" w:eastAsia="方正楷体_GBK" w:cs="方正楷体_GBK"/>
          <w:color w:val="000000"/>
          <w:kern w:val="0"/>
          <w:szCs w:val="32"/>
        </w:rPr>
        <w:t xml:space="preserve">       </w:t>
      </w:r>
      <w:r>
        <w:rPr>
          <w:rFonts w:hint="eastAsia" w:ascii="方正楷体_GBK" w:hAnsi="方正楷体_GBK" w:eastAsia="方正楷体_GBK" w:cs="方正楷体_GBK"/>
          <w:color w:val="000000"/>
          <w:kern w:val="0"/>
          <w:szCs w:val="32"/>
          <w:lang w:val="en-US" w:eastAsia="zh-CN"/>
        </w:rPr>
        <w:t xml:space="preserve">    </w:t>
      </w:r>
      <w:r>
        <w:rPr>
          <w:rFonts w:hint="eastAsia" w:ascii="方正楷体_GBK" w:hAnsi="方正楷体_GBK" w:eastAsia="方正楷体_GBK" w:cs="方正楷体_GBK"/>
          <w:color w:val="000000"/>
          <w:kern w:val="0"/>
          <w:szCs w:val="32"/>
        </w:rPr>
        <w:t xml:space="preserve">   </w:t>
      </w:r>
      <w:r>
        <w:rPr>
          <w:rFonts w:hint="eastAsia" w:ascii="方正楷体_GBK" w:hAnsi="方正楷体_GBK" w:eastAsia="方正楷体_GBK" w:cs="方正楷体_GBK"/>
          <w:color w:val="000000"/>
          <w:kern w:val="0"/>
          <w:szCs w:val="32"/>
          <w:lang w:val="en-US" w:eastAsia="zh-CN"/>
        </w:rPr>
        <w:t xml:space="preserve">  </w:t>
      </w:r>
      <w:r>
        <w:rPr>
          <w:rFonts w:hint="eastAsia" w:ascii="方正楷体_GBK" w:hAnsi="方正楷体_GBK" w:eastAsia="方正楷体_GBK" w:cs="方正楷体_GBK"/>
          <w:color w:val="000000"/>
          <w:kern w:val="0"/>
          <w:szCs w:val="32"/>
        </w:rPr>
        <w:t xml:space="preserve">       </w:t>
      </w:r>
      <w:r>
        <w:rPr>
          <w:rFonts w:hint="eastAsia" w:ascii="方正楷体_GBK" w:hAnsi="方正楷体_GBK" w:eastAsia="方正楷体_GBK" w:cs="方正楷体_GBK"/>
          <w:color w:val="000000"/>
          <w:kern w:val="0"/>
          <w:szCs w:val="32"/>
          <w:lang w:val="en-US" w:eastAsia="zh-CN"/>
        </w:rPr>
        <w:t xml:space="preserve">  </w:t>
      </w:r>
      <w:r>
        <w:rPr>
          <w:rFonts w:hint="eastAsia" w:ascii="方正楷体_GBK" w:hAnsi="方正楷体_GBK" w:eastAsia="方正楷体_GBK" w:cs="方正楷体_GBK"/>
          <w:color w:val="000000"/>
          <w:kern w:val="0"/>
          <w:szCs w:val="32"/>
        </w:rPr>
        <w:t>202</w:t>
      </w:r>
      <w:r>
        <w:rPr>
          <w:rFonts w:hint="eastAsia" w:ascii="方正楷体_GBK" w:hAnsi="方正楷体_GBK" w:eastAsia="方正楷体_GBK" w:cs="方正楷体_GBK"/>
          <w:color w:val="000000"/>
          <w:kern w:val="0"/>
          <w:szCs w:val="32"/>
          <w:lang w:val="en-US" w:eastAsia="zh-CN"/>
        </w:rPr>
        <w:t>3</w:t>
      </w:r>
      <w:r>
        <w:rPr>
          <w:rFonts w:hint="eastAsia" w:ascii="方正楷体_GBK" w:hAnsi="方正楷体_GBK" w:eastAsia="方正楷体_GBK" w:cs="方正楷体_GBK"/>
          <w:color w:val="000000"/>
          <w:kern w:val="0"/>
          <w:szCs w:val="32"/>
        </w:rPr>
        <w:t>年</w:t>
      </w:r>
      <w:r>
        <w:rPr>
          <w:rFonts w:hint="eastAsia" w:ascii="方正楷体_GBK" w:hAnsi="方正楷体_GBK" w:eastAsia="方正楷体_GBK" w:cs="方正楷体_GBK"/>
          <w:color w:val="000000"/>
          <w:kern w:val="0"/>
          <w:szCs w:val="32"/>
          <w:lang w:val="en-US" w:eastAsia="zh-CN"/>
        </w:rPr>
        <w:t>12</w:t>
      </w:r>
      <w:r>
        <w:rPr>
          <w:rFonts w:hint="eastAsia" w:ascii="方正楷体_GBK" w:hAnsi="方正楷体_GBK" w:eastAsia="方正楷体_GBK" w:cs="方正楷体_GBK"/>
          <w:color w:val="000000"/>
          <w:kern w:val="0"/>
          <w:szCs w:val="32"/>
        </w:rPr>
        <w:t>月</w:t>
      </w:r>
      <w:r>
        <w:rPr>
          <w:rFonts w:hint="eastAsia" w:ascii="方正楷体_GBK" w:hAnsi="方正楷体_GBK" w:eastAsia="方正楷体_GBK" w:cs="方正楷体_GBK"/>
          <w:color w:val="000000"/>
          <w:kern w:val="0"/>
          <w:szCs w:val="32"/>
          <w:lang w:val="en-US" w:eastAsia="zh-CN"/>
        </w:rPr>
        <w:t>8</w:t>
      </w:r>
      <w:r>
        <w:rPr>
          <w:rFonts w:hint="eastAsia" w:ascii="方正楷体_GBK" w:hAnsi="方正楷体_GBK" w:eastAsia="方正楷体_GBK" w:cs="方正楷体_GBK"/>
          <w:color w:val="000000"/>
          <w:kern w:val="0"/>
          <w:szCs w:val="32"/>
        </w:rPr>
        <w:t>日</w:t>
      </w:r>
    </w:p>
    <w:p>
      <w:pPr>
        <w:pStyle w:val="2"/>
        <w:rPr>
          <w:rFonts w:hint="eastAsia" w:ascii="方正楷体_GBK" w:hAnsi="方正楷体_GBK" w:eastAsia="方正楷体_GBK" w:cs="方正楷体_GBK"/>
          <w:color w:val="000000"/>
          <w:kern w:val="0"/>
          <w:szCs w:val="32"/>
          <w:lang w:eastAsia="zh-CN"/>
        </w:rPr>
      </w:pPr>
    </w:p>
    <w:p>
      <w:pPr>
        <w:pStyle w:val="2"/>
        <w:rPr>
          <w:rFonts w:hint="eastAsia" w:eastAsia="方正楷体_GBK"/>
          <w:lang w:eastAsia="zh-CN"/>
        </w:rPr>
      </w:pPr>
      <w:r>
        <w:rPr>
          <w:rFonts w:hint="eastAsia" w:ascii="方正楷体_GBK" w:hAnsi="方正楷体_GBK" w:eastAsia="方正楷体_GBK" w:cs="方正楷体_GBK"/>
          <w:color w:val="000000"/>
          <w:kern w:val="0"/>
          <w:szCs w:val="32"/>
          <w:lang w:eastAsia="zh-CN"/>
        </w:rPr>
        <w:t>（此件公开发布）</w:t>
      </w:r>
    </w:p>
    <w:p>
      <w:pPr>
        <w:rPr>
          <w:rFonts w:hint="eastAsia" w:ascii="方正仿宋_GBK" w:hAnsi="方正仿宋_GBK" w:eastAsia="方正仿宋_GBK" w:cs="方正仿宋_GBK"/>
        </w:rPr>
      </w:pPr>
    </w:p>
    <w:p>
      <w:pPr>
        <w:pStyle w:val="2"/>
      </w:pPr>
    </w:p>
    <w:p/>
    <w:p>
      <w:pPr>
        <w:pStyle w:val="2"/>
      </w:pPr>
    </w:p>
    <w:p/>
    <w:p>
      <w:pPr>
        <w:pStyle w:val="2"/>
      </w:pPr>
    </w:p>
    <w:p/>
    <w:p>
      <w:pPr>
        <w:pStyle w:val="2"/>
      </w:pPr>
    </w:p>
    <w:p>
      <w:pPr>
        <w:pStyle w:val="2"/>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center"/>
        <w:textAlignment w:val="auto"/>
        <w:rPr>
          <w:rFonts w:hint="eastAsia" w:ascii="宋体" w:hAnsi="宋体" w:eastAsia="方正小标宋_GBK" w:cs="方正小标宋_GBK"/>
          <w:snapToGrid w:val="0"/>
          <w:color w:val="auto"/>
          <w:spacing w:val="0"/>
          <w:kern w:val="0"/>
          <w:sz w:val="44"/>
          <w:szCs w:val="44"/>
          <w:highlight w:val="none"/>
          <w:lang w:val="zh-CN"/>
        </w:rPr>
      </w:pPr>
      <w:r>
        <w:rPr>
          <w:rFonts w:hint="eastAsia" w:ascii="宋体" w:hAnsi="宋体" w:eastAsia="方正小标宋_GBK" w:cs="方正小标宋_GBK"/>
          <w:snapToGrid w:val="0"/>
          <w:color w:val="auto"/>
          <w:spacing w:val="0"/>
          <w:kern w:val="0"/>
          <w:sz w:val="44"/>
          <w:szCs w:val="44"/>
          <w:highlight w:val="none"/>
          <w:lang w:val="zh-CN"/>
        </w:rPr>
        <w:t>芒市</w:t>
      </w:r>
      <w:r>
        <w:rPr>
          <w:rFonts w:hint="eastAsia" w:ascii="宋体" w:hAnsi="宋体" w:eastAsia="宋体" w:cs="宋体"/>
          <w:snapToGrid w:val="0"/>
          <w:color w:val="auto"/>
          <w:spacing w:val="0"/>
          <w:kern w:val="0"/>
          <w:sz w:val="44"/>
          <w:szCs w:val="44"/>
          <w:highlight w:val="none"/>
        </w:rPr>
        <w:t>20</w:t>
      </w:r>
      <w:r>
        <w:rPr>
          <w:rFonts w:hint="eastAsia" w:ascii="宋体" w:hAnsi="宋体" w:eastAsia="宋体" w:cs="宋体"/>
          <w:snapToGrid w:val="0"/>
          <w:color w:val="auto"/>
          <w:spacing w:val="0"/>
          <w:kern w:val="0"/>
          <w:sz w:val="44"/>
          <w:szCs w:val="44"/>
          <w:highlight w:val="none"/>
          <w:lang w:val="en-US" w:eastAsia="zh-CN"/>
        </w:rPr>
        <w:t>23</w:t>
      </w:r>
      <w:r>
        <w:rPr>
          <w:rFonts w:hint="eastAsia" w:ascii="宋体" w:hAnsi="宋体" w:eastAsia="方正小标宋_GBK" w:cs="方正小标宋_GBK"/>
          <w:snapToGrid w:val="0"/>
          <w:color w:val="auto"/>
          <w:spacing w:val="0"/>
          <w:kern w:val="0"/>
          <w:sz w:val="44"/>
          <w:szCs w:val="44"/>
          <w:highlight w:val="none"/>
          <w:lang w:val="zh-CN"/>
        </w:rPr>
        <w:t>年统筹整合使用财政涉农</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center"/>
        <w:textAlignment w:val="auto"/>
        <w:rPr>
          <w:rFonts w:hint="eastAsia" w:ascii="宋体" w:hAnsi="宋体" w:eastAsia="方正小标宋_GBK" w:cs="方正小标宋_GBK"/>
          <w:snapToGrid w:val="0"/>
          <w:color w:val="auto"/>
          <w:spacing w:val="0"/>
          <w:kern w:val="0"/>
          <w:sz w:val="44"/>
          <w:szCs w:val="44"/>
          <w:highlight w:val="none"/>
          <w:lang w:val="zh-CN"/>
        </w:rPr>
      </w:pPr>
      <w:r>
        <w:rPr>
          <w:rFonts w:hint="eastAsia" w:ascii="宋体" w:hAnsi="宋体" w:eastAsia="方正小标宋_GBK" w:cs="方正小标宋_GBK"/>
          <w:snapToGrid w:val="0"/>
          <w:color w:val="auto"/>
          <w:spacing w:val="0"/>
          <w:kern w:val="0"/>
          <w:sz w:val="44"/>
          <w:szCs w:val="44"/>
          <w:highlight w:val="none"/>
          <w:lang w:val="zh-CN"/>
        </w:rPr>
        <w:t>资金补充方案</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0" w:firstLineChars="0"/>
        <w:jc w:val="both"/>
        <w:textAlignment w:val="auto"/>
        <w:outlineLvl w:val="9"/>
        <w:rPr>
          <w:rFonts w:hint="eastAsia" w:ascii="宋体" w:hAnsi="宋体" w:eastAsia="方正仿宋_GBK" w:cs="方正仿宋_GBK"/>
          <w:snapToGrid w:val="0"/>
          <w:color w:val="auto"/>
          <w:spacing w:val="0"/>
          <w:kern w:val="0"/>
          <w:sz w:val="32"/>
          <w:szCs w:val="32"/>
          <w:highlight w:val="none"/>
          <w:lang w:val="zh-CN" w:eastAsia="zh-CN"/>
        </w:rPr>
      </w:pP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宋体" w:hAnsi="宋体" w:eastAsia="宋体" w:cs="宋体"/>
          <w:snapToGrid w:val="0"/>
          <w:color w:val="auto"/>
          <w:spacing w:val="0"/>
          <w:kern w:val="0"/>
          <w:sz w:val="32"/>
          <w:szCs w:val="32"/>
          <w:highlight w:val="none"/>
          <w:lang w:val="en-US" w:eastAsia="zh-CN"/>
        </w:rPr>
      </w:pPr>
      <w:r>
        <w:rPr>
          <w:rFonts w:hint="eastAsia" w:ascii="宋体" w:hAnsi="宋体" w:eastAsia="方正仿宋_GBK" w:cs="方正仿宋_GBK"/>
          <w:snapToGrid w:val="0"/>
          <w:color w:val="auto"/>
          <w:spacing w:val="0"/>
          <w:kern w:val="0"/>
          <w:sz w:val="32"/>
          <w:szCs w:val="32"/>
          <w:highlight w:val="none"/>
          <w:lang w:val="zh-CN" w:eastAsia="zh-CN"/>
        </w:rPr>
        <w:t>为深入贯彻落实</w:t>
      </w:r>
      <w:r>
        <w:rPr>
          <w:rFonts w:hint="eastAsia" w:ascii="宋体" w:hAnsi="宋体" w:eastAsia="宋体" w:cs="宋体"/>
          <w:snapToGrid w:val="0"/>
          <w:color w:val="auto"/>
          <w:spacing w:val="0"/>
          <w:kern w:val="0"/>
          <w:sz w:val="32"/>
          <w:szCs w:val="32"/>
          <w:highlight w:val="none"/>
          <w:lang w:val="zh-CN" w:eastAsia="zh-CN"/>
        </w:rPr>
        <w:t>《</w:t>
      </w:r>
      <w:r>
        <w:rPr>
          <w:rFonts w:hint="eastAsia" w:ascii="宋体" w:hAnsi="宋体" w:eastAsia="方正仿宋_GBK" w:cs="方正仿宋_GBK"/>
          <w:snapToGrid w:val="0"/>
          <w:color w:val="auto"/>
          <w:spacing w:val="0"/>
          <w:kern w:val="0"/>
          <w:sz w:val="32"/>
          <w:szCs w:val="32"/>
          <w:highlight w:val="none"/>
          <w:lang w:val="zh-CN" w:eastAsia="zh-CN"/>
        </w:rPr>
        <w:t>中共中央</w:t>
      </w:r>
      <w:r>
        <w:rPr>
          <w:rFonts w:hint="eastAsia" w:ascii="宋体" w:hAnsi="宋体" w:eastAsia="宋体" w:cs="宋体"/>
          <w:snapToGrid w:val="0"/>
          <w:color w:val="auto"/>
          <w:spacing w:val="0"/>
          <w:kern w:val="0"/>
          <w:sz w:val="32"/>
          <w:szCs w:val="32"/>
          <w:highlight w:val="none"/>
          <w:lang w:val="en-US" w:eastAsia="zh-CN"/>
        </w:rPr>
        <w:t>、</w:t>
      </w:r>
      <w:r>
        <w:rPr>
          <w:rFonts w:hint="eastAsia" w:ascii="宋体" w:hAnsi="宋体" w:eastAsia="方正仿宋_GBK" w:cs="方正仿宋_GBK"/>
          <w:snapToGrid w:val="0"/>
          <w:color w:val="auto"/>
          <w:spacing w:val="0"/>
          <w:kern w:val="0"/>
          <w:sz w:val="32"/>
          <w:szCs w:val="32"/>
          <w:highlight w:val="none"/>
          <w:lang w:val="zh-CN" w:eastAsia="zh-CN"/>
        </w:rPr>
        <w:t>国务院关于实现巩固拓展脱贫攻坚成果同乡村振兴有效衔接的意见</w:t>
      </w:r>
      <w:r>
        <w:rPr>
          <w:rFonts w:hint="eastAsia" w:ascii="宋体" w:hAnsi="宋体" w:eastAsia="宋体" w:cs="宋体"/>
          <w:snapToGrid w:val="0"/>
          <w:color w:val="auto"/>
          <w:spacing w:val="0"/>
          <w:kern w:val="0"/>
          <w:sz w:val="32"/>
          <w:szCs w:val="32"/>
          <w:highlight w:val="none"/>
          <w:lang w:val="zh-CN" w:eastAsia="zh-CN"/>
        </w:rPr>
        <w:t>》</w:t>
      </w:r>
      <w:r>
        <w:rPr>
          <w:rFonts w:hint="eastAsia" w:ascii="宋体" w:hAnsi="宋体" w:eastAsia="方正仿宋_GBK" w:cs="方正仿宋_GBK"/>
          <w:snapToGrid w:val="0"/>
          <w:color w:val="auto"/>
          <w:spacing w:val="0"/>
          <w:kern w:val="0"/>
          <w:sz w:val="32"/>
          <w:szCs w:val="32"/>
          <w:highlight w:val="none"/>
          <w:lang w:val="en-US" w:eastAsia="zh-CN"/>
        </w:rPr>
        <w:t>工作要求</w:t>
      </w:r>
      <w:r>
        <w:rPr>
          <w:rFonts w:hint="eastAsia" w:ascii="宋体" w:hAnsi="宋体" w:eastAsia="宋体" w:cs="宋体"/>
          <w:snapToGrid w:val="0"/>
          <w:color w:val="auto"/>
          <w:spacing w:val="0"/>
          <w:kern w:val="0"/>
          <w:sz w:val="32"/>
          <w:szCs w:val="32"/>
          <w:highlight w:val="none"/>
          <w:lang w:val="zh-CN" w:eastAsia="zh-CN"/>
        </w:rPr>
        <w:t>，</w:t>
      </w:r>
      <w:r>
        <w:rPr>
          <w:rFonts w:hint="eastAsia" w:ascii="宋体" w:hAnsi="宋体" w:eastAsia="方正仿宋_GBK" w:cs="方正仿宋_GBK"/>
          <w:snapToGrid w:val="0"/>
          <w:color w:val="auto"/>
          <w:spacing w:val="0"/>
          <w:kern w:val="0"/>
          <w:sz w:val="32"/>
          <w:szCs w:val="32"/>
          <w:highlight w:val="none"/>
          <w:lang w:val="zh-CN" w:eastAsia="zh-CN"/>
        </w:rPr>
        <w:t>根据云南省财政厅等</w:t>
      </w:r>
      <w:r>
        <w:rPr>
          <w:rFonts w:hint="eastAsia" w:ascii="宋体" w:hAnsi="宋体" w:eastAsia="宋体" w:cs="宋体"/>
          <w:snapToGrid w:val="0"/>
          <w:color w:val="auto"/>
          <w:spacing w:val="0"/>
          <w:kern w:val="0"/>
          <w:sz w:val="32"/>
          <w:szCs w:val="32"/>
          <w:highlight w:val="none"/>
          <w:lang w:val="en-US" w:eastAsia="zh-CN"/>
        </w:rPr>
        <w:t>11</w:t>
      </w:r>
      <w:r>
        <w:rPr>
          <w:rFonts w:hint="eastAsia" w:ascii="宋体" w:hAnsi="宋体" w:eastAsia="方正仿宋_GBK" w:cs="方正仿宋_GBK"/>
          <w:snapToGrid w:val="0"/>
          <w:color w:val="auto"/>
          <w:spacing w:val="0"/>
          <w:kern w:val="0"/>
          <w:sz w:val="32"/>
          <w:szCs w:val="32"/>
          <w:highlight w:val="none"/>
          <w:lang w:val="en-US" w:eastAsia="zh-CN"/>
        </w:rPr>
        <w:t>厅局</w:t>
      </w:r>
      <w:r>
        <w:rPr>
          <w:rFonts w:hint="eastAsia" w:ascii="宋体" w:hAnsi="宋体" w:eastAsia="宋体" w:cs="宋体"/>
          <w:snapToGrid w:val="0"/>
          <w:color w:val="auto"/>
          <w:spacing w:val="0"/>
          <w:kern w:val="0"/>
          <w:sz w:val="32"/>
          <w:szCs w:val="32"/>
          <w:highlight w:val="none"/>
          <w:lang w:val="zh-CN" w:eastAsia="zh-CN"/>
        </w:rPr>
        <w:t>《</w:t>
      </w:r>
      <w:r>
        <w:rPr>
          <w:rFonts w:hint="eastAsia" w:ascii="宋体" w:hAnsi="宋体" w:eastAsia="方正仿宋_GBK" w:cs="方正仿宋_GBK"/>
          <w:snapToGrid w:val="0"/>
          <w:color w:val="auto"/>
          <w:spacing w:val="0"/>
          <w:kern w:val="0"/>
          <w:sz w:val="32"/>
          <w:szCs w:val="32"/>
          <w:highlight w:val="none"/>
          <w:lang w:val="zh-CN" w:eastAsia="zh-CN"/>
        </w:rPr>
        <w:t>关于继续支持脱贫县统筹整合使用财政涉农资金工作的通知</w:t>
      </w:r>
      <w:r>
        <w:rPr>
          <w:rFonts w:hint="eastAsia" w:ascii="宋体" w:hAnsi="宋体" w:eastAsia="宋体" w:cs="宋体"/>
          <w:snapToGrid w:val="0"/>
          <w:color w:val="auto"/>
          <w:spacing w:val="0"/>
          <w:kern w:val="0"/>
          <w:sz w:val="32"/>
          <w:szCs w:val="32"/>
          <w:highlight w:val="none"/>
          <w:lang w:val="zh-CN" w:eastAsia="zh-CN"/>
        </w:rPr>
        <w:t>》（</w:t>
      </w:r>
      <w:r>
        <w:rPr>
          <w:rFonts w:hint="eastAsia" w:ascii="宋体" w:hAnsi="宋体" w:eastAsia="方正仿宋_GBK" w:cs="方正仿宋_GBK"/>
          <w:snapToGrid w:val="0"/>
          <w:color w:val="auto"/>
          <w:spacing w:val="0"/>
          <w:kern w:val="0"/>
          <w:sz w:val="32"/>
          <w:szCs w:val="32"/>
          <w:highlight w:val="none"/>
          <w:lang w:val="zh-CN" w:eastAsia="zh-CN"/>
        </w:rPr>
        <w:t>云财农</w:t>
      </w:r>
      <w:r>
        <w:rPr>
          <w:rFonts w:hint="eastAsia" w:ascii="仿宋_GB2312" w:hAnsi="仿宋_GB2312" w:eastAsia="仿宋_GB2312" w:cs="仿宋_GB2312"/>
          <w:snapToGrid w:val="0"/>
          <w:color w:val="auto"/>
          <w:spacing w:val="0"/>
          <w:kern w:val="0"/>
          <w:sz w:val="32"/>
          <w:szCs w:val="32"/>
          <w:highlight w:val="none"/>
          <w:lang w:val="zh-CN" w:eastAsia="zh-CN"/>
        </w:rPr>
        <w:t>〔</w:t>
      </w:r>
      <w:r>
        <w:rPr>
          <w:rFonts w:hint="eastAsia" w:ascii="宋体" w:hAnsi="宋体" w:eastAsia="宋体" w:cs="宋体"/>
          <w:snapToGrid w:val="0"/>
          <w:color w:val="auto"/>
          <w:spacing w:val="0"/>
          <w:kern w:val="0"/>
          <w:sz w:val="32"/>
          <w:szCs w:val="32"/>
          <w:highlight w:val="none"/>
          <w:lang w:val="zh-CN" w:eastAsia="zh-CN"/>
        </w:rPr>
        <w:t>2021</w:t>
      </w:r>
      <w:r>
        <w:rPr>
          <w:rFonts w:hint="eastAsia" w:ascii="仿宋_GB2312" w:hAnsi="仿宋_GB2312" w:eastAsia="仿宋_GB2312" w:cs="仿宋_GB2312"/>
          <w:snapToGrid w:val="0"/>
          <w:color w:val="auto"/>
          <w:spacing w:val="0"/>
          <w:kern w:val="0"/>
          <w:sz w:val="32"/>
          <w:szCs w:val="32"/>
          <w:highlight w:val="none"/>
          <w:lang w:val="zh-CN" w:eastAsia="zh-CN"/>
        </w:rPr>
        <w:t>〕</w:t>
      </w:r>
      <w:r>
        <w:rPr>
          <w:rFonts w:hint="eastAsia" w:ascii="宋体" w:hAnsi="宋体" w:eastAsia="宋体" w:cs="宋体"/>
          <w:snapToGrid w:val="0"/>
          <w:color w:val="auto"/>
          <w:spacing w:val="0"/>
          <w:kern w:val="0"/>
          <w:sz w:val="32"/>
          <w:szCs w:val="32"/>
          <w:highlight w:val="none"/>
          <w:lang w:val="zh-CN" w:eastAsia="zh-CN"/>
        </w:rPr>
        <w:t>153</w:t>
      </w:r>
      <w:r>
        <w:rPr>
          <w:rFonts w:hint="eastAsia" w:ascii="宋体" w:hAnsi="宋体" w:eastAsia="方正仿宋_GBK" w:cs="方正仿宋_GBK"/>
          <w:snapToGrid w:val="0"/>
          <w:color w:val="auto"/>
          <w:spacing w:val="0"/>
          <w:kern w:val="0"/>
          <w:sz w:val="32"/>
          <w:szCs w:val="32"/>
          <w:highlight w:val="none"/>
          <w:lang w:val="zh-CN" w:eastAsia="zh-CN"/>
        </w:rPr>
        <w:t>号</w:t>
      </w:r>
      <w:r>
        <w:rPr>
          <w:rFonts w:hint="eastAsia" w:ascii="宋体" w:hAnsi="宋体" w:eastAsia="宋体" w:cs="宋体"/>
          <w:snapToGrid w:val="0"/>
          <w:color w:val="auto"/>
          <w:spacing w:val="0"/>
          <w:kern w:val="0"/>
          <w:sz w:val="32"/>
          <w:szCs w:val="32"/>
          <w:highlight w:val="none"/>
          <w:lang w:val="zh-CN" w:eastAsia="zh-CN"/>
        </w:rPr>
        <w:t>）</w:t>
      </w:r>
      <w:r>
        <w:rPr>
          <w:rFonts w:hint="eastAsia" w:ascii="方正仿宋_GBK" w:hAnsi="方正仿宋_GBK" w:eastAsia="方正仿宋_GBK" w:cs="方正仿宋_GBK"/>
          <w:snapToGrid w:val="0"/>
          <w:color w:val="auto"/>
          <w:spacing w:val="0"/>
          <w:kern w:val="0"/>
          <w:sz w:val="32"/>
          <w:szCs w:val="32"/>
          <w:highlight w:val="none"/>
          <w:lang w:val="zh-CN" w:eastAsia="zh-CN"/>
        </w:rPr>
        <w:t>精神</w:t>
      </w:r>
      <w:r>
        <w:rPr>
          <w:rFonts w:hint="eastAsia" w:ascii="宋体" w:hAnsi="宋体" w:eastAsia="宋体" w:cs="宋体"/>
          <w:snapToGrid w:val="0"/>
          <w:color w:val="auto"/>
          <w:spacing w:val="0"/>
          <w:kern w:val="0"/>
          <w:sz w:val="32"/>
          <w:szCs w:val="32"/>
          <w:highlight w:val="none"/>
          <w:lang w:val="zh-CN" w:eastAsia="zh-CN"/>
        </w:rPr>
        <w:t>，</w:t>
      </w:r>
      <w:r>
        <w:rPr>
          <w:rFonts w:hint="eastAsia" w:ascii="宋体" w:hAnsi="宋体" w:eastAsia="方正仿宋_GBK" w:cs="方正仿宋_GBK"/>
          <w:snapToGrid w:val="0"/>
          <w:color w:val="auto"/>
          <w:spacing w:val="0"/>
          <w:kern w:val="0"/>
          <w:sz w:val="32"/>
          <w:szCs w:val="32"/>
          <w:highlight w:val="none"/>
          <w:lang w:val="en-US" w:eastAsia="zh-CN"/>
        </w:rPr>
        <w:t>结合全市巩固拓展脱贫攻坚成果同乡村振兴有效衔接工作需要</w:t>
      </w:r>
      <w:r>
        <w:rPr>
          <w:rFonts w:hint="eastAsia" w:ascii="宋体" w:hAnsi="宋体" w:eastAsia="宋体" w:cs="宋体"/>
          <w:snapToGrid w:val="0"/>
          <w:color w:val="auto"/>
          <w:spacing w:val="0"/>
          <w:kern w:val="0"/>
          <w:sz w:val="32"/>
          <w:szCs w:val="32"/>
          <w:highlight w:val="none"/>
          <w:lang w:val="en-US" w:eastAsia="zh-CN"/>
        </w:rPr>
        <w:t>，</w:t>
      </w:r>
      <w:r>
        <w:rPr>
          <w:rFonts w:hint="eastAsia" w:ascii="宋体" w:hAnsi="宋体" w:eastAsia="方正仿宋_GBK" w:cs="方正仿宋_GBK"/>
          <w:snapToGrid w:val="0"/>
          <w:color w:val="auto"/>
          <w:spacing w:val="0"/>
          <w:kern w:val="0"/>
          <w:sz w:val="32"/>
          <w:szCs w:val="32"/>
          <w:highlight w:val="none"/>
          <w:lang w:val="en-US" w:eastAsia="zh-CN"/>
        </w:rPr>
        <w:t>统筹考虑可统筹整合使用的各级财政涉农资金规模及可用于乡村振兴各方面的其他资金情况</w:t>
      </w:r>
      <w:r>
        <w:rPr>
          <w:rFonts w:hint="eastAsia" w:ascii="宋体" w:hAnsi="宋体" w:eastAsia="宋体" w:cs="宋体"/>
          <w:snapToGrid w:val="0"/>
          <w:color w:val="auto"/>
          <w:spacing w:val="0"/>
          <w:kern w:val="0"/>
          <w:sz w:val="32"/>
          <w:szCs w:val="32"/>
          <w:highlight w:val="none"/>
          <w:lang w:val="en-US" w:eastAsia="zh-CN"/>
        </w:rPr>
        <w:t>，</w:t>
      </w:r>
      <w:r>
        <w:rPr>
          <w:rFonts w:hint="eastAsia" w:ascii="宋体" w:hAnsi="宋体" w:eastAsia="方正仿宋_GBK" w:cs="方正仿宋_GBK"/>
          <w:snapToGrid w:val="0"/>
          <w:color w:val="auto"/>
          <w:spacing w:val="0"/>
          <w:kern w:val="0"/>
          <w:sz w:val="32"/>
          <w:szCs w:val="32"/>
          <w:highlight w:val="none"/>
          <w:lang w:val="en-US" w:eastAsia="zh-CN"/>
        </w:rPr>
        <w:t>合理调整年度整合资金规模</w:t>
      </w:r>
      <w:r>
        <w:rPr>
          <w:rFonts w:hint="eastAsia" w:ascii="宋体" w:hAnsi="宋体" w:eastAsia="宋体" w:cs="宋体"/>
          <w:snapToGrid w:val="0"/>
          <w:color w:val="auto"/>
          <w:spacing w:val="0"/>
          <w:kern w:val="0"/>
          <w:sz w:val="32"/>
          <w:szCs w:val="32"/>
          <w:highlight w:val="none"/>
          <w:lang w:val="en-US" w:eastAsia="zh-CN"/>
        </w:rPr>
        <w:t>，</w:t>
      </w:r>
      <w:r>
        <w:rPr>
          <w:rFonts w:hint="eastAsia" w:ascii="宋体" w:hAnsi="宋体" w:eastAsia="方正仿宋_GBK" w:cs="方正仿宋_GBK"/>
          <w:snapToGrid w:val="0"/>
          <w:color w:val="auto"/>
          <w:spacing w:val="0"/>
          <w:kern w:val="0"/>
          <w:sz w:val="32"/>
          <w:szCs w:val="32"/>
          <w:highlight w:val="none"/>
          <w:lang w:val="en-US" w:eastAsia="zh-CN"/>
        </w:rPr>
        <w:t>避免出现巩固拓展脱贫攻坚成果同乡村振兴资金保障不足却</w:t>
      </w:r>
      <w:r>
        <w:rPr>
          <w:rFonts w:hint="eastAsia" w:ascii="宋体" w:hAnsi="宋体" w:eastAsia="宋体" w:cs="宋体"/>
          <w:snapToGrid w:val="0"/>
          <w:color w:val="auto"/>
          <w:spacing w:val="0"/>
          <w:kern w:val="0"/>
          <w:sz w:val="32"/>
          <w:szCs w:val="32"/>
          <w:highlight w:val="none"/>
          <w:lang w:val="en-US" w:eastAsia="zh-CN"/>
        </w:rPr>
        <w:t>“</w:t>
      </w:r>
      <w:r>
        <w:rPr>
          <w:rFonts w:hint="eastAsia" w:ascii="宋体" w:hAnsi="宋体" w:eastAsia="方正仿宋_GBK" w:cs="方正仿宋_GBK"/>
          <w:snapToGrid w:val="0"/>
          <w:color w:val="auto"/>
          <w:spacing w:val="0"/>
          <w:kern w:val="0"/>
          <w:sz w:val="32"/>
          <w:szCs w:val="32"/>
          <w:highlight w:val="none"/>
          <w:lang w:val="en-US" w:eastAsia="zh-CN"/>
        </w:rPr>
        <w:t>应整未整</w:t>
      </w:r>
      <w:r>
        <w:rPr>
          <w:rFonts w:hint="eastAsia" w:ascii="宋体" w:hAnsi="宋体" w:eastAsia="宋体" w:cs="宋体"/>
          <w:snapToGrid w:val="0"/>
          <w:color w:val="auto"/>
          <w:spacing w:val="0"/>
          <w:kern w:val="0"/>
          <w:sz w:val="32"/>
          <w:szCs w:val="32"/>
          <w:highlight w:val="none"/>
          <w:lang w:val="en-US" w:eastAsia="zh-CN"/>
        </w:rPr>
        <w:t>”</w:t>
      </w:r>
      <w:r>
        <w:rPr>
          <w:rFonts w:hint="eastAsia" w:ascii="宋体" w:hAnsi="宋体" w:eastAsia="方正仿宋_GBK" w:cs="方正仿宋_GBK"/>
          <w:snapToGrid w:val="0"/>
          <w:color w:val="auto"/>
          <w:spacing w:val="0"/>
          <w:kern w:val="0"/>
          <w:sz w:val="32"/>
          <w:szCs w:val="32"/>
          <w:highlight w:val="none"/>
          <w:lang w:val="en-US" w:eastAsia="zh-CN"/>
        </w:rPr>
        <w:t>情况</w:t>
      </w:r>
      <w:r>
        <w:rPr>
          <w:rFonts w:hint="eastAsia" w:ascii="宋体" w:hAnsi="宋体" w:eastAsia="宋体" w:cs="宋体"/>
          <w:snapToGrid w:val="0"/>
          <w:color w:val="auto"/>
          <w:spacing w:val="0"/>
          <w:kern w:val="0"/>
          <w:sz w:val="32"/>
          <w:szCs w:val="32"/>
          <w:highlight w:val="none"/>
          <w:lang w:val="en-US" w:eastAsia="zh-CN"/>
        </w:rPr>
        <w:t>，</w:t>
      </w:r>
      <w:r>
        <w:rPr>
          <w:rFonts w:hint="eastAsia" w:ascii="宋体" w:hAnsi="宋体" w:eastAsia="方正仿宋_GBK" w:cs="方正仿宋_GBK"/>
          <w:snapToGrid w:val="0"/>
          <w:color w:val="auto"/>
          <w:spacing w:val="0"/>
          <w:kern w:val="0"/>
          <w:sz w:val="32"/>
          <w:szCs w:val="32"/>
          <w:highlight w:val="none"/>
          <w:lang w:val="en-US" w:eastAsia="zh-CN"/>
        </w:rPr>
        <w:t>特制定本</w:t>
      </w:r>
      <w:r>
        <w:rPr>
          <w:rFonts w:hint="eastAsia" w:ascii="宋体" w:hAnsi="宋体" w:cs="方正仿宋_GBK"/>
          <w:snapToGrid w:val="0"/>
          <w:color w:val="auto"/>
          <w:spacing w:val="0"/>
          <w:kern w:val="0"/>
          <w:sz w:val="32"/>
          <w:szCs w:val="32"/>
          <w:highlight w:val="none"/>
          <w:lang w:val="en-US" w:eastAsia="zh-CN"/>
        </w:rPr>
        <w:t>补充</w:t>
      </w:r>
      <w:r>
        <w:rPr>
          <w:rFonts w:hint="eastAsia" w:ascii="宋体" w:hAnsi="宋体" w:eastAsia="方正仿宋_GBK" w:cs="方正仿宋_GBK"/>
          <w:snapToGrid w:val="0"/>
          <w:color w:val="auto"/>
          <w:spacing w:val="0"/>
          <w:kern w:val="0"/>
          <w:sz w:val="32"/>
          <w:szCs w:val="32"/>
          <w:highlight w:val="none"/>
          <w:lang w:val="en-US" w:eastAsia="zh-CN"/>
        </w:rPr>
        <w:t>方案</w:t>
      </w:r>
      <w:r>
        <w:rPr>
          <w:rFonts w:hint="eastAsia" w:ascii="宋体" w:hAnsi="宋体" w:eastAsia="宋体" w:cs="宋体"/>
          <w:snapToGrid w:val="0"/>
          <w:color w:val="auto"/>
          <w:spacing w:val="0"/>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宋体" w:hAnsi="宋体" w:eastAsia="方正黑体_GBK" w:cs="方正黑体_GBK"/>
          <w:snapToGrid w:val="0"/>
          <w:color w:val="auto"/>
          <w:spacing w:val="0"/>
          <w:kern w:val="0"/>
          <w:sz w:val="32"/>
          <w:szCs w:val="32"/>
          <w:highlight w:val="none"/>
          <w:lang w:val="zh-CN"/>
        </w:rPr>
      </w:pPr>
      <w:r>
        <w:rPr>
          <w:rFonts w:hint="eastAsia" w:ascii="宋体" w:hAnsi="宋体" w:eastAsia="方正黑体_GBK" w:cs="方正黑体_GBK"/>
          <w:snapToGrid w:val="0"/>
          <w:color w:val="auto"/>
          <w:spacing w:val="0"/>
          <w:kern w:val="0"/>
          <w:sz w:val="32"/>
          <w:szCs w:val="32"/>
          <w:highlight w:val="none"/>
          <w:lang w:val="zh-CN"/>
        </w:rPr>
        <w:t>一</w:t>
      </w:r>
      <w:r>
        <w:rPr>
          <w:rFonts w:hint="eastAsia" w:ascii="宋体" w:hAnsi="宋体" w:eastAsia="宋体" w:cs="宋体"/>
          <w:snapToGrid w:val="0"/>
          <w:color w:val="auto"/>
          <w:spacing w:val="0"/>
          <w:kern w:val="0"/>
          <w:sz w:val="32"/>
          <w:szCs w:val="32"/>
          <w:highlight w:val="none"/>
          <w:lang w:val="zh-CN"/>
        </w:rPr>
        <w:t>、</w:t>
      </w:r>
      <w:r>
        <w:rPr>
          <w:rFonts w:hint="eastAsia" w:ascii="宋体" w:hAnsi="宋体" w:eastAsia="方正黑体_GBK" w:cs="方正黑体_GBK"/>
          <w:snapToGrid w:val="0"/>
          <w:color w:val="auto"/>
          <w:spacing w:val="0"/>
          <w:kern w:val="0"/>
          <w:sz w:val="32"/>
          <w:szCs w:val="32"/>
          <w:highlight w:val="none"/>
          <w:lang w:val="zh-CN"/>
        </w:rPr>
        <w:t>编制依据</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宋体" w:hAnsi="宋体" w:eastAsia="宋体" w:cs="宋体"/>
          <w:snapToGrid w:val="0"/>
          <w:color w:val="auto"/>
          <w:spacing w:val="0"/>
          <w:kern w:val="0"/>
          <w:sz w:val="32"/>
          <w:szCs w:val="32"/>
          <w:highlight w:val="none"/>
          <w:lang w:eastAsia="zh-CN"/>
        </w:rPr>
      </w:pPr>
      <w:r>
        <w:rPr>
          <w:rFonts w:hint="eastAsia" w:ascii="宋体" w:hAnsi="宋体" w:eastAsia="宋体" w:cs="宋体"/>
          <w:snapToGrid w:val="0"/>
          <w:color w:val="auto"/>
          <w:spacing w:val="0"/>
          <w:kern w:val="0"/>
          <w:sz w:val="32"/>
          <w:szCs w:val="32"/>
          <w:highlight w:val="none"/>
          <w:lang w:val="zh-CN"/>
        </w:rPr>
        <w:t>（</w:t>
      </w:r>
      <w:r>
        <w:rPr>
          <w:rFonts w:hint="eastAsia" w:ascii="宋体" w:hAnsi="宋体" w:eastAsia="方正楷体_GBK" w:cs="方正楷体_GBK"/>
          <w:snapToGrid w:val="0"/>
          <w:color w:val="auto"/>
          <w:spacing w:val="0"/>
          <w:kern w:val="0"/>
          <w:sz w:val="32"/>
          <w:szCs w:val="32"/>
          <w:highlight w:val="none"/>
          <w:lang w:val="zh-CN"/>
        </w:rPr>
        <w:t>一</w:t>
      </w:r>
      <w:r>
        <w:rPr>
          <w:rFonts w:hint="eastAsia" w:ascii="宋体" w:hAnsi="宋体" w:eastAsia="宋体" w:cs="宋体"/>
          <w:snapToGrid w:val="0"/>
          <w:color w:val="auto"/>
          <w:spacing w:val="0"/>
          <w:kern w:val="0"/>
          <w:sz w:val="32"/>
          <w:szCs w:val="32"/>
          <w:highlight w:val="none"/>
          <w:lang w:val="zh-CN"/>
        </w:rPr>
        <w:t>）</w:t>
      </w:r>
      <w:r>
        <w:rPr>
          <w:rFonts w:hint="eastAsia" w:ascii="宋体" w:hAnsi="宋体" w:eastAsia="方正楷体_GBK" w:cs="方正楷体_GBK"/>
          <w:snapToGrid w:val="0"/>
          <w:color w:val="auto"/>
          <w:spacing w:val="0"/>
          <w:kern w:val="0"/>
          <w:sz w:val="32"/>
          <w:szCs w:val="32"/>
          <w:highlight w:val="none"/>
          <w:lang w:val="zh-CN"/>
        </w:rPr>
        <w:t>指导思想</w:t>
      </w:r>
      <w:r>
        <w:rPr>
          <w:rFonts w:hint="eastAsia" w:ascii="宋体" w:hAnsi="宋体" w:eastAsia="宋体" w:cs="宋体"/>
          <w:snapToGrid w:val="0"/>
          <w:color w:val="auto"/>
          <w:spacing w:val="0"/>
          <w:kern w:val="0"/>
          <w:sz w:val="32"/>
          <w:szCs w:val="32"/>
          <w:highlight w:val="none"/>
          <w:lang w:val="zh-CN"/>
        </w:rPr>
        <w:t>。</w:t>
      </w:r>
      <w:r>
        <w:rPr>
          <w:rFonts w:hint="eastAsia" w:ascii="宋体" w:hAnsi="宋体" w:eastAsia="方正仿宋_GBK" w:cs="方正仿宋_GBK"/>
          <w:snapToGrid w:val="0"/>
          <w:color w:val="auto"/>
          <w:spacing w:val="0"/>
          <w:kern w:val="0"/>
          <w:sz w:val="32"/>
          <w:szCs w:val="32"/>
          <w:highlight w:val="none"/>
          <w:lang w:eastAsia="zh-CN"/>
        </w:rPr>
        <w:t>坚持以习近平新时代中国特色社会主义思想为指导</w:t>
      </w:r>
      <w:r>
        <w:rPr>
          <w:rFonts w:hint="eastAsia" w:ascii="宋体" w:hAnsi="宋体" w:eastAsia="宋体" w:cs="宋体"/>
          <w:snapToGrid w:val="0"/>
          <w:color w:val="auto"/>
          <w:spacing w:val="0"/>
          <w:kern w:val="0"/>
          <w:sz w:val="32"/>
          <w:szCs w:val="32"/>
          <w:highlight w:val="none"/>
          <w:lang w:eastAsia="zh-CN"/>
        </w:rPr>
        <w:t>，</w:t>
      </w:r>
      <w:r>
        <w:rPr>
          <w:rFonts w:hint="eastAsia" w:ascii="宋体" w:hAnsi="宋体" w:eastAsia="方正仿宋_GBK" w:cs="方正仿宋_GBK"/>
          <w:snapToGrid w:val="0"/>
          <w:color w:val="auto"/>
          <w:spacing w:val="0"/>
          <w:kern w:val="0"/>
          <w:sz w:val="32"/>
          <w:szCs w:val="32"/>
          <w:highlight w:val="none"/>
          <w:lang w:eastAsia="zh-CN"/>
        </w:rPr>
        <w:t>深入贯彻</w:t>
      </w:r>
      <w:r>
        <w:rPr>
          <w:rFonts w:hint="eastAsia" w:ascii="宋体" w:hAnsi="宋体" w:cs="方正仿宋_GBK"/>
          <w:snapToGrid w:val="0"/>
          <w:color w:val="auto"/>
          <w:spacing w:val="0"/>
          <w:kern w:val="0"/>
          <w:sz w:val="32"/>
          <w:szCs w:val="32"/>
          <w:highlight w:val="none"/>
          <w:lang w:eastAsia="zh-CN"/>
        </w:rPr>
        <w:t>党的二十大</w:t>
      </w:r>
      <w:r>
        <w:rPr>
          <w:rFonts w:hint="eastAsia" w:ascii="宋体" w:hAnsi="宋体" w:eastAsia="方正仿宋_GBK" w:cs="方正仿宋_GBK"/>
          <w:snapToGrid w:val="0"/>
          <w:color w:val="auto"/>
          <w:spacing w:val="0"/>
          <w:kern w:val="0"/>
          <w:sz w:val="32"/>
          <w:szCs w:val="32"/>
          <w:highlight w:val="none"/>
          <w:lang w:eastAsia="zh-CN"/>
        </w:rPr>
        <w:t>精神</w:t>
      </w:r>
      <w:r>
        <w:rPr>
          <w:rFonts w:hint="eastAsia" w:ascii="宋体" w:hAnsi="宋体" w:eastAsia="宋体" w:cs="宋体"/>
          <w:snapToGrid w:val="0"/>
          <w:color w:val="auto"/>
          <w:spacing w:val="0"/>
          <w:kern w:val="0"/>
          <w:sz w:val="32"/>
          <w:szCs w:val="32"/>
          <w:highlight w:val="none"/>
          <w:lang w:eastAsia="zh-CN"/>
        </w:rPr>
        <w:t>，</w:t>
      </w:r>
      <w:r>
        <w:rPr>
          <w:rFonts w:hint="eastAsia" w:ascii="宋体" w:hAnsi="宋体" w:eastAsia="方正仿宋_GBK" w:cs="方正仿宋_GBK"/>
          <w:snapToGrid w:val="0"/>
          <w:color w:val="auto"/>
          <w:spacing w:val="0"/>
          <w:kern w:val="0"/>
          <w:sz w:val="32"/>
          <w:szCs w:val="32"/>
          <w:highlight w:val="none"/>
          <w:lang w:eastAsia="zh-CN"/>
        </w:rPr>
        <w:t>全面落实习近平总书记关于</w:t>
      </w:r>
      <w:r>
        <w:rPr>
          <w:rFonts w:hint="eastAsia" w:ascii="宋体" w:hAnsi="宋体" w:eastAsia="宋体" w:cs="宋体"/>
          <w:snapToGrid w:val="0"/>
          <w:color w:val="auto"/>
          <w:spacing w:val="0"/>
          <w:kern w:val="0"/>
          <w:sz w:val="32"/>
          <w:szCs w:val="32"/>
          <w:highlight w:val="none"/>
          <w:lang w:eastAsia="zh-CN"/>
        </w:rPr>
        <w:t>“</w:t>
      </w:r>
      <w:r>
        <w:rPr>
          <w:rFonts w:hint="eastAsia" w:ascii="宋体" w:hAnsi="宋体" w:cs="方正仿宋_GBK"/>
          <w:snapToGrid w:val="0"/>
          <w:color w:val="auto"/>
          <w:spacing w:val="0"/>
          <w:kern w:val="0"/>
          <w:sz w:val="32"/>
          <w:szCs w:val="32"/>
          <w:highlight w:val="none"/>
          <w:lang w:val="en-US" w:eastAsia="zh-CN"/>
        </w:rPr>
        <w:t>三农</w:t>
      </w:r>
      <w:r>
        <w:rPr>
          <w:rFonts w:hint="eastAsia" w:ascii="宋体" w:hAnsi="宋体" w:eastAsia="宋体" w:cs="宋体"/>
          <w:snapToGrid w:val="0"/>
          <w:color w:val="auto"/>
          <w:spacing w:val="0"/>
          <w:kern w:val="0"/>
          <w:sz w:val="32"/>
          <w:szCs w:val="32"/>
          <w:highlight w:val="none"/>
          <w:lang w:eastAsia="zh-CN"/>
        </w:rPr>
        <w:t>”</w:t>
      </w:r>
      <w:r>
        <w:rPr>
          <w:rFonts w:hint="eastAsia" w:ascii="宋体" w:hAnsi="宋体" w:eastAsia="方正仿宋_GBK" w:cs="方正仿宋_GBK"/>
          <w:snapToGrid w:val="0"/>
          <w:color w:val="auto"/>
          <w:spacing w:val="0"/>
          <w:kern w:val="0"/>
          <w:sz w:val="32"/>
          <w:szCs w:val="32"/>
          <w:highlight w:val="none"/>
          <w:lang w:eastAsia="zh-CN"/>
        </w:rPr>
        <w:t>工作的重要论述</w:t>
      </w:r>
      <w:r>
        <w:rPr>
          <w:rFonts w:hint="eastAsia" w:ascii="宋体" w:hAnsi="宋体" w:eastAsia="宋体" w:cs="宋体"/>
          <w:snapToGrid w:val="0"/>
          <w:color w:val="auto"/>
          <w:spacing w:val="0"/>
          <w:kern w:val="0"/>
          <w:sz w:val="32"/>
          <w:szCs w:val="32"/>
          <w:highlight w:val="none"/>
          <w:lang w:eastAsia="zh-CN"/>
        </w:rPr>
        <w:t>，</w:t>
      </w:r>
      <w:r>
        <w:rPr>
          <w:rFonts w:hint="eastAsia" w:ascii="宋体" w:hAnsi="宋体" w:eastAsia="方正仿宋_GBK" w:cs="方正仿宋_GBK"/>
          <w:snapToGrid w:val="0"/>
          <w:color w:val="auto"/>
          <w:spacing w:val="0"/>
          <w:kern w:val="0"/>
          <w:sz w:val="32"/>
          <w:szCs w:val="32"/>
          <w:highlight w:val="none"/>
          <w:lang w:eastAsia="zh-CN"/>
        </w:rPr>
        <w:t>坚持共同富裕方向</w:t>
      </w:r>
      <w:r>
        <w:rPr>
          <w:rFonts w:hint="eastAsia" w:ascii="宋体" w:hAnsi="宋体" w:eastAsia="宋体" w:cs="宋体"/>
          <w:snapToGrid w:val="0"/>
          <w:color w:val="auto"/>
          <w:spacing w:val="0"/>
          <w:kern w:val="0"/>
          <w:sz w:val="32"/>
          <w:szCs w:val="32"/>
          <w:highlight w:val="none"/>
          <w:lang w:eastAsia="zh-CN"/>
        </w:rPr>
        <w:t>，</w:t>
      </w:r>
      <w:r>
        <w:rPr>
          <w:rFonts w:hint="eastAsia" w:ascii="宋体" w:hAnsi="宋体" w:eastAsia="方正仿宋_GBK" w:cs="方正仿宋_GBK"/>
          <w:snapToGrid w:val="0"/>
          <w:color w:val="auto"/>
          <w:spacing w:val="0"/>
          <w:kern w:val="0"/>
          <w:sz w:val="32"/>
          <w:szCs w:val="32"/>
          <w:highlight w:val="none"/>
          <w:lang w:eastAsia="zh-CN"/>
        </w:rPr>
        <w:t>坚持将巩固拓展脱贫攻坚成果摆在全市经济社会发展突出位置</w:t>
      </w:r>
      <w:r>
        <w:rPr>
          <w:rFonts w:hint="eastAsia" w:ascii="宋体" w:hAnsi="宋体" w:eastAsia="宋体" w:cs="宋体"/>
          <w:snapToGrid w:val="0"/>
          <w:color w:val="auto"/>
          <w:spacing w:val="0"/>
          <w:kern w:val="0"/>
          <w:sz w:val="32"/>
          <w:szCs w:val="32"/>
          <w:highlight w:val="none"/>
          <w:lang w:eastAsia="zh-CN"/>
        </w:rPr>
        <w:t>，</w:t>
      </w:r>
      <w:r>
        <w:rPr>
          <w:rFonts w:hint="eastAsia" w:ascii="宋体" w:hAnsi="宋体" w:eastAsia="方正仿宋_GBK" w:cs="方正仿宋_GBK"/>
          <w:snapToGrid w:val="0"/>
          <w:color w:val="auto"/>
          <w:spacing w:val="0"/>
          <w:kern w:val="0"/>
          <w:sz w:val="32"/>
          <w:szCs w:val="32"/>
          <w:highlight w:val="none"/>
          <w:lang w:eastAsia="zh-CN"/>
        </w:rPr>
        <w:t>以实现巩固拓展脱贫攻坚成果同乡村振兴有效衔接为主线</w:t>
      </w:r>
      <w:r>
        <w:rPr>
          <w:rFonts w:hint="eastAsia" w:ascii="宋体" w:hAnsi="宋体" w:eastAsia="宋体" w:cs="宋体"/>
          <w:snapToGrid w:val="0"/>
          <w:color w:val="auto"/>
          <w:spacing w:val="0"/>
          <w:kern w:val="0"/>
          <w:sz w:val="32"/>
          <w:szCs w:val="32"/>
          <w:highlight w:val="none"/>
          <w:lang w:eastAsia="zh-CN"/>
        </w:rPr>
        <w:t>，</w:t>
      </w:r>
      <w:r>
        <w:rPr>
          <w:rFonts w:hint="eastAsia" w:ascii="宋体" w:hAnsi="宋体" w:eastAsia="方正仿宋_GBK" w:cs="方正仿宋_GBK"/>
          <w:snapToGrid w:val="0"/>
          <w:color w:val="auto"/>
          <w:spacing w:val="0"/>
          <w:kern w:val="0"/>
          <w:sz w:val="32"/>
          <w:szCs w:val="32"/>
          <w:highlight w:val="none"/>
          <w:lang w:eastAsia="zh-CN"/>
        </w:rPr>
        <w:t>以巩固拓展脱贫攻坚成果</w:t>
      </w:r>
      <w:r>
        <w:rPr>
          <w:rFonts w:hint="eastAsia" w:ascii="宋体" w:hAnsi="宋体" w:eastAsia="宋体" w:cs="宋体"/>
          <w:snapToGrid w:val="0"/>
          <w:color w:val="auto"/>
          <w:spacing w:val="0"/>
          <w:kern w:val="0"/>
          <w:sz w:val="32"/>
          <w:szCs w:val="32"/>
          <w:highlight w:val="none"/>
          <w:lang w:eastAsia="zh-CN"/>
        </w:rPr>
        <w:t>、</w:t>
      </w:r>
      <w:r>
        <w:rPr>
          <w:rFonts w:hint="eastAsia" w:ascii="宋体" w:hAnsi="宋体" w:eastAsia="方正仿宋_GBK" w:cs="方正仿宋_GBK"/>
          <w:snapToGrid w:val="0"/>
          <w:color w:val="auto"/>
          <w:spacing w:val="0"/>
          <w:kern w:val="0"/>
          <w:sz w:val="32"/>
          <w:szCs w:val="32"/>
          <w:highlight w:val="none"/>
          <w:lang w:eastAsia="zh-CN"/>
        </w:rPr>
        <w:t>防止返贫致贫为目标</w:t>
      </w:r>
      <w:r>
        <w:rPr>
          <w:rFonts w:hint="eastAsia" w:ascii="宋体" w:hAnsi="宋体" w:eastAsia="宋体" w:cs="宋体"/>
          <w:snapToGrid w:val="0"/>
          <w:color w:val="auto"/>
          <w:spacing w:val="0"/>
          <w:kern w:val="0"/>
          <w:sz w:val="32"/>
          <w:szCs w:val="32"/>
          <w:highlight w:val="none"/>
          <w:lang w:eastAsia="zh-CN"/>
        </w:rPr>
        <w:t>，</w:t>
      </w:r>
      <w:r>
        <w:rPr>
          <w:rFonts w:hint="eastAsia" w:ascii="宋体" w:hAnsi="宋体" w:eastAsia="方正仿宋_GBK" w:cs="方正仿宋_GBK"/>
          <w:snapToGrid w:val="0"/>
          <w:color w:val="auto"/>
          <w:spacing w:val="0"/>
          <w:kern w:val="0"/>
          <w:sz w:val="32"/>
          <w:szCs w:val="32"/>
          <w:highlight w:val="none"/>
          <w:lang w:eastAsia="zh-CN"/>
        </w:rPr>
        <w:t>加大推进乡村全面振兴</w:t>
      </w:r>
      <w:r>
        <w:rPr>
          <w:rFonts w:hint="eastAsia" w:ascii="宋体" w:hAnsi="宋体" w:eastAsia="宋体" w:cs="宋体"/>
          <w:snapToGrid w:val="0"/>
          <w:color w:val="auto"/>
          <w:spacing w:val="0"/>
          <w:kern w:val="0"/>
          <w:sz w:val="32"/>
          <w:szCs w:val="32"/>
          <w:highlight w:val="none"/>
          <w:lang w:eastAsia="zh-CN"/>
        </w:rPr>
        <w:t>，</w:t>
      </w:r>
      <w:r>
        <w:rPr>
          <w:rFonts w:hint="eastAsia" w:ascii="宋体" w:hAnsi="宋体" w:eastAsia="方正仿宋_GBK" w:cs="方正仿宋_GBK"/>
          <w:snapToGrid w:val="0"/>
          <w:color w:val="auto"/>
          <w:spacing w:val="0"/>
          <w:kern w:val="0"/>
          <w:sz w:val="32"/>
          <w:szCs w:val="32"/>
          <w:highlight w:val="none"/>
          <w:lang w:eastAsia="zh-CN"/>
        </w:rPr>
        <w:t>为实现全市经济社会发展第十四个五年规划目标奠定坚实基础</w:t>
      </w:r>
      <w:r>
        <w:rPr>
          <w:rFonts w:hint="eastAsia" w:ascii="宋体" w:hAnsi="宋体" w:eastAsia="宋体" w:cs="宋体"/>
          <w:snapToGrid w:val="0"/>
          <w:color w:val="auto"/>
          <w:spacing w:val="0"/>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0"/>
        <w:jc w:val="both"/>
        <w:textAlignment w:val="auto"/>
        <w:outlineLvl w:val="9"/>
        <w:rPr>
          <w:rFonts w:hint="eastAsia" w:ascii="宋体" w:hAnsi="宋体" w:eastAsia="宋体" w:cs="宋体"/>
          <w:snapToGrid w:val="0"/>
          <w:color w:val="auto"/>
          <w:spacing w:val="0"/>
          <w:kern w:val="0"/>
          <w:sz w:val="32"/>
          <w:szCs w:val="32"/>
          <w:highlight w:val="none"/>
          <w:lang w:eastAsia="zh-CN"/>
        </w:rPr>
      </w:pPr>
      <w:r>
        <w:rPr>
          <w:rFonts w:hint="eastAsia" w:ascii="宋体" w:hAnsi="宋体" w:eastAsia="宋体" w:cs="宋体"/>
          <w:snapToGrid w:val="0"/>
          <w:color w:val="auto"/>
          <w:spacing w:val="0"/>
          <w:kern w:val="0"/>
          <w:sz w:val="32"/>
          <w:szCs w:val="32"/>
          <w:highlight w:val="none"/>
          <w:lang w:val="zh-CN"/>
        </w:rPr>
        <w:t>（</w:t>
      </w:r>
      <w:r>
        <w:rPr>
          <w:rFonts w:hint="eastAsia" w:ascii="宋体" w:hAnsi="宋体" w:eastAsia="方正楷体_GBK" w:cs="方正楷体_GBK"/>
          <w:snapToGrid w:val="0"/>
          <w:color w:val="auto"/>
          <w:spacing w:val="0"/>
          <w:kern w:val="0"/>
          <w:sz w:val="32"/>
          <w:szCs w:val="32"/>
          <w:highlight w:val="none"/>
          <w:lang w:val="zh-CN"/>
        </w:rPr>
        <w:t>二</w:t>
      </w:r>
      <w:r>
        <w:rPr>
          <w:rFonts w:hint="eastAsia" w:ascii="宋体" w:hAnsi="宋体" w:eastAsia="宋体" w:cs="宋体"/>
          <w:snapToGrid w:val="0"/>
          <w:color w:val="auto"/>
          <w:spacing w:val="0"/>
          <w:kern w:val="0"/>
          <w:sz w:val="32"/>
          <w:szCs w:val="32"/>
          <w:highlight w:val="none"/>
          <w:lang w:val="zh-CN"/>
        </w:rPr>
        <w:t>）</w:t>
      </w:r>
      <w:r>
        <w:rPr>
          <w:rFonts w:hint="eastAsia" w:ascii="宋体" w:hAnsi="宋体" w:eastAsia="方正楷体_GBK" w:cs="方正楷体_GBK"/>
          <w:snapToGrid w:val="0"/>
          <w:color w:val="auto"/>
          <w:spacing w:val="0"/>
          <w:kern w:val="0"/>
          <w:sz w:val="32"/>
          <w:szCs w:val="32"/>
          <w:highlight w:val="none"/>
          <w:lang w:val="zh-CN"/>
        </w:rPr>
        <w:t>统筹目标</w:t>
      </w:r>
      <w:r>
        <w:rPr>
          <w:rFonts w:hint="eastAsia" w:ascii="宋体" w:hAnsi="宋体" w:eastAsia="宋体" w:cs="宋体"/>
          <w:snapToGrid w:val="0"/>
          <w:color w:val="auto"/>
          <w:spacing w:val="0"/>
          <w:kern w:val="0"/>
          <w:sz w:val="32"/>
          <w:szCs w:val="32"/>
          <w:highlight w:val="none"/>
          <w:lang w:val="zh-CN"/>
        </w:rPr>
        <w:t>。</w:t>
      </w:r>
      <w:r>
        <w:rPr>
          <w:rFonts w:hint="eastAsia" w:ascii="宋体" w:hAnsi="宋体" w:eastAsia="方正仿宋_GBK" w:cs="方正仿宋_GBK"/>
          <w:snapToGrid w:val="0"/>
          <w:color w:val="auto"/>
          <w:spacing w:val="0"/>
          <w:kern w:val="0"/>
          <w:sz w:val="32"/>
          <w:szCs w:val="32"/>
          <w:highlight w:val="none"/>
          <w:lang w:val="zh-CN" w:eastAsia="zh-CN"/>
        </w:rPr>
        <w:t>根据中央</w:t>
      </w:r>
      <w:r>
        <w:rPr>
          <w:rFonts w:hint="eastAsia" w:ascii="宋体" w:hAnsi="宋体" w:eastAsia="宋体" w:cs="宋体"/>
          <w:snapToGrid w:val="0"/>
          <w:color w:val="auto"/>
          <w:spacing w:val="0"/>
          <w:kern w:val="0"/>
          <w:sz w:val="32"/>
          <w:szCs w:val="32"/>
          <w:highlight w:val="none"/>
          <w:lang w:val="zh-CN" w:eastAsia="zh-CN"/>
        </w:rPr>
        <w:t>、</w:t>
      </w:r>
      <w:r>
        <w:rPr>
          <w:rFonts w:hint="eastAsia" w:ascii="宋体" w:hAnsi="宋体" w:eastAsia="方正仿宋_GBK" w:cs="方正仿宋_GBK"/>
          <w:snapToGrid w:val="0"/>
          <w:color w:val="auto"/>
          <w:spacing w:val="0"/>
          <w:kern w:val="0"/>
          <w:sz w:val="32"/>
          <w:szCs w:val="32"/>
          <w:highlight w:val="none"/>
          <w:lang w:val="zh-CN" w:eastAsia="zh-CN"/>
        </w:rPr>
        <w:t>省赋予的</w:t>
      </w:r>
      <w:r>
        <w:rPr>
          <w:rFonts w:hint="eastAsia" w:ascii="宋体" w:hAnsi="宋体" w:eastAsia="宋体" w:cs="宋体"/>
          <w:snapToGrid w:val="0"/>
          <w:color w:val="auto"/>
          <w:spacing w:val="0"/>
          <w:kern w:val="0"/>
          <w:sz w:val="32"/>
          <w:szCs w:val="32"/>
          <w:highlight w:val="none"/>
          <w:lang w:eastAsia="zh-CN"/>
        </w:rPr>
        <w:t>“</w:t>
      </w:r>
      <w:r>
        <w:rPr>
          <w:rFonts w:hint="eastAsia" w:ascii="宋体" w:hAnsi="宋体" w:eastAsia="方正仿宋_GBK" w:cs="方正仿宋_GBK"/>
          <w:snapToGrid w:val="0"/>
          <w:color w:val="auto"/>
          <w:spacing w:val="0"/>
          <w:kern w:val="0"/>
          <w:sz w:val="32"/>
          <w:szCs w:val="32"/>
          <w:highlight w:val="none"/>
          <w:lang w:val="zh-CN" w:eastAsia="zh-CN"/>
        </w:rPr>
        <w:t>目标</w:t>
      </w:r>
      <w:r>
        <w:rPr>
          <w:rFonts w:hint="eastAsia" w:ascii="宋体" w:hAnsi="宋体" w:eastAsia="宋体" w:cs="宋体"/>
          <w:snapToGrid w:val="0"/>
          <w:color w:val="auto"/>
          <w:spacing w:val="0"/>
          <w:kern w:val="0"/>
          <w:sz w:val="32"/>
          <w:szCs w:val="32"/>
          <w:highlight w:val="none"/>
          <w:lang w:val="zh-CN" w:eastAsia="zh-CN"/>
        </w:rPr>
        <w:t>、</w:t>
      </w:r>
      <w:r>
        <w:rPr>
          <w:rFonts w:hint="eastAsia" w:ascii="宋体" w:hAnsi="宋体" w:eastAsia="方正仿宋_GBK" w:cs="方正仿宋_GBK"/>
          <w:snapToGrid w:val="0"/>
          <w:color w:val="auto"/>
          <w:spacing w:val="0"/>
          <w:kern w:val="0"/>
          <w:sz w:val="32"/>
          <w:szCs w:val="32"/>
          <w:highlight w:val="none"/>
          <w:lang w:val="zh-CN" w:eastAsia="zh-CN"/>
        </w:rPr>
        <w:t>任务</w:t>
      </w:r>
      <w:r>
        <w:rPr>
          <w:rFonts w:hint="eastAsia" w:ascii="宋体" w:hAnsi="宋体" w:eastAsia="宋体" w:cs="宋体"/>
          <w:snapToGrid w:val="0"/>
          <w:color w:val="auto"/>
          <w:spacing w:val="0"/>
          <w:kern w:val="0"/>
          <w:sz w:val="32"/>
          <w:szCs w:val="32"/>
          <w:highlight w:val="none"/>
          <w:lang w:val="zh-CN" w:eastAsia="zh-CN"/>
        </w:rPr>
        <w:t>、</w:t>
      </w:r>
      <w:r>
        <w:rPr>
          <w:rFonts w:hint="eastAsia" w:ascii="宋体" w:hAnsi="宋体" w:eastAsia="方正仿宋_GBK" w:cs="方正仿宋_GBK"/>
          <w:snapToGrid w:val="0"/>
          <w:color w:val="auto"/>
          <w:spacing w:val="0"/>
          <w:kern w:val="0"/>
          <w:sz w:val="32"/>
          <w:szCs w:val="32"/>
          <w:highlight w:val="none"/>
          <w:lang w:val="zh-CN" w:eastAsia="zh-CN"/>
        </w:rPr>
        <w:t>资金</w:t>
      </w:r>
      <w:r>
        <w:rPr>
          <w:rFonts w:hint="eastAsia" w:ascii="宋体" w:hAnsi="宋体" w:eastAsia="宋体" w:cs="宋体"/>
          <w:snapToGrid w:val="0"/>
          <w:color w:val="auto"/>
          <w:spacing w:val="0"/>
          <w:kern w:val="0"/>
          <w:sz w:val="32"/>
          <w:szCs w:val="32"/>
          <w:highlight w:val="none"/>
          <w:lang w:val="zh-CN" w:eastAsia="zh-CN"/>
        </w:rPr>
        <w:t>、</w:t>
      </w:r>
      <w:r>
        <w:rPr>
          <w:rFonts w:hint="eastAsia" w:ascii="宋体" w:hAnsi="宋体" w:eastAsia="方正仿宋_GBK" w:cs="方正仿宋_GBK"/>
          <w:snapToGrid w:val="0"/>
          <w:color w:val="auto"/>
          <w:spacing w:val="0"/>
          <w:kern w:val="0"/>
          <w:sz w:val="32"/>
          <w:szCs w:val="32"/>
          <w:highlight w:val="none"/>
          <w:lang w:val="zh-CN" w:eastAsia="zh-CN"/>
        </w:rPr>
        <w:t>权责</w:t>
      </w:r>
      <w:r>
        <w:rPr>
          <w:rFonts w:hint="eastAsia" w:ascii="宋体" w:hAnsi="宋体" w:eastAsia="宋体" w:cs="宋体"/>
          <w:snapToGrid w:val="0"/>
          <w:color w:val="auto"/>
          <w:spacing w:val="0"/>
          <w:kern w:val="0"/>
          <w:sz w:val="32"/>
          <w:szCs w:val="32"/>
          <w:highlight w:val="none"/>
          <w:lang w:eastAsia="zh-CN"/>
        </w:rPr>
        <w:t>”</w:t>
      </w:r>
      <w:r>
        <w:rPr>
          <w:rFonts w:hint="eastAsia" w:ascii="宋体" w:hAnsi="宋体" w:eastAsia="方正仿宋_GBK" w:cs="方正仿宋_GBK"/>
          <w:snapToGrid w:val="0"/>
          <w:color w:val="auto"/>
          <w:spacing w:val="0"/>
          <w:kern w:val="0"/>
          <w:sz w:val="32"/>
          <w:szCs w:val="32"/>
          <w:highlight w:val="none"/>
          <w:lang w:val="zh-CN" w:eastAsia="zh-CN"/>
        </w:rPr>
        <w:t>到县的原则</w:t>
      </w:r>
      <w:r>
        <w:rPr>
          <w:rFonts w:hint="eastAsia" w:ascii="宋体" w:hAnsi="宋体" w:eastAsia="宋体" w:cs="宋体"/>
          <w:snapToGrid w:val="0"/>
          <w:color w:val="auto"/>
          <w:spacing w:val="0"/>
          <w:kern w:val="0"/>
          <w:sz w:val="32"/>
          <w:szCs w:val="32"/>
          <w:highlight w:val="none"/>
          <w:lang w:val="zh-CN" w:eastAsia="zh-CN"/>
        </w:rPr>
        <w:t>，</w:t>
      </w:r>
      <w:r>
        <w:rPr>
          <w:rFonts w:hint="eastAsia" w:ascii="宋体" w:hAnsi="宋体" w:eastAsia="方正仿宋_GBK" w:cs="方正仿宋_GBK"/>
          <w:snapToGrid w:val="0"/>
          <w:color w:val="auto"/>
          <w:spacing w:val="0"/>
          <w:kern w:val="0"/>
          <w:sz w:val="32"/>
          <w:szCs w:val="32"/>
          <w:highlight w:val="none"/>
          <w:lang w:val="zh-CN" w:eastAsia="zh-CN"/>
        </w:rPr>
        <w:t>围绕突出问题</w:t>
      </w:r>
      <w:r>
        <w:rPr>
          <w:rFonts w:hint="eastAsia" w:ascii="宋体" w:hAnsi="宋体" w:eastAsia="宋体" w:cs="宋体"/>
          <w:snapToGrid w:val="0"/>
          <w:color w:val="auto"/>
          <w:spacing w:val="0"/>
          <w:kern w:val="0"/>
          <w:sz w:val="32"/>
          <w:szCs w:val="32"/>
          <w:highlight w:val="none"/>
          <w:lang w:val="zh-CN" w:eastAsia="zh-CN"/>
        </w:rPr>
        <w:t>，</w:t>
      </w:r>
      <w:r>
        <w:rPr>
          <w:rFonts w:hint="eastAsia" w:ascii="宋体" w:hAnsi="宋体" w:eastAsia="方正仿宋_GBK" w:cs="方正仿宋_GBK"/>
          <w:snapToGrid w:val="0"/>
          <w:color w:val="auto"/>
          <w:spacing w:val="0"/>
          <w:kern w:val="0"/>
          <w:sz w:val="32"/>
          <w:szCs w:val="32"/>
          <w:highlight w:val="none"/>
          <w:lang w:eastAsia="zh-CN"/>
        </w:rPr>
        <w:t>以实现巩固拓展脱贫攻坚成果同乡村振兴有效衔接为主线</w:t>
      </w:r>
      <w:r>
        <w:rPr>
          <w:rFonts w:hint="eastAsia" w:ascii="宋体" w:hAnsi="宋体" w:eastAsia="宋体" w:cs="宋体"/>
          <w:snapToGrid w:val="0"/>
          <w:color w:val="auto"/>
          <w:spacing w:val="0"/>
          <w:kern w:val="0"/>
          <w:sz w:val="32"/>
          <w:szCs w:val="32"/>
          <w:highlight w:val="none"/>
          <w:lang w:eastAsia="zh-CN"/>
        </w:rPr>
        <w:t>，</w:t>
      </w:r>
      <w:r>
        <w:rPr>
          <w:rFonts w:hint="eastAsia" w:ascii="宋体" w:hAnsi="宋体" w:eastAsia="方正仿宋_GBK" w:cs="方正仿宋_GBK"/>
          <w:snapToGrid w:val="0"/>
          <w:color w:val="auto"/>
          <w:spacing w:val="0"/>
          <w:kern w:val="0"/>
          <w:sz w:val="32"/>
          <w:szCs w:val="32"/>
          <w:highlight w:val="none"/>
          <w:lang w:eastAsia="zh-CN"/>
        </w:rPr>
        <w:t>以巩固拓展脱贫攻坚成果</w:t>
      </w:r>
      <w:r>
        <w:rPr>
          <w:rFonts w:hint="eastAsia" w:ascii="宋体" w:hAnsi="宋体" w:eastAsia="宋体" w:cs="宋体"/>
          <w:snapToGrid w:val="0"/>
          <w:color w:val="auto"/>
          <w:spacing w:val="0"/>
          <w:kern w:val="0"/>
          <w:sz w:val="32"/>
          <w:szCs w:val="32"/>
          <w:highlight w:val="none"/>
          <w:lang w:eastAsia="zh-CN"/>
        </w:rPr>
        <w:t>、</w:t>
      </w:r>
      <w:r>
        <w:rPr>
          <w:rFonts w:hint="eastAsia" w:ascii="宋体" w:hAnsi="宋体" w:eastAsia="方正仿宋_GBK" w:cs="方正仿宋_GBK"/>
          <w:snapToGrid w:val="0"/>
          <w:color w:val="auto"/>
          <w:spacing w:val="0"/>
          <w:kern w:val="0"/>
          <w:sz w:val="32"/>
          <w:szCs w:val="32"/>
          <w:highlight w:val="none"/>
          <w:lang w:eastAsia="zh-CN"/>
        </w:rPr>
        <w:t>防止返贫致贫为目标</w:t>
      </w:r>
      <w:r>
        <w:rPr>
          <w:rFonts w:hint="eastAsia" w:ascii="宋体" w:hAnsi="宋体" w:eastAsia="宋体" w:cs="宋体"/>
          <w:snapToGrid w:val="0"/>
          <w:color w:val="auto"/>
          <w:spacing w:val="0"/>
          <w:kern w:val="0"/>
          <w:sz w:val="32"/>
          <w:szCs w:val="32"/>
          <w:highlight w:val="none"/>
          <w:lang w:val="zh-CN"/>
        </w:rPr>
        <w:t>，</w:t>
      </w:r>
      <w:r>
        <w:rPr>
          <w:rFonts w:hint="eastAsia" w:ascii="宋体" w:hAnsi="宋体" w:eastAsia="方正仿宋_GBK" w:cs="方正仿宋_GBK"/>
          <w:snapToGrid w:val="0"/>
          <w:color w:val="auto"/>
          <w:spacing w:val="0"/>
          <w:kern w:val="0"/>
          <w:sz w:val="32"/>
          <w:szCs w:val="32"/>
          <w:highlight w:val="none"/>
          <w:lang w:val="zh-CN"/>
        </w:rPr>
        <w:t>撬动金融资本和社会帮扶资金投入乡村振兴</w:t>
      </w:r>
      <w:r>
        <w:rPr>
          <w:rFonts w:hint="eastAsia" w:ascii="宋体" w:hAnsi="宋体" w:eastAsia="宋体" w:cs="宋体"/>
          <w:snapToGrid w:val="0"/>
          <w:color w:val="auto"/>
          <w:spacing w:val="0"/>
          <w:kern w:val="0"/>
          <w:sz w:val="32"/>
          <w:szCs w:val="32"/>
          <w:highlight w:val="none"/>
          <w:lang w:val="zh-CN"/>
        </w:rPr>
        <w:t>。</w:t>
      </w:r>
      <w:r>
        <w:rPr>
          <w:rFonts w:hint="eastAsia" w:ascii="宋体" w:hAnsi="宋体" w:eastAsia="方正仿宋_GBK" w:cs="方正仿宋_GBK"/>
          <w:snapToGrid w:val="0"/>
          <w:color w:val="auto"/>
          <w:spacing w:val="0"/>
          <w:kern w:val="0"/>
          <w:sz w:val="32"/>
          <w:szCs w:val="32"/>
          <w:highlight w:val="none"/>
          <w:lang w:val="zh-CN"/>
        </w:rPr>
        <w:t>通过整合涉农资金</w:t>
      </w:r>
      <w:r>
        <w:rPr>
          <w:rFonts w:hint="eastAsia" w:ascii="宋体" w:hAnsi="宋体" w:eastAsia="宋体" w:cs="宋体"/>
          <w:snapToGrid w:val="0"/>
          <w:color w:val="auto"/>
          <w:spacing w:val="0"/>
          <w:kern w:val="0"/>
          <w:sz w:val="32"/>
          <w:szCs w:val="32"/>
          <w:highlight w:val="none"/>
          <w:lang w:val="zh-CN"/>
        </w:rPr>
        <w:t>，</w:t>
      </w:r>
      <w:r>
        <w:rPr>
          <w:rFonts w:hint="eastAsia" w:ascii="宋体" w:hAnsi="宋体" w:eastAsia="方正仿宋_GBK" w:cs="方正仿宋_GBK"/>
          <w:snapToGrid w:val="0"/>
          <w:color w:val="auto"/>
          <w:spacing w:val="0"/>
          <w:kern w:val="0"/>
          <w:sz w:val="32"/>
          <w:szCs w:val="32"/>
          <w:highlight w:val="none"/>
          <w:lang w:val="zh-CN"/>
        </w:rPr>
        <w:t>构建</w:t>
      </w:r>
      <w:r>
        <w:rPr>
          <w:rFonts w:hint="eastAsia" w:ascii="宋体" w:hAnsi="宋体" w:eastAsia="宋体" w:cs="宋体"/>
          <w:snapToGrid w:val="0"/>
          <w:color w:val="auto"/>
          <w:spacing w:val="0"/>
          <w:kern w:val="0"/>
          <w:sz w:val="32"/>
          <w:szCs w:val="32"/>
          <w:highlight w:val="none"/>
        </w:rPr>
        <w:t>“</w:t>
      </w:r>
      <w:r>
        <w:rPr>
          <w:rFonts w:hint="eastAsia" w:ascii="宋体" w:hAnsi="宋体" w:eastAsia="方正仿宋_GBK" w:cs="方正仿宋_GBK"/>
          <w:snapToGrid w:val="0"/>
          <w:color w:val="auto"/>
          <w:spacing w:val="0"/>
          <w:kern w:val="0"/>
          <w:sz w:val="32"/>
          <w:szCs w:val="32"/>
          <w:highlight w:val="none"/>
          <w:lang w:val="zh-CN"/>
        </w:rPr>
        <w:t>多个渠道引水</w:t>
      </w:r>
      <w:r>
        <w:rPr>
          <w:rFonts w:hint="eastAsia" w:ascii="宋体" w:hAnsi="宋体" w:eastAsia="宋体" w:cs="宋体"/>
          <w:snapToGrid w:val="0"/>
          <w:color w:val="auto"/>
          <w:spacing w:val="0"/>
          <w:kern w:val="0"/>
          <w:sz w:val="32"/>
          <w:szCs w:val="32"/>
          <w:highlight w:val="none"/>
          <w:lang w:val="zh-CN"/>
        </w:rPr>
        <w:t>、</w:t>
      </w:r>
      <w:r>
        <w:rPr>
          <w:rFonts w:hint="eastAsia" w:ascii="宋体" w:hAnsi="宋体" w:eastAsia="方正仿宋_GBK" w:cs="方正仿宋_GBK"/>
          <w:snapToGrid w:val="0"/>
          <w:color w:val="auto"/>
          <w:spacing w:val="0"/>
          <w:kern w:val="0"/>
          <w:sz w:val="32"/>
          <w:szCs w:val="32"/>
          <w:highlight w:val="none"/>
          <w:lang w:val="zh-CN"/>
        </w:rPr>
        <w:t>一个龙头放水</w:t>
      </w:r>
      <w:r>
        <w:rPr>
          <w:rFonts w:hint="eastAsia" w:ascii="宋体" w:hAnsi="宋体" w:eastAsia="宋体" w:cs="宋体"/>
          <w:snapToGrid w:val="0"/>
          <w:color w:val="auto"/>
          <w:spacing w:val="0"/>
          <w:kern w:val="0"/>
          <w:sz w:val="32"/>
          <w:szCs w:val="32"/>
          <w:highlight w:val="none"/>
        </w:rPr>
        <w:t>”</w:t>
      </w:r>
      <w:r>
        <w:rPr>
          <w:rFonts w:hint="eastAsia" w:ascii="宋体" w:hAnsi="宋体" w:eastAsia="方正仿宋_GBK" w:cs="方正仿宋_GBK"/>
          <w:snapToGrid w:val="0"/>
          <w:color w:val="auto"/>
          <w:spacing w:val="0"/>
          <w:kern w:val="0"/>
          <w:sz w:val="32"/>
          <w:szCs w:val="32"/>
          <w:highlight w:val="none"/>
          <w:lang w:val="zh-CN"/>
        </w:rPr>
        <w:t>的投入机制</w:t>
      </w:r>
      <w:r>
        <w:rPr>
          <w:rFonts w:hint="eastAsia" w:ascii="宋体" w:hAnsi="宋体" w:eastAsia="宋体" w:cs="宋体"/>
          <w:snapToGrid w:val="0"/>
          <w:color w:val="auto"/>
          <w:spacing w:val="0"/>
          <w:kern w:val="0"/>
          <w:sz w:val="32"/>
          <w:szCs w:val="32"/>
          <w:highlight w:val="none"/>
          <w:lang w:val="zh-CN"/>
        </w:rPr>
        <w:t>，</w:t>
      </w:r>
      <w:r>
        <w:rPr>
          <w:rFonts w:hint="eastAsia" w:ascii="宋体" w:hAnsi="宋体" w:eastAsia="方正仿宋_GBK" w:cs="方正仿宋_GBK"/>
          <w:snapToGrid w:val="0"/>
          <w:color w:val="auto"/>
          <w:spacing w:val="0"/>
          <w:kern w:val="0"/>
          <w:sz w:val="32"/>
          <w:szCs w:val="32"/>
          <w:highlight w:val="none"/>
          <w:lang w:val="zh-CN"/>
        </w:rPr>
        <w:t>把</w:t>
      </w:r>
      <w:r>
        <w:rPr>
          <w:rFonts w:hint="eastAsia" w:ascii="宋体" w:hAnsi="宋体" w:eastAsia="宋体" w:cs="宋体"/>
          <w:snapToGrid w:val="0"/>
          <w:color w:val="auto"/>
          <w:spacing w:val="0"/>
          <w:kern w:val="0"/>
          <w:sz w:val="32"/>
          <w:szCs w:val="32"/>
          <w:highlight w:val="none"/>
          <w:lang w:val="zh-CN"/>
        </w:rPr>
        <w:t>“</w:t>
      </w:r>
      <w:r>
        <w:rPr>
          <w:rFonts w:hint="eastAsia" w:ascii="宋体" w:hAnsi="宋体" w:eastAsia="方正仿宋_GBK" w:cs="方正仿宋_GBK"/>
          <w:snapToGrid w:val="0"/>
          <w:color w:val="auto"/>
          <w:spacing w:val="0"/>
          <w:kern w:val="0"/>
          <w:sz w:val="32"/>
          <w:szCs w:val="32"/>
          <w:highlight w:val="none"/>
          <w:lang w:val="zh-CN"/>
        </w:rPr>
        <w:t>零钱</w:t>
      </w:r>
      <w:r>
        <w:rPr>
          <w:rFonts w:hint="eastAsia" w:ascii="宋体" w:hAnsi="宋体" w:eastAsia="宋体" w:cs="宋体"/>
          <w:snapToGrid w:val="0"/>
          <w:color w:val="auto"/>
          <w:spacing w:val="0"/>
          <w:kern w:val="0"/>
          <w:sz w:val="32"/>
          <w:szCs w:val="32"/>
          <w:highlight w:val="none"/>
          <w:lang w:val="zh-CN"/>
        </w:rPr>
        <w:t>”</w:t>
      </w:r>
      <w:r>
        <w:rPr>
          <w:rFonts w:hint="eastAsia" w:ascii="宋体" w:hAnsi="宋体" w:eastAsia="方正仿宋_GBK" w:cs="方正仿宋_GBK"/>
          <w:snapToGrid w:val="0"/>
          <w:color w:val="auto"/>
          <w:spacing w:val="0"/>
          <w:kern w:val="0"/>
          <w:sz w:val="32"/>
          <w:szCs w:val="32"/>
          <w:highlight w:val="none"/>
          <w:lang w:val="zh-CN"/>
        </w:rPr>
        <w:t>变成</w:t>
      </w:r>
      <w:r>
        <w:rPr>
          <w:rFonts w:hint="eastAsia" w:ascii="宋体" w:hAnsi="宋体" w:eastAsia="宋体" w:cs="宋体"/>
          <w:snapToGrid w:val="0"/>
          <w:color w:val="auto"/>
          <w:spacing w:val="0"/>
          <w:kern w:val="0"/>
          <w:sz w:val="32"/>
          <w:szCs w:val="32"/>
          <w:highlight w:val="none"/>
          <w:lang w:val="zh-CN"/>
        </w:rPr>
        <w:t>“</w:t>
      </w:r>
      <w:r>
        <w:rPr>
          <w:rFonts w:hint="eastAsia" w:ascii="宋体" w:hAnsi="宋体" w:eastAsia="方正仿宋_GBK" w:cs="方正仿宋_GBK"/>
          <w:snapToGrid w:val="0"/>
          <w:color w:val="auto"/>
          <w:spacing w:val="0"/>
          <w:kern w:val="0"/>
          <w:sz w:val="32"/>
          <w:szCs w:val="32"/>
          <w:highlight w:val="none"/>
          <w:lang w:val="zh-CN"/>
        </w:rPr>
        <w:t>整钱</w:t>
      </w:r>
      <w:r>
        <w:rPr>
          <w:rFonts w:hint="eastAsia" w:ascii="宋体" w:hAnsi="宋体" w:eastAsia="宋体" w:cs="宋体"/>
          <w:snapToGrid w:val="0"/>
          <w:color w:val="auto"/>
          <w:spacing w:val="0"/>
          <w:kern w:val="0"/>
          <w:sz w:val="32"/>
          <w:szCs w:val="32"/>
          <w:highlight w:val="none"/>
          <w:lang w:val="zh-CN"/>
        </w:rPr>
        <w:t>”，</w:t>
      </w:r>
      <w:r>
        <w:rPr>
          <w:rFonts w:hint="eastAsia" w:ascii="宋体" w:hAnsi="宋体" w:eastAsia="方正仿宋_GBK" w:cs="方正仿宋_GBK"/>
          <w:snapToGrid w:val="0"/>
          <w:color w:val="auto"/>
          <w:spacing w:val="0"/>
          <w:kern w:val="0"/>
          <w:sz w:val="32"/>
          <w:szCs w:val="32"/>
          <w:highlight w:val="none"/>
          <w:lang w:val="zh-CN"/>
        </w:rPr>
        <w:t>提高资金使用精准度和效益</w:t>
      </w:r>
      <w:r>
        <w:rPr>
          <w:rFonts w:hint="eastAsia" w:ascii="宋体" w:hAnsi="宋体" w:eastAsia="宋体" w:cs="宋体"/>
          <w:snapToGrid w:val="0"/>
          <w:color w:val="auto"/>
          <w:spacing w:val="0"/>
          <w:kern w:val="0"/>
          <w:sz w:val="32"/>
          <w:szCs w:val="32"/>
          <w:highlight w:val="none"/>
          <w:lang w:val="zh-CN"/>
        </w:rPr>
        <w:t>，</w:t>
      </w:r>
      <w:r>
        <w:rPr>
          <w:rFonts w:hint="eastAsia" w:ascii="宋体" w:hAnsi="宋体" w:eastAsia="方正仿宋_GBK" w:cs="方正仿宋_GBK"/>
          <w:snapToGrid w:val="0"/>
          <w:color w:val="auto"/>
          <w:spacing w:val="0"/>
          <w:kern w:val="0"/>
          <w:sz w:val="32"/>
          <w:szCs w:val="32"/>
          <w:highlight w:val="none"/>
          <w:lang w:val="zh-CN"/>
        </w:rPr>
        <w:t>确保</w:t>
      </w:r>
      <w:r>
        <w:rPr>
          <w:rFonts w:hint="eastAsia" w:ascii="宋体" w:hAnsi="宋体" w:eastAsia="方正仿宋_GBK" w:cs="方正仿宋_GBK"/>
          <w:snapToGrid w:val="0"/>
          <w:color w:val="auto"/>
          <w:spacing w:val="0"/>
          <w:kern w:val="0"/>
          <w:sz w:val="32"/>
          <w:szCs w:val="32"/>
          <w:highlight w:val="none"/>
          <w:lang w:eastAsia="zh-CN"/>
        </w:rPr>
        <w:t>巩固拓展脱贫攻坚成果同乡村振兴有效衔接</w:t>
      </w:r>
      <w:r>
        <w:rPr>
          <w:rFonts w:hint="eastAsia" w:ascii="宋体" w:hAnsi="宋体" w:eastAsia="宋体" w:cs="宋体"/>
          <w:snapToGrid w:val="0"/>
          <w:color w:val="auto"/>
          <w:spacing w:val="0"/>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0"/>
        <w:jc w:val="both"/>
        <w:textAlignment w:val="auto"/>
        <w:outlineLvl w:val="9"/>
        <w:rPr>
          <w:rFonts w:hint="eastAsia" w:ascii="宋体" w:hAnsi="宋体" w:eastAsia="方正楷体_GBK" w:cs="方正楷体_GBK"/>
          <w:snapToGrid w:val="0"/>
          <w:color w:val="auto"/>
          <w:spacing w:val="0"/>
          <w:kern w:val="0"/>
          <w:sz w:val="32"/>
          <w:szCs w:val="32"/>
          <w:highlight w:val="none"/>
          <w:lang w:val="zh-CN"/>
        </w:rPr>
      </w:pPr>
      <w:r>
        <w:rPr>
          <w:rFonts w:hint="eastAsia" w:ascii="宋体" w:hAnsi="宋体" w:eastAsia="宋体" w:cs="宋体"/>
          <w:snapToGrid w:val="0"/>
          <w:color w:val="auto"/>
          <w:spacing w:val="0"/>
          <w:kern w:val="0"/>
          <w:sz w:val="32"/>
          <w:szCs w:val="32"/>
          <w:highlight w:val="none"/>
          <w:lang w:val="zh-CN"/>
        </w:rPr>
        <w:t>（</w:t>
      </w:r>
      <w:r>
        <w:rPr>
          <w:rFonts w:hint="eastAsia" w:ascii="宋体" w:hAnsi="宋体" w:eastAsia="方正楷体_GBK" w:cs="方正楷体_GBK"/>
          <w:snapToGrid w:val="0"/>
          <w:color w:val="auto"/>
          <w:spacing w:val="0"/>
          <w:kern w:val="0"/>
          <w:sz w:val="32"/>
          <w:szCs w:val="32"/>
          <w:highlight w:val="none"/>
          <w:lang w:val="zh-CN"/>
        </w:rPr>
        <w:t>三</w:t>
      </w:r>
      <w:r>
        <w:rPr>
          <w:rFonts w:hint="eastAsia" w:ascii="宋体" w:hAnsi="宋体" w:eastAsia="宋体" w:cs="宋体"/>
          <w:snapToGrid w:val="0"/>
          <w:color w:val="auto"/>
          <w:spacing w:val="0"/>
          <w:kern w:val="0"/>
          <w:sz w:val="32"/>
          <w:szCs w:val="32"/>
          <w:highlight w:val="none"/>
          <w:lang w:val="zh-CN"/>
        </w:rPr>
        <w:t>）</w:t>
      </w:r>
      <w:r>
        <w:rPr>
          <w:rFonts w:hint="eastAsia" w:ascii="宋体" w:hAnsi="宋体" w:eastAsia="方正楷体_GBK" w:cs="方正楷体_GBK"/>
          <w:snapToGrid w:val="0"/>
          <w:color w:val="auto"/>
          <w:spacing w:val="0"/>
          <w:kern w:val="0"/>
          <w:sz w:val="32"/>
          <w:szCs w:val="32"/>
          <w:highlight w:val="none"/>
          <w:lang w:val="zh-CN"/>
        </w:rPr>
        <w:t>基本原则</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0"/>
        <w:jc w:val="both"/>
        <w:textAlignment w:val="auto"/>
        <w:outlineLvl w:val="9"/>
        <w:rPr>
          <w:rFonts w:hint="eastAsia" w:ascii="宋体" w:hAnsi="宋体" w:eastAsia="宋体" w:cs="宋体"/>
          <w:b w:val="0"/>
          <w:bCs w:val="0"/>
          <w:snapToGrid w:val="0"/>
          <w:color w:val="auto"/>
          <w:spacing w:val="0"/>
          <w:kern w:val="0"/>
          <w:sz w:val="32"/>
          <w:szCs w:val="32"/>
          <w:highlight w:val="none"/>
          <w:lang w:val="zh-CN"/>
        </w:rPr>
      </w:pPr>
      <w:r>
        <w:rPr>
          <w:rFonts w:hint="eastAsia" w:ascii="宋体" w:hAnsi="宋体" w:eastAsia="宋体" w:cs="宋体"/>
          <w:b/>
          <w:bCs/>
          <w:snapToGrid w:val="0"/>
          <w:color w:val="auto"/>
          <w:spacing w:val="0"/>
          <w:kern w:val="0"/>
          <w:sz w:val="32"/>
          <w:szCs w:val="32"/>
          <w:highlight w:val="none"/>
          <w:lang w:val="en-US" w:eastAsia="zh-CN"/>
        </w:rPr>
        <w:t>1．</w:t>
      </w:r>
      <w:r>
        <w:rPr>
          <w:rFonts w:hint="eastAsia" w:ascii="宋体" w:hAnsi="宋体" w:eastAsia="方正仿宋_GBK" w:cs="方正仿宋_GBK"/>
          <w:b/>
          <w:bCs/>
          <w:snapToGrid w:val="0"/>
          <w:color w:val="auto"/>
          <w:spacing w:val="0"/>
          <w:kern w:val="0"/>
          <w:sz w:val="32"/>
          <w:szCs w:val="32"/>
          <w:highlight w:val="none"/>
          <w:lang w:val="zh-CN"/>
        </w:rPr>
        <w:t>统一思想</w:t>
      </w:r>
      <w:r>
        <w:rPr>
          <w:rFonts w:hint="eastAsia" w:ascii="宋体" w:hAnsi="宋体" w:eastAsia="宋体" w:cs="宋体"/>
          <w:b/>
          <w:bCs/>
          <w:snapToGrid w:val="0"/>
          <w:color w:val="auto"/>
          <w:spacing w:val="0"/>
          <w:kern w:val="0"/>
          <w:sz w:val="32"/>
          <w:szCs w:val="32"/>
          <w:highlight w:val="none"/>
          <w:lang w:val="zh-CN"/>
        </w:rPr>
        <w:t>，</w:t>
      </w:r>
      <w:r>
        <w:rPr>
          <w:rFonts w:hint="eastAsia" w:ascii="宋体" w:hAnsi="宋体" w:eastAsia="方正仿宋_GBK" w:cs="方正仿宋_GBK"/>
          <w:b/>
          <w:bCs/>
          <w:snapToGrid w:val="0"/>
          <w:color w:val="auto"/>
          <w:spacing w:val="0"/>
          <w:kern w:val="0"/>
          <w:sz w:val="32"/>
          <w:szCs w:val="32"/>
          <w:highlight w:val="none"/>
          <w:lang w:val="zh-CN"/>
        </w:rPr>
        <w:t>立足全局</w:t>
      </w:r>
      <w:r>
        <w:rPr>
          <w:rFonts w:hint="eastAsia" w:ascii="宋体" w:hAnsi="宋体" w:eastAsia="宋体" w:cs="宋体"/>
          <w:b/>
          <w:bCs/>
          <w:snapToGrid w:val="0"/>
          <w:color w:val="auto"/>
          <w:spacing w:val="0"/>
          <w:kern w:val="0"/>
          <w:sz w:val="32"/>
          <w:szCs w:val="32"/>
          <w:highlight w:val="none"/>
          <w:lang w:val="zh-CN"/>
        </w:rPr>
        <w:t>。</w:t>
      </w:r>
      <w:r>
        <w:rPr>
          <w:rFonts w:hint="eastAsia" w:ascii="宋体" w:hAnsi="宋体" w:eastAsia="方正仿宋_GBK" w:cs="方正仿宋_GBK"/>
          <w:b w:val="0"/>
          <w:bCs w:val="0"/>
          <w:snapToGrid w:val="0"/>
          <w:color w:val="auto"/>
          <w:spacing w:val="0"/>
          <w:kern w:val="0"/>
          <w:sz w:val="32"/>
          <w:szCs w:val="32"/>
          <w:highlight w:val="none"/>
          <w:lang w:val="zh-CN"/>
        </w:rPr>
        <w:t>充分认识涉农资金整合工作的重要性</w:t>
      </w:r>
      <w:r>
        <w:rPr>
          <w:rFonts w:hint="eastAsia" w:ascii="宋体" w:hAnsi="宋体" w:eastAsia="宋体" w:cs="宋体"/>
          <w:b w:val="0"/>
          <w:bCs w:val="0"/>
          <w:snapToGrid w:val="0"/>
          <w:color w:val="auto"/>
          <w:spacing w:val="0"/>
          <w:kern w:val="0"/>
          <w:sz w:val="32"/>
          <w:szCs w:val="32"/>
          <w:highlight w:val="none"/>
          <w:lang w:val="zh-CN"/>
        </w:rPr>
        <w:t>、</w:t>
      </w:r>
      <w:r>
        <w:rPr>
          <w:rFonts w:hint="eastAsia" w:ascii="宋体" w:hAnsi="宋体" w:eastAsia="方正仿宋_GBK" w:cs="方正仿宋_GBK"/>
          <w:b w:val="0"/>
          <w:bCs w:val="0"/>
          <w:snapToGrid w:val="0"/>
          <w:color w:val="auto"/>
          <w:spacing w:val="0"/>
          <w:kern w:val="0"/>
          <w:sz w:val="32"/>
          <w:szCs w:val="32"/>
          <w:highlight w:val="none"/>
          <w:lang w:val="zh-CN"/>
        </w:rPr>
        <w:t>必要性和紧迫性</w:t>
      </w:r>
      <w:r>
        <w:rPr>
          <w:rFonts w:hint="eastAsia" w:ascii="宋体" w:hAnsi="宋体" w:eastAsia="宋体" w:cs="宋体"/>
          <w:b w:val="0"/>
          <w:bCs w:val="0"/>
          <w:snapToGrid w:val="0"/>
          <w:color w:val="auto"/>
          <w:spacing w:val="0"/>
          <w:kern w:val="0"/>
          <w:sz w:val="32"/>
          <w:szCs w:val="32"/>
          <w:highlight w:val="none"/>
          <w:lang w:val="zh-CN"/>
        </w:rPr>
        <w:t>，</w:t>
      </w:r>
      <w:r>
        <w:rPr>
          <w:rFonts w:hint="eastAsia" w:ascii="宋体" w:hAnsi="宋体" w:eastAsia="方正仿宋_GBK" w:cs="方正仿宋_GBK"/>
          <w:b w:val="0"/>
          <w:bCs w:val="0"/>
          <w:snapToGrid w:val="0"/>
          <w:color w:val="auto"/>
          <w:spacing w:val="0"/>
          <w:kern w:val="0"/>
          <w:sz w:val="32"/>
          <w:szCs w:val="32"/>
          <w:highlight w:val="none"/>
          <w:lang w:val="zh-CN"/>
        </w:rPr>
        <w:t>把统筹整合财政涉农资金工作作为实施乡村振兴的重要抓手</w:t>
      </w:r>
      <w:r>
        <w:rPr>
          <w:rFonts w:hint="eastAsia" w:ascii="宋体" w:hAnsi="宋体" w:eastAsia="宋体" w:cs="宋体"/>
          <w:b w:val="0"/>
          <w:bCs w:val="0"/>
          <w:snapToGrid w:val="0"/>
          <w:color w:val="auto"/>
          <w:spacing w:val="0"/>
          <w:kern w:val="0"/>
          <w:sz w:val="32"/>
          <w:szCs w:val="32"/>
          <w:highlight w:val="none"/>
          <w:lang w:val="zh-CN"/>
        </w:rPr>
        <w:t>，</w:t>
      </w:r>
      <w:r>
        <w:rPr>
          <w:rFonts w:hint="eastAsia" w:ascii="宋体" w:hAnsi="宋体" w:eastAsia="方正仿宋_GBK" w:cs="方正仿宋_GBK"/>
          <w:b w:val="0"/>
          <w:bCs w:val="0"/>
          <w:snapToGrid w:val="0"/>
          <w:color w:val="auto"/>
          <w:spacing w:val="0"/>
          <w:kern w:val="0"/>
          <w:sz w:val="32"/>
          <w:szCs w:val="32"/>
          <w:highlight w:val="none"/>
          <w:lang w:val="zh-CN"/>
        </w:rPr>
        <w:t>切实落实好各项决策部署</w:t>
      </w:r>
      <w:r>
        <w:rPr>
          <w:rFonts w:hint="eastAsia" w:ascii="宋体" w:hAnsi="宋体" w:eastAsia="宋体" w:cs="宋体"/>
          <w:b w:val="0"/>
          <w:bCs w:val="0"/>
          <w:snapToGrid w:val="0"/>
          <w:color w:val="auto"/>
          <w:spacing w:val="0"/>
          <w:kern w:val="0"/>
          <w:sz w:val="32"/>
          <w:szCs w:val="32"/>
          <w:highlight w:val="none"/>
          <w:lang w:val="zh-CN"/>
        </w:rPr>
        <w:t>，</w:t>
      </w:r>
      <w:r>
        <w:rPr>
          <w:rFonts w:hint="eastAsia" w:ascii="宋体" w:hAnsi="宋体" w:eastAsia="方正仿宋_GBK" w:cs="方正仿宋_GBK"/>
          <w:b w:val="0"/>
          <w:bCs w:val="0"/>
          <w:snapToGrid w:val="0"/>
          <w:color w:val="auto"/>
          <w:spacing w:val="0"/>
          <w:kern w:val="0"/>
          <w:sz w:val="32"/>
          <w:szCs w:val="32"/>
          <w:highlight w:val="none"/>
          <w:lang w:val="zh-CN"/>
        </w:rPr>
        <w:t>注重统筹协调</w:t>
      </w:r>
      <w:r>
        <w:rPr>
          <w:rFonts w:hint="eastAsia" w:ascii="宋体" w:hAnsi="宋体" w:eastAsia="宋体" w:cs="宋体"/>
          <w:b w:val="0"/>
          <w:bCs w:val="0"/>
          <w:snapToGrid w:val="0"/>
          <w:color w:val="auto"/>
          <w:spacing w:val="0"/>
          <w:kern w:val="0"/>
          <w:sz w:val="32"/>
          <w:szCs w:val="32"/>
          <w:highlight w:val="none"/>
          <w:lang w:val="zh-CN"/>
        </w:rPr>
        <w:t>，</w:t>
      </w:r>
      <w:r>
        <w:rPr>
          <w:rFonts w:hint="eastAsia" w:ascii="宋体" w:hAnsi="宋体" w:eastAsia="方正仿宋_GBK" w:cs="方正仿宋_GBK"/>
          <w:b w:val="0"/>
          <w:bCs w:val="0"/>
          <w:snapToGrid w:val="0"/>
          <w:color w:val="auto"/>
          <w:spacing w:val="0"/>
          <w:kern w:val="0"/>
          <w:sz w:val="32"/>
          <w:szCs w:val="32"/>
          <w:highlight w:val="none"/>
          <w:lang w:val="zh-CN"/>
        </w:rPr>
        <w:t>解决突出问题</w:t>
      </w:r>
      <w:r>
        <w:rPr>
          <w:rFonts w:hint="eastAsia" w:ascii="宋体" w:hAnsi="宋体" w:eastAsia="宋体" w:cs="宋体"/>
          <w:b w:val="0"/>
          <w:bCs w:val="0"/>
          <w:snapToGrid w:val="0"/>
          <w:color w:val="auto"/>
          <w:spacing w:val="0"/>
          <w:kern w:val="0"/>
          <w:sz w:val="32"/>
          <w:szCs w:val="32"/>
          <w:highlight w:val="none"/>
          <w:lang w:val="zh-CN"/>
        </w:rPr>
        <w:t>，</w:t>
      </w:r>
      <w:r>
        <w:rPr>
          <w:rFonts w:hint="eastAsia" w:ascii="宋体" w:hAnsi="宋体" w:eastAsia="方正仿宋_GBK" w:cs="方正仿宋_GBK"/>
          <w:b w:val="0"/>
          <w:bCs w:val="0"/>
          <w:snapToGrid w:val="0"/>
          <w:color w:val="auto"/>
          <w:spacing w:val="0"/>
          <w:kern w:val="0"/>
          <w:sz w:val="32"/>
          <w:szCs w:val="32"/>
          <w:highlight w:val="none"/>
          <w:lang w:val="zh-CN"/>
        </w:rPr>
        <w:t>积极推动统筹整合使用财政资金顺利实施</w:t>
      </w:r>
      <w:r>
        <w:rPr>
          <w:rFonts w:hint="eastAsia" w:ascii="宋体" w:hAnsi="宋体" w:eastAsia="宋体" w:cs="宋体"/>
          <w:b w:val="0"/>
          <w:bCs w:val="0"/>
          <w:snapToGrid w:val="0"/>
          <w:color w:val="auto"/>
          <w:spacing w:val="0"/>
          <w:kern w:val="0"/>
          <w:sz w:val="32"/>
          <w:szCs w:val="32"/>
          <w:highlight w:val="none"/>
          <w:lang w:val="zh-CN"/>
        </w:rPr>
        <w:t>，</w:t>
      </w:r>
      <w:r>
        <w:rPr>
          <w:rFonts w:hint="eastAsia" w:ascii="宋体" w:hAnsi="宋体" w:eastAsia="方正仿宋_GBK" w:cs="方正仿宋_GBK"/>
          <w:b w:val="0"/>
          <w:bCs w:val="0"/>
          <w:snapToGrid w:val="0"/>
          <w:color w:val="auto"/>
          <w:spacing w:val="0"/>
          <w:kern w:val="0"/>
          <w:sz w:val="32"/>
          <w:szCs w:val="32"/>
          <w:highlight w:val="none"/>
          <w:lang w:val="zh-CN"/>
        </w:rPr>
        <w:t>提高政府对农村经济发展的宏观调控能力和效率</w:t>
      </w:r>
      <w:r>
        <w:rPr>
          <w:rFonts w:hint="eastAsia" w:ascii="宋体" w:hAnsi="宋体" w:eastAsia="宋体" w:cs="宋体"/>
          <w:b w:val="0"/>
          <w:bCs w:val="0"/>
          <w:snapToGrid w:val="0"/>
          <w:color w:val="auto"/>
          <w:spacing w:val="0"/>
          <w:kern w:val="0"/>
          <w:sz w:val="32"/>
          <w:szCs w:val="32"/>
          <w:highlight w:val="none"/>
          <w:lang w:val="zh-CN"/>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0"/>
        <w:jc w:val="both"/>
        <w:textAlignment w:val="auto"/>
        <w:outlineLvl w:val="9"/>
        <w:rPr>
          <w:rFonts w:hint="eastAsia" w:ascii="宋体" w:hAnsi="宋体" w:eastAsia="宋体" w:cs="宋体"/>
          <w:b w:val="0"/>
          <w:bCs w:val="0"/>
          <w:snapToGrid w:val="0"/>
          <w:color w:val="auto"/>
          <w:spacing w:val="0"/>
          <w:kern w:val="0"/>
          <w:sz w:val="32"/>
          <w:szCs w:val="32"/>
          <w:highlight w:val="none"/>
          <w:lang w:val="zh-CN"/>
        </w:rPr>
      </w:pPr>
      <w:r>
        <w:rPr>
          <w:rFonts w:hint="eastAsia" w:ascii="宋体" w:hAnsi="宋体" w:eastAsia="宋体" w:cs="宋体"/>
          <w:b/>
          <w:bCs/>
          <w:snapToGrid w:val="0"/>
          <w:color w:val="auto"/>
          <w:spacing w:val="0"/>
          <w:kern w:val="0"/>
          <w:sz w:val="32"/>
          <w:szCs w:val="32"/>
          <w:highlight w:val="none"/>
          <w:lang w:val="en-US" w:eastAsia="zh-CN"/>
        </w:rPr>
        <w:t>2．</w:t>
      </w:r>
      <w:r>
        <w:rPr>
          <w:rFonts w:hint="eastAsia" w:ascii="宋体" w:hAnsi="宋体" w:eastAsia="方正仿宋_GBK" w:cs="方正仿宋_GBK"/>
          <w:b/>
          <w:bCs/>
          <w:snapToGrid w:val="0"/>
          <w:color w:val="auto"/>
          <w:spacing w:val="0"/>
          <w:kern w:val="0"/>
          <w:sz w:val="32"/>
          <w:szCs w:val="32"/>
          <w:highlight w:val="none"/>
          <w:lang w:val="zh-CN"/>
        </w:rPr>
        <w:t>明确分工</w:t>
      </w:r>
      <w:r>
        <w:rPr>
          <w:rFonts w:hint="eastAsia" w:ascii="宋体" w:hAnsi="宋体" w:eastAsia="宋体" w:cs="宋体"/>
          <w:b/>
          <w:bCs/>
          <w:snapToGrid w:val="0"/>
          <w:color w:val="auto"/>
          <w:spacing w:val="0"/>
          <w:kern w:val="0"/>
          <w:sz w:val="32"/>
          <w:szCs w:val="32"/>
          <w:highlight w:val="none"/>
          <w:lang w:val="zh-CN"/>
        </w:rPr>
        <w:t>，</w:t>
      </w:r>
      <w:r>
        <w:rPr>
          <w:rFonts w:hint="eastAsia" w:ascii="宋体" w:hAnsi="宋体" w:eastAsia="方正仿宋_GBK" w:cs="方正仿宋_GBK"/>
          <w:b/>
          <w:bCs/>
          <w:snapToGrid w:val="0"/>
          <w:color w:val="auto"/>
          <w:spacing w:val="0"/>
          <w:kern w:val="0"/>
          <w:sz w:val="32"/>
          <w:szCs w:val="32"/>
          <w:highlight w:val="none"/>
          <w:lang w:val="zh-CN"/>
        </w:rPr>
        <w:t>各负其责</w:t>
      </w:r>
      <w:r>
        <w:rPr>
          <w:rFonts w:hint="eastAsia" w:ascii="宋体" w:hAnsi="宋体" w:eastAsia="宋体" w:cs="宋体"/>
          <w:b/>
          <w:bCs/>
          <w:snapToGrid w:val="0"/>
          <w:color w:val="auto"/>
          <w:spacing w:val="0"/>
          <w:kern w:val="0"/>
          <w:sz w:val="32"/>
          <w:szCs w:val="32"/>
          <w:highlight w:val="none"/>
          <w:lang w:val="zh-CN"/>
        </w:rPr>
        <w:t>。</w:t>
      </w:r>
      <w:r>
        <w:rPr>
          <w:rFonts w:hint="eastAsia" w:ascii="宋体" w:hAnsi="宋体" w:eastAsia="方正仿宋_GBK" w:cs="方正仿宋_GBK"/>
          <w:b w:val="0"/>
          <w:bCs w:val="0"/>
          <w:snapToGrid w:val="0"/>
          <w:color w:val="auto"/>
          <w:spacing w:val="0"/>
          <w:kern w:val="0"/>
          <w:sz w:val="32"/>
          <w:szCs w:val="32"/>
          <w:highlight w:val="none"/>
          <w:lang w:val="zh-CN"/>
        </w:rPr>
        <w:t>建立领导小组会议制度</w:t>
      </w:r>
      <w:r>
        <w:rPr>
          <w:rFonts w:hint="eastAsia" w:ascii="宋体" w:hAnsi="宋体" w:eastAsia="宋体" w:cs="宋体"/>
          <w:b w:val="0"/>
          <w:bCs w:val="0"/>
          <w:snapToGrid w:val="0"/>
          <w:color w:val="auto"/>
          <w:spacing w:val="0"/>
          <w:kern w:val="0"/>
          <w:sz w:val="32"/>
          <w:szCs w:val="32"/>
          <w:highlight w:val="none"/>
          <w:lang w:val="zh-CN"/>
        </w:rPr>
        <w:t>，</w:t>
      </w:r>
      <w:r>
        <w:rPr>
          <w:rFonts w:hint="eastAsia" w:ascii="宋体" w:hAnsi="宋体" w:eastAsia="方正仿宋_GBK" w:cs="方正仿宋_GBK"/>
          <w:b w:val="0"/>
          <w:bCs w:val="0"/>
          <w:snapToGrid w:val="0"/>
          <w:color w:val="auto"/>
          <w:spacing w:val="0"/>
          <w:kern w:val="0"/>
          <w:sz w:val="32"/>
          <w:szCs w:val="32"/>
          <w:highlight w:val="none"/>
          <w:lang w:val="zh-CN"/>
        </w:rPr>
        <w:t>研究确定整合项目总体规划</w:t>
      </w:r>
      <w:r>
        <w:rPr>
          <w:rFonts w:hint="eastAsia" w:ascii="宋体" w:hAnsi="宋体" w:eastAsia="宋体" w:cs="宋体"/>
          <w:b w:val="0"/>
          <w:bCs w:val="0"/>
          <w:snapToGrid w:val="0"/>
          <w:color w:val="auto"/>
          <w:spacing w:val="0"/>
          <w:kern w:val="0"/>
          <w:sz w:val="32"/>
          <w:szCs w:val="32"/>
          <w:highlight w:val="none"/>
          <w:lang w:val="zh-CN"/>
        </w:rPr>
        <w:t>、</w:t>
      </w:r>
      <w:r>
        <w:rPr>
          <w:rFonts w:hint="eastAsia" w:ascii="宋体" w:hAnsi="宋体" w:eastAsia="方正仿宋_GBK" w:cs="方正仿宋_GBK"/>
          <w:b w:val="0"/>
          <w:bCs w:val="0"/>
          <w:snapToGrid w:val="0"/>
          <w:color w:val="auto"/>
          <w:spacing w:val="0"/>
          <w:kern w:val="0"/>
          <w:sz w:val="32"/>
          <w:szCs w:val="32"/>
          <w:highlight w:val="none"/>
          <w:lang w:val="zh-CN"/>
        </w:rPr>
        <w:t>审查确定年度项目实施计划</w:t>
      </w:r>
      <w:r>
        <w:rPr>
          <w:rFonts w:hint="eastAsia" w:ascii="宋体" w:hAnsi="宋体" w:eastAsia="宋体" w:cs="宋体"/>
          <w:b w:val="0"/>
          <w:bCs w:val="0"/>
          <w:snapToGrid w:val="0"/>
          <w:color w:val="auto"/>
          <w:spacing w:val="0"/>
          <w:kern w:val="0"/>
          <w:sz w:val="32"/>
          <w:szCs w:val="32"/>
          <w:highlight w:val="none"/>
          <w:lang w:val="zh-CN"/>
        </w:rPr>
        <w:t>；</w:t>
      </w:r>
      <w:r>
        <w:rPr>
          <w:rFonts w:hint="eastAsia" w:ascii="宋体" w:hAnsi="宋体" w:eastAsia="方正仿宋_GBK" w:cs="方正仿宋_GBK"/>
          <w:b w:val="0"/>
          <w:bCs w:val="0"/>
          <w:snapToGrid w:val="0"/>
          <w:color w:val="auto"/>
          <w:spacing w:val="0"/>
          <w:kern w:val="0"/>
          <w:sz w:val="32"/>
          <w:szCs w:val="32"/>
          <w:highlight w:val="none"/>
          <w:lang w:val="zh-CN"/>
        </w:rPr>
        <w:t>各单位负责制定本单</w:t>
      </w:r>
      <w:r>
        <w:rPr>
          <w:rFonts w:hint="eastAsia" w:ascii="宋体" w:hAnsi="宋体" w:cs="方正仿宋_GBK"/>
          <w:b w:val="0"/>
          <w:bCs w:val="0"/>
          <w:snapToGrid w:val="0"/>
          <w:color w:val="auto"/>
          <w:spacing w:val="0"/>
          <w:kern w:val="0"/>
          <w:sz w:val="32"/>
          <w:szCs w:val="32"/>
          <w:highlight w:val="none"/>
          <w:lang w:val="zh-CN"/>
        </w:rPr>
        <w:t>位</w:t>
      </w:r>
      <w:r>
        <w:rPr>
          <w:rFonts w:hint="eastAsia" w:ascii="宋体" w:hAnsi="宋体" w:eastAsia="方正仿宋_GBK" w:cs="方正仿宋_GBK"/>
          <w:b w:val="0"/>
          <w:bCs w:val="0"/>
          <w:snapToGrid w:val="0"/>
          <w:color w:val="auto"/>
          <w:spacing w:val="0"/>
          <w:kern w:val="0"/>
          <w:sz w:val="32"/>
          <w:szCs w:val="32"/>
          <w:highlight w:val="none"/>
          <w:lang w:val="zh-CN"/>
        </w:rPr>
        <w:t>本部门发展规划和年度项目实施计划</w:t>
      </w:r>
      <w:r>
        <w:rPr>
          <w:rFonts w:hint="eastAsia" w:ascii="宋体" w:hAnsi="宋体" w:eastAsia="宋体" w:cs="宋体"/>
          <w:b w:val="0"/>
          <w:bCs w:val="0"/>
          <w:snapToGrid w:val="0"/>
          <w:color w:val="auto"/>
          <w:spacing w:val="0"/>
          <w:kern w:val="0"/>
          <w:sz w:val="32"/>
          <w:szCs w:val="32"/>
          <w:highlight w:val="none"/>
          <w:lang w:val="zh-CN"/>
        </w:rPr>
        <w:t>，</w:t>
      </w:r>
      <w:r>
        <w:rPr>
          <w:rFonts w:hint="eastAsia" w:ascii="宋体" w:hAnsi="宋体" w:eastAsia="方正仿宋_GBK" w:cs="方正仿宋_GBK"/>
          <w:b w:val="0"/>
          <w:bCs w:val="0"/>
          <w:snapToGrid w:val="0"/>
          <w:color w:val="auto"/>
          <w:spacing w:val="0"/>
          <w:kern w:val="0"/>
          <w:sz w:val="32"/>
          <w:szCs w:val="32"/>
          <w:highlight w:val="none"/>
          <w:lang w:val="zh-CN"/>
        </w:rPr>
        <w:t>负责项目组织实施和责任跟踪问效</w:t>
      </w:r>
      <w:r>
        <w:rPr>
          <w:rFonts w:hint="eastAsia" w:ascii="宋体" w:hAnsi="宋体" w:eastAsia="宋体" w:cs="宋体"/>
          <w:b w:val="0"/>
          <w:bCs w:val="0"/>
          <w:snapToGrid w:val="0"/>
          <w:color w:val="auto"/>
          <w:spacing w:val="0"/>
          <w:kern w:val="0"/>
          <w:sz w:val="32"/>
          <w:szCs w:val="32"/>
          <w:highlight w:val="none"/>
          <w:lang w:val="zh-CN"/>
        </w:rPr>
        <w:t>；</w:t>
      </w:r>
      <w:r>
        <w:rPr>
          <w:rFonts w:hint="eastAsia" w:ascii="宋体" w:hAnsi="宋体" w:eastAsia="方正仿宋_GBK" w:cs="方正仿宋_GBK"/>
          <w:b w:val="0"/>
          <w:bCs w:val="0"/>
          <w:snapToGrid w:val="0"/>
          <w:color w:val="auto"/>
          <w:spacing w:val="0"/>
          <w:kern w:val="0"/>
          <w:sz w:val="32"/>
          <w:szCs w:val="32"/>
          <w:highlight w:val="none"/>
          <w:lang w:val="zh-CN"/>
        </w:rPr>
        <w:t>市涉农资金整合工作领导小组办公室负责协调</w:t>
      </w:r>
      <w:r>
        <w:rPr>
          <w:rFonts w:hint="eastAsia" w:ascii="宋体" w:hAnsi="宋体" w:eastAsia="宋体" w:cs="宋体"/>
          <w:b w:val="0"/>
          <w:bCs w:val="0"/>
          <w:snapToGrid w:val="0"/>
          <w:color w:val="auto"/>
          <w:spacing w:val="0"/>
          <w:kern w:val="0"/>
          <w:sz w:val="32"/>
          <w:szCs w:val="32"/>
          <w:highlight w:val="none"/>
          <w:lang w:val="zh-CN"/>
        </w:rPr>
        <w:t>、</w:t>
      </w:r>
      <w:r>
        <w:rPr>
          <w:rFonts w:hint="eastAsia" w:ascii="宋体" w:hAnsi="宋体" w:eastAsia="方正仿宋_GBK" w:cs="方正仿宋_GBK"/>
          <w:b w:val="0"/>
          <w:bCs w:val="0"/>
          <w:snapToGrid w:val="0"/>
          <w:color w:val="auto"/>
          <w:spacing w:val="0"/>
          <w:kern w:val="0"/>
          <w:sz w:val="32"/>
          <w:szCs w:val="32"/>
          <w:highlight w:val="none"/>
          <w:lang w:val="zh-CN"/>
        </w:rPr>
        <w:t>统筹</w:t>
      </w:r>
      <w:r>
        <w:rPr>
          <w:rFonts w:hint="eastAsia" w:ascii="宋体" w:hAnsi="宋体" w:eastAsia="宋体" w:cs="宋体"/>
          <w:b w:val="0"/>
          <w:bCs w:val="0"/>
          <w:snapToGrid w:val="0"/>
          <w:color w:val="auto"/>
          <w:spacing w:val="0"/>
          <w:kern w:val="0"/>
          <w:sz w:val="32"/>
          <w:szCs w:val="32"/>
          <w:highlight w:val="none"/>
          <w:lang w:val="zh-CN"/>
        </w:rPr>
        <w:t>、</w:t>
      </w:r>
      <w:r>
        <w:rPr>
          <w:rFonts w:hint="eastAsia" w:ascii="宋体" w:hAnsi="宋体" w:eastAsia="方正仿宋_GBK" w:cs="方正仿宋_GBK"/>
          <w:b w:val="0"/>
          <w:bCs w:val="0"/>
          <w:snapToGrid w:val="0"/>
          <w:color w:val="auto"/>
          <w:spacing w:val="0"/>
          <w:kern w:val="0"/>
          <w:sz w:val="32"/>
          <w:szCs w:val="32"/>
          <w:highlight w:val="none"/>
          <w:lang w:val="zh-CN"/>
        </w:rPr>
        <w:t>安排资金整合工作</w:t>
      </w:r>
      <w:r>
        <w:rPr>
          <w:rFonts w:hint="eastAsia" w:ascii="宋体" w:hAnsi="宋体" w:eastAsia="宋体" w:cs="宋体"/>
          <w:b w:val="0"/>
          <w:bCs w:val="0"/>
          <w:snapToGrid w:val="0"/>
          <w:color w:val="auto"/>
          <w:spacing w:val="0"/>
          <w:kern w:val="0"/>
          <w:sz w:val="32"/>
          <w:szCs w:val="32"/>
          <w:highlight w:val="none"/>
          <w:lang w:val="zh-CN"/>
        </w:rPr>
        <w:t>；</w:t>
      </w:r>
      <w:r>
        <w:rPr>
          <w:rFonts w:hint="eastAsia" w:ascii="宋体" w:hAnsi="宋体" w:cs="方正仿宋_GBK"/>
          <w:b w:val="0"/>
          <w:bCs w:val="0"/>
          <w:snapToGrid w:val="0"/>
          <w:color w:val="auto"/>
          <w:spacing w:val="0"/>
          <w:kern w:val="0"/>
          <w:sz w:val="32"/>
          <w:szCs w:val="32"/>
          <w:highlight w:val="none"/>
          <w:lang w:val="zh-CN"/>
        </w:rPr>
        <w:t>纪委监委</w:t>
      </w:r>
      <w:r>
        <w:rPr>
          <w:rFonts w:hint="eastAsia" w:ascii="宋体" w:hAnsi="宋体" w:eastAsia="宋体" w:cs="宋体"/>
          <w:b w:val="0"/>
          <w:bCs w:val="0"/>
          <w:snapToGrid w:val="0"/>
          <w:color w:val="auto"/>
          <w:spacing w:val="0"/>
          <w:kern w:val="0"/>
          <w:sz w:val="32"/>
          <w:szCs w:val="32"/>
          <w:highlight w:val="none"/>
          <w:lang w:val="zh-CN"/>
        </w:rPr>
        <w:t>、</w:t>
      </w:r>
      <w:r>
        <w:rPr>
          <w:rFonts w:hint="eastAsia" w:ascii="宋体" w:hAnsi="宋体" w:eastAsia="方正仿宋_GBK" w:cs="方正仿宋_GBK"/>
          <w:b w:val="0"/>
          <w:bCs w:val="0"/>
          <w:snapToGrid w:val="0"/>
          <w:color w:val="auto"/>
          <w:spacing w:val="0"/>
          <w:kern w:val="0"/>
          <w:sz w:val="32"/>
          <w:szCs w:val="32"/>
          <w:highlight w:val="none"/>
          <w:lang w:val="zh-CN"/>
        </w:rPr>
        <w:t>审计</w:t>
      </w:r>
      <w:r>
        <w:rPr>
          <w:rFonts w:hint="eastAsia" w:ascii="宋体" w:hAnsi="宋体" w:eastAsia="宋体" w:cs="宋体"/>
          <w:b w:val="0"/>
          <w:bCs w:val="0"/>
          <w:snapToGrid w:val="0"/>
          <w:color w:val="auto"/>
          <w:spacing w:val="0"/>
          <w:kern w:val="0"/>
          <w:sz w:val="32"/>
          <w:szCs w:val="32"/>
          <w:highlight w:val="none"/>
          <w:lang w:val="zh-CN"/>
        </w:rPr>
        <w:t>、</w:t>
      </w:r>
      <w:r>
        <w:rPr>
          <w:rFonts w:hint="eastAsia" w:ascii="宋体" w:hAnsi="宋体" w:eastAsia="方正仿宋_GBK" w:cs="方正仿宋_GBK"/>
          <w:b w:val="0"/>
          <w:bCs w:val="0"/>
          <w:snapToGrid w:val="0"/>
          <w:color w:val="auto"/>
          <w:spacing w:val="0"/>
          <w:kern w:val="0"/>
          <w:sz w:val="32"/>
          <w:szCs w:val="32"/>
          <w:highlight w:val="none"/>
          <w:lang w:val="zh-CN"/>
        </w:rPr>
        <w:t>财政</w:t>
      </w:r>
      <w:r>
        <w:rPr>
          <w:rFonts w:hint="eastAsia" w:ascii="宋体" w:hAnsi="宋体" w:eastAsia="宋体" w:cs="宋体"/>
          <w:b w:val="0"/>
          <w:bCs w:val="0"/>
          <w:snapToGrid w:val="0"/>
          <w:color w:val="auto"/>
          <w:spacing w:val="0"/>
          <w:kern w:val="0"/>
          <w:sz w:val="32"/>
          <w:szCs w:val="32"/>
          <w:highlight w:val="none"/>
          <w:lang w:val="zh-CN"/>
        </w:rPr>
        <w:t>、</w:t>
      </w:r>
      <w:r>
        <w:rPr>
          <w:rFonts w:hint="eastAsia" w:ascii="宋体" w:hAnsi="宋体" w:eastAsia="方正仿宋_GBK" w:cs="方正仿宋_GBK"/>
          <w:b w:val="0"/>
          <w:bCs w:val="0"/>
          <w:snapToGrid w:val="0"/>
          <w:color w:val="auto"/>
          <w:spacing w:val="0"/>
          <w:kern w:val="0"/>
          <w:sz w:val="32"/>
          <w:szCs w:val="32"/>
          <w:highlight w:val="none"/>
          <w:lang w:val="zh-CN"/>
        </w:rPr>
        <w:t>乡村振兴等部门负责整合资金监管</w:t>
      </w:r>
      <w:r>
        <w:rPr>
          <w:rFonts w:hint="eastAsia" w:ascii="宋体" w:hAnsi="宋体" w:eastAsia="宋体" w:cs="宋体"/>
          <w:b w:val="0"/>
          <w:bCs w:val="0"/>
          <w:snapToGrid w:val="0"/>
          <w:color w:val="auto"/>
          <w:spacing w:val="0"/>
          <w:kern w:val="0"/>
          <w:sz w:val="32"/>
          <w:szCs w:val="32"/>
          <w:highlight w:val="none"/>
          <w:lang w:val="zh-CN"/>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0"/>
        <w:jc w:val="both"/>
        <w:textAlignment w:val="auto"/>
        <w:outlineLvl w:val="9"/>
        <w:rPr>
          <w:rFonts w:hint="eastAsia" w:ascii="宋体" w:hAnsi="宋体" w:eastAsia="宋体" w:cs="宋体"/>
          <w:b w:val="0"/>
          <w:bCs w:val="0"/>
          <w:snapToGrid w:val="0"/>
          <w:color w:val="auto"/>
          <w:spacing w:val="0"/>
          <w:kern w:val="0"/>
          <w:sz w:val="32"/>
          <w:szCs w:val="32"/>
          <w:highlight w:val="none"/>
          <w:lang w:val="zh-CN"/>
        </w:rPr>
      </w:pPr>
      <w:r>
        <w:rPr>
          <w:rFonts w:hint="eastAsia" w:ascii="宋体" w:hAnsi="宋体" w:eastAsia="宋体" w:cs="宋体"/>
          <w:b/>
          <w:bCs/>
          <w:snapToGrid w:val="0"/>
          <w:color w:val="auto"/>
          <w:spacing w:val="0"/>
          <w:kern w:val="0"/>
          <w:sz w:val="32"/>
          <w:szCs w:val="32"/>
          <w:highlight w:val="none"/>
          <w:lang w:val="en-US" w:eastAsia="zh-CN"/>
        </w:rPr>
        <w:t>3．</w:t>
      </w:r>
      <w:r>
        <w:rPr>
          <w:rFonts w:hint="eastAsia" w:ascii="宋体" w:hAnsi="宋体" w:eastAsia="方正仿宋_GBK" w:cs="方正仿宋_GBK"/>
          <w:b/>
          <w:bCs/>
          <w:snapToGrid w:val="0"/>
          <w:color w:val="auto"/>
          <w:spacing w:val="0"/>
          <w:kern w:val="0"/>
          <w:sz w:val="32"/>
          <w:szCs w:val="32"/>
          <w:highlight w:val="none"/>
          <w:lang w:val="zh-CN"/>
        </w:rPr>
        <w:t>精准发力</w:t>
      </w:r>
      <w:r>
        <w:rPr>
          <w:rFonts w:hint="eastAsia" w:ascii="宋体" w:hAnsi="宋体" w:eastAsia="宋体" w:cs="宋体"/>
          <w:b/>
          <w:bCs/>
          <w:snapToGrid w:val="0"/>
          <w:color w:val="auto"/>
          <w:spacing w:val="0"/>
          <w:kern w:val="0"/>
          <w:sz w:val="32"/>
          <w:szCs w:val="32"/>
          <w:highlight w:val="none"/>
          <w:lang w:val="zh-CN"/>
        </w:rPr>
        <w:t>，</w:t>
      </w:r>
      <w:r>
        <w:rPr>
          <w:rFonts w:hint="eastAsia" w:ascii="宋体" w:hAnsi="宋体" w:eastAsia="方正仿宋_GBK" w:cs="方正仿宋_GBK"/>
          <w:b/>
          <w:bCs/>
          <w:snapToGrid w:val="0"/>
          <w:color w:val="auto"/>
          <w:spacing w:val="0"/>
          <w:kern w:val="0"/>
          <w:sz w:val="32"/>
          <w:szCs w:val="32"/>
          <w:highlight w:val="none"/>
          <w:lang w:val="zh-CN"/>
        </w:rPr>
        <w:t>注重实效</w:t>
      </w:r>
      <w:r>
        <w:rPr>
          <w:rFonts w:hint="eastAsia" w:ascii="宋体" w:hAnsi="宋体" w:eastAsia="宋体" w:cs="宋体"/>
          <w:b w:val="0"/>
          <w:bCs w:val="0"/>
          <w:snapToGrid w:val="0"/>
          <w:color w:val="auto"/>
          <w:spacing w:val="0"/>
          <w:kern w:val="0"/>
          <w:sz w:val="32"/>
          <w:szCs w:val="32"/>
          <w:highlight w:val="none"/>
          <w:lang w:val="zh-CN"/>
        </w:rPr>
        <w:t>。</w:t>
      </w:r>
      <w:r>
        <w:rPr>
          <w:rFonts w:hint="eastAsia" w:ascii="宋体" w:hAnsi="宋体" w:eastAsia="方正仿宋_GBK" w:cs="方正仿宋_GBK"/>
          <w:b w:val="0"/>
          <w:bCs w:val="0"/>
          <w:snapToGrid w:val="0"/>
          <w:color w:val="auto"/>
          <w:spacing w:val="0"/>
          <w:kern w:val="0"/>
          <w:sz w:val="32"/>
          <w:szCs w:val="32"/>
          <w:highlight w:val="none"/>
          <w:lang w:val="zh-CN"/>
        </w:rPr>
        <w:t>紧紧围绕</w:t>
      </w:r>
      <w:r>
        <w:rPr>
          <w:rFonts w:hint="eastAsia" w:ascii="宋体" w:hAnsi="宋体" w:eastAsia="方正仿宋_GBK" w:cs="方正仿宋_GBK"/>
          <w:b w:val="0"/>
          <w:bCs w:val="0"/>
          <w:snapToGrid w:val="0"/>
          <w:color w:val="auto"/>
          <w:spacing w:val="0"/>
          <w:kern w:val="0"/>
          <w:sz w:val="32"/>
          <w:szCs w:val="32"/>
          <w:highlight w:val="none"/>
          <w:lang w:val="zh-CN" w:eastAsia="zh-CN"/>
        </w:rPr>
        <w:t>脱贫</w:t>
      </w:r>
      <w:r>
        <w:rPr>
          <w:rFonts w:hint="eastAsia" w:ascii="宋体" w:hAnsi="宋体" w:eastAsia="方正仿宋_GBK" w:cs="方正仿宋_GBK"/>
          <w:b w:val="0"/>
          <w:bCs w:val="0"/>
          <w:snapToGrid w:val="0"/>
          <w:color w:val="auto"/>
          <w:spacing w:val="0"/>
          <w:kern w:val="0"/>
          <w:sz w:val="32"/>
          <w:szCs w:val="32"/>
          <w:highlight w:val="none"/>
          <w:lang w:val="zh-CN"/>
        </w:rPr>
        <w:t>人口</w:t>
      </w:r>
      <w:r>
        <w:rPr>
          <w:rFonts w:hint="eastAsia" w:ascii="宋体" w:hAnsi="宋体" w:eastAsia="方正仿宋_GBK" w:cs="方正仿宋_GBK"/>
          <w:b w:val="0"/>
          <w:bCs w:val="0"/>
          <w:snapToGrid w:val="0"/>
          <w:color w:val="auto"/>
          <w:spacing w:val="0"/>
          <w:kern w:val="0"/>
          <w:sz w:val="32"/>
          <w:szCs w:val="32"/>
          <w:highlight w:val="none"/>
          <w:lang w:val="zh-CN" w:eastAsia="zh-CN"/>
        </w:rPr>
        <w:t>和低收入人口自我发展能力和抵御风险能力</w:t>
      </w:r>
      <w:r>
        <w:rPr>
          <w:rFonts w:hint="eastAsia" w:ascii="宋体" w:hAnsi="宋体" w:eastAsia="宋体" w:cs="宋体"/>
          <w:b w:val="0"/>
          <w:bCs w:val="0"/>
          <w:snapToGrid w:val="0"/>
          <w:color w:val="auto"/>
          <w:spacing w:val="0"/>
          <w:kern w:val="0"/>
          <w:sz w:val="32"/>
          <w:szCs w:val="32"/>
          <w:highlight w:val="none"/>
          <w:lang w:val="zh-CN" w:eastAsia="zh-CN"/>
        </w:rPr>
        <w:t>，</w:t>
      </w:r>
      <w:r>
        <w:rPr>
          <w:rFonts w:hint="eastAsia" w:ascii="宋体" w:hAnsi="宋体" w:eastAsia="方正仿宋_GBK" w:cs="方正仿宋_GBK"/>
          <w:b w:val="0"/>
          <w:bCs w:val="0"/>
          <w:snapToGrid w:val="0"/>
          <w:color w:val="auto"/>
          <w:spacing w:val="0"/>
          <w:kern w:val="0"/>
          <w:sz w:val="32"/>
          <w:szCs w:val="32"/>
          <w:highlight w:val="none"/>
          <w:lang w:val="zh-CN" w:eastAsia="zh-CN"/>
        </w:rPr>
        <w:t>用于农村基础设施建设和农业生</w:t>
      </w:r>
      <w:r>
        <w:rPr>
          <w:rFonts w:hint="eastAsia" w:ascii="宋体" w:hAnsi="宋体" w:eastAsia="方正仿宋_GBK" w:cs="方正仿宋_GBK"/>
          <w:b w:val="0"/>
          <w:bCs w:val="0"/>
          <w:snapToGrid w:val="0"/>
          <w:color w:val="auto"/>
          <w:spacing w:val="0"/>
          <w:kern w:val="0"/>
          <w:sz w:val="32"/>
          <w:szCs w:val="32"/>
          <w:highlight w:val="none"/>
          <w:lang w:val="zh-CN"/>
        </w:rPr>
        <w:t>产发展项目</w:t>
      </w:r>
      <w:r>
        <w:rPr>
          <w:rFonts w:hint="eastAsia" w:ascii="宋体" w:hAnsi="宋体" w:eastAsia="宋体" w:cs="宋体"/>
          <w:b w:val="0"/>
          <w:bCs w:val="0"/>
          <w:snapToGrid w:val="0"/>
          <w:color w:val="auto"/>
          <w:spacing w:val="0"/>
          <w:kern w:val="0"/>
          <w:sz w:val="32"/>
          <w:szCs w:val="32"/>
          <w:highlight w:val="none"/>
          <w:lang w:val="zh-CN"/>
        </w:rPr>
        <w:t>，</w:t>
      </w:r>
      <w:r>
        <w:rPr>
          <w:rFonts w:hint="eastAsia" w:ascii="宋体" w:hAnsi="宋体" w:eastAsia="方正仿宋_GBK" w:cs="方正仿宋_GBK"/>
          <w:b w:val="0"/>
          <w:bCs w:val="0"/>
          <w:snapToGrid w:val="0"/>
          <w:color w:val="auto"/>
          <w:spacing w:val="0"/>
          <w:kern w:val="0"/>
          <w:sz w:val="32"/>
          <w:szCs w:val="32"/>
          <w:highlight w:val="none"/>
          <w:lang w:val="zh-CN"/>
        </w:rPr>
        <w:t>重点保障用于产业发展的资金需求</w:t>
      </w:r>
      <w:r>
        <w:rPr>
          <w:rFonts w:hint="eastAsia" w:ascii="宋体" w:hAnsi="宋体" w:eastAsia="宋体" w:cs="宋体"/>
          <w:b w:val="0"/>
          <w:bCs w:val="0"/>
          <w:snapToGrid w:val="0"/>
          <w:color w:val="auto"/>
          <w:spacing w:val="0"/>
          <w:kern w:val="0"/>
          <w:sz w:val="32"/>
          <w:szCs w:val="32"/>
          <w:highlight w:val="none"/>
          <w:lang w:val="zh-CN"/>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0"/>
        <w:jc w:val="both"/>
        <w:textAlignment w:val="auto"/>
        <w:outlineLvl w:val="9"/>
        <w:rPr>
          <w:rFonts w:hint="eastAsia" w:ascii="宋体" w:hAnsi="宋体" w:eastAsia="宋体" w:cs="宋体"/>
          <w:b w:val="0"/>
          <w:bCs w:val="0"/>
          <w:snapToGrid w:val="0"/>
          <w:color w:val="auto"/>
          <w:spacing w:val="0"/>
          <w:kern w:val="0"/>
          <w:sz w:val="32"/>
          <w:szCs w:val="32"/>
          <w:highlight w:val="none"/>
          <w:lang w:eastAsia="zh-CN"/>
        </w:rPr>
      </w:pPr>
      <w:r>
        <w:rPr>
          <w:rFonts w:hint="eastAsia" w:ascii="宋体" w:hAnsi="宋体" w:eastAsia="宋体" w:cs="宋体"/>
          <w:b/>
          <w:bCs/>
          <w:snapToGrid w:val="0"/>
          <w:color w:val="auto"/>
          <w:spacing w:val="0"/>
          <w:kern w:val="0"/>
          <w:sz w:val="32"/>
          <w:szCs w:val="32"/>
          <w:highlight w:val="none"/>
          <w:lang w:val="en-US" w:eastAsia="zh-CN"/>
        </w:rPr>
        <w:t>4．</w:t>
      </w:r>
      <w:r>
        <w:rPr>
          <w:rFonts w:hint="eastAsia" w:ascii="宋体" w:hAnsi="宋体" w:eastAsia="方正仿宋_GBK" w:cs="方正仿宋_GBK"/>
          <w:b/>
          <w:bCs/>
          <w:snapToGrid w:val="0"/>
          <w:color w:val="auto"/>
          <w:spacing w:val="0"/>
          <w:kern w:val="0"/>
          <w:sz w:val="32"/>
          <w:szCs w:val="32"/>
          <w:highlight w:val="none"/>
        </w:rPr>
        <w:t>统筹协调</w:t>
      </w:r>
      <w:r>
        <w:rPr>
          <w:rFonts w:hint="eastAsia" w:ascii="宋体" w:hAnsi="宋体" w:eastAsia="宋体" w:cs="宋体"/>
          <w:b/>
          <w:bCs/>
          <w:snapToGrid w:val="0"/>
          <w:color w:val="auto"/>
          <w:spacing w:val="0"/>
          <w:kern w:val="0"/>
          <w:sz w:val="32"/>
          <w:szCs w:val="32"/>
          <w:highlight w:val="none"/>
        </w:rPr>
        <w:t>，</w:t>
      </w:r>
      <w:r>
        <w:rPr>
          <w:rFonts w:hint="eastAsia" w:ascii="宋体" w:hAnsi="宋体" w:eastAsia="方正仿宋_GBK" w:cs="方正仿宋_GBK"/>
          <w:b/>
          <w:bCs/>
          <w:snapToGrid w:val="0"/>
          <w:color w:val="auto"/>
          <w:spacing w:val="0"/>
          <w:kern w:val="0"/>
          <w:sz w:val="32"/>
          <w:szCs w:val="32"/>
          <w:highlight w:val="none"/>
        </w:rPr>
        <w:t>积极整合</w:t>
      </w:r>
      <w:r>
        <w:rPr>
          <w:rFonts w:hint="eastAsia" w:ascii="宋体" w:hAnsi="宋体" w:eastAsia="宋体" w:cs="宋体"/>
          <w:b/>
          <w:bCs/>
          <w:snapToGrid w:val="0"/>
          <w:color w:val="auto"/>
          <w:spacing w:val="0"/>
          <w:kern w:val="0"/>
          <w:sz w:val="32"/>
          <w:szCs w:val="32"/>
          <w:highlight w:val="none"/>
        </w:rPr>
        <w:t>。</w:t>
      </w:r>
      <w:r>
        <w:rPr>
          <w:rFonts w:hint="eastAsia" w:ascii="宋体" w:hAnsi="宋体" w:eastAsia="方正仿宋_GBK" w:cs="方正仿宋_GBK"/>
          <w:b w:val="0"/>
          <w:bCs w:val="0"/>
          <w:snapToGrid w:val="0"/>
          <w:color w:val="auto"/>
          <w:spacing w:val="0"/>
          <w:kern w:val="0"/>
          <w:sz w:val="32"/>
          <w:szCs w:val="32"/>
          <w:highlight w:val="none"/>
        </w:rPr>
        <w:t>各方协作</w:t>
      </w:r>
      <w:r>
        <w:rPr>
          <w:rFonts w:hint="eastAsia" w:ascii="宋体" w:hAnsi="宋体" w:eastAsia="宋体" w:cs="宋体"/>
          <w:b w:val="0"/>
          <w:bCs w:val="0"/>
          <w:snapToGrid w:val="0"/>
          <w:color w:val="auto"/>
          <w:spacing w:val="0"/>
          <w:kern w:val="0"/>
          <w:sz w:val="32"/>
          <w:szCs w:val="32"/>
          <w:highlight w:val="none"/>
        </w:rPr>
        <w:t>，</w:t>
      </w:r>
      <w:r>
        <w:rPr>
          <w:rFonts w:hint="eastAsia" w:ascii="宋体" w:hAnsi="宋体" w:eastAsia="方正仿宋_GBK" w:cs="方正仿宋_GBK"/>
          <w:b w:val="0"/>
          <w:bCs w:val="0"/>
          <w:snapToGrid w:val="0"/>
          <w:color w:val="auto"/>
          <w:spacing w:val="0"/>
          <w:kern w:val="0"/>
          <w:sz w:val="32"/>
          <w:szCs w:val="32"/>
          <w:highlight w:val="none"/>
        </w:rPr>
        <w:t>上下联动</w:t>
      </w:r>
      <w:r>
        <w:rPr>
          <w:rFonts w:hint="eastAsia" w:ascii="宋体" w:hAnsi="宋体" w:eastAsia="宋体" w:cs="宋体"/>
          <w:b w:val="0"/>
          <w:bCs w:val="0"/>
          <w:snapToGrid w:val="0"/>
          <w:color w:val="auto"/>
          <w:spacing w:val="0"/>
          <w:kern w:val="0"/>
          <w:sz w:val="32"/>
          <w:szCs w:val="32"/>
          <w:highlight w:val="none"/>
        </w:rPr>
        <w:t>，</w:t>
      </w:r>
      <w:r>
        <w:rPr>
          <w:rFonts w:hint="eastAsia" w:ascii="宋体" w:hAnsi="宋体" w:eastAsia="方正仿宋_GBK" w:cs="方正仿宋_GBK"/>
          <w:b w:val="0"/>
          <w:bCs w:val="0"/>
          <w:snapToGrid w:val="0"/>
          <w:color w:val="auto"/>
          <w:spacing w:val="0"/>
          <w:kern w:val="0"/>
          <w:sz w:val="32"/>
          <w:szCs w:val="32"/>
          <w:highlight w:val="none"/>
        </w:rPr>
        <w:t>理顺部门间职责关系</w:t>
      </w:r>
      <w:r>
        <w:rPr>
          <w:rFonts w:hint="eastAsia" w:ascii="宋体" w:hAnsi="宋体" w:eastAsia="宋体" w:cs="宋体"/>
          <w:b w:val="0"/>
          <w:bCs w:val="0"/>
          <w:snapToGrid w:val="0"/>
          <w:color w:val="auto"/>
          <w:spacing w:val="0"/>
          <w:kern w:val="0"/>
          <w:sz w:val="32"/>
          <w:szCs w:val="32"/>
          <w:highlight w:val="none"/>
        </w:rPr>
        <w:t>，</w:t>
      </w:r>
      <w:r>
        <w:rPr>
          <w:rFonts w:hint="eastAsia" w:ascii="宋体" w:hAnsi="宋体" w:eastAsia="方正仿宋_GBK" w:cs="方正仿宋_GBK"/>
          <w:b w:val="0"/>
          <w:bCs w:val="0"/>
          <w:snapToGrid w:val="0"/>
          <w:color w:val="auto"/>
          <w:spacing w:val="0"/>
          <w:kern w:val="0"/>
          <w:sz w:val="32"/>
          <w:szCs w:val="32"/>
          <w:highlight w:val="none"/>
        </w:rPr>
        <w:t>建立激励约束机制</w:t>
      </w:r>
      <w:r>
        <w:rPr>
          <w:rFonts w:hint="eastAsia" w:ascii="宋体" w:hAnsi="宋体" w:eastAsia="宋体" w:cs="宋体"/>
          <w:b w:val="0"/>
          <w:bCs w:val="0"/>
          <w:snapToGrid w:val="0"/>
          <w:color w:val="auto"/>
          <w:spacing w:val="0"/>
          <w:kern w:val="0"/>
          <w:sz w:val="32"/>
          <w:szCs w:val="32"/>
          <w:highlight w:val="none"/>
        </w:rPr>
        <w:t>，</w:t>
      </w:r>
      <w:r>
        <w:rPr>
          <w:rFonts w:hint="eastAsia" w:ascii="宋体" w:hAnsi="宋体" w:eastAsia="方正仿宋_GBK" w:cs="方正仿宋_GBK"/>
          <w:b w:val="0"/>
          <w:bCs w:val="0"/>
          <w:snapToGrid w:val="0"/>
          <w:color w:val="auto"/>
          <w:spacing w:val="0"/>
          <w:kern w:val="0"/>
          <w:sz w:val="32"/>
          <w:szCs w:val="32"/>
          <w:highlight w:val="none"/>
        </w:rPr>
        <w:t>充分调动各方积极性</w:t>
      </w:r>
      <w:r>
        <w:rPr>
          <w:rFonts w:hint="eastAsia" w:ascii="宋体" w:hAnsi="宋体" w:eastAsia="宋体" w:cs="宋体"/>
          <w:b w:val="0"/>
          <w:bCs w:val="0"/>
          <w:snapToGrid w:val="0"/>
          <w:color w:val="auto"/>
          <w:spacing w:val="0"/>
          <w:kern w:val="0"/>
          <w:sz w:val="32"/>
          <w:szCs w:val="32"/>
          <w:highlight w:val="none"/>
        </w:rPr>
        <w:t>，</w:t>
      </w:r>
      <w:r>
        <w:rPr>
          <w:rFonts w:hint="eastAsia" w:ascii="宋体" w:hAnsi="宋体" w:eastAsia="方正仿宋_GBK" w:cs="方正仿宋_GBK"/>
          <w:b w:val="0"/>
          <w:bCs w:val="0"/>
          <w:snapToGrid w:val="0"/>
          <w:color w:val="auto"/>
          <w:spacing w:val="0"/>
          <w:kern w:val="0"/>
          <w:sz w:val="32"/>
          <w:szCs w:val="32"/>
          <w:highlight w:val="none"/>
        </w:rPr>
        <w:t>用好用足</w:t>
      </w:r>
      <w:r>
        <w:rPr>
          <w:rFonts w:hint="eastAsia" w:ascii="宋体" w:hAnsi="宋体" w:eastAsia="方正仿宋_GBK" w:cs="方正仿宋_GBK"/>
          <w:b w:val="0"/>
          <w:bCs w:val="0"/>
          <w:snapToGrid w:val="0"/>
          <w:color w:val="auto"/>
          <w:spacing w:val="0"/>
          <w:kern w:val="0"/>
          <w:sz w:val="32"/>
          <w:szCs w:val="32"/>
          <w:highlight w:val="none"/>
          <w:lang w:eastAsia="zh-CN"/>
        </w:rPr>
        <w:t>各级财政</w:t>
      </w:r>
      <w:r>
        <w:rPr>
          <w:rFonts w:hint="eastAsia" w:ascii="宋体" w:hAnsi="宋体" w:eastAsia="方正仿宋_GBK" w:cs="方正仿宋_GBK"/>
          <w:b w:val="0"/>
          <w:bCs w:val="0"/>
          <w:snapToGrid w:val="0"/>
          <w:color w:val="auto"/>
          <w:spacing w:val="0"/>
          <w:kern w:val="0"/>
          <w:sz w:val="32"/>
          <w:szCs w:val="32"/>
          <w:highlight w:val="none"/>
        </w:rPr>
        <w:t>支持</w:t>
      </w:r>
      <w:r>
        <w:rPr>
          <w:rFonts w:hint="eastAsia" w:ascii="宋体" w:hAnsi="宋体" w:eastAsia="方正仿宋_GBK" w:cs="方正仿宋_GBK"/>
          <w:b w:val="0"/>
          <w:bCs w:val="0"/>
          <w:snapToGrid w:val="0"/>
          <w:color w:val="auto"/>
          <w:spacing w:val="0"/>
          <w:kern w:val="0"/>
          <w:sz w:val="32"/>
          <w:szCs w:val="32"/>
          <w:highlight w:val="none"/>
          <w:lang w:eastAsia="zh-CN"/>
        </w:rPr>
        <w:t>的资金</w:t>
      </w:r>
      <w:r>
        <w:rPr>
          <w:rFonts w:hint="eastAsia" w:ascii="宋体" w:hAnsi="宋体" w:eastAsia="宋体" w:cs="宋体"/>
          <w:b w:val="0"/>
          <w:bCs w:val="0"/>
          <w:snapToGrid w:val="0"/>
          <w:color w:val="auto"/>
          <w:spacing w:val="0"/>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0"/>
        <w:jc w:val="both"/>
        <w:textAlignment w:val="auto"/>
        <w:outlineLvl w:val="9"/>
        <w:rPr>
          <w:rFonts w:hint="eastAsia" w:ascii="宋体" w:hAnsi="宋体" w:eastAsia="方正黑体_GBK" w:cs="方正黑体_GBK"/>
          <w:snapToGrid w:val="0"/>
          <w:color w:val="auto"/>
          <w:spacing w:val="0"/>
          <w:kern w:val="0"/>
          <w:sz w:val="32"/>
          <w:szCs w:val="32"/>
          <w:highlight w:val="none"/>
          <w:lang w:val="zh-CN"/>
        </w:rPr>
      </w:pPr>
      <w:r>
        <w:rPr>
          <w:rFonts w:hint="eastAsia" w:ascii="宋体" w:hAnsi="宋体" w:eastAsia="方正黑体_GBK" w:cs="方正黑体_GBK"/>
          <w:snapToGrid w:val="0"/>
          <w:color w:val="auto"/>
          <w:spacing w:val="0"/>
          <w:kern w:val="0"/>
          <w:sz w:val="32"/>
          <w:szCs w:val="32"/>
          <w:highlight w:val="none"/>
          <w:lang w:val="zh-CN"/>
        </w:rPr>
        <w:t>二</w:t>
      </w:r>
      <w:r>
        <w:rPr>
          <w:rFonts w:hint="eastAsia" w:ascii="宋体" w:hAnsi="宋体" w:eastAsia="宋体" w:cs="宋体"/>
          <w:snapToGrid w:val="0"/>
          <w:color w:val="auto"/>
          <w:spacing w:val="0"/>
          <w:kern w:val="0"/>
          <w:sz w:val="32"/>
          <w:szCs w:val="32"/>
          <w:highlight w:val="none"/>
          <w:lang w:val="zh-CN"/>
        </w:rPr>
        <w:t>、</w:t>
      </w:r>
      <w:r>
        <w:rPr>
          <w:rFonts w:hint="eastAsia" w:ascii="宋体" w:hAnsi="宋体" w:eastAsia="方正黑体_GBK" w:cs="方正黑体_GBK"/>
          <w:snapToGrid w:val="0"/>
          <w:color w:val="auto"/>
          <w:spacing w:val="0"/>
          <w:kern w:val="0"/>
          <w:sz w:val="32"/>
          <w:szCs w:val="32"/>
          <w:highlight w:val="none"/>
          <w:lang w:val="zh-CN"/>
        </w:rPr>
        <w:t>目标任务</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0"/>
        <w:jc w:val="both"/>
        <w:textAlignment w:val="auto"/>
        <w:outlineLvl w:val="9"/>
        <w:rPr>
          <w:rFonts w:hint="eastAsia" w:ascii="宋体" w:hAnsi="宋体" w:eastAsia="宋体" w:cs="宋体"/>
          <w:bCs/>
          <w:snapToGrid w:val="0"/>
          <w:color w:val="auto"/>
          <w:spacing w:val="0"/>
          <w:kern w:val="0"/>
          <w:sz w:val="32"/>
          <w:szCs w:val="32"/>
          <w:highlight w:val="none"/>
          <w:lang w:eastAsia="zh-CN" w:bidi="en-US"/>
        </w:rPr>
      </w:pPr>
      <w:r>
        <w:rPr>
          <w:rFonts w:hint="eastAsia" w:ascii="宋体" w:hAnsi="宋体" w:eastAsia="宋体" w:cs="宋体"/>
          <w:b w:val="0"/>
          <w:bCs w:val="0"/>
          <w:snapToGrid w:val="0"/>
          <w:color w:val="auto"/>
          <w:spacing w:val="0"/>
          <w:kern w:val="0"/>
          <w:sz w:val="32"/>
          <w:szCs w:val="32"/>
          <w:highlight w:val="none"/>
          <w:lang w:val="en-US" w:eastAsia="zh-CN"/>
        </w:rPr>
        <w:t>（</w:t>
      </w:r>
      <w:r>
        <w:rPr>
          <w:rFonts w:hint="eastAsia" w:ascii="方正楷体_GBK" w:hAnsi="方正楷体_GBK" w:eastAsia="方正楷体_GBK" w:cs="方正楷体_GBK"/>
          <w:b w:val="0"/>
          <w:bCs w:val="0"/>
          <w:snapToGrid w:val="0"/>
          <w:color w:val="auto"/>
          <w:spacing w:val="0"/>
          <w:kern w:val="0"/>
          <w:sz w:val="32"/>
          <w:szCs w:val="32"/>
          <w:highlight w:val="none"/>
          <w:lang w:val="en-US" w:eastAsia="zh-CN"/>
        </w:rPr>
        <w:t>一</w:t>
      </w:r>
      <w:r>
        <w:rPr>
          <w:rFonts w:hint="eastAsia" w:ascii="宋体" w:hAnsi="宋体" w:eastAsia="宋体" w:cs="宋体"/>
          <w:b w:val="0"/>
          <w:bCs w:val="0"/>
          <w:snapToGrid w:val="0"/>
          <w:color w:val="auto"/>
          <w:spacing w:val="0"/>
          <w:kern w:val="0"/>
          <w:sz w:val="32"/>
          <w:szCs w:val="32"/>
          <w:highlight w:val="none"/>
          <w:lang w:val="en-US" w:eastAsia="zh-CN"/>
        </w:rPr>
        <w:t>）</w:t>
      </w:r>
      <w:r>
        <w:rPr>
          <w:rFonts w:hint="eastAsia" w:ascii="方正楷体_GBK" w:hAnsi="方正楷体_GBK" w:eastAsia="方正楷体_GBK" w:cs="方正楷体_GBK"/>
          <w:b w:val="0"/>
          <w:bCs w:val="0"/>
          <w:snapToGrid w:val="0"/>
          <w:color w:val="auto"/>
          <w:spacing w:val="0"/>
          <w:kern w:val="0"/>
          <w:sz w:val="32"/>
          <w:szCs w:val="32"/>
          <w:highlight w:val="none"/>
          <w:lang w:eastAsia="zh-CN"/>
        </w:rPr>
        <w:t>防止返贫致贫</w:t>
      </w:r>
      <w:r>
        <w:rPr>
          <w:rFonts w:hint="eastAsia" w:ascii="宋体" w:hAnsi="宋体" w:eastAsia="宋体" w:cs="宋体"/>
          <w:b w:val="0"/>
          <w:bCs w:val="0"/>
          <w:snapToGrid w:val="0"/>
          <w:color w:val="auto"/>
          <w:spacing w:val="0"/>
          <w:kern w:val="0"/>
          <w:sz w:val="32"/>
          <w:szCs w:val="32"/>
          <w:highlight w:val="none"/>
          <w:lang w:val="zh-CN"/>
        </w:rPr>
        <w:t>。</w:t>
      </w:r>
      <w:r>
        <w:rPr>
          <w:rFonts w:hint="eastAsia" w:ascii="宋体" w:hAnsi="宋体" w:eastAsia="方正仿宋_GBK" w:cs="方正仿宋_GBK"/>
          <w:bCs/>
          <w:snapToGrid w:val="0"/>
          <w:color w:val="auto"/>
          <w:spacing w:val="0"/>
          <w:kern w:val="0"/>
          <w:sz w:val="32"/>
          <w:szCs w:val="32"/>
          <w:highlight w:val="none"/>
          <w:lang w:val="zh-CN" w:bidi="en-US"/>
        </w:rPr>
        <w:t>继续</w:t>
      </w:r>
      <w:r>
        <w:rPr>
          <w:rFonts w:hint="eastAsia" w:ascii="宋体" w:hAnsi="宋体" w:eastAsia="方正仿宋_GBK" w:cs="方正仿宋_GBK"/>
          <w:bCs/>
          <w:snapToGrid w:val="0"/>
          <w:color w:val="auto"/>
          <w:spacing w:val="0"/>
          <w:kern w:val="0"/>
          <w:sz w:val="32"/>
          <w:szCs w:val="32"/>
          <w:highlight w:val="none"/>
          <w:lang w:bidi="en-US"/>
        </w:rPr>
        <w:t>巩固</w:t>
      </w:r>
      <w:r>
        <w:rPr>
          <w:rFonts w:hint="eastAsia" w:ascii="宋体" w:hAnsi="宋体" w:eastAsia="宋体" w:cs="宋体"/>
          <w:bCs/>
          <w:snapToGrid w:val="0"/>
          <w:color w:val="auto"/>
          <w:spacing w:val="0"/>
          <w:kern w:val="0"/>
          <w:sz w:val="32"/>
          <w:szCs w:val="32"/>
          <w:highlight w:val="none"/>
          <w:lang w:bidi="en-US"/>
        </w:rPr>
        <w:t>“</w:t>
      </w:r>
      <w:r>
        <w:rPr>
          <w:rFonts w:hint="eastAsia" w:ascii="宋体" w:hAnsi="宋体" w:eastAsia="方正仿宋_GBK" w:cs="方正仿宋_GBK"/>
          <w:bCs/>
          <w:snapToGrid w:val="0"/>
          <w:color w:val="auto"/>
          <w:spacing w:val="0"/>
          <w:kern w:val="0"/>
          <w:sz w:val="32"/>
          <w:szCs w:val="32"/>
          <w:highlight w:val="none"/>
          <w:lang w:bidi="en-US"/>
        </w:rPr>
        <w:t>两不愁三保障</w:t>
      </w:r>
      <w:r>
        <w:rPr>
          <w:rFonts w:hint="eastAsia" w:ascii="宋体" w:hAnsi="宋体" w:eastAsia="宋体" w:cs="宋体"/>
          <w:bCs/>
          <w:snapToGrid w:val="0"/>
          <w:color w:val="auto"/>
          <w:spacing w:val="0"/>
          <w:kern w:val="0"/>
          <w:sz w:val="32"/>
          <w:szCs w:val="32"/>
          <w:highlight w:val="none"/>
          <w:lang w:bidi="en-US"/>
        </w:rPr>
        <w:t>”</w:t>
      </w:r>
      <w:r>
        <w:rPr>
          <w:rFonts w:hint="eastAsia" w:ascii="宋体" w:hAnsi="宋体" w:eastAsia="方正仿宋_GBK" w:cs="方正仿宋_GBK"/>
          <w:bCs/>
          <w:snapToGrid w:val="0"/>
          <w:color w:val="auto"/>
          <w:spacing w:val="0"/>
          <w:kern w:val="0"/>
          <w:sz w:val="32"/>
          <w:szCs w:val="32"/>
          <w:highlight w:val="none"/>
          <w:lang w:bidi="en-US"/>
        </w:rPr>
        <w:t>成果</w:t>
      </w:r>
      <w:r>
        <w:rPr>
          <w:rFonts w:hint="eastAsia" w:ascii="宋体" w:hAnsi="宋体" w:eastAsia="宋体" w:cs="宋体"/>
          <w:bCs/>
          <w:snapToGrid w:val="0"/>
          <w:color w:val="auto"/>
          <w:spacing w:val="0"/>
          <w:kern w:val="0"/>
          <w:sz w:val="32"/>
          <w:szCs w:val="32"/>
          <w:highlight w:val="none"/>
          <w:lang w:bidi="en-US"/>
        </w:rPr>
        <w:t>，</w:t>
      </w:r>
      <w:r>
        <w:rPr>
          <w:rFonts w:hint="eastAsia" w:ascii="宋体" w:hAnsi="宋体" w:eastAsia="方正仿宋_GBK" w:cs="方正仿宋_GBK"/>
          <w:bCs/>
          <w:snapToGrid w:val="0"/>
          <w:color w:val="auto"/>
          <w:spacing w:val="0"/>
          <w:kern w:val="0"/>
          <w:sz w:val="32"/>
          <w:szCs w:val="32"/>
          <w:highlight w:val="none"/>
          <w:lang w:bidi="en-US"/>
        </w:rPr>
        <w:t>持续加强产业帮扶成效和易地扶贫搬迁扶持</w:t>
      </w:r>
      <w:r>
        <w:rPr>
          <w:rFonts w:hint="eastAsia" w:ascii="宋体" w:hAnsi="宋体" w:eastAsia="宋体" w:cs="宋体"/>
          <w:bCs/>
          <w:snapToGrid w:val="0"/>
          <w:color w:val="auto"/>
          <w:spacing w:val="0"/>
          <w:kern w:val="0"/>
          <w:sz w:val="32"/>
          <w:szCs w:val="32"/>
          <w:highlight w:val="none"/>
          <w:lang w:eastAsia="zh-CN" w:bidi="en-US"/>
        </w:rPr>
        <w:t>，</w:t>
      </w:r>
      <w:r>
        <w:rPr>
          <w:rFonts w:hint="eastAsia" w:ascii="宋体" w:hAnsi="宋体" w:eastAsia="方正仿宋_GBK" w:cs="方正仿宋_GBK"/>
          <w:bCs/>
          <w:snapToGrid w:val="0"/>
          <w:color w:val="auto"/>
          <w:spacing w:val="0"/>
          <w:kern w:val="0"/>
          <w:sz w:val="32"/>
          <w:szCs w:val="32"/>
          <w:highlight w:val="none"/>
          <w:lang w:eastAsia="zh-CN" w:bidi="en-US"/>
        </w:rPr>
        <w:t>确保已脱贫户和低收入户不返贫致贫</w:t>
      </w:r>
      <w:r>
        <w:rPr>
          <w:rFonts w:hint="eastAsia" w:ascii="宋体" w:hAnsi="宋体" w:eastAsia="宋体" w:cs="宋体"/>
          <w:bCs/>
          <w:snapToGrid w:val="0"/>
          <w:color w:val="auto"/>
          <w:spacing w:val="0"/>
          <w:kern w:val="0"/>
          <w:sz w:val="32"/>
          <w:szCs w:val="32"/>
          <w:highlight w:val="none"/>
          <w:lang w:eastAsia="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0"/>
        <w:jc w:val="both"/>
        <w:textAlignment w:val="auto"/>
        <w:outlineLvl w:val="9"/>
        <w:rPr>
          <w:rFonts w:hint="eastAsia" w:ascii="宋体" w:hAnsi="宋体" w:eastAsia="宋体" w:cs="宋体"/>
          <w:snapToGrid w:val="0"/>
          <w:color w:val="auto"/>
          <w:spacing w:val="0"/>
          <w:kern w:val="0"/>
          <w:sz w:val="32"/>
          <w:szCs w:val="32"/>
          <w:highlight w:val="none"/>
          <w:lang w:val="zh-CN"/>
        </w:rPr>
      </w:pPr>
      <w:r>
        <w:rPr>
          <w:rFonts w:hint="eastAsia" w:ascii="宋体" w:hAnsi="宋体" w:eastAsia="宋体" w:cs="宋体"/>
          <w:b w:val="0"/>
          <w:bCs w:val="0"/>
          <w:snapToGrid w:val="0"/>
          <w:color w:val="auto"/>
          <w:spacing w:val="0"/>
          <w:kern w:val="0"/>
          <w:sz w:val="32"/>
          <w:szCs w:val="32"/>
          <w:highlight w:val="none"/>
          <w:lang w:val="en-US" w:eastAsia="zh-CN"/>
        </w:rPr>
        <w:t>（</w:t>
      </w:r>
      <w:r>
        <w:rPr>
          <w:rFonts w:hint="eastAsia" w:ascii="方正楷体_GBK" w:hAnsi="方正楷体_GBK" w:eastAsia="方正楷体_GBK" w:cs="方正楷体_GBK"/>
          <w:b w:val="0"/>
          <w:bCs w:val="0"/>
          <w:snapToGrid w:val="0"/>
          <w:color w:val="auto"/>
          <w:spacing w:val="0"/>
          <w:kern w:val="0"/>
          <w:sz w:val="32"/>
          <w:szCs w:val="32"/>
          <w:highlight w:val="none"/>
          <w:lang w:val="en-US" w:eastAsia="zh-CN"/>
        </w:rPr>
        <w:t>二</w:t>
      </w:r>
      <w:r>
        <w:rPr>
          <w:rFonts w:hint="eastAsia" w:ascii="宋体" w:hAnsi="宋体" w:eastAsia="宋体" w:cs="宋体"/>
          <w:b w:val="0"/>
          <w:bCs w:val="0"/>
          <w:snapToGrid w:val="0"/>
          <w:color w:val="auto"/>
          <w:spacing w:val="0"/>
          <w:kern w:val="0"/>
          <w:sz w:val="32"/>
          <w:szCs w:val="32"/>
          <w:highlight w:val="none"/>
          <w:lang w:val="en-US" w:eastAsia="zh-CN"/>
        </w:rPr>
        <w:t>）</w:t>
      </w:r>
      <w:r>
        <w:rPr>
          <w:rFonts w:hint="eastAsia" w:ascii="方正楷体_GBK" w:hAnsi="方正楷体_GBK" w:eastAsia="方正楷体_GBK" w:cs="方正楷体_GBK"/>
          <w:b w:val="0"/>
          <w:bCs w:val="0"/>
          <w:snapToGrid w:val="0"/>
          <w:color w:val="auto"/>
          <w:spacing w:val="0"/>
          <w:kern w:val="0"/>
          <w:sz w:val="32"/>
          <w:szCs w:val="32"/>
          <w:highlight w:val="none"/>
          <w:lang w:val="zh-CN" w:eastAsia="zh-CN"/>
        </w:rPr>
        <w:t>巩固脱贫成效</w:t>
      </w:r>
      <w:r>
        <w:rPr>
          <w:rFonts w:hint="eastAsia" w:ascii="宋体" w:hAnsi="宋体" w:eastAsia="宋体" w:cs="宋体"/>
          <w:b w:val="0"/>
          <w:bCs w:val="0"/>
          <w:snapToGrid w:val="0"/>
          <w:color w:val="auto"/>
          <w:spacing w:val="0"/>
          <w:kern w:val="0"/>
          <w:sz w:val="32"/>
          <w:szCs w:val="32"/>
          <w:highlight w:val="none"/>
          <w:lang w:val="zh-CN" w:eastAsia="zh-CN"/>
        </w:rPr>
        <w:t>。</w:t>
      </w:r>
      <w:r>
        <w:rPr>
          <w:rFonts w:hint="eastAsia" w:ascii="宋体" w:hAnsi="宋体" w:eastAsia="方正仿宋_GBK" w:cs="方正仿宋_GBK"/>
          <w:snapToGrid w:val="0"/>
          <w:color w:val="auto"/>
          <w:spacing w:val="0"/>
          <w:kern w:val="0"/>
          <w:sz w:val="32"/>
          <w:szCs w:val="32"/>
          <w:highlight w:val="none"/>
          <w:lang w:val="zh-CN"/>
        </w:rPr>
        <w:t>改善村内基础设施</w:t>
      </w:r>
      <w:r>
        <w:rPr>
          <w:rFonts w:hint="eastAsia" w:ascii="宋体" w:hAnsi="宋体" w:eastAsia="宋体" w:cs="宋体"/>
          <w:snapToGrid w:val="0"/>
          <w:color w:val="auto"/>
          <w:spacing w:val="0"/>
          <w:kern w:val="0"/>
          <w:sz w:val="32"/>
          <w:szCs w:val="32"/>
          <w:highlight w:val="none"/>
          <w:lang w:val="zh-CN"/>
        </w:rPr>
        <w:t>、</w:t>
      </w:r>
      <w:r>
        <w:rPr>
          <w:rFonts w:hint="eastAsia" w:ascii="宋体" w:hAnsi="宋体" w:eastAsia="方正仿宋_GBK" w:cs="方正仿宋_GBK"/>
          <w:snapToGrid w:val="0"/>
          <w:color w:val="auto"/>
          <w:spacing w:val="0"/>
          <w:kern w:val="0"/>
          <w:sz w:val="32"/>
          <w:szCs w:val="32"/>
          <w:highlight w:val="none"/>
          <w:lang w:val="zh-CN"/>
        </w:rPr>
        <w:t>基本公共服务设施</w:t>
      </w:r>
      <w:r>
        <w:rPr>
          <w:rFonts w:hint="eastAsia" w:ascii="宋体" w:hAnsi="宋体" w:eastAsia="宋体" w:cs="宋体"/>
          <w:snapToGrid w:val="0"/>
          <w:color w:val="auto"/>
          <w:spacing w:val="0"/>
          <w:kern w:val="0"/>
          <w:sz w:val="32"/>
          <w:szCs w:val="32"/>
          <w:highlight w:val="none"/>
          <w:lang w:val="zh-CN"/>
        </w:rPr>
        <w:t>、</w:t>
      </w:r>
      <w:r>
        <w:rPr>
          <w:rFonts w:hint="eastAsia" w:ascii="宋体" w:hAnsi="宋体" w:eastAsia="方正仿宋_GBK" w:cs="方正仿宋_GBK"/>
          <w:snapToGrid w:val="0"/>
          <w:color w:val="auto"/>
          <w:spacing w:val="0"/>
          <w:kern w:val="0"/>
          <w:sz w:val="32"/>
          <w:szCs w:val="32"/>
          <w:highlight w:val="none"/>
          <w:lang w:val="zh-CN"/>
        </w:rPr>
        <w:t>环境卫生设施等生活条件</w:t>
      </w:r>
      <w:r>
        <w:rPr>
          <w:rFonts w:hint="eastAsia" w:ascii="宋体" w:hAnsi="宋体" w:eastAsia="宋体" w:cs="宋体"/>
          <w:snapToGrid w:val="0"/>
          <w:color w:val="auto"/>
          <w:spacing w:val="0"/>
          <w:kern w:val="0"/>
          <w:sz w:val="32"/>
          <w:szCs w:val="32"/>
          <w:highlight w:val="none"/>
          <w:lang w:val="zh-CN"/>
        </w:rPr>
        <w:t>，</w:t>
      </w:r>
      <w:r>
        <w:rPr>
          <w:rFonts w:hint="eastAsia" w:ascii="宋体" w:hAnsi="宋体" w:eastAsia="方正仿宋_GBK" w:cs="方正仿宋_GBK"/>
          <w:snapToGrid w:val="0"/>
          <w:color w:val="auto"/>
          <w:spacing w:val="0"/>
          <w:kern w:val="0"/>
          <w:sz w:val="32"/>
          <w:szCs w:val="32"/>
          <w:highlight w:val="none"/>
          <w:lang w:val="zh-CN"/>
        </w:rPr>
        <w:t>提高基本农田和农田水利设施水平</w:t>
      </w:r>
      <w:r>
        <w:rPr>
          <w:rFonts w:hint="eastAsia" w:ascii="宋体" w:hAnsi="宋体" w:eastAsia="宋体" w:cs="宋体"/>
          <w:snapToGrid w:val="0"/>
          <w:color w:val="auto"/>
          <w:spacing w:val="0"/>
          <w:kern w:val="0"/>
          <w:sz w:val="32"/>
          <w:szCs w:val="32"/>
          <w:highlight w:val="none"/>
          <w:lang w:val="zh-CN"/>
        </w:rPr>
        <w:t>，</w:t>
      </w:r>
      <w:r>
        <w:rPr>
          <w:rFonts w:hint="eastAsia" w:ascii="宋体" w:hAnsi="宋体" w:eastAsia="方正仿宋_GBK" w:cs="方正仿宋_GBK"/>
          <w:snapToGrid w:val="0"/>
          <w:color w:val="auto"/>
          <w:spacing w:val="0"/>
          <w:kern w:val="0"/>
          <w:sz w:val="32"/>
          <w:szCs w:val="32"/>
          <w:highlight w:val="none"/>
          <w:lang w:val="zh-CN"/>
        </w:rPr>
        <w:t>增强特色主导产业对</w:t>
      </w:r>
      <w:r>
        <w:rPr>
          <w:rFonts w:hint="eastAsia" w:ascii="宋体" w:hAnsi="宋体" w:cs="方正仿宋_GBK"/>
          <w:snapToGrid w:val="0"/>
          <w:color w:val="auto"/>
          <w:spacing w:val="0"/>
          <w:kern w:val="0"/>
          <w:sz w:val="32"/>
          <w:szCs w:val="32"/>
          <w:highlight w:val="none"/>
          <w:lang w:val="zh-CN"/>
        </w:rPr>
        <w:t>脱</w:t>
      </w:r>
      <w:r>
        <w:rPr>
          <w:rFonts w:hint="eastAsia" w:ascii="宋体" w:hAnsi="宋体" w:eastAsia="方正仿宋_GBK" w:cs="方正仿宋_GBK"/>
          <w:snapToGrid w:val="0"/>
          <w:color w:val="auto"/>
          <w:spacing w:val="0"/>
          <w:kern w:val="0"/>
          <w:sz w:val="32"/>
          <w:szCs w:val="32"/>
          <w:highlight w:val="none"/>
          <w:lang w:val="zh-CN"/>
        </w:rPr>
        <w:t>贫人口和</w:t>
      </w:r>
      <w:r>
        <w:rPr>
          <w:rFonts w:hint="eastAsia" w:ascii="宋体" w:hAnsi="宋体" w:eastAsia="方正仿宋_GBK" w:cs="方正仿宋_GBK"/>
          <w:snapToGrid w:val="0"/>
          <w:color w:val="auto"/>
          <w:spacing w:val="0"/>
          <w:kern w:val="0"/>
          <w:sz w:val="32"/>
          <w:szCs w:val="32"/>
          <w:highlight w:val="none"/>
          <w:lang w:val="zh-CN" w:eastAsia="zh-CN"/>
        </w:rPr>
        <w:t>低收入人口</w:t>
      </w:r>
      <w:r>
        <w:rPr>
          <w:rFonts w:hint="eastAsia" w:ascii="宋体" w:hAnsi="宋体" w:eastAsia="方正仿宋_GBK" w:cs="方正仿宋_GBK"/>
          <w:snapToGrid w:val="0"/>
          <w:color w:val="auto"/>
          <w:spacing w:val="0"/>
          <w:kern w:val="0"/>
          <w:sz w:val="32"/>
          <w:szCs w:val="32"/>
          <w:highlight w:val="none"/>
          <w:lang w:val="zh-CN"/>
        </w:rPr>
        <w:t>的辐射带动能力</w:t>
      </w:r>
      <w:r>
        <w:rPr>
          <w:rFonts w:hint="eastAsia" w:ascii="宋体" w:hAnsi="宋体" w:eastAsia="宋体" w:cs="宋体"/>
          <w:snapToGrid w:val="0"/>
          <w:color w:val="auto"/>
          <w:spacing w:val="0"/>
          <w:kern w:val="0"/>
          <w:sz w:val="32"/>
          <w:szCs w:val="32"/>
          <w:highlight w:val="none"/>
          <w:lang w:val="zh-CN"/>
        </w:rPr>
        <w:t>。</w:t>
      </w:r>
      <w:r>
        <w:rPr>
          <w:rFonts w:hint="eastAsia" w:ascii="宋体" w:hAnsi="宋体" w:eastAsia="方正仿宋_GBK" w:cs="方正仿宋_GBK"/>
          <w:snapToGrid w:val="0"/>
          <w:color w:val="auto"/>
          <w:spacing w:val="0"/>
          <w:kern w:val="0"/>
          <w:sz w:val="32"/>
          <w:szCs w:val="32"/>
          <w:highlight w:val="none"/>
          <w:lang w:val="zh-CN"/>
        </w:rPr>
        <w:t>全面改善区域内重大基础设施条件</w:t>
      </w:r>
      <w:r>
        <w:rPr>
          <w:rFonts w:hint="eastAsia" w:ascii="宋体" w:hAnsi="宋体" w:eastAsia="宋体" w:cs="宋体"/>
          <w:snapToGrid w:val="0"/>
          <w:color w:val="auto"/>
          <w:spacing w:val="0"/>
          <w:kern w:val="0"/>
          <w:sz w:val="32"/>
          <w:szCs w:val="32"/>
          <w:highlight w:val="none"/>
          <w:lang w:val="zh-CN"/>
        </w:rPr>
        <w:t>，</w:t>
      </w:r>
      <w:r>
        <w:rPr>
          <w:rFonts w:hint="eastAsia" w:ascii="宋体" w:hAnsi="宋体" w:eastAsia="方正仿宋_GBK" w:cs="方正仿宋_GBK"/>
          <w:snapToGrid w:val="0"/>
          <w:color w:val="auto"/>
          <w:spacing w:val="0"/>
          <w:kern w:val="0"/>
          <w:sz w:val="32"/>
          <w:szCs w:val="32"/>
          <w:highlight w:val="none"/>
          <w:lang w:val="zh-CN"/>
        </w:rPr>
        <w:t>进一步提升基本公共服务能力和水平</w:t>
      </w:r>
      <w:r>
        <w:rPr>
          <w:rFonts w:hint="eastAsia" w:ascii="宋体" w:hAnsi="宋体" w:eastAsia="宋体" w:cs="宋体"/>
          <w:snapToGrid w:val="0"/>
          <w:color w:val="auto"/>
          <w:spacing w:val="0"/>
          <w:kern w:val="0"/>
          <w:sz w:val="32"/>
          <w:szCs w:val="32"/>
          <w:highlight w:val="none"/>
          <w:lang w:val="zh-CN"/>
        </w:rPr>
        <w:t>，</w:t>
      </w:r>
      <w:r>
        <w:rPr>
          <w:rFonts w:hint="eastAsia" w:ascii="宋体" w:hAnsi="宋体" w:eastAsia="方正仿宋_GBK" w:cs="方正仿宋_GBK"/>
          <w:snapToGrid w:val="0"/>
          <w:color w:val="auto"/>
          <w:spacing w:val="0"/>
          <w:kern w:val="0"/>
          <w:sz w:val="32"/>
          <w:szCs w:val="32"/>
          <w:highlight w:val="none"/>
          <w:lang w:val="zh-CN"/>
        </w:rPr>
        <w:t>全面解决出行难</w:t>
      </w:r>
      <w:r>
        <w:rPr>
          <w:rFonts w:hint="eastAsia" w:ascii="宋体" w:hAnsi="宋体" w:eastAsia="宋体" w:cs="宋体"/>
          <w:snapToGrid w:val="0"/>
          <w:color w:val="auto"/>
          <w:spacing w:val="0"/>
          <w:kern w:val="0"/>
          <w:sz w:val="32"/>
          <w:szCs w:val="32"/>
          <w:highlight w:val="none"/>
          <w:lang w:val="zh-CN"/>
        </w:rPr>
        <w:t>、</w:t>
      </w:r>
      <w:r>
        <w:rPr>
          <w:rFonts w:hint="eastAsia" w:ascii="宋体" w:hAnsi="宋体" w:eastAsia="方正仿宋_GBK" w:cs="方正仿宋_GBK"/>
          <w:snapToGrid w:val="0"/>
          <w:color w:val="auto"/>
          <w:spacing w:val="0"/>
          <w:kern w:val="0"/>
          <w:sz w:val="32"/>
          <w:szCs w:val="32"/>
          <w:highlight w:val="none"/>
          <w:lang w:val="zh-CN"/>
        </w:rPr>
        <w:t>上学难</w:t>
      </w:r>
      <w:r>
        <w:rPr>
          <w:rFonts w:hint="eastAsia" w:ascii="宋体" w:hAnsi="宋体" w:eastAsia="宋体" w:cs="宋体"/>
          <w:snapToGrid w:val="0"/>
          <w:color w:val="auto"/>
          <w:spacing w:val="0"/>
          <w:kern w:val="0"/>
          <w:sz w:val="32"/>
          <w:szCs w:val="32"/>
          <w:highlight w:val="none"/>
          <w:lang w:val="zh-CN"/>
        </w:rPr>
        <w:t>、</w:t>
      </w:r>
      <w:r>
        <w:rPr>
          <w:rFonts w:hint="eastAsia" w:ascii="宋体" w:hAnsi="宋体" w:eastAsia="方正仿宋_GBK" w:cs="方正仿宋_GBK"/>
          <w:snapToGrid w:val="0"/>
          <w:color w:val="auto"/>
          <w:spacing w:val="0"/>
          <w:kern w:val="0"/>
          <w:sz w:val="32"/>
          <w:szCs w:val="32"/>
          <w:highlight w:val="none"/>
          <w:lang w:val="zh-CN"/>
        </w:rPr>
        <w:t>就医难等问题</w:t>
      </w:r>
      <w:r>
        <w:rPr>
          <w:rFonts w:hint="eastAsia" w:ascii="宋体" w:hAnsi="宋体" w:eastAsia="宋体" w:cs="宋体"/>
          <w:snapToGrid w:val="0"/>
          <w:color w:val="auto"/>
          <w:spacing w:val="0"/>
          <w:kern w:val="0"/>
          <w:sz w:val="32"/>
          <w:szCs w:val="32"/>
          <w:highlight w:val="none"/>
          <w:lang w:val="zh-CN"/>
        </w:rPr>
        <w:t>，</w:t>
      </w:r>
      <w:r>
        <w:rPr>
          <w:rFonts w:hint="eastAsia" w:ascii="宋体" w:hAnsi="宋体" w:eastAsia="方正仿宋_GBK" w:cs="方正仿宋_GBK"/>
          <w:snapToGrid w:val="0"/>
          <w:color w:val="auto"/>
          <w:spacing w:val="0"/>
          <w:kern w:val="0"/>
          <w:sz w:val="32"/>
          <w:szCs w:val="32"/>
          <w:highlight w:val="none"/>
          <w:lang w:val="zh-CN"/>
        </w:rPr>
        <w:t>实现社会保障全覆盖</w:t>
      </w:r>
      <w:r>
        <w:rPr>
          <w:rFonts w:hint="eastAsia" w:ascii="宋体" w:hAnsi="宋体" w:eastAsia="宋体" w:cs="宋体"/>
          <w:snapToGrid w:val="0"/>
          <w:color w:val="auto"/>
          <w:spacing w:val="0"/>
          <w:kern w:val="0"/>
          <w:sz w:val="32"/>
          <w:szCs w:val="32"/>
          <w:highlight w:val="none"/>
          <w:lang w:val="zh-CN"/>
        </w:rPr>
        <w:t>，</w:t>
      </w:r>
      <w:r>
        <w:rPr>
          <w:rFonts w:hint="eastAsia" w:ascii="宋体" w:hAnsi="宋体" w:eastAsia="方正仿宋_GBK" w:cs="方正仿宋_GBK"/>
          <w:snapToGrid w:val="0"/>
          <w:color w:val="auto"/>
          <w:spacing w:val="0"/>
          <w:kern w:val="0"/>
          <w:sz w:val="32"/>
          <w:szCs w:val="32"/>
          <w:highlight w:val="none"/>
          <w:lang w:val="zh-CN"/>
        </w:rPr>
        <w:t>县域经济发展壮大</w:t>
      </w:r>
      <w:r>
        <w:rPr>
          <w:rFonts w:hint="eastAsia" w:ascii="宋体" w:hAnsi="宋体" w:eastAsia="宋体" w:cs="宋体"/>
          <w:snapToGrid w:val="0"/>
          <w:color w:val="auto"/>
          <w:spacing w:val="0"/>
          <w:kern w:val="0"/>
          <w:sz w:val="32"/>
          <w:szCs w:val="32"/>
          <w:highlight w:val="none"/>
          <w:lang w:val="zh-CN"/>
        </w:rPr>
        <w:t>，</w:t>
      </w:r>
      <w:r>
        <w:rPr>
          <w:rFonts w:hint="eastAsia" w:ascii="宋体" w:hAnsi="宋体" w:eastAsia="方正仿宋_GBK" w:cs="方正仿宋_GBK"/>
          <w:snapToGrid w:val="0"/>
          <w:color w:val="auto"/>
          <w:spacing w:val="0"/>
          <w:kern w:val="0"/>
          <w:sz w:val="32"/>
          <w:szCs w:val="32"/>
          <w:highlight w:val="none"/>
          <w:lang w:val="zh-CN"/>
        </w:rPr>
        <w:t>生态环境得到有效保护</w:t>
      </w:r>
      <w:r>
        <w:rPr>
          <w:rFonts w:hint="eastAsia" w:ascii="宋体" w:hAnsi="宋体" w:eastAsia="宋体" w:cs="宋体"/>
          <w:snapToGrid w:val="0"/>
          <w:color w:val="auto"/>
          <w:spacing w:val="0"/>
          <w:kern w:val="0"/>
          <w:sz w:val="32"/>
          <w:szCs w:val="32"/>
          <w:highlight w:val="none"/>
          <w:lang w:val="zh-CN"/>
        </w:rPr>
        <w:t>，</w:t>
      </w:r>
      <w:r>
        <w:rPr>
          <w:rFonts w:hint="eastAsia" w:ascii="宋体" w:hAnsi="宋体" w:eastAsia="方正仿宋_GBK" w:cs="方正仿宋_GBK"/>
          <w:snapToGrid w:val="0"/>
          <w:color w:val="auto"/>
          <w:spacing w:val="0"/>
          <w:kern w:val="0"/>
          <w:sz w:val="32"/>
          <w:szCs w:val="32"/>
          <w:highlight w:val="none"/>
          <w:lang w:val="zh-CN"/>
        </w:rPr>
        <w:t>可持续发展能力不断增强</w:t>
      </w:r>
      <w:r>
        <w:rPr>
          <w:rFonts w:hint="eastAsia" w:ascii="宋体" w:hAnsi="宋体" w:eastAsia="宋体" w:cs="宋体"/>
          <w:snapToGrid w:val="0"/>
          <w:color w:val="auto"/>
          <w:spacing w:val="0"/>
          <w:kern w:val="0"/>
          <w:sz w:val="32"/>
          <w:szCs w:val="32"/>
          <w:highlight w:val="none"/>
          <w:lang w:val="zh-CN"/>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0"/>
        <w:jc w:val="both"/>
        <w:textAlignment w:val="auto"/>
        <w:outlineLvl w:val="9"/>
        <w:rPr>
          <w:rFonts w:hint="eastAsia" w:ascii="宋体" w:hAnsi="宋体" w:eastAsia="宋体" w:cs="宋体"/>
          <w:bCs/>
          <w:snapToGrid w:val="0"/>
          <w:color w:val="auto"/>
          <w:spacing w:val="0"/>
          <w:kern w:val="0"/>
          <w:sz w:val="32"/>
          <w:szCs w:val="32"/>
          <w:highlight w:val="none"/>
          <w:lang w:val="zh-CN" w:bidi="en-US"/>
        </w:rPr>
      </w:pPr>
      <w:r>
        <w:rPr>
          <w:rFonts w:hint="eastAsia" w:ascii="宋体" w:hAnsi="宋体" w:eastAsia="宋体" w:cs="宋体"/>
          <w:b w:val="0"/>
          <w:bCs w:val="0"/>
          <w:snapToGrid w:val="0"/>
          <w:color w:val="auto"/>
          <w:spacing w:val="0"/>
          <w:kern w:val="0"/>
          <w:sz w:val="32"/>
          <w:szCs w:val="32"/>
          <w:highlight w:val="none"/>
          <w:lang w:val="zh-CN" w:eastAsia="zh-CN"/>
        </w:rPr>
        <w:t>（</w:t>
      </w:r>
      <w:r>
        <w:rPr>
          <w:rFonts w:hint="eastAsia" w:ascii="方正楷体_GBK" w:hAnsi="方正楷体_GBK" w:eastAsia="方正楷体_GBK" w:cs="方正楷体_GBK"/>
          <w:b w:val="0"/>
          <w:bCs w:val="0"/>
          <w:snapToGrid w:val="0"/>
          <w:color w:val="auto"/>
          <w:spacing w:val="0"/>
          <w:kern w:val="0"/>
          <w:sz w:val="32"/>
          <w:szCs w:val="32"/>
          <w:highlight w:val="none"/>
          <w:lang w:val="en-US" w:eastAsia="zh-CN"/>
        </w:rPr>
        <w:t>三</w:t>
      </w:r>
      <w:r>
        <w:rPr>
          <w:rFonts w:hint="eastAsia" w:ascii="宋体" w:hAnsi="宋体" w:eastAsia="宋体" w:cs="宋体"/>
          <w:b w:val="0"/>
          <w:bCs w:val="0"/>
          <w:snapToGrid w:val="0"/>
          <w:color w:val="auto"/>
          <w:spacing w:val="0"/>
          <w:kern w:val="0"/>
          <w:sz w:val="32"/>
          <w:szCs w:val="32"/>
          <w:highlight w:val="none"/>
          <w:lang w:val="zh-CN" w:eastAsia="zh-CN"/>
        </w:rPr>
        <w:t>）</w:t>
      </w:r>
      <w:r>
        <w:rPr>
          <w:rFonts w:hint="eastAsia" w:ascii="方正楷体_GBK" w:hAnsi="方正楷体_GBK" w:eastAsia="方正楷体_GBK" w:cs="方正楷体_GBK"/>
          <w:b w:val="0"/>
          <w:bCs w:val="0"/>
          <w:snapToGrid w:val="0"/>
          <w:color w:val="auto"/>
          <w:spacing w:val="0"/>
          <w:kern w:val="0"/>
          <w:sz w:val="32"/>
          <w:szCs w:val="32"/>
          <w:highlight w:val="none"/>
          <w:lang w:val="zh-CN" w:eastAsia="zh-CN"/>
        </w:rPr>
        <w:t>推进乡村振兴</w:t>
      </w:r>
      <w:r>
        <w:rPr>
          <w:rFonts w:hint="eastAsia" w:ascii="宋体" w:hAnsi="宋体" w:eastAsia="宋体" w:cs="宋体"/>
          <w:b w:val="0"/>
          <w:bCs w:val="0"/>
          <w:snapToGrid w:val="0"/>
          <w:color w:val="auto"/>
          <w:spacing w:val="0"/>
          <w:kern w:val="0"/>
          <w:sz w:val="32"/>
          <w:szCs w:val="32"/>
          <w:highlight w:val="none"/>
          <w:lang w:val="zh-CN" w:eastAsia="zh-CN"/>
        </w:rPr>
        <w:t>。</w:t>
      </w:r>
      <w:r>
        <w:rPr>
          <w:rFonts w:hint="eastAsia" w:ascii="宋体" w:hAnsi="宋体" w:eastAsia="方正仿宋_GBK" w:cs="方正仿宋_GBK"/>
          <w:bCs/>
          <w:snapToGrid w:val="0"/>
          <w:color w:val="auto"/>
          <w:spacing w:val="0"/>
          <w:kern w:val="0"/>
          <w:sz w:val="32"/>
          <w:szCs w:val="32"/>
          <w:highlight w:val="none"/>
          <w:lang w:val="zh-CN" w:bidi="en-US"/>
        </w:rPr>
        <w:t>集中扶持各个区域的主导产业</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方正仿宋_GBK"/>
          <w:bCs/>
          <w:snapToGrid w:val="0"/>
          <w:color w:val="auto"/>
          <w:spacing w:val="0"/>
          <w:kern w:val="0"/>
          <w:sz w:val="32"/>
          <w:szCs w:val="32"/>
          <w:highlight w:val="none"/>
          <w:lang w:val="zh-CN" w:bidi="en-US"/>
        </w:rPr>
        <w:t>通过集中资金投入</w:t>
      </w:r>
      <w:r>
        <w:rPr>
          <w:rFonts w:hint="eastAsia" w:ascii="宋体" w:hAnsi="宋体" w:cs="方正仿宋_GBK"/>
          <w:bCs/>
          <w:snapToGrid w:val="0"/>
          <w:color w:val="auto"/>
          <w:spacing w:val="0"/>
          <w:kern w:val="0"/>
          <w:sz w:val="32"/>
          <w:szCs w:val="32"/>
          <w:highlight w:val="none"/>
          <w:lang w:val="en-US" w:eastAsia="zh-CN" w:bidi="en-US"/>
        </w:rPr>
        <w:t>提</w:t>
      </w:r>
      <w:r>
        <w:rPr>
          <w:rFonts w:hint="eastAsia" w:ascii="宋体" w:hAnsi="宋体" w:eastAsia="方正仿宋_GBK" w:cs="方正仿宋_GBK"/>
          <w:bCs/>
          <w:snapToGrid w:val="0"/>
          <w:color w:val="auto"/>
          <w:spacing w:val="0"/>
          <w:kern w:val="0"/>
          <w:sz w:val="32"/>
          <w:szCs w:val="32"/>
          <w:highlight w:val="none"/>
          <w:lang w:val="zh-CN" w:bidi="en-US"/>
        </w:rPr>
        <w:t>高产业发展规模</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方正仿宋_GBK"/>
          <w:bCs/>
          <w:snapToGrid w:val="0"/>
          <w:color w:val="auto"/>
          <w:spacing w:val="0"/>
          <w:kern w:val="0"/>
          <w:sz w:val="32"/>
          <w:szCs w:val="32"/>
          <w:highlight w:val="none"/>
          <w:lang w:val="zh-CN" w:bidi="en-US"/>
        </w:rPr>
        <w:t>做到扶持投入一片见效一片</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方正仿宋_GBK"/>
          <w:bCs/>
          <w:snapToGrid w:val="0"/>
          <w:color w:val="auto"/>
          <w:spacing w:val="0"/>
          <w:kern w:val="0"/>
          <w:sz w:val="32"/>
          <w:szCs w:val="32"/>
          <w:highlight w:val="none"/>
          <w:lang w:val="zh-CN" w:bidi="en-US"/>
        </w:rPr>
        <w:t>通过</w:t>
      </w:r>
      <w:r>
        <w:rPr>
          <w:rFonts w:hint="eastAsia" w:ascii="宋体" w:hAnsi="宋体" w:cs="方正仿宋_GBK"/>
          <w:bCs/>
          <w:snapToGrid w:val="0"/>
          <w:color w:val="auto"/>
          <w:spacing w:val="0"/>
          <w:kern w:val="0"/>
          <w:sz w:val="32"/>
          <w:szCs w:val="32"/>
          <w:highlight w:val="none"/>
          <w:lang w:val="zh-CN" w:bidi="en-US"/>
        </w:rPr>
        <w:t>实施</w:t>
      </w:r>
      <w:r>
        <w:rPr>
          <w:rFonts w:hint="eastAsia" w:ascii="宋体" w:hAnsi="宋体" w:eastAsia="方正仿宋_GBK" w:cs="方正仿宋_GBK"/>
          <w:bCs/>
          <w:snapToGrid w:val="0"/>
          <w:color w:val="auto"/>
          <w:spacing w:val="0"/>
          <w:kern w:val="0"/>
          <w:sz w:val="32"/>
          <w:szCs w:val="32"/>
          <w:highlight w:val="none"/>
          <w:lang w:val="zh-CN" w:bidi="en-US"/>
        </w:rPr>
        <w:t>产业扶持</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方正仿宋_GBK"/>
          <w:bCs/>
          <w:snapToGrid w:val="0"/>
          <w:color w:val="auto"/>
          <w:spacing w:val="0"/>
          <w:kern w:val="0"/>
          <w:sz w:val="32"/>
          <w:szCs w:val="32"/>
          <w:highlight w:val="none"/>
          <w:lang w:val="zh-CN" w:bidi="en-US"/>
        </w:rPr>
        <w:t>农村实用技术培训等项目</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方正仿宋_GBK"/>
          <w:bCs/>
          <w:snapToGrid w:val="0"/>
          <w:color w:val="auto"/>
          <w:spacing w:val="0"/>
          <w:kern w:val="0"/>
          <w:sz w:val="32"/>
          <w:szCs w:val="32"/>
          <w:highlight w:val="none"/>
          <w:lang w:val="zh-CN" w:bidi="en-US"/>
        </w:rPr>
        <w:t>确保农民收入不断提高</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方正仿宋_GBK"/>
          <w:bCs/>
          <w:snapToGrid w:val="0"/>
          <w:color w:val="auto"/>
          <w:spacing w:val="0"/>
          <w:kern w:val="0"/>
          <w:sz w:val="32"/>
          <w:szCs w:val="32"/>
          <w:highlight w:val="none"/>
          <w:lang w:val="zh-CN" w:bidi="en-US"/>
        </w:rPr>
        <w:t>自我发展能力不断增强</w:t>
      </w:r>
      <w:r>
        <w:rPr>
          <w:rFonts w:hint="eastAsia" w:ascii="宋体" w:hAnsi="宋体" w:eastAsia="宋体" w:cs="宋体"/>
          <w:bCs/>
          <w:snapToGrid w:val="0"/>
          <w:color w:val="auto"/>
          <w:spacing w:val="0"/>
          <w:kern w:val="0"/>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0"/>
        <w:jc w:val="both"/>
        <w:textAlignment w:val="auto"/>
        <w:outlineLvl w:val="9"/>
        <w:rPr>
          <w:rFonts w:hint="eastAsia" w:ascii="宋体" w:hAnsi="宋体" w:eastAsia="方正黑体_GBK" w:cs="方正黑体_GBK"/>
          <w:snapToGrid w:val="0"/>
          <w:color w:val="auto"/>
          <w:spacing w:val="0"/>
          <w:kern w:val="0"/>
          <w:sz w:val="32"/>
          <w:szCs w:val="32"/>
          <w:highlight w:val="none"/>
          <w:lang w:val="zh-CN" w:eastAsia="zh-CN"/>
        </w:rPr>
      </w:pPr>
      <w:r>
        <w:rPr>
          <w:rFonts w:hint="eastAsia" w:ascii="宋体" w:hAnsi="宋体" w:eastAsia="方正黑体_GBK" w:cs="方正黑体_GBK"/>
          <w:snapToGrid w:val="0"/>
          <w:color w:val="auto"/>
          <w:spacing w:val="0"/>
          <w:kern w:val="0"/>
          <w:sz w:val="32"/>
          <w:szCs w:val="32"/>
          <w:highlight w:val="none"/>
          <w:lang w:val="zh-CN"/>
        </w:rPr>
        <w:t>三</w:t>
      </w:r>
      <w:r>
        <w:rPr>
          <w:rFonts w:hint="eastAsia" w:ascii="宋体" w:hAnsi="宋体" w:eastAsia="宋体" w:cs="宋体"/>
          <w:snapToGrid w:val="0"/>
          <w:color w:val="auto"/>
          <w:spacing w:val="0"/>
          <w:kern w:val="0"/>
          <w:sz w:val="32"/>
          <w:szCs w:val="32"/>
          <w:highlight w:val="none"/>
          <w:lang w:val="zh-CN"/>
        </w:rPr>
        <w:t>、</w:t>
      </w:r>
      <w:r>
        <w:rPr>
          <w:rFonts w:hint="eastAsia" w:ascii="宋体" w:hAnsi="宋体" w:eastAsia="方正黑体_GBK" w:cs="方正黑体_GBK"/>
          <w:snapToGrid w:val="0"/>
          <w:color w:val="auto"/>
          <w:spacing w:val="0"/>
          <w:kern w:val="0"/>
          <w:sz w:val="32"/>
          <w:szCs w:val="32"/>
          <w:highlight w:val="none"/>
          <w:lang w:val="zh-CN" w:eastAsia="zh-CN"/>
        </w:rPr>
        <w:t>组织领导</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0"/>
        <w:jc w:val="both"/>
        <w:textAlignment w:val="auto"/>
        <w:outlineLvl w:val="9"/>
        <w:rPr>
          <w:rFonts w:hint="eastAsia" w:ascii="宋体" w:hAnsi="宋体" w:eastAsia="宋体" w:cs="宋体"/>
          <w:bCs/>
          <w:snapToGrid w:val="0"/>
          <w:color w:val="auto"/>
          <w:spacing w:val="0"/>
          <w:kern w:val="0"/>
          <w:sz w:val="32"/>
          <w:szCs w:val="32"/>
          <w:highlight w:val="none"/>
          <w:lang w:val="zh-CN" w:bidi="en-US"/>
        </w:rPr>
      </w:pPr>
      <w:r>
        <w:rPr>
          <w:rFonts w:hint="eastAsia" w:cs="方正仿宋_GBK"/>
          <w:bCs/>
          <w:snapToGrid w:val="0"/>
          <w:color w:val="auto"/>
          <w:spacing w:val="0"/>
          <w:kern w:val="0"/>
          <w:sz w:val="32"/>
          <w:szCs w:val="32"/>
          <w:highlight w:val="none"/>
          <w:lang w:val="en-US" w:eastAsia="zh-CN" w:bidi="en-US"/>
        </w:rPr>
        <w:t>为做好统筹整合使用财政涉农资金工作</w:t>
      </w:r>
      <w:r>
        <w:rPr>
          <w:rFonts w:hint="eastAsia" w:ascii="宋体" w:hAnsi="宋体" w:eastAsia="宋体" w:cs="宋体"/>
          <w:bCs/>
          <w:snapToGrid w:val="0"/>
          <w:color w:val="auto"/>
          <w:spacing w:val="0"/>
          <w:kern w:val="0"/>
          <w:sz w:val="32"/>
          <w:szCs w:val="32"/>
          <w:highlight w:val="none"/>
          <w:lang w:val="en-US" w:eastAsia="zh-CN" w:bidi="en-US"/>
        </w:rPr>
        <w:t>，</w:t>
      </w:r>
      <w:r>
        <w:rPr>
          <w:rFonts w:hint="eastAsia" w:ascii="宋体" w:hAnsi="宋体" w:eastAsia="方正仿宋_GBK" w:cs="方正仿宋_GBK"/>
          <w:bCs/>
          <w:snapToGrid w:val="0"/>
          <w:color w:val="auto"/>
          <w:spacing w:val="0"/>
          <w:kern w:val="0"/>
          <w:sz w:val="32"/>
          <w:szCs w:val="32"/>
          <w:highlight w:val="none"/>
          <w:lang w:val="en-US" w:eastAsia="zh-CN" w:bidi="en-US"/>
        </w:rPr>
        <w:t>调整</w:t>
      </w:r>
      <w:r>
        <w:rPr>
          <w:rFonts w:hint="eastAsia" w:ascii="宋体" w:hAnsi="宋体" w:eastAsia="方正仿宋_GBK" w:cs="方正仿宋_GBK"/>
          <w:bCs/>
          <w:snapToGrid w:val="0"/>
          <w:color w:val="auto"/>
          <w:spacing w:val="0"/>
          <w:kern w:val="0"/>
          <w:sz w:val="32"/>
          <w:szCs w:val="32"/>
          <w:highlight w:val="none"/>
          <w:lang w:val="zh-CN" w:bidi="en-US"/>
        </w:rPr>
        <w:t>芒市统筹整合</w:t>
      </w:r>
      <w:r>
        <w:rPr>
          <w:rFonts w:hint="eastAsia" w:ascii="宋体" w:hAnsi="宋体" w:eastAsia="方正仿宋_GBK" w:cs="方正仿宋_GBK"/>
          <w:bCs/>
          <w:snapToGrid w:val="0"/>
          <w:color w:val="auto"/>
          <w:spacing w:val="-6"/>
          <w:kern w:val="0"/>
          <w:sz w:val="32"/>
          <w:szCs w:val="32"/>
          <w:highlight w:val="none"/>
          <w:lang w:val="zh-CN" w:bidi="en-US"/>
        </w:rPr>
        <w:t>使用财政涉农资金领导小组</w:t>
      </w:r>
      <w:r>
        <w:rPr>
          <w:rFonts w:hint="eastAsia" w:ascii="宋体" w:hAnsi="宋体" w:eastAsia="宋体" w:cs="宋体"/>
          <w:bCs/>
          <w:snapToGrid w:val="0"/>
          <w:color w:val="auto"/>
          <w:spacing w:val="-6"/>
          <w:kern w:val="0"/>
          <w:sz w:val="32"/>
          <w:szCs w:val="32"/>
          <w:highlight w:val="none"/>
          <w:lang w:val="zh-CN" w:bidi="en-US"/>
        </w:rPr>
        <w:t>（</w:t>
      </w:r>
      <w:r>
        <w:rPr>
          <w:rFonts w:hint="eastAsia" w:ascii="宋体" w:hAnsi="宋体" w:eastAsia="方正仿宋_GBK" w:cs="方正仿宋_GBK"/>
          <w:bCs/>
          <w:snapToGrid w:val="0"/>
          <w:color w:val="auto"/>
          <w:spacing w:val="-6"/>
          <w:kern w:val="0"/>
          <w:sz w:val="32"/>
          <w:szCs w:val="32"/>
          <w:highlight w:val="none"/>
          <w:lang w:val="zh-CN" w:bidi="en-US"/>
        </w:rPr>
        <w:t>以下简称领导小组</w:t>
      </w:r>
      <w:r>
        <w:rPr>
          <w:rFonts w:hint="eastAsia" w:ascii="宋体" w:hAnsi="宋体" w:eastAsia="宋体" w:cs="宋体"/>
          <w:bCs/>
          <w:snapToGrid w:val="0"/>
          <w:color w:val="auto"/>
          <w:spacing w:val="-6"/>
          <w:kern w:val="0"/>
          <w:sz w:val="32"/>
          <w:szCs w:val="32"/>
          <w:highlight w:val="none"/>
          <w:lang w:val="zh-CN" w:bidi="en-US"/>
        </w:rPr>
        <w:t>），</w:t>
      </w:r>
      <w:r>
        <w:rPr>
          <w:rFonts w:hint="eastAsia" w:ascii="宋体" w:hAnsi="宋体" w:eastAsia="方正仿宋_GBK" w:cs="方正仿宋_GBK"/>
          <w:bCs/>
          <w:snapToGrid w:val="0"/>
          <w:color w:val="auto"/>
          <w:spacing w:val="-6"/>
          <w:kern w:val="0"/>
          <w:sz w:val="32"/>
          <w:szCs w:val="32"/>
          <w:highlight w:val="none"/>
          <w:lang w:val="zh-CN" w:bidi="en-US"/>
        </w:rPr>
        <w:t>人员名单如下</w:t>
      </w:r>
      <w:r>
        <w:rPr>
          <w:rFonts w:hint="eastAsia" w:ascii="宋体" w:hAnsi="宋体" w:eastAsia="宋体" w:cs="宋体"/>
          <w:bCs/>
          <w:snapToGrid w:val="0"/>
          <w:color w:val="auto"/>
          <w:spacing w:val="-6"/>
          <w:kern w:val="0"/>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0"/>
        <w:jc w:val="both"/>
        <w:textAlignment w:val="auto"/>
        <w:outlineLvl w:val="9"/>
        <w:rPr>
          <w:rFonts w:hint="eastAsia" w:ascii="宋体" w:hAnsi="宋体" w:eastAsia="方正仿宋_GBK" w:cs="方正仿宋_GBK"/>
          <w:bCs/>
          <w:snapToGrid w:val="0"/>
          <w:color w:val="auto"/>
          <w:spacing w:val="0"/>
          <w:kern w:val="0"/>
          <w:sz w:val="32"/>
          <w:szCs w:val="32"/>
          <w:highlight w:val="none"/>
          <w:lang w:val="zh-CN" w:bidi="en-US"/>
        </w:rPr>
      </w:pPr>
      <w:r>
        <w:rPr>
          <w:rFonts w:hint="eastAsia" w:ascii="宋体" w:hAnsi="宋体" w:eastAsia="方正仿宋_GBK" w:cs="方正仿宋_GBK"/>
          <w:bCs/>
          <w:snapToGrid w:val="0"/>
          <w:color w:val="auto"/>
          <w:spacing w:val="0"/>
          <w:kern w:val="0"/>
          <w:sz w:val="32"/>
          <w:szCs w:val="32"/>
          <w:highlight w:val="none"/>
          <w:lang w:val="zh-CN" w:bidi="en-US"/>
        </w:rPr>
        <w:t>组</w:t>
      </w:r>
      <w:r>
        <w:rPr>
          <w:rFonts w:hint="eastAsia" w:ascii="宋体" w:hAnsi="宋体" w:cs="方正仿宋_GBK"/>
          <w:bCs/>
          <w:snapToGrid w:val="0"/>
          <w:color w:val="auto"/>
          <w:spacing w:val="0"/>
          <w:kern w:val="0"/>
          <w:sz w:val="32"/>
          <w:szCs w:val="32"/>
          <w:highlight w:val="none"/>
          <w:lang w:val="en-US" w:eastAsia="zh-CN" w:bidi="en-US"/>
        </w:rPr>
        <w:t xml:space="preserve"> </w:t>
      </w:r>
      <w:r>
        <w:rPr>
          <w:rFonts w:hint="eastAsia" w:ascii="宋体" w:hAnsi="宋体" w:eastAsia="方正仿宋_GBK" w:cs="方正仿宋_GBK"/>
          <w:bCs/>
          <w:snapToGrid w:val="0"/>
          <w:color w:val="auto"/>
          <w:spacing w:val="0"/>
          <w:kern w:val="0"/>
          <w:sz w:val="32"/>
          <w:szCs w:val="32"/>
          <w:highlight w:val="none"/>
          <w:lang w:val="zh-CN" w:bidi="en-US"/>
        </w:rPr>
        <w:t xml:space="preserve"> 长</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方正仿宋_GBK"/>
          <w:bCs/>
          <w:snapToGrid w:val="0"/>
          <w:color w:val="auto"/>
          <w:spacing w:val="0"/>
          <w:kern w:val="0"/>
          <w:sz w:val="32"/>
          <w:szCs w:val="32"/>
          <w:highlight w:val="none"/>
          <w:lang w:val="en-US" w:eastAsia="zh-CN" w:bidi="en-US"/>
        </w:rPr>
        <w:t>谢金翔</w:t>
      </w:r>
      <w:r>
        <w:rPr>
          <w:rFonts w:hint="eastAsia" w:ascii="宋体" w:hAnsi="宋体" w:eastAsia="方正仿宋_GBK" w:cs="方正仿宋_GBK"/>
          <w:bCs/>
          <w:snapToGrid w:val="0"/>
          <w:color w:val="auto"/>
          <w:spacing w:val="0"/>
          <w:kern w:val="0"/>
          <w:sz w:val="32"/>
          <w:szCs w:val="32"/>
          <w:highlight w:val="none"/>
          <w:lang w:val="zh-CN" w:bidi="en-US"/>
        </w:rPr>
        <w:t xml:space="preserve">   </w:t>
      </w:r>
      <w:r>
        <w:rPr>
          <w:rFonts w:hint="eastAsia" w:ascii="宋体" w:hAnsi="宋体" w:cs="方正仿宋_GBK"/>
          <w:bCs/>
          <w:snapToGrid w:val="0"/>
          <w:color w:val="auto"/>
          <w:spacing w:val="0"/>
          <w:kern w:val="0"/>
          <w:sz w:val="32"/>
          <w:szCs w:val="32"/>
          <w:highlight w:val="none"/>
          <w:lang w:val="en-US" w:eastAsia="zh-CN" w:bidi="en-US"/>
        </w:rPr>
        <w:t xml:space="preserve"> </w:t>
      </w:r>
      <w:r>
        <w:rPr>
          <w:rFonts w:hint="eastAsia" w:ascii="宋体" w:hAnsi="宋体" w:eastAsia="方正仿宋_GBK" w:cs="方正仿宋_GBK"/>
          <w:bCs/>
          <w:snapToGrid w:val="0"/>
          <w:color w:val="auto"/>
          <w:spacing w:val="0"/>
          <w:kern w:val="0"/>
          <w:sz w:val="32"/>
          <w:szCs w:val="32"/>
          <w:highlight w:val="none"/>
          <w:lang w:val="zh-CN" w:bidi="en-US"/>
        </w:rPr>
        <w:t>市委书记</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1920" w:firstLineChars="600"/>
        <w:jc w:val="both"/>
        <w:textAlignment w:val="auto"/>
        <w:outlineLvl w:val="9"/>
        <w:rPr>
          <w:rFonts w:hint="eastAsia" w:ascii="宋体" w:hAnsi="宋体" w:eastAsia="方正仿宋_GBK" w:cs="方正仿宋_GBK"/>
          <w:bCs/>
          <w:snapToGrid w:val="0"/>
          <w:color w:val="auto"/>
          <w:spacing w:val="0"/>
          <w:kern w:val="0"/>
          <w:sz w:val="32"/>
          <w:szCs w:val="32"/>
          <w:highlight w:val="none"/>
          <w:lang w:val="en-US" w:eastAsia="zh-CN" w:bidi="en-US"/>
        </w:rPr>
      </w:pPr>
      <w:r>
        <w:rPr>
          <w:rFonts w:hint="eastAsia" w:ascii="宋体" w:hAnsi="宋体" w:eastAsia="方正仿宋_GBK" w:cs="方正仿宋_GBK"/>
          <w:bCs/>
          <w:snapToGrid w:val="0"/>
          <w:color w:val="auto"/>
          <w:spacing w:val="0"/>
          <w:kern w:val="0"/>
          <w:sz w:val="32"/>
          <w:szCs w:val="32"/>
          <w:highlight w:val="none"/>
          <w:lang w:val="en-US" w:eastAsia="zh-CN" w:bidi="en-US"/>
        </w:rPr>
        <w:t xml:space="preserve">郑  昭 </w:t>
      </w:r>
      <w:r>
        <w:rPr>
          <w:rFonts w:hint="eastAsia" w:ascii="宋体" w:hAnsi="宋体" w:cs="方正仿宋_GBK"/>
          <w:bCs/>
          <w:snapToGrid w:val="0"/>
          <w:color w:val="auto"/>
          <w:spacing w:val="0"/>
          <w:kern w:val="0"/>
          <w:sz w:val="32"/>
          <w:szCs w:val="32"/>
          <w:highlight w:val="none"/>
          <w:lang w:val="en-US" w:eastAsia="zh-CN" w:bidi="en-US"/>
        </w:rPr>
        <w:t xml:space="preserve">   </w:t>
      </w:r>
      <w:r>
        <w:rPr>
          <w:rFonts w:hint="eastAsia" w:ascii="宋体" w:hAnsi="宋体" w:eastAsia="方正仿宋_GBK" w:cs="方正仿宋_GBK"/>
          <w:bCs/>
          <w:snapToGrid w:val="0"/>
          <w:color w:val="auto"/>
          <w:spacing w:val="0"/>
          <w:kern w:val="0"/>
          <w:sz w:val="32"/>
          <w:szCs w:val="32"/>
          <w:highlight w:val="none"/>
          <w:lang w:val="en-US" w:eastAsia="zh-CN" w:bidi="en-US"/>
        </w:rPr>
        <w:t>市委副书记</w:t>
      </w:r>
      <w:r>
        <w:rPr>
          <w:rFonts w:hint="eastAsia" w:ascii="宋体" w:hAnsi="宋体" w:eastAsia="宋体" w:cs="宋体"/>
          <w:bCs/>
          <w:snapToGrid w:val="0"/>
          <w:color w:val="auto"/>
          <w:spacing w:val="0"/>
          <w:kern w:val="0"/>
          <w:sz w:val="32"/>
          <w:szCs w:val="32"/>
          <w:highlight w:val="none"/>
          <w:lang w:val="en-US" w:eastAsia="zh-CN" w:bidi="en-US"/>
        </w:rPr>
        <w:t>、</w:t>
      </w:r>
      <w:r>
        <w:rPr>
          <w:rFonts w:hint="eastAsia" w:ascii="宋体" w:hAnsi="宋体" w:eastAsia="方正仿宋_GBK" w:cs="方正仿宋_GBK"/>
          <w:bCs/>
          <w:snapToGrid w:val="0"/>
          <w:color w:val="auto"/>
          <w:spacing w:val="0"/>
          <w:kern w:val="0"/>
          <w:sz w:val="32"/>
          <w:szCs w:val="32"/>
          <w:highlight w:val="none"/>
          <w:lang w:val="en-US" w:eastAsia="zh-CN" w:bidi="en-US"/>
        </w:rPr>
        <w:t>市政府市长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0"/>
        <w:jc w:val="both"/>
        <w:textAlignment w:val="auto"/>
        <w:rPr>
          <w:rFonts w:hint="eastAsia" w:ascii="宋体" w:hAnsi="宋体" w:cs="方正仿宋_GBK"/>
          <w:bCs/>
          <w:snapToGrid w:val="0"/>
          <w:color w:val="auto"/>
          <w:spacing w:val="0"/>
          <w:kern w:val="0"/>
          <w:sz w:val="32"/>
          <w:szCs w:val="32"/>
          <w:highlight w:val="none"/>
          <w:lang w:val="en-US" w:eastAsia="zh-CN" w:bidi="en-US"/>
        </w:rPr>
      </w:pPr>
      <w:r>
        <w:rPr>
          <w:rFonts w:hint="eastAsia" w:ascii="宋体" w:hAnsi="宋体" w:eastAsia="方正仿宋_GBK" w:cs="方正仿宋_GBK"/>
          <w:bCs/>
          <w:snapToGrid w:val="0"/>
          <w:color w:val="auto"/>
          <w:spacing w:val="0"/>
          <w:kern w:val="0"/>
          <w:sz w:val="32"/>
          <w:szCs w:val="32"/>
          <w:highlight w:val="none"/>
          <w:lang w:val="zh-CN" w:bidi="en-US"/>
        </w:rPr>
        <w:t>副组长</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方正仿宋_GBK"/>
          <w:bCs/>
          <w:snapToGrid w:val="0"/>
          <w:color w:val="auto"/>
          <w:spacing w:val="0"/>
          <w:kern w:val="0"/>
          <w:sz w:val="32"/>
          <w:szCs w:val="32"/>
          <w:highlight w:val="none"/>
          <w:lang w:val="zh-CN" w:bidi="en-US"/>
        </w:rPr>
        <w:t>杨仕勇</w:t>
      </w:r>
      <w:r>
        <w:rPr>
          <w:rFonts w:hint="eastAsia" w:ascii="宋体" w:hAnsi="宋体" w:eastAsia="方正仿宋_GBK" w:cs="方正仿宋_GBK"/>
          <w:bCs/>
          <w:snapToGrid w:val="0"/>
          <w:color w:val="auto"/>
          <w:spacing w:val="0"/>
          <w:kern w:val="0"/>
          <w:sz w:val="32"/>
          <w:szCs w:val="32"/>
          <w:highlight w:val="none"/>
          <w:lang w:val="en-US" w:eastAsia="zh-CN" w:bidi="en-US"/>
        </w:rPr>
        <w:t xml:space="preserve">   </w:t>
      </w:r>
      <w:r>
        <w:rPr>
          <w:rFonts w:hint="eastAsia" w:ascii="宋体" w:hAnsi="宋体" w:cs="方正仿宋_GBK"/>
          <w:bCs/>
          <w:snapToGrid w:val="0"/>
          <w:color w:val="auto"/>
          <w:spacing w:val="0"/>
          <w:kern w:val="0"/>
          <w:sz w:val="32"/>
          <w:szCs w:val="32"/>
          <w:highlight w:val="none"/>
          <w:lang w:val="en-US" w:eastAsia="zh-CN" w:bidi="en-US"/>
        </w:rPr>
        <w:t xml:space="preserve"> </w:t>
      </w:r>
      <w:r>
        <w:rPr>
          <w:rFonts w:hint="eastAsia" w:ascii="宋体" w:hAnsi="宋体" w:eastAsia="方正仿宋_GBK" w:cs="方正仿宋_GBK"/>
          <w:bCs/>
          <w:snapToGrid w:val="0"/>
          <w:color w:val="auto"/>
          <w:spacing w:val="0"/>
          <w:kern w:val="0"/>
          <w:sz w:val="32"/>
          <w:szCs w:val="32"/>
          <w:highlight w:val="none"/>
          <w:lang w:val="en-US" w:eastAsia="zh-CN" w:bidi="en-US"/>
        </w:rPr>
        <w:t>市委副书记</w:t>
      </w:r>
      <w:r>
        <w:rPr>
          <w:rFonts w:hint="eastAsia" w:ascii="宋体" w:hAnsi="宋体" w:eastAsia="宋体" w:cs="宋体"/>
          <w:bCs/>
          <w:snapToGrid w:val="0"/>
          <w:color w:val="auto"/>
          <w:spacing w:val="0"/>
          <w:kern w:val="0"/>
          <w:sz w:val="32"/>
          <w:szCs w:val="32"/>
          <w:highlight w:val="none"/>
          <w:lang w:val="en-US" w:eastAsia="zh-CN" w:bidi="en-US"/>
        </w:rPr>
        <w:t>、</w:t>
      </w:r>
      <w:r>
        <w:rPr>
          <w:rFonts w:hint="eastAsia" w:ascii="宋体" w:hAnsi="宋体" w:cs="方正仿宋_GBK"/>
          <w:bCs/>
          <w:snapToGrid w:val="0"/>
          <w:color w:val="auto"/>
          <w:spacing w:val="0"/>
          <w:kern w:val="0"/>
          <w:sz w:val="32"/>
          <w:szCs w:val="32"/>
          <w:highlight w:val="none"/>
          <w:lang w:val="en-US" w:eastAsia="zh-CN" w:bidi="en-US"/>
        </w:rPr>
        <w:t>市委党校校长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1920" w:firstLineChars="600"/>
        <w:jc w:val="both"/>
        <w:textAlignment w:val="auto"/>
        <w:rPr>
          <w:rFonts w:hint="eastAsia" w:ascii="宋体" w:hAnsi="宋体" w:eastAsia="方正仿宋_GBK" w:cs="方正仿宋_GBK"/>
          <w:bCs/>
          <w:snapToGrid w:val="0"/>
          <w:color w:val="auto"/>
          <w:spacing w:val="0"/>
          <w:kern w:val="0"/>
          <w:sz w:val="32"/>
          <w:szCs w:val="32"/>
          <w:highlight w:val="none"/>
          <w:lang w:val="zh-CN" w:bidi="en-US"/>
        </w:rPr>
      </w:pPr>
      <w:r>
        <w:rPr>
          <w:rFonts w:hint="eastAsia" w:ascii="宋体" w:hAnsi="宋体" w:cs="方正仿宋_GBK"/>
          <w:bCs/>
          <w:snapToGrid w:val="0"/>
          <w:color w:val="auto"/>
          <w:spacing w:val="0"/>
          <w:kern w:val="0"/>
          <w:sz w:val="32"/>
          <w:szCs w:val="32"/>
          <w:highlight w:val="none"/>
          <w:lang w:val="zh-CN" w:eastAsia="zh-CN" w:bidi="en-US"/>
        </w:rPr>
        <w:t>蒋自成</w:t>
      </w:r>
      <w:r>
        <w:rPr>
          <w:rFonts w:hint="eastAsia" w:ascii="宋体" w:hAnsi="宋体" w:eastAsia="方正仿宋_GBK" w:cs="方正仿宋_GBK"/>
          <w:bCs/>
          <w:snapToGrid w:val="0"/>
          <w:color w:val="auto"/>
          <w:spacing w:val="0"/>
          <w:kern w:val="0"/>
          <w:sz w:val="32"/>
          <w:szCs w:val="32"/>
          <w:highlight w:val="none"/>
          <w:lang w:val="zh-CN" w:bidi="en-US"/>
        </w:rPr>
        <w:t xml:space="preserve">  </w:t>
      </w:r>
      <w:r>
        <w:rPr>
          <w:rFonts w:hint="eastAsia" w:ascii="宋体" w:hAnsi="宋体" w:eastAsia="方正仿宋_GBK" w:cs="方正仿宋_GBK"/>
          <w:bCs/>
          <w:snapToGrid w:val="0"/>
          <w:color w:val="auto"/>
          <w:spacing w:val="0"/>
          <w:kern w:val="0"/>
          <w:sz w:val="32"/>
          <w:szCs w:val="32"/>
          <w:highlight w:val="none"/>
          <w:lang w:val="en-US" w:eastAsia="zh-CN" w:bidi="en-US"/>
        </w:rPr>
        <w:t xml:space="preserve"> </w:t>
      </w:r>
      <w:r>
        <w:rPr>
          <w:rFonts w:hint="eastAsia" w:ascii="宋体" w:hAnsi="宋体" w:cs="方正仿宋_GBK"/>
          <w:bCs/>
          <w:snapToGrid w:val="0"/>
          <w:color w:val="auto"/>
          <w:spacing w:val="0"/>
          <w:kern w:val="0"/>
          <w:sz w:val="32"/>
          <w:szCs w:val="32"/>
          <w:highlight w:val="none"/>
          <w:lang w:val="en-US" w:eastAsia="zh-CN" w:bidi="en-US"/>
        </w:rPr>
        <w:t xml:space="preserve"> </w:t>
      </w:r>
      <w:r>
        <w:rPr>
          <w:rFonts w:hint="eastAsia" w:ascii="宋体" w:hAnsi="宋体" w:eastAsia="方正仿宋_GBK" w:cs="方正仿宋_GBK"/>
          <w:bCs/>
          <w:snapToGrid w:val="0"/>
          <w:color w:val="auto"/>
          <w:spacing w:val="0"/>
          <w:kern w:val="0"/>
          <w:sz w:val="32"/>
          <w:szCs w:val="32"/>
          <w:highlight w:val="none"/>
          <w:lang w:val="zh-CN" w:bidi="en-US"/>
        </w:rPr>
        <w:t>市委常委</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方正仿宋_GBK"/>
          <w:bCs/>
          <w:snapToGrid w:val="0"/>
          <w:color w:val="auto"/>
          <w:spacing w:val="0"/>
          <w:kern w:val="0"/>
          <w:sz w:val="32"/>
          <w:szCs w:val="32"/>
          <w:highlight w:val="none"/>
          <w:lang w:val="zh-CN" w:bidi="en-US"/>
        </w:rPr>
        <w:t>市政府</w:t>
      </w:r>
      <w:r>
        <w:rPr>
          <w:rFonts w:hint="eastAsia" w:ascii="宋体" w:hAnsi="宋体" w:cs="方正仿宋_GBK"/>
          <w:bCs/>
          <w:snapToGrid w:val="0"/>
          <w:color w:val="auto"/>
          <w:spacing w:val="0"/>
          <w:kern w:val="0"/>
          <w:sz w:val="32"/>
          <w:szCs w:val="32"/>
          <w:highlight w:val="none"/>
          <w:lang w:val="en-US" w:eastAsia="zh-CN" w:bidi="en-US"/>
        </w:rPr>
        <w:t>常务</w:t>
      </w:r>
      <w:r>
        <w:rPr>
          <w:rFonts w:hint="eastAsia" w:ascii="宋体" w:hAnsi="宋体" w:eastAsia="方正仿宋_GBK" w:cs="方正仿宋_GBK"/>
          <w:bCs/>
          <w:snapToGrid w:val="0"/>
          <w:color w:val="auto"/>
          <w:spacing w:val="0"/>
          <w:kern w:val="0"/>
          <w:sz w:val="32"/>
          <w:szCs w:val="32"/>
          <w:highlight w:val="none"/>
          <w:lang w:val="zh-CN" w:bidi="en-US"/>
        </w:rPr>
        <w:t>副市长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1920" w:firstLineChars="600"/>
        <w:jc w:val="both"/>
        <w:textAlignment w:val="auto"/>
        <w:rPr>
          <w:rFonts w:hint="eastAsia" w:ascii="宋体" w:hAnsi="宋体" w:eastAsia="方正仿宋_GBK" w:cs="方正仿宋_GBK"/>
          <w:bCs/>
          <w:snapToGrid w:val="0"/>
          <w:color w:val="auto"/>
          <w:spacing w:val="0"/>
          <w:kern w:val="0"/>
          <w:sz w:val="32"/>
          <w:szCs w:val="32"/>
          <w:highlight w:val="none"/>
          <w:lang w:val="zh-CN" w:bidi="en-US"/>
        </w:rPr>
      </w:pPr>
      <w:r>
        <w:rPr>
          <w:rFonts w:hint="eastAsia" w:ascii="宋体" w:hAnsi="宋体" w:eastAsia="方正仿宋_GBK" w:cs="方正仿宋_GBK"/>
          <w:bCs/>
          <w:snapToGrid w:val="0"/>
          <w:color w:val="auto"/>
          <w:spacing w:val="0"/>
          <w:kern w:val="0"/>
          <w:sz w:val="32"/>
          <w:szCs w:val="32"/>
          <w:highlight w:val="none"/>
          <w:lang w:val="zh-CN" w:bidi="en-US"/>
        </w:rPr>
        <w:t xml:space="preserve">杨善斌  </w:t>
      </w:r>
      <w:r>
        <w:rPr>
          <w:rFonts w:hint="eastAsia" w:ascii="宋体" w:hAnsi="宋体" w:eastAsia="方正仿宋_GBK" w:cs="方正仿宋_GBK"/>
          <w:bCs/>
          <w:snapToGrid w:val="0"/>
          <w:color w:val="auto"/>
          <w:spacing w:val="0"/>
          <w:kern w:val="0"/>
          <w:sz w:val="32"/>
          <w:szCs w:val="32"/>
          <w:highlight w:val="none"/>
          <w:lang w:val="en-US" w:eastAsia="zh-CN" w:bidi="en-US"/>
        </w:rPr>
        <w:t xml:space="preserve">  </w:t>
      </w:r>
      <w:r>
        <w:rPr>
          <w:rFonts w:hint="eastAsia" w:ascii="宋体" w:hAnsi="宋体" w:eastAsia="方正仿宋_GBK" w:cs="方正仿宋_GBK"/>
          <w:bCs/>
          <w:snapToGrid w:val="0"/>
          <w:color w:val="auto"/>
          <w:spacing w:val="0"/>
          <w:kern w:val="0"/>
          <w:sz w:val="32"/>
          <w:szCs w:val="32"/>
          <w:highlight w:val="none"/>
          <w:lang w:val="zh-CN" w:bidi="en-US"/>
        </w:rPr>
        <w:t>市政府副市长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jc w:val="both"/>
        <w:textAlignment w:val="auto"/>
        <w:rPr>
          <w:rFonts w:hint="eastAsia" w:ascii="宋体" w:hAnsi="宋体" w:eastAsia="方正仿宋_GBK" w:cs="方正仿宋_GBK"/>
          <w:bCs/>
          <w:snapToGrid w:val="0"/>
          <w:color w:val="auto"/>
          <w:spacing w:val="0"/>
          <w:kern w:val="0"/>
          <w:sz w:val="32"/>
          <w:szCs w:val="32"/>
          <w:highlight w:val="none"/>
          <w:lang w:val="zh-CN" w:bidi="en-US"/>
        </w:rPr>
      </w:pPr>
      <w:r>
        <w:rPr>
          <w:rFonts w:hint="eastAsia" w:ascii="宋体" w:hAnsi="宋体" w:eastAsia="方正仿宋_GBK" w:cs="方正仿宋_GBK"/>
          <w:bCs/>
          <w:snapToGrid w:val="0"/>
          <w:color w:val="auto"/>
          <w:spacing w:val="0"/>
          <w:kern w:val="0"/>
          <w:sz w:val="32"/>
          <w:szCs w:val="32"/>
          <w:highlight w:val="none"/>
          <w:lang w:val="zh-CN" w:bidi="en-US"/>
        </w:rPr>
        <w:t>成  员</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方正仿宋_GBK"/>
          <w:bCs/>
          <w:snapToGrid w:val="0"/>
          <w:color w:val="auto"/>
          <w:spacing w:val="0"/>
          <w:kern w:val="0"/>
          <w:sz w:val="32"/>
          <w:szCs w:val="32"/>
          <w:highlight w:val="none"/>
          <w:lang w:val="zh-CN" w:bidi="en-US"/>
        </w:rPr>
        <w:t xml:space="preserve">雷木嫩   </w:t>
      </w:r>
      <w:r>
        <w:rPr>
          <w:rFonts w:hint="eastAsia" w:ascii="宋体" w:hAnsi="宋体" w:eastAsia="方正仿宋_GBK" w:cs="方正仿宋_GBK"/>
          <w:bCs/>
          <w:snapToGrid w:val="0"/>
          <w:color w:val="auto"/>
          <w:spacing w:val="0"/>
          <w:kern w:val="0"/>
          <w:sz w:val="32"/>
          <w:szCs w:val="32"/>
          <w:highlight w:val="none"/>
          <w:lang w:val="en-US" w:eastAsia="zh-CN" w:bidi="en-US"/>
        </w:rPr>
        <w:t xml:space="preserve"> </w:t>
      </w:r>
      <w:r>
        <w:rPr>
          <w:rFonts w:hint="eastAsia" w:ascii="宋体" w:hAnsi="宋体" w:eastAsia="方正仿宋_GBK" w:cs="方正仿宋_GBK"/>
          <w:bCs/>
          <w:snapToGrid w:val="0"/>
          <w:color w:val="auto"/>
          <w:spacing w:val="0"/>
          <w:kern w:val="0"/>
          <w:sz w:val="32"/>
          <w:szCs w:val="32"/>
          <w:highlight w:val="none"/>
          <w:lang w:val="zh-CN" w:bidi="en-US"/>
        </w:rPr>
        <w:t>市委组织部副部长</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方正仿宋_GBK"/>
          <w:bCs/>
          <w:snapToGrid w:val="0"/>
          <w:color w:val="auto"/>
          <w:spacing w:val="0"/>
          <w:kern w:val="0"/>
          <w:sz w:val="32"/>
          <w:szCs w:val="32"/>
          <w:highlight w:val="none"/>
          <w:lang w:val="zh-CN" w:bidi="en-US"/>
        </w:rPr>
        <w:t>市人力资源社</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jc w:val="both"/>
        <w:textAlignment w:val="auto"/>
        <w:rPr>
          <w:rFonts w:hint="eastAsia" w:ascii="宋体" w:hAnsi="宋体" w:eastAsia="方正仿宋_GBK" w:cs="方正仿宋_GBK"/>
          <w:bCs/>
          <w:snapToGrid w:val="0"/>
          <w:color w:val="auto"/>
          <w:spacing w:val="0"/>
          <w:kern w:val="0"/>
          <w:sz w:val="32"/>
          <w:szCs w:val="32"/>
          <w:highlight w:val="none"/>
          <w:lang w:val="zh-CN" w:bidi="en-US"/>
        </w:rPr>
      </w:pPr>
      <w:r>
        <w:rPr>
          <w:rFonts w:hint="eastAsia" w:ascii="宋体" w:hAnsi="宋体" w:cs="方正仿宋_GBK"/>
          <w:bCs/>
          <w:snapToGrid w:val="0"/>
          <w:color w:val="auto"/>
          <w:spacing w:val="0"/>
          <w:kern w:val="0"/>
          <w:sz w:val="32"/>
          <w:szCs w:val="32"/>
          <w:highlight w:val="none"/>
          <w:lang w:val="en-US" w:eastAsia="zh-CN" w:bidi="en-US"/>
        </w:rPr>
        <w:t xml:space="preserve">                  </w:t>
      </w:r>
      <w:r>
        <w:rPr>
          <w:rFonts w:hint="eastAsia" w:ascii="宋体" w:hAnsi="宋体" w:eastAsia="方正仿宋_GBK" w:cs="方正仿宋_GBK"/>
          <w:bCs/>
          <w:snapToGrid w:val="0"/>
          <w:color w:val="auto"/>
          <w:spacing w:val="0"/>
          <w:kern w:val="0"/>
          <w:sz w:val="32"/>
          <w:szCs w:val="32"/>
          <w:highlight w:val="none"/>
          <w:lang w:val="zh-CN" w:bidi="en-US"/>
        </w:rPr>
        <w:t>会保障局局长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1920" w:firstLineChars="600"/>
        <w:jc w:val="both"/>
        <w:textAlignment w:val="auto"/>
        <w:rPr>
          <w:rFonts w:hint="eastAsia" w:ascii="宋体" w:hAnsi="宋体" w:eastAsia="方正仿宋_GBK" w:cs="方正仿宋_GBK"/>
          <w:bCs/>
          <w:snapToGrid w:val="0"/>
          <w:color w:val="auto"/>
          <w:spacing w:val="0"/>
          <w:kern w:val="0"/>
          <w:sz w:val="32"/>
          <w:szCs w:val="32"/>
          <w:highlight w:val="none"/>
          <w:lang w:val="zh-CN" w:bidi="en-US"/>
        </w:rPr>
      </w:pPr>
      <w:r>
        <w:rPr>
          <w:rFonts w:hint="eastAsia" w:cs="方正仿宋_GBK"/>
          <w:bCs/>
          <w:snapToGrid w:val="0"/>
          <w:color w:val="auto"/>
          <w:spacing w:val="0"/>
          <w:kern w:val="0"/>
          <w:sz w:val="32"/>
          <w:szCs w:val="32"/>
          <w:highlight w:val="none"/>
          <w:lang w:val="en-US" w:eastAsia="zh-CN" w:bidi="en-US"/>
        </w:rPr>
        <w:t xml:space="preserve">      </w:t>
      </w:r>
      <w:r>
        <w:rPr>
          <w:rFonts w:hint="eastAsia" w:ascii="宋体" w:hAnsi="宋体" w:eastAsia="方正仿宋_GBK" w:cs="方正仿宋_GBK"/>
          <w:bCs/>
          <w:snapToGrid w:val="0"/>
          <w:color w:val="auto"/>
          <w:spacing w:val="0"/>
          <w:kern w:val="0"/>
          <w:sz w:val="32"/>
          <w:szCs w:val="32"/>
          <w:highlight w:val="none"/>
          <w:lang w:val="zh-CN" w:bidi="en-US"/>
        </w:rPr>
        <w:t xml:space="preserve">   </w:t>
      </w:r>
      <w:r>
        <w:rPr>
          <w:rFonts w:hint="eastAsia" w:ascii="宋体" w:hAnsi="宋体" w:cs="方正仿宋_GBK"/>
          <w:bCs/>
          <w:snapToGrid w:val="0"/>
          <w:color w:val="auto"/>
          <w:spacing w:val="0"/>
          <w:kern w:val="0"/>
          <w:sz w:val="32"/>
          <w:szCs w:val="32"/>
          <w:highlight w:val="none"/>
          <w:lang w:val="en-US" w:eastAsia="zh-CN" w:bidi="en-US"/>
        </w:rPr>
        <w:t xml:space="preserve"> </w:t>
      </w:r>
      <w:r>
        <w:rPr>
          <w:rFonts w:hint="eastAsia" w:ascii="宋体" w:hAnsi="宋体" w:eastAsia="方正仿宋_GBK" w:cs="方正仿宋_GBK"/>
          <w:bCs/>
          <w:snapToGrid w:val="0"/>
          <w:color w:val="auto"/>
          <w:spacing w:val="0"/>
          <w:kern w:val="0"/>
          <w:sz w:val="32"/>
          <w:szCs w:val="32"/>
          <w:highlight w:val="none"/>
          <w:lang w:val="zh-CN" w:bidi="en-US"/>
        </w:rPr>
        <w:t>市委组织部副部长</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方正仿宋_GBK"/>
          <w:bCs/>
          <w:snapToGrid w:val="0"/>
          <w:color w:val="auto"/>
          <w:spacing w:val="0"/>
          <w:kern w:val="0"/>
          <w:sz w:val="32"/>
          <w:szCs w:val="32"/>
          <w:highlight w:val="none"/>
          <w:lang w:val="zh-CN" w:bidi="en-US"/>
        </w:rPr>
        <w:t>市委市直机关</w:t>
      </w:r>
    </w:p>
    <w:p>
      <w:pPr>
        <w:keepNext w:val="0"/>
        <w:keepLines w:val="0"/>
        <w:pageBreakBefore w:val="0"/>
        <w:widowControl w:val="0"/>
        <w:kinsoku/>
        <w:wordWrap/>
        <w:overflowPunct/>
        <w:topLinePunct w:val="0"/>
        <w:autoSpaceDE/>
        <w:autoSpaceDN/>
        <w:bidi w:val="0"/>
        <w:adjustRightInd w:val="0"/>
        <w:snapToGrid w:val="0"/>
        <w:spacing w:line="579" w:lineRule="exact"/>
        <w:ind w:left="3520" w:leftChars="1100" w:firstLine="0" w:firstLineChars="0"/>
        <w:jc w:val="both"/>
        <w:textAlignment w:val="auto"/>
        <w:rPr>
          <w:rFonts w:hint="eastAsia" w:ascii="宋体" w:hAnsi="宋体" w:eastAsia="方正仿宋_GBK" w:cs="方正仿宋_GBK"/>
          <w:bCs/>
          <w:snapToGrid w:val="0"/>
          <w:color w:val="auto"/>
          <w:spacing w:val="0"/>
          <w:kern w:val="0"/>
          <w:sz w:val="32"/>
          <w:szCs w:val="32"/>
          <w:highlight w:val="none"/>
          <w:lang w:val="zh-CN" w:bidi="en-US"/>
        </w:rPr>
      </w:pPr>
      <w:r>
        <w:rPr>
          <w:rFonts w:hint="eastAsia" w:ascii="宋体" w:hAnsi="宋体" w:eastAsia="方正仿宋_GBK" w:cs="方正仿宋_GBK"/>
          <w:bCs/>
          <w:snapToGrid w:val="0"/>
          <w:color w:val="auto"/>
          <w:spacing w:val="0"/>
          <w:kern w:val="0"/>
          <w:sz w:val="32"/>
          <w:szCs w:val="32"/>
          <w:highlight w:val="none"/>
          <w:lang w:val="zh-CN" w:bidi="en-US"/>
        </w:rPr>
        <w:t>工</w:t>
      </w:r>
      <w:r>
        <w:rPr>
          <w:rFonts w:hint="eastAsia" w:cs="方正仿宋_GBK"/>
          <w:bCs/>
          <w:snapToGrid w:val="0"/>
          <w:color w:val="auto"/>
          <w:spacing w:val="0"/>
          <w:kern w:val="0"/>
          <w:sz w:val="32"/>
          <w:szCs w:val="32"/>
          <w:highlight w:val="none"/>
          <w:lang w:val="zh-CN" w:bidi="en-US"/>
        </w:rPr>
        <w:t>委</w:t>
      </w:r>
      <w:r>
        <w:rPr>
          <w:rFonts w:hint="eastAsia" w:ascii="宋体" w:hAnsi="宋体" w:eastAsia="方正仿宋_GBK" w:cs="方正仿宋_GBK"/>
          <w:bCs/>
          <w:snapToGrid w:val="0"/>
          <w:color w:val="auto"/>
          <w:spacing w:val="0"/>
          <w:kern w:val="0"/>
          <w:sz w:val="32"/>
          <w:szCs w:val="32"/>
          <w:highlight w:val="none"/>
          <w:lang w:val="zh-CN" w:bidi="en-US"/>
        </w:rPr>
        <w:t>常务副书记</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方正仿宋_GBK"/>
          <w:bCs/>
          <w:snapToGrid w:val="0"/>
          <w:color w:val="auto"/>
          <w:spacing w:val="0"/>
          <w:kern w:val="0"/>
          <w:sz w:val="32"/>
          <w:szCs w:val="32"/>
          <w:highlight w:val="none"/>
          <w:lang w:val="zh-CN" w:bidi="en-US"/>
        </w:rPr>
        <w:t>市非公有制经济组织和社会组织党工委书记</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方正仿宋_GBK"/>
          <w:bCs/>
          <w:snapToGrid w:val="0"/>
          <w:color w:val="auto"/>
          <w:spacing w:val="0"/>
          <w:kern w:val="0"/>
          <w:sz w:val="32"/>
          <w:szCs w:val="32"/>
          <w:highlight w:val="none"/>
          <w:lang w:val="zh-CN" w:bidi="en-US"/>
        </w:rPr>
        <w:t>市委党代办主任</w:t>
      </w:r>
    </w:p>
    <w:p>
      <w:pPr>
        <w:keepNext w:val="0"/>
        <w:keepLines w:val="0"/>
        <w:pageBreakBefore w:val="0"/>
        <w:widowControl w:val="0"/>
        <w:kinsoku/>
        <w:wordWrap/>
        <w:overflowPunct/>
        <w:topLinePunct w:val="0"/>
        <w:autoSpaceDE/>
        <w:autoSpaceDN/>
        <w:bidi w:val="0"/>
        <w:adjustRightInd w:val="0"/>
        <w:snapToGrid w:val="0"/>
        <w:spacing w:line="579" w:lineRule="exact"/>
        <w:ind w:left="3520" w:leftChars="600" w:hanging="1600" w:hangingChars="500"/>
        <w:jc w:val="both"/>
        <w:textAlignment w:val="auto"/>
        <w:rPr>
          <w:rFonts w:hint="eastAsia" w:ascii="宋体" w:hAnsi="宋体" w:eastAsia="方正仿宋_GBK" w:cs="方正仿宋_GBK"/>
          <w:bCs/>
          <w:snapToGrid w:val="0"/>
          <w:color w:val="auto"/>
          <w:spacing w:val="0"/>
          <w:kern w:val="0"/>
          <w:sz w:val="32"/>
          <w:szCs w:val="32"/>
          <w:highlight w:val="none"/>
          <w:lang w:val="zh-CN" w:bidi="en-US"/>
        </w:rPr>
      </w:pPr>
      <w:r>
        <w:rPr>
          <w:rFonts w:hint="eastAsia" w:ascii="宋体" w:hAnsi="宋体" w:eastAsia="方正仿宋_GBK" w:cs="方正仿宋_GBK"/>
          <w:bCs/>
          <w:snapToGrid w:val="0"/>
          <w:color w:val="auto"/>
          <w:spacing w:val="0"/>
          <w:kern w:val="0"/>
          <w:sz w:val="32"/>
          <w:szCs w:val="32"/>
          <w:highlight w:val="none"/>
          <w:lang w:val="zh-CN" w:bidi="en-US"/>
        </w:rPr>
        <w:t>王</w:t>
      </w:r>
      <w:r>
        <w:rPr>
          <w:rFonts w:hint="eastAsia" w:ascii="宋体" w:hAnsi="宋体" w:eastAsia="方正仿宋_GBK" w:cs="方正仿宋_GBK"/>
          <w:bCs/>
          <w:snapToGrid w:val="0"/>
          <w:color w:val="auto"/>
          <w:spacing w:val="0"/>
          <w:kern w:val="0"/>
          <w:sz w:val="32"/>
          <w:szCs w:val="32"/>
          <w:highlight w:val="none"/>
          <w:lang w:val="en-US" w:eastAsia="zh-CN" w:bidi="en-US"/>
        </w:rPr>
        <w:t>煜</w:t>
      </w:r>
      <w:r>
        <w:rPr>
          <w:rFonts w:hint="eastAsia" w:ascii="宋体" w:hAnsi="宋体" w:eastAsia="方正仿宋_GBK" w:cs="方正仿宋_GBK"/>
          <w:bCs/>
          <w:snapToGrid w:val="0"/>
          <w:color w:val="auto"/>
          <w:spacing w:val="0"/>
          <w:kern w:val="0"/>
          <w:sz w:val="32"/>
          <w:szCs w:val="32"/>
          <w:highlight w:val="none"/>
          <w:lang w:val="zh-CN" w:bidi="en-US"/>
        </w:rPr>
        <w:t xml:space="preserve">丞 </w:t>
      </w:r>
      <w:r>
        <w:rPr>
          <w:rFonts w:hint="eastAsia" w:ascii="宋体" w:hAnsi="宋体" w:eastAsia="方正仿宋_GBK" w:cs="方正仿宋_GBK"/>
          <w:bCs/>
          <w:snapToGrid w:val="0"/>
          <w:color w:val="auto"/>
          <w:spacing w:val="0"/>
          <w:kern w:val="0"/>
          <w:sz w:val="32"/>
          <w:szCs w:val="32"/>
          <w:highlight w:val="none"/>
          <w:lang w:val="en-US" w:eastAsia="zh-CN" w:bidi="en-US"/>
        </w:rPr>
        <w:t xml:space="preserve">   </w:t>
      </w:r>
      <w:r>
        <w:rPr>
          <w:rFonts w:hint="eastAsia" w:ascii="宋体" w:hAnsi="宋体" w:eastAsia="方正仿宋_GBK" w:cs="方正仿宋_GBK"/>
          <w:bCs/>
          <w:snapToGrid w:val="0"/>
          <w:color w:val="auto"/>
          <w:spacing w:val="0"/>
          <w:kern w:val="0"/>
          <w:sz w:val="32"/>
          <w:szCs w:val="32"/>
          <w:highlight w:val="none"/>
          <w:lang w:val="zh-CN" w:bidi="en-US"/>
        </w:rPr>
        <w:t>市委统战部副部长</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方正仿宋_GBK"/>
          <w:bCs/>
          <w:snapToGrid w:val="0"/>
          <w:color w:val="auto"/>
          <w:spacing w:val="0"/>
          <w:kern w:val="0"/>
          <w:sz w:val="32"/>
          <w:szCs w:val="32"/>
          <w:highlight w:val="none"/>
          <w:lang w:val="zh-CN" w:bidi="en-US"/>
        </w:rPr>
        <w:t>市</w:t>
      </w:r>
      <w:r>
        <w:rPr>
          <w:rFonts w:hint="eastAsia" w:ascii="宋体" w:hAnsi="宋体" w:cs="方正仿宋_GBK"/>
          <w:bCs/>
          <w:snapToGrid w:val="0"/>
          <w:color w:val="auto"/>
          <w:spacing w:val="0"/>
          <w:kern w:val="0"/>
          <w:sz w:val="32"/>
          <w:szCs w:val="32"/>
          <w:highlight w:val="none"/>
          <w:lang w:val="zh-CN" w:bidi="en-US"/>
        </w:rPr>
        <w:t>民族宗教</w:t>
      </w:r>
      <w:r>
        <w:rPr>
          <w:rFonts w:hint="eastAsia" w:ascii="宋体" w:hAnsi="宋体" w:eastAsia="方正仿宋_GBK" w:cs="方正仿宋_GBK"/>
          <w:bCs/>
          <w:snapToGrid w:val="0"/>
          <w:color w:val="auto"/>
          <w:spacing w:val="0"/>
          <w:kern w:val="0"/>
          <w:sz w:val="32"/>
          <w:szCs w:val="32"/>
          <w:highlight w:val="none"/>
          <w:lang w:val="zh-CN" w:bidi="en-US"/>
        </w:rPr>
        <w:t>局局长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1920" w:firstLineChars="600"/>
        <w:jc w:val="both"/>
        <w:textAlignment w:val="auto"/>
        <w:rPr>
          <w:rFonts w:hint="eastAsia" w:ascii="宋体" w:hAnsi="宋体" w:eastAsia="方正仿宋_GBK" w:cs="方正仿宋_GBK"/>
          <w:bCs/>
          <w:snapToGrid w:val="0"/>
          <w:color w:val="auto"/>
          <w:spacing w:val="0"/>
          <w:kern w:val="0"/>
          <w:sz w:val="32"/>
          <w:szCs w:val="32"/>
          <w:highlight w:val="none"/>
          <w:lang w:val="en-US" w:eastAsia="zh-CN" w:bidi="en-US"/>
        </w:rPr>
      </w:pPr>
      <w:r>
        <w:rPr>
          <w:rFonts w:hint="eastAsia" w:ascii="宋体" w:hAnsi="宋体" w:eastAsia="方正仿宋_GBK" w:cs="方正仿宋_GBK"/>
          <w:bCs/>
          <w:snapToGrid w:val="0"/>
          <w:color w:val="auto"/>
          <w:spacing w:val="0"/>
          <w:kern w:val="0"/>
          <w:sz w:val="32"/>
          <w:szCs w:val="32"/>
          <w:highlight w:val="none"/>
          <w:lang w:val="zh-CN" w:eastAsia="zh-CN" w:bidi="en-US"/>
        </w:rPr>
        <w:t>杨</w:t>
      </w:r>
      <w:r>
        <w:rPr>
          <w:rFonts w:hint="eastAsia" w:ascii="宋体" w:hAnsi="宋体" w:eastAsia="方正仿宋_GBK" w:cs="方正仿宋_GBK"/>
          <w:bCs/>
          <w:snapToGrid w:val="0"/>
          <w:color w:val="auto"/>
          <w:spacing w:val="0"/>
          <w:kern w:val="0"/>
          <w:sz w:val="32"/>
          <w:szCs w:val="32"/>
          <w:highlight w:val="none"/>
          <w:lang w:val="en-US" w:eastAsia="zh-CN" w:bidi="en-US"/>
        </w:rPr>
        <w:t xml:space="preserve">  </w:t>
      </w:r>
      <w:r>
        <w:rPr>
          <w:rFonts w:hint="eastAsia" w:ascii="宋体" w:hAnsi="宋体" w:eastAsia="方正仿宋_GBK" w:cs="方正仿宋_GBK"/>
          <w:bCs/>
          <w:snapToGrid w:val="0"/>
          <w:color w:val="auto"/>
          <w:spacing w:val="0"/>
          <w:kern w:val="0"/>
          <w:sz w:val="32"/>
          <w:szCs w:val="32"/>
          <w:highlight w:val="none"/>
          <w:lang w:val="zh-CN" w:eastAsia="zh-CN" w:bidi="en-US"/>
        </w:rPr>
        <w:t>晶</w:t>
      </w:r>
      <w:r>
        <w:rPr>
          <w:rFonts w:hint="eastAsia" w:ascii="宋体" w:hAnsi="宋体" w:eastAsia="方正仿宋_GBK" w:cs="方正仿宋_GBK"/>
          <w:bCs/>
          <w:snapToGrid w:val="0"/>
          <w:color w:val="auto"/>
          <w:spacing w:val="0"/>
          <w:kern w:val="0"/>
          <w:sz w:val="32"/>
          <w:szCs w:val="32"/>
          <w:highlight w:val="none"/>
          <w:lang w:val="en-US" w:eastAsia="zh-CN" w:bidi="en-US"/>
        </w:rPr>
        <w:t xml:space="preserve">    市发展改革局局长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1920" w:firstLineChars="600"/>
        <w:jc w:val="both"/>
        <w:textAlignment w:val="auto"/>
        <w:rPr>
          <w:rFonts w:hint="eastAsia" w:ascii="宋体" w:hAnsi="宋体" w:eastAsia="方正仿宋_GBK" w:cs="方正仿宋_GBK"/>
          <w:bCs/>
          <w:snapToGrid w:val="0"/>
          <w:color w:val="auto"/>
          <w:spacing w:val="0"/>
          <w:kern w:val="0"/>
          <w:sz w:val="32"/>
          <w:szCs w:val="32"/>
          <w:highlight w:val="none"/>
          <w:lang w:bidi="en-US"/>
        </w:rPr>
      </w:pPr>
      <w:r>
        <w:rPr>
          <w:rFonts w:hint="eastAsia" w:ascii="宋体" w:hAnsi="宋体" w:eastAsia="方正仿宋_GBK" w:cs="方正仿宋_GBK"/>
          <w:bCs/>
          <w:snapToGrid w:val="0"/>
          <w:color w:val="auto"/>
          <w:spacing w:val="0"/>
          <w:kern w:val="0"/>
          <w:sz w:val="32"/>
          <w:szCs w:val="32"/>
          <w:highlight w:val="none"/>
          <w:lang w:val="zh-CN" w:bidi="en-US"/>
        </w:rPr>
        <w:t xml:space="preserve">冯鸾芳   </w:t>
      </w:r>
      <w:r>
        <w:rPr>
          <w:rFonts w:hint="eastAsia" w:ascii="宋体" w:hAnsi="宋体" w:cs="方正仿宋_GBK"/>
          <w:bCs/>
          <w:snapToGrid w:val="0"/>
          <w:color w:val="auto"/>
          <w:spacing w:val="0"/>
          <w:kern w:val="0"/>
          <w:sz w:val="32"/>
          <w:szCs w:val="32"/>
          <w:highlight w:val="none"/>
          <w:lang w:val="en-US" w:eastAsia="zh-CN" w:bidi="en-US"/>
        </w:rPr>
        <w:t xml:space="preserve"> </w:t>
      </w:r>
      <w:r>
        <w:rPr>
          <w:rFonts w:hint="eastAsia" w:ascii="宋体" w:hAnsi="宋体" w:eastAsia="方正仿宋_GBK" w:cs="方正仿宋_GBK"/>
          <w:bCs/>
          <w:snapToGrid w:val="0"/>
          <w:color w:val="auto"/>
          <w:spacing w:val="0"/>
          <w:kern w:val="0"/>
          <w:sz w:val="32"/>
          <w:szCs w:val="32"/>
          <w:highlight w:val="none"/>
          <w:lang w:val="zh-CN" w:bidi="en-US"/>
        </w:rPr>
        <w:t>市教育体育局局长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1920" w:firstLineChars="600"/>
        <w:jc w:val="both"/>
        <w:textAlignment w:val="auto"/>
        <w:rPr>
          <w:rFonts w:hint="eastAsia" w:ascii="宋体" w:hAnsi="宋体" w:eastAsia="方正仿宋_GBK" w:cs="方正仿宋_GBK"/>
          <w:bCs/>
          <w:snapToGrid w:val="0"/>
          <w:color w:val="auto"/>
          <w:spacing w:val="0"/>
          <w:kern w:val="0"/>
          <w:sz w:val="32"/>
          <w:szCs w:val="32"/>
          <w:highlight w:val="none"/>
          <w:lang w:val="zh-CN" w:bidi="en-US"/>
        </w:rPr>
      </w:pPr>
      <w:r>
        <w:rPr>
          <w:rFonts w:hint="eastAsia" w:ascii="宋体" w:hAnsi="宋体" w:eastAsia="方正仿宋_GBK" w:cs="方正仿宋_GBK"/>
          <w:bCs/>
          <w:snapToGrid w:val="0"/>
          <w:color w:val="auto"/>
          <w:spacing w:val="0"/>
          <w:kern w:val="0"/>
          <w:sz w:val="32"/>
          <w:szCs w:val="32"/>
          <w:highlight w:val="none"/>
          <w:lang w:val="zh-CN" w:bidi="en-US"/>
        </w:rPr>
        <w:t>汤</w:t>
      </w:r>
      <w:r>
        <w:rPr>
          <w:rFonts w:hint="eastAsia" w:ascii="宋体" w:hAnsi="宋体" w:eastAsia="方正仿宋_GBK" w:cs="方正仿宋_GBK"/>
          <w:bCs/>
          <w:snapToGrid w:val="0"/>
          <w:color w:val="auto"/>
          <w:spacing w:val="0"/>
          <w:kern w:val="0"/>
          <w:sz w:val="32"/>
          <w:szCs w:val="32"/>
          <w:highlight w:val="none"/>
          <w:lang w:val="en-US" w:eastAsia="zh-CN" w:bidi="en-US"/>
        </w:rPr>
        <w:t xml:space="preserve">  </w:t>
      </w:r>
      <w:r>
        <w:rPr>
          <w:rFonts w:hint="eastAsia" w:ascii="宋体" w:hAnsi="宋体" w:eastAsia="方正仿宋_GBK" w:cs="方正仿宋_GBK"/>
          <w:bCs/>
          <w:snapToGrid w:val="0"/>
          <w:color w:val="auto"/>
          <w:spacing w:val="0"/>
          <w:kern w:val="0"/>
          <w:sz w:val="32"/>
          <w:szCs w:val="32"/>
          <w:highlight w:val="none"/>
          <w:lang w:val="zh-CN" w:bidi="en-US"/>
        </w:rPr>
        <w:t xml:space="preserve">烨   </w:t>
      </w:r>
      <w:r>
        <w:rPr>
          <w:rFonts w:hint="eastAsia" w:ascii="宋体" w:hAnsi="宋体" w:cs="方正仿宋_GBK"/>
          <w:bCs/>
          <w:snapToGrid w:val="0"/>
          <w:color w:val="auto"/>
          <w:spacing w:val="0"/>
          <w:kern w:val="0"/>
          <w:sz w:val="32"/>
          <w:szCs w:val="32"/>
          <w:highlight w:val="none"/>
          <w:lang w:val="en-US" w:eastAsia="zh-CN" w:bidi="en-US"/>
        </w:rPr>
        <w:t xml:space="preserve"> </w:t>
      </w:r>
      <w:r>
        <w:rPr>
          <w:rFonts w:hint="eastAsia" w:ascii="宋体" w:hAnsi="宋体" w:eastAsia="方正仿宋_GBK" w:cs="方正仿宋_GBK"/>
          <w:bCs/>
          <w:snapToGrid w:val="0"/>
          <w:color w:val="auto"/>
          <w:spacing w:val="0"/>
          <w:kern w:val="0"/>
          <w:sz w:val="32"/>
          <w:szCs w:val="32"/>
          <w:highlight w:val="none"/>
          <w:lang w:val="zh-CN" w:bidi="en-US"/>
        </w:rPr>
        <w:t>市民政局局长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1920" w:firstLineChars="600"/>
        <w:jc w:val="both"/>
        <w:textAlignment w:val="auto"/>
        <w:rPr>
          <w:rFonts w:hint="eastAsia" w:ascii="宋体" w:hAnsi="宋体" w:eastAsia="方正仿宋_GBK" w:cs="方正仿宋_GBK"/>
          <w:bCs/>
          <w:snapToGrid w:val="0"/>
          <w:color w:val="auto"/>
          <w:spacing w:val="0"/>
          <w:kern w:val="0"/>
          <w:sz w:val="32"/>
          <w:szCs w:val="32"/>
          <w:highlight w:val="none"/>
          <w:lang w:val="zh-CN" w:bidi="en-US"/>
        </w:rPr>
      </w:pPr>
      <w:r>
        <w:rPr>
          <w:rFonts w:hint="eastAsia" w:ascii="宋体" w:hAnsi="宋体" w:eastAsia="方正仿宋_GBK" w:cs="方正仿宋_GBK"/>
          <w:bCs/>
          <w:snapToGrid w:val="0"/>
          <w:color w:val="auto"/>
          <w:spacing w:val="0"/>
          <w:kern w:val="0"/>
          <w:sz w:val="32"/>
          <w:szCs w:val="32"/>
          <w:highlight w:val="none"/>
          <w:lang w:val="zh-CN" w:bidi="en-US"/>
        </w:rPr>
        <w:t xml:space="preserve">梅学平   </w:t>
      </w:r>
      <w:r>
        <w:rPr>
          <w:rFonts w:hint="eastAsia" w:ascii="宋体" w:hAnsi="宋体" w:eastAsia="方正仿宋_GBK" w:cs="方正仿宋_GBK"/>
          <w:bCs/>
          <w:snapToGrid w:val="0"/>
          <w:color w:val="auto"/>
          <w:spacing w:val="0"/>
          <w:kern w:val="0"/>
          <w:sz w:val="32"/>
          <w:szCs w:val="32"/>
          <w:highlight w:val="none"/>
          <w:lang w:val="en-US" w:eastAsia="zh-CN" w:bidi="en-US"/>
        </w:rPr>
        <w:t xml:space="preserve"> </w:t>
      </w:r>
      <w:r>
        <w:rPr>
          <w:rFonts w:hint="eastAsia" w:ascii="宋体" w:hAnsi="宋体" w:eastAsia="方正仿宋_GBK" w:cs="方正仿宋_GBK"/>
          <w:bCs/>
          <w:snapToGrid w:val="0"/>
          <w:color w:val="auto"/>
          <w:spacing w:val="0"/>
          <w:kern w:val="0"/>
          <w:sz w:val="32"/>
          <w:szCs w:val="32"/>
          <w:highlight w:val="none"/>
          <w:lang w:val="zh-CN" w:bidi="en-US"/>
        </w:rPr>
        <w:t>市自然资源局局长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1920" w:firstLineChars="600"/>
        <w:jc w:val="both"/>
        <w:textAlignment w:val="auto"/>
        <w:rPr>
          <w:rFonts w:hint="eastAsia" w:ascii="宋体" w:hAnsi="宋体" w:eastAsia="方正仿宋_GBK" w:cs="方正仿宋_GBK"/>
          <w:bCs/>
          <w:snapToGrid w:val="0"/>
          <w:color w:val="auto"/>
          <w:spacing w:val="0"/>
          <w:kern w:val="0"/>
          <w:sz w:val="32"/>
          <w:szCs w:val="32"/>
          <w:highlight w:val="none"/>
          <w:lang w:val="zh-CN" w:bidi="en-US"/>
        </w:rPr>
      </w:pPr>
      <w:r>
        <w:rPr>
          <w:rFonts w:hint="eastAsia" w:ascii="宋体" w:hAnsi="宋体" w:eastAsia="方正仿宋_GBK" w:cs="方正仿宋_GBK"/>
          <w:bCs/>
          <w:snapToGrid w:val="0"/>
          <w:color w:val="auto"/>
          <w:spacing w:val="0"/>
          <w:kern w:val="0"/>
          <w:sz w:val="32"/>
          <w:szCs w:val="32"/>
          <w:highlight w:val="none"/>
          <w:lang w:val="zh-CN" w:eastAsia="zh-CN" w:bidi="en-US"/>
        </w:rPr>
        <w:t>赵</w:t>
      </w:r>
      <w:r>
        <w:rPr>
          <w:rFonts w:hint="eastAsia" w:ascii="宋体" w:hAnsi="宋体" w:eastAsia="方正仿宋_GBK" w:cs="方正仿宋_GBK"/>
          <w:bCs/>
          <w:snapToGrid w:val="0"/>
          <w:color w:val="auto"/>
          <w:spacing w:val="0"/>
          <w:kern w:val="0"/>
          <w:sz w:val="32"/>
          <w:szCs w:val="32"/>
          <w:highlight w:val="none"/>
          <w:lang w:val="en-US" w:eastAsia="zh-CN" w:bidi="en-US"/>
        </w:rPr>
        <w:t xml:space="preserve">  </w:t>
      </w:r>
      <w:r>
        <w:rPr>
          <w:rFonts w:hint="eastAsia" w:ascii="宋体" w:hAnsi="宋体" w:eastAsia="方正仿宋_GBK" w:cs="方正仿宋_GBK"/>
          <w:bCs/>
          <w:snapToGrid w:val="0"/>
          <w:color w:val="auto"/>
          <w:spacing w:val="0"/>
          <w:kern w:val="0"/>
          <w:sz w:val="32"/>
          <w:szCs w:val="32"/>
          <w:highlight w:val="none"/>
          <w:lang w:val="zh-CN" w:eastAsia="zh-CN" w:bidi="en-US"/>
        </w:rPr>
        <w:t>青</w:t>
      </w:r>
      <w:r>
        <w:rPr>
          <w:rFonts w:hint="eastAsia" w:ascii="宋体" w:hAnsi="宋体" w:eastAsia="方正仿宋_GBK" w:cs="方正仿宋_GBK"/>
          <w:bCs/>
          <w:snapToGrid w:val="0"/>
          <w:color w:val="auto"/>
          <w:spacing w:val="0"/>
          <w:kern w:val="0"/>
          <w:sz w:val="32"/>
          <w:szCs w:val="32"/>
          <w:highlight w:val="none"/>
          <w:lang w:val="zh-CN" w:bidi="en-US"/>
        </w:rPr>
        <w:t xml:space="preserve">   </w:t>
      </w:r>
      <w:r>
        <w:rPr>
          <w:rFonts w:hint="eastAsia" w:ascii="宋体" w:hAnsi="宋体" w:eastAsia="方正仿宋_GBK" w:cs="方正仿宋_GBK"/>
          <w:bCs/>
          <w:snapToGrid w:val="0"/>
          <w:color w:val="auto"/>
          <w:spacing w:val="0"/>
          <w:kern w:val="0"/>
          <w:sz w:val="32"/>
          <w:szCs w:val="32"/>
          <w:highlight w:val="none"/>
          <w:lang w:val="en-US" w:eastAsia="zh-CN" w:bidi="en-US"/>
        </w:rPr>
        <w:t xml:space="preserve"> </w:t>
      </w:r>
      <w:r>
        <w:rPr>
          <w:rFonts w:hint="eastAsia" w:ascii="宋体" w:hAnsi="宋体" w:eastAsia="方正仿宋_GBK" w:cs="方正仿宋_GBK"/>
          <w:bCs/>
          <w:snapToGrid w:val="0"/>
          <w:color w:val="auto"/>
          <w:spacing w:val="0"/>
          <w:kern w:val="0"/>
          <w:sz w:val="32"/>
          <w:szCs w:val="32"/>
          <w:highlight w:val="none"/>
          <w:lang w:val="zh-CN" w:bidi="en-US"/>
        </w:rPr>
        <w:t>州生态环境局芒市分局局长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1920" w:firstLineChars="600"/>
        <w:jc w:val="both"/>
        <w:textAlignment w:val="auto"/>
        <w:rPr>
          <w:rFonts w:hint="eastAsia" w:ascii="宋体" w:hAnsi="宋体" w:eastAsia="方正仿宋_GBK" w:cs="方正仿宋_GBK"/>
          <w:bCs/>
          <w:snapToGrid w:val="0"/>
          <w:color w:val="auto"/>
          <w:spacing w:val="0"/>
          <w:kern w:val="0"/>
          <w:sz w:val="32"/>
          <w:szCs w:val="32"/>
          <w:highlight w:val="none"/>
          <w:lang w:val="zh-CN" w:bidi="en-US"/>
        </w:rPr>
      </w:pPr>
      <w:r>
        <w:rPr>
          <w:rFonts w:hint="eastAsia" w:ascii="宋体" w:hAnsi="宋体" w:eastAsia="方正仿宋_GBK" w:cs="方正仿宋_GBK"/>
          <w:bCs/>
          <w:snapToGrid w:val="0"/>
          <w:color w:val="auto"/>
          <w:spacing w:val="0"/>
          <w:kern w:val="0"/>
          <w:sz w:val="32"/>
          <w:szCs w:val="32"/>
          <w:highlight w:val="none"/>
          <w:lang w:val="en-US" w:eastAsia="zh-CN" w:bidi="en-US"/>
        </w:rPr>
        <w:t>李  东</w:t>
      </w:r>
      <w:r>
        <w:rPr>
          <w:rFonts w:hint="eastAsia" w:ascii="宋体" w:hAnsi="宋体" w:eastAsia="方正仿宋_GBK" w:cs="方正仿宋_GBK"/>
          <w:bCs/>
          <w:snapToGrid w:val="0"/>
          <w:color w:val="auto"/>
          <w:spacing w:val="0"/>
          <w:kern w:val="0"/>
          <w:sz w:val="32"/>
          <w:szCs w:val="32"/>
          <w:highlight w:val="none"/>
          <w:lang w:val="zh-CN" w:bidi="en-US"/>
        </w:rPr>
        <w:t xml:space="preserve"> </w:t>
      </w:r>
      <w:r>
        <w:rPr>
          <w:rFonts w:hint="eastAsia" w:ascii="宋体" w:hAnsi="宋体" w:eastAsia="方正仿宋_GBK" w:cs="方正仿宋_GBK"/>
          <w:bCs/>
          <w:snapToGrid w:val="0"/>
          <w:color w:val="auto"/>
          <w:spacing w:val="0"/>
          <w:kern w:val="0"/>
          <w:sz w:val="32"/>
          <w:szCs w:val="32"/>
          <w:highlight w:val="none"/>
          <w:lang w:val="en-US" w:eastAsia="zh-CN" w:bidi="en-US"/>
        </w:rPr>
        <w:t xml:space="preserve">   </w:t>
      </w:r>
      <w:r>
        <w:rPr>
          <w:rFonts w:hint="eastAsia" w:ascii="宋体" w:hAnsi="宋体" w:eastAsia="方正仿宋_GBK" w:cs="方正仿宋_GBK"/>
          <w:bCs/>
          <w:snapToGrid w:val="0"/>
          <w:color w:val="auto"/>
          <w:spacing w:val="0"/>
          <w:kern w:val="0"/>
          <w:sz w:val="32"/>
          <w:szCs w:val="32"/>
          <w:highlight w:val="none"/>
          <w:lang w:val="zh-CN" w:bidi="en-US"/>
        </w:rPr>
        <w:t>市住房城乡建设局局长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1920" w:firstLineChars="600"/>
        <w:jc w:val="both"/>
        <w:textAlignment w:val="auto"/>
        <w:rPr>
          <w:rFonts w:hint="eastAsia" w:ascii="宋体" w:hAnsi="宋体" w:eastAsia="方正仿宋_GBK" w:cs="方正仿宋_GBK"/>
          <w:bCs/>
          <w:snapToGrid w:val="0"/>
          <w:color w:val="auto"/>
          <w:spacing w:val="0"/>
          <w:kern w:val="0"/>
          <w:sz w:val="32"/>
          <w:szCs w:val="32"/>
          <w:highlight w:val="none"/>
          <w:lang w:val="zh-CN" w:bidi="en-US"/>
        </w:rPr>
      </w:pPr>
      <w:r>
        <w:rPr>
          <w:rFonts w:hint="eastAsia" w:ascii="宋体" w:hAnsi="宋体" w:eastAsia="方正仿宋_GBK" w:cs="方正仿宋_GBK"/>
          <w:bCs/>
          <w:snapToGrid w:val="0"/>
          <w:color w:val="auto"/>
          <w:spacing w:val="0"/>
          <w:kern w:val="0"/>
          <w:sz w:val="32"/>
          <w:szCs w:val="32"/>
          <w:highlight w:val="none"/>
          <w:lang w:val="zh-CN" w:bidi="en-US"/>
        </w:rPr>
        <w:t xml:space="preserve">杨国彪   </w:t>
      </w:r>
      <w:r>
        <w:rPr>
          <w:rFonts w:hint="eastAsia" w:ascii="宋体" w:hAnsi="宋体" w:eastAsia="方正仿宋_GBK" w:cs="方正仿宋_GBK"/>
          <w:bCs/>
          <w:snapToGrid w:val="0"/>
          <w:color w:val="auto"/>
          <w:spacing w:val="0"/>
          <w:kern w:val="0"/>
          <w:sz w:val="32"/>
          <w:szCs w:val="32"/>
          <w:highlight w:val="none"/>
          <w:lang w:val="en-US" w:eastAsia="zh-CN" w:bidi="en-US"/>
        </w:rPr>
        <w:t xml:space="preserve"> </w:t>
      </w:r>
      <w:r>
        <w:rPr>
          <w:rFonts w:hint="eastAsia" w:ascii="宋体" w:hAnsi="宋体" w:eastAsia="方正仿宋_GBK" w:cs="方正仿宋_GBK"/>
          <w:bCs/>
          <w:snapToGrid w:val="0"/>
          <w:color w:val="auto"/>
          <w:spacing w:val="0"/>
          <w:kern w:val="0"/>
          <w:sz w:val="32"/>
          <w:szCs w:val="32"/>
          <w:highlight w:val="none"/>
          <w:lang w:val="zh-CN" w:bidi="en-US"/>
        </w:rPr>
        <w:t>市交通运输局局长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1920" w:firstLineChars="600"/>
        <w:jc w:val="both"/>
        <w:textAlignment w:val="auto"/>
        <w:rPr>
          <w:rFonts w:hint="eastAsia" w:ascii="宋体" w:hAnsi="宋体" w:eastAsia="方正仿宋_GBK" w:cs="方正仿宋_GBK"/>
          <w:bCs/>
          <w:snapToGrid w:val="0"/>
          <w:color w:val="auto"/>
          <w:spacing w:val="0"/>
          <w:kern w:val="0"/>
          <w:sz w:val="32"/>
          <w:szCs w:val="32"/>
          <w:highlight w:val="none"/>
          <w:lang w:bidi="en-US"/>
        </w:rPr>
      </w:pPr>
      <w:r>
        <w:rPr>
          <w:rFonts w:hint="eastAsia" w:ascii="宋体" w:hAnsi="宋体" w:cs="方正仿宋_GBK"/>
          <w:bCs/>
          <w:snapToGrid w:val="0"/>
          <w:color w:val="auto"/>
          <w:spacing w:val="0"/>
          <w:kern w:val="0"/>
          <w:sz w:val="32"/>
          <w:szCs w:val="32"/>
          <w:highlight w:val="none"/>
          <w:lang w:val="en-US" w:eastAsia="zh-CN" w:bidi="en-US"/>
        </w:rPr>
        <w:t>陈绍国</w:t>
      </w:r>
      <w:r>
        <w:rPr>
          <w:rFonts w:hint="eastAsia" w:ascii="宋体" w:hAnsi="宋体" w:eastAsia="方正仿宋_GBK" w:cs="方正仿宋_GBK"/>
          <w:bCs/>
          <w:snapToGrid w:val="0"/>
          <w:color w:val="auto"/>
          <w:spacing w:val="0"/>
          <w:kern w:val="0"/>
          <w:sz w:val="32"/>
          <w:szCs w:val="32"/>
          <w:highlight w:val="none"/>
          <w:lang w:val="zh-CN" w:bidi="en-US"/>
        </w:rPr>
        <w:t xml:space="preserve">   </w:t>
      </w:r>
      <w:r>
        <w:rPr>
          <w:rFonts w:hint="eastAsia" w:ascii="宋体" w:hAnsi="宋体" w:eastAsia="方正仿宋_GBK" w:cs="方正仿宋_GBK"/>
          <w:bCs/>
          <w:snapToGrid w:val="0"/>
          <w:color w:val="auto"/>
          <w:spacing w:val="0"/>
          <w:kern w:val="0"/>
          <w:sz w:val="32"/>
          <w:szCs w:val="32"/>
          <w:highlight w:val="none"/>
          <w:lang w:val="en-US" w:eastAsia="zh-CN" w:bidi="en-US"/>
        </w:rPr>
        <w:t xml:space="preserve"> </w:t>
      </w:r>
      <w:r>
        <w:rPr>
          <w:rFonts w:hint="eastAsia" w:ascii="宋体" w:hAnsi="宋体" w:eastAsia="方正仿宋_GBK" w:cs="方正仿宋_GBK"/>
          <w:bCs/>
          <w:snapToGrid w:val="0"/>
          <w:color w:val="auto"/>
          <w:spacing w:val="0"/>
          <w:kern w:val="0"/>
          <w:sz w:val="32"/>
          <w:szCs w:val="32"/>
          <w:highlight w:val="none"/>
          <w:lang w:val="zh-CN" w:bidi="en-US"/>
        </w:rPr>
        <w:t>市农业农村局局长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1920" w:firstLineChars="600"/>
        <w:jc w:val="both"/>
        <w:textAlignment w:val="auto"/>
        <w:rPr>
          <w:rFonts w:hint="eastAsia" w:ascii="宋体" w:hAnsi="宋体" w:eastAsia="方正仿宋_GBK" w:cs="方正仿宋_GBK"/>
          <w:bCs/>
          <w:snapToGrid w:val="0"/>
          <w:color w:val="auto"/>
          <w:spacing w:val="0"/>
          <w:kern w:val="0"/>
          <w:sz w:val="32"/>
          <w:szCs w:val="32"/>
          <w:highlight w:val="none"/>
          <w:lang w:bidi="en-US"/>
        </w:rPr>
      </w:pPr>
      <w:r>
        <w:rPr>
          <w:rFonts w:hint="eastAsia" w:ascii="宋体" w:hAnsi="宋体" w:eastAsia="方正仿宋_GBK" w:cs="方正仿宋_GBK"/>
          <w:bCs/>
          <w:snapToGrid w:val="0"/>
          <w:color w:val="auto"/>
          <w:spacing w:val="0"/>
          <w:kern w:val="0"/>
          <w:sz w:val="32"/>
          <w:szCs w:val="32"/>
          <w:highlight w:val="none"/>
          <w:lang w:val="zh-CN" w:bidi="en-US"/>
        </w:rPr>
        <w:t xml:space="preserve">朗岩练   </w:t>
      </w:r>
      <w:r>
        <w:rPr>
          <w:rFonts w:hint="eastAsia" w:ascii="宋体" w:hAnsi="宋体" w:cs="方正仿宋_GBK"/>
          <w:bCs/>
          <w:snapToGrid w:val="0"/>
          <w:color w:val="auto"/>
          <w:spacing w:val="0"/>
          <w:kern w:val="0"/>
          <w:sz w:val="32"/>
          <w:szCs w:val="32"/>
          <w:highlight w:val="none"/>
          <w:lang w:val="en-US" w:eastAsia="zh-CN" w:bidi="en-US"/>
        </w:rPr>
        <w:t xml:space="preserve"> </w:t>
      </w:r>
      <w:r>
        <w:rPr>
          <w:rFonts w:hint="eastAsia" w:ascii="宋体" w:hAnsi="宋体" w:eastAsia="方正仿宋_GBK" w:cs="方正仿宋_GBK"/>
          <w:bCs/>
          <w:snapToGrid w:val="0"/>
          <w:color w:val="auto"/>
          <w:spacing w:val="0"/>
          <w:kern w:val="0"/>
          <w:sz w:val="32"/>
          <w:szCs w:val="32"/>
          <w:highlight w:val="none"/>
          <w:lang w:val="zh-CN" w:bidi="en-US"/>
        </w:rPr>
        <w:t>市水利局局长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1920" w:firstLineChars="600"/>
        <w:jc w:val="both"/>
        <w:textAlignment w:val="auto"/>
        <w:rPr>
          <w:rFonts w:hint="eastAsia" w:ascii="宋体" w:hAnsi="宋体" w:eastAsia="方正仿宋_GBK" w:cs="方正仿宋_GBK"/>
          <w:bCs/>
          <w:snapToGrid w:val="0"/>
          <w:color w:val="auto"/>
          <w:spacing w:val="0"/>
          <w:kern w:val="0"/>
          <w:sz w:val="32"/>
          <w:szCs w:val="32"/>
          <w:highlight w:val="none"/>
          <w:lang w:val="zh-CN" w:bidi="en-US"/>
        </w:rPr>
      </w:pPr>
      <w:r>
        <w:rPr>
          <w:rFonts w:hint="eastAsia" w:ascii="宋体" w:hAnsi="宋体" w:eastAsia="方正仿宋_GBK" w:cs="方正仿宋_GBK"/>
          <w:bCs/>
          <w:snapToGrid w:val="0"/>
          <w:color w:val="auto"/>
          <w:spacing w:val="0"/>
          <w:kern w:val="0"/>
          <w:sz w:val="32"/>
          <w:szCs w:val="32"/>
          <w:highlight w:val="none"/>
          <w:lang w:val="en-US" w:eastAsia="zh-CN" w:bidi="en-US"/>
        </w:rPr>
        <w:t>杨  燕</w:t>
      </w:r>
      <w:r>
        <w:rPr>
          <w:rFonts w:hint="eastAsia" w:ascii="宋体" w:hAnsi="宋体" w:eastAsia="方正仿宋_GBK" w:cs="方正仿宋_GBK"/>
          <w:bCs/>
          <w:snapToGrid w:val="0"/>
          <w:color w:val="auto"/>
          <w:spacing w:val="0"/>
          <w:kern w:val="0"/>
          <w:sz w:val="32"/>
          <w:szCs w:val="32"/>
          <w:highlight w:val="none"/>
          <w:lang w:val="zh-CN" w:bidi="en-US"/>
        </w:rPr>
        <w:t xml:space="preserve">   </w:t>
      </w:r>
      <w:r>
        <w:rPr>
          <w:rFonts w:hint="eastAsia" w:ascii="宋体" w:hAnsi="宋体" w:cs="方正仿宋_GBK"/>
          <w:bCs/>
          <w:snapToGrid w:val="0"/>
          <w:color w:val="auto"/>
          <w:spacing w:val="0"/>
          <w:kern w:val="0"/>
          <w:sz w:val="32"/>
          <w:szCs w:val="32"/>
          <w:highlight w:val="none"/>
          <w:lang w:val="en-US" w:eastAsia="zh-CN" w:bidi="en-US"/>
        </w:rPr>
        <w:t xml:space="preserve"> </w:t>
      </w:r>
      <w:r>
        <w:rPr>
          <w:rFonts w:hint="eastAsia" w:ascii="宋体" w:hAnsi="宋体" w:eastAsia="方正仿宋_GBK" w:cs="方正仿宋_GBK"/>
          <w:bCs/>
          <w:snapToGrid w:val="0"/>
          <w:color w:val="auto"/>
          <w:spacing w:val="0"/>
          <w:kern w:val="0"/>
          <w:sz w:val="32"/>
          <w:szCs w:val="32"/>
          <w:highlight w:val="none"/>
          <w:lang w:val="zh-CN" w:bidi="en-US"/>
        </w:rPr>
        <w:t>市文化和旅游局局长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1920" w:firstLineChars="600"/>
        <w:jc w:val="both"/>
        <w:textAlignment w:val="auto"/>
        <w:rPr>
          <w:rFonts w:hint="eastAsia" w:ascii="宋体" w:hAnsi="宋体" w:eastAsia="方正仿宋_GBK" w:cs="方正仿宋_GBK"/>
          <w:bCs/>
          <w:snapToGrid w:val="0"/>
          <w:color w:val="auto"/>
          <w:spacing w:val="0"/>
          <w:kern w:val="0"/>
          <w:sz w:val="32"/>
          <w:szCs w:val="32"/>
          <w:highlight w:val="none"/>
          <w:lang w:val="zh-CN" w:bidi="en-US"/>
        </w:rPr>
      </w:pPr>
      <w:r>
        <w:rPr>
          <w:rFonts w:hint="eastAsia" w:ascii="宋体" w:hAnsi="宋体" w:eastAsia="方正仿宋_GBK" w:cs="方正仿宋_GBK"/>
          <w:bCs/>
          <w:snapToGrid w:val="0"/>
          <w:color w:val="auto"/>
          <w:spacing w:val="0"/>
          <w:kern w:val="0"/>
          <w:sz w:val="32"/>
          <w:szCs w:val="32"/>
          <w:highlight w:val="none"/>
          <w:lang w:val="en-US" w:eastAsia="zh-CN" w:bidi="en-US"/>
        </w:rPr>
        <w:t>邢美高</w:t>
      </w:r>
      <w:r>
        <w:rPr>
          <w:rFonts w:hint="eastAsia" w:ascii="宋体" w:hAnsi="宋体" w:eastAsia="方正仿宋_GBK" w:cs="方正仿宋_GBK"/>
          <w:bCs/>
          <w:snapToGrid w:val="0"/>
          <w:color w:val="auto"/>
          <w:spacing w:val="0"/>
          <w:kern w:val="0"/>
          <w:sz w:val="32"/>
          <w:szCs w:val="32"/>
          <w:highlight w:val="none"/>
          <w:lang w:val="zh-CN" w:bidi="en-US"/>
        </w:rPr>
        <w:t xml:space="preserve">   </w:t>
      </w:r>
      <w:r>
        <w:rPr>
          <w:rFonts w:hint="eastAsia" w:ascii="宋体" w:hAnsi="宋体" w:eastAsia="方正仿宋_GBK" w:cs="方正仿宋_GBK"/>
          <w:bCs/>
          <w:snapToGrid w:val="0"/>
          <w:color w:val="auto"/>
          <w:spacing w:val="0"/>
          <w:kern w:val="0"/>
          <w:sz w:val="32"/>
          <w:szCs w:val="32"/>
          <w:highlight w:val="none"/>
          <w:lang w:val="en-US" w:eastAsia="zh-CN" w:bidi="en-US"/>
        </w:rPr>
        <w:t xml:space="preserve"> </w:t>
      </w:r>
      <w:r>
        <w:rPr>
          <w:rFonts w:hint="eastAsia" w:ascii="宋体" w:hAnsi="宋体" w:eastAsia="方正仿宋_GBK" w:cs="方正仿宋_GBK"/>
          <w:bCs/>
          <w:snapToGrid w:val="0"/>
          <w:color w:val="auto"/>
          <w:spacing w:val="0"/>
          <w:kern w:val="0"/>
          <w:sz w:val="32"/>
          <w:szCs w:val="32"/>
          <w:highlight w:val="none"/>
          <w:lang w:val="zh-CN" w:bidi="en-US"/>
        </w:rPr>
        <w:t>市卫生健康局局长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1920" w:firstLineChars="600"/>
        <w:jc w:val="both"/>
        <w:textAlignment w:val="auto"/>
        <w:rPr>
          <w:rFonts w:hint="eastAsia" w:ascii="宋体" w:hAnsi="宋体" w:eastAsia="方正仿宋_GBK" w:cs="方正仿宋_GBK"/>
          <w:bCs/>
          <w:snapToGrid w:val="0"/>
          <w:color w:val="auto"/>
          <w:spacing w:val="0"/>
          <w:kern w:val="0"/>
          <w:sz w:val="32"/>
          <w:szCs w:val="32"/>
          <w:highlight w:val="none"/>
          <w:lang w:val="zh-CN" w:bidi="en-US"/>
        </w:rPr>
      </w:pPr>
      <w:r>
        <w:rPr>
          <w:rFonts w:hint="eastAsia" w:ascii="宋体" w:hAnsi="宋体" w:eastAsia="方正仿宋_GBK" w:cs="方正仿宋_GBK"/>
          <w:bCs/>
          <w:snapToGrid w:val="0"/>
          <w:color w:val="auto"/>
          <w:spacing w:val="0"/>
          <w:kern w:val="0"/>
          <w:sz w:val="32"/>
          <w:szCs w:val="32"/>
          <w:highlight w:val="none"/>
          <w:lang w:val="zh-CN" w:bidi="en-US"/>
        </w:rPr>
        <w:t>方二所旺  市审计局局长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1920" w:firstLineChars="600"/>
        <w:jc w:val="both"/>
        <w:textAlignment w:val="auto"/>
        <w:rPr>
          <w:rFonts w:hint="eastAsia" w:ascii="宋体" w:hAnsi="宋体" w:cs="方正仿宋_GBK"/>
          <w:bCs/>
          <w:snapToGrid w:val="0"/>
          <w:color w:val="auto"/>
          <w:spacing w:val="0"/>
          <w:kern w:val="0"/>
          <w:sz w:val="32"/>
          <w:szCs w:val="32"/>
          <w:highlight w:val="none"/>
          <w:lang w:val="en-US" w:eastAsia="zh-CN" w:bidi="en-US"/>
        </w:rPr>
      </w:pPr>
      <w:r>
        <w:rPr>
          <w:rFonts w:hint="eastAsia" w:ascii="宋体" w:hAnsi="宋体" w:eastAsia="方正仿宋_GBK" w:cs="方正仿宋_GBK"/>
          <w:bCs/>
          <w:snapToGrid w:val="0"/>
          <w:color w:val="auto"/>
          <w:spacing w:val="0"/>
          <w:kern w:val="0"/>
          <w:sz w:val="32"/>
          <w:szCs w:val="32"/>
          <w:highlight w:val="none"/>
          <w:lang w:val="zh-CN" w:bidi="en-US"/>
        </w:rPr>
        <w:t>徐</w:t>
      </w:r>
      <w:r>
        <w:rPr>
          <w:rFonts w:hint="eastAsia" w:ascii="宋体" w:hAnsi="宋体" w:eastAsia="方正仿宋_GBK" w:cs="方正仿宋_GBK"/>
          <w:bCs/>
          <w:snapToGrid w:val="0"/>
          <w:color w:val="auto"/>
          <w:spacing w:val="0"/>
          <w:kern w:val="0"/>
          <w:sz w:val="32"/>
          <w:szCs w:val="32"/>
          <w:highlight w:val="none"/>
          <w:lang w:val="en-US" w:eastAsia="zh-CN" w:bidi="en-US"/>
        </w:rPr>
        <w:t xml:space="preserve">  </w:t>
      </w:r>
      <w:r>
        <w:rPr>
          <w:rFonts w:hint="eastAsia" w:ascii="宋体" w:hAnsi="宋体" w:eastAsia="方正仿宋_GBK" w:cs="方正仿宋_GBK"/>
          <w:bCs/>
          <w:snapToGrid w:val="0"/>
          <w:color w:val="auto"/>
          <w:spacing w:val="0"/>
          <w:kern w:val="0"/>
          <w:sz w:val="32"/>
          <w:szCs w:val="32"/>
          <w:highlight w:val="none"/>
          <w:lang w:val="zh-CN" w:bidi="en-US"/>
        </w:rPr>
        <w:t xml:space="preserve">龙   </w:t>
      </w:r>
      <w:r>
        <w:rPr>
          <w:rFonts w:hint="eastAsia" w:ascii="宋体" w:hAnsi="宋体" w:eastAsia="方正仿宋_GBK" w:cs="方正仿宋_GBK"/>
          <w:bCs/>
          <w:snapToGrid w:val="0"/>
          <w:color w:val="auto"/>
          <w:spacing w:val="0"/>
          <w:kern w:val="0"/>
          <w:sz w:val="32"/>
          <w:szCs w:val="32"/>
          <w:highlight w:val="none"/>
          <w:lang w:val="en-US" w:eastAsia="zh-CN" w:bidi="en-US"/>
        </w:rPr>
        <w:t xml:space="preserve"> </w:t>
      </w:r>
      <w:r>
        <w:rPr>
          <w:rFonts w:hint="eastAsia" w:ascii="宋体" w:hAnsi="宋体" w:eastAsia="方正仿宋_GBK" w:cs="方正仿宋_GBK"/>
          <w:bCs/>
          <w:snapToGrid w:val="0"/>
          <w:color w:val="auto"/>
          <w:spacing w:val="0"/>
          <w:kern w:val="0"/>
          <w:sz w:val="32"/>
          <w:szCs w:val="32"/>
          <w:highlight w:val="none"/>
          <w:lang w:val="zh-CN" w:bidi="en-US"/>
        </w:rPr>
        <w:t>市</w:t>
      </w:r>
      <w:r>
        <w:rPr>
          <w:rFonts w:hint="eastAsia" w:ascii="宋体" w:hAnsi="宋体" w:eastAsia="方正仿宋_GBK" w:cs="方正仿宋_GBK"/>
          <w:bCs/>
          <w:snapToGrid w:val="0"/>
          <w:color w:val="auto"/>
          <w:spacing w:val="0"/>
          <w:kern w:val="0"/>
          <w:sz w:val="32"/>
          <w:szCs w:val="32"/>
          <w:highlight w:val="none"/>
          <w:lang w:val="en-US" w:eastAsia="zh-CN" w:bidi="en-US"/>
        </w:rPr>
        <w:t>林</w:t>
      </w:r>
      <w:r>
        <w:rPr>
          <w:rFonts w:hint="eastAsia" w:ascii="宋体" w:hAnsi="宋体" w:eastAsia="方正仿宋_GBK" w:cs="方正仿宋_GBK"/>
          <w:bCs/>
          <w:snapToGrid w:val="0"/>
          <w:color w:val="auto"/>
          <w:spacing w:val="0"/>
          <w:kern w:val="0"/>
          <w:sz w:val="32"/>
          <w:szCs w:val="32"/>
          <w:highlight w:val="none"/>
          <w:lang w:val="zh-CN" w:bidi="en-US"/>
        </w:rPr>
        <w:t>草</w:t>
      </w:r>
      <w:r>
        <w:rPr>
          <w:rFonts w:hint="eastAsia" w:ascii="宋体" w:hAnsi="宋体" w:cs="方正仿宋_GBK"/>
          <w:bCs/>
          <w:snapToGrid w:val="0"/>
          <w:color w:val="auto"/>
          <w:spacing w:val="0"/>
          <w:kern w:val="0"/>
          <w:sz w:val="32"/>
          <w:szCs w:val="32"/>
          <w:highlight w:val="none"/>
          <w:lang w:val="zh-CN" w:bidi="en-US"/>
        </w:rPr>
        <w:t>局</w:t>
      </w:r>
      <w:r>
        <w:rPr>
          <w:rFonts w:hint="eastAsia" w:ascii="宋体" w:hAnsi="宋体" w:eastAsia="方正仿宋_GBK" w:cs="方正仿宋_GBK"/>
          <w:bCs/>
          <w:snapToGrid w:val="0"/>
          <w:color w:val="auto"/>
          <w:spacing w:val="0"/>
          <w:kern w:val="0"/>
          <w:sz w:val="32"/>
          <w:szCs w:val="32"/>
          <w:highlight w:val="none"/>
          <w:lang w:val="zh-CN" w:bidi="en-US"/>
        </w:rPr>
        <w:t>局长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1920" w:firstLineChars="600"/>
        <w:jc w:val="both"/>
        <w:textAlignment w:val="auto"/>
        <w:rPr>
          <w:rFonts w:hint="eastAsia" w:ascii="宋体" w:hAnsi="宋体" w:eastAsia="方正仿宋_GBK" w:cs="方正仿宋_GBK"/>
          <w:bCs/>
          <w:snapToGrid w:val="0"/>
          <w:color w:val="auto"/>
          <w:spacing w:val="0"/>
          <w:kern w:val="0"/>
          <w:sz w:val="32"/>
          <w:szCs w:val="32"/>
          <w:highlight w:val="none"/>
          <w:lang w:val="en-US" w:eastAsia="zh-CN" w:bidi="en-US"/>
        </w:rPr>
      </w:pPr>
      <w:r>
        <w:rPr>
          <w:rFonts w:hint="eastAsia" w:ascii="宋体" w:hAnsi="宋体" w:eastAsia="方正仿宋_GBK" w:cs="方正仿宋_GBK"/>
          <w:bCs/>
          <w:snapToGrid w:val="0"/>
          <w:color w:val="auto"/>
          <w:spacing w:val="0"/>
          <w:kern w:val="0"/>
          <w:sz w:val="32"/>
          <w:szCs w:val="32"/>
          <w:highlight w:val="none"/>
          <w:lang w:val="zh-CN" w:bidi="en-US"/>
        </w:rPr>
        <w:t>彭志勇</w:t>
      </w:r>
      <w:r>
        <w:rPr>
          <w:rFonts w:hint="eastAsia" w:ascii="宋体" w:hAnsi="宋体" w:eastAsia="方正仿宋_GBK" w:cs="方正仿宋_GBK"/>
          <w:bCs/>
          <w:snapToGrid w:val="0"/>
          <w:color w:val="auto"/>
          <w:spacing w:val="0"/>
          <w:kern w:val="0"/>
          <w:sz w:val="32"/>
          <w:szCs w:val="32"/>
          <w:highlight w:val="none"/>
          <w:lang w:val="en-US" w:eastAsia="zh-CN" w:bidi="en-US"/>
        </w:rPr>
        <w:t xml:space="preserve">    </w:t>
      </w:r>
      <w:r>
        <w:rPr>
          <w:rFonts w:hint="eastAsia" w:ascii="宋体" w:hAnsi="宋体" w:eastAsia="方正仿宋_GBK" w:cs="方正仿宋_GBK"/>
          <w:bCs/>
          <w:snapToGrid w:val="0"/>
          <w:color w:val="auto"/>
          <w:spacing w:val="0"/>
          <w:kern w:val="0"/>
          <w:sz w:val="32"/>
          <w:szCs w:val="32"/>
          <w:highlight w:val="none"/>
          <w:lang w:val="zh-CN" w:bidi="en-US"/>
        </w:rPr>
        <w:t>市乡村振兴局</w:t>
      </w:r>
      <w:r>
        <w:rPr>
          <w:rFonts w:hint="eastAsia" w:ascii="宋体" w:hAnsi="宋体" w:eastAsia="方正仿宋_GBK" w:cs="方正仿宋_GBK"/>
          <w:bCs/>
          <w:snapToGrid w:val="0"/>
          <w:color w:val="auto"/>
          <w:spacing w:val="0"/>
          <w:kern w:val="0"/>
          <w:sz w:val="32"/>
          <w:szCs w:val="32"/>
          <w:highlight w:val="none"/>
          <w:lang w:val="en-US" w:eastAsia="zh-CN" w:bidi="en-US"/>
        </w:rPr>
        <w:t>局长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1920" w:firstLineChars="600"/>
        <w:jc w:val="both"/>
        <w:textAlignment w:val="auto"/>
        <w:rPr>
          <w:rFonts w:hint="eastAsia" w:ascii="宋体" w:hAnsi="宋体" w:eastAsia="方正仿宋_GBK" w:cs="方正仿宋_GBK"/>
          <w:bCs/>
          <w:snapToGrid w:val="0"/>
          <w:color w:val="auto"/>
          <w:spacing w:val="0"/>
          <w:kern w:val="0"/>
          <w:sz w:val="32"/>
          <w:szCs w:val="32"/>
          <w:highlight w:val="none"/>
          <w:lang w:val="en-US" w:eastAsia="zh-CN" w:bidi="en-US"/>
        </w:rPr>
      </w:pPr>
      <w:r>
        <w:rPr>
          <w:rFonts w:hint="eastAsia" w:ascii="宋体" w:hAnsi="宋体" w:eastAsia="方正仿宋_GBK" w:cs="方正仿宋_GBK"/>
          <w:bCs/>
          <w:snapToGrid w:val="0"/>
          <w:color w:val="auto"/>
          <w:spacing w:val="0"/>
          <w:kern w:val="0"/>
          <w:sz w:val="32"/>
          <w:szCs w:val="32"/>
          <w:highlight w:val="none"/>
          <w:lang w:val="zh-CN" w:bidi="en-US"/>
        </w:rPr>
        <w:t xml:space="preserve">杨侑鸿 </w:t>
      </w:r>
      <w:r>
        <w:rPr>
          <w:rFonts w:hint="eastAsia" w:ascii="宋体" w:hAnsi="宋体" w:eastAsia="方正仿宋_GBK" w:cs="方正仿宋_GBK"/>
          <w:bCs/>
          <w:snapToGrid w:val="0"/>
          <w:color w:val="auto"/>
          <w:spacing w:val="0"/>
          <w:kern w:val="0"/>
          <w:sz w:val="32"/>
          <w:szCs w:val="32"/>
          <w:highlight w:val="none"/>
          <w:lang w:val="en-US" w:eastAsia="zh-CN" w:bidi="en-US"/>
        </w:rPr>
        <w:t xml:space="preserve"> </w:t>
      </w:r>
      <w:r>
        <w:rPr>
          <w:rFonts w:hint="eastAsia" w:ascii="宋体" w:hAnsi="宋体" w:eastAsia="方正仿宋_GBK" w:cs="方正仿宋_GBK"/>
          <w:bCs/>
          <w:snapToGrid w:val="0"/>
          <w:color w:val="auto"/>
          <w:spacing w:val="0"/>
          <w:kern w:val="0"/>
          <w:sz w:val="32"/>
          <w:szCs w:val="32"/>
          <w:highlight w:val="none"/>
          <w:lang w:val="zh-CN" w:bidi="en-US"/>
        </w:rPr>
        <w:t xml:space="preserve"> </w:t>
      </w:r>
      <w:r>
        <w:rPr>
          <w:rFonts w:hint="eastAsia" w:ascii="宋体" w:hAnsi="宋体" w:eastAsia="方正仿宋_GBK" w:cs="方正仿宋_GBK"/>
          <w:bCs/>
          <w:snapToGrid w:val="0"/>
          <w:color w:val="auto"/>
          <w:spacing w:val="0"/>
          <w:kern w:val="0"/>
          <w:sz w:val="32"/>
          <w:szCs w:val="32"/>
          <w:highlight w:val="none"/>
          <w:lang w:val="en-US" w:eastAsia="zh-CN" w:bidi="en-US"/>
        </w:rPr>
        <w:t xml:space="preserve"> </w:t>
      </w:r>
      <w:r>
        <w:rPr>
          <w:rFonts w:hint="eastAsia" w:ascii="宋体" w:hAnsi="宋体" w:eastAsia="方正仿宋_GBK" w:cs="方正仿宋_GBK"/>
          <w:bCs/>
          <w:snapToGrid w:val="0"/>
          <w:color w:val="auto"/>
          <w:spacing w:val="0"/>
          <w:kern w:val="0"/>
          <w:sz w:val="32"/>
          <w:szCs w:val="32"/>
          <w:highlight w:val="none"/>
          <w:lang w:val="zh-CN" w:bidi="en-US"/>
        </w:rPr>
        <w:t>市残联理事长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1920" w:firstLineChars="600"/>
        <w:jc w:val="both"/>
        <w:textAlignment w:val="auto"/>
        <w:rPr>
          <w:rFonts w:hint="eastAsia" w:ascii="宋体" w:hAnsi="宋体" w:eastAsia="方正仿宋_GBK" w:cs="方正仿宋_GBK"/>
          <w:bCs/>
          <w:snapToGrid w:val="0"/>
          <w:color w:val="auto"/>
          <w:spacing w:val="0"/>
          <w:kern w:val="0"/>
          <w:sz w:val="32"/>
          <w:szCs w:val="32"/>
          <w:highlight w:val="none"/>
          <w:lang w:val="zh-CN" w:bidi="en-US"/>
        </w:rPr>
      </w:pPr>
      <w:r>
        <w:rPr>
          <w:rFonts w:hint="eastAsia" w:ascii="宋体" w:hAnsi="宋体" w:eastAsia="方正仿宋_GBK" w:cs="方正仿宋_GBK"/>
          <w:bCs/>
          <w:snapToGrid w:val="0"/>
          <w:color w:val="auto"/>
          <w:spacing w:val="0"/>
          <w:kern w:val="0"/>
          <w:sz w:val="32"/>
          <w:szCs w:val="32"/>
          <w:highlight w:val="none"/>
          <w:lang w:val="en-US" w:eastAsia="zh-CN" w:bidi="en-US"/>
        </w:rPr>
        <w:t xml:space="preserve">杨大超  </w:t>
      </w:r>
      <w:r>
        <w:rPr>
          <w:rFonts w:hint="eastAsia" w:ascii="宋体" w:hAnsi="宋体" w:eastAsia="方正仿宋_GBK" w:cs="方正仿宋_GBK"/>
          <w:bCs/>
          <w:snapToGrid w:val="0"/>
          <w:color w:val="auto"/>
          <w:spacing w:val="0"/>
          <w:kern w:val="0"/>
          <w:sz w:val="32"/>
          <w:szCs w:val="32"/>
          <w:highlight w:val="none"/>
          <w:lang w:val="zh-CN" w:bidi="en-US"/>
        </w:rPr>
        <w:t xml:space="preserve"> </w:t>
      </w:r>
      <w:r>
        <w:rPr>
          <w:rFonts w:hint="eastAsia" w:ascii="宋体" w:hAnsi="宋体" w:eastAsia="方正仿宋_GBK" w:cs="方正仿宋_GBK"/>
          <w:bCs/>
          <w:snapToGrid w:val="0"/>
          <w:color w:val="auto"/>
          <w:spacing w:val="0"/>
          <w:kern w:val="0"/>
          <w:sz w:val="32"/>
          <w:szCs w:val="32"/>
          <w:highlight w:val="none"/>
          <w:lang w:val="en-US" w:eastAsia="zh-CN" w:bidi="en-US"/>
        </w:rPr>
        <w:t xml:space="preserve"> </w:t>
      </w:r>
      <w:r>
        <w:rPr>
          <w:rFonts w:hint="eastAsia" w:ascii="宋体" w:hAnsi="宋体" w:eastAsia="方正仿宋_GBK" w:cs="方正仿宋_GBK"/>
          <w:bCs/>
          <w:snapToGrid w:val="0"/>
          <w:color w:val="auto"/>
          <w:spacing w:val="0"/>
          <w:kern w:val="0"/>
          <w:sz w:val="32"/>
          <w:szCs w:val="32"/>
          <w:highlight w:val="none"/>
          <w:lang w:val="zh-CN" w:bidi="en-US"/>
        </w:rPr>
        <w:t>市搬迁安置办主任</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1920" w:firstLineChars="600"/>
        <w:jc w:val="both"/>
        <w:textAlignment w:val="auto"/>
        <w:rPr>
          <w:rFonts w:hint="eastAsia" w:ascii="宋体" w:hAnsi="宋体" w:eastAsia="方正仿宋_GBK" w:cs="方正仿宋_GBK"/>
          <w:bCs/>
          <w:snapToGrid w:val="0"/>
          <w:color w:val="auto"/>
          <w:spacing w:val="0"/>
          <w:kern w:val="0"/>
          <w:sz w:val="32"/>
          <w:szCs w:val="32"/>
          <w:highlight w:val="none"/>
          <w:lang w:val="zh-CN" w:bidi="en-US"/>
        </w:rPr>
      </w:pPr>
      <w:r>
        <w:rPr>
          <w:rFonts w:hint="eastAsia" w:ascii="宋体" w:hAnsi="宋体" w:cs="方正仿宋_GBK"/>
          <w:bCs/>
          <w:snapToGrid w:val="0"/>
          <w:color w:val="auto"/>
          <w:spacing w:val="0"/>
          <w:kern w:val="0"/>
          <w:sz w:val="32"/>
          <w:szCs w:val="32"/>
          <w:highlight w:val="none"/>
          <w:lang w:val="en-US" w:eastAsia="zh-CN" w:bidi="en-US"/>
        </w:rPr>
        <w:t>陈  勇</w:t>
      </w:r>
      <w:r>
        <w:rPr>
          <w:rFonts w:hint="eastAsia" w:ascii="宋体" w:hAnsi="宋体" w:eastAsia="方正仿宋_GBK" w:cs="方正仿宋_GBK"/>
          <w:bCs/>
          <w:snapToGrid w:val="0"/>
          <w:color w:val="auto"/>
          <w:spacing w:val="0"/>
          <w:kern w:val="0"/>
          <w:sz w:val="32"/>
          <w:szCs w:val="32"/>
          <w:highlight w:val="none"/>
          <w:lang w:val="zh-CN" w:bidi="en-US"/>
        </w:rPr>
        <w:t xml:space="preserve">   </w:t>
      </w:r>
      <w:r>
        <w:rPr>
          <w:rFonts w:hint="eastAsia" w:ascii="宋体" w:hAnsi="宋体" w:eastAsia="方正仿宋_GBK" w:cs="方正仿宋_GBK"/>
          <w:bCs/>
          <w:snapToGrid w:val="0"/>
          <w:color w:val="auto"/>
          <w:spacing w:val="0"/>
          <w:kern w:val="0"/>
          <w:sz w:val="32"/>
          <w:szCs w:val="32"/>
          <w:highlight w:val="none"/>
          <w:lang w:val="en-US" w:eastAsia="zh-CN" w:bidi="en-US"/>
        </w:rPr>
        <w:t xml:space="preserve"> </w:t>
      </w:r>
      <w:r>
        <w:rPr>
          <w:rFonts w:hint="eastAsia" w:ascii="宋体" w:hAnsi="宋体" w:eastAsia="方正仿宋_GBK" w:cs="方正仿宋_GBK"/>
          <w:bCs/>
          <w:snapToGrid w:val="0"/>
          <w:color w:val="auto"/>
          <w:spacing w:val="0"/>
          <w:kern w:val="0"/>
          <w:sz w:val="32"/>
          <w:szCs w:val="32"/>
          <w:highlight w:val="none"/>
          <w:lang w:val="zh-CN" w:bidi="en-US"/>
        </w:rPr>
        <w:t>市财政局</w:t>
      </w:r>
      <w:r>
        <w:rPr>
          <w:rFonts w:hint="eastAsia" w:ascii="宋体" w:hAnsi="宋体" w:cs="方正仿宋_GBK"/>
          <w:bCs/>
          <w:snapToGrid w:val="0"/>
          <w:color w:val="auto"/>
          <w:spacing w:val="0"/>
          <w:kern w:val="0"/>
          <w:sz w:val="32"/>
          <w:szCs w:val="32"/>
          <w:highlight w:val="none"/>
          <w:lang w:val="en-US" w:eastAsia="zh-CN" w:bidi="en-US"/>
        </w:rPr>
        <w:t>副局长</w:t>
      </w:r>
      <w:r>
        <w:rPr>
          <w:rFonts w:hint="eastAsia" w:ascii="宋体" w:hAnsi="宋体" w:eastAsia="宋体" w:cs="宋体"/>
          <w:bCs/>
          <w:snapToGrid w:val="0"/>
          <w:color w:val="auto"/>
          <w:spacing w:val="0"/>
          <w:kern w:val="0"/>
          <w:sz w:val="32"/>
          <w:szCs w:val="32"/>
          <w:highlight w:val="none"/>
          <w:lang w:val="en-US" w:eastAsia="zh-CN" w:bidi="en-US"/>
        </w:rPr>
        <w:t>、</w:t>
      </w:r>
      <w:r>
        <w:rPr>
          <w:rFonts w:hint="eastAsia" w:ascii="宋体" w:hAnsi="宋体" w:cs="方正仿宋_GBK"/>
          <w:bCs/>
          <w:snapToGrid w:val="0"/>
          <w:color w:val="auto"/>
          <w:spacing w:val="0"/>
          <w:kern w:val="0"/>
          <w:sz w:val="32"/>
          <w:szCs w:val="32"/>
          <w:highlight w:val="none"/>
          <w:lang w:val="en-US" w:eastAsia="zh-CN" w:bidi="en-US"/>
        </w:rPr>
        <w:t>市金融办副主任</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jc w:val="both"/>
        <w:textAlignment w:val="auto"/>
        <w:rPr>
          <w:rFonts w:hint="eastAsia" w:ascii="宋体" w:hAnsi="宋体" w:eastAsia="宋体" w:cs="宋体"/>
          <w:bCs/>
          <w:snapToGrid w:val="0"/>
          <w:color w:val="auto"/>
          <w:spacing w:val="0"/>
          <w:kern w:val="0"/>
          <w:sz w:val="32"/>
          <w:szCs w:val="32"/>
          <w:highlight w:val="none"/>
          <w:lang w:val="zh-CN" w:bidi="en-US"/>
        </w:rPr>
      </w:pPr>
      <w:r>
        <w:rPr>
          <w:rFonts w:hint="eastAsia" w:ascii="宋体" w:hAnsi="宋体" w:eastAsia="方正仿宋_GBK" w:cs="方正仿宋_GBK"/>
          <w:bCs/>
          <w:snapToGrid w:val="0"/>
          <w:color w:val="auto"/>
          <w:spacing w:val="0"/>
          <w:kern w:val="0"/>
          <w:sz w:val="32"/>
          <w:szCs w:val="32"/>
          <w:highlight w:val="none"/>
          <w:lang w:val="zh-CN" w:bidi="en-US"/>
        </w:rPr>
        <w:t>领导小组下设办公室</w:t>
      </w:r>
      <w:r>
        <w:rPr>
          <w:rFonts w:hint="eastAsia" w:cs="方正仿宋_GBK"/>
          <w:bCs/>
          <w:snapToGrid w:val="0"/>
          <w:color w:val="auto"/>
          <w:spacing w:val="0"/>
          <w:kern w:val="0"/>
          <w:sz w:val="32"/>
          <w:szCs w:val="32"/>
          <w:highlight w:val="none"/>
          <w:lang w:val="en-US" w:eastAsia="zh-CN" w:bidi="en-US"/>
        </w:rPr>
        <w:t>于</w:t>
      </w:r>
      <w:r>
        <w:rPr>
          <w:rFonts w:hint="eastAsia" w:ascii="宋体" w:hAnsi="宋体" w:eastAsia="方正仿宋_GBK" w:cs="方正仿宋_GBK"/>
          <w:bCs/>
          <w:snapToGrid w:val="0"/>
          <w:color w:val="auto"/>
          <w:spacing w:val="0"/>
          <w:kern w:val="0"/>
          <w:sz w:val="32"/>
          <w:szCs w:val="32"/>
          <w:highlight w:val="none"/>
          <w:lang w:val="zh-CN" w:bidi="en-US"/>
        </w:rPr>
        <w:t>市财政局</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方正仿宋_GBK"/>
          <w:bCs/>
          <w:snapToGrid w:val="0"/>
          <w:color w:val="auto"/>
          <w:spacing w:val="0"/>
          <w:kern w:val="0"/>
          <w:sz w:val="32"/>
          <w:szCs w:val="32"/>
          <w:highlight w:val="none"/>
          <w:lang w:val="zh-CN" w:bidi="en-US"/>
        </w:rPr>
        <w:t>以下简称市整合办</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方正仿宋_GBK"/>
          <w:bCs/>
          <w:snapToGrid w:val="0"/>
          <w:color w:val="auto"/>
          <w:spacing w:val="0"/>
          <w:kern w:val="0"/>
          <w:sz w:val="32"/>
          <w:szCs w:val="32"/>
          <w:highlight w:val="none"/>
          <w:lang w:val="zh-CN" w:bidi="en-US"/>
        </w:rPr>
        <w:t>办公室主任由</w:t>
      </w:r>
      <w:r>
        <w:rPr>
          <w:rFonts w:hint="eastAsia" w:cs="方正仿宋_GBK"/>
          <w:bCs/>
          <w:snapToGrid w:val="0"/>
          <w:color w:val="auto"/>
          <w:spacing w:val="0"/>
          <w:kern w:val="0"/>
          <w:sz w:val="32"/>
          <w:szCs w:val="32"/>
          <w:highlight w:val="none"/>
          <w:lang w:val="en-US" w:eastAsia="zh-CN" w:bidi="en-US"/>
        </w:rPr>
        <w:t>市财政局局长</w:t>
      </w:r>
      <w:r>
        <w:rPr>
          <w:rFonts w:hint="eastAsia" w:ascii="宋体" w:hAnsi="宋体" w:cs="方正仿宋_GBK"/>
          <w:bCs/>
          <w:snapToGrid w:val="0"/>
          <w:color w:val="auto"/>
          <w:spacing w:val="0"/>
          <w:kern w:val="0"/>
          <w:sz w:val="32"/>
          <w:szCs w:val="32"/>
          <w:highlight w:val="none"/>
          <w:lang w:val="zh-CN" w:bidi="en-US"/>
        </w:rPr>
        <w:t>担任</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方正仿宋_GBK"/>
          <w:bCs/>
          <w:snapToGrid w:val="0"/>
          <w:color w:val="auto"/>
          <w:spacing w:val="0"/>
          <w:kern w:val="0"/>
          <w:sz w:val="32"/>
          <w:szCs w:val="32"/>
          <w:highlight w:val="none"/>
          <w:lang w:val="zh-CN" w:bidi="en-US"/>
        </w:rPr>
        <w:t>副主任由</w:t>
      </w:r>
      <w:r>
        <w:rPr>
          <w:rFonts w:hint="eastAsia" w:cs="方正仿宋_GBK"/>
          <w:bCs/>
          <w:snapToGrid w:val="0"/>
          <w:color w:val="auto"/>
          <w:spacing w:val="0"/>
          <w:kern w:val="0"/>
          <w:sz w:val="32"/>
          <w:szCs w:val="32"/>
          <w:highlight w:val="none"/>
          <w:lang w:val="en-US" w:eastAsia="zh-CN" w:bidi="en-US"/>
        </w:rPr>
        <w:t>市乡村振兴局局长</w:t>
      </w:r>
      <w:r>
        <w:rPr>
          <w:rFonts w:hint="eastAsia" w:ascii="宋体" w:hAnsi="宋体" w:cs="方正仿宋_GBK"/>
          <w:bCs/>
          <w:snapToGrid w:val="0"/>
          <w:color w:val="auto"/>
          <w:spacing w:val="0"/>
          <w:kern w:val="0"/>
          <w:sz w:val="32"/>
          <w:szCs w:val="32"/>
          <w:highlight w:val="none"/>
          <w:lang w:val="zh-CN" w:bidi="en-US"/>
        </w:rPr>
        <w:t>担任</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方正仿宋_GBK"/>
          <w:bCs/>
          <w:snapToGrid w:val="0"/>
          <w:color w:val="auto"/>
          <w:spacing w:val="0"/>
          <w:kern w:val="0"/>
          <w:sz w:val="32"/>
          <w:szCs w:val="32"/>
          <w:highlight w:val="none"/>
          <w:lang w:val="zh-CN" w:bidi="en-US"/>
        </w:rPr>
        <w:t>工作人员从领导小组成员单位抽调组成</w:t>
      </w:r>
      <w:r>
        <w:rPr>
          <w:rFonts w:hint="eastAsia" w:ascii="宋体" w:hAnsi="宋体" w:eastAsia="宋体" w:cs="宋体"/>
          <w:bCs/>
          <w:snapToGrid w:val="0"/>
          <w:color w:val="auto"/>
          <w:spacing w:val="0"/>
          <w:kern w:val="0"/>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jc w:val="both"/>
        <w:textAlignment w:val="auto"/>
        <w:rPr>
          <w:rFonts w:hint="eastAsia" w:ascii="宋体" w:hAnsi="宋体" w:eastAsia="方正黑体_GBK" w:cs="方正黑体_GBK"/>
          <w:snapToGrid w:val="0"/>
          <w:color w:val="auto"/>
          <w:spacing w:val="0"/>
          <w:kern w:val="0"/>
          <w:sz w:val="32"/>
          <w:szCs w:val="32"/>
          <w:highlight w:val="none"/>
          <w:lang w:val="zh-CN"/>
        </w:rPr>
      </w:pPr>
      <w:r>
        <w:rPr>
          <w:rFonts w:hint="eastAsia" w:ascii="宋体" w:hAnsi="宋体" w:eastAsia="方正黑体_GBK" w:cs="方正黑体_GBK"/>
          <w:snapToGrid w:val="0"/>
          <w:color w:val="auto"/>
          <w:spacing w:val="0"/>
          <w:kern w:val="0"/>
          <w:sz w:val="32"/>
          <w:szCs w:val="32"/>
          <w:highlight w:val="none"/>
          <w:lang w:val="zh-CN"/>
        </w:rPr>
        <w:t>四</w:t>
      </w:r>
      <w:r>
        <w:rPr>
          <w:rFonts w:hint="eastAsia" w:ascii="宋体" w:hAnsi="宋体" w:eastAsia="宋体" w:cs="宋体"/>
          <w:snapToGrid w:val="0"/>
          <w:color w:val="auto"/>
          <w:spacing w:val="0"/>
          <w:kern w:val="0"/>
          <w:sz w:val="32"/>
          <w:szCs w:val="32"/>
          <w:highlight w:val="none"/>
          <w:lang w:val="zh-CN"/>
        </w:rPr>
        <w:t>、</w:t>
      </w:r>
      <w:r>
        <w:rPr>
          <w:rFonts w:hint="eastAsia" w:ascii="宋体" w:hAnsi="宋体" w:eastAsia="方正黑体_GBK" w:cs="方正黑体_GBK"/>
          <w:snapToGrid w:val="0"/>
          <w:color w:val="auto"/>
          <w:spacing w:val="0"/>
          <w:kern w:val="0"/>
          <w:sz w:val="32"/>
          <w:szCs w:val="32"/>
          <w:highlight w:val="none"/>
          <w:lang w:val="en-US" w:eastAsia="zh-CN"/>
        </w:rPr>
        <w:t>工作</w:t>
      </w:r>
      <w:r>
        <w:rPr>
          <w:rFonts w:hint="eastAsia" w:ascii="宋体" w:hAnsi="宋体" w:eastAsia="方正黑体_GBK" w:cs="方正黑体_GBK"/>
          <w:snapToGrid w:val="0"/>
          <w:color w:val="auto"/>
          <w:spacing w:val="0"/>
          <w:kern w:val="0"/>
          <w:sz w:val="32"/>
          <w:szCs w:val="32"/>
          <w:highlight w:val="none"/>
          <w:lang w:val="zh-CN"/>
        </w:rPr>
        <w:t>职责</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jc w:val="both"/>
        <w:textAlignment w:val="auto"/>
        <w:rPr>
          <w:rFonts w:hint="eastAsia" w:ascii="宋体" w:hAnsi="宋体" w:eastAsia="宋体" w:cs="宋体"/>
          <w:bCs/>
          <w:snapToGrid w:val="0"/>
          <w:color w:val="auto"/>
          <w:spacing w:val="0"/>
          <w:kern w:val="0"/>
          <w:sz w:val="32"/>
          <w:szCs w:val="32"/>
          <w:highlight w:val="none"/>
          <w:lang w:val="zh-CN" w:bidi="en-US"/>
        </w:rPr>
      </w:pPr>
      <w:r>
        <w:rPr>
          <w:rFonts w:hint="eastAsia" w:ascii="宋体" w:hAnsi="宋体" w:eastAsia="方正仿宋_GBK" w:cs="方正仿宋_GBK"/>
          <w:bCs/>
          <w:snapToGrid w:val="0"/>
          <w:color w:val="auto"/>
          <w:spacing w:val="0"/>
          <w:kern w:val="0"/>
          <w:sz w:val="32"/>
          <w:szCs w:val="32"/>
          <w:highlight w:val="none"/>
          <w:lang w:val="zh-CN" w:bidi="en-US"/>
        </w:rPr>
        <w:t>按照</w:t>
      </w:r>
      <w:r>
        <w:rPr>
          <w:rFonts w:hint="eastAsia" w:ascii="宋体" w:hAnsi="宋体" w:eastAsia="宋体" w:cs="宋体"/>
          <w:bCs/>
          <w:snapToGrid w:val="0"/>
          <w:color w:val="auto"/>
          <w:spacing w:val="0"/>
          <w:kern w:val="0"/>
          <w:sz w:val="32"/>
          <w:szCs w:val="32"/>
          <w:highlight w:val="none"/>
          <w:lang w:bidi="en-US"/>
        </w:rPr>
        <w:t>“</w:t>
      </w:r>
      <w:r>
        <w:rPr>
          <w:rFonts w:hint="eastAsia" w:ascii="宋体" w:hAnsi="宋体" w:eastAsia="方正仿宋_GBK" w:cs="方正仿宋_GBK"/>
          <w:bCs/>
          <w:snapToGrid w:val="0"/>
          <w:color w:val="auto"/>
          <w:spacing w:val="0"/>
          <w:kern w:val="0"/>
          <w:sz w:val="32"/>
          <w:szCs w:val="32"/>
          <w:highlight w:val="none"/>
          <w:lang w:val="zh-CN" w:bidi="en-US"/>
        </w:rPr>
        <w:t>谁实施</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方正仿宋_GBK"/>
          <w:bCs/>
          <w:snapToGrid w:val="0"/>
          <w:color w:val="auto"/>
          <w:spacing w:val="0"/>
          <w:kern w:val="0"/>
          <w:sz w:val="32"/>
          <w:szCs w:val="32"/>
          <w:highlight w:val="none"/>
          <w:lang w:val="zh-CN" w:bidi="en-US"/>
        </w:rPr>
        <w:t>谁主管</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方正仿宋_GBK"/>
          <w:bCs/>
          <w:snapToGrid w:val="0"/>
          <w:color w:val="auto"/>
          <w:spacing w:val="0"/>
          <w:kern w:val="0"/>
          <w:sz w:val="32"/>
          <w:szCs w:val="32"/>
          <w:highlight w:val="none"/>
          <w:lang w:val="zh-CN" w:bidi="en-US"/>
        </w:rPr>
        <w:t>谁负责</w:t>
      </w:r>
      <w:r>
        <w:rPr>
          <w:rFonts w:hint="eastAsia" w:ascii="宋体" w:hAnsi="宋体" w:eastAsia="宋体" w:cs="宋体"/>
          <w:bCs/>
          <w:snapToGrid w:val="0"/>
          <w:color w:val="auto"/>
          <w:spacing w:val="0"/>
          <w:kern w:val="0"/>
          <w:sz w:val="32"/>
          <w:szCs w:val="32"/>
          <w:highlight w:val="none"/>
          <w:lang w:bidi="en-US"/>
        </w:rPr>
        <w:t>”</w:t>
      </w:r>
      <w:r>
        <w:rPr>
          <w:rFonts w:hint="eastAsia" w:ascii="宋体" w:hAnsi="宋体" w:eastAsia="方正仿宋_GBK" w:cs="方正仿宋_GBK"/>
          <w:bCs/>
          <w:snapToGrid w:val="0"/>
          <w:color w:val="auto"/>
          <w:spacing w:val="0"/>
          <w:kern w:val="0"/>
          <w:sz w:val="32"/>
          <w:szCs w:val="32"/>
          <w:highlight w:val="none"/>
          <w:lang w:val="zh-CN" w:bidi="en-US"/>
        </w:rPr>
        <w:t>的原则</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方正仿宋_GBK"/>
          <w:bCs/>
          <w:snapToGrid w:val="0"/>
          <w:color w:val="auto"/>
          <w:spacing w:val="0"/>
          <w:kern w:val="0"/>
          <w:sz w:val="32"/>
          <w:szCs w:val="32"/>
          <w:highlight w:val="none"/>
          <w:lang w:val="zh-CN" w:bidi="en-US"/>
        </w:rPr>
        <w:t>项目实施主体单位负责项目方案编制</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方正仿宋_GBK"/>
          <w:bCs/>
          <w:snapToGrid w:val="0"/>
          <w:color w:val="auto"/>
          <w:spacing w:val="0"/>
          <w:kern w:val="0"/>
          <w:sz w:val="32"/>
          <w:szCs w:val="32"/>
          <w:highlight w:val="none"/>
          <w:lang w:val="zh-CN" w:bidi="en-US"/>
        </w:rPr>
        <w:t>招投标</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方正仿宋_GBK"/>
          <w:bCs/>
          <w:snapToGrid w:val="0"/>
          <w:color w:val="auto"/>
          <w:spacing w:val="0"/>
          <w:kern w:val="0"/>
          <w:sz w:val="32"/>
          <w:szCs w:val="32"/>
          <w:highlight w:val="none"/>
          <w:lang w:val="zh-CN" w:bidi="en-US"/>
        </w:rPr>
        <w:t>实施</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方正仿宋_GBK"/>
          <w:bCs/>
          <w:snapToGrid w:val="0"/>
          <w:color w:val="auto"/>
          <w:spacing w:val="0"/>
          <w:kern w:val="0"/>
          <w:sz w:val="32"/>
          <w:szCs w:val="32"/>
          <w:highlight w:val="none"/>
          <w:lang w:val="zh-CN" w:bidi="en-US"/>
        </w:rPr>
        <w:t>检查验收等全过程</w:t>
      </w:r>
      <w:r>
        <w:rPr>
          <w:rFonts w:hint="eastAsia" w:ascii="宋体" w:hAnsi="宋体" w:cs="方正仿宋_GBK"/>
          <w:bCs/>
          <w:snapToGrid w:val="0"/>
          <w:color w:val="auto"/>
          <w:spacing w:val="0"/>
          <w:kern w:val="0"/>
          <w:sz w:val="32"/>
          <w:szCs w:val="32"/>
          <w:highlight w:val="none"/>
          <w:lang w:val="zh-CN" w:bidi="en-US"/>
        </w:rPr>
        <w:t>工作</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方正仿宋_GBK"/>
          <w:bCs/>
          <w:snapToGrid w:val="0"/>
          <w:color w:val="auto"/>
          <w:spacing w:val="0"/>
          <w:kern w:val="0"/>
          <w:sz w:val="32"/>
          <w:szCs w:val="32"/>
          <w:highlight w:val="none"/>
          <w:lang w:val="zh-CN" w:bidi="en-US"/>
        </w:rPr>
        <w:t>其他部门积极做好配合工作</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方正仿宋_GBK"/>
          <w:bCs/>
          <w:snapToGrid w:val="0"/>
          <w:color w:val="auto"/>
          <w:spacing w:val="0"/>
          <w:kern w:val="0"/>
          <w:sz w:val="32"/>
          <w:szCs w:val="32"/>
          <w:highlight w:val="none"/>
          <w:lang w:val="zh-CN" w:bidi="en-US"/>
        </w:rPr>
        <w:t>形成项目建设齐抓共管的工作格局</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方正仿宋_GBK"/>
          <w:b/>
          <w:bCs w:val="0"/>
          <w:snapToGrid w:val="0"/>
          <w:color w:val="auto"/>
          <w:spacing w:val="0"/>
          <w:kern w:val="0"/>
          <w:sz w:val="32"/>
          <w:szCs w:val="32"/>
          <w:highlight w:val="none"/>
          <w:lang w:val="zh-CN" w:bidi="en-US"/>
        </w:rPr>
        <w:t>市整合办</w:t>
      </w:r>
      <w:r>
        <w:rPr>
          <w:rFonts w:hint="eastAsia" w:ascii="宋体" w:hAnsi="宋体" w:eastAsia="方正仿宋_GBK" w:cs="方正仿宋_GBK"/>
          <w:bCs/>
          <w:snapToGrid w:val="0"/>
          <w:color w:val="auto"/>
          <w:spacing w:val="0"/>
          <w:kern w:val="0"/>
          <w:sz w:val="32"/>
          <w:szCs w:val="32"/>
          <w:highlight w:val="none"/>
          <w:lang w:val="zh-CN" w:bidi="en-US"/>
        </w:rPr>
        <w:t>负责协调涉农资金统筹整合工作</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方正仿宋_GBK"/>
          <w:bCs/>
          <w:snapToGrid w:val="0"/>
          <w:color w:val="auto"/>
          <w:spacing w:val="0"/>
          <w:kern w:val="0"/>
          <w:sz w:val="32"/>
          <w:szCs w:val="32"/>
          <w:highlight w:val="none"/>
          <w:lang w:val="zh-CN" w:bidi="en-US"/>
        </w:rPr>
        <w:t>编制统筹整合资金使用计划和使用方案</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方正仿宋_GBK"/>
          <w:bCs/>
          <w:snapToGrid w:val="0"/>
          <w:color w:val="auto"/>
          <w:spacing w:val="0"/>
          <w:kern w:val="0"/>
          <w:sz w:val="32"/>
          <w:szCs w:val="32"/>
          <w:highlight w:val="none"/>
          <w:lang w:val="zh-CN" w:bidi="en-US"/>
        </w:rPr>
        <w:t>建立联席会议制度</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方正仿宋_GBK"/>
          <w:bCs/>
          <w:snapToGrid w:val="0"/>
          <w:color w:val="auto"/>
          <w:spacing w:val="0"/>
          <w:kern w:val="0"/>
          <w:sz w:val="32"/>
          <w:szCs w:val="32"/>
          <w:highlight w:val="none"/>
          <w:lang w:val="zh-CN" w:bidi="en-US"/>
        </w:rPr>
        <w:t>定期召开会议</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方正仿宋_GBK"/>
          <w:bCs/>
          <w:snapToGrid w:val="0"/>
          <w:color w:val="auto"/>
          <w:spacing w:val="0"/>
          <w:kern w:val="0"/>
          <w:sz w:val="32"/>
          <w:szCs w:val="32"/>
          <w:highlight w:val="none"/>
          <w:lang w:val="zh-CN" w:bidi="en-US"/>
        </w:rPr>
        <w:t>解决工作中遇到的困难和问题</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宋体"/>
          <w:bCs/>
          <w:snapToGrid w:val="0"/>
          <w:color w:val="auto"/>
          <w:spacing w:val="0"/>
          <w:kern w:val="0"/>
          <w:sz w:val="32"/>
          <w:szCs w:val="32"/>
          <w:highlight w:val="none"/>
          <w:lang w:val="zh-CN" w:bidi="en-US"/>
        </w:rPr>
        <w:t>领导小组会议原则上每季度召开</w:t>
      </w:r>
      <w:r>
        <w:rPr>
          <w:rFonts w:hint="eastAsia" w:ascii="宋体" w:hAnsi="宋体" w:eastAsia="宋体" w:cs="宋体"/>
          <w:bCs/>
          <w:snapToGrid w:val="0"/>
          <w:color w:val="auto"/>
          <w:spacing w:val="0"/>
          <w:kern w:val="0"/>
          <w:sz w:val="32"/>
          <w:szCs w:val="32"/>
          <w:highlight w:val="none"/>
          <w:lang w:val="en-US" w:eastAsia="zh-CN" w:bidi="en-US"/>
        </w:rPr>
        <w:t>1</w:t>
      </w:r>
      <w:r>
        <w:rPr>
          <w:rFonts w:hint="eastAsia" w:ascii="宋体" w:hAnsi="宋体" w:eastAsia="方正仿宋_GBK" w:cs="宋体"/>
          <w:bCs/>
          <w:snapToGrid w:val="0"/>
          <w:color w:val="auto"/>
          <w:spacing w:val="0"/>
          <w:kern w:val="0"/>
          <w:sz w:val="32"/>
          <w:szCs w:val="32"/>
          <w:highlight w:val="none"/>
          <w:lang w:val="zh-CN" w:bidi="en-US"/>
        </w:rPr>
        <w:t>次</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宋体"/>
          <w:bCs/>
          <w:snapToGrid w:val="0"/>
          <w:color w:val="auto"/>
          <w:spacing w:val="0"/>
          <w:kern w:val="0"/>
          <w:sz w:val="32"/>
          <w:szCs w:val="32"/>
          <w:highlight w:val="none"/>
          <w:lang w:val="zh-CN" w:bidi="en-US"/>
        </w:rPr>
        <w:t>主要研究确定整合项目总体规划</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宋体"/>
          <w:bCs/>
          <w:snapToGrid w:val="0"/>
          <w:color w:val="auto"/>
          <w:spacing w:val="0"/>
          <w:kern w:val="0"/>
          <w:sz w:val="32"/>
          <w:szCs w:val="32"/>
          <w:highlight w:val="none"/>
          <w:lang w:val="zh-CN" w:bidi="en-US"/>
        </w:rPr>
        <w:t>审查确定年度涉农资金整合方案及其他需要研究解决的重大事项</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宋体"/>
          <w:bCs/>
          <w:snapToGrid w:val="0"/>
          <w:color w:val="auto"/>
          <w:spacing w:val="0"/>
          <w:kern w:val="0"/>
          <w:sz w:val="32"/>
          <w:szCs w:val="32"/>
          <w:highlight w:val="none"/>
          <w:lang w:val="zh-CN" w:bidi="en-US"/>
        </w:rPr>
        <w:t>确因工作需要</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宋体"/>
          <w:bCs/>
          <w:snapToGrid w:val="0"/>
          <w:color w:val="auto"/>
          <w:spacing w:val="0"/>
          <w:kern w:val="0"/>
          <w:sz w:val="32"/>
          <w:szCs w:val="32"/>
          <w:highlight w:val="none"/>
          <w:lang w:val="zh-CN" w:bidi="en-US"/>
        </w:rPr>
        <w:t>可临时召开会议</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方正仿宋_GBK"/>
          <w:b/>
          <w:bCs w:val="0"/>
          <w:snapToGrid w:val="0"/>
          <w:color w:val="auto"/>
          <w:spacing w:val="0"/>
          <w:kern w:val="0"/>
          <w:sz w:val="32"/>
          <w:szCs w:val="32"/>
          <w:highlight w:val="none"/>
          <w:lang w:val="zh-CN" w:bidi="en-US"/>
        </w:rPr>
        <w:t>市乡村振兴局</w:t>
      </w:r>
      <w:r>
        <w:rPr>
          <w:rFonts w:hint="eastAsia" w:ascii="宋体" w:hAnsi="宋体" w:eastAsia="宋体" w:cs="宋体"/>
          <w:b/>
          <w:bCs w:val="0"/>
          <w:snapToGrid w:val="0"/>
          <w:color w:val="auto"/>
          <w:spacing w:val="0"/>
          <w:kern w:val="0"/>
          <w:sz w:val="32"/>
          <w:szCs w:val="32"/>
          <w:highlight w:val="none"/>
          <w:lang w:val="zh-CN" w:bidi="en-US"/>
        </w:rPr>
        <w:t>、</w:t>
      </w:r>
      <w:r>
        <w:rPr>
          <w:rFonts w:hint="eastAsia" w:ascii="宋体" w:hAnsi="宋体" w:eastAsia="方正仿宋_GBK" w:cs="方正仿宋_GBK"/>
          <w:b/>
          <w:bCs w:val="0"/>
          <w:snapToGrid w:val="0"/>
          <w:color w:val="auto"/>
          <w:spacing w:val="0"/>
          <w:kern w:val="0"/>
          <w:sz w:val="32"/>
          <w:szCs w:val="32"/>
          <w:highlight w:val="none"/>
          <w:lang w:val="en-US" w:eastAsia="zh-CN" w:bidi="en-US"/>
        </w:rPr>
        <w:t>市发展改革</w:t>
      </w:r>
      <w:r>
        <w:rPr>
          <w:rFonts w:hint="eastAsia" w:ascii="宋体" w:hAnsi="宋体" w:eastAsia="方正仿宋_GBK" w:cs="方正仿宋_GBK"/>
          <w:b/>
          <w:bCs w:val="0"/>
          <w:snapToGrid w:val="0"/>
          <w:color w:val="auto"/>
          <w:spacing w:val="0"/>
          <w:kern w:val="0"/>
          <w:sz w:val="32"/>
          <w:szCs w:val="32"/>
          <w:highlight w:val="none"/>
          <w:lang w:val="zh-CN" w:bidi="en-US"/>
        </w:rPr>
        <w:t>局</w:t>
      </w:r>
      <w:r>
        <w:rPr>
          <w:rFonts w:hint="eastAsia" w:ascii="宋体" w:hAnsi="宋体" w:eastAsia="方正仿宋_GBK" w:cs="方正仿宋_GBK"/>
          <w:bCs/>
          <w:snapToGrid w:val="0"/>
          <w:color w:val="auto"/>
          <w:spacing w:val="0"/>
          <w:kern w:val="0"/>
          <w:sz w:val="32"/>
          <w:szCs w:val="32"/>
          <w:highlight w:val="none"/>
          <w:lang w:val="zh-CN" w:bidi="en-US"/>
        </w:rPr>
        <w:t>负责指导</w:t>
      </w:r>
      <w:r>
        <w:rPr>
          <w:rFonts w:hint="eastAsia" w:ascii="宋体" w:hAnsi="宋体" w:eastAsia="方正仿宋_GBK" w:cs="方正仿宋_GBK"/>
          <w:bCs/>
          <w:snapToGrid w:val="0"/>
          <w:color w:val="auto"/>
          <w:spacing w:val="0"/>
          <w:kern w:val="0"/>
          <w:sz w:val="32"/>
          <w:szCs w:val="32"/>
          <w:highlight w:val="none"/>
          <w:lang w:val="en-US" w:eastAsia="zh-CN" w:bidi="en-US"/>
        </w:rPr>
        <w:t>巩固拓展脱贫攻坚成果同乡村振兴有效衔接规划的</w:t>
      </w:r>
      <w:r>
        <w:rPr>
          <w:rFonts w:hint="eastAsia" w:ascii="宋体" w:hAnsi="宋体" w:eastAsia="方正仿宋_GBK" w:cs="方正仿宋_GBK"/>
          <w:bCs/>
          <w:snapToGrid w:val="0"/>
          <w:color w:val="auto"/>
          <w:spacing w:val="0"/>
          <w:kern w:val="0"/>
          <w:sz w:val="32"/>
          <w:szCs w:val="32"/>
          <w:highlight w:val="none"/>
          <w:lang w:val="zh-CN" w:bidi="en-US"/>
        </w:rPr>
        <w:t>编制</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方正仿宋_GBK"/>
          <w:bCs/>
          <w:snapToGrid w:val="0"/>
          <w:color w:val="auto"/>
          <w:spacing w:val="0"/>
          <w:kern w:val="0"/>
          <w:sz w:val="32"/>
          <w:szCs w:val="32"/>
          <w:highlight w:val="none"/>
          <w:lang w:val="zh-CN" w:bidi="en-US"/>
        </w:rPr>
        <w:t>项目论证和项目库建设</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方正仿宋_GBK"/>
          <w:bCs/>
          <w:snapToGrid w:val="0"/>
          <w:color w:val="auto"/>
          <w:spacing w:val="0"/>
          <w:kern w:val="0"/>
          <w:sz w:val="32"/>
          <w:szCs w:val="32"/>
          <w:highlight w:val="none"/>
          <w:lang w:val="zh-CN" w:bidi="en-US"/>
        </w:rPr>
        <w:t>参与项目验收</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方正仿宋_GBK"/>
          <w:bCs/>
          <w:snapToGrid w:val="0"/>
          <w:color w:val="auto"/>
          <w:spacing w:val="0"/>
          <w:kern w:val="0"/>
          <w:sz w:val="32"/>
          <w:szCs w:val="32"/>
          <w:highlight w:val="none"/>
          <w:lang w:val="zh-CN" w:bidi="en-US"/>
        </w:rPr>
        <w:t>绩效评价</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方正仿宋_GBK"/>
          <w:bCs/>
          <w:snapToGrid w:val="0"/>
          <w:color w:val="auto"/>
          <w:spacing w:val="0"/>
          <w:kern w:val="0"/>
          <w:sz w:val="32"/>
          <w:szCs w:val="32"/>
          <w:highlight w:val="none"/>
          <w:lang w:val="zh-CN" w:bidi="en-US"/>
        </w:rPr>
        <w:t>监督管理等工作</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方正仿宋_GBK"/>
          <w:b/>
          <w:bCs w:val="0"/>
          <w:snapToGrid w:val="0"/>
          <w:color w:val="auto"/>
          <w:spacing w:val="0"/>
          <w:kern w:val="0"/>
          <w:sz w:val="32"/>
          <w:szCs w:val="32"/>
          <w:highlight w:val="none"/>
          <w:lang w:val="zh-CN" w:bidi="en-US"/>
        </w:rPr>
        <w:t>市财政局</w:t>
      </w:r>
      <w:r>
        <w:rPr>
          <w:rFonts w:hint="eastAsia" w:ascii="宋体" w:hAnsi="宋体" w:eastAsia="方正仿宋_GBK" w:cs="方正仿宋_GBK"/>
          <w:bCs/>
          <w:snapToGrid w:val="0"/>
          <w:color w:val="auto"/>
          <w:spacing w:val="0"/>
          <w:kern w:val="0"/>
          <w:sz w:val="32"/>
          <w:szCs w:val="32"/>
          <w:highlight w:val="none"/>
          <w:lang w:val="zh-CN" w:bidi="en-US"/>
        </w:rPr>
        <w:t>负责编制统筹整合资金来源方案和资金管理</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方正仿宋_GBK"/>
          <w:bCs/>
          <w:snapToGrid w:val="0"/>
          <w:color w:val="auto"/>
          <w:spacing w:val="0"/>
          <w:kern w:val="0"/>
          <w:sz w:val="32"/>
          <w:szCs w:val="32"/>
          <w:highlight w:val="none"/>
          <w:lang w:val="zh-CN" w:bidi="en-US"/>
        </w:rPr>
        <w:t>资金拨付</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方正仿宋_GBK"/>
          <w:bCs/>
          <w:snapToGrid w:val="0"/>
          <w:color w:val="auto"/>
          <w:spacing w:val="0"/>
          <w:kern w:val="0"/>
          <w:sz w:val="32"/>
          <w:szCs w:val="32"/>
          <w:highlight w:val="none"/>
          <w:lang w:val="zh-CN" w:bidi="en-US"/>
        </w:rPr>
        <w:t>配合有关部门建立项目库</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方正仿宋_GBK"/>
          <w:bCs/>
          <w:snapToGrid w:val="0"/>
          <w:color w:val="auto"/>
          <w:spacing w:val="0"/>
          <w:kern w:val="0"/>
          <w:sz w:val="32"/>
          <w:szCs w:val="32"/>
          <w:highlight w:val="none"/>
          <w:lang w:val="zh-CN" w:bidi="en-US"/>
        </w:rPr>
        <w:t>项目验收及监督评价等工作</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方正仿宋_GBK"/>
          <w:b/>
          <w:bCs w:val="0"/>
          <w:snapToGrid w:val="0"/>
          <w:color w:val="auto"/>
          <w:spacing w:val="0"/>
          <w:kern w:val="0"/>
          <w:sz w:val="32"/>
          <w:szCs w:val="32"/>
          <w:highlight w:val="none"/>
          <w:lang w:val="zh-CN" w:bidi="en-US"/>
        </w:rPr>
        <w:t>市审计局</w:t>
      </w:r>
      <w:r>
        <w:rPr>
          <w:rFonts w:hint="eastAsia" w:ascii="宋体" w:hAnsi="宋体" w:eastAsia="方正仿宋_GBK" w:cs="方正仿宋_GBK"/>
          <w:bCs/>
          <w:snapToGrid w:val="0"/>
          <w:color w:val="auto"/>
          <w:spacing w:val="0"/>
          <w:kern w:val="0"/>
          <w:sz w:val="32"/>
          <w:szCs w:val="32"/>
          <w:highlight w:val="none"/>
          <w:lang w:val="zh-CN" w:bidi="en-US"/>
        </w:rPr>
        <w:t>负责对涉农资金整合管理使用情况进行审计</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方正仿宋_GBK"/>
          <w:b/>
          <w:bCs w:val="0"/>
          <w:snapToGrid w:val="0"/>
          <w:color w:val="auto"/>
          <w:spacing w:val="0"/>
          <w:kern w:val="0"/>
          <w:sz w:val="32"/>
          <w:szCs w:val="32"/>
          <w:highlight w:val="none"/>
          <w:lang w:val="zh-CN" w:bidi="en-US"/>
        </w:rPr>
        <w:t>各乡镇</w:t>
      </w:r>
      <w:r>
        <w:rPr>
          <w:rFonts w:hint="eastAsia" w:ascii="宋体" w:hAnsi="宋体" w:eastAsia="宋体" w:cs="宋体"/>
          <w:b/>
          <w:bCs w:val="0"/>
          <w:snapToGrid w:val="0"/>
          <w:color w:val="auto"/>
          <w:spacing w:val="0"/>
          <w:kern w:val="0"/>
          <w:sz w:val="32"/>
          <w:szCs w:val="32"/>
          <w:highlight w:val="none"/>
          <w:lang w:val="zh-CN" w:bidi="en-US"/>
        </w:rPr>
        <w:t>、</w:t>
      </w:r>
      <w:r>
        <w:rPr>
          <w:rFonts w:hint="eastAsia" w:ascii="宋体" w:hAnsi="宋体" w:eastAsia="方正仿宋_GBK" w:cs="方正仿宋_GBK"/>
          <w:b/>
          <w:bCs w:val="0"/>
          <w:snapToGrid w:val="0"/>
          <w:color w:val="auto"/>
          <w:spacing w:val="0"/>
          <w:kern w:val="0"/>
          <w:sz w:val="32"/>
          <w:szCs w:val="32"/>
          <w:highlight w:val="none"/>
          <w:lang w:val="zh-CN" w:bidi="en-US"/>
        </w:rPr>
        <w:t>农场和行业</w:t>
      </w:r>
      <w:r>
        <w:rPr>
          <w:rFonts w:hint="eastAsia" w:ascii="宋体" w:hAnsi="宋体" w:cs="方正仿宋_GBK"/>
          <w:b/>
          <w:bCs w:val="0"/>
          <w:snapToGrid w:val="0"/>
          <w:color w:val="auto"/>
          <w:spacing w:val="0"/>
          <w:kern w:val="0"/>
          <w:sz w:val="32"/>
          <w:szCs w:val="32"/>
          <w:highlight w:val="none"/>
          <w:lang w:val="en-US" w:eastAsia="zh-CN" w:bidi="en-US"/>
        </w:rPr>
        <w:t>主管</w:t>
      </w:r>
      <w:r>
        <w:rPr>
          <w:rFonts w:hint="eastAsia" w:ascii="宋体" w:hAnsi="宋体" w:eastAsia="方正仿宋_GBK" w:cs="方正仿宋_GBK"/>
          <w:b/>
          <w:bCs w:val="0"/>
          <w:snapToGrid w:val="0"/>
          <w:color w:val="auto"/>
          <w:spacing w:val="0"/>
          <w:kern w:val="0"/>
          <w:sz w:val="32"/>
          <w:szCs w:val="32"/>
          <w:highlight w:val="none"/>
          <w:lang w:val="zh-CN" w:bidi="en-US"/>
        </w:rPr>
        <w:t>部门</w:t>
      </w:r>
      <w:r>
        <w:rPr>
          <w:rFonts w:hint="eastAsia" w:ascii="宋体" w:hAnsi="宋体" w:eastAsia="方正仿宋_GBK" w:cs="方正仿宋_GBK"/>
          <w:bCs/>
          <w:snapToGrid w:val="0"/>
          <w:color w:val="auto"/>
          <w:spacing w:val="0"/>
          <w:kern w:val="0"/>
          <w:sz w:val="32"/>
          <w:szCs w:val="32"/>
          <w:highlight w:val="none"/>
          <w:lang w:val="zh-CN" w:bidi="en-US"/>
        </w:rPr>
        <w:t>负责本行政区域</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方正仿宋_GBK"/>
          <w:bCs/>
          <w:snapToGrid w:val="0"/>
          <w:color w:val="auto"/>
          <w:spacing w:val="0"/>
          <w:kern w:val="0"/>
          <w:sz w:val="32"/>
          <w:szCs w:val="32"/>
          <w:highlight w:val="none"/>
          <w:lang w:val="zh-CN" w:bidi="en-US"/>
        </w:rPr>
        <w:t>本部门行业规划和年度项目实施计划的编制</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方正仿宋_GBK"/>
          <w:bCs/>
          <w:snapToGrid w:val="0"/>
          <w:color w:val="auto"/>
          <w:spacing w:val="0"/>
          <w:kern w:val="0"/>
          <w:sz w:val="32"/>
          <w:szCs w:val="32"/>
          <w:highlight w:val="none"/>
          <w:lang w:val="zh-CN" w:bidi="en-US"/>
        </w:rPr>
        <w:t>做好行业规划与市级</w:t>
      </w:r>
      <w:r>
        <w:rPr>
          <w:rFonts w:hint="eastAsia" w:ascii="宋体" w:hAnsi="宋体" w:eastAsia="方正仿宋_GBK" w:cs="方正仿宋_GBK"/>
          <w:bCs/>
          <w:snapToGrid w:val="0"/>
          <w:color w:val="auto"/>
          <w:spacing w:val="0"/>
          <w:kern w:val="0"/>
          <w:sz w:val="32"/>
          <w:szCs w:val="32"/>
          <w:highlight w:val="none"/>
          <w:lang w:val="en-US" w:eastAsia="zh-CN" w:bidi="en-US"/>
        </w:rPr>
        <w:t>巩固拓展脱贫攻坚成果同乡村振兴有效衔接</w:t>
      </w:r>
      <w:r>
        <w:rPr>
          <w:rFonts w:hint="eastAsia" w:ascii="宋体" w:hAnsi="宋体" w:eastAsia="方正仿宋_GBK" w:cs="方正仿宋_GBK"/>
          <w:bCs/>
          <w:snapToGrid w:val="0"/>
          <w:color w:val="auto"/>
          <w:spacing w:val="0"/>
          <w:kern w:val="0"/>
          <w:sz w:val="32"/>
          <w:szCs w:val="32"/>
          <w:highlight w:val="none"/>
          <w:lang w:val="zh-CN" w:bidi="en-US"/>
        </w:rPr>
        <w:t>工作</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方正仿宋_GBK"/>
          <w:b/>
          <w:bCs w:val="0"/>
          <w:snapToGrid w:val="0"/>
          <w:color w:val="auto"/>
          <w:spacing w:val="0"/>
          <w:kern w:val="0"/>
          <w:sz w:val="32"/>
          <w:szCs w:val="32"/>
          <w:highlight w:val="none"/>
          <w:lang w:val="zh-CN" w:bidi="en-US"/>
        </w:rPr>
        <w:t>整合资金项目实施单位</w:t>
      </w:r>
      <w:r>
        <w:rPr>
          <w:rFonts w:hint="eastAsia" w:ascii="宋体" w:hAnsi="宋体" w:eastAsia="方正仿宋_GBK" w:cs="方正仿宋_GBK"/>
          <w:bCs/>
          <w:snapToGrid w:val="0"/>
          <w:color w:val="auto"/>
          <w:spacing w:val="0"/>
          <w:kern w:val="0"/>
          <w:sz w:val="32"/>
          <w:szCs w:val="32"/>
          <w:highlight w:val="none"/>
          <w:lang w:val="zh-CN" w:bidi="en-US"/>
        </w:rPr>
        <w:t>对资金使用履行监管职责</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方正仿宋_GBK"/>
          <w:bCs/>
          <w:snapToGrid w:val="0"/>
          <w:color w:val="auto"/>
          <w:spacing w:val="0"/>
          <w:kern w:val="0"/>
          <w:sz w:val="32"/>
          <w:szCs w:val="32"/>
          <w:highlight w:val="none"/>
          <w:lang w:val="zh-CN" w:bidi="en-US"/>
        </w:rPr>
        <w:t>承担安全责任</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方正仿宋_GBK"/>
          <w:bCs/>
          <w:snapToGrid w:val="0"/>
          <w:color w:val="auto"/>
          <w:spacing w:val="0"/>
          <w:kern w:val="0"/>
          <w:sz w:val="32"/>
          <w:szCs w:val="32"/>
          <w:highlight w:val="none"/>
          <w:lang w:val="zh-CN" w:bidi="en-US"/>
        </w:rPr>
        <w:t>负责编制项目实施方案</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方正仿宋_GBK"/>
          <w:bCs/>
          <w:snapToGrid w:val="0"/>
          <w:color w:val="auto"/>
          <w:spacing w:val="0"/>
          <w:kern w:val="0"/>
          <w:sz w:val="32"/>
          <w:szCs w:val="32"/>
          <w:highlight w:val="none"/>
          <w:lang w:val="zh-CN" w:bidi="en-US"/>
        </w:rPr>
        <w:t>组织实施</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方正仿宋_GBK"/>
          <w:bCs/>
          <w:snapToGrid w:val="0"/>
          <w:color w:val="auto"/>
          <w:spacing w:val="0"/>
          <w:kern w:val="0"/>
          <w:sz w:val="32"/>
          <w:szCs w:val="32"/>
          <w:highlight w:val="none"/>
          <w:lang w:val="zh-CN" w:bidi="en-US"/>
        </w:rPr>
        <w:t>公告公示</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方正仿宋_GBK"/>
          <w:bCs/>
          <w:snapToGrid w:val="0"/>
          <w:color w:val="auto"/>
          <w:spacing w:val="0"/>
          <w:kern w:val="0"/>
          <w:sz w:val="32"/>
          <w:szCs w:val="32"/>
          <w:highlight w:val="none"/>
          <w:lang w:val="zh-CN" w:bidi="en-US"/>
        </w:rPr>
        <w:t>竣工验收</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方正仿宋_GBK"/>
          <w:bCs/>
          <w:snapToGrid w:val="0"/>
          <w:color w:val="auto"/>
          <w:spacing w:val="0"/>
          <w:kern w:val="0"/>
          <w:sz w:val="32"/>
          <w:szCs w:val="32"/>
          <w:highlight w:val="none"/>
          <w:lang w:val="zh-CN" w:bidi="en-US"/>
        </w:rPr>
        <w:t>档案资料管理等工作</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方正仿宋_GBK"/>
          <w:bCs/>
          <w:snapToGrid w:val="0"/>
          <w:color w:val="auto"/>
          <w:spacing w:val="0"/>
          <w:kern w:val="0"/>
          <w:sz w:val="32"/>
          <w:szCs w:val="32"/>
          <w:highlight w:val="none"/>
          <w:lang w:val="zh-CN" w:bidi="en-US"/>
        </w:rPr>
        <w:t>驻村第一书记</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方正仿宋_GBK"/>
          <w:bCs/>
          <w:snapToGrid w:val="0"/>
          <w:color w:val="auto"/>
          <w:spacing w:val="0"/>
          <w:kern w:val="0"/>
          <w:sz w:val="32"/>
          <w:szCs w:val="32"/>
          <w:highlight w:val="none"/>
          <w:lang w:val="zh-CN" w:bidi="en-US"/>
        </w:rPr>
        <w:t>驻村工作队</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方正仿宋_GBK"/>
          <w:bCs/>
          <w:snapToGrid w:val="0"/>
          <w:color w:val="auto"/>
          <w:spacing w:val="0"/>
          <w:kern w:val="0"/>
          <w:sz w:val="32"/>
          <w:szCs w:val="32"/>
          <w:highlight w:val="none"/>
          <w:lang w:val="zh-CN" w:bidi="en-US"/>
        </w:rPr>
        <w:t>村委会同时参与涉农资金和项目的监督管理</w:t>
      </w:r>
      <w:r>
        <w:rPr>
          <w:rFonts w:hint="eastAsia" w:ascii="宋体" w:hAnsi="宋体" w:eastAsia="宋体" w:cs="宋体"/>
          <w:bCs/>
          <w:snapToGrid w:val="0"/>
          <w:color w:val="auto"/>
          <w:spacing w:val="0"/>
          <w:kern w:val="0"/>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jc w:val="both"/>
        <w:textAlignment w:val="auto"/>
        <w:rPr>
          <w:rFonts w:hint="eastAsia" w:ascii="宋体" w:hAnsi="宋体" w:eastAsia="方正黑体_GBK" w:cs="方正黑体_GBK"/>
          <w:snapToGrid w:val="0"/>
          <w:color w:val="auto"/>
          <w:spacing w:val="0"/>
          <w:kern w:val="0"/>
          <w:sz w:val="32"/>
          <w:szCs w:val="32"/>
          <w:highlight w:val="none"/>
          <w:lang w:val="zh-CN" w:eastAsia="zh-CN"/>
        </w:rPr>
      </w:pPr>
      <w:r>
        <w:rPr>
          <w:rFonts w:hint="eastAsia" w:ascii="宋体" w:hAnsi="宋体" w:eastAsia="方正黑体_GBK" w:cs="方正黑体_GBK"/>
          <w:snapToGrid w:val="0"/>
          <w:color w:val="auto"/>
          <w:spacing w:val="0"/>
          <w:kern w:val="0"/>
          <w:sz w:val="32"/>
          <w:szCs w:val="32"/>
          <w:highlight w:val="none"/>
          <w:lang w:val="zh-CN" w:eastAsia="zh-CN"/>
        </w:rPr>
        <w:t>五</w:t>
      </w:r>
      <w:r>
        <w:rPr>
          <w:rFonts w:hint="eastAsia" w:ascii="宋体" w:hAnsi="宋体" w:eastAsia="宋体" w:cs="宋体"/>
          <w:snapToGrid w:val="0"/>
          <w:color w:val="auto"/>
          <w:spacing w:val="0"/>
          <w:kern w:val="0"/>
          <w:sz w:val="32"/>
          <w:szCs w:val="32"/>
          <w:highlight w:val="none"/>
          <w:lang w:val="zh-CN" w:eastAsia="zh-CN"/>
        </w:rPr>
        <w:t>、</w:t>
      </w:r>
      <w:r>
        <w:rPr>
          <w:rFonts w:hint="eastAsia" w:ascii="宋体" w:hAnsi="宋体" w:eastAsia="方正黑体_GBK" w:cs="方正黑体_GBK"/>
          <w:snapToGrid w:val="0"/>
          <w:color w:val="auto"/>
          <w:spacing w:val="0"/>
          <w:kern w:val="0"/>
          <w:sz w:val="32"/>
          <w:szCs w:val="32"/>
          <w:highlight w:val="none"/>
          <w:lang w:val="zh-CN" w:eastAsia="zh-CN"/>
        </w:rPr>
        <w:t>整合资金</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jc w:val="both"/>
        <w:textAlignment w:val="auto"/>
        <w:rPr>
          <w:rFonts w:hint="eastAsia" w:ascii="宋体" w:hAnsi="宋体" w:eastAsia="方正楷体_GBK" w:cs="方正楷体_GBK"/>
          <w:bCs/>
          <w:snapToGrid w:val="0"/>
          <w:color w:val="auto"/>
          <w:spacing w:val="0"/>
          <w:kern w:val="0"/>
          <w:sz w:val="32"/>
          <w:szCs w:val="32"/>
          <w:highlight w:val="none"/>
          <w:lang w:val="zh-CN" w:bidi="en-US"/>
        </w:rPr>
      </w:pP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楷体_GBK" w:cs="方正楷体_GBK"/>
          <w:bCs/>
          <w:snapToGrid w:val="0"/>
          <w:color w:val="auto"/>
          <w:spacing w:val="0"/>
          <w:kern w:val="0"/>
          <w:sz w:val="32"/>
          <w:szCs w:val="32"/>
          <w:highlight w:val="none"/>
          <w:lang w:val="zh-CN" w:bidi="en-US"/>
        </w:rPr>
        <w:t>一</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楷体_GBK" w:cs="方正楷体_GBK"/>
          <w:bCs/>
          <w:snapToGrid w:val="0"/>
          <w:color w:val="auto"/>
          <w:spacing w:val="0"/>
          <w:kern w:val="0"/>
          <w:sz w:val="32"/>
          <w:szCs w:val="32"/>
          <w:highlight w:val="none"/>
          <w:lang w:val="zh-CN" w:bidi="en-US"/>
        </w:rPr>
        <w:t>整合范围</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jc w:val="both"/>
        <w:textAlignment w:val="auto"/>
        <w:rPr>
          <w:rFonts w:hint="eastAsia" w:ascii="宋体" w:hAnsi="宋体" w:eastAsia="方正仿宋_GBK" w:cs="Times New Roman"/>
          <w:bCs/>
          <w:snapToGrid w:val="0"/>
          <w:color w:val="auto"/>
          <w:spacing w:val="0"/>
          <w:kern w:val="0"/>
          <w:sz w:val="32"/>
          <w:szCs w:val="32"/>
          <w:highlight w:val="none"/>
          <w:lang w:val="zh-CN" w:bidi="en-US"/>
        </w:rPr>
      </w:pPr>
      <w:r>
        <w:rPr>
          <w:rFonts w:hint="eastAsia" w:ascii="宋体" w:hAnsi="宋体" w:eastAsia="方正仿宋_GBK" w:cs="Times New Roman"/>
          <w:bCs/>
          <w:snapToGrid w:val="0"/>
          <w:color w:val="auto"/>
          <w:spacing w:val="0"/>
          <w:kern w:val="0"/>
          <w:sz w:val="32"/>
          <w:szCs w:val="32"/>
          <w:highlight w:val="none"/>
          <w:lang w:val="zh-CN" w:bidi="en-US"/>
        </w:rPr>
        <w:t>统筹整合使用的资金范围是各级财政安排用于农业生产发展和农村基础设施建设等方面资金</w:t>
      </w:r>
      <w:r>
        <w:rPr>
          <w:rFonts w:hint="eastAsia" w:ascii="宋体" w:hAnsi="宋体" w:eastAsia="宋体" w:cs="宋体"/>
          <w:bCs/>
          <w:snapToGrid w:val="0"/>
          <w:color w:val="auto"/>
          <w:spacing w:val="0"/>
          <w:kern w:val="0"/>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0"/>
        <w:jc w:val="both"/>
        <w:textAlignment w:val="auto"/>
        <w:rPr>
          <w:rFonts w:hint="eastAsia" w:ascii="宋体" w:hAnsi="宋体" w:eastAsia="宋体" w:cs="宋体"/>
          <w:b w:val="0"/>
          <w:bCs/>
          <w:snapToGrid w:val="0"/>
          <w:color w:val="auto"/>
          <w:spacing w:val="0"/>
          <w:kern w:val="0"/>
          <w:sz w:val="32"/>
          <w:szCs w:val="32"/>
          <w:highlight w:val="none"/>
          <w:lang w:val="zh-CN" w:bidi="en-US"/>
        </w:rPr>
      </w:pPr>
      <w:r>
        <w:rPr>
          <w:rFonts w:hint="eastAsia" w:ascii="宋体" w:hAnsi="宋体" w:eastAsia="宋体" w:cs="宋体"/>
          <w:b/>
          <w:bCs w:val="0"/>
          <w:snapToGrid w:val="0"/>
          <w:color w:val="auto"/>
          <w:spacing w:val="0"/>
          <w:kern w:val="0"/>
          <w:sz w:val="32"/>
          <w:szCs w:val="32"/>
          <w:highlight w:val="none"/>
          <w:lang w:val="en-US" w:eastAsia="zh-CN" w:bidi="en-US"/>
        </w:rPr>
        <w:t>1．</w:t>
      </w:r>
      <w:r>
        <w:rPr>
          <w:rFonts w:hint="eastAsia" w:ascii="宋体" w:hAnsi="宋体" w:eastAsia="方正仿宋_GBK" w:cs="宋体"/>
          <w:b/>
          <w:bCs w:val="0"/>
          <w:snapToGrid w:val="0"/>
          <w:color w:val="auto"/>
          <w:spacing w:val="0"/>
          <w:kern w:val="0"/>
          <w:sz w:val="32"/>
          <w:szCs w:val="32"/>
          <w:highlight w:val="none"/>
          <w:lang w:val="zh-CN" w:bidi="en-US"/>
        </w:rPr>
        <w:t>中央层面资金</w:t>
      </w:r>
      <w:r>
        <w:rPr>
          <w:rFonts w:hint="eastAsia" w:ascii="宋体" w:hAnsi="宋体" w:eastAsia="宋体" w:cs="宋体"/>
          <w:b/>
          <w:bCs w:val="0"/>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中央财政衔接推进乡村振兴补助资金</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水利发展资金</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方正仿宋_GBK" w:hAnsi="方正仿宋_GBK" w:eastAsia="方正仿宋_GBK" w:cs="方正仿宋_GBK"/>
          <w:b w:val="0"/>
          <w:bCs/>
          <w:snapToGrid w:val="0"/>
          <w:color w:val="auto"/>
          <w:spacing w:val="0"/>
          <w:kern w:val="0"/>
          <w:sz w:val="32"/>
          <w:szCs w:val="32"/>
          <w:highlight w:val="none"/>
          <w:lang w:val="zh-CN" w:bidi="en-US"/>
        </w:rPr>
        <w:t>粮油生产保障资金</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方正仿宋_GBK" w:hAnsi="方正仿宋_GBK" w:eastAsia="方正仿宋_GBK" w:cs="方正仿宋_GBK"/>
          <w:b w:val="0"/>
          <w:bCs/>
          <w:snapToGrid w:val="0"/>
          <w:color w:val="auto"/>
          <w:spacing w:val="0"/>
          <w:kern w:val="0"/>
          <w:sz w:val="32"/>
          <w:szCs w:val="32"/>
          <w:highlight w:val="none"/>
          <w:lang w:val="zh-CN" w:bidi="en-US"/>
        </w:rPr>
        <w:t>支持粮油等重点作物绿色高产高效部分</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宋体" w:cs="宋体"/>
          <w:b w:val="0"/>
          <w:bCs/>
          <w:snapToGrid w:val="0"/>
          <w:color w:val="auto"/>
          <w:spacing w:val="0"/>
          <w:kern w:val="0"/>
          <w:sz w:val="32"/>
          <w:szCs w:val="32"/>
          <w:highlight w:val="none"/>
          <w:lang w:val="zh-CN" w:eastAsia="zh-CN" w:bidi="en-US"/>
        </w:rPr>
        <w:t>、</w:t>
      </w:r>
      <w:r>
        <w:rPr>
          <w:rFonts w:hint="eastAsia" w:ascii="宋体" w:hAnsi="宋体" w:eastAsia="方正仿宋_GBK" w:cs="宋体"/>
          <w:b w:val="0"/>
          <w:bCs/>
          <w:snapToGrid w:val="0"/>
          <w:color w:val="auto"/>
          <w:spacing w:val="0"/>
          <w:kern w:val="0"/>
          <w:sz w:val="32"/>
          <w:szCs w:val="32"/>
          <w:highlight w:val="none"/>
          <w:lang w:val="zh-CN" w:bidi="en-US"/>
        </w:rPr>
        <w:t>农业产业发展资金</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支持畜牧业发展部分</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方正仿宋_GBK" w:hAnsi="方正仿宋_GBK" w:eastAsia="方正仿宋_GBK" w:cs="方正仿宋_GBK"/>
          <w:b w:val="0"/>
          <w:bCs/>
          <w:snapToGrid w:val="0"/>
          <w:color w:val="auto"/>
          <w:spacing w:val="0"/>
          <w:kern w:val="0"/>
          <w:sz w:val="32"/>
          <w:szCs w:val="32"/>
          <w:highlight w:val="none"/>
          <w:lang w:val="zh-CN" w:bidi="en-US"/>
        </w:rPr>
        <w:t>农业经营主体能力提升资金</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方正仿宋_GBK" w:hAnsi="方正仿宋_GBK" w:eastAsia="方正仿宋_GBK" w:cs="方正仿宋_GBK"/>
          <w:b w:val="0"/>
          <w:bCs/>
          <w:snapToGrid w:val="0"/>
          <w:color w:val="auto"/>
          <w:spacing w:val="0"/>
          <w:kern w:val="0"/>
          <w:sz w:val="32"/>
          <w:szCs w:val="32"/>
          <w:highlight w:val="none"/>
          <w:lang w:val="zh-CN" w:bidi="en-US"/>
        </w:rPr>
        <w:t>支持高素质农民培育</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方正仿宋_GBK" w:hAnsi="方正仿宋_GBK" w:eastAsia="方正仿宋_GBK" w:cs="方正仿宋_GBK"/>
          <w:b w:val="0"/>
          <w:bCs/>
          <w:snapToGrid w:val="0"/>
          <w:color w:val="auto"/>
          <w:spacing w:val="0"/>
          <w:kern w:val="0"/>
          <w:sz w:val="32"/>
          <w:szCs w:val="32"/>
          <w:highlight w:val="none"/>
          <w:lang w:val="zh-CN" w:bidi="en-US"/>
        </w:rPr>
        <w:t>基层农技推广体系改革与建设部分</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林业草原改革发展资金</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不含退耕还林还草</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非国有林生态保护补偿</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林长制督查考核奖励和相关试点资金</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方正仿宋_GBK" w:hAnsi="方正仿宋_GBK" w:eastAsia="方正仿宋_GBK" w:cs="方正仿宋_GBK"/>
          <w:b w:val="0"/>
          <w:bCs/>
          <w:snapToGrid w:val="0"/>
          <w:color w:val="auto"/>
          <w:spacing w:val="0"/>
          <w:kern w:val="0"/>
          <w:sz w:val="32"/>
          <w:szCs w:val="32"/>
          <w:highlight w:val="none"/>
          <w:lang w:val="zh-CN" w:bidi="en-US"/>
        </w:rPr>
        <w:t>耕地建设与利用资金</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方正仿宋_GBK" w:hAnsi="方正仿宋_GBK" w:eastAsia="方正仿宋_GBK" w:cs="方正仿宋_GBK"/>
          <w:b w:val="0"/>
          <w:bCs/>
          <w:snapToGrid w:val="0"/>
          <w:color w:val="auto"/>
          <w:spacing w:val="0"/>
          <w:kern w:val="0"/>
          <w:sz w:val="32"/>
          <w:szCs w:val="32"/>
          <w:highlight w:val="none"/>
          <w:lang w:val="zh-CN" w:bidi="en-US"/>
        </w:rPr>
        <w:t>支持高标准农田建设</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方正仿宋_GBK" w:hAnsi="方正仿宋_GBK" w:eastAsia="方正仿宋_GBK" w:cs="方正仿宋_GBK"/>
          <w:b w:val="0"/>
          <w:bCs/>
          <w:snapToGrid w:val="0"/>
          <w:color w:val="auto"/>
          <w:spacing w:val="0"/>
          <w:kern w:val="0"/>
          <w:sz w:val="32"/>
          <w:szCs w:val="32"/>
          <w:highlight w:val="none"/>
          <w:lang w:val="zh-CN" w:bidi="en-US"/>
        </w:rPr>
        <w:t>耕地质量提升部分</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农村综合改革转移支付</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林业草原生态保护恢复资金</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支持其他自然保护地</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国家重点野生动植物等保护部分</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农村环境整治资金</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车辆购置税收入补助地方用于一般公路建设项目资金</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支持农村公路部分</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农村危房改造补助资金</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中央专项彩票公益金支持欠发达革命老区乡村振兴资金</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常规产粮大县奖励资金</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生猪</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牛羊</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调出大县奖励资金</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省级统筹部分</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农业生态资源保护资金</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支持农作物秸秆综合利用</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渔业资源保护部分</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旅游发展基金</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中央预算内投资用于</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三农</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建设部分</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不包括国家水网骨干工程</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饮水安全保障工程</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气象基础设施</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农村电网巩固提升工程</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生态保护和修复方面的支出</w:t>
      </w:r>
      <w:r>
        <w:rPr>
          <w:rFonts w:hint="eastAsia" w:ascii="宋体" w:hAnsi="宋体" w:eastAsia="宋体" w:cs="宋体"/>
          <w:b w:val="0"/>
          <w:bCs/>
          <w:snapToGrid w:val="0"/>
          <w:color w:val="auto"/>
          <w:spacing w:val="0"/>
          <w:kern w:val="0"/>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0"/>
        <w:jc w:val="both"/>
        <w:textAlignment w:val="auto"/>
        <w:rPr>
          <w:rFonts w:hint="eastAsia" w:ascii="宋体" w:hAnsi="宋体" w:eastAsia="宋体" w:cs="宋体"/>
          <w:b w:val="0"/>
          <w:bCs/>
          <w:snapToGrid w:val="0"/>
          <w:color w:val="auto"/>
          <w:spacing w:val="0"/>
          <w:kern w:val="0"/>
          <w:sz w:val="32"/>
          <w:szCs w:val="32"/>
          <w:highlight w:val="none"/>
          <w:lang w:val="zh-CN" w:bidi="en-US"/>
        </w:rPr>
      </w:pPr>
      <w:r>
        <w:rPr>
          <w:rFonts w:hint="eastAsia" w:ascii="宋体" w:hAnsi="宋体" w:eastAsia="宋体" w:cs="宋体"/>
          <w:b/>
          <w:bCs w:val="0"/>
          <w:snapToGrid w:val="0"/>
          <w:color w:val="auto"/>
          <w:spacing w:val="0"/>
          <w:kern w:val="0"/>
          <w:sz w:val="32"/>
          <w:szCs w:val="32"/>
          <w:highlight w:val="none"/>
          <w:lang w:val="en-US" w:eastAsia="zh-CN" w:bidi="en-US"/>
        </w:rPr>
        <w:t>2．</w:t>
      </w:r>
      <w:r>
        <w:rPr>
          <w:rFonts w:hint="eastAsia" w:ascii="宋体" w:hAnsi="宋体" w:eastAsia="方正仿宋_GBK" w:cs="宋体"/>
          <w:b/>
          <w:bCs w:val="0"/>
          <w:snapToGrid w:val="0"/>
          <w:color w:val="auto"/>
          <w:spacing w:val="0"/>
          <w:kern w:val="0"/>
          <w:sz w:val="32"/>
          <w:szCs w:val="32"/>
          <w:highlight w:val="none"/>
          <w:lang w:val="zh-CN" w:bidi="en-US"/>
        </w:rPr>
        <w:t>省级层面资金</w:t>
      </w:r>
      <w:r>
        <w:rPr>
          <w:rFonts w:hint="eastAsia" w:ascii="宋体" w:hAnsi="宋体" w:eastAsia="宋体" w:cs="宋体"/>
          <w:b/>
          <w:bCs w:val="0"/>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省级财政衔接推进乡村振兴补助资金</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其他涉农资金</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以前年度结余资金统筹后重新安排</w:t>
      </w:r>
      <w:r>
        <w:rPr>
          <w:rFonts w:hint="eastAsia" w:ascii="宋体" w:hAnsi="宋体" w:eastAsia="宋体" w:cs="宋体"/>
          <w:b w:val="0"/>
          <w:bCs/>
          <w:snapToGrid w:val="0"/>
          <w:color w:val="auto"/>
          <w:spacing w:val="0"/>
          <w:kern w:val="0"/>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0"/>
        <w:jc w:val="both"/>
        <w:textAlignment w:val="auto"/>
        <w:rPr>
          <w:rFonts w:hint="eastAsia" w:ascii="宋体" w:hAnsi="宋体" w:eastAsia="宋体" w:cs="宋体"/>
          <w:b w:val="0"/>
          <w:bCs/>
          <w:snapToGrid w:val="0"/>
          <w:color w:val="auto"/>
          <w:spacing w:val="0"/>
          <w:kern w:val="0"/>
          <w:sz w:val="32"/>
          <w:szCs w:val="32"/>
          <w:highlight w:val="none"/>
          <w:lang w:val="en-US" w:eastAsia="zh-CN" w:bidi="en-US"/>
        </w:rPr>
      </w:pPr>
      <w:r>
        <w:rPr>
          <w:rFonts w:hint="eastAsia" w:ascii="宋体" w:hAnsi="宋体" w:eastAsia="宋体" w:cs="宋体"/>
          <w:b/>
          <w:bCs w:val="0"/>
          <w:snapToGrid w:val="0"/>
          <w:color w:val="auto"/>
          <w:spacing w:val="0"/>
          <w:kern w:val="0"/>
          <w:sz w:val="32"/>
          <w:szCs w:val="32"/>
          <w:highlight w:val="none"/>
          <w:lang w:val="en-US" w:eastAsia="zh-CN" w:bidi="en-US"/>
        </w:rPr>
        <w:t>3．</w:t>
      </w:r>
      <w:r>
        <w:rPr>
          <w:rFonts w:hint="eastAsia" w:ascii="宋体" w:hAnsi="宋体" w:eastAsia="方正仿宋_GBK" w:cs="宋体"/>
          <w:b/>
          <w:bCs w:val="0"/>
          <w:snapToGrid w:val="0"/>
          <w:color w:val="auto"/>
          <w:spacing w:val="0"/>
          <w:kern w:val="0"/>
          <w:sz w:val="32"/>
          <w:szCs w:val="32"/>
          <w:highlight w:val="none"/>
          <w:lang w:val="zh-CN" w:bidi="en-US"/>
        </w:rPr>
        <w:t>州级层面资金</w:t>
      </w:r>
      <w:r>
        <w:rPr>
          <w:rFonts w:hint="eastAsia" w:ascii="宋体" w:hAnsi="宋体" w:eastAsia="宋体" w:cs="宋体"/>
          <w:b/>
          <w:bCs w:val="0"/>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州级财政衔接推进乡村振兴补助资金</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en-US" w:eastAsia="zh-CN" w:bidi="en-US"/>
        </w:rPr>
        <w:t>其他涉农资金</w:t>
      </w:r>
      <w:r>
        <w:rPr>
          <w:rFonts w:hint="eastAsia" w:ascii="宋体" w:hAnsi="宋体" w:eastAsia="宋体" w:cs="宋体"/>
          <w:b w:val="0"/>
          <w:bCs/>
          <w:snapToGrid w:val="0"/>
          <w:color w:val="auto"/>
          <w:spacing w:val="0"/>
          <w:kern w:val="0"/>
          <w:sz w:val="32"/>
          <w:szCs w:val="32"/>
          <w:highlight w:val="none"/>
          <w:lang w:val="en-US" w:eastAsia="zh-CN" w:bidi="en-US"/>
        </w:rPr>
        <w:t>，</w:t>
      </w:r>
      <w:r>
        <w:rPr>
          <w:rFonts w:hint="eastAsia" w:ascii="宋体" w:hAnsi="宋体" w:eastAsia="方正仿宋_GBK" w:cs="宋体"/>
          <w:b w:val="0"/>
          <w:bCs/>
          <w:snapToGrid w:val="0"/>
          <w:color w:val="auto"/>
          <w:spacing w:val="0"/>
          <w:kern w:val="0"/>
          <w:sz w:val="32"/>
          <w:szCs w:val="32"/>
          <w:highlight w:val="none"/>
          <w:lang w:val="zh-CN" w:bidi="en-US"/>
        </w:rPr>
        <w:t>以前年度结余资金统筹后重新安排</w:t>
      </w:r>
      <w:r>
        <w:rPr>
          <w:rFonts w:hint="eastAsia" w:ascii="宋体" w:hAnsi="宋体" w:eastAsia="宋体" w:cs="宋体"/>
          <w:b w:val="0"/>
          <w:bCs/>
          <w:snapToGrid w:val="0"/>
          <w:color w:val="auto"/>
          <w:spacing w:val="0"/>
          <w:kern w:val="0"/>
          <w:sz w:val="32"/>
          <w:szCs w:val="32"/>
          <w:highlight w:val="none"/>
          <w:lang w:val="en-US" w:eastAsia="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0"/>
        <w:jc w:val="both"/>
        <w:textAlignment w:val="auto"/>
        <w:rPr>
          <w:rFonts w:hint="eastAsia" w:ascii="宋体" w:hAnsi="宋体" w:eastAsia="宋体" w:cs="宋体"/>
          <w:b w:val="0"/>
          <w:bCs/>
          <w:snapToGrid w:val="0"/>
          <w:color w:val="auto"/>
          <w:spacing w:val="0"/>
          <w:kern w:val="0"/>
          <w:sz w:val="32"/>
          <w:szCs w:val="32"/>
          <w:highlight w:val="none"/>
          <w:lang w:val="en-US" w:eastAsia="zh-CN" w:bidi="en-US"/>
        </w:rPr>
      </w:pPr>
      <w:r>
        <w:rPr>
          <w:rFonts w:hint="eastAsia" w:ascii="宋体" w:hAnsi="宋体" w:eastAsia="宋体" w:cs="宋体"/>
          <w:b/>
          <w:bCs w:val="0"/>
          <w:snapToGrid w:val="0"/>
          <w:color w:val="auto"/>
          <w:spacing w:val="0"/>
          <w:kern w:val="0"/>
          <w:sz w:val="32"/>
          <w:szCs w:val="32"/>
          <w:highlight w:val="none"/>
          <w:lang w:val="en-US" w:eastAsia="zh-CN" w:bidi="en-US"/>
        </w:rPr>
        <w:t>4．</w:t>
      </w:r>
      <w:r>
        <w:rPr>
          <w:rFonts w:hint="eastAsia" w:ascii="宋体" w:hAnsi="宋体" w:eastAsia="方正仿宋_GBK" w:cs="宋体"/>
          <w:b/>
          <w:bCs w:val="0"/>
          <w:snapToGrid w:val="0"/>
          <w:color w:val="auto"/>
          <w:spacing w:val="0"/>
          <w:kern w:val="0"/>
          <w:sz w:val="32"/>
          <w:szCs w:val="32"/>
          <w:highlight w:val="none"/>
          <w:lang w:val="zh-CN" w:bidi="en-US"/>
        </w:rPr>
        <w:t>市本级层面资金</w:t>
      </w:r>
      <w:r>
        <w:rPr>
          <w:rFonts w:hint="eastAsia" w:ascii="宋体" w:hAnsi="宋体" w:eastAsia="宋体" w:cs="宋体"/>
          <w:b/>
          <w:bCs w:val="0"/>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市级财政衔接推进乡村振兴补助资金</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en-US" w:eastAsia="zh-CN" w:bidi="en-US"/>
        </w:rPr>
        <w:t>其他涉农资金</w:t>
      </w:r>
      <w:r>
        <w:rPr>
          <w:rFonts w:hint="eastAsia" w:ascii="宋体" w:hAnsi="宋体" w:eastAsia="宋体" w:cs="宋体"/>
          <w:b w:val="0"/>
          <w:bCs/>
          <w:snapToGrid w:val="0"/>
          <w:color w:val="auto"/>
          <w:spacing w:val="0"/>
          <w:kern w:val="0"/>
          <w:sz w:val="32"/>
          <w:szCs w:val="32"/>
          <w:highlight w:val="none"/>
          <w:lang w:val="en-US" w:eastAsia="zh-CN" w:bidi="en-US"/>
        </w:rPr>
        <w:t>，</w:t>
      </w:r>
      <w:r>
        <w:rPr>
          <w:rFonts w:hint="eastAsia" w:ascii="宋体" w:hAnsi="宋体" w:eastAsia="方正仿宋_GBK" w:cs="宋体"/>
          <w:b w:val="0"/>
          <w:bCs/>
          <w:snapToGrid w:val="0"/>
          <w:color w:val="auto"/>
          <w:spacing w:val="0"/>
          <w:kern w:val="0"/>
          <w:sz w:val="32"/>
          <w:szCs w:val="32"/>
          <w:highlight w:val="none"/>
          <w:lang w:val="zh-CN" w:bidi="en-US"/>
        </w:rPr>
        <w:t>以前年度结余资金统筹后重新安排</w:t>
      </w:r>
      <w:r>
        <w:rPr>
          <w:rFonts w:hint="eastAsia" w:ascii="宋体" w:hAnsi="宋体" w:eastAsia="宋体" w:cs="宋体"/>
          <w:b w:val="0"/>
          <w:bCs/>
          <w:snapToGrid w:val="0"/>
          <w:color w:val="auto"/>
          <w:spacing w:val="0"/>
          <w:kern w:val="0"/>
          <w:sz w:val="32"/>
          <w:szCs w:val="32"/>
          <w:highlight w:val="none"/>
          <w:lang w:val="en-US" w:eastAsia="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0"/>
        <w:jc w:val="both"/>
        <w:textAlignment w:val="auto"/>
        <w:rPr>
          <w:rFonts w:hint="eastAsia" w:ascii="宋体" w:hAnsi="宋体" w:eastAsia="宋体" w:cs="宋体"/>
          <w:b w:val="0"/>
          <w:bCs/>
          <w:snapToGrid w:val="0"/>
          <w:color w:val="auto"/>
          <w:spacing w:val="0"/>
          <w:kern w:val="0"/>
          <w:sz w:val="32"/>
          <w:szCs w:val="32"/>
          <w:highlight w:val="none"/>
          <w:lang w:val="zh-CN" w:bidi="en-US"/>
        </w:rPr>
      </w:pPr>
      <w:r>
        <w:rPr>
          <w:rFonts w:hint="eastAsia" w:ascii="宋体" w:hAnsi="宋体" w:eastAsia="方正仿宋_GBK" w:cs="宋体"/>
          <w:b w:val="0"/>
          <w:bCs/>
          <w:snapToGrid w:val="0"/>
          <w:color w:val="auto"/>
          <w:spacing w:val="0"/>
          <w:kern w:val="0"/>
          <w:sz w:val="32"/>
          <w:szCs w:val="32"/>
          <w:highlight w:val="none"/>
          <w:lang w:val="zh-CN" w:bidi="en-US"/>
        </w:rPr>
        <w:t>对未列入上述范围但用于农业生产发展和农村基础设施建设的专项资金</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在不改变资金使用方向的情况下</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与上述资金一道统筹使用</w:t>
      </w:r>
      <w:r>
        <w:rPr>
          <w:rFonts w:hint="eastAsia" w:ascii="宋体" w:hAnsi="宋体" w:eastAsia="宋体" w:cs="宋体"/>
          <w:b w:val="0"/>
          <w:bCs/>
          <w:snapToGrid w:val="0"/>
          <w:color w:val="auto"/>
          <w:spacing w:val="0"/>
          <w:kern w:val="0"/>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0"/>
        <w:jc w:val="both"/>
        <w:textAlignment w:val="auto"/>
        <w:rPr>
          <w:rFonts w:hint="eastAsia" w:ascii="宋体" w:hAnsi="宋体" w:eastAsia="方正楷体_GBK" w:cs="方正楷体_GBK"/>
          <w:bCs/>
          <w:snapToGrid w:val="0"/>
          <w:color w:val="auto"/>
          <w:spacing w:val="0"/>
          <w:kern w:val="0"/>
          <w:sz w:val="32"/>
          <w:szCs w:val="32"/>
          <w:highlight w:val="none"/>
          <w:lang w:val="zh-CN" w:bidi="en-US"/>
        </w:rPr>
      </w:pP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楷体_GBK" w:cs="方正楷体_GBK"/>
          <w:bCs/>
          <w:snapToGrid w:val="0"/>
          <w:color w:val="auto"/>
          <w:spacing w:val="0"/>
          <w:kern w:val="0"/>
          <w:sz w:val="32"/>
          <w:szCs w:val="32"/>
          <w:highlight w:val="none"/>
          <w:lang w:val="zh-CN" w:bidi="en-US"/>
        </w:rPr>
        <w:t>二</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楷体_GBK" w:cs="方正楷体_GBK"/>
          <w:bCs/>
          <w:snapToGrid w:val="0"/>
          <w:color w:val="auto"/>
          <w:spacing w:val="0"/>
          <w:kern w:val="0"/>
          <w:sz w:val="32"/>
          <w:szCs w:val="32"/>
          <w:highlight w:val="none"/>
          <w:lang w:val="zh-CN" w:bidi="en-US"/>
        </w:rPr>
        <w:t>整合用途</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0"/>
        <w:jc w:val="both"/>
        <w:textAlignment w:val="auto"/>
        <w:rPr>
          <w:rFonts w:hint="eastAsia" w:ascii="宋体" w:hAnsi="宋体" w:eastAsia="宋体" w:cs="宋体"/>
          <w:bCs/>
          <w:snapToGrid w:val="0"/>
          <w:color w:val="auto"/>
          <w:spacing w:val="0"/>
          <w:kern w:val="0"/>
          <w:sz w:val="32"/>
          <w:szCs w:val="32"/>
          <w:highlight w:val="none"/>
          <w:lang w:val="zh-CN" w:eastAsia="zh-CN" w:bidi="en-US"/>
        </w:rPr>
      </w:pPr>
      <w:r>
        <w:rPr>
          <w:rFonts w:hint="eastAsia" w:ascii="宋体" w:hAnsi="宋体" w:eastAsia="方正仿宋_GBK" w:cs="宋体"/>
          <w:bCs/>
          <w:snapToGrid w:val="0"/>
          <w:color w:val="auto"/>
          <w:spacing w:val="0"/>
          <w:kern w:val="0"/>
          <w:sz w:val="32"/>
          <w:szCs w:val="32"/>
          <w:highlight w:val="none"/>
          <w:lang w:val="zh-CN" w:bidi="en-US"/>
        </w:rPr>
        <w:t>优先支持产业发展</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宋体"/>
          <w:bCs/>
          <w:snapToGrid w:val="0"/>
          <w:color w:val="auto"/>
          <w:spacing w:val="0"/>
          <w:kern w:val="0"/>
          <w:sz w:val="32"/>
          <w:szCs w:val="32"/>
          <w:highlight w:val="none"/>
          <w:lang w:val="zh-CN" w:bidi="en-US"/>
        </w:rPr>
        <w:t>发展壮大脱贫地区优势特色产业</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宋体"/>
          <w:bCs/>
          <w:snapToGrid w:val="0"/>
          <w:color w:val="auto"/>
          <w:spacing w:val="0"/>
          <w:kern w:val="0"/>
          <w:sz w:val="32"/>
          <w:szCs w:val="32"/>
          <w:highlight w:val="none"/>
          <w:lang w:val="zh-CN" w:bidi="en-US"/>
        </w:rPr>
        <w:t>含必要的产业配套基础设施</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宋体"/>
          <w:bCs/>
          <w:snapToGrid w:val="0"/>
          <w:color w:val="auto"/>
          <w:spacing w:val="0"/>
          <w:kern w:val="0"/>
          <w:sz w:val="32"/>
          <w:szCs w:val="32"/>
          <w:highlight w:val="none"/>
          <w:lang w:val="zh-CN" w:bidi="en-US"/>
        </w:rPr>
        <w:t>促进产业提质增效</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宋体"/>
          <w:bCs/>
          <w:snapToGrid w:val="0"/>
          <w:color w:val="auto"/>
          <w:spacing w:val="0"/>
          <w:kern w:val="0"/>
          <w:sz w:val="32"/>
          <w:szCs w:val="32"/>
          <w:highlight w:val="none"/>
          <w:lang w:val="zh-CN" w:bidi="en-US"/>
        </w:rPr>
        <w:t>带动脱贫人口和低收入人口就业增收</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可以按规定</w:t>
      </w:r>
      <w:r>
        <w:rPr>
          <w:rFonts w:hint="eastAsia" w:ascii="宋体" w:hAnsi="宋体" w:eastAsia="方正仿宋_GBK" w:cs="宋体"/>
          <w:bCs/>
          <w:snapToGrid w:val="0"/>
          <w:color w:val="auto"/>
          <w:spacing w:val="0"/>
          <w:kern w:val="0"/>
          <w:sz w:val="32"/>
          <w:szCs w:val="32"/>
          <w:highlight w:val="none"/>
          <w:lang w:val="zh-CN" w:bidi="en-US"/>
        </w:rPr>
        <w:t>用于农业生产</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宋体"/>
          <w:bCs/>
          <w:snapToGrid w:val="0"/>
          <w:color w:val="auto"/>
          <w:spacing w:val="0"/>
          <w:kern w:val="0"/>
          <w:sz w:val="32"/>
          <w:szCs w:val="32"/>
          <w:highlight w:val="none"/>
          <w:lang w:val="zh-CN" w:bidi="en-US"/>
        </w:rPr>
        <w:t>畜牧生产</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宋体"/>
          <w:bCs/>
          <w:snapToGrid w:val="0"/>
          <w:color w:val="auto"/>
          <w:spacing w:val="0"/>
          <w:kern w:val="0"/>
          <w:sz w:val="32"/>
          <w:szCs w:val="32"/>
          <w:highlight w:val="none"/>
          <w:lang w:val="zh-CN" w:bidi="en-US"/>
        </w:rPr>
        <w:t>水利发展</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宋体"/>
          <w:bCs/>
          <w:snapToGrid w:val="0"/>
          <w:color w:val="auto"/>
          <w:spacing w:val="0"/>
          <w:kern w:val="0"/>
          <w:sz w:val="32"/>
          <w:szCs w:val="32"/>
          <w:highlight w:val="none"/>
          <w:lang w:val="zh-CN" w:bidi="en-US"/>
        </w:rPr>
        <w:t>林业改革发展</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宋体"/>
          <w:bCs/>
          <w:snapToGrid w:val="0"/>
          <w:color w:val="auto"/>
          <w:spacing w:val="0"/>
          <w:kern w:val="0"/>
          <w:sz w:val="32"/>
          <w:szCs w:val="32"/>
          <w:highlight w:val="none"/>
          <w:lang w:val="zh-CN" w:bidi="en-US"/>
        </w:rPr>
        <w:t>农田建设</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宋体"/>
          <w:bCs/>
          <w:snapToGrid w:val="0"/>
          <w:color w:val="auto"/>
          <w:spacing w:val="0"/>
          <w:kern w:val="0"/>
          <w:sz w:val="32"/>
          <w:szCs w:val="32"/>
          <w:highlight w:val="none"/>
          <w:lang w:val="zh-CN" w:bidi="en-US"/>
        </w:rPr>
        <w:t>农村综合改革</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宋体"/>
          <w:bCs/>
          <w:snapToGrid w:val="0"/>
          <w:color w:val="auto"/>
          <w:spacing w:val="0"/>
          <w:kern w:val="0"/>
          <w:sz w:val="32"/>
          <w:szCs w:val="32"/>
          <w:highlight w:val="none"/>
          <w:lang w:val="zh-CN" w:bidi="en-US"/>
        </w:rPr>
        <w:t>林业草原生态保护恢复</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宋体"/>
          <w:bCs/>
          <w:snapToGrid w:val="0"/>
          <w:color w:val="auto"/>
          <w:spacing w:val="0"/>
          <w:kern w:val="0"/>
          <w:sz w:val="32"/>
          <w:szCs w:val="32"/>
          <w:highlight w:val="none"/>
          <w:lang w:val="zh-CN" w:bidi="en-US"/>
        </w:rPr>
        <w:t>农村环境整治</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宋体"/>
          <w:bCs/>
          <w:snapToGrid w:val="0"/>
          <w:color w:val="auto"/>
          <w:spacing w:val="0"/>
          <w:kern w:val="0"/>
          <w:sz w:val="32"/>
          <w:szCs w:val="32"/>
          <w:highlight w:val="none"/>
          <w:lang w:val="zh-CN" w:bidi="en-US"/>
        </w:rPr>
        <w:t>农村道路建设</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宋体"/>
          <w:bCs/>
          <w:snapToGrid w:val="0"/>
          <w:color w:val="auto"/>
          <w:spacing w:val="0"/>
          <w:kern w:val="0"/>
          <w:sz w:val="32"/>
          <w:szCs w:val="32"/>
          <w:highlight w:val="none"/>
          <w:lang w:val="zh-CN" w:bidi="en-US"/>
        </w:rPr>
        <w:t>农村危房改造</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宋体"/>
          <w:bCs/>
          <w:snapToGrid w:val="0"/>
          <w:color w:val="auto"/>
          <w:spacing w:val="0"/>
          <w:kern w:val="0"/>
          <w:sz w:val="32"/>
          <w:szCs w:val="32"/>
          <w:highlight w:val="none"/>
          <w:lang w:val="zh-CN" w:bidi="en-US"/>
        </w:rPr>
        <w:t>农</w:t>
      </w:r>
      <w:r>
        <w:rPr>
          <w:rFonts w:hint="eastAsia" w:ascii="宋体" w:hAnsi="宋体" w:eastAsia="方正仿宋_GBK" w:cs="宋体"/>
          <w:bCs/>
          <w:snapToGrid w:val="0"/>
          <w:color w:val="auto"/>
          <w:spacing w:val="-11"/>
          <w:kern w:val="0"/>
          <w:sz w:val="32"/>
          <w:szCs w:val="32"/>
          <w:highlight w:val="none"/>
          <w:lang w:val="zh-CN" w:bidi="en-US"/>
        </w:rPr>
        <w:t>业资源及生态保护</w:t>
      </w:r>
      <w:r>
        <w:rPr>
          <w:rFonts w:hint="eastAsia" w:ascii="宋体" w:hAnsi="宋体" w:eastAsia="宋体" w:cs="宋体"/>
          <w:bCs/>
          <w:snapToGrid w:val="0"/>
          <w:color w:val="auto"/>
          <w:spacing w:val="-11"/>
          <w:kern w:val="0"/>
          <w:sz w:val="32"/>
          <w:szCs w:val="32"/>
          <w:highlight w:val="none"/>
          <w:lang w:val="zh-CN" w:bidi="en-US"/>
        </w:rPr>
        <w:t>、</w:t>
      </w:r>
      <w:r>
        <w:rPr>
          <w:rFonts w:hint="eastAsia" w:ascii="宋体" w:hAnsi="宋体" w:eastAsia="方正仿宋_GBK" w:cs="宋体"/>
          <w:bCs/>
          <w:snapToGrid w:val="0"/>
          <w:color w:val="auto"/>
          <w:spacing w:val="-11"/>
          <w:kern w:val="0"/>
          <w:sz w:val="32"/>
          <w:szCs w:val="32"/>
          <w:highlight w:val="none"/>
          <w:lang w:val="zh-CN" w:bidi="en-US"/>
        </w:rPr>
        <w:t>乡村旅游等农业生产发展和农村基础设施项目</w:t>
      </w:r>
      <w:r>
        <w:rPr>
          <w:rFonts w:hint="eastAsia" w:ascii="宋体" w:hAnsi="宋体" w:eastAsia="宋体" w:cs="宋体"/>
          <w:bCs/>
          <w:snapToGrid w:val="0"/>
          <w:color w:val="auto"/>
          <w:spacing w:val="-11"/>
          <w:kern w:val="0"/>
          <w:sz w:val="32"/>
          <w:szCs w:val="32"/>
          <w:highlight w:val="none"/>
          <w:lang w:val="zh-CN" w:eastAsia="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0"/>
        <w:jc w:val="both"/>
        <w:textAlignment w:val="auto"/>
        <w:rPr>
          <w:rFonts w:hint="eastAsia" w:ascii="宋体" w:hAnsi="宋体" w:eastAsia="方正楷体_GBK" w:cs="方正楷体_GBK"/>
          <w:bCs/>
          <w:snapToGrid w:val="0"/>
          <w:color w:val="auto"/>
          <w:spacing w:val="0"/>
          <w:kern w:val="0"/>
          <w:sz w:val="32"/>
          <w:szCs w:val="32"/>
          <w:highlight w:val="none"/>
          <w:lang w:val="zh-CN" w:bidi="en-US"/>
        </w:rPr>
      </w:pP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楷体_GBK" w:cs="方正楷体_GBK"/>
          <w:bCs/>
          <w:snapToGrid w:val="0"/>
          <w:color w:val="auto"/>
          <w:spacing w:val="0"/>
          <w:kern w:val="0"/>
          <w:sz w:val="32"/>
          <w:szCs w:val="32"/>
          <w:highlight w:val="none"/>
          <w:lang w:val="zh-CN" w:eastAsia="zh-CN" w:bidi="en-US"/>
        </w:rPr>
        <w:t>三</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楷体_GBK" w:cs="方正楷体_GBK"/>
          <w:bCs/>
          <w:snapToGrid w:val="0"/>
          <w:color w:val="auto"/>
          <w:spacing w:val="0"/>
          <w:kern w:val="0"/>
          <w:sz w:val="32"/>
          <w:szCs w:val="32"/>
          <w:highlight w:val="none"/>
          <w:lang w:val="zh-CN" w:bidi="en-US"/>
        </w:rPr>
        <w:t>整合方式</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0"/>
        <w:jc w:val="both"/>
        <w:textAlignment w:val="auto"/>
        <w:rPr>
          <w:rFonts w:hint="eastAsia" w:ascii="宋体" w:hAnsi="宋体" w:eastAsia="宋体" w:cs="宋体"/>
          <w:bCs/>
          <w:snapToGrid w:val="0"/>
          <w:color w:val="auto"/>
          <w:spacing w:val="0"/>
          <w:kern w:val="0"/>
          <w:sz w:val="32"/>
          <w:szCs w:val="32"/>
          <w:highlight w:val="none"/>
          <w:lang w:val="zh-CN" w:bidi="en-US"/>
        </w:rPr>
      </w:pPr>
      <w:r>
        <w:rPr>
          <w:rFonts w:hint="eastAsia" w:ascii="宋体" w:hAnsi="宋体" w:eastAsia="方正仿宋_GBK" w:cs="宋体"/>
          <w:bCs/>
          <w:snapToGrid w:val="0"/>
          <w:color w:val="auto"/>
          <w:spacing w:val="0"/>
          <w:kern w:val="0"/>
          <w:sz w:val="32"/>
          <w:szCs w:val="32"/>
          <w:highlight w:val="none"/>
          <w:lang w:val="zh-CN" w:bidi="en-US"/>
        </w:rPr>
        <w:t>纳入统筹整合范围的各级财政涉农资金</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宋体"/>
          <w:bCs/>
          <w:snapToGrid w:val="0"/>
          <w:color w:val="auto"/>
          <w:spacing w:val="0"/>
          <w:kern w:val="0"/>
          <w:sz w:val="32"/>
          <w:szCs w:val="32"/>
          <w:highlight w:val="none"/>
          <w:lang w:val="zh-CN" w:bidi="en-US"/>
        </w:rPr>
        <w:t>由市财政局建立整合资金台账</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宋体"/>
          <w:bCs/>
          <w:snapToGrid w:val="0"/>
          <w:color w:val="auto"/>
          <w:spacing w:val="0"/>
          <w:kern w:val="0"/>
          <w:sz w:val="32"/>
          <w:szCs w:val="32"/>
          <w:highlight w:val="none"/>
          <w:lang w:val="zh-CN" w:bidi="en-US"/>
        </w:rPr>
        <w:t>形成全市整合</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宋体"/>
          <w:bCs/>
          <w:snapToGrid w:val="0"/>
          <w:color w:val="auto"/>
          <w:spacing w:val="0"/>
          <w:kern w:val="0"/>
          <w:sz w:val="32"/>
          <w:szCs w:val="32"/>
          <w:highlight w:val="none"/>
          <w:lang w:val="zh-CN" w:bidi="en-US"/>
        </w:rPr>
        <w:t>资金池</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宋体"/>
          <w:bCs/>
          <w:snapToGrid w:val="0"/>
          <w:color w:val="auto"/>
          <w:spacing w:val="0"/>
          <w:kern w:val="0"/>
          <w:sz w:val="32"/>
          <w:szCs w:val="32"/>
          <w:highlight w:val="none"/>
          <w:lang w:val="zh-CN" w:bidi="en-US"/>
        </w:rPr>
        <w:t>整合资金全额预算归并后</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宋体"/>
          <w:bCs/>
          <w:snapToGrid w:val="0"/>
          <w:color w:val="auto"/>
          <w:spacing w:val="0"/>
          <w:kern w:val="0"/>
          <w:sz w:val="32"/>
          <w:szCs w:val="32"/>
          <w:highlight w:val="none"/>
          <w:lang w:val="zh-CN" w:bidi="en-US"/>
        </w:rPr>
        <w:t>根据</w:t>
      </w:r>
      <w:r>
        <w:rPr>
          <w:rFonts w:hint="eastAsia" w:ascii="宋体" w:hAnsi="宋体" w:eastAsia="宋体" w:cs="宋体"/>
          <w:bCs/>
          <w:snapToGrid w:val="0"/>
          <w:color w:val="auto"/>
          <w:spacing w:val="0"/>
          <w:kern w:val="0"/>
          <w:sz w:val="32"/>
          <w:szCs w:val="32"/>
          <w:highlight w:val="none"/>
          <w:lang w:val="zh-CN" w:bidi="en-US"/>
        </w:rPr>
        <w:t>20</w:t>
      </w:r>
      <w:r>
        <w:rPr>
          <w:rFonts w:hint="eastAsia" w:ascii="宋体" w:hAnsi="宋体" w:eastAsia="宋体" w:cs="宋体"/>
          <w:bCs/>
          <w:snapToGrid w:val="0"/>
          <w:color w:val="auto"/>
          <w:spacing w:val="0"/>
          <w:kern w:val="0"/>
          <w:sz w:val="32"/>
          <w:szCs w:val="32"/>
          <w:highlight w:val="none"/>
          <w:lang w:val="en-US" w:eastAsia="zh-CN" w:bidi="en-US"/>
        </w:rPr>
        <w:t>23</w:t>
      </w:r>
      <w:r>
        <w:rPr>
          <w:rFonts w:hint="eastAsia" w:ascii="宋体" w:hAnsi="宋体" w:eastAsia="方正仿宋_GBK" w:cs="宋体"/>
          <w:bCs/>
          <w:snapToGrid w:val="0"/>
          <w:color w:val="auto"/>
          <w:spacing w:val="0"/>
          <w:kern w:val="0"/>
          <w:sz w:val="32"/>
          <w:szCs w:val="32"/>
          <w:highlight w:val="none"/>
          <w:lang w:val="zh-CN" w:bidi="en-US"/>
        </w:rPr>
        <w:t>年统筹整合资金项目计划</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宋体"/>
          <w:bCs/>
          <w:snapToGrid w:val="0"/>
          <w:color w:val="auto"/>
          <w:spacing w:val="0"/>
          <w:kern w:val="0"/>
          <w:sz w:val="32"/>
          <w:szCs w:val="32"/>
          <w:highlight w:val="none"/>
          <w:lang w:val="zh-CN" w:bidi="en-US"/>
        </w:rPr>
        <w:t>一次性将项目资金预算指标下达</w:t>
      </w:r>
      <w:r>
        <w:rPr>
          <w:rFonts w:hint="eastAsia" w:ascii="宋体" w:hAnsi="宋体" w:cs="宋体"/>
          <w:bCs/>
          <w:snapToGrid w:val="0"/>
          <w:color w:val="auto"/>
          <w:spacing w:val="0"/>
          <w:kern w:val="0"/>
          <w:sz w:val="32"/>
          <w:szCs w:val="32"/>
          <w:highlight w:val="none"/>
          <w:lang w:val="zh-CN" w:bidi="en-US"/>
        </w:rPr>
        <w:t>至</w:t>
      </w:r>
      <w:r>
        <w:rPr>
          <w:rFonts w:hint="eastAsia" w:ascii="宋体" w:hAnsi="宋体" w:eastAsia="方正仿宋_GBK" w:cs="宋体"/>
          <w:bCs/>
          <w:snapToGrid w:val="0"/>
          <w:color w:val="auto"/>
          <w:spacing w:val="0"/>
          <w:kern w:val="0"/>
          <w:sz w:val="32"/>
          <w:szCs w:val="32"/>
          <w:highlight w:val="none"/>
          <w:lang w:val="zh-CN" w:bidi="en-US"/>
        </w:rPr>
        <w:t>各整合项目实施单位</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宋体"/>
          <w:bCs/>
          <w:snapToGrid w:val="0"/>
          <w:color w:val="auto"/>
          <w:spacing w:val="0"/>
          <w:kern w:val="0"/>
          <w:sz w:val="32"/>
          <w:szCs w:val="32"/>
          <w:highlight w:val="none"/>
          <w:lang w:val="zh-CN" w:bidi="en-US"/>
        </w:rPr>
        <w:t>做到从源头进行整合下达</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宋体"/>
          <w:bCs/>
          <w:snapToGrid w:val="0"/>
          <w:color w:val="auto"/>
          <w:spacing w:val="0"/>
          <w:kern w:val="0"/>
          <w:sz w:val="32"/>
          <w:szCs w:val="32"/>
          <w:highlight w:val="none"/>
          <w:lang w:val="zh-CN" w:bidi="en-US"/>
        </w:rPr>
        <w:t>真正做到</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宋体"/>
          <w:bCs/>
          <w:snapToGrid w:val="0"/>
          <w:color w:val="auto"/>
          <w:spacing w:val="0"/>
          <w:kern w:val="0"/>
          <w:sz w:val="32"/>
          <w:szCs w:val="32"/>
          <w:highlight w:val="none"/>
          <w:lang w:val="zh-CN" w:bidi="en-US"/>
        </w:rPr>
        <w:t>多个渠道引水</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宋体"/>
          <w:bCs/>
          <w:snapToGrid w:val="0"/>
          <w:color w:val="auto"/>
          <w:spacing w:val="0"/>
          <w:kern w:val="0"/>
          <w:sz w:val="32"/>
          <w:szCs w:val="32"/>
          <w:highlight w:val="none"/>
          <w:lang w:val="zh-CN" w:bidi="en-US"/>
        </w:rPr>
        <w:t>一个龙头放水</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宋体"/>
          <w:bCs/>
          <w:snapToGrid w:val="0"/>
          <w:color w:val="auto"/>
          <w:spacing w:val="0"/>
          <w:kern w:val="0"/>
          <w:sz w:val="32"/>
          <w:szCs w:val="32"/>
          <w:highlight w:val="none"/>
          <w:lang w:val="zh-CN" w:bidi="en-US"/>
        </w:rPr>
        <w:t>的资金投入机制</w:t>
      </w:r>
      <w:r>
        <w:rPr>
          <w:rFonts w:hint="eastAsia" w:ascii="宋体" w:hAnsi="宋体" w:eastAsia="宋体" w:cs="宋体"/>
          <w:bCs/>
          <w:snapToGrid w:val="0"/>
          <w:color w:val="auto"/>
          <w:spacing w:val="0"/>
          <w:kern w:val="0"/>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0"/>
        <w:jc w:val="both"/>
        <w:textAlignment w:val="auto"/>
        <w:rPr>
          <w:rFonts w:hint="eastAsia" w:ascii="宋体" w:hAnsi="宋体" w:eastAsia="方正楷体_GBK" w:cs="方正楷体_GBK"/>
          <w:bCs/>
          <w:snapToGrid w:val="0"/>
          <w:color w:val="auto"/>
          <w:spacing w:val="0"/>
          <w:kern w:val="0"/>
          <w:sz w:val="32"/>
          <w:szCs w:val="32"/>
          <w:highlight w:val="none"/>
          <w:lang w:val="zh-CN" w:bidi="en-US"/>
        </w:rPr>
      </w:pP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楷体_GBK" w:cs="方正楷体_GBK"/>
          <w:bCs/>
          <w:snapToGrid w:val="0"/>
          <w:color w:val="auto"/>
          <w:spacing w:val="0"/>
          <w:kern w:val="0"/>
          <w:sz w:val="32"/>
          <w:szCs w:val="32"/>
          <w:highlight w:val="none"/>
          <w:lang w:val="zh-CN" w:eastAsia="zh-CN" w:bidi="en-US"/>
        </w:rPr>
        <w:t>四</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楷体_GBK" w:cs="方正楷体_GBK"/>
          <w:bCs/>
          <w:snapToGrid w:val="0"/>
          <w:color w:val="auto"/>
          <w:spacing w:val="0"/>
          <w:kern w:val="0"/>
          <w:sz w:val="32"/>
          <w:szCs w:val="32"/>
          <w:highlight w:val="none"/>
          <w:lang w:val="zh-CN" w:bidi="en-US"/>
        </w:rPr>
        <w:t>年度总规模</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rPr>
          <w:rFonts w:hint="eastAsia" w:ascii="宋体" w:hAnsi="宋体" w:eastAsia="宋体" w:cs="宋体"/>
          <w:b w:val="0"/>
          <w:i w:val="0"/>
          <w:caps w:val="0"/>
          <w:snapToGrid w:val="0"/>
          <w:color w:val="333333"/>
          <w:spacing w:val="0"/>
          <w:kern w:val="0"/>
          <w:sz w:val="32"/>
          <w:szCs w:val="32"/>
          <w:highlight w:val="none"/>
          <w:shd w:val="clear" w:color="auto" w:fill="FFFFFF"/>
          <w:lang w:val="en-US" w:eastAsia="zh-CN" w:bidi="ar"/>
        </w:rPr>
      </w:pPr>
      <w:r>
        <w:rPr>
          <w:rFonts w:hint="eastAsia" w:ascii="宋体" w:hAnsi="宋体" w:eastAsia="宋体" w:cs="宋体"/>
          <w:bCs/>
          <w:snapToGrid w:val="0"/>
          <w:color w:val="auto"/>
          <w:spacing w:val="0"/>
          <w:kern w:val="0"/>
          <w:sz w:val="32"/>
          <w:szCs w:val="32"/>
          <w:highlight w:val="none"/>
          <w:lang w:val="en-US" w:eastAsia="zh-CN" w:bidi="en-US"/>
        </w:rPr>
        <w:t>2023</w:t>
      </w:r>
      <w:r>
        <w:rPr>
          <w:rFonts w:hint="eastAsia" w:ascii="宋体" w:hAnsi="宋体" w:eastAsia="方正仿宋_GBK" w:cs="宋体"/>
          <w:bCs/>
          <w:snapToGrid w:val="0"/>
          <w:color w:val="auto"/>
          <w:spacing w:val="0"/>
          <w:kern w:val="0"/>
          <w:sz w:val="32"/>
          <w:szCs w:val="32"/>
          <w:highlight w:val="none"/>
          <w:lang w:val="en-US" w:eastAsia="zh-CN" w:bidi="en-US"/>
        </w:rPr>
        <w:t>年调整方案计划整合资金规模</w:t>
      </w:r>
      <w:r>
        <w:rPr>
          <w:rFonts w:hint="eastAsia" w:ascii="宋体" w:hAnsi="宋体" w:eastAsia="宋体" w:cs="宋体"/>
          <w:bCs/>
          <w:snapToGrid w:val="0"/>
          <w:color w:val="auto"/>
          <w:spacing w:val="0"/>
          <w:kern w:val="0"/>
          <w:sz w:val="32"/>
          <w:szCs w:val="32"/>
          <w:highlight w:val="none"/>
          <w:lang w:val="en-US" w:eastAsia="zh-CN" w:bidi="en-US"/>
        </w:rPr>
        <w:t>13073.07</w:t>
      </w:r>
      <w:r>
        <w:rPr>
          <w:rFonts w:hint="eastAsia" w:ascii="宋体" w:hAnsi="宋体" w:eastAsia="方正仿宋_GBK" w:cs="宋体"/>
          <w:bCs/>
          <w:snapToGrid w:val="0"/>
          <w:color w:val="auto"/>
          <w:spacing w:val="0"/>
          <w:kern w:val="0"/>
          <w:sz w:val="32"/>
          <w:szCs w:val="32"/>
          <w:highlight w:val="none"/>
          <w:lang w:val="en-US" w:eastAsia="zh-CN" w:bidi="en-US"/>
        </w:rPr>
        <w:t>万元</w:t>
      </w:r>
      <w:r>
        <w:rPr>
          <w:rFonts w:hint="eastAsia" w:ascii="宋体" w:hAnsi="宋体" w:eastAsia="宋体" w:cs="宋体"/>
          <w:bCs/>
          <w:snapToGrid w:val="0"/>
          <w:color w:val="auto"/>
          <w:spacing w:val="0"/>
          <w:kern w:val="0"/>
          <w:sz w:val="32"/>
          <w:szCs w:val="32"/>
          <w:highlight w:val="none"/>
          <w:lang w:val="en-US"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根据目前实际到位资金情况</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en-US" w:eastAsia="zh-CN" w:bidi="en-US"/>
        </w:rPr>
        <w:t>累计可整合资金</w:t>
      </w:r>
      <w:r>
        <w:rPr>
          <w:rFonts w:hint="eastAsia" w:ascii="宋体" w:hAnsi="宋体" w:eastAsia="宋体" w:cs="宋体"/>
          <w:bCs/>
          <w:snapToGrid w:val="0"/>
          <w:color w:val="auto"/>
          <w:spacing w:val="0"/>
          <w:kern w:val="0"/>
          <w:sz w:val="32"/>
          <w:szCs w:val="32"/>
          <w:highlight w:val="none"/>
          <w:lang w:val="en-US" w:eastAsia="zh-CN" w:bidi="en-US"/>
        </w:rPr>
        <w:t>13316.52</w:t>
      </w:r>
      <w:r>
        <w:rPr>
          <w:rFonts w:hint="eastAsia" w:ascii="宋体" w:hAnsi="宋体" w:eastAsia="方正仿宋_GBK" w:cs="宋体"/>
          <w:bCs/>
          <w:snapToGrid w:val="0"/>
          <w:color w:val="auto"/>
          <w:spacing w:val="0"/>
          <w:kern w:val="0"/>
          <w:sz w:val="32"/>
          <w:szCs w:val="32"/>
          <w:highlight w:val="none"/>
          <w:lang w:val="en-US" w:eastAsia="zh-CN" w:bidi="en-US"/>
        </w:rPr>
        <w:t>万元</w:t>
      </w:r>
      <w:r>
        <w:rPr>
          <w:rFonts w:hint="eastAsia" w:ascii="宋体" w:hAnsi="宋体" w:eastAsia="宋体" w:cs="宋体"/>
          <w:bCs/>
          <w:snapToGrid w:val="0"/>
          <w:color w:val="auto"/>
          <w:spacing w:val="0"/>
          <w:kern w:val="0"/>
          <w:sz w:val="32"/>
          <w:szCs w:val="32"/>
          <w:highlight w:val="none"/>
          <w:lang w:val="en-US" w:eastAsia="zh-CN" w:bidi="en-US"/>
        </w:rPr>
        <w:t>。</w:t>
      </w:r>
      <w:r>
        <w:rPr>
          <w:rFonts w:hint="eastAsia" w:ascii="宋体" w:hAnsi="宋体" w:eastAsia="方正仿宋_GBK" w:cs="宋体"/>
          <w:bCs/>
          <w:snapToGrid w:val="0"/>
          <w:color w:val="auto"/>
          <w:spacing w:val="0"/>
          <w:kern w:val="0"/>
          <w:sz w:val="32"/>
          <w:szCs w:val="32"/>
          <w:highlight w:val="none"/>
          <w:lang w:val="en-US" w:eastAsia="zh-CN" w:bidi="en-US"/>
        </w:rPr>
        <w:t>其中按资金级次分</w:t>
      </w:r>
      <w:r>
        <w:rPr>
          <w:rFonts w:hint="eastAsia" w:ascii="宋体" w:hAnsi="宋体" w:eastAsia="宋体" w:cs="宋体"/>
          <w:bCs/>
          <w:snapToGrid w:val="0"/>
          <w:color w:val="auto"/>
          <w:spacing w:val="0"/>
          <w:kern w:val="0"/>
          <w:sz w:val="32"/>
          <w:szCs w:val="32"/>
          <w:highlight w:val="none"/>
          <w:lang w:val="en-US" w:eastAsia="zh-CN" w:bidi="en-US"/>
        </w:rPr>
        <w:t>，</w:t>
      </w:r>
      <w:r>
        <w:rPr>
          <w:rFonts w:hint="eastAsia" w:ascii="宋体" w:hAnsi="宋体" w:eastAsia="方正仿宋_GBK" w:cs="宋体"/>
          <w:bCs/>
          <w:snapToGrid w:val="0"/>
          <w:color w:val="auto"/>
          <w:spacing w:val="0"/>
          <w:kern w:val="0"/>
          <w:sz w:val="32"/>
          <w:szCs w:val="32"/>
          <w:highlight w:val="none"/>
          <w:lang w:val="en-US" w:eastAsia="zh-CN" w:bidi="en-US"/>
        </w:rPr>
        <w:t>中央资金</w:t>
      </w:r>
      <w:r>
        <w:rPr>
          <w:rFonts w:hint="eastAsia" w:ascii="宋体" w:hAnsi="宋体" w:eastAsia="宋体" w:cs="宋体"/>
          <w:bCs/>
          <w:snapToGrid w:val="0"/>
          <w:color w:val="auto"/>
          <w:spacing w:val="0"/>
          <w:kern w:val="0"/>
          <w:sz w:val="32"/>
          <w:szCs w:val="32"/>
          <w:highlight w:val="none"/>
          <w:lang w:val="en-US" w:eastAsia="zh-CN" w:bidi="en-US"/>
        </w:rPr>
        <w:t>9243.92</w:t>
      </w:r>
      <w:r>
        <w:rPr>
          <w:rFonts w:hint="eastAsia" w:ascii="宋体" w:hAnsi="宋体" w:eastAsia="方正仿宋_GBK" w:cs="宋体"/>
          <w:bCs/>
          <w:snapToGrid w:val="0"/>
          <w:color w:val="auto"/>
          <w:spacing w:val="0"/>
          <w:kern w:val="0"/>
          <w:sz w:val="32"/>
          <w:szCs w:val="32"/>
          <w:highlight w:val="none"/>
          <w:lang w:val="en-US" w:eastAsia="zh-CN" w:bidi="en-US"/>
        </w:rPr>
        <w:t>万元</w:t>
      </w:r>
      <w:r>
        <w:rPr>
          <w:rFonts w:hint="eastAsia" w:ascii="宋体" w:hAnsi="宋体" w:eastAsia="宋体" w:cs="宋体"/>
          <w:bCs/>
          <w:snapToGrid w:val="0"/>
          <w:color w:val="auto"/>
          <w:spacing w:val="0"/>
          <w:kern w:val="0"/>
          <w:sz w:val="32"/>
          <w:szCs w:val="32"/>
          <w:highlight w:val="none"/>
          <w:lang w:val="en-US" w:eastAsia="zh-CN" w:bidi="en-US"/>
        </w:rPr>
        <w:t>、</w:t>
      </w:r>
      <w:r>
        <w:rPr>
          <w:rFonts w:hint="eastAsia" w:ascii="宋体" w:hAnsi="宋体" w:eastAsia="方正仿宋_GBK" w:cs="宋体"/>
          <w:bCs/>
          <w:snapToGrid w:val="0"/>
          <w:color w:val="auto"/>
          <w:spacing w:val="0"/>
          <w:kern w:val="0"/>
          <w:sz w:val="32"/>
          <w:szCs w:val="32"/>
          <w:highlight w:val="none"/>
          <w:lang w:val="en-US" w:eastAsia="zh-CN" w:bidi="en-US"/>
        </w:rPr>
        <w:t>省级资金</w:t>
      </w:r>
      <w:r>
        <w:rPr>
          <w:rFonts w:hint="eastAsia" w:ascii="宋体" w:hAnsi="宋体" w:eastAsia="宋体" w:cs="宋体"/>
          <w:bCs/>
          <w:snapToGrid w:val="0"/>
          <w:color w:val="auto"/>
          <w:spacing w:val="0"/>
          <w:kern w:val="0"/>
          <w:sz w:val="32"/>
          <w:szCs w:val="32"/>
          <w:highlight w:val="none"/>
          <w:lang w:val="en-US" w:eastAsia="zh-CN" w:bidi="en-US"/>
        </w:rPr>
        <w:t>3611.93</w:t>
      </w:r>
      <w:r>
        <w:rPr>
          <w:rFonts w:hint="eastAsia" w:ascii="宋体" w:hAnsi="宋体" w:eastAsia="方正仿宋_GBK" w:cs="宋体"/>
          <w:bCs/>
          <w:snapToGrid w:val="0"/>
          <w:color w:val="auto"/>
          <w:spacing w:val="0"/>
          <w:kern w:val="0"/>
          <w:sz w:val="32"/>
          <w:szCs w:val="32"/>
          <w:highlight w:val="none"/>
          <w:lang w:val="en-US" w:eastAsia="zh-CN" w:bidi="en-US"/>
        </w:rPr>
        <w:t>万元</w:t>
      </w:r>
      <w:r>
        <w:rPr>
          <w:rFonts w:hint="eastAsia" w:ascii="宋体" w:hAnsi="宋体" w:eastAsia="宋体" w:cs="宋体"/>
          <w:bCs/>
          <w:snapToGrid w:val="0"/>
          <w:color w:val="auto"/>
          <w:spacing w:val="0"/>
          <w:kern w:val="0"/>
          <w:sz w:val="32"/>
          <w:szCs w:val="32"/>
          <w:highlight w:val="none"/>
          <w:lang w:val="en-US" w:eastAsia="zh-CN" w:bidi="en-US"/>
        </w:rPr>
        <w:t>、</w:t>
      </w:r>
      <w:r>
        <w:rPr>
          <w:rFonts w:hint="eastAsia" w:ascii="宋体" w:hAnsi="宋体" w:eastAsia="方正仿宋_GBK" w:cs="宋体"/>
          <w:bCs/>
          <w:snapToGrid w:val="0"/>
          <w:color w:val="auto"/>
          <w:spacing w:val="0"/>
          <w:kern w:val="0"/>
          <w:sz w:val="32"/>
          <w:szCs w:val="32"/>
          <w:highlight w:val="none"/>
          <w:lang w:val="en-US" w:eastAsia="zh-CN" w:bidi="en-US"/>
        </w:rPr>
        <w:t>市级资金</w:t>
      </w:r>
      <w:r>
        <w:rPr>
          <w:rFonts w:hint="eastAsia" w:ascii="宋体" w:hAnsi="宋体" w:eastAsia="宋体" w:cs="宋体"/>
          <w:bCs/>
          <w:snapToGrid w:val="0"/>
          <w:color w:val="auto"/>
          <w:spacing w:val="0"/>
          <w:kern w:val="0"/>
          <w:sz w:val="32"/>
          <w:szCs w:val="32"/>
          <w:highlight w:val="none"/>
          <w:lang w:val="en-US" w:eastAsia="zh-CN" w:bidi="en-US"/>
        </w:rPr>
        <w:t>460.67</w:t>
      </w:r>
      <w:r>
        <w:rPr>
          <w:rFonts w:hint="eastAsia" w:ascii="宋体" w:hAnsi="宋体" w:eastAsia="方正仿宋_GBK" w:cs="宋体"/>
          <w:bCs/>
          <w:snapToGrid w:val="0"/>
          <w:color w:val="auto"/>
          <w:spacing w:val="0"/>
          <w:kern w:val="0"/>
          <w:sz w:val="32"/>
          <w:szCs w:val="32"/>
          <w:highlight w:val="none"/>
          <w:lang w:val="en-US" w:eastAsia="zh-CN" w:bidi="en-US"/>
        </w:rPr>
        <w:t>万元</w:t>
      </w:r>
      <w:r>
        <w:rPr>
          <w:rFonts w:hint="eastAsia" w:ascii="宋体" w:hAnsi="宋体" w:eastAsia="宋体" w:cs="宋体"/>
          <w:bCs/>
          <w:snapToGrid w:val="0"/>
          <w:color w:val="auto"/>
          <w:spacing w:val="0"/>
          <w:kern w:val="0"/>
          <w:sz w:val="32"/>
          <w:szCs w:val="32"/>
          <w:highlight w:val="none"/>
          <w:lang w:val="en-US" w:eastAsia="zh-CN" w:bidi="en-US"/>
        </w:rPr>
        <w:t>。</w:t>
      </w:r>
      <w:r>
        <w:rPr>
          <w:rFonts w:hint="eastAsia" w:ascii="宋体" w:hAnsi="宋体" w:eastAsia="方正仿宋_GBK" w:cs="宋体"/>
          <w:bCs/>
          <w:snapToGrid w:val="0"/>
          <w:color w:val="auto"/>
          <w:spacing w:val="0"/>
          <w:kern w:val="0"/>
          <w:sz w:val="32"/>
          <w:szCs w:val="32"/>
          <w:highlight w:val="none"/>
          <w:lang w:val="en-US" w:eastAsia="zh-CN" w:bidi="en-US"/>
        </w:rPr>
        <w:t>按资金类别分</w:t>
      </w:r>
      <w:r>
        <w:rPr>
          <w:rFonts w:hint="eastAsia" w:ascii="宋体" w:hAnsi="宋体" w:eastAsia="宋体" w:cs="宋体"/>
          <w:bCs/>
          <w:snapToGrid w:val="0"/>
          <w:color w:val="auto"/>
          <w:spacing w:val="0"/>
          <w:kern w:val="0"/>
          <w:sz w:val="32"/>
          <w:szCs w:val="32"/>
          <w:highlight w:val="none"/>
          <w:lang w:val="en-US" w:eastAsia="zh-CN" w:bidi="en-US"/>
        </w:rPr>
        <w:t>，</w:t>
      </w:r>
      <w:r>
        <w:rPr>
          <w:rFonts w:hint="eastAsia" w:ascii="宋体" w:hAnsi="宋体" w:eastAsia="方正仿宋_GBK" w:cs="宋体"/>
          <w:bCs/>
          <w:snapToGrid w:val="0"/>
          <w:color w:val="auto"/>
          <w:spacing w:val="0"/>
          <w:kern w:val="0"/>
          <w:sz w:val="32"/>
          <w:szCs w:val="32"/>
          <w:highlight w:val="none"/>
          <w:lang w:val="en-US" w:eastAsia="zh-CN" w:bidi="en-US"/>
        </w:rPr>
        <w:t>衔接资金</w:t>
      </w:r>
      <w:r>
        <w:rPr>
          <w:rFonts w:hint="eastAsia" w:ascii="宋体" w:hAnsi="宋体" w:eastAsia="宋体" w:cs="宋体"/>
          <w:bCs/>
          <w:snapToGrid w:val="0"/>
          <w:color w:val="auto"/>
          <w:spacing w:val="0"/>
          <w:kern w:val="0"/>
          <w:sz w:val="32"/>
          <w:szCs w:val="32"/>
          <w:highlight w:val="none"/>
          <w:lang w:val="en-US" w:eastAsia="zh-CN" w:bidi="en-US"/>
        </w:rPr>
        <w:t>9067.15</w:t>
      </w:r>
      <w:r>
        <w:rPr>
          <w:rFonts w:hint="eastAsia" w:ascii="宋体" w:hAnsi="宋体" w:eastAsia="方正仿宋_GBK" w:cs="宋体"/>
          <w:bCs/>
          <w:snapToGrid w:val="0"/>
          <w:color w:val="auto"/>
          <w:spacing w:val="0"/>
          <w:kern w:val="0"/>
          <w:sz w:val="32"/>
          <w:szCs w:val="32"/>
          <w:highlight w:val="none"/>
          <w:lang w:val="en-US" w:eastAsia="zh-CN" w:bidi="en-US"/>
        </w:rPr>
        <w:t>万元</w:t>
      </w:r>
      <w:r>
        <w:rPr>
          <w:rFonts w:hint="eastAsia" w:ascii="宋体" w:hAnsi="宋体" w:eastAsia="宋体" w:cs="宋体"/>
          <w:bCs/>
          <w:snapToGrid w:val="0"/>
          <w:color w:val="auto"/>
          <w:spacing w:val="0"/>
          <w:kern w:val="0"/>
          <w:sz w:val="32"/>
          <w:szCs w:val="32"/>
          <w:highlight w:val="none"/>
          <w:lang w:val="en-US" w:eastAsia="zh-CN" w:bidi="en-US"/>
        </w:rPr>
        <w:t>，</w:t>
      </w:r>
      <w:r>
        <w:rPr>
          <w:rFonts w:hint="eastAsia" w:ascii="宋体" w:hAnsi="宋体" w:eastAsia="方正仿宋_GBK" w:cs="宋体"/>
          <w:bCs/>
          <w:snapToGrid w:val="0"/>
          <w:color w:val="auto"/>
          <w:spacing w:val="0"/>
          <w:kern w:val="0"/>
          <w:sz w:val="32"/>
          <w:szCs w:val="32"/>
          <w:highlight w:val="none"/>
          <w:lang w:val="en-US" w:eastAsia="zh-CN" w:bidi="en-US"/>
        </w:rPr>
        <w:t>整合涉农资金</w:t>
      </w:r>
      <w:r>
        <w:rPr>
          <w:rFonts w:hint="eastAsia" w:ascii="宋体" w:hAnsi="宋体" w:eastAsia="宋体" w:cs="宋体"/>
          <w:bCs/>
          <w:snapToGrid w:val="0"/>
          <w:color w:val="auto"/>
          <w:spacing w:val="0"/>
          <w:kern w:val="0"/>
          <w:sz w:val="32"/>
          <w:szCs w:val="32"/>
          <w:highlight w:val="none"/>
          <w:lang w:val="en-US" w:eastAsia="zh-CN" w:bidi="en-US"/>
        </w:rPr>
        <w:t>4249.37</w:t>
      </w:r>
      <w:r>
        <w:rPr>
          <w:rFonts w:hint="eastAsia" w:ascii="宋体" w:hAnsi="宋体" w:eastAsia="方正仿宋_GBK" w:cs="宋体"/>
          <w:bCs/>
          <w:snapToGrid w:val="0"/>
          <w:color w:val="auto"/>
          <w:spacing w:val="0"/>
          <w:kern w:val="0"/>
          <w:sz w:val="32"/>
          <w:szCs w:val="32"/>
          <w:highlight w:val="none"/>
          <w:lang w:val="en-US" w:eastAsia="zh-CN" w:bidi="en-US"/>
        </w:rPr>
        <w:t>万元</w:t>
      </w:r>
      <w:r>
        <w:rPr>
          <w:rFonts w:hint="eastAsia" w:ascii="宋体" w:hAnsi="宋体" w:eastAsia="宋体" w:cs="宋体"/>
          <w:bCs/>
          <w:snapToGrid w:val="0"/>
          <w:color w:val="auto"/>
          <w:spacing w:val="0"/>
          <w:kern w:val="0"/>
          <w:sz w:val="32"/>
          <w:szCs w:val="32"/>
          <w:highlight w:val="none"/>
          <w:lang w:val="en-US"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详见附件</w:t>
      </w:r>
      <w:r>
        <w:rPr>
          <w:rFonts w:hint="eastAsia" w:ascii="宋体" w:hAnsi="宋体" w:eastAsia="宋体" w:cs="宋体"/>
          <w:bCs/>
          <w:snapToGrid w:val="0"/>
          <w:color w:val="auto"/>
          <w:spacing w:val="0"/>
          <w:kern w:val="0"/>
          <w:sz w:val="32"/>
          <w:szCs w:val="32"/>
          <w:highlight w:val="none"/>
          <w:lang w:val="en-US" w:eastAsia="zh-CN" w:bidi="en-US"/>
        </w:rPr>
        <w:t>1）</w:t>
      </w:r>
      <w:r>
        <w:rPr>
          <w:rFonts w:hint="eastAsia" w:ascii="宋体" w:hAnsi="宋体" w:eastAsia="宋体" w:cs="宋体"/>
          <w:b w:val="0"/>
          <w:i w:val="0"/>
          <w:caps w:val="0"/>
          <w:snapToGrid w:val="0"/>
          <w:color w:val="333333"/>
          <w:spacing w:val="0"/>
          <w:kern w:val="0"/>
          <w:sz w:val="32"/>
          <w:szCs w:val="32"/>
          <w:highlight w:val="none"/>
          <w:shd w:val="clear" w:color="auto" w:fill="FFFFFF"/>
          <w:lang w:val="en-US" w:eastAsia="zh-CN" w:bidi="ar"/>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rPr>
          <w:rFonts w:hint="eastAsia" w:ascii="宋体" w:hAnsi="宋体" w:eastAsia="方正仿宋_GBK" w:cs="宋体"/>
          <w:bCs/>
          <w:snapToGrid w:val="0"/>
          <w:color w:val="auto"/>
          <w:spacing w:val="0"/>
          <w:kern w:val="0"/>
          <w:sz w:val="32"/>
          <w:szCs w:val="32"/>
          <w:highlight w:val="none"/>
          <w:lang w:val="zh-CN" w:eastAsia="zh-CN" w:bidi="en-US"/>
        </w:rPr>
      </w:pPr>
      <w:r>
        <w:rPr>
          <w:rFonts w:hint="eastAsia" w:ascii="宋体" w:hAnsi="宋体" w:eastAsia="方正仿宋_GBK" w:cs="宋体"/>
          <w:bCs/>
          <w:snapToGrid w:val="0"/>
          <w:color w:val="auto"/>
          <w:spacing w:val="0"/>
          <w:kern w:val="0"/>
          <w:sz w:val="32"/>
          <w:szCs w:val="32"/>
          <w:highlight w:val="none"/>
          <w:lang w:val="en-US" w:eastAsia="zh-CN" w:bidi="en-US"/>
        </w:rPr>
        <w:t>通过补充调整</w:t>
      </w:r>
      <w:r>
        <w:rPr>
          <w:rFonts w:hint="eastAsia" w:ascii="宋体" w:hAnsi="宋体" w:eastAsia="宋体" w:cs="宋体"/>
          <w:bCs/>
          <w:snapToGrid w:val="0"/>
          <w:color w:val="auto"/>
          <w:spacing w:val="0"/>
          <w:kern w:val="0"/>
          <w:sz w:val="32"/>
          <w:szCs w:val="32"/>
          <w:highlight w:val="none"/>
          <w:lang w:val="en-US" w:eastAsia="zh-CN" w:bidi="en-US"/>
        </w:rPr>
        <w:t>，</w:t>
      </w:r>
      <w:r>
        <w:rPr>
          <w:rFonts w:hint="eastAsia" w:ascii="宋体" w:hAnsi="宋体" w:eastAsia="方正仿宋_GBK" w:cs="宋体"/>
          <w:bCs/>
          <w:snapToGrid w:val="0"/>
          <w:color w:val="auto"/>
          <w:spacing w:val="0"/>
          <w:kern w:val="0"/>
          <w:sz w:val="32"/>
          <w:szCs w:val="32"/>
          <w:highlight w:val="none"/>
          <w:lang w:val="en-US" w:eastAsia="zh-CN" w:bidi="en-US"/>
        </w:rPr>
        <w:t>总体调整增加</w:t>
      </w:r>
      <w:r>
        <w:rPr>
          <w:rFonts w:hint="eastAsia" w:ascii="宋体" w:hAnsi="宋体" w:eastAsia="宋体" w:cs="宋体"/>
          <w:bCs/>
          <w:snapToGrid w:val="0"/>
          <w:color w:val="auto"/>
          <w:spacing w:val="0"/>
          <w:kern w:val="0"/>
          <w:sz w:val="32"/>
          <w:szCs w:val="32"/>
          <w:highlight w:val="none"/>
          <w:lang w:val="en-US" w:eastAsia="zh-CN" w:bidi="en-US"/>
        </w:rPr>
        <w:t>243.45</w:t>
      </w:r>
      <w:r>
        <w:rPr>
          <w:rFonts w:hint="eastAsia" w:ascii="宋体" w:hAnsi="宋体" w:eastAsia="方正仿宋_GBK" w:cs="宋体"/>
          <w:bCs/>
          <w:snapToGrid w:val="0"/>
          <w:color w:val="auto"/>
          <w:spacing w:val="0"/>
          <w:kern w:val="0"/>
          <w:sz w:val="32"/>
          <w:szCs w:val="32"/>
          <w:highlight w:val="none"/>
          <w:lang w:val="en-US" w:eastAsia="zh-CN" w:bidi="en-US"/>
        </w:rPr>
        <w:t>万元</w:t>
      </w:r>
      <w:r>
        <w:rPr>
          <w:rFonts w:hint="eastAsia" w:ascii="宋体" w:hAnsi="宋体" w:eastAsia="宋体" w:cs="宋体"/>
          <w:bCs/>
          <w:snapToGrid w:val="0"/>
          <w:color w:val="auto"/>
          <w:spacing w:val="0"/>
          <w:kern w:val="0"/>
          <w:sz w:val="32"/>
          <w:szCs w:val="32"/>
          <w:highlight w:val="none"/>
          <w:lang w:val="en-US" w:eastAsia="zh-CN" w:bidi="en-US"/>
        </w:rPr>
        <w:t>，</w:t>
      </w:r>
      <w:r>
        <w:rPr>
          <w:rFonts w:hint="eastAsia" w:ascii="宋体" w:hAnsi="宋体" w:eastAsia="方正仿宋_GBK" w:cs="宋体"/>
          <w:bCs/>
          <w:snapToGrid w:val="0"/>
          <w:color w:val="auto"/>
          <w:spacing w:val="0"/>
          <w:kern w:val="0"/>
          <w:sz w:val="32"/>
          <w:szCs w:val="32"/>
          <w:highlight w:val="none"/>
          <w:lang w:val="en-US" w:eastAsia="zh-CN" w:bidi="en-US"/>
        </w:rPr>
        <w:t>其中调整增加</w:t>
      </w:r>
      <w:r>
        <w:rPr>
          <w:rFonts w:hint="eastAsia" w:ascii="宋体" w:hAnsi="宋体" w:eastAsia="宋体" w:cs="宋体"/>
          <w:bCs/>
          <w:snapToGrid w:val="0"/>
          <w:color w:val="auto"/>
          <w:spacing w:val="0"/>
          <w:kern w:val="0"/>
          <w:sz w:val="32"/>
          <w:szCs w:val="32"/>
          <w:highlight w:val="none"/>
          <w:lang w:val="en-US" w:eastAsia="zh-CN" w:bidi="en-US"/>
        </w:rPr>
        <w:t>4</w:t>
      </w:r>
      <w:r>
        <w:rPr>
          <w:rFonts w:hint="eastAsia" w:ascii="宋体" w:hAnsi="宋体" w:eastAsia="方正仿宋_GBK" w:cs="宋体"/>
          <w:bCs/>
          <w:snapToGrid w:val="0"/>
          <w:color w:val="auto"/>
          <w:spacing w:val="0"/>
          <w:kern w:val="0"/>
          <w:sz w:val="32"/>
          <w:szCs w:val="32"/>
          <w:highlight w:val="none"/>
          <w:lang w:val="en-US" w:eastAsia="zh-CN" w:bidi="en-US"/>
        </w:rPr>
        <w:t>个项目</w:t>
      </w:r>
      <w:r>
        <w:rPr>
          <w:rFonts w:hint="eastAsia" w:ascii="宋体" w:hAnsi="宋体" w:eastAsia="宋体" w:cs="宋体"/>
          <w:bCs/>
          <w:snapToGrid w:val="0"/>
          <w:color w:val="auto"/>
          <w:spacing w:val="0"/>
          <w:kern w:val="0"/>
          <w:sz w:val="32"/>
          <w:szCs w:val="32"/>
          <w:highlight w:val="none"/>
          <w:lang w:val="en-US" w:eastAsia="zh-CN" w:bidi="en-US"/>
        </w:rPr>
        <w:t>313.35</w:t>
      </w:r>
      <w:r>
        <w:rPr>
          <w:rFonts w:hint="eastAsia" w:ascii="宋体" w:hAnsi="宋体" w:eastAsia="方正仿宋_GBK" w:cs="宋体"/>
          <w:bCs/>
          <w:snapToGrid w:val="0"/>
          <w:color w:val="auto"/>
          <w:spacing w:val="0"/>
          <w:kern w:val="0"/>
          <w:sz w:val="32"/>
          <w:szCs w:val="32"/>
          <w:highlight w:val="none"/>
          <w:lang w:val="en-US" w:eastAsia="zh-CN" w:bidi="en-US"/>
        </w:rPr>
        <w:t>万元</w:t>
      </w:r>
      <w:r>
        <w:rPr>
          <w:rFonts w:hint="eastAsia" w:ascii="宋体" w:hAnsi="宋体" w:eastAsia="宋体" w:cs="宋体"/>
          <w:bCs/>
          <w:snapToGrid w:val="0"/>
          <w:color w:val="auto"/>
          <w:spacing w:val="0"/>
          <w:kern w:val="0"/>
          <w:sz w:val="32"/>
          <w:szCs w:val="32"/>
          <w:highlight w:val="none"/>
          <w:lang w:val="en-US" w:eastAsia="zh-CN" w:bidi="en-US"/>
        </w:rPr>
        <w:t>，</w:t>
      </w:r>
      <w:r>
        <w:rPr>
          <w:rFonts w:hint="eastAsia" w:ascii="宋体" w:hAnsi="宋体" w:eastAsia="方正仿宋_GBK" w:cs="宋体"/>
          <w:bCs/>
          <w:snapToGrid w:val="0"/>
          <w:color w:val="auto"/>
          <w:spacing w:val="0"/>
          <w:kern w:val="0"/>
          <w:sz w:val="32"/>
          <w:szCs w:val="32"/>
          <w:highlight w:val="none"/>
          <w:lang w:val="en-US" w:eastAsia="zh-CN" w:bidi="en-US"/>
        </w:rPr>
        <w:t>调减资金量</w:t>
      </w:r>
      <w:r>
        <w:rPr>
          <w:rFonts w:hint="eastAsia" w:ascii="宋体" w:hAnsi="宋体" w:eastAsia="宋体" w:cs="宋体"/>
          <w:bCs/>
          <w:snapToGrid w:val="0"/>
          <w:color w:val="auto"/>
          <w:spacing w:val="0"/>
          <w:kern w:val="0"/>
          <w:sz w:val="32"/>
          <w:szCs w:val="32"/>
          <w:highlight w:val="none"/>
          <w:lang w:val="en-US" w:eastAsia="zh-CN" w:bidi="en-US"/>
        </w:rPr>
        <w:t>2</w:t>
      </w:r>
      <w:r>
        <w:rPr>
          <w:rFonts w:hint="eastAsia" w:ascii="宋体" w:hAnsi="宋体" w:eastAsia="方正仿宋_GBK" w:cs="宋体"/>
          <w:bCs/>
          <w:snapToGrid w:val="0"/>
          <w:color w:val="auto"/>
          <w:spacing w:val="0"/>
          <w:kern w:val="0"/>
          <w:sz w:val="32"/>
          <w:szCs w:val="32"/>
          <w:highlight w:val="none"/>
          <w:lang w:val="en-US" w:eastAsia="zh-CN" w:bidi="en-US"/>
        </w:rPr>
        <w:t>个项目</w:t>
      </w:r>
      <w:r>
        <w:rPr>
          <w:rFonts w:hint="eastAsia" w:ascii="宋体" w:hAnsi="宋体" w:eastAsia="宋体" w:cs="宋体"/>
          <w:bCs/>
          <w:snapToGrid w:val="0"/>
          <w:color w:val="auto"/>
          <w:spacing w:val="0"/>
          <w:kern w:val="0"/>
          <w:sz w:val="32"/>
          <w:szCs w:val="32"/>
          <w:highlight w:val="none"/>
          <w:lang w:val="en-US" w:eastAsia="zh-CN" w:bidi="en-US"/>
        </w:rPr>
        <w:t>69.9</w:t>
      </w:r>
      <w:r>
        <w:rPr>
          <w:rFonts w:hint="eastAsia" w:ascii="宋体" w:hAnsi="宋体" w:eastAsia="方正仿宋_GBK" w:cs="宋体"/>
          <w:bCs/>
          <w:snapToGrid w:val="0"/>
          <w:color w:val="auto"/>
          <w:spacing w:val="0"/>
          <w:kern w:val="0"/>
          <w:sz w:val="32"/>
          <w:szCs w:val="32"/>
          <w:highlight w:val="none"/>
          <w:lang w:val="en-US" w:eastAsia="zh-CN" w:bidi="en-US"/>
        </w:rPr>
        <w:t>万元</w:t>
      </w:r>
      <w:r>
        <w:rPr>
          <w:rFonts w:hint="eastAsia" w:ascii="宋体" w:hAnsi="宋体" w:eastAsia="宋体" w:cs="宋体"/>
          <w:bCs/>
          <w:snapToGrid w:val="0"/>
          <w:color w:val="auto"/>
          <w:spacing w:val="0"/>
          <w:kern w:val="0"/>
          <w:sz w:val="32"/>
          <w:szCs w:val="32"/>
          <w:highlight w:val="none"/>
          <w:lang w:val="en-US" w:eastAsia="zh-CN" w:bidi="en-US"/>
        </w:rPr>
        <w:t>，</w:t>
      </w:r>
      <w:r>
        <w:rPr>
          <w:rFonts w:hint="eastAsia" w:ascii="宋体" w:hAnsi="宋体" w:eastAsia="方正仿宋_GBK" w:cs="宋体"/>
          <w:bCs/>
          <w:snapToGrid w:val="0"/>
          <w:color w:val="auto"/>
          <w:spacing w:val="0"/>
          <w:kern w:val="0"/>
          <w:sz w:val="32"/>
          <w:szCs w:val="32"/>
          <w:highlight w:val="none"/>
          <w:lang w:val="en-US" w:eastAsia="zh-CN" w:bidi="en-US"/>
        </w:rPr>
        <w:t>调整后整合资金规模为</w:t>
      </w:r>
      <w:r>
        <w:rPr>
          <w:rFonts w:hint="eastAsia" w:ascii="宋体" w:hAnsi="宋体" w:eastAsia="宋体" w:cs="宋体"/>
          <w:bCs/>
          <w:snapToGrid w:val="0"/>
          <w:color w:val="auto"/>
          <w:spacing w:val="0"/>
          <w:kern w:val="0"/>
          <w:sz w:val="32"/>
          <w:szCs w:val="32"/>
          <w:highlight w:val="none"/>
          <w:lang w:val="en-US" w:eastAsia="zh-CN" w:bidi="en-US"/>
        </w:rPr>
        <w:t>13316.52</w:t>
      </w:r>
      <w:r>
        <w:rPr>
          <w:rFonts w:hint="eastAsia" w:ascii="宋体" w:hAnsi="宋体" w:eastAsia="方正仿宋_GBK" w:cs="宋体"/>
          <w:bCs/>
          <w:snapToGrid w:val="0"/>
          <w:color w:val="auto"/>
          <w:spacing w:val="0"/>
          <w:kern w:val="0"/>
          <w:sz w:val="32"/>
          <w:szCs w:val="32"/>
          <w:highlight w:val="none"/>
          <w:lang w:val="en-US" w:eastAsia="zh-CN" w:bidi="en-US"/>
        </w:rPr>
        <w:t>万元</w:t>
      </w:r>
      <w:r>
        <w:rPr>
          <w:rFonts w:hint="eastAsia" w:ascii="宋体" w:hAnsi="宋体" w:eastAsia="宋体" w:cs="宋体"/>
          <w:bCs/>
          <w:snapToGrid w:val="0"/>
          <w:color w:val="auto"/>
          <w:spacing w:val="0"/>
          <w:kern w:val="0"/>
          <w:sz w:val="32"/>
          <w:szCs w:val="32"/>
          <w:highlight w:val="none"/>
          <w:lang w:val="en-US" w:eastAsia="zh-CN" w:bidi="en-US"/>
        </w:rPr>
        <w:t>。</w:t>
      </w:r>
      <w:r>
        <w:rPr>
          <w:rFonts w:hint="eastAsia" w:ascii="宋体" w:hAnsi="宋体" w:eastAsia="方正仿宋_GBK" w:cs="宋体"/>
          <w:bCs/>
          <w:snapToGrid w:val="0"/>
          <w:color w:val="auto"/>
          <w:spacing w:val="0"/>
          <w:kern w:val="0"/>
          <w:sz w:val="32"/>
          <w:szCs w:val="32"/>
          <w:highlight w:val="none"/>
          <w:lang w:val="en-US" w:eastAsia="zh-CN" w:bidi="en-US"/>
        </w:rPr>
        <w:t>计划实施</w:t>
      </w:r>
      <w:r>
        <w:rPr>
          <w:rFonts w:hint="eastAsia" w:ascii="宋体" w:hAnsi="宋体" w:eastAsia="宋体" w:cs="宋体"/>
          <w:bCs/>
          <w:snapToGrid w:val="0"/>
          <w:color w:val="auto"/>
          <w:spacing w:val="0"/>
          <w:kern w:val="0"/>
          <w:sz w:val="32"/>
          <w:szCs w:val="32"/>
          <w:highlight w:val="none"/>
          <w:lang w:val="en-US" w:eastAsia="zh-CN" w:bidi="en-US"/>
        </w:rPr>
        <w:t>52</w:t>
      </w:r>
      <w:r>
        <w:rPr>
          <w:rFonts w:hint="eastAsia" w:ascii="宋体" w:hAnsi="宋体" w:eastAsia="方正仿宋_GBK" w:cs="宋体"/>
          <w:bCs/>
          <w:snapToGrid w:val="0"/>
          <w:color w:val="auto"/>
          <w:spacing w:val="0"/>
          <w:kern w:val="0"/>
          <w:sz w:val="32"/>
          <w:szCs w:val="32"/>
          <w:highlight w:val="none"/>
          <w:lang w:val="en-US" w:eastAsia="zh-CN" w:bidi="en-US"/>
        </w:rPr>
        <w:t>个项目</w:t>
      </w:r>
      <w:r>
        <w:rPr>
          <w:rFonts w:hint="eastAsia" w:ascii="宋体" w:hAnsi="宋体" w:eastAsia="宋体" w:cs="宋体"/>
          <w:bCs/>
          <w:snapToGrid w:val="0"/>
          <w:color w:val="auto"/>
          <w:spacing w:val="0"/>
          <w:kern w:val="0"/>
          <w:sz w:val="32"/>
          <w:szCs w:val="32"/>
          <w:highlight w:val="none"/>
          <w:lang w:val="en-US" w:eastAsia="zh-CN" w:bidi="en-US"/>
        </w:rPr>
        <w:t>，</w:t>
      </w:r>
      <w:r>
        <w:rPr>
          <w:rFonts w:hint="eastAsia" w:ascii="宋体" w:hAnsi="宋体" w:eastAsia="方正仿宋_GBK" w:cs="宋体"/>
          <w:bCs/>
          <w:snapToGrid w:val="0"/>
          <w:color w:val="auto"/>
          <w:spacing w:val="0"/>
          <w:kern w:val="0"/>
          <w:sz w:val="32"/>
          <w:szCs w:val="32"/>
          <w:highlight w:val="none"/>
          <w:lang w:val="en-US" w:eastAsia="zh-CN" w:bidi="en-US"/>
        </w:rPr>
        <w:t>其中倾斜安排边境幸福村项目</w:t>
      </w:r>
      <w:r>
        <w:rPr>
          <w:rFonts w:hint="eastAsia" w:ascii="宋体" w:hAnsi="宋体" w:eastAsia="宋体" w:cs="宋体"/>
          <w:bCs/>
          <w:snapToGrid w:val="0"/>
          <w:color w:val="auto"/>
          <w:spacing w:val="0"/>
          <w:kern w:val="0"/>
          <w:sz w:val="32"/>
          <w:szCs w:val="32"/>
          <w:highlight w:val="none"/>
          <w:lang w:val="en-US" w:eastAsia="zh-CN" w:bidi="en-US"/>
        </w:rPr>
        <w:t>14</w:t>
      </w:r>
      <w:r>
        <w:rPr>
          <w:rFonts w:hint="eastAsia" w:ascii="宋体" w:hAnsi="宋体" w:eastAsia="方正仿宋_GBK" w:cs="宋体"/>
          <w:bCs/>
          <w:snapToGrid w:val="0"/>
          <w:color w:val="auto"/>
          <w:spacing w:val="0"/>
          <w:kern w:val="0"/>
          <w:sz w:val="32"/>
          <w:szCs w:val="32"/>
          <w:highlight w:val="none"/>
          <w:lang w:val="en-US" w:eastAsia="zh-CN" w:bidi="en-US"/>
        </w:rPr>
        <w:t>个</w:t>
      </w:r>
      <w:r>
        <w:rPr>
          <w:rFonts w:hint="eastAsia" w:ascii="宋体" w:hAnsi="宋体" w:eastAsia="宋体" w:cs="宋体"/>
          <w:bCs/>
          <w:snapToGrid w:val="0"/>
          <w:color w:val="auto"/>
          <w:spacing w:val="0"/>
          <w:kern w:val="0"/>
          <w:sz w:val="32"/>
          <w:szCs w:val="32"/>
          <w:highlight w:val="none"/>
          <w:lang w:val="en-US" w:eastAsia="zh-CN" w:bidi="en-US"/>
        </w:rPr>
        <w:t>4324.1</w:t>
      </w:r>
      <w:r>
        <w:rPr>
          <w:rFonts w:hint="eastAsia" w:ascii="宋体" w:hAnsi="宋体" w:eastAsia="方正仿宋_GBK" w:cs="宋体"/>
          <w:bCs/>
          <w:snapToGrid w:val="0"/>
          <w:color w:val="auto"/>
          <w:spacing w:val="0"/>
          <w:kern w:val="0"/>
          <w:sz w:val="32"/>
          <w:szCs w:val="32"/>
          <w:highlight w:val="none"/>
          <w:lang w:val="en-US" w:eastAsia="zh-CN" w:bidi="en-US"/>
        </w:rPr>
        <w:t>万元</w:t>
      </w:r>
      <w:r>
        <w:rPr>
          <w:rFonts w:hint="eastAsia" w:ascii="宋体" w:hAnsi="宋体" w:eastAsia="宋体" w:cs="宋体"/>
          <w:bCs/>
          <w:snapToGrid w:val="0"/>
          <w:color w:val="auto"/>
          <w:spacing w:val="0"/>
          <w:kern w:val="0"/>
          <w:sz w:val="32"/>
          <w:szCs w:val="32"/>
          <w:highlight w:val="none"/>
          <w:lang w:val="en-US" w:eastAsia="zh-CN" w:bidi="en-US"/>
        </w:rPr>
        <w:t>。</w:t>
      </w:r>
      <w:r>
        <w:rPr>
          <w:rFonts w:hint="eastAsia" w:ascii="宋体" w:hAnsi="宋体" w:eastAsia="方正仿宋_GBK" w:cs="宋体"/>
          <w:bCs/>
          <w:snapToGrid w:val="0"/>
          <w:color w:val="auto"/>
          <w:spacing w:val="0"/>
          <w:kern w:val="0"/>
          <w:sz w:val="32"/>
          <w:szCs w:val="32"/>
          <w:highlight w:val="none"/>
          <w:lang w:val="en-US" w:eastAsia="zh-CN" w:bidi="en-US"/>
        </w:rPr>
        <w:t>按产业类别分</w:t>
      </w:r>
      <w:r>
        <w:rPr>
          <w:rFonts w:hint="eastAsia" w:ascii="宋体" w:hAnsi="宋体" w:eastAsia="宋体" w:cs="宋体"/>
          <w:bCs/>
          <w:snapToGrid w:val="0"/>
          <w:color w:val="auto"/>
          <w:spacing w:val="0"/>
          <w:kern w:val="0"/>
          <w:sz w:val="32"/>
          <w:szCs w:val="32"/>
          <w:highlight w:val="none"/>
          <w:lang w:val="en-US" w:eastAsia="zh-CN" w:bidi="en-US"/>
        </w:rPr>
        <w:t>，</w:t>
      </w:r>
      <w:r>
        <w:rPr>
          <w:rFonts w:hint="eastAsia" w:ascii="宋体" w:hAnsi="宋体" w:eastAsia="方正仿宋_GBK" w:cs="宋体"/>
          <w:bCs/>
          <w:snapToGrid w:val="0"/>
          <w:color w:val="auto"/>
          <w:spacing w:val="0"/>
          <w:kern w:val="0"/>
          <w:sz w:val="32"/>
          <w:szCs w:val="32"/>
          <w:highlight w:val="none"/>
          <w:lang w:val="en-US" w:eastAsia="zh-CN" w:bidi="en-US"/>
        </w:rPr>
        <w:t>其中产业项目</w:t>
      </w:r>
      <w:r>
        <w:rPr>
          <w:rFonts w:hint="eastAsia" w:ascii="宋体" w:hAnsi="宋体" w:eastAsia="宋体" w:cs="宋体"/>
          <w:bCs/>
          <w:snapToGrid w:val="0"/>
          <w:color w:val="auto"/>
          <w:spacing w:val="0"/>
          <w:kern w:val="0"/>
          <w:sz w:val="32"/>
          <w:szCs w:val="32"/>
          <w:highlight w:val="none"/>
          <w:lang w:val="en-US" w:eastAsia="zh-CN" w:bidi="en-US"/>
        </w:rPr>
        <w:t>27</w:t>
      </w:r>
      <w:r>
        <w:rPr>
          <w:rFonts w:hint="eastAsia" w:ascii="宋体" w:hAnsi="宋体" w:eastAsia="方正仿宋_GBK" w:cs="宋体"/>
          <w:bCs/>
          <w:snapToGrid w:val="0"/>
          <w:color w:val="auto"/>
          <w:spacing w:val="0"/>
          <w:kern w:val="0"/>
          <w:sz w:val="32"/>
          <w:szCs w:val="32"/>
          <w:highlight w:val="none"/>
          <w:lang w:val="en-US" w:eastAsia="zh-CN" w:bidi="en-US"/>
        </w:rPr>
        <w:t>个</w:t>
      </w:r>
      <w:r>
        <w:rPr>
          <w:rFonts w:hint="eastAsia" w:ascii="宋体" w:hAnsi="宋体" w:eastAsia="宋体" w:cs="宋体"/>
          <w:bCs/>
          <w:snapToGrid w:val="0"/>
          <w:color w:val="auto"/>
          <w:spacing w:val="0"/>
          <w:kern w:val="0"/>
          <w:sz w:val="32"/>
          <w:szCs w:val="32"/>
          <w:highlight w:val="none"/>
          <w:lang w:val="en-US" w:eastAsia="zh-CN" w:bidi="en-US"/>
        </w:rPr>
        <w:t>8441.47</w:t>
      </w:r>
      <w:r>
        <w:rPr>
          <w:rFonts w:hint="eastAsia" w:ascii="宋体" w:hAnsi="宋体" w:eastAsia="方正仿宋_GBK" w:cs="宋体"/>
          <w:bCs/>
          <w:snapToGrid w:val="0"/>
          <w:color w:val="auto"/>
          <w:spacing w:val="0"/>
          <w:kern w:val="0"/>
          <w:sz w:val="32"/>
          <w:szCs w:val="32"/>
          <w:highlight w:val="none"/>
          <w:lang w:val="en-US" w:eastAsia="zh-CN" w:bidi="en-US"/>
        </w:rPr>
        <w:t>万元</w:t>
      </w:r>
      <w:r>
        <w:rPr>
          <w:rFonts w:hint="eastAsia" w:ascii="宋体" w:hAnsi="宋体" w:eastAsia="宋体" w:cs="宋体"/>
          <w:bCs/>
          <w:snapToGrid w:val="0"/>
          <w:color w:val="auto"/>
          <w:spacing w:val="0"/>
          <w:kern w:val="0"/>
          <w:sz w:val="32"/>
          <w:szCs w:val="32"/>
          <w:highlight w:val="none"/>
          <w:lang w:val="en-US" w:eastAsia="zh-CN" w:bidi="en-US"/>
        </w:rPr>
        <w:t>，</w:t>
      </w:r>
      <w:r>
        <w:rPr>
          <w:rFonts w:hint="eastAsia" w:ascii="宋体" w:hAnsi="宋体" w:eastAsia="方正仿宋_GBK" w:cs="宋体"/>
          <w:bCs/>
          <w:snapToGrid w:val="0"/>
          <w:color w:val="auto"/>
          <w:spacing w:val="0"/>
          <w:kern w:val="0"/>
          <w:sz w:val="32"/>
          <w:szCs w:val="32"/>
          <w:highlight w:val="none"/>
          <w:lang w:val="en-US" w:eastAsia="zh-CN" w:bidi="en-US"/>
        </w:rPr>
        <w:t>占比为</w:t>
      </w:r>
      <w:r>
        <w:rPr>
          <w:rFonts w:hint="eastAsia" w:ascii="宋体" w:hAnsi="宋体" w:eastAsia="宋体" w:cs="宋体"/>
          <w:bCs/>
          <w:snapToGrid w:val="0"/>
          <w:color w:val="auto"/>
          <w:spacing w:val="0"/>
          <w:kern w:val="0"/>
          <w:sz w:val="32"/>
          <w:szCs w:val="32"/>
          <w:highlight w:val="none"/>
          <w:lang w:val="en-US" w:eastAsia="zh-CN" w:bidi="en-US"/>
        </w:rPr>
        <w:t>63.39%，</w:t>
      </w:r>
      <w:r>
        <w:rPr>
          <w:rFonts w:hint="eastAsia" w:ascii="宋体" w:hAnsi="宋体" w:eastAsia="方正仿宋_GBK" w:cs="宋体"/>
          <w:bCs/>
          <w:snapToGrid w:val="0"/>
          <w:color w:val="auto"/>
          <w:spacing w:val="0"/>
          <w:kern w:val="0"/>
          <w:sz w:val="32"/>
          <w:szCs w:val="32"/>
          <w:highlight w:val="none"/>
          <w:lang w:val="en-US" w:eastAsia="zh-CN" w:bidi="en-US"/>
        </w:rPr>
        <w:t>非产业项目</w:t>
      </w:r>
      <w:r>
        <w:rPr>
          <w:rFonts w:hint="eastAsia" w:ascii="宋体" w:hAnsi="宋体" w:eastAsia="宋体" w:cs="宋体"/>
          <w:bCs/>
          <w:snapToGrid w:val="0"/>
          <w:color w:val="auto"/>
          <w:spacing w:val="0"/>
          <w:kern w:val="0"/>
          <w:sz w:val="32"/>
          <w:szCs w:val="32"/>
          <w:highlight w:val="none"/>
          <w:lang w:val="en-US" w:eastAsia="zh-CN" w:bidi="en-US"/>
        </w:rPr>
        <w:t>25</w:t>
      </w:r>
      <w:r>
        <w:rPr>
          <w:rFonts w:hint="eastAsia" w:ascii="宋体" w:hAnsi="宋体" w:eastAsia="方正仿宋_GBK" w:cs="宋体"/>
          <w:bCs/>
          <w:snapToGrid w:val="0"/>
          <w:color w:val="auto"/>
          <w:spacing w:val="0"/>
          <w:kern w:val="0"/>
          <w:sz w:val="32"/>
          <w:szCs w:val="32"/>
          <w:highlight w:val="none"/>
          <w:lang w:val="en-US" w:eastAsia="zh-CN" w:bidi="en-US"/>
        </w:rPr>
        <w:t>个</w:t>
      </w:r>
      <w:r>
        <w:rPr>
          <w:rFonts w:hint="eastAsia" w:ascii="宋体" w:hAnsi="宋体" w:eastAsia="宋体" w:cs="宋体"/>
          <w:bCs/>
          <w:snapToGrid w:val="0"/>
          <w:color w:val="auto"/>
          <w:spacing w:val="0"/>
          <w:kern w:val="0"/>
          <w:sz w:val="32"/>
          <w:szCs w:val="32"/>
          <w:highlight w:val="none"/>
          <w:lang w:val="en-US" w:eastAsia="zh-CN" w:bidi="en-US"/>
        </w:rPr>
        <w:t>4875.05</w:t>
      </w:r>
      <w:r>
        <w:rPr>
          <w:rFonts w:hint="eastAsia" w:ascii="宋体" w:hAnsi="宋体" w:eastAsia="方正仿宋_GBK" w:cs="宋体"/>
          <w:bCs/>
          <w:snapToGrid w:val="0"/>
          <w:color w:val="auto"/>
          <w:spacing w:val="0"/>
          <w:kern w:val="0"/>
          <w:sz w:val="32"/>
          <w:szCs w:val="32"/>
          <w:highlight w:val="none"/>
          <w:lang w:val="en-US" w:eastAsia="zh-CN" w:bidi="en-US"/>
        </w:rPr>
        <w:t>万元</w:t>
      </w:r>
      <w:r>
        <w:rPr>
          <w:rFonts w:hint="eastAsia" w:ascii="宋体" w:hAnsi="宋体" w:eastAsia="宋体" w:cs="宋体"/>
          <w:bCs/>
          <w:snapToGrid w:val="0"/>
          <w:color w:val="auto"/>
          <w:spacing w:val="0"/>
          <w:kern w:val="0"/>
          <w:sz w:val="32"/>
          <w:szCs w:val="32"/>
          <w:highlight w:val="none"/>
          <w:lang w:val="en-US" w:eastAsia="zh-CN" w:bidi="en-US"/>
        </w:rPr>
        <w:t>，</w:t>
      </w:r>
      <w:r>
        <w:rPr>
          <w:rFonts w:hint="eastAsia" w:ascii="宋体" w:hAnsi="宋体" w:eastAsia="方正仿宋_GBK" w:cs="宋体"/>
          <w:bCs/>
          <w:snapToGrid w:val="0"/>
          <w:color w:val="auto"/>
          <w:spacing w:val="0"/>
          <w:kern w:val="0"/>
          <w:sz w:val="32"/>
          <w:szCs w:val="32"/>
          <w:highlight w:val="none"/>
          <w:lang w:val="en-US" w:eastAsia="zh-CN" w:bidi="en-US"/>
        </w:rPr>
        <w:t>占比为</w:t>
      </w:r>
      <w:r>
        <w:rPr>
          <w:rFonts w:hint="eastAsia" w:ascii="宋体" w:hAnsi="宋体" w:eastAsia="宋体" w:cs="宋体"/>
          <w:bCs/>
          <w:snapToGrid w:val="0"/>
          <w:color w:val="auto"/>
          <w:spacing w:val="0"/>
          <w:kern w:val="0"/>
          <w:sz w:val="32"/>
          <w:szCs w:val="32"/>
          <w:highlight w:val="none"/>
          <w:lang w:val="en-US" w:eastAsia="zh-CN" w:bidi="en-US"/>
        </w:rPr>
        <w:t>36.61%（</w:t>
      </w:r>
      <w:r>
        <w:rPr>
          <w:rFonts w:hint="eastAsia" w:ascii="宋体" w:hAnsi="宋体" w:eastAsia="方正仿宋_GBK" w:cs="宋体"/>
          <w:bCs/>
          <w:snapToGrid w:val="0"/>
          <w:color w:val="auto"/>
          <w:spacing w:val="0"/>
          <w:kern w:val="0"/>
          <w:sz w:val="32"/>
          <w:szCs w:val="32"/>
          <w:highlight w:val="none"/>
          <w:lang w:val="zh-CN" w:eastAsia="zh-CN" w:bidi="en-US"/>
        </w:rPr>
        <w:t>详见附件</w:t>
      </w:r>
      <w:r>
        <w:rPr>
          <w:rFonts w:hint="eastAsia" w:ascii="宋体" w:hAnsi="宋体" w:eastAsia="宋体" w:cs="宋体"/>
          <w:bCs/>
          <w:snapToGrid w:val="0"/>
          <w:color w:val="auto"/>
          <w:spacing w:val="0"/>
          <w:kern w:val="0"/>
          <w:sz w:val="32"/>
          <w:szCs w:val="32"/>
          <w:highlight w:val="none"/>
          <w:lang w:val="en-US" w:eastAsia="zh-CN" w:bidi="en-US"/>
        </w:rPr>
        <w:t>2）。</w:t>
      </w:r>
      <w:r>
        <w:rPr>
          <w:rFonts w:hint="eastAsia" w:ascii="宋体" w:hAnsi="宋体" w:eastAsia="方正仿宋_GBK" w:cs="宋体"/>
          <w:bCs/>
          <w:snapToGrid w:val="0"/>
          <w:color w:val="auto"/>
          <w:spacing w:val="0"/>
          <w:kern w:val="0"/>
          <w:sz w:val="32"/>
          <w:szCs w:val="32"/>
          <w:highlight w:val="none"/>
          <w:lang w:val="en-US" w:eastAsia="zh-CN" w:bidi="en-US"/>
        </w:rPr>
        <w:t>按项目类型投入情况分</w:t>
      </w:r>
      <w:r>
        <w:rPr>
          <w:rFonts w:hint="eastAsia" w:ascii="宋体" w:hAnsi="宋体" w:eastAsia="宋体" w:cs="宋体"/>
          <w:bCs/>
          <w:snapToGrid w:val="0"/>
          <w:color w:val="auto"/>
          <w:spacing w:val="0"/>
          <w:kern w:val="0"/>
          <w:sz w:val="32"/>
          <w:szCs w:val="32"/>
          <w:highlight w:val="none"/>
          <w:lang w:val="en-US" w:eastAsia="zh-CN" w:bidi="en-US"/>
        </w:rPr>
        <w:t>，</w:t>
      </w:r>
      <w:r>
        <w:rPr>
          <w:rFonts w:hint="eastAsia" w:ascii="宋体" w:hAnsi="宋体" w:eastAsia="方正仿宋_GBK" w:cs="宋体"/>
          <w:bCs/>
          <w:snapToGrid w:val="0"/>
          <w:color w:val="auto"/>
          <w:spacing w:val="0"/>
          <w:kern w:val="0"/>
          <w:sz w:val="32"/>
          <w:szCs w:val="32"/>
          <w:highlight w:val="none"/>
          <w:lang w:val="en-US" w:eastAsia="zh-CN" w:bidi="en-US"/>
        </w:rPr>
        <w:t>其中</w:t>
      </w:r>
      <w:r>
        <w:rPr>
          <w:rFonts w:hint="eastAsia" w:ascii="宋体" w:hAnsi="宋体" w:eastAsia="宋体" w:cs="宋体"/>
          <w:bCs/>
          <w:snapToGrid w:val="0"/>
          <w:color w:val="auto"/>
          <w:spacing w:val="0"/>
          <w:kern w:val="0"/>
          <w:sz w:val="32"/>
          <w:szCs w:val="32"/>
          <w:highlight w:val="none"/>
          <w:lang w:val="en-US" w:eastAsia="zh-CN" w:bidi="en-US"/>
        </w:rPr>
        <w:t>，</w:t>
      </w:r>
      <w:r>
        <w:rPr>
          <w:rFonts w:hint="eastAsia" w:ascii="宋体" w:hAnsi="宋体" w:eastAsia="方正仿宋_GBK" w:cs="宋体"/>
          <w:bCs/>
          <w:snapToGrid w:val="0"/>
          <w:color w:val="auto"/>
          <w:spacing w:val="0"/>
          <w:kern w:val="0"/>
          <w:sz w:val="32"/>
          <w:szCs w:val="32"/>
          <w:highlight w:val="none"/>
          <w:lang w:val="en-US" w:eastAsia="zh-CN" w:bidi="en-US"/>
        </w:rPr>
        <w:t>农业生产项目</w:t>
      </w:r>
      <w:r>
        <w:rPr>
          <w:rFonts w:hint="eastAsia" w:ascii="宋体" w:hAnsi="宋体" w:eastAsia="宋体" w:cs="宋体"/>
          <w:bCs/>
          <w:snapToGrid w:val="0"/>
          <w:color w:val="auto"/>
          <w:spacing w:val="0"/>
          <w:kern w:val="0"/>
          <w:sz w:val="32"/>
          <w:szCs w:val="32"/>
          <w:highlight w:val="none"/>
          <w:lang w:val="en-US" w:eastAsia="zh-CN" w:bidi="en-US"/>
        </w:rPr>
        <w:t>22</w:t>
      </w:r>
      <w:r>
        <w:rPr>
          <w:rFonts w:hint="eastAsia" w:ascii="宋体" w:hAnsi="宋体" w:eastAsia="方正仿宋_GBK" w:cs="宋体"/>
          <w:bCs/>
          <w:snapToGrid w:val="0"/>
          <w:color w:val="auto"/>
          <w:spacing w:val="0"/>
          <w:kern w:val="0"/>
          <w:sz w:val="32"/>
          <w:szCs w:val="32"/>
          <w:highlight w:val="none"/>
          <w:lang w:val="en-US" w:eastAsia="zh-CN" w:bidi="en-US"/>
        </w:rPr>
        <w:t>个</w:t>
      </w:r>
      <w:r>
        <w:rPr>
          <w:rFonts w:hint="eastAsia" w:ascii="宋体" w:hAnsi="宋体" w:eastAsia="宋体" w:cs="宋体"/>
          <w:bCs/>
          <w:snapToGrid w:val="0"/>
          <w:color w:val="auto"/>
          <w:spacing w:val="0"/>
          <w:kern w:val="0"/>
          <w:sz w:val="32"/>
          <w:szCs w:val="32"/>
          <w:highlight w:val="none"/>
          <w:lang w:val="en-US" w:eastAsia="zh-CN" w:bidi="en-US"/>
        </w:rPr>
        <w:t>5525.37</w:t>
      </w:r>
      <w:r>
        <w:rPr>
          <w:rFonts w:hint="eastAsia" w:ascii="宋体" w:hAnsi="宋体" w:eastAsia="方正仿宋_GBK" w:cs="宋体"/>
          <w:bCs/>
          <w:snapToGrid w:val="0"/>
          <w:color w:val="auto"/>
          <w:spacing w:val="0"/>
          <w:kern w:val="0"/>
          <w:sz w:val="32"/>
          <w:szCs w:val="32"/>
          <w:highlight w:val="none"/>
          <w:lang w:val="en-US" w:eastAsia="zh-CN" w:bidi="en-US"/>
        </w:rPr>
        <w:t>万元</w:t>
      </w:r>
      <w:r>
        <w:rPr>
          <w:rFonts w:hint="eastAsia" w:ascii="宋体" w:hAnsi="宋体" w:eastAsia="宋体" w:cs="宋体"/>
          <w:bCs/>
          <w:snapToGrid w:val="0"/>
          <w:color w:val="auto"/>
          <w:spacing w:val="0"/>
          <w:kern w:val="0"/>
          <w:sz w:val="32"/>
          <w:szCs w:val="32"/>
          <w:highlight w:val="none"/>
          <w:lang w:val="en-US" w:eastAsia="zh-CN" w:bidi="en-US"/>
        </w:rPr>
        <w:t>，</w:t>
      </w:r>
      <w:r>
        <w:rPr>
          <w:rFonts w:hint="eastAsia" w:ascii="宋体" w:hAnsi="宋体" w:eastAsia="方正仿宋_GBK" w:cs="宋体"/>
          <w:bCs/>
          <w:snapToGrid w:val="0"/>
          <w:color w:val="auto"/>
          <w:spacing w:val="0"/>
          <w:kern w:val="0"/>
          <w:sz w:val="32"/>
          <w:szCs w:val="32"/>
          <w:highlight w:val="none"/>
          <w:lang w:val="en-US" w:eastAsia="zh-CN" w:bidi="en-US"/>
        </w:rPr>
        <w:t>乡村旅游项目</w:t>
      </w:r>
      <w:r>
        <w:rPr>
          <w:rFonts w:hint="eastAsia" w:ascii="宋体" w:hAnsi="宋体" w:eastAsia="宋体" w:cs="宋体"/>
          <w:bCs/>
          <w:snapToGrid w:val="0"/>
          <w:color w:val="auto"/>
          <w:spacing w:val="0"/>
          <w:kern w:val="0"/>
          <w:sz w:val="32"/>
          <w:szCs w:val="32"/>
          <w:highlight w:val="none"/>
          <w:lang w:val="en-US" w:eastAsia="zh-CN" w:bidi="en-US"/>
        </w:rPr>
        <w:t>1</w:t>
      </w:r>
      <w:r>
        <w:rPr>
          <w:rFonts w:hint="eastAsia" w:ascii="宋体" w:hAnsi="宋体" w:eastAsia="方正仿宋_GBK" w:cs="宋体"/>
          <w:bCs/>
          <w:snapToGrid w:val="0"/>
          <w:color w:val="auto"/>
          <w:spacing w:val="0"/>
          <w:kern w:val="0"/>
          <w:sz w:val="32"/>
          <w:szCs w:val="32"/>
          <w:highlight w:val="none"/>
          <w:lang w:val="en-US" w:eastAsia="zh-CN" w:bidi="en-US"/>
        </w:rPr>
        <w:t>个</w:t>
      </w:r>
      <w:r>
        <w:rPr>
          <w:rFonts w:hint="eastAsia" w:ascii="宋体" w:hAnsi="宋体" w:eastAsia="宋体" w:cs="宋体"/>
          <w:bCs/>
          <w:snapToGrid w:val="0"/>
          <w:color w:val="auto"/>
          <w:spacing w:val="0"/>
          <w:kern w:val="0"/>
          <w:sz w:val="32"/>
          <w:szCs w:val="32"/>
          <w:highlight w:val="none"/>
          <w:lang w:val="en-US" w:eastAsia="zh-CN" w:bidi="en-US"/>
        </w:rPr>
        <w:t>50</w:t>
      </w:r>
      <w:r>
        <w:rPr>
          <w:rFonts w:hint="eastAsia" w:ascii="宋体" w:hAnsi="宋体" w:eastAsia="方正仿宋_GBK" w:cs="宋体"/>
          <w:bCs/>
          <w:snapToGrid w:val="0"/>
          <w:color w:val="auto"/>
          <w:spacing w:val="0"/>
          <w:kern w:val="0"/>
          <w:sz w:val="32"/>
          <w:szCs w:val="32"/>
          <w:highlight w:val="none"/>
          <w:lang w:val="en-US" w:eastAsia="zh-CN" w:bidi="en-US"/>
        </w:rPr>
        <w:t>万元</w:t>
      </w:r>
      <w:r>
        <w:rPr>
          <w:rFonts w:hint="eastAsia" w:ascii="宋体" w:hAnsi="宋体" w:eastAsia="宋体" w:cs="宋体"/>
          <w:bCs/>
          <w:snapToGrid w:val="0"/>
          <w:color w:val="auto"/>
          <w:spacing w:val="0"/>
          <w:kern w:val="0"/>
          <w:sz w:val="32"/>
          <w:szCs w:val="32"/>
          <w:highlight w:val="none"/>
          <w:lang w:val="en-US" w:eastAsia="zh-CN" w:bidi="en-US"/>
        </w:rPr>
        <w:t>，</w:t>
      </w:r>
      <w:r>
        <w:rPr>
          <w:rFonts w:hint="eastAsia" w:ascii="宋体" w:hAnsi="宋体" w:eastAsia="方正仿宋_GBK" w:cs="宋体"/>
          <w:bCs/>
          <w:snapToGrid w:val="0"/>
          <w:color w:val="auto"/>
          <w:spacing w:val="0"/>
          <w:kern w:val="0"/>
          <w:sz w:val="32"/>
          <w:szCs w:val="32"/>
          <w:highlight w:val="none"/>
          <w:lang w:val="en-US" w:eastAsia="zh-CN" w:bidi="en-US"/>
        </w:rPr>
        <w:t>水利发展项目</w:t>
      </w:r>
      <w:r>
        <w:rPr>
          <w:rFonts w:hint="eastAsia" w:ascii="宋体" w:hAnsi="宋体" w:eastAsia="宋体" w:cs="宋体"/>
          <w:bCs/>
          <w:snapToGrid w:val="0"/>
          <w:color w:val="auto"/>
          <w:spacing w:val="0"/>
          <w:kern w:val="0"/>
          <w:sz w:val="32"/>
          <w:szCs w:val="32"/>
          <w:highlight w:val="none"/>
          <w:lang w:val="en-US" w:eastAsia="zh-CN" w:bidi="en-US"/>
        </w:rPr>
        <w:t>9</w:t>
      </w:r>
      <w:r>
        <w:rPr>
          <w:rFonts w:hint="eastAsia" w:ascii="宋体" w:hAnsi="宋体" w:eastAsia="方正仿宋_GBK" w:cs="宋体"/>
          <w:bCs/>
          <w:snapToGrid w:val="0"/>
          <w:color w:val="auto"/>
          <w:spacing w:val="0"/>
          <w:kern w:val="0"/>
          <w:sz w:val="32"/>
          <w:szCs w:val="32"/>
          <w:highlight w:val="none"/>
          <w:lang w:val="en-US" w:eastAsia="zh-CN" w:bidi="en-US"/>
        </w:rPr>
        <w:t>个</w:t>
      </w:r>
      <w:r>
        <w:rPr>
          <w:rFonts w:hint="eastAsia" w:ascii="宋体" w:hAnsi="宋体" w:eastAsia="宋体" w:cs="宋体"/>
          <w:bCs/>
          <w:snapToGrid w:val="0"/>
          <w:color w:val="auto"/>
          <w:spacing w:val="0"/>
          <w:kern w:val="0"/>
          <w:sz w:val="32"/>
          <w:szCs w:val="32"/>
          <w:highlight w:val="none"/>
          <w:lang w:val="en-US" w:eastAsia="zh-CN" w:bidi="en-US"/>
        </w:rPr>
        <w:t>1322</w:t>
      </w:r>
      <w:r>
        <w:rPr>
          <w:rFonts w:hint="eastAsia" w:ascii="宋体" w:hAnsi="宋体" w:eastAsia="方正仿宋_GBK" w:cs="宋体"/>
          <w:bCs/>
          <w:snapToGrid w:val="0"/>
          <w:color w:val="auto"/>
          <w:spacing w:val="0"/>
          <w:kern w:val="0"/>
          <w:sz w:val="32"/>
          <w:szCs w:val="32"/>
          <w:highlight w:val="none"/>
          <w:lang w:val="en-US" w:eastAsia="zh-CN" w:bidi="en-US"/>
        </w:rPr>
        <w:t>万元</w:t>
      </w:r>
      <w:r>
        <w:rPr>
          <w:rFonts w:hint="eastAsia" w:ascii="宋体" w:hAnsi="宋体" w:eastAsia="宋体" w:cs="宋体"/>
          <w:bCs/>
          <w:snapToGrid w:val="0"/>
          <w:color w:val="auto"/>
          <w:spacing w:val="0"/>
          <w:kern w:val="0"/>
          <w:sz w:val="32"/>
          <w:szCs w:val="32"/>
          <w:highlight w:val="none"/>
          <w:lang w:val="en-US" w:eastAsia="zh-CN" w:bidi="en-US"/>
        </w:rPr>
        <w:t>，</w:t>
      </w:r>
      <w:r>
        <w:rPr>
          <w:rFonts w:hint="eastAsia" w:ascii="宋体" w:hAnsi="宋体" w:eastAsia="方正仿宋_GBK" w:cs="宋体"/>
          <w:bCs/>
          <w:snapToGrid w:val="0"/>
          <w:color w:val="auto"/>
          <w:spacing w:val="0"/>
          <w:kern w:val="0"/>
          <w:sz w:val="32"/>
          <w:szCs w:val="32"/>
          <w:highlight w:val="none"/>
          <w:lang w:val="en-US" w:eastAsia="zh-CN" w:bidi="en-US"/>
        </w:rPr>
        <w:t>农田建设项目</w:t>
      </w:r>
      <w:r>
        <w:rPr>
          <w:rFonts w:hint="eastAsia" w:ascii="宋体" w:hAnsi="宋体" w:eastAsia="宋体" w:cs="宋体"/>
          <w:bCs/>
          <w:snapToGrid w:val="0"/>
          <w:color w:val="auto"/>
          <w:spacing w:val="0"/>
          <w:kern w:val="0"/>
          <w:sz w:val="32"/>
          <w:szCs w:val="32"/>
          <w:highlight w:val="none"/>
          <w:lang w:val="en-US" w:eastAsia="zh-CN" w:bidi="en-US"/>
        </w:rPr>
        <w:t>3</w:t>
      </w:r>
      <w:r>
        <w:rPr>
          <w:rFonts w:hint="eastAsia" w:ascii="宋体" w:hAnsi="宋体" w:eastAsia="方正仿宋_GBK" w:cs="宋体"/>
          <w:bCs/>
          <w:snapToGrid w:val="0"/>
          <w:color w:val="auto"/>
          <w:spacing w:val="0"/>
          <w:kern w:val="0"/>
          <w:sz w:val="32"/>
          <w:szCs w:val="32"/>
          <w:highlight w:val="none"/>
          <w:lang w:val="en-US" w:eastAsia="zh-CN" w:bidi="en-US"/>
        </w:rPr>
        <w:t>个</w:t>
      </w:r>
      <w:r>
        <w:rPr>
          <w:rFonts w:hint="eastAsia" w:ascii="宋体" w:hAnsi="宋体" w:eastAsia="宋体" w:cs="宋体"/>
          <w:bCs/>
          <w:snapToGrid w:val="0"/>
          <w:color w:val="auto"/>
          <w:spacing w:val="0"/>
          <w:kern w:val="0"/>
          <w:sz w:val="32"/>
          <w:szCs w:val="32"/>
          <w:highlight w:val="none"/>
          <w:lang w:val="en-US" w:eastAsia="zh-CN" w:bidi="en-US"/>
        </w:rPr>
        <w:t>2561.1</w:t>
      </w:r>
      <w:r>
        <w:rPr>
          <w:rFonts w:hint="eastAsia" w:ascii="宋体" w:hAnsi="宋体" w:eastAsia="方正仿宋_GBK" w:cs="宋体"/>
          <w:bCs/>
          <w:snapToGrid w:val="0"/>
          <w:color w:val="auto"/>
          <w:spacing w:val="0"/>
          <w:kern w:val="0"/>
          <w:sz w:val="32"/>
          <w:szCs w:val="32"/>
          <w:highlight w:val="none"/>
          <w:lang w:val="en-US" w:eastAsia="zh-CN" w:bidi="en-US"/>
        </w:rPr>
        <w:t>万元</w:t>
      </w:r>
      <w:r>
        <w:rPr>
          <w:rFonts w:hint="eastAsia" w:ascii="宋体" w:hAnsi="宋体" w:eastAsia="宋体" w:cs="宋体"/>
          <w:bCs/>
          <w:snapToGrid w:val="0"/>
          <w:color w:val="auto"/>
          <w:spacing w:val="0"/>
          <w:kern w:val="0"/>
          <w:sz w:val="32"/>
          <w:szCs w:val="32"/>
          <w:highlight w:val="none"/>
          <w:lang w:val="en-US" w:eastAsia="zh-CN" w:bidi="en-US"/>
        </w:rPr>
        <w:t>，</w:t>
      </w:r>
      <w:r>
        <w:rPr>
          <w:rFonts w:hint="eastAsia" w:ascii="宋体" w:hAnsi="宋体" w:eastAsia="方正仿宋_GBK" w:cs="宋体"/>
          <w:bCs/>
          <w:snapToGrid w:val="0"/>
          <w:color w:val="auto"/>
          <w:spacing w:val="0"/>
          <w:kern w:val="0"/>
          <w:sz w:val="32"/>
          <w:szCs w:val="32"/>
          <w:highlight w:val="none"/>
          <w:lang w:val="en-US" w:eastAsia="zh-CN" w:bidi="en-US"/>
        </w:rPr>
        <w:t>农村环境整治项目</w:t>
      </w:r>
      <w:r>
        <w:rPr>
          <w:rFonts w:hint="eastAsia" w:ascii="宋体" w:hAnsi="宋体" w:eastAsia="宋体" w:cs="宋体"/>
          <w:bCs/>
          <w:snapToGrid w:val="0"/>
          <w:color w:val="auto"/>
          <w:spacing w:val="0"/>
          <w:kern w:val="0"/>
          <w:sz w:val="32"/>
          <w:szCs w:val="32"/>
          <w:highlight w:val="none"/>
          <w:lang w:val="en-US" w:eastAsia="zh-CN" w:bidi="en-US"/>
        </w:rPr>
        <w:t>8</w:t>
      </w:r>
      <w:r>
        <w:rPr>
          <w:rFonts w:hint="eastAsia" w:ascii="宋体" w:hAnsi="宋体" w:eastAsia="方正仿宋_GBK" w:cs="宋体"/>
          <w:bCs/>
          <w:snapToGrid w:val="0"/>
          <w:color w:val="auto"/>
          <w:spacing w:val="0"/>
          <w:kern w:val="0"/>
          <w:sz w:val="32"/>
          <w:szCs w:val="32"/>
          <w:highlight w:val="none"/>
          <w:lang w:val="en-US" w:eastAsia="zh-CN" w:bidi="en-US"/>
        </w:rPr>
        <w:t>个</w:t>
      </w:r>
      <w:r>
        <w:rPr>
          <w:rFonts w:hint="eastAsia" w:ascii="宋体" w:hAnsi="宋体" w:eastAsia="宋体" w:cs="宋体"/>
          <w:bCs/>
          <w:snapToGrid w:val="0"/>
          <w:color w:val="auto"/>
          <w:spacing w:val="0"/>
          <w:kern w:val="0"/>
          <w:sz w:val="32"/>
          <w:szCs w:val="32"/>
          <w:highlight w:val="none"/>
          <w:lang w:val="en-US" w:eastAsia="zh-CN" w:bidi="en-US"/>
        </w:rPr>
        <w:t>2020.43</w:t>
      </w:r>
      <w:r>
        <w:rPr>
          <w:rFonts w:hint="eastAsia" w:ascii="宋体" w:hAnsi="宋体" w:eastAsia="方正仿宋_GBK" w:cs="宋体"/>
          <w:bCs/>
          <w:snapToGrid w:val="0"/>
          <w:color w:val="auto"/>
          <w:spacing w:val="0"/>
          <w:kern w:val="0"/>
          <w:sz w:val="32"/>
          <w:szCs w:val="32"/>
          <w:highlight w:val="none"/>
          <w:lang w:val="en-US" w:eastAsia="zh-CN" w:bidi="en-US"/>
        </w:rPr>
        <w:t>万元</w:t>
      </w:r>
      <w:r>
        <w:rPr>
          <w:rFonts w:hint="eastAsia" w:ascii="宋体" w:hAnsi="宋体" w:eastAsia="宋体" w:cs="宋体"/>
          <w:bCs/>
          <w:snapToGrid w:val="0"/>
          <w:color w:val="auto"/>
          <w:spacing w:val="0"/>
          <w:kern w:val="0"/>
          <w:sz w:val="32"/>
          <w:szCs w:val="32"/>
          <w:highlight w:val="none"/>
          <w:lang w:val="en-US" w:eastAsia="zh-CN" w:bidi="en-US"/>
        </w:rPr>
        <w:t>，</w:t>
      </w:r>
      <w:r>
        <w:rPr>
          <w:rFonts w:hint="eastAsia" w:ascii="宋体" w:hAnsi="宋体" w:eastAsia="方正仿宋_GBK" w:cs="宋体"/>
          <w:bCs/>
          <w:snapToGrid w:val="0"/>
          <w:color w:val="auto"/>
          <w:spacing w:val="0"/>
          <w:kern w:val="0"/>
          <w:sz w:val="32"/>
          <w:szCs w:val="32"/>
          <w:highlight w:val="none"/>
          <w:lang w:val="en-US" w:eastAsia="zh-CN" w:bidi="en-US"/>
        </w:rPr>
        <w:t>农村道路建设项目</w:t>
      </w:r>
      <w:r>
        <w:rPr>
          <w:rFonts w:hint="eastAsia" w:ascii="宋体" w:hAnsi="宋体" w:eastAsia="宋体" w:cs="宋体"/>
          <w:bCs/>
          <w:snapToGrid w:val="0"/>
          <w:color w:val="auto"/>
          <w:spacing w:val="0"/>
          <w:kern w:val="0"/>
          <w:sz w:val="32"/>
          <w:szCs w:val="32"/>
          <w:highlight w:val="none"/>
          <w:lang w:val="en-US" w:eastAsia="zh-CN" w:bidi="en-US"/>
        </w:rPr>
        <w:t>3</w:t>
      </w:r>
      <w:r>
        <w:rPr>
          <w:rFonts w:hint="eastAsia" w:ascii="宋体" w:hAnsi="宋体" w:eastAsia="方正仿宋_GBK" w:cs="宋体"/>
          <w:bCs/>
          <w:snapToGrid w:val="0"/>
          <w:color w:val="auto"/>
          <w:spacing w:val="0"/>
          <w:kern w:val="0"/>
          <w:sz w:val="32"/>
          <w:szCs w:val="32"/>
          <w:highlight w:val="none"/>
          <w:lang w:val="en-US" w:eastAsia="zh-CN" w:bidi="en-US"/>
        </w:rPr>
        <w:t>个</w:t>
      </w:r>
      <w:r>
        <w:rPr>
          <w:rFonts w:hint="eastAsia" w:ascii="宋体" w:hAnsi="宋体" w:eastAsia="宋体" w:cs="宋体"/>
          <w:bCs/>
          <w:snapToGrid w:val="0"/>
          <w:color w:val="auto"/>
          <w:spacing w:val="0"/>
          <w:kern w:val="0"/>
          <w:sz w:val="32"/>
          <w:szCs w:val="32"/>
          <w:highlight w:val="none"/>
          <w:lang w:val="en-US" w:eastAsia="zh-CN" w:bidi="en-US"/>
        </w:rPr>
        <w:t>800</w:t>
      </w:r>
      <w:r>
        <w:rPr>
          <w:rFonts w:hint="eastAsia" w:ascii="宋体" w:hAnsi="宋体" w:eastAsia="方正仿宋_GBK" w:cs="宋体"/>
          <w:bCs/>
          <w:snapToGrid w:val="0"/>
          <w:color w:val="auto"/>
          <w:spacing w:val="0"/>
          <w:kern w:val="0"/>
          <w:sz w:val="32"/>
          <w:szCs w:val="32"/>
          <w:highlight w:val="none"/>
          <w:lang w:val="en-US" w:eastAsia="zh-CN" w:bidi="en-US"/>
        </w:rPr>
        <w:t>万元</w:t>
      </w:r>
      <w:r>
        <w:rPr>
          <w:rFonts w:hint="eastAsia" w:ascii="宋体" w:hAnsi="宋体" w:eastAsia="宋体" w:cs="宋体"/>
          <w:bCs/>
          <w:snapToGrid w:val="0"/>
          <w:color w:val="auto"/>
          <w:spacing w:val="0"/>
          <w:kern w:val="0"/>
          <w:sz w:val="32"/>
          <w:szCs w:val="32"/>
          <w:highlight w:val="none"/>
          <w:lang w:val="en-US" w:eastAsia="zh-CN" w:bidi="en-US"/>
        </w:rPr>
        <w:t>，</w:t>
      </w:r>
      <w:r>
        <w:rPr>
          <w:rFonts w:hint="eastAsia" w:ascii="宋体" w:hAnsi="宋体" w:eastAsia="方正仿宋_GBK" w:cs="宋体"/>
          <w:bCs/>
          <w:snapToGrid w:val="0"/>
          <w:color w:val="auto"/>
          <w:spacing w:val="0"/>
          <w:kern w:val="0"/>
          <w:sz w:val="32"/>
          <w:szCs w:val="32"/>
          <w:highlight w:val="none"/>
          <w:lang w:val="en-US" w:eastAsia="zh-CN" w:bidi="en-US"/>
        </w:rPr>
        <w:t>农业资源及生态保护项目</w:t>
      </w:r>
      <w:r>
        <w:rPr>
          <w:rFonts w:hint="eastAsia" w:ascii="宋体" w:hAnsi="宋体" w:eastAsia="宋体" w:cs="宋体"/>
          <w:bCs/>
          <w:snapToGrid w:val="0"/>
          <w:color w:val="auto"/>
          <w:spacing w:val="0"/>
          <w:kern w:val="0"/>
          <w:sz w:val="32"/>
          <w:szCs w:val="32"/>
          <w:highlight w:val="none"/>
          <w:lang w:val="en-US" w:eastAsia="zh-CN" w:bidi="en-US"/>
        </w:rPr>
        <w:t>1</w:t>
      </w:r>
      <w:r>
        <w:rPr>
          <w:rFonts w:hint="eastAsia" w:ascii="宋体" w:hAnsi="宋体" w:eastAsia="方正仿宋_GBK" w:cs="宋体"/>
          <w:bCs/>
          <w:snapToGrid w:val="0"/>
          <w:color w:val="auto"/>
          <w:spacing w:val="0"/>
          <w:kern w:val="0"/>
          <w:sz w:val="32"/>
          <w:szCs w:val="32"/>
          <w:highlight w:val="none"/>
          <w:lang w:val="en-US" w:eastAsia="zh-CN" w:bidi="en-US"/>
        </w:rPr>
        <w:t>个</w:t>
      </w:r>
      <w:r>
        <w:rPr>
          <w:rFonts w:hint="eastAsia" w:ascii="宋体" w:hAnsi="宋体" w:eastAsia="宋体" w:cs="宋体"/>
          <w:bCs/>
          <w:snapToGrid w:val="0"/>
          <w:color w:val="auto"/>
          <w:spacing w:val="0"/>
          <w:kern w:val="0"/>
          <w:sz w:val="32"/>
          <w:szCs w:val="32"/>
          <w:highlight w:val="none"/>
          <w:lang w:val="en-US" w:eastAsia="zh-CN" w:bidi="en-US"/>
        </w:rPr>
        <w:t>305</w:t>
      </w:r>
      <w:r>
        <w:rPr>
          <w:rFonts w:hint="eastAsia" w:ascii="宋体" w:hAnsi="宋体" w:eastAsia="方正仿宋_GBK" w:cs="宋体"/>
          <w:bCs/>
          <w:snapToGrid w:val="0"/>
          <w:color w:val="auto"/>
          <w:spacing w:val="0"/>
          <w:kern w:val="0"/>
          <w:sz w:val="32"/>
          <w:szCs w:val="32"/>
          <w:highlight w:val="none"/>
          <w:lang w:val="en-US" w:eastAsia="zh-CN" w:bidi="en-US"/>
        </w:rPr>
        <w:t>万元</w:t>
      </w:r>
      <w:r>
        <w:rPr>
          <w:rFonts w:hint="eastAsia" w:ascii="宋体" w:hAnsi="宋体" w:eastAsia="宋体" w:cs="宋体"/>
          <w:bCs/>
          <w:snapToGrid w:val="0"/>
          <w:color w:val="auto"/>
          <w:spacing w:val="0"/>
          <w:kern w:val="0"/>
          <w:sz w:val="32"/>
          <w:szCs w:val="32"/>
          <w:highlight w:val="none"/>
          <w:lang w:val="en-US" w:eastAsia="zh-CN" w:bidi="en-US"/>
        </w:rPr>
        <w:t>，</w:t>
      </w:r>
      <w:r>
        <w:rPr>
          <w:rFonts w:hint="eastAsia" w:ascii="宋体" w:hAnsi="宋体" w:eastAsia="方正仿宋_GBK" w:cs="宋体"/>
          <w:bCs/>
          <w:snapToGrid w:val="0"/>
          <w:color w:val="auto"/>
          <w:spacing w:val="0"/>
          <w:kern w:val="0"/>
          <w:sz w:val="32"/>
          <w:szCs w:val="32"/>
          <w:highlight w:val="none"/>
          <w:lang w:val="en-US" w:eastAsia="zh-CN" w:bidi="en-US"/>
        </w:rPr>
        <w:t>其他项目</w:t>
      </w:r>
      <w:r>
        <w:rPr>
          <w:rFonts w:hint="eastAsia" w:ascii="宋体" w:hAnsi="宋体" w:eastAsia="宋体" w:cs="宋体"/>
          <w:bCs/>
          <w:snapToGrid w:val="0"/>
          <w:color w:val="auto"/>
          <w:spacing w:val="0"/>
          <w:kern w:val="0"/>
          <w:sz w:val="32"/>
          <w:szCs w:val="32"/>
          <w:highlight w:val="none"/>
          <w:lang w:val="en-US" w:eastAsia="zh-CN" w:bidi="en-US"/>
        </w:rPr>
        <w:t>5</w:t>
      </w:r>
      <w:r>
        <w:rPr>
          <w:rFonts w:hint="eastAsia" w:ascii="宋体" w:hAnsi="宋体" w:eastAsia="方正仿宋_GBK" w:cs="宋体"/>
          <w:bCs/>
          <w:snapToGrid w:val="0"/>
          <w:color w:val="auto"/>
          <w:spacing w:val="0"/>
          <w:kern w:val="0"/>
          <w:sz w:val="32"/>
          <w:szCs w:val="32"/>
          <w:highlight w:val="none"/>
          <w:lang w:val="en-US" w:eastAsia="zh-CN" w:bidi="en-US"/>
        </w:rPr>
        <w:t>个</w:t>
      </w:r>
      <w:r>
        <w:rPr>
          <w:rFonts w:hint="eastAsia" w:ascii="宋体" w:hAnsi="宋体" w:eastAsia="宋体" w:cs="宋体"/>
          <w:bCs/>
          <w:snapToGrid w:val="0"/>
          <w:color w:val="auto"/>
          <w:spacing w:val="0"/>
          <w:kern w:val="0"/>
          <w:sz w:val="32"/>
          <w:szCs w:val="32"/>
          <w:highlight w:val="none"/>
          <w:lang w:val="en-US" w:eastAsia="zh-CN" w:bidi="en-US"/>
        </w:rPr>
        <w:t>732.62</w:t>
      </w:r>
      <w:r>
        <w:rPr>
          <w:rFonts w:hint="eastAsia" w:ascii="宋体" w:hAnsi="宋体" w:eastAsia="方正仿宋_GBK" w:cs="宋体"/>
          <w:bCs/>
          <w:snapToGrid w:val="0"/>
          <w:color w:val="auto"/>
          <w:spacing w:val="0"/>
          <w:kern w:val="0"/>
          <w:sz w:val="32"/>
          <w:szCs w:val="32"/>
          <w:highlight w:val="none"/>
          <w:lang w:val="en-US" w:eastAsia="zh-CN" w:bidi="en-US"/>
        </w:rPr>
        <w:t>万元</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详见附件</w:t>
      </w:r>
      <w:r>
        <w:rPr>
          <w:rFonts w:hint="eastAsia" w:ascii="宋体" w:hAnsi="宋体" w:eastAsia="宋体" w:cs="宋体"/>
          <w:bCs/>
          <w:snapToGrid w:val="0"/>
          <w:color w:val="auto"/>
          <w:spacing w:val="0"/>
          <w:kern w:val="0"/>
          <w:sz w:val="32"/>
          <w:szCs w:val="32"/>
          <w:highlight w:val="none"/>
          <w:lang w:val="en-US" w:eastAsia="zh-CN" w:bidi="en-US"/>
        </w:rPr>
        <w:t>3</w:t>
      </w:r>
      <w:r>
        <w:rPr>
          <w:rFonts w:hint="eastAsia" w:ascii="宋体" w:hAnsi="宋体" w:eastAsia="宋体" w:cs="宋体"/>
          <w:bCs/>
          <w:snapToGrid w:val="0"/>
          <w:color w:val="auto"/>
          <w:spacing w:val="0"/>
          <w:kern w:val="0"/>
          <w:sz w:val="32"/>
          <w:szCs w:val="32"/>
          <w:highlight w:val="none"/>
          <w:lang w:val="zh-CN" w:eastAsia="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rPr>
          <w:rFonts w:hint="eastAsia" w:ascii="宋体" w:hAnsi="宋体" w:eastAsia="方正楷体_GBK" w:cs="方正楷体_GBK"/>
          <w:bCs/>
          <w:snapToGrid w:val="0"/>
          <w:color w:val="auto"/>
          <w:spacing w:val="0"/>
          <w:kern w:val="0"/>
          <w:sz w:val="32"/>
          <w:szCs w:val="32"/>
          <w:highlight w:val="none"/>
          <w:lang w:val="zh-CN" w:bidi="en-US"/>
        </w:rPr>
      </w:pP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楷体_GBK" w:cs="方正楷体_GBK"/>
          <w:bCs/>
          <w:snapToGrid w:val="0"/>
          <w:color w:val="auto"/>
          <w:spacing w:val="0"/>
          <w:kern w:val="0"/>
          <w:sz w:val="32"/>
          <w:szCs w:val="32"/>
          <w:highlight w:val="none"/>
          <w:lang w:val="zh-CN" w:bidi="en-US"/>
        </w:rPr>
        <w:t>五</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楷体_GBK" w:cs="方正楷体_GBK"/>
          <w:bCs/>
          <w:snapToGrid w:val="0"/>
          <w:color w:val="auto"/>
          <w:spacing w:val="0"/>
          <w:kern w:val="0"/>
          <w:sz w:val="32"/>
          <w:szCs w:val="32"/>
          <w:highlight w:val="none"/>
          <w:lang w:val="zh-CN" w:bidi="en-US"/>
        </w:rPr>
        <w:t>整合资金的拨付</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rPr>
          <w:rFonts w:hint="eastAsia" w:ascii="宋体" w:hAnsi="宋体" w:eastAsia="方正仿宋_GBK" w:cs="宋体"/>
          <w:bCs/>
          <w:snapToGrid w:val="0"/>
          <w:color w:val="auto"/>
          <w:spacing w:val="0"/>
          <w:kern w:val="0"/>
          <w:sz w:val="32"/>
          <w:szCs w:val="32"/>
          <w:highlight w:val="none"/>
          <w:lang w:val="zh-CN" w:eastAsia="zh-CN" w:bidi="en-US"/>
        </w:rPr>
      </w:pPr>
      <w:r>
        <w:rPr>
          <w:rFonts w:hint="eastAsia" w:ascii="宋体" w:hAnsi="宋体" w:eastAsia="方正仿宋_GBK" w:cs="宋体"/>
          <w:bCs/>
          <w:snapToGrid w:val="0"/>
          <w:color w:val="auto"/>
          <w:spacing w:val="0"/>
          <w:kern w:val="0"/>
          <w:sz w:val="32"/>
          <w:szCs w:val="32"/>
          <w:highlight w:val="none"/>
          <w:lang w:val="en-US" w:eastAsia="zh-CN" w:bidi="en-US"/>
        </w:rPr>
        <w:t>整合</w:t>
      </w:r>
      <w:r>
        <w:rPr>
          <w:rFonts w:hint="eastAsia" w:ascii="宋体" w:hAnsi="宋体" w:eastAsia="方正仿宋_GBK" w:cs="宋体"/>
          <w:bCs/>
          <w:snapToGrid w:val="0"/>
          <w:color w:val="auto"/>
          <w:spacing w:val="0"/>
          <w:kern w:val="0"/>
          <w:sz w:val="32"/>
          <w:szCs w:val="32"/>
          <w:highlight w:val="none"/>
          <w:lang w:val="zh-CN" w:eastAsia="zh-CN" w:bidi="en-US"/>
        </w:rPr>
        <w:t>资金实行国库集中支付</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项目实施单位对资金进行专项核算</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专人管理</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确保资金规范</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安全使用</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资金的拨付由项目实施单位根据项目实施进度情况向财政部门提出拨款申请</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财政部门提出资金统筹安排意见</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报请市政府同意后办理资金拨付</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对个人补助类资金通过</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一卡通</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方式直接兑付到个人账户</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严禁以现金形式发放</w:t>
      </w:r>
      <w:r>
        <w:rPr>
          <w:rFonts w:hint="eastAsia" w:ascii="宋体" w:hAnsi="宋体" w:eastAsia="宋体" w:cs="宋体"/>
          <w:bCs/>
          <w:snapToGrid w:val="0"/>
          <w:color w:val="auto"/>
          <w:spacing w:val="0"/>
          <w:kern w:val="0"/>
          <w:sz w:val="32"/>
          <w:szCs w:val="32"/>
          <w:highlight w:val="none"/>
          <w:lang w:val="zh-CN" w:eastAsia="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0"/>
        <w:jc w:val="both"/>
        <w:textAlignment w:val="auto"/>
        <w:outlineLvl w:val="9"/>
        <w:rPr>
          <w:rFonts w:hint="eastAsia" w:ascii="宋体" w:hAnsi="宋体" w:eastAsia="方正楷体_GBK" w:cs="方正楷体_GBK"/>
          <w:bCs/>
          <w:snapToGrid w:val="0"/>
          <w:color w:val="auto"/>
          <w:spacing w:val="0"/>
          <w:kern w:val="0"/>
          <w:sz w:val="32"/>
          <w:szCs w:val="32"/>
          <w:highlight w:val="none"/>
          <w:lang w:val="zh-CN" w:eastAsia="zh-CN" w:bidi="en-US"/>
        </w:rPr>
      </w:pP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楷体_GBK" w:cs="方正楷体_GBK"/>
          <w:bCs/>
          <w:snapToGrid w:val="0"/>
          <w:color w:val="auto"/>
          <w:spacing w:val="0"/>
          <w:kern w:val="0"/>
          <w:sz w:val="32"/>
          <w:szCs w:val="32"/>
          <w:highlight w:val="none"/>
          <w:lang w:val="zh-CN" w:eastAsia="zh-CN" w:bidi="en-US"/>
        </w:rPr>
        <w:t>六</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楷体_GBK" w:cs="方正楷体_GBK"/>
          <w:bCs/>
          <w:snapToGrid w:val="0"/>
          <w:color w:val="auto"/>
          <w:spacing w:val="0"/>
          <w:kern w:val="0"/>
          <w:sz w:val="32"/>
          <w:szCs w:val="32"/>
          <w:highlight w:val="none"/>
          <w:lang w:val="zh-CN" w:eastAsia="zh-CN" w:bidi="en-US"/>
        </w:rPr>
        <w:t>整合资金的使用</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0"/>
        <w:jc w:val="both"/>
        <w:textAlignment w:val="auto"/>
        <w:outlineLvl w:val="9"/>
        <w:rPr>
          <w:rFonts w:hint="eastAsia" w:ascii="宋体" w:hAnsi="宋体" w:eastAsia="宋体" w:cs="宋体"/>
          <w:bCs/>
          <w:snapToGrid w:val="0"/>
          <w:color w:val="auto"/>
          <w:spacing w:val="0"/>
          <w:kern w:val="0"/>
          <w:sz w:val="32"/>
          <w:szCs w:val="32"/>
          <w:highlight w:val="none"/>
          <w:lang w:val="en-US" w:eastAsia="zh-CN" w:bidi="en-US"/>
        </w:rPr>
      </w:pPr>
      <w:r>
        <w:rPr>
          <w:rFonts w:hint="eastAsia" w:ascii="宋体" w:hAnsi="宋体" w:eastAsia="方正仿宋_GBK" w:cs="宋体"/>
          <w:bCs/>
          <w:snapToGrid w:val="0"/>
          <w:color w:val="auto"/>
          <w:spacing w:val="0"/>
          <w:kern w:val="0"/>
          <w:sz w:val="32"/>
          <w:szCs w:val="32"/>
          <w:highlight w:val="none"/>
          <w:lang w:val="en-US" w:eastAsia="zh-CN" w:bidi="en-US"/>
        </w:rPr>
        <w:t>整合资金不得用于芒市巩固拓展脱贫攻坚成果推进乡村振兴项目库外项目</w:t>
      </w:r>
      <w:r>
        <w:rPr>
          <w:rFonts w:hint="eastAsia" w:ascii="宋体" w:hAnsi="宋体" w:eastAsia="宋体" w:cs="宋体"/>
          <w:bCs/>
          <w:snapToGrid w:val="0"/>
          <w:color w:val="auto"/>
          <w:spacing w:val="0"/>
          <w:kern w:val="0"/>
          <w:sz w:val="32"/>
          <w:szCs w:val="32"/>
          <w:highlight w:val="none"/>
          <w:lang w:val="en-US" w:eastAsia="zh-CN" w:bidi="en-US"/>
        </w:rPr>
        <w:t>、</w:t>
      </w:r>
      <w:r>
        <w:rPr>
          <w:rFonts w:hint="eastAsia" w:ascii="宋体" w:hAnsi="宋体" w:eastAsia="方正仿宋_GBK" w:cs="宋体"/>
          <w:bCs/>
          <w:snapToGrid w:val="0"/>
          <w:color w:val="auto"/>
          <w:spacing w:val="0"/>
          <w:kern w:val="0"/>
          <w:sz w:val="32"/>
          <w:szCs w:val="32"/>
          <w:highlight w:val="none"/>
          <w:lang w:val="en-US" w:eastAsia="zh-CN" w:bidi="en-US"/>
        </w:rPr>
        <w:t>行政事业单位基本支出</w:t>
      </w:r>
      <w:r>
        <w:rPr>
          <w:rFonts w:hint="eastAsia" w:ascii="宋体" w:hAnsi="宋体" w:eastAsia="宋体" w:cs="宋体"/>
          <w:bCs/>
          <w:snapToGrid w:val="0"/>
          <w:color w:val="auto"/>
          <w:spacing w:val="0"/>
          <w:kern w:val="0"/>
          <w:sz w:val="32"/>
          <w:szCs w:val="32"/>
          <w:highlight w:val="none"/>
          <w:lang w:val="en-US" w:eastAsia="zh-CN" w:bidi="en-US"/>
        </w:rPr>
        <w:t>、</w:t>
      </w:r>
      <w:r>
        <w:rPr>
          <w:rFonts w:hint="eastAsia" w:ascii="宋体" w:hAnsi="宋体" w:eastAsia="方正仿宋_GBK" w:cs="宋体"/>
          <w:bCs/>
          <w:snapToGrid w:val="0"/>
          <w:color w:val="auto"/>
          <w:spacing w:val="0"/>
          <w:kern w:val="0"/>
          <w:sz w:val="32"/>
          <w:szCs w:val="32"/>
          <w:highlight w:val="none"/>
          <w:lang w:val="en-US" w:eastAsia="zh-CN" w:bidi="en-US"/>
        </w:rPr>
        <w:t>交通工具及通讯设备</w:t>
      </w:r>
      <w:r>
        <w:rPr>
          <w:rFonts w:hint="eastAsia" w:ascii="宋体" w:hAnsi="宋体" w:eastAsia="宋体" w:cs="宋体"/>
          <w:bCs/>
          <w:snapToGrid w:val="0"/>
          <w:color w:val="auto"/>
          <w:spacing w:val="0"/>
          <w:kern w:val="0"/>
          <w:sz w:val="32"/>
          <w:szCs w:val="32"/>
          <w:highlight w:val="none"/>
          <w:lang w:val="en-US" w:eastAsia="zh-CN" w:bidi="en-US"/>
        </w:rPr>
        <w:t>、</w:t>
      </w:r>
      <w:r>
        <w:rPr>
          <w:rFonts w:hint="eastAsia" w:ascii="宋体" w:hAnsi="宋体" w:eastAsia="方正仿宋_GBK" w:cs="宋体"/>
          <w:bCs/>
          <w:snapToGrid w:val="0"/>
          <w:color w:val="auto"/>
          <w:spacing w:val="0"/>
          <w:kern w:val="0"/>
          <w:sz w:val="32"/>
          <w:szCs w:val="32"/>
          <w:highlight w:val="none"/>
          <w:lang w:val="en-US" w:eastAsia="zh-CN" w:bidi="en-US"/>
        </w:rPr>
        <w:t>各种奖金津贴和福利补助</w:t>
      </w:r>
      <w:r>
        <w:rPr>
          <w:rFonts w:hint="eastAsia" w:ascii="宋体" w:hAnsi="宋体" w:eastAsia="宋体" w:cs="宋体"/>
          <w:bCs/>
          <w:snapToGrid w:val="0"/>
          <w:color w:val="auto"/>
          <w:spacing w:val="0"/>
          <w:kern w:val="0"/>
          <w:sz w:val="32"/>
          <w:szCs w:val="32"/>
          <w:highlight w:val="none"/>
          <w:lang w:val="en-US" w:eastAsia="zh-CN" w:bidi="en-US"/>
        </w:rPr>
        <w:t>、</w:t>
      </w:r>
      <w:r>
        <w:rPr>
          <w:rFonts w:hint="eastAsia" w:ascii="宋体" w:hAnsi="宋体" w:eastAsia="方正仿宋_GBK" w:cs="宋体"/>
          <w:bCs/>
          <w:snapToGrid w:val="0"/>
          <w:color w:val="auto"/>
          <w:spacing w:val="0"/>
          <w:kern w:val="0"/>
          <w:sz w:val="32"/>
          <w:szCs w:val="32"/>
          <w:highlight w:val="none"/>
          <w:lang w:val="en-US" w:eastAsia="zh-CN" w:bidi="en-US"/>
        </w:rPr>
        <w:t>弥补企业亏损</w:t>
      </w:r>
      <w:r>
        <w:rPr>
          <w:rFonts w:hint="eastAsia" w:ascii="宋体" w:hAnsi="宋体" w:eastAsia="宋体" w:cs="宋体"/>
          <w:bCs/>
          <w:snapToGrid w:val="0"/>
          <w:color w:val="auto"/>
          <w:spacing w:val="0"/>
          <w:kern w:val="0"/>
          <w:sz w:val="32"/>
          <w:szCs w:val="32"/>
          <w:highlight w:val="none"/>
          <w:lang w:val="en-US" w:eastAsia="zh-CN" w:bidi="en-US"/>
        </w:rPr>
        <w:t>、</w:t>
      </w:r>
      <w:r>
        <w:rPr>
          <w:rFonts w:hint="eastAsia" w:ascii="宋体" w:hAnsi="宋体" w:eastAsia="方正仿宋_GBK" w:cs="宋体"/>
          <w:bCs/>
          <w:snapToGrid w:val="0"/>
          <w:color w:val="auto"/>
          <w:spacing w:val="0"/>
          <w:kern w:val="0"/>
          <w:sz w:val="32"/>
          <w:szCs w:val="32"/>
          <w:highlight w:val="none"/>
          <w:lang w:val="en-US" w:eastAsia="zh-CN" w:bidi="en-US"/>
        </w:rPr>
        <w:t>修建楼堂馆所</w:t>
      </w:r>
      <w:r>
        <w:rPr>
          <w:rFonts w:hint="eastAsia" w:ascii="宋体" w:hAnsi="宋体" w:eastAsia="宋体" w:cs="宋体"/>
          <w:bCs/>
          <w:snapToGrid w:val="0"/>
          <w:color w:val="auto"/>
          <w:spacing w:val="0"/>
          <w:kern w:val="0"/>
          <w:sz w:val="32"/>
          <w:szCs w:val="32"/>
          <w:highlight w:val="none"/>
          <w:lang w:val="en-US" w:eastAsia="zh-CN" w:bidi="en-US"/>
        </w:rPr>
        <w:t>、</w:t>
      </w:r>
      <w:r>
        <w:rPr>
          <w:rFonts w:hint="eastAsia" w:ascii="宋体" w:hAnsi="宋体" w:eastAsia="方正仿宋_GBK" w:cs="宋体"/>
          <w:bCs/>
          <w:snapToGrid w:val="0"/>
          <w:color w:val="auto"/>
          <w:spacing w:val="0"/>
          <w:kern w:val="0"/>
          <w:sz w:val="32"/>
          <w:szCs w:val="32"/>
          <w:highlight w:val="none"/>
          <w:lang w:val="en-US" w:eastAsia="zh-CN" w:bidi="en-US"/>
        </w:rPr>
        <w:t>贫困农场及林场棚户改造以外的职工住宅</w:t>
      </w:r>
      <w:r>
        <w:rPr>
          <w:rFonts w:hint="eastAsia" w:ascii="宋体" w:hAnsi="宋体" w:eastAsia="宋体" w:cs="宋体"/>
          <w:bCs/>
          <w:snapToGrid w:val="0"/>
          <w:color w:val="auto"/>
          <w:spacing w:val="0"/>
          <w:kern w:val="0"/>
          <w:sz w:val="32"/>
          <w:szCs w:val="32"/>
          <w:highlight w:val="none"/>
          <w:lang w:val="en-US" w:eastAsia="zh-CN" w:bidi="en-US"/>
        </w:rPr>
        <w:t>、</w:t>
      </w:r>
      <w:r>
        <w:rPr>
          <w:rFonts w:hint="eastAsia" w:ascii="宋体" w:hAnsi="宋体" w:eastAsia="方正仿宋_GBK" w:cs="宋体"/>
          <w:bCs/>
          <w:snapToGrid w:val="0"/>
          <w:color w:val="auto"/>
          <w:spacing w:val="0"/>
          <w:kern w:val="0"/>
          <w:sz w:val="32"/>
          <w:szCs w:val="32"/>
          <w:highlight w:val="none"/>
          <w:lang w:val="en-US" w:eastAsia="zh-CN" w:bidi="en-US"/>
        </w:rPr>
        <w:t>弥补预算支出缺口和偿还债务</w:t>
      </w:r>
      <w:r>
        <w:rPr>
          <w:rFonts w:hint="eastAsia" w:ascii="宋体" w:hAnsi="宋体" w:eastAsia="宋体" w:cs="宋体"/>
          <w:bCs/>
          <w:snapToGrid w:val="0"/>
          <w:color w:val="auto"/>
          <w:spacing w:val="0"/>
          <w:kern w:val="0"/>
          <w:sz w:val="32"/>
          <w:szCs w:val="32"/>
          <w:highlight w:val="none"/>
          <w:lang w:val="en-US"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垫资或回购</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注资企业</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设立基金</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购买各类保险等</w:t>
      </w:r>
      <w:r>
        <w:rPr>
          <w:rFonts w:hint="eastAsia" w:ascii="宋体" w:hAnsi="宋体" w:eastAsia="宋体" w:cs="宋体"/>
          <w:bCs/>
          <w:snapToGrid w:val="0"/>
          <w:color w:val="auto"/>
          <w:spacing w:val="0"/>
          <w:kern w:val="0"/>
          <w:sz w:val="32"/>
          <w:szCs w:val="32"/>
          <w:highlight w:val="none"/>
          <w:lang w:val="en-US" w:eastAsia="zh-CN" w:bidi="en-US"/>
        </w:rPr>
        <w:t>。</w:t>
      </w:r>
      <w:r>
        <w:rPr>
          <w:rFonts w:hint="eastAsia" w:ascii="宋体" w:hAnsi="宋体" w:eastAsia="方正仿宋_GBK" w:cs="宋体"/>
          <w:bCs/>
          <w:snapToGrid w:val="0"/>
          <w:color w:val="auto"/>
          <w:spacing w:val="0"/>
          <w:kern w:val="0"/>
          <w:sz w:val="32"/>
          <w:szCs w:val="32"/>
          <w:highlight w:val="none"/>
          <w:lang w:val="en-US" w:eastAsia="zh-CN" w:bidi="en-US"/>
        </w:rPr>
        <w:t>教育</w:t>
      </w:r>
      <w:r>
        <w:rPr>
          <w:rFonts w:hint="eastAsia" w:ascii="宋体" w:hAnsi="宋体" w:eastAsia="宋体" w:cs="宋体"/>
          <w:bCs/>
          <w:snapToGrid w:val="0"/>
          <w:color w:val="auto"/>
          <w:spacing w:val="0"/>
          <w:kern w:val="0"/>
          <w:sz w:val="32"/>
          <w:szCs w:val="32"/>
          <w:highlight w:val="none"/>
          <w:lang w:val="en-US" w:eastAsia="zh-CN" w:bidi="en-US"/>
        </w:rPr>
        <w:t>、</w:t>
      </w:r>
      <w:r>
        <w:rPr>
          <w:rFonts w:hint="eastAsia" w:ascii="宋体" w:hAnsi="宋体" w:eastAsia="方正仿宋_GBK" w:cs="宋体"/>
          <w:bCs/>
          <w:snapToGrid w:val="0"/>
          <w:color w:val="auto"/>
          <w:spacing w:val="0"/>
          <w:kern w:val="0"/>
          <w:sz w:val="32"/>
          <w:szCs w:val="32"/>
          <w:highlight w:val="none"/>
          <w:lang w:val="en-US" w:eastAsia="zh-CN" w:bidi="en-US"/>
        </w:rPr>
        <w:t>科学</w:t>
      </w:r>
      <w:r>
        <w:rPr>
          <w:rFonts w:hint="eastAsia" w:ascii="宋体" w:hAnsi="宋体" w:eastAsia="宋体" w:cs="宋体"/>
          <w:bCs/>
          <w:snapToGrid w:val="0"/>
          <w:color w:val="auto"/>
          <w:spacing w:val="0"/>
          <w:kern w:val="0"/>
          <w:sz w:val="32"/>
          <w:szCs w:val="32"/>
          <w:highlight w:val="none"/>
          <w:lang w:val="en-US" w:eastAsia="zh-CN" w:bidi="en-US"/>
        </w:rPr>
        <w:t>、</w:t>
      </w:r>
      <w:r>
        <w:rPr>
          <w:rFonts w:hint="eastAsia" w:ascii="宋体" w:hAnsi="宋体" w:eastAsia="方正仿宋_GBK" w:cs="宋体"/>
          <w:bCs/>
          <w:snapToGrid w:val="0"/>
          <w:color w:val="auto"/>
          <w:spacing w:val="0"/>
          <w:kern w:val="0"/>
          <w:sz w:val="32"/>
          <w:szCs w:val="32"/>
          <w:highlight w:val="none"/>
          <w:lang w:val="en-US" w:eastAsia="zh-CN" w:bidi="en-US"/>
        </w:rPr>
        <w:t>文化</w:t>
      </w:r>
      <w:r>
        <w:rPr>
          <w:rFonts w:hint="eastAsia" w:ascii="宋体" w:hAnsi="宋体" w:eastAsia="宋体" w:cs="宋体"/>
          <w:bCs/>
          <w:snapToGrid w:val="0"/>
          <w:color w:val="auto"/>
          <w:spacing w:val="0"/>
          <w:kern w:val="0"/>
          <w:sz w:val="32"/>
          <w:szCs w:val="32"/>
          <w:highlight w:val="none"/>
          <w:lang w:val="en-US" w:eastAsia="zh-CN" w:bidi="en-US"/>
        </w:rPr>
        <w:t>、</w:t>
      </w:r>
      <w:r>
        <w:rPr>
          <w:rFonts w:hint="eastAsia" w:ascii="宋体" w:hAnsi="宋体" w:eastAsia="方正仿宋_GBK" w:cs="宋体"/>
          <w:bCs/>
          <w:snapToGrid w:val="0"/>
          <w:color w:val="auto"/>
          <w:spacing w:val="0"/>
          <w:kern w:val="0"/>
          <w:sz w:val="32"/>
          <w:szCs w:val="32"/>
          <w:highlight w:val="none"/>
          <w:lang w:val="en-US" w:eastAsia="zh-CN" w:bidi="en-US"/>
        </w:rPr>
        <w:t>卫生</w:t>
      </w:r>
      <w:r>
        <w:rPr>
          <w:rFonts w:hint="eastAsia" w:ascii="宋体" w:hAnsi="宋体" w:eastAsia="宋体" w:cs="宋体"/>
          <w:bCs/>
          <w:snapToGrid w:val="0"/>
          <w:color w:val="auto"/>
          <w:spacing w:val="0"/>
          <w:kern w:val="0"/>
          <w:sz w:val="32"/>
          <w:szCs w:val="32"/>
          <w:highlight w:val="none"/>
          <w:lang w:val="en-US" w:eastAsia="zh-CN" w:bidi="en-US"/>
        </w:rPr>
        <w:t>、</w:t>
      </w:r>
      <w:r>
        <w:rPr>
          <w:rFonts w:hint="eastAsia" w:ascii="宋体" w:hAnsi="宋体" w:eastAsia="方正仿宋_GBK" w:cs="宋体"/>
          <w:bCs/>
          <w:snapToGrid w:val="0"/>
          <w:color w:val="auto"/>
          <w:spacing w:val="0"/>
          <w:kern w:val="0"/>
          <w:sz w:val="32"/>
          <w:szCs w:val="32"/>
          <w:highlight w:val="none"/>
          <w:lang w:val="en-US" w:eastAsia="zh-CN" w:bidi="en-US"/>
        </w:rPr>
        <w:t>医疗</w:t>
      </w:r>
      <w:r>
        <w:rPr>
          <w:rFonts w:hint="eastAsia" w:ascii="宋体" w:hAnsi="宋体" w:eastAsia="宋体" w:cs="宋体"/>
          <w:bCs/>
          <w:snapToGrid w:val="0"/>
          <w:color w:val="auto"/>
          <w:spacing w:val="0"/>
          <w:kern w:val="0"/>
          <w:sz w:val="32"/>
          <w:szCs w:val="32"/>
          <w:highlight w:val="none"/>
          <w:lang w:val="en-US" w:eastAsia="zh-CN" w:bidi="en-US"/>
        </w:rPr>
        <w:t>、</w:t>
      </w:r>
      <w:r>
        <w:rPr>
          <w:rFonts w:hint="eastAsia" w:ascii="宋体" w:hAnsi="宋体" w:eastAsia="方正仿宋_GBK" w:cs="宋体"/>
          <w:bCs/>
          <w:snapToGrid w:val="0"/>
          <w:color w:val="auto"/>
          <w:spacing w:val="0"/>
          <w:kern w:val="0"/>
          <w:sz w:val="32"/>
          <w:szCs w:val="32"/>
          <w:highlight w:val="none"/>
          <w:lang w:val="en-US" w:eastAsia="zh-CN" w:bidi="en-US"/>
        </w:rPr>
        <w:t>社保等社会事业支出原则上通过现有渠道安排</w:t>
      </w:r>
      <w:r>
        <w:rPr>
          <w:rFonts w:hint="eastAsia" w:ascii="宋体" w:hAnsi="宋体" w:eastAsia="宋体" w:cs="宋体"/>
          <w:bCs/>
          <w:snapToGrid w:val="0"/>
          <w:color w:val="auto"/>
          <w:spacing w:val="0"/>
          <w:kern w:val="0"/>
          <w:sz w:val="32"/>
          <w:szCs w:val="32"/>
          <w:highlight w:val="none"/>
          <w:lang w:val="en-US" w:eastAsia="zh-CN" w:bidi="en-US"/>
        </w:rPr>
        <w:t>，</w:t>
      </w:r>
      <w:r>
        <w:rPr>
          <w:rFonts w:hint="eastAsia" w:ascii="宋体" w:hAnsi="宋体" w:eastAsia="方正仿宋_GBK" w:cs="宋体"/>
          <w:bCs/>
          <w:snapToGrid w:val="0"/>
          <w:color w:val="auto"/>
          <w:spacing w:val="0"/>
          <w:kern w:val="0"/>
          <w:sz w:val="32"/>
          <w:szCs w:val="32"/>
          <w:highlight w:val="none"/>
          <w:lang w:val="en-US" w:eastAsia="zh-CN" w:bidi="en-US"/>
        </w:rPr>
        <w:t>整合资金不再安排用于以上社会事业支出</w:t>
      </w:r>
      <w:r>
        <w:rPr>
          <w:rFonts w:hint="eastAsia" w:ascii="宋体" w:hAnsi="宋体" w:eastAsia="宋体" w:cs="宋体"/>
          <w:bCs/>
          <w:snapToGrid w:val="0"/>
          <w:color w:val="auto"/>
          <w:spacing w:val="0"/>
          <w:kern w:val="0"/>
          <w:sz w:val="32"/>
          <w:szCs w:val="32"/>
          <w:highlight w:val="none"/>
          <w:lang w:val="en-US"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符合条件的脱贫家庭</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含监测帮扶对象家庭</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继续实施</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雨露计划</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具体条件由教育部门按照国家</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省</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州有关规定审核确定</w:t>
      </w:r>
      <w:r>
        <w:rPr>
          <w:rFonts w:hint="eastAsia" w:ascii="宋体" w:hAnsi="宋体" w:eastAsia="宋体" w:cs="宋体"/>
          <w:bCs/>
          <w:snapToGrid w:val="0"/>
          <w:color w:val="auto"/>
          <w:spacing w:val="0"/>
          <w:kern w:val="0"/>
          <w:sz w:val="32"/>
          <w:szCs w:val="32"/>
          <w:highlight w:val="none"/>
          <w:lang w:val="en-US" w:eastAsia="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0"/>
        <w:jc w:val="both"/>
        <w:textAlignment w:val="auto"/>
        <w:outlineLvl w:val="9"/>
        <w:rPr>
          <w:rFonts w:hint="eastAsia" w:ascii="宋体" w:hAnsi="宋体" w:eastAsia="方正楷体_GBK" w:cs="方正楷体_GBK"/>
          <w:bCs/>
          <w:snapToGrid w:val="0"/>
          <w:color w:val="auto"/>
          <w:spacing w:val="0"/>
          <w:kern w:val="0"/>
          <w:sz w:val="32"/>
          <w:szCs w:val="32"/>
          <w:highlight w:val="none"/>
          <w:lang w:val="zh-CN" w:bidi="en-US"/>
        </w:rPr>
      </w:pP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楷体_GBK" w:cs="方正楷体_GBK"/>
          <w:bCs/>
          <w:snapToGrid w:val="0"/>
          <w:color w:val="auto"/>
          <w:spacing w:val="0"/>
          <w:kern w:val="0"/>
          <w:sz w:val="32"/>
          <w:szCs w:val="32"/>
          <w:highlight w:val="none"/>
          <w:lang w:val="zh-CN" w:bidi="en-US"/>
        </w:rPr>
        <w:t>七</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楷体_GBK" w:cs="方正楷体_GBK"/>
          <w:bCs/>
          <w:snapToGrid w:val="0"/>
          <w:color w:val="auto"/>
          <w:spacing w:val="0"/>
          <w:kern w:val="0"/>
          <w:sz w:val="32"/>
          <w:szCs w:val="32"/>
          <w:highlight w:val="none"/>
          <w:lang w:val="zh-CN" w:bidi="en-US"/>
        </w:rPr>
        <w:t>整合资金的核算</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0"/>
        <w:jc w:val="both"/>
        <w:textAlignment w:val="auto"/>
        <w:outlineLvl w:val="9"/>
        <w:rPr>
          <w:rFonts w:hint="eastAsia" w:ascii="宋体" w:hAnsi="宋体" w:eastAsia="宋体" w:cs="宋体"/>
          <w:bCs/>
          <w:snapToGrid w:val="0"/>
          <w:color w:val="auto"/>
          <w:spacing w:val="0"/>
          <w:kern w:val="0"/>
          <w:sz w:val="32"/>
          <w:szCs w:val="32"/>
          <w:highlight w:val="none"/>
          <w:lang w:val="zh-CN" w:eastAsia="zh-CN" w:bidi="en-US"/>
        </w:rPr>
      </w:pPr>
      <w:r>
        <w:rPr>
          <w:rFonts w:hint="eastAsia" w:ascii="宋体" w:hAnsi="宋体" w:eastAsia="方正仿宋_GBK" w:cs="宋体"/>
          <w:bCs/>
          <w:snapToGrid w:val="0"/>
          <w:color w:val="auto"/>
          <w:spacing w:val="0"/>
          <w:kern w:val="0"/>
          <w:sz w:val="32"/>
          <w:szCs w:val="32"/>
          <w:highlight w:val="none"/>
          <w:lang w:val="zh-CN" w:eastAsia="zh-CN" w:bidi="en-US"/>
        </w:rPr>
        <w:t>按照</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谁实施</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谁主管</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谁负责</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的原则</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所有整合项目规划设计</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实施过程的监督管理</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检查验收</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资金报账</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风险责任承担等</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严格按照</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一个主体承担</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一把尺子监管</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的办法执行</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由市直部门实施的整合资金项目</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在项目实施部门核算收支</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由各乡镇</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农场实施的整合资金项目</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资金收支核算由乡镇</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农场负责</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做到资金到项目</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核算到项目</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管理到项目</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责任到项目</w:t>
      </w:r>
      <w:r>
        <w:rPr>
          <w:rFonts w:hint="eastAsia" w:ascii="宋体" w:hAnsi="宋体" w:eastAsia="宋体" w:cs="宋体"/>
          <w:bCs/>
          <w:snapToGrid w:val="0"/>
          <w:color w:val="auto"/>
          <w:spacing w:val="0"/>
          <w:kern w:val="0"/>
          <w:sz w:val="32"/>
          <w:szCs w:val="32"/>
          <w:highlight w:val="none"/>
          <w:lang w:val="zh-CN" w:eastAsia="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0"/>
        <w:jc w:val="both"/>
        <w:textAlignment w:val="auto"/>
        <w:outlineLvl w:val="9"/>
        <w:rPr>
          <w:rFonts w:hint="eastAsia" w:ascii="宋体" w:hAnsi="宋体" w:eastAsia="方正黑体_GBK" w:cs="方正黑体_GBK"/>
          <w:snapToGrid w:val="0"/>
          <w:color w:val="auto"/>
          <w:spacing w:val="0"/>
          <w:kern w:val="0"/>
          <w:sz w:val="32"/>
          <w:szCs w:val="32"/>
          <w:highlight w:val="none"/>
          <w:lang w:val="zh-CN"/>
        </w:rPr>
      </w:pPr>
      <w:r>
        <w:rPr>
          <w:rFonts w:hint="eastAsia" w:ascii="宋体" w:hAnsi="宋体" w:eastAsia="方正黑体_GBK" w:cs="方正黑体_GBK"/>
          <w:snapToGrid w:val="0"/>
          <w:color w:val="auto"/>
          <w:spacing w:val="0"/>
          <w:kern w:val="0"/>
          <w:sz w:val="32"/>
          <w:szCs w:val="32"/>
          <w:highlight w:val="none"/>
          <w:lang w:val="zh-CN"/>
        </w:rPr>
        <w:t>六</w:t>
      </w:r>
      <w:r>
        <w:rPr>
          <w:rFonts w:hint="eastAsia" w:ascii="宋体" w:hAnsi="宋体" w:eastAsia="宋体" w:cs="宋体"/>
          <w:snapToGrid w:val="0"/>
          <w:color w:val="auto"/>
          <w:spacing w:val="0"/>
          <w:kern w:val="0"/>
          <w:sz w:val="32"/>
          <w:szCs w:val="32"/>
          <w:highlight w:val="none"/>
          <w:lang w:val="zh-CN"/>
        </w:rPr>
        <w:t>、</w:t>
      </w:r>
      <w:r>
        <w:rPr>
          <w:rFonts w:hint="eastAsia" w:ascii="宋体" w:hAnsi="宋体" w:eastAsia="方正黑体_GBK" w:cs="方正黑体_GBK"/>
          <w:snapToGrid w:val="0"/>
          <w:color w:val="auto"/>
          <w:spacing w:val="0"/>
          <w:kern w:val="0"/>
          <w:sz w:val="32"/>
          <w:szCs w:val="32"/>
          <w:highlight w:val="none"/>
          <w:lang w:val="zh-CN"/>
        </w:rPr>
        <w:t>项目规划建设</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0"/>
        <w:jc w:val="both"/>
        <w:textAlignment w:val="auto"/>
        <w:outlineLvl w:val="9"/>
        <w:rPr>
          <w:rFonts w:hint="eastAsia" w:ascii="宋体" w:hAnsi="宋体" w:eastAsia="方正楷体_GBK" w:cs="方正楷体_GBK"/>
          <w:bCs/>
          <w:snapToGrid w:val="0"/>
          <w:color w:val="auto"/>
          <w:spacing w:val="0"/>
          <w:kern w:val="0"/>
          <w:sz w:val="32"/>
          <w:szCs w:val="32"/>
          <w:highlight w:val="none"/>
          <w:lang w:val="zh-CN" w:bidi="en-US"/>
        </w:rPr>
      </w:pP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楷体_GBK" w:cs="方正楷体_GBK"/>
          <w:bCs/>
          <w:snapToGrid w:val="0"/>
          <w:color w:val="auto"/>
          <w:spacing w:val="0"/>
          <w:kern w:val="0"/>
          <w:sz w:val="32"/>
          <w:szCs w:val="32"/>
          <w:highlight w:val="none"/>
          <w:lang w:val="zh-CN" w:bidi="en-US"/>
        </w:rPr>
        <w:t>一</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楷体_GBK" w:cs="方正楷体_GBK"/>
          <w:bCs/>
          <w:snapToGrid w:val="0"/>
          <w:color w:val="auto"/>
          <w:spacing w:val="0"/>
          <w:kern w:val="0"/>
          <w:sz w:val="32"/>
          <w:szCs w:val="32"/>
          <w:highlight w:val="none"/>
          <w:lang w:val="zh-CN" w:bidi="en-US"/>
        </w:rPr>
        <w:t>建立健全项目库</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rPr>
          <w:rFonts w:hint="eastAsia" w:ascii="宋体" w:hAnsi="宋体" w:eastAsia="方正仿宋_GBK" w:cs="宋体"/>
          <w:bCs/>
          <w:snapToGrid w:val="0"/>
          <w:color w:val="auto"/>
          <w:spacing w:val="0"/>
          <w:kern w:val="0"/>
          <w:sz w:val="32"/>
          <w:szCs w:val="32"/>
          <w:highlight w:val="none"/>
          <w:lang w:val="zh-CN" w:eastAsia="zh-CN" w:bidi="en-US"/>
        </w:rPr>
      </w:pPr>
      <w:r>
        <w:rPr>
          <w:rFonts w:hint="eastAsia" w:ascii="宋体" w:hAnsi="宋体" w:eastAsia="方正仿宋_GBK" w:cs="宋体"/>
          <w:bCs/>
          <w:snapToGrid w:val="0"/>
          <w:color w:val="auto"/>
          <w:spacing w:val="0"/>
          <w:kern w:val="0"/>
          <w:sz w:val="32"/>
          <w:szCs w:val="32"/>
          <w:highlight w:val="none"/>
          <w:lang w:val="zh-CN" w:eastAsia="zh-CN" w:bidi="en-US"/>
        </w:rPr>
        <w:t>完善项目库建设</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加强项目储备</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充分发挥</w:t>
      </w:r>
      <w:r>
        <w:rPr>
          <w:rFonts w:hint="eastAsia" w:ascii="宋体" w:hAnsi="宋体" w:eastAsia="方正仿宋_GBK" w:cs="宋体"/>
          <w:bCs/>
          <w:snapToGrid w:val="0"/>
          <w:color w:val="auto"/>
          <w:spacing w:val="0"/>
          <w:kern w:val="0"/>
          <w:sz w:val="32"/>
          <w:szCs w:val="32"/>
          <w:highlight w:val="none"/>
          <w:lang w:val="en-US" w:eastAsia="zh-CN" w:bidi="en-US"/>
        </w:rPr>
        <w:t>巩固拓展脱贫攻坚成果推进乡村振兴项目库</w:t>
      </w:r>
      <w:r>
        <w:rPr>
          <w:rFonts w:hint="eastAsia" w:ascii="宋体" w:hAnsi="宋体" w:eastAsia="方正仿宋_GBK" w:cs="宋体"/>
          <w:bCs/>
          <w:snapToGrid w:val="0"/>
          <w:color w:val="auto"/>
          <w:spacing w:val="0"/>
          <w:kern w:val="0"/>
          <w:sz w:val="32"/>
          <w:szCs w:val="32"/>
          <w:highlight w:val="none"/>
          <w:lang w:val="zh-CN" w:eastAsia="zh-CN" w:bidi="en-US"/>
        </w:rPr>
        <w:t>的引领作用</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一是各乡镇</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农场和市直有关行业部门依据全市经济社会发展总体规划</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围绕全市优势主导产业和基础设施发展需要</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编制本地区</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本部门行业发展规划</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二是根据相关政策</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区域内的资源和条件</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结合行业发展规划</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巩固拓展脱贫攻坚成果同乡村振兴有效衔接工作任务和急需解决的突出问题谋划</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包装好拟建设的项目</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为确保各乡镇</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农场和各部门项目信息对称</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做到储备项目不重不漏</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先由乡镇</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农场统计本行政区域内拟建设的所有项目情况</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再按项目类别分别报送市直有关涉农主管部门审核后</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报市乡村振兴局汇总形成全市储备项目库</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市</w:t>
      </w:r>
      <w:r>
        <w:rPr>
          <w:rFonts w:hint="eastAsia" w:ascii="宋体" w:hAnsi="宋体" w:eastAsia="方正仿宋_GBK" w:cs="宋体"/>
          <w:bCs/>
          <w:snapToGrid w:val="0"/>
          <w:color w:val="auto"/>
          <w:spacing w:val="0"/>
          <w:kern w:val="0"/>
          <w:sz w:val="32"/>
          <w:szCs w:val="32"/>
          <w:highlight w:val="none"/>
          <w:lang w:val="en-US" w:eastAsia="zh-CN" w:bidi="en-US"/>
        </w:rPr>
        <w:t>乡村振兴局</w:t>
      </w:r>
      <w:r>
        <w:rPr>
          <w:rFonts w:hint="eastAsia" w:ascii="宋体" w:hAnsi="宋体" w:eastAsia="方正仿宋_GBK" w:cs="宋体"/>
          <w:bCs/>
          <w:snapToGrid w:val="0"/>
          <w:color w:val="auto"/>
          <w:spacing w:val="0"/>
          <w:kern w:val="0"/>
          <w:sz w:val="32"/>
          <w:szCs w:val="32"/>
          <w:highlight w:val="none"/>
          <w:lang w:val="zh-CN" w:eastAsia="zh-CN" w:bidi="en-US"/>
        </w:rPr>
        <w:t>要做实做细项目库</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进一步完善市级项目库动态调整机制</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按照</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缓</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急</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优</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劣</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相结合原则</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对项目库进行细化分解</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逐一确定项目投入的优先级次</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年度统筹整合方案中的项目</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必须从市级</w:t>
      </w:r>
      <w:r>
        <w:rPr>
          <w:rFonts w:hint="eastAsia" w:ascii="宋体" w:hAnsi="宋体" w:eastAsia="方正仿宋_GBK" w:cs="宋体"/>
          <w:bCs/>
          <w:snapToGrid w:val="0"/>
          <w:color w:val="auto"/>
          <w:spacing w:val="0"/>
          <w:kern w:val="0"/>
          <w:sz w:val="32"/>
          <w:szCs w:val="32"/>
          <w:highlight w:val="none"/>
          <w:lang w:val="en-US" w:eastAsia="zh-CN" w:bidi="en-US"/>
        </w:rPr>
        <w:t>巩固拓展脱贫攻坚成果推进乡村振兴</w:t>
      </w:r>
      <w:r>
        <w:rPr>
          <w:rFonts w:hint="eastAsia" w:ascii="宋体" w:hAnsi="宋体" w:eastAsia="方正仿宋_GBK" w:cs="宋体"/>
          <w:bCs/>
          <w:snapToGrid w:val="0"/>
          <w:color w:val="auto"/>
          <w:spacing w:val="0"/>
          <w:kern w:val="0"/>
          <w:sz w:val="32"/>
          <w:szCs w:val="32"/>
          <w:highlight w:val="none"/>
          <w:lang w:val="zh-CN" w:eastAsia="zh-CN" w:bidi="en-US"/>
        </w:rPr>
        <w:t>项目库中选取</w:t>
      </w:r>
      <w:r>
        <w:rPr>
          <w:rFonts w:hint="eastAsia" w:ascii="宋体" w:hAnsi="宋体" w:eastAsia="宋体" w:cs="宋体"/>
          <w:bCs/>
          <w:snapToGrid w:val="0"/>
          <w:color w:val="auto"/>
          <w:spacing w:val="0"/>
          <w:kern w:val="0"/>
          <w:sz w:val="32"/>
          <w:szCs w:val="32"/>
          <w:highlight w:val="none"/>
          <w:lang w:val="zh-CN" w:eastAsia="zh-CN" w:bidi="en-US"/>
        </w:rPr>
        <w:t>，</w:t>
      </w:r>
      <w:r>
        <w:rPr>
          <w:rFonts w:hint="eastAsia" w:ascii="宋体" w:hAnsi="宋体" w:eastAsia="方正仿宋_GBK" w:cs="宋体"/>
          <w:bCs/>
          <w:snapToGrid w:val="0"/>
          <w:color w:val="auto"/>
          <w:spacing w:val="0"/>
          <w:kern w:val="0"/>
          <w:sz w:val="32"/>
          <w:szCs w:val="32"/>
          <w:highlight w:val="none"/>
          <w:lang w:val="zh-CN" w:eastAsia="zh-CN" w:bidi="en-US"/>
        </w:rPr>
        <w:t>未纳入项目库的项目一律不得安排资金</w:t>
      </w:r>
      <w:r>
        <w:rPr>
          <w:rFonts w:hint="eastAsia" w:ascii="宋体" w:hAnsi="宋体" w:eastAsia="宋体" w:cs="宋体"/>
          <w:bCs/>
          <w:snapToGrid w:val="0"/>
          <w:color w:val="auto"/>
          <w:spacing w:val="0"/>
          <w:kern w:val="0"/>
          <w:sz w:val="32"/>
          <w:szCs w:val="32"/>
          <w:highlight w:val="none"/>
          <w:lang w:val="zh-CN" w:eastAsia="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rPr>
          <w:rFonts w:hint="eastAsia" w:ascii="宋体" w:hAnsi="宋体" w:eastAsia="方正楷体_GBK" w:cs="方正楷体_GBK"/>
          <w:bCs/>
          <w:snapToGrid w:val="0"/>
          <w:color w:val="auto"/>
          <w:spacing w:val="0"/>
          <w:kern w:val="0"/>
          <w:sz w:val="32"/>
          <w:szCs w:val="32"/>
          <w:highlight w:val="none"/>
          <w:lang w:val="zh-CN" w:bidi="en-US"/>
        </w:rPr>
      </w:pP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楷体_GBK" w:cs="方正楷体_GBK"/>
          <w:bCs/>
          <w:snapToGrid w:val="0"/>
          <w:color w:val="auto"/>
          <w:spacing w:val="0"/>
          <w:kern w:val="0"/>
          <w:sz w:val="32"/>
          <w:szCs w:val="32"/>
          <w:highlight w:val="none"/>
          <w:lang w:val="zh-CN" w:bidi="en-US"/>
        </w:rPr>
        <w:t>二</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楷体_GBK" w:cs="方正楷体_GBK"/>
          <w:bCs/>
          <w:snapToGrid w:val="0"/>
          <w:color w:val="auto"/>
          <w:spacing w:val="0"/>
          <w:kern w:val="0"/>
          <w:sz w:val="32"/>
          <w:szCs w:val="32"/>
          <w:highlight w:val="none"/>
          <w:lang w:val="zh-CN" w:bidi="en-US"/>
        </w:rPr>
        <w:t>项目</w:t>
      </w:r>
      <w:r>
        <w:rPr>
          <w:rFonts w:hint="eastAsia" w:ascii="宋体" w:hAnsi="宋体" w:eastAsia="方正楷体_GBK" w:cs="方正楷体_GBK"/>
          <w:bCs/>
          <w:snapToGrid w:val="0"/>
          <w:color w:val="auto"/>
          <w:spacing w:val="0"/>
          <w:kern w:val="0"/>
          <w:sz w:val="32"/>
          <w:szCs w:val="32"/>
          <w:highlight w:val="none"/>
          <w:lang w:val="zh-CN" w:eastAsia="zh-CN" w:bidi="en-US"/>
        </w:rPr>
        <w:t>的</w:t>
      </w:r>
      <w:r>
        <w:rPr>
          <w:rFonts w:hint="eastAsia" w:ascii="宋体" w:hAnsi="宋体" w:eastAsia="方正楷体_GBK" w:cs="方正楷体_GBK"/>
          <w:bCs/>
          <w:snapToGrid w:val="0"/>
          <w:color w:val="auto"/>
          <w:spacing w:val="0"/>
          <w:kern w:val="0"/>
          <w:sz w:val="32"/>
          <w:szCs w:val="32"/>
          <w:highlight w:val="none"/>
          <w:lang w:val="zh-CN" w:bidi="en-US"/>
        </w:rPr>
        <w:t>实施</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3" w:firstLineChars="200"/>
        <w:jc w:val="both"/>
        <w:textAlignment w:val="auto"/>
        <w:rPr>
          <w:rFonts w:hint="eastAsia" w:ascii="宋体" w:hAnsi="宋体" w:eastAsia="宋体" w:cs="宋体"/>
          <w:b w:val="0"/>
          <w:bCs/>
          <w:snapToGrid w:val="0"/>
          <w:color w:val="auto"/>
          <w:spacing w:val="0"/>
          <w:kern w:val="0"/>
          <w:sz w:val="32"/>
          <w:szCs w:val="32"/>
          <w:highlight w:val="none"/>
          <w:lang w:val="zh-CN" w:bidi="en-US"/>
        </w:rPr>
      </w:pPr>
      <w:r>
        <w:rPr>
          <w:rFonts w:hint="eastAsia" w:ascii="宋体" w:hAnsi="宋体" w:eastAsia="宋体" w:cs="宋体"/>
          <w:b/>
          <w:bCs w:val="0"/>
          <w:snapToGrid w:val="0"/>
          <w:color w:val="auto"/>
          <w:spacing w:val="0"/>
          <w:kern w:val="0"/>
          <w:sz w:val="32"/>
          <w:szCs w:val="32"/>
          <w:highlight w:val="none"/>
          <w:lang w:bidi="en-US"/>
        </w:rPr>
        <w:t>1</w:t>
      </w:r>
      <w:r>
        <w:rPr>
          <w:rFonts w:hint="eastAsia" w:ascii="宋体" w:hAnsi="宋体" w:eastAsia="宋体" w:cs="宋体"/>
          <w:b/>
          <w:bCs/>
          <w:snapToGrid w:val="0"/>
          <w:color w:val="auto"/>
          <w:spacing w:val="0"/>
          <w:kern w:val="0"/>
          <w:sz w:val="32"/>
          <w:szCs w:val="32"/>
          <w:highlight w:val="none"/>
          <w:lang w:val="en-US" w:eastAsia="zh-CN"/>
        </w:rPr>
        <w:t>．</w:t>
      </w:r>
      <w:r>
        <w:rPr>
          <w:rFonts w:hint="eastAsia" w:ascii="宋体" w:hAnsi="宋体" w:eastAsia="方正仿宋_GBK" w:cs="宋体"/>
          <w:b/>
          <w:bCs w:val="0"/>
          <w:snapToGrid w:val="0"/>
          <w:color w:val="auto"/>
          <w:spacing w:val="0"/>
          <w:kern w:val="0"/>
          <w:sz w:val="32"/>
          <w:szCs w:val="32"/>
          <w:highlight w:val="none"/>
          <w:lang w:val="zh-CN" w:bidi="en-US"/>
        </w:rPr>
        <w:t>确定整合项目实施主体</w:t>
      </w:r>
      <w:r>
        <w:rPr>
          <w:rFonts w:hint="eastAsia" w:ascii="宋体" w:hAnsi="宋体" w:eastAsia="宋体" w:cs="宋体"/>
          <w:b/>
          <w:bCs w:val="0"/>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根据整合项目建设内容</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在充分考虑职能部门分工</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专业技术力量等的情况下</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统一领导</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统一部署</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由领导小组指定熟悉业务的单位作为整合资金项目实施主体</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项目实施主体一经确定</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所有涉及项目的规划设计</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实施过程的监督管理</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检查验收</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资金报账</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责任风险承担等</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严格执行</w:t>
      </w:r>
      <w:r>
        <w:rPr>
          <w:rFonts w:hint="eastAsia" w:ascii="宋体" w:hAnsi="宋体" w:eastAsia="宋体" w:cs="宋体"/>
          <w:b w:val="0"/>
          <w:bCs/>
          <w:snapToGrid w:val="0"/>
          <w:color w:val="auto"/>
          <w:spacing w:val="0"/>
          <w:kern w:val="0"/>
          <w:sz w:val="32"/>
          <w:szCs w:val="32"/>
          <w:highlight w:val="none"/>
          <w:lang w:bidi="en-US"/>
        </w:rPr>
        <w:t>“</w:t>
      </w:r>
      <w:r>
        <w:rPr>
          <w:rFonts w:hint="eastAsia" w:ascii="宋体" w:hAnsi="宋体" w:eastAsia="方正仿宋_GBK" w:cs="宋体"/>
          <w:b w:val="0"/>
          <w:bCs/>
          <w:snapToGrid w:val="0"/>
          <w:color w:val="auto"/>
          <w:spacing w:val="0"/>
          <w:kern w:val="0"/>
          <w:sz w:val="32"/>
          <w:szCs w:val="32"/>
          <w:highlight w:val="none"/>
          <w:lang w:val="zh-CN" w:bidi="en-US"/>
        </w:rPr>
        <w:t>一个主体承担</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一把尺子监管</w:t>
      </w:r>
      <w:r>
        <w:rPr>
          <w:rFonts w:hint="eastAsia" w:ascii="宋体" w:hAnsi="宋体" w:eastAsia="宋体" w:cs="宋体"/>
          <w:b w:val="0"/>
          <w:bCs/>
          <w:snapToGrid w:val="0"/>
          <w:color w:val="auto"/>
          <w:spacing w:val="0"/>
          <w:kern w:val="0"/>
          <w:sz w:val="32"/>
          <w:szCs w:val="32"/>
          <w:highlight w:val="none"/>
          <w:lang w:bidi="en-US"/>
        </w:rPr>
        <w:t>”</w:t>
      </w:r>
      <w:r>
        <w:rPr>
          <w:rFonts w:hint="eastAsia" w:ascii="宋体" w:hAnsi="宋体" w:eastAsia="方正仿宋_GBK" w:cs="宋体"/>
          <w:b w:val="0"/>
          <w:bCs/>
          <w:snapToGrid w:val="0"/>
          <w:color w:val="auto"/>
          <w:spacing w:val="0"/>
          <w:kern w:val="0"/>
          <w:sz w:val="32"/>
          <w:szCs w:val="32"/>
          <w:highlight w:val="none"/>
          <w:lang w:val="zh-CN" w:bidi="en-US"/>
        </w:rPr>
        <w:t>的办法</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真正做到责任主体明确</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监管标准统一</w:t>
      </w:r>
      <w:r>
        <w:rPr>
          <w:rFonts w:hint="eastAsia" w:ascii="宋体" w:hAnsi="宋体" w:eastAsia="宋体" w:cs="宋体"/>
          <w:b w:val="0"/>
          <w:bCs/>
          <w:snapToGrid w:val="0"/>
          <w:color w:val="auto"/>
          <w:spacing w:val="0"/>
          <w:kern w:val="0"/>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3" w:firstLineChars="200"/>
        <w:jc w:val="both"/>
        <w:textAlignment w:val="auto"/>
        <w:rPr>
          <w:rFonts w:hint="eastAsia" w:ascii="宋体" w:hAnsi="宋体" w:eastAsia="宋体" w:cs="宋体"/>
          <w:b w:val="0"/>
          <w:bCs/>
          <w:snapToGrid w:val="0"/>
          <w:color w:val="auto"/>
          <w:spacing w:val="0"/>
          <w:kern w:val="0"/>
          <w:sz w:val="32"/>
          <w:szCs w:val="32"/>
          <w:highlight w:val="none"/>
          <w:lang w:val="zh-CN" w:bidi="en-US"/>
        </w:rPr>
      </w:pPr>
      <w:r>
        <w:rPr>
          <w:rFonts w:hint="eastAsia" w:ascii="宋体" w:hAnsi="宋体" w:eastAsia="宋体" w:cs="宋体"/>
          <w:b/>
          <w:bCs w:val="0"/>
          <w:snapToGrid w:val="0"/>
          <w:color w:val="auto"/>
          <w:spacing w:val="0"/>
          <w:kern w:val="0"/>
          <w:sz w:val="32"/>
          <w:szCs w:val="32"/>
          <w:highlight w:val="none"/>
          <w:lang w:bidi="en-US"/>
        </w:rPr>
        <w:t>2</w:t>
      </w:r>
      <w:r>
        <w:rPr>
          <w:rFonts w:hint="eastAsia" w:ascii="宋体" w:hAnsi="宋体" w:eastAsia="宋体" w:cs="宋体"/>
          <w:b/>
          <w:bCs/>
          <w:snapToGrid w:val="0"/>
          <w:color w:val="auto"/>
          <w:spacing w:val="0"/>
          <w:kern w:val="0"/>
          <w:sz w:val="32"/>
          <w:szCs w:val="32"/>
          <w:highlight w:val="none"/>
          <w:lang w:val="en-US" w:eastAsia="zh-CN"/>
        </w:rPr>
        <w:t>．</w:t>
      </w:r>
      <w:r>
        <w:rPr>
          <w:rFonts w:hint="eastAsia" w:ascii="宋体" w:hAnsi="宋体" w:eastAsia="方正仿宋_GBK" w:cs="宋体"/>
          <w:b/>
          <w:bCs w:val="0"/>
          <w:snapToGrid w:val="0"/>
          <w:color w:val="auto"/>
          <w:spacing w:val="0"/>
          <w:kern w:val="0"/>
          <w:sz w:val="32"/>
          <w:szCs w:val="32"/>
          <w:highlight w:val="none"/>
          <w:lang w:val="zh-CN" w:bidi="en-US"/>
        </w:rPr>
        <w:t>编制项目实施方案</w:t>
      </w:r>
      <w:r>
        <w:rPr>
          <w:rFonts w:hint="eastAsia" w:ascii="宋体" w:hAnsi="宋体" w:eastAsia="宋体" w:cs="宋体"/>
          <w:b/>
          <w:bCs w:val="0"/>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实施方案是项目实施的重要依据</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涉农整合项目及资金计划下达后</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由项目实施单位编制可行的项目实施方案</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eastAsia="zh-CN" w:bidi="en-US"/>
        </w:rPr>
        <w:t>报</w:t>
      </w:r>
      <w:r>
        <w:rPr>
          <w:rFonts w:hint="eastAsia" w:ascii="宋体" w:hAnsi="宋体" w:cs="宋体"/>
          <w:b w:val="0"/>
          <w:bCs/>
          <w:snapToGrid w:val="0"/>
          <w:color w:val="auto"/>
          <w:spacing w:val="0"/>
          <w:kern w:val="0"/>
          <w:sz w:val="32"/>
          <w:szCs w:val="32"/>
          <w:highlight w:val="none"/>
          <w:lang w:val="zh-CN" w:eastAsia="zh-CN" w:bidi="en-US"/>
        </w:rPr>
        <w:t>市</w:t>
      </w:r>
      <w:r>
        <w:rPr>
          <w:rFonts w:hint="eastAsia" w:ascii="宋体" w:hAnsi="宋体" w:eastAsia="方正仿宋_GBK" w:cs="宋体"/>
          <w:b w:val="0"/>
          <w:bCs/>
          <w:snapToGrid w:val="0"/>
          <w:color w:val="auto"/>
          <w:spacing w:val="0"/>
          <w:kern w:val="0"/>
          <w:sz w:val="32"/>
          <w:szCs w:val="32"/>
          <w:highlight w:val="none"/>
          <w:lang w:val="zh-CN" w:eastAsia="zh-CN" w:bidi="en-US"/>
        </w:rPr>
        <w:t>乡村振兴局</w:t>
      </w:r>
      <w:r>
        <w:rPr>
          <w:rFonts w:hint="eastAsia" w:ascii="宋体" w:hAnsi="宋体" w:eastAsia="方正仿宋_GBK" w:cs="宋体"/>
          <w:b w:val="0"/>
          <w:bCs/>
          <w:snapToGrid w:val="0"/>
          <w:color w:val="auto"/>
          <w:spacing w:val="0"/>
          <w:kern w:val="0"/>
          <w:sz w:val="32"/>
          <w:szCs w:val="32"/>
          <w:highlight w:val="none"/>
          <w:lang w:val="zh-CN" w:bidi="en-US"/>
        </w:rPr>
        <w:t>组织相关单位进行评审认定后</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报市政府批复后方可实施</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经批准的年度项目计划</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各单位不得擅自调整项目和更改资金用途</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确需调整的按原程序报批</w:t>
      </w:r>
      <w:r>
        <w:rPr>
          <w:rFonts w:hint="eastAsia" w:ascii="宋体" w:hAnsi="宋体" w:eastAsia="宋体" w:cs="宋体"/>
          <w:b w:val="0"/>
          <w:bCs/>
          <w:snapToGrid w:val="0"/>
          <w:color w:val="auto"/>
          <w:spacing w:val="0"/>
          <w:kern w:val="0"/>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3" w:firstLineChars="200"/>
        <w:jc w:val="both"/>
        <w:textAlignment w:val="auto"/>
        <w:rPr>
          <w:rFonts w:hint="eastAsia" w:ascii="宋体" w:hAnsi="宋体" w:eastAsia="宋体" w:cs="宋体"/>
          <w:b w:val="0"/>
          <w:bCs/>
          <w:snapToGrid w:val="0"/>
          <w:color w:val="auto"/>
          <w:spacing w:val="0"/>
          <w:kern w:val="0"/>
          <w:sz w:val="32"/>
          <w:szCs w:val="32"/>
          <w:highlight w:val="none"/>
          <w:lang w:val="zh-CN" w:bidi="en-US"/>
        </w:rPr>
      </w:pPr>
      <w:r>
        <w:rPr>
          <w:rFonts w:hint="eastAsia" w:ascii="宋体" w:hAnsi="宋体" w:eastAsia="宋体" w:cs="宋体"/>
          <w:b/>
          <w:bCs w:val="0"/>
          <w:snapToGrid w:val="0"/>
          <w:color w:val="auto"/>
          <w:spacing w:val="0"/>
          <w:kern w:val="0"/>
          <w:sz w:val="32"/>
          <w:szCs w:val="32"/>
          <w:highlight w:val="none"/>
          <w:lang w:bidi="en-US"/>
        </w:rPr>
        <w:t>3</w:t>
      </w:r>
      <w:r>
        <w:rPr>
          <w:rFonts w:hint="eastAsia" w:ascii="宋体" w:hAnsi="宋体" w:eastAsia="宋体" w:cs="宋体"/>
          <w:b/>
          <w:bCs/>
          <w:snapToGrid w:val="0"/>
          <w:color w:val="auto"/>
          <w:spacing w:val="0"/>
          <w:kern w:val="0"/>
          <w:sz w:val="32"/>
          <w:szCs w:val="32"/>
          <w:highlight w:val="none"/>
          <w:lang w:val="en-US" w:eastAsia="zh-CN"/>
        </w:rPr>
        <w:t>．</w:t>
      </w:r>
      <w:r>
        <w:rPr>
          <w:rFonts w:hint="eastAsia" w:ascii="宋体" w:hAnsi="宋体" w:eastAsia="方正仿宋_GBK" w:cs="宋体"/>
          <w:b/>
          <w:bCs w:val="0"/>
          <w:snapToGrid w:val="0"/>
          <w:color w:val="auto"/>
          <w:spacing w:val="0"/>
          <w:kern w:val="0"/>
          <w:sz w:val="32"/>
          <w:szCs w:val="32"/>
          <w:highlight w:val="none"/>
          <w:lang w:val="zh-CN" w:bidi="en-US"/>
        </w:rPr>
        <w:t>实施方式及时限</w:t>
      </w:r>
      <w:r>
        <w:rPr>
          <w:rFonts w:hint="eastAsia" w:ascii="宋体" w:hAnsi="宋体" w:eastAsia="宋体" w:cs="宋体"/>
          <w:b/>
          <w:bCs w:val="0"/>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涉农整合项目及资金计划下达后</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在</w:t>
      </w:r>
      <w:r>
        <w:rPr>
          <w:rFonts w:hint="eastAsia" w:ascii="宋体" w:hAnsi="宋体" w:eastAsia="宋体" w:cs="宋体"/>
          <w:b w:val="0"/>
          <w:bCs/>
          <w:snapToGrid w:val="0"/>
          <w:color w:val="auto"/>
          <w:spacing w:val="0"/>
          <w:kern w:val="0"/>
          <w:sz w:val="32"/>
          <w:szCs w:val="32"/>
          <w:highlight w:val="none"/>
          <w:lang w:bidi="en-US"/>
        </w:rPr>
        <w:t>30</w:t>
      </w:r>
      <w:r>
        <w:rPr>
          <w:rFonts w:hint="eastAsia" w:ascii="宋体" w:hAnsi="宋体" w:eastAsia="方正仿宋_GBK" w:cs="宋体"/>
          <w:b w:val="0"/>
          <w:bCs/>
          <w:snapToGrid w:val="0"/>
          <w:color w:val="auto"/>
          <w:spacing w:val="0"/>
          <w:kern w:val="0"/>
          <w:sz w:val="32"/>
          <w:szCs w:val="32"/>
          <w:highlight w:val="none"/>
          <w:lang w:val="zh-CN" w:bidi="en-US"/>
        </w:rPr>
        <w:t>个工作日内</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由项目实施单位编制项目实施方案</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eastAsia="zh-CN" w:bidi="en-US"/>
        </w:rPr>
        <w:t>报</w:t>
      </w:r>
      <w:r>
        <w:rPr>
          <w:rFonts w:hint="eastAsia" w:ascii="宋体" w:hAnsi="宋体" w:cs="宋体"/>
          <w:b w:val="0"/>
          <w:bCs/>
          <w:snapToGrid w:val="0"/>
          <w:color w:val="auto"/>
          <w:spacing w:val="0"/>
          <w:kern w:val="0"/>
          <w:sz w:val="32"/>
          <w:szCs w:val="32"/>
          <w:highlight w:val="none"/>
          <w:lang w:val="zh-CN" w:eastAsia="zh-CN" w:bidi="en-US"/>
        </w:rPr>
        <w:t>市</w:t>
      </w:r>
      <w:r>
        <w:rPr>
          <w:rFonts w:hint="eastAsia" w:ascii="宋体" w:hAnsi="宋体" w:eastAsia="方正仿宋_GBK" w:cs="宋体"/>
          <w:b w:val="0"/>
          <w:bCs/>
          <w:snapToGrid w:val="0"/>
          <w:color w:val="auto"/>
          <w:spacing w:val="0"/>
          <w:kern w:val="0"/>
          <w:sz w:val="32"/>
          <w:szCs w:val="32"/>
          <w:highlight w:val="none"/>
          <w:lang w:val="zh-CN" w:eastAsia="zh-CN" w:bidi="en-US"/>
        </w:rPr>
        <w:t>乡村振兴局</w:t>
      </w:r>
      <w:r>
        <w:rPr>
          <w:rFonts w:hint="eastAsia" w:ascii="宋体" w:hAnsi="宋体" w:eastAsia="方正仿宋_GBK" w:cs="宋体"/>
          <w:b w:val="0"/>
          <w:bCs/>
          <w:snapToGrid w:val="0"/>
          <w:color w:val="auto"/>
          <w:spacing w:val="0"/>
          <w:kern w:val="0"/>
          <w:sz w:val="32"/>
          <w:szCs w:val="32"/>
          <w:highlight w:val="none"/>
          <w:lang w:val="zh-CN" w:bidi="en-US"/>
        </w:rPr>
        <w:t>组织相关单位进行评审认定后</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报市政府批复后及时组织实施</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并于</w:t>
      </w:r>
      <w:r>
        <w:rPr>
          <w:rFonts w:hint="eastAsia" w:ascii="宋体" w:hAnsi="宋体" w:eastAsia="宋体" w:cs="宋体"/>
          <w:b w:val="0"/>
          <w:bCs/>
          <w:snapToGrid w:val="0"/>
          <w:color w:val="auto"/>
          <w:spacing w:val="0"/>
          <w:kern w:val="0"/>
          <w:sz w:val="32"/>
          <w:szCs w:val="32"/>
          <w:highlight w:val="none"/>
          <w:lang w:bidi="en-US"/>
        </w:rPr>
        <w:t>20</w:t>
      </w:r>
      <w:r>
        <w:rPr>
          <w:rFonts w:hint="eastAsia" w:ascii="宋体" w:hAnsi="宋体" w:eastAsia="宋体" w:cs="宋体"/>
          <w:b w:val="0"/>
          <w:bCs/>
          <w:snapToGrid w:val="0"/>
          <w:color w:val="auto"/>
          <w:spacing w:val="0"/>
          <w:kern w:val="0"/>
          <w:sz w:val="32"/>
          <w:szCs w:val="32"/>
          <w:highlight w:val="none"/>
          <w:lang w:val="en-US" w:eastAsia="zh-CN" w:bidi="en-US"/>
        </w:rPr>
        <w:t>23</w:t>
      </w:r>
      <w:r>
        <w:rPr>
          <w:rFonts w:hint="eastAsia" w:ascii="宋体" w:hAnsi="宋体" w:eastAsia="方正仿宋_GBK" w:cs="宋体"/>
          <w:b w:val="0"/>
          <w:bCs/>
          <w:snapToGrid w:val="0"/>
          <w:color w:val="auto"/>
          <w:spacing w:val="0"/>
          <w:kern w:val="0"/>
          <w:sz w:val="32"/>
          <w:szCs w:val="32"/>
          <w:highlight w:val="none"/>
          <w:lang w:val="zh-CN" w:bidi="en-US"/>
        </w:rPr>
        <w:t>年</w:t>
      </w:r>
      <w:r>
        <w:rPr>
          <w:rFonts w:hint="eastAsia" w:ascii="宋体" w:hAnsi="宋体" w:eastAsia="宋体" w:cs="宋体"/>
          <w:b w:val="0"/>
          <w:bCs/>
          <w:snapToGrid w:val="0"/>
          <w:color w:val="auto"/>
          <w:spacing w:val="0"/>
          <w:kern w:val="0"/>
          <w:sz w:val="32"/>
          <w:szCs w:val="32"/>
          <w:highlight w:val="none"/>
          <w:lang w:bidi="en-US"/>
        </w:rPr>
        <w:t>12</w:t>
      </w:r>
      <w:r>
        <w:rPr>
          <w:rFonts w:hint="eastAsia" w:ascii="宋体" w:hAnsi="宋体" w:eastAsia="方正仿宋_GBK" w:cs="宋体"/>
          <w:b w:val="0"/>
          <w:bCs/>
          <w:snapToGrid w:val="0"/>
          <w:color w:val="auto"/>
          <w:spacing w:val="0"/>
          <w:kern w:val="0"/>
          <w:sz w:val="32"/>
          <w:szCs w:val="32"/>
          <w:highlight w:val="none"/>
          <w:lang w:val="zh-CN" w:bidi="en-US"/>
        </w:rPr>
        <w:t>月</w:t>
      </w:r>
      <w:r>
        <w:rPr>
          <w:rFonts w:hint="eastAsia" w:ascii="宋体" w:hAnsi="宋体" w:eastAsia="宋体" w:cs="宋体"/>
          <w:b w:val="0"/>
          <w:bCs/>
          <w:snapToGrid w:val="0"/>
          <w:color w:val="auto"/>
          <w:spacing w:val="0"/>
          <w:kern w:val="0"/>
          <w:sz w:val="32"/>
          <w:szCs w:val="32"/>
          <w:highlight w:val="none"/>
          <w:lang w:bidi="en-US"/>
        </w:rPr>
        <w:t>31</w:t>
      </w:r>
      <w:r>
        <w:rPr>
          <w:rFonts w:hint="eastAsia" w:ascii="宋体" w:hAnsi="宋体" w:eastAsia="方正仿宋_GBK" w:cs="宋体"/>
          <w:b w:val="0"/>
          <w:bCs/>
          <w:snapToGrid w:val="0"/>
          <w:color w:val="auto"/>
          <w:spacing w:val="0"/>
          <w:kern w:val="0"/>
          <w:sz w:val="32"/>
          <w:szCs w:val="32"/>
          <w:highlight w:val="none"/>
          <w:lang w:val="zh-CN" w:bidi="en-US"/>
        </w:rPr>
        <w:t>日前完成全部建设内容及检查验收工作</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个别项目确需跨年度实施的</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必须经市政府批复同意</w:t>
      </w:r>
      <w:r>
        <w:rPr>
          <w:rFonts w:hint="eastAsia" w:ascii="宋体" w:hAnsi="宋体" w:eastAsia="宋体" w:cs="宋体"/>
          <w:b w:val="0"/>
          <w:bCs/>
          <w:snapToGrid w:val="0"/>
          <w:color w:val="auto"/>
          <w:spacing w:val="0"/>
          <w:kern w:val="0"/>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3" w:firstLineChars="200"/>
        <w:jc w:val="both"/>
        <w:textAlignment w:val="auto"/>
        <w:rPr>
          <w:rFonts w:hint="eastAsia" w:ascii="宋体" w:hAnsi="宋体" w:eastAsia="宋体" w:cs="宋体"/>
          <w:b w:val="0"/>
          <w:bCs/>
          <w:snapToGrid w:val="0"/>
          <w:color w:val="auto"/>
          <w:spacing w:val="0"/>
          <w:kern w:val="0"/>
          <w:sz w:val="32"/>
          <w:szCs w:val="32"/>
          <w:highlight w:val="none"/>
          <w:lang w:val="zh-CN" w:bidi="en-US"/>
        </w:rPr>
      </w:pPr>
      <w:r>
        <w:rPr>
          <w:rFonts w:hint="eastAsia" w:ascii="宋体" w:hAnsi="宋体" w:eastAsia="宋体" w:cs="宋体"/>
          <w:b/>
          <w:bCs w:val="0"/>
          <w:snapToGrid w:val="0"/>
          <w:color w:val="auto"/>
          <w:spacing w:val="0"/>
          <w:kern w:val="0"/>
          <w:sz w:val="32"/>
          <w:szCs w:val="32"/>
          <w:highlight w:val="none"/>
          <w:lang w:val="zh-CN" w:bidi="en-US"/>
        </w:rPr>
        <w:t>4</w:t>
      </w:r>
      <w:r>
        <w:rPr>
          <w:rFonts w:hint="eastAsia" w:ascii="宋体" w:hAnsi="宋体" w:eastAsia="宋体" w:cs="宋体"/>
          <w:b/>
          <w:bCs/>
          <w:snapToGrid w:val="0"/>
          <w:color w:val="auto"/>
          <w:spacing w:val="0"/>
          <w:kern w:val="0"/>
          <w:sz w:val="32"/>
          <w:szCs w:val="32"/>
          <w:highlight w:val="none"/>
          <w:lang w:val="en-US" w:eastAsia="zh-CN"/>
        </w:rPr>
        <w:t>．</w:t>
      </w:r>
      <w:r>
        <w:rPr>
          <w:rFonts w:hint="eastAsia" w:ascii="宋体" w:hAnsi="宋体" w:eastAsia="方正仿宋_GBK" w:cs="宋体"/>
          <w:b/>
          <w:bCs w:val="0"/>
          <w:snapToGrid w:val="0"/>
          <w:color w:val="auto"/>
          <w:spacing w:val="0"/>
          <w:kern w:val="0"/>
          <w:sz w:val="32"/>
          <w:szCs w:val="32"/>
          <w:highlight w:val="none"/>
          <w:lang w:val="en-US" w:eastAsia="zh-CN" w:bidi="en-US"/>
        </w:rPr>
        <w:t>项目管理</w:t>
      </w:r>
      <w:r>
        <w:rPr>
          <w:rFonts w:hint="eastAsia" w:ascii="宋体" w:hAnsi="宋体" w:eastAsia="宋体" w:cs="宋体"/>
          <w:b/>
          <w:bCs w:val="0"/>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项目实施单位在项目实施过程中</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要严格落实项目法人制</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合同管理制</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招投标制</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工程监理制</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项目公示制</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切实加强项目资金管理</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确保工程质量</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提高资金使用效益</w:t>
      </w:r>
      <w:r>
        <w:rPr>
          <w:rFonts w:hint="eastAsia" w:ascii="宋体" w:hAnsi="宋体" w:eastAsia="宋体" w:cs="宋体"/>
          <w:b w:val="0"/>
          <w:bCs/>
          <w:snapToGrid w:val="0"/>
          <w:color w:val="auto"/>
          <w:spacing w:val="0"/>
          <w:kern w:val="0"/>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3" w:firstLineChars="200"/>
        <w:jc w:val="both"/>
        <w:textAlignment w:val="auto"/>
        <w:rPr>
          <w:rFonts w:hint="eastAsia" w:ascii="宋体" w:hAnsi="宋体" w:eastAsia="宋体" w:cs="宋体"/>
          <w:b w:val="0"/>
          <w:bCs/>
          <w:snapToGrid w:val="0"/>
          <w:color w:val="auto"/>
          <w:spacing w:val="0"/>
          <w:kern w:val="0"/>
          <w:sz w:val="32"/>
          <w:szCs w:val="32"/>
          <w:highlight w:val="none"/>
          <w:lang w:val="zh-CN" w:bidi="en-US"/>
        </w:rPr>
      </w:pPr>
      <w:r>
        <w:rPr>
          <w:rFonts w:hint="eastAsia" w:ascii="宋体" w:hAnsi="宋体" w:eastAsia="宋体" w:cs="宋体"/>
          <w:b/>
          <w:bCs w:val="0"/>
          <w:snapToGrid w:val="0"/>
          <w:color w:val="auto"/>
          <w:spacing w:val="0"/>
          <w:kern w:val="0"/>
          <w:sz w:val="32"/>
          <w:szCs w:val="32"/>
          <w:highlight w:val="none"/>
          <w:lang w:val="en-US" w:eastAsia="zh-CN" w:bidi="en-US"/>
        </w:rPr>
        <w:t>5</w:t>
      </w:r>
      <w:r>
        <w:rPr>
          <w:rFonts w:hint="eastAsia" w:ascii="宋体" w:hAnsi="宋体" w:eastAsia="宋体" w:cs="宋体"/>
          <w:b/>
          <w:bCs/>
          <w:snapToGrid w:val="0"/>
          <w:color w:val="auto"/>
          <w:spacing w:val="0"/>
          <w:kern w:val="0"/>
          <w:sz w:val="32"/>
          <w:szCs w:val="32"/>
          <w:highlight w:val="none"/>
          <w:lang w:val="en-US" w:eastAsia="zh-CN"/>
        </w:rPr>
        <w:t>．</w:t>
      </w:r>
      <w:r>
        <w:rPr>
          <w:rFonts w:hint="eastAsia" w:ascii="宋体" w:hAnsi="宋体" w:eastAsia="方正仿宋_GBK" w:cs="宋体"/>
          <w:b/>
          <w:bCs w:val="0"/>
          <w:snapToGrid w:val="0"/>
          <w:color w:val="auto"/>
          <w:spacing w:val="0"/>
          <w:kern w:val="0"/>
          <w:sz w:val="32"/>
          <w:szCs w:val="32"/>
          <w:highlight w:val="none"/>
          <w:lang w:val="zh-CN" w:bidi="en-US"/>
        </w:rPr>
        <w:t>项目竣工验收</w:t>
      </w:r>
      <w:r>
        <w:rPr>
          <w:rFonts w:hint="eastAsia" w:ascii="宋体" w:hAnsi="宋体" w:eastAsia="宋体" w:cs="宋体"/>
          <w:b/>
          <w:bCs w:val="0"/>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项目实施完成后</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由</w:t>
      </w:r>
      <w:r>
        <w:rPr>
          <w:rFonts w:hint="eastAsia" w:cs="宋体"/>
          <w:b w:val="0"/>
          <w:bCs/>
          <w:snapToGrid w:val="0"/>
          <w:color w:val="auto"/>
          <w:spacing w:val="0"/>
          <w:kern w:val="0"/>
          <w:sz w:val="32"/>
          <w:szCs w:val="32"/>
          <w:highlight w:val="none"/>
          <w:lang w:val="zh-CN" w:bidi="en-US"/>
        </w:rPr>
        <w:t>项目</w:t>
      </w:r>
      <w:r>
        <w:rPr>
          <w:rFonts w:hint="eastAsia" w:ascii="宋体" w:hAnsi="宋体" w:eastAsia="方正仿宋_GBK" w:cs="宋体"/>
          <w:b w:val="0"/>
          <w:bCs/>
          <w:snapToGrid w:val="0"/>
          <w:color w:val="auto"/>
          <w:spacing w:val="0"/>
          <w:kern w:val="0"/>
          <w:sz w:val="32"/>
          <w:szCs w:val="32"/>
          <w:highlight w:val="none"/>
          <w:lang w:val="zh-CN" w:bidi="en-US"/>
        </w:rPr>
        <w:t>实施单位组织相关单位对项目进行检查验收</w:t>
      </w:r>
      <w:r>
        <w:rPr>
          <w:rFonts w:hint="eastAsia" w:ascii="宋体" w:hAnsi="宋体" w:eastAsia="宋体" w:cs="宋体"/>
          <w:b w:val="0"/>
          <w:bCs/>
          <w:snapToGrid w:val="0"/>
          <w:color w:val="auto"/>
          <w:spacing w:val="0"/>
          <w:kern w:val="0"/>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3" w:firstLineChars="200"/>
        <w:jc w:val="both"/>
        <w:textAlignment w:val="auto"/>
        <w:rPr>
          <w:rFonts w:hint="eastAsia" w:ascii="宋体" w:hAnsi="宋体" w:eastAsia="宋体" w:cs="宋体"/>
          <w:b w:val="0"/>
          <w:bCs/>
          <w:snapToGrid w:val="0"/>
          <w:color w:val="auto"/>
          <w:spacing w:val="0"/>
          <w:kern w:val="0"/>
          <w:sz w:val="32"/>
          <w:szCs w:val="32"/>
          <w:highlight w:val="none"/>
          <w:lang w:val="zh-CN" w:bidi="en-US"/>
        </w:rPr>
      </w:pPr>
      <w:r>
        <w:rPr>
          <w:rFonts w:hint="eastAsia" w:ascii="宋体" w:hAnsi="宋体" w:eastAsia="宋体" w:cs="宋体"/>
          <w:b/>
          <w:bCs w:val="0"/>
          <w:snapToGrid w:val="0"/>
          <w:color w:val="auto"/>
          <w:spacing w:val="0"/>
          <w:kern w:val="0"/>
          <w:sz w:val="32"/>
          <w:szCs w:val="32"/>
          <w:highlight w:val="none"/>
          <w:lang w:bidi="en-US"/>
        </w:rPr>
        <w:t>6</w:t>
      </w:r>
      <w:r>
        <w:rPr>
          <w:rFonts w:hint="eastAsia" w:ascii="宋体" w:hAnsi="宋体" w:eastAsia="宋体" w:cs="宋体"/>
          <w:b/>
          <w:bCs/>
          <w:snapToGrid w:val="0"/>
          <w:color w:val="auto"/>
          <w:spacing w:val="0"/>
          <w:kern w:val="0"/>
          <w:sz w:val="32"/>
          <w:szCs w:val="32"/>
          <w:highlight w:val="none"/>
          <w:lang w:val="en-US" w:eastAsia="zh-CN"/>
        </w:rPr>
        <w:t>．</w:t>
      </w:r>
      <w:r>
        <w:rPr>
          <w:rFonts w:hint="eastAsia" w:ascii="宋体" w:hAnsi="宋体" w:eastAsia="方正仿宋_GBK" w:cs="宋体"/>
          <w:b/>
          <w:bCs w:val="0"/>
          <w:snapToGrid w:val="0"/>
          <w:color w:val="auto"/>
          <w:spacing w:val="0"/>
          <w:kern w:val="0"/>
          <w:sz w:val="32"/>
          <w:szCs w:val="32"/>
          <w:highlight w:val="none"/>
          <w:lang w:val="zh-CN" w:bidi="en-US"/>
        </w:rPr>
        <w:t>项目档案资料管理</w:t>
      </w:r>
      <w:r>
        <w:rPr>
          <w:rFonts w:hint="eastAsia" w:ascii="宋体" w:hAnsi="宋体" w:eastAsia="宋体" w:cs="宋体"/>
          <w:b/>
          <w:bCs w:val="0"/>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整合资金项目的所有档案资料由项目实施单位负责装订归档管理</w:t>
      </w:r>
      <w:r>
        <w:rPr>
          <w:rFonts w:hint="eastAsia" w:ascii="宋体" w:hAnsi="宋体" w:eastAsia="宋体" w:cs="宋体"/>
          <w:b w:val="0"/>
          <w:bCs/>
          <w:snapToGrid w:val="0"/>
          <w:color w:val="auto"/>
          <w:spacing w:val="0"/>
          <w:kern w:val="0"/>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rPr>
          <w:rFonts w:hint="eastAsia" w:ascii="宋体" w:hAnsi="宋体" w:eastAsia="方正黑体_GBK" w:cs="方正黑体_GBK"/>
          <w:snapToGrid w:val="0"/>
          <w:color w:val="auto"/>
          <w:spacing w:val="0"/>
          <w:kern w:val="0"/>
          <w:sz w:val="32"/>
          <w:szCs w:val="32"/>
          <w:highlight w:val="none"/>
          <w:lang w:val="zh-CN"/>
        </w:rPr>
      </w:pPr>
      <w:r>
        <w:rPr>
          <w:rFonts w:hint="eastAsia" w:ascii="宋体" w:hAnsi="宋体" w:eastAsia="方正黑体_GBK" w:cs="方正黑体_GBK"/>
          <w:snapToGrid w:val="0"/>
          <w:color w:val="auto"/>
          <w:spacing w:val="0"/>
          <w:kern w:val="0"/>
          <w:sz w:val="32"/>
          <w:szCs w:val="32"/>
          <w:highlight w:val="none"/>
          <w:lang w:val="zh-CN"/>
        </w:rPr>
        <w:t>七</w:t>
      </w:r>
      <w:r>
        <w:rPr>
          <w:rFonts w:hint="eastAsia" w:ascii="宋体" w:hAnsi="宋体" w:eastAsia="宋体" w:cs="宋体"/>
          <w:snapToGrid w:val="0"/>
          <w:color w:val="auto"/>
          <w:spacing w:val="0"/>
          <w:kern w:val="0"/>
          <w:sz w:val="32"/>
          <w:szCs w:val="32"/>
          <w:highlight w:val="none"/>
          <w:lang w:val="zh-CN"/>
        </w:rPr>
        <w:t>、</w:t>
      </w:r>
      <w:r>
        <w:rPr>
          <w:rFonts w:hint="eastAsia" w:ascii="宋体" w:hAnsi="宋体" w:eastAsia="方正黑体_GBK" w:cs="方正黑体_GBK"/>
          <w:snapToGrid w:val="0"/>
          <w:color w:val="auto"/>
          <w:spacing w:val="0"/>
          <w:kern w:val="0"/>
          <w:sz w:val="32"/>
          <w:szCs w:val="32"/>
          <w:highlight w:val="none"/>
          <w:lang w:val="zh-CN"/>
        </w:rPr>
        <w:t>保障措施</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rPr>
          <w:rFonts w:hint="eastAsia" w:ascii="宋体" w:hAnsi="宋体" w:eastAsia="方正楷体_GBK" w:cs="方正楷体_GBK"/>
          <w:bCs/>
          <w:snapToGrid w:val="0"/>
          <w:color w:val="auto"/>
          <w:spacing w:val="0"/>
          <w:kern w:val="0"/>
          <w:sz w:val="32"/>
          <w:szCs w:val="32"/>
          <w:highlight w:val="none"/>
          <w:lang w:val="zh-CN" w:bidi="en-US"/>
        </w:rPr>
      </w:pP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楷体_GBK" w:cs="方正楷体_GBK"/>
          <w:bCs/>
          <w:snapToGrid w:val="0"/>
          <w:color w:val="auto"/>
          <w:spacing w:val="0"/>
          <w:kern w:val="0"/>
          <w:sz w:val="32"/>
          <w:szCs w:val="32"/>
          <w:highlight w:val="none"/>
          <w:lang w:val="zh-CN" w:bidi="en-US"/>
        </w:rPr>
        <w:t>一</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楷体_GBK" w:cs="方正楷体_GBK"/>
          <w:bCs/>
          <w:snapToGrid w:val="0"/>
          <w:color w:val="auto"/>
          <w:spacing w:val="0"/>
          <w:kern w:val="0"/>
          <w:sz w:val="32"/>
          <w:szCs w:val="32"/>
          <w:highlight w:val="none"/>
          <w:lang w:val="zh-CN" w:bidi="en-US"/>
        </w:rPr>
        <w:t>经费保障</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rPr>
          <w:rFonts w:hint="eastAsia" w:ascii="宋体" w:hAnsi="宋体" w:eastAsia="宋体" w:cs="宋体"/>
          <w:bCs/>
          <w:snapToGrid w:val="0"/>
          <w:color w:val="auto"/>
          <w:spacing w:val="0"/>
          <w:kern w:val="0"/>
          <w:sz w:val="32"/>
          <w:szCs w:val="32"/>
          <w:highlight w:val="none"/>
          <w:lang w:val="zh-CN" w:bidi="en-US"/>
        </w:rPr>
      </w:pPr>
      <w:r>
        <w:rPr>
          <w:rFonts w:hint="eastAsia" w:ascii="宋体" w:hAnsi="宋体" w:eastAsia="方正仿宋_GBK" w:cs="宋体"/>
          <w:bCs/>
          <w:snapToGrid w:val="0"/>
          <w:color w:val="auto"/>
          <w:spacing w:val="0"/>
          <w:kern w:val="0"/>
          <w:sz w:val="32"/>
          <w:szCs w:val="32"/>
          <w:highlight w:val="none"/>
          <w:lang w:val="zh-CN" w:bidi="en-US"/>
        </w:rPr>
        <w:t>每年在市财政预算中增加对涉农项目资金整合的投入</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宋体"/>
          <w:bCs/>
          <w:snapToGrid w:val="0"/>
          <w:color w:val="auto"/>
          <w:spacing w:val="0"/>
          <w:kern w:val="0"/>
          <w:sz w:val="32"/>
          <w:szCs w:val="32"/>
          <w:highlight w:val="none"/>
          <w:lang w:val="zh-CN" w:bidi="en-US"/>
        </w:rPr>
        <w:t>保障项目整合相关工作经费</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宋体"/>
          <w:bCs/>
          <w:snapToGrid w:val="0"/>
          <w:color w:val="auto"/>
          <w:spacing w:val="0"/>
          <w:kern w:val="0"/>
          <w:sz w:val="32"/>
          <w:szCs w:val="32"/>
          <w:highlight w:val="none"/>
          <w:lang w:val="zh-CN" w:bidi="en-US"/>
        </w:rPr>
        <w:t>对积极向上争取统筹整合使用财政涉农资金的部门</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宋体"/>
          <w:bCs/>
          <w:snapToGrid w:val="0"/>
          <w:color w:val="auto"/>
          <w:spacing w:val="0"/>
          <w:kern w:val="0"/>
          <w:sz w:val="32"/>
          <w:szCs w:val="32"/>
          <w:highlight w:val="none"/>
          <w:lang w:val="zh-CN" w:bidi="en-US"/>
        </w:rPr>
        <w:t>按照相关政策规定安排必要的项目前期费用</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宋体"/>
          <w:bCs/>
          <w:snapToGrid w:val="0"/>
          <w:color w:val="auto"/>
          <w:spacing w:val="0"/>
          <w:kern w:val="0"/>
          <w:sz w:val="32"/>
          <w:szCs w:val="32"/>
          <w:highlight w:val="none"/>
          <w:lang w:val="zh-CN" w:bidi="en-US"/>
        </w:rPr>
        <w:t>对积极参与且项目管理实施成效明显的单位</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仿宋_GBK" w:cs="宋体"/>
          <w:bCs/>
          <w:snapToGrid w:val="0"/>
          <w:color w:val="auto"/>
          <w:spacing w:val="0"/>
          <w:kern w:val="0"/>
          <w:sz w:val="32"/>
          <w:szCs w:val="32"/>
          <w:highlight w:val="none"/>
          <w:lang w:val="zh-CN" w:bidi="en-US"/>
        </w:rPr>
        <w:t>可给予一定的公用经费奖励</w:t>
      </w:r>
      <w:r>
        <w:rPr>
          <w:rFonts w:hint="eastAsia" w:ascii="宋体" w:hAnsi="宋体" w:eastAsia="宋体" w:cs="宋体"/>
          <w:bCs/>
          <w:snapToGrid w:val="0"/>
          <w:color w:val="auto"/>
          <w:spacing w:val="0"/>
          <w:kern w:val="0"/>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rPr>
          <w:rFonts w:hint="eastAsia" w:ascii="宋体" w:hAnsi="宋体" w:eastAsia="方正楷体_GBK" w:cs="方正楷体_GBK"/>
          <w:bCs/>
          <w:snapToGrid w:val="0"/>
          <w:color w:val="auto"/>
          <w:spacing w:val="0"/>
          <w:kern w:val="0"/>
          <w:sz w:val="32"/>
          <w:szCs w:val="32"/>
          <w:highlight w:val="none"/>
          <w:lang w:val="zh-CN" w:bidi="en-US"/>
        </w:rPr>
      </w:pP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楷体_GBK" w:cs="方正楷体_GBK"/>
          <w:bCs/>
          <w:snapToGrid w:val="0"/>
          <w:color w:val="auto"/>
          <w:spacing w:val="0"/>
          <w:kern w:val="0"/>
          <w:sz w:val="32"/>
          <w:szCs w:val="32"/>
          <w:highlight w:val="none"/>
          <w:lang w:val="zh-CN" w:bidi="en-US"/>
        </w:rPr>
        <w:t>二</w:t>
      </w:r>
      <w:r>
        <w:rPr>
          <w:rFonts w:hint="eastAsia" w:ascii="宋体" w:hAnsi="宋体" w:eastAsia="宋体" w:cs="宋体"/>
          <w:bCs/>
          <w:snapToGrid w:val="0"/>
          <w:color w:val="auto"/>
          <w:spacing w:val="0"/>
          <w:kern w:val="0"/>
          <w:sz w:val="32"/>
          <w:szCs w:val="32"/>
          <w:highlight w:val="none"/>
          <w:lang w:val="zh-CN" w:bidi="en-US"/>
        </w:rPr>
        <w:t>）</w:t>
      </w:r>
      <w:r>
        <w:rPr>
          <w:rFonts w:hint="eastAsia" w:ascii="宋体" w:hAnsi="宋体" w:eastAsia="方正楷体_GBK" w:cs="方正楷体_GBK"/>
          <w:bCs/>
          <w:snapToGrid w:val="0"/>
          <w:color w:val="auto"/>
          <w:spacing w:val="0"/>
          <w:kern w:val="0"/>
          <w:sz w:val="32"/>
          <w:szCs w:val="32"/>
          <w:highlight w:val="none"/>
          <w:lang w:val="zh-CN" w:bidi="en-US"/>
        </w:rPr>
        <w:t>制度保障</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3" w:firstLineChars="200"/>
        <w:jc w:val="both"/>
        <w:textAlignment w:val="auto"/>
        <w:rPr>
          <w:rFonts w:hint="eastAsia" w:ascii="宋体" w:hAnsi="宋体" w:eastAsia="宋体" w:cs="宋体"/>
          <w:b w:val="0"/>
          <w:bCs/>
          <w:snapToGrid w:val="0"/>
          <w:color w:val="auto"/>
          <w:spacing w:val="0"/>
          <w:kern w:val="0"/>
          <w:sz w:val="32"/>
          <w:szCs w:val="32"/>
          <w:highlight w:val="none"/>
          <w:lang w:val="zh-CN" w:bidi="en-US"/>
        </w:rPr>
      </w:pPr>
      <w:r>
        <w:rPr>
          <w:rFonts w:hint="eastAsia" w:ascii="宋体" w:hAnsi="宋体" w:eastAsia="宋体" w:cs="宋体"/>
          <w:b/>
          <w:bCs w:val="0"/>
          <w:snapToGrid w:val="0"/>
          <w:color w:val="auto"/>
          <w:spacing w:val="0"/>
          <w:kern w:val="0"/>
          <w:sz w:val="32"/>
          <w:szCs w:val="32"/>
          <w:highlight w:val="none"/>
          <w:lang w:bidi="en-US"/>
        </w:rPr>
        <w:t>1</w:t>
      </w:r>
      <w:r>
        <w:rPr>
          <w:rFonts w:hint="eastAsia" w:ascii="宋体" w:hAnsi="宋体" w:eastAsia="宋体" w:cs="宋体"/>
          <w:b/>
          <w:bCs/>
          <w:snapToGrid w:val="0"/>
          <w:color w:val="auto"/>
          <w:spacing w:val="0"/>
          <w:kern w:val="0"/>
          <w:sz w:val="32"/>
          <w:szCs w:val="32"/>
          <w:highlight w:val="none"/>
          <w:lang w:val="en-US" w:eastAsia="zh-CN"/>
        </w:rPr>
        <w:t>．</w:t>
      </w:r>
      <w:r>
        <w:rPr>
          <w:rFonts w:hint="eastAsia" w:ascii="宋体" w:hAnsi="宋体" w:eastAsia="方正仿宋_GBK" w:cs="宋体"/>
          <w:b/>
          <w:bCs w:val="0"/>
          <w:snapToGrid w:val="0"/>
          <w:color w:val="auto"/>
          <w:spacing w:val="0"/>
          <w:kern w:val="0"/>
          <w:sz w:val="32"/>
          <w:szCs w:val="32"/>
          <w:highlight w:val="none"/>
          <w:lang w:val="zh-CN" w:bidi="en-US"/>
        </w:rPr>
        <w:t>整合资金实行全程公开制度</w:t>
      </w:r>
      <w:r>
        <w:rPr>
          <w:rFonts w:hint="eastAsia" w:ascii="宋体" w:hAnsi="宋体" w:eastAsia="宋体" w:cs="宋体"/>
          <w:b/>
          <w:bCs w:val="0"/>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按照</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谁分配</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谁公开</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谁使用</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谁公开</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的原则进行公示公告</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整合资金分配由</w:t>
      </w:r>
      <w:r>
        <w:rPr>
          <w:rFonts w:hint="eastAsia" w:ascii="宋体" w:hAnsi="宋体" w:cs="宋体"/>
          <w:b w:val="0"/>
          <w:bCs/>
          <w:snapToGrid w:val="0"/>
          <w:color w:val="auto"/>
          <w:spacing w:val="0"/>
          <w:kern w:val="0"/>
          <w:sz w:val="32"/>
          <w:szCs w:val="32"/>
          <w:highlight w:val="none"/>
          <w:lang w:val="zh-CN" w:bidi="en-US"/>
        </w:rPr>
        <w:t>市</w:t>
      </w:r>
      <w:r>
        <w:rPr>
          <w:rFonts w:hint="eastAsia" w:ascii="宋体" w:hAnsi="宋体" w:eastAsia="方正仿宋_GBK" w:cs="宋体"/>
          <w:b w:val="0"/>
          <w:bCs/>
          <w:snapToGrid w:val="0"/>
          <w:color w:val="auto"/>
          <w:spacing w:val="0"/>
          <w:kern w:val="0"/>
          <w:sz w:val="32"/>
          <w:szCs w:val="32"/>
          <w:highlight w:val="none"/>
          <w:lang w:val="zh-CN" w:bidi="en-US"/>
        </w:rPr>
        <w:t>财政</w:t>
      </w:r>
      <w:r>
        <w:rPr>
          <w:rFonts w:hint="eastAsia" w:ascii="宋体" w:hAnsi="宋体" w:cs="宋体"/>
          <w:b w:val="0"/>
          <w:bCs/>
          <w:snapToGrid w:val="0"/>
          <w:color w:val="auto"/>
          <w:spacing w:val="0"/>
          <w:kern w:val="0"/>
          <w:sz w:val="32"/>
          <w:szCs w:val="32"/>
          <w:highlight w:val="none"/>
          <w:lang w:val="zh-CN" w:bidi="en-US"/>
        </w:rPr>
        <w:t>局</w:t>
      </w:r>
      <w:r>
        <w:rPr>
          <w:rFonts w:hint="eastAsia" w:ascii="宋体" w:hAnsi="宋体" w:eastAsia="方正仿宋_GBK" w:cs="宋体"/>
          <w:b w:val="0"/>
          <w:bCs/>
          <w:snapToGrid w:val="0"/>
          <w:color w:val="auto"/>
          <w:spacing w:val="0"/>
          <w:kern w:val="0"/>
          <w:sz w:val="32"/>
          <w:szCs w:val="32"/>
          <w:highlight w:val="none"/>
          <w:lang w:val="zh-CN" w:bidi="en-US"/>
        </w:rPr>
        <w:t>负责公开</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市级项目库由市乡村振兴局负责公开</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整合项目由</w:t>
      </w:r>
      <w:r>
        <w:rPr>
          <w:rFonts w:hint="eastAsia" w:cs="宋体"/>
          <w:b w:val="0"/>
          <w:bCs/>
          <w:snapToGrid w:val="0"/>
          <w:color w:val="auto"/>
          <w:spacing w:val="0"/>
          <w:kern w:val="0"/>
          <w:sz w:val="32"/>
          <w:szCs w:val="32"/>
          <w:highlight w:val="none"/>
          <w:lang w:val="zh-CN" w:bidi="en-US"/>
        </w:rPr>
        <w:t>项目</w:t>
      </w:r>
      <w:r>
        <w:rPr>
          <w:rFonts w:hint="eastAsia" w:ascii="宋体" w:hAnsi="宋体" w:eastAsia="方正仿宋_GBK" w:cs="宋体"/>
          <w:b w:val="0"/>
          <w:bCs/>
          <w:snapToGrid w:val="0"/>
          <w:color w:val="auto"/>
          <w:spacing w:val="0"/>
          <w:kern w:val="0"/>
          <w:sz w:val="32"/>
          <w:szCs w:val="32"/>
          <w:highlight w:val="none"/>
          <w:lang w:val="zh-CN" w:bidi="en-US"/>
        </w:rPr>
        <w:t>实施单位负责公开</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公开内容包括</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资金来源文件</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资金用途</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招投标</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项目建设</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支出进度等信息</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并在项目村组公示</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主动接受社会监督</w:t>
      </w:r>
      <w:r>
        <w:rPr>
          <w:rFonts w:hint="eastAsia" w:ascii="宋体" w:hAnsi="宋体" w:eastAsia="宋体" w:cs="宋体"/>
          <w:b w:val="0"/>
          <w:bCs/>
          <w:snapToGrid w:val="0"/>
          <w:color w:val="auto"/>
          <w:spacing w:val="0"/>
          <w:kern w:val="0"/>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3" w:firstLineChars="200"/>
        <w:jc w:val="both"/>
        <w:textAlignment w:val="auto"/>
        <w:rPr>
          <w:rFonts w:hint="eastAsia" w:ascii="宋体" w:hAnsi="宋体" w:eastAsia="方正仿宋_GBK" w:cs="宋体"/>
          <w:b w:val="0"/>
          <w:bCs/>
          <w:snapToGrid w:val="0"/>
          <w:color w:val="auto"/>
          <w:spacing w:val="0"/>
          <w:kern w:val="0"/>
          <w:sz w:val="32"/>
          <w:szCs w:val="32"/>
          <w:highlight w:val="none"/>
          <w:lang w:val="zh-CN" w:bidi="en-US"/>
        </w:rPr>
      </w:pPr>
      <w:r>
        <w:rPr>
          <w:rFonts w:hint="eastAsia" w:ascii="宋体" w:hAnsi="宋体" w:eastAsia="宋体" w:cs="宋体"/>
          <w:b/>
          <w:bCs w:val="0"/>
          <w:snapToGrid w:val="0"/>
          <w:color w:val="auto"/>
          <w:spacing w:val="0"/>
          <w:kern w:val="0"/>
          <w:sz w:val="32"/>
          <w:szCs w:val="32"/>
          <w:highlight w:val="none"/>
          <w:lang w:bidi="en-US"/>
        </w:rPr>
        <w:t>2</w:t>
      </w:r>
      <w:r>
        <w:rPr>
          <w:rFonts w:hint="eastAsia" w:ascii="宋体" w:hAnsi="宋体" w:eastAsia="宋体" w:cs="宋体"/>
          <w:b/>
          <w:bCs/>
          <w:snapToGrid w:val="0"/>
          <w:color w:val="auto"/>
          <w:spacing w:val="0"/>
          <w:kern w:val="0"/>
          <w:sz w:val="32"/>
          <w:szCs w:val="32"/>
          <w:highlight w:val="none"/>
          <w:lang w:val="en-US" w:eastAsia="zh-CN"/>
        </w:rPr>
        <w:t>．</w:t>
      </w:r>
      <w:r>
        <w:rPr>
          <w:rFonts w:hint="eastAsia" w:ascii="宋体" w:hAnsi="宋体" w:eastAsia="方正仿宋_GBK" w:cs="宋体"/>
          <w:b/>
          <w:bCs w:val="0"/>
          <w:snapToGrid w:val="0"/>
          <w:color w:val="auto"/>
          <w:spacing w:val="0"/>
          <w:kern w:val="0"/>
          <w:sz w:val="32"/>
          <w:szCs w:val="32"/>
          <w:highlight w:val="none"/>
          <w:lang w:val="en-US" w:eastAsia="zh-CN" w:bidi="en-US"/>
        </w:rPr>
        <w:t>健全</w:t>
      </w:r>
      <w:r>
        <w:rPr>
          <w:rFonts w:hint="eastAsia" w:ascii="宋体" w:hAnsi="宋体" w:eastAsia="方正仿宋_GBK" w:cs="宋体"/>
          <w:b/>
          <w:bCs w:val="0"/>
          <w:snapToGrid w:val="0"/>
          <w:color w:val="auto"/>
          <w:spacing w:val="0"/>
          <w:kern w:val="0"/>
          <w:sz w:val="32"/>
          <w:szCs w:val="32"/>
          <w:highlight w:val="none"/>
          <w:lang w:val="zh-CN" w:bidi="en-US"/>
        </w:rPr>
        <w:t>质量监管制度</w:t>
      </w:r>
      <w:r>
        <w:rPr>
          <w:rFonts w:hint="eastAsia" w:ascii="宋体" w:hAnsi="宋体" w:eastAsia="宋体" w:cs="宋体"/>
          <w:b/>
          <w:bCs w:val="0"/>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项目严格执行法人制</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工程质量监理制</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并成立质量监管小组</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成员由项目实施单位</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受益乡镇</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农场</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村</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cs="宋体"/>
          <w:b w:val="0"/>
          <w:bCs/>
          <w:snapToGrid w:val="0"/>
          <w:color w:val="auto"/>
          <w:spacing w:val="0"/>
          <w:kern w:val="0"/>
          <w:sz w:val="32"/>
          <w:szCs w:val="32"/>
          <w:highlight w:val="none"/>
          <w:lang w:val="zh-CN" w:bidi="en-US"/>
        </w:rPr>
        <w:t>居</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委会</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村</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cs="宋体"/>
          <w:b w:val="0"/>
          <w:bCs/>
          <w:snapToGrid w:val="0"/>
          <w:color w:val="auto"/>
          <w:spacing w:val="0"/>
          <w:kern w:val="0"/>
          <w:sz w:val="32"/>
          <w:szCs w:val="32"/>
          <w:highlight w:val="none"/>
          <w:lang w:val="zh-CN" w:bidi="en-US"/>
        </w:rPr>
        <w:t>居</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民小组</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群众代表等人员组成</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负责项目质量监管</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有条件的</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同时聘请具有资质的工程监理对项目进行全程监理</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确保施工质量和投资效益</w:t>
      </w:r>
      <w:r>
        <w:rPr>
          <w:rFonts w:hint="eastAsia" w:ascii="宋体" w:hAnsi="宋体" w:eastAsia="宋体" w:cs="宋体"/>
          <w:b w:val="0"/>
          <w:bCs/>
          <w:snapToGrid w:val="0"/>
          <w:color w:val="auto"/>
          <w:spacing w:val="0"/>
          <w:kern w:val="0"/>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0"/>
        <w:jc w:val="both"/>
        <w:textAlignment w:val="auto"/>
        <w:outlineLvl w:val="9"/>
        <w:rPr>
          <w:rFonts w:hint="eastAsia" w:ascii="宋体" w:hAnsi="宋体" w:eastAsia="宋体" w:cs="宋体"/>
          <w:b w:val="0"/>
          <w:bCs/>
          <w:snapToGrid w:val="0"/>
          <w:color w:val="auto"/>
          <w:spacing w:val="0"/>
          <w:kern w:val="0"/>
          <w:sz w:val="32"/>
          <w:szCs w:val="32"/>
          <w:highlight w:val="none"/>
          <w:lang w:val="zh-CN" w:bidi="en-US"/>
        </w:rPr>
      </w:pPr>
      <w:r>
        <w:rPr>
          <w:rFonts w:hint="eastAsia" w:ascii="宋体" w:hAnsi="宋体" w:eastAsia="宋体" w:cs="宋体"/>
          <w:b/>
          <w:bCs w:val="0"/>
          <w:snapToGrid w:val="0"/>
          <w:color w:val="auto"/>
          <w:spacing w:val="0"/>
          <w:kern w:val="0"/>
          <w:sz w:val="32"/>
          <w:szCs w:val="32"/>
          <w:highlight w:val="none"/>
          <w:lang w:bidi="en-US"/>
        </w:rPr>
        <w:t>3</w:t>
      </w:r>
      <w:r>
        <w:rPr>
          <w:rFonts w:hint="eastAsia" w:ascii="宋体" w:hAnsi="宋体" w:eastAsia="宋体" w:cs="宋体"/>
          <w:b/>
          <w:bCs/>
          <w:snapToGrid w:val="0"/>
          <w:color w:val="auto"/>
          <w:spacing w:val="0"/>
          <w:kern w:val="0"/>
          <w:sz w:val="32"/>
          <w:szCs w:val="32"/>
          <w:highlight w:val="none"/>
          <w:lang w:val="en-US" w:eastAsia="zh-CN"/>
        </w:rPr>
        <w:t>．</w:t>
      </w:r>
      <w:r>
        <w:rPr>
          <w:rFonts w:hint="eastAsia" w:ascii="宋体" w:hAnsi="宋体" w:eastAsia="方正仿宋_GBK" w:cs="宋体"/>
          <w:b/>
          <w:bCs w:val="0"/>
          <w:snapToGrid w:val="0"/>
          <w:color w:val="auto"/>
          <w:spacing w:val="0"/>
          <w:kern w:val="0"/>
          <w:sz w:val="32"/>
          <w:szCs w:val="32"/>
          <w:highlight w:val="none"/>
          <w:lang w:val="zh-CN" w:bidi="en-US"/>
        </w:rPr>
        <w:t>建立项目竣工检查验收制度</w:t>
      </w:r>
      <w:r>
        <w:rPr>
          <w:rFonts w:hint="eastAsia" w:ascii="宋体" w:hAnsi="宋体" w:eastAsia="宋体" w:cs="宋体"/>
          <w:b/>
          <w:bCs w:val="0"/>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项目建设全面完成后</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由项目实施</w:t>
      </w:r>
      <w:r>
        <w:rPr>
          <w:rFonts w:hint="eastAsia" w:cs="宋体"/>
          <w:b w:val="0"/>
          <w:bCs/>
          <w:snapToGrid w:val="0"/>
          <w:color w:val="auto"/>
          <w:spacing w:val="0"/>
          <w:kern w:val="0"/>
          <w:sz w:val="32"/>
          <w:szCs w:val="32"/>
          <w:highlight w:val="none"/>
          <w:lang w:val="zh-CN" w:bidi="en-US"/>
        </w:rPr>
        <w:t>单位</w:t>
      </w:r>
      <w:r>
        <w:rPr>
          <w:rFonts w:hint="eastAsia" w:ascii="宋体" w:hAnsi="宋体" w:eastAsia="方正仿宋_GBK" w:cs="宋体"/>
          <w:b w:val="0"/>
          <w:bCs/>
          <w:snapToGrid w:val="0"/>
          <w:color w:val="auto"/>
          <w:spacing w:val="0"/>
          <w:kern w:val="0"/>
          <w:sz w:val="32"/>
          <w:szCs w:val="32"/>
          <w:highlight w:val="none"/>
          <w:lang w:val="zh-CN" w:bidi="en-US"/>
        </w:rPr>
        <w:t>牵头</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cs="宋体"/>
          <w:b w:val="0"/>
          <w:bCs/>
          <w:snapToGrid w:val="0"/>
          <w:color w:val="auto"/>
          <w:spacing w:val="0"/>
          <w:kern w:val="0"/>
          <w:sz w:val="32"/>
          <w:szCs w:val="32"/>
          <w:highlight w:val="none"/>
          <w:lang w:val="en-US" w:eastAsia="zh-CN" w:bidi="en-US"/>
        </w:rPr>
        <w:t>会同</w:t>
      </w:r>
      <w:r>
        <w:rPr>
          <w:rFonts w:hint="eastAsia" w:ascii="宋体" w:hAnsi="宋体" w:eastAsia="方正仿宋_GBK" w:cs="宋体"/>
          <w:b w:val="0"/>
          <w:bCs/>
          <w:snapToGrid w:val="0"/>
          <w:color w:val="auto"/>
          <w:spacing w:val="0"/>
          <w:kern w:val="0"/>
          <w:sz w:val="32"/>
          <w:szCs w:val="32"/>
          <w:highlight w:val="none"/>
          <w:lang w:val="zh-CN" w:bidi="en-US"/>
        </w:rPr>
        <w:t>市直有关单位</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施工单位</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项目涉及乡镇</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cs="宋体"/>
          <w:b w:val="0"/>
          <w:bCs/>
          <w:snapToGrid w:val="0"/>
          <w:color w:val="auto"/>
          <w:spacing w:val="0"/>
          <w:kern w:val="0"/>
          <w:sz w:val="32"/>
          <w:szCs w:val="32"/>
          <w:highlight w:val="none"/>
          <w:lang w:val="zh-CN" w:bidi="en-US"/>
        </w:rPr>
        <w:t>农场</w:t>
      </w:r>
      <w:r>
        <w:rPr>
          <w:rFonts w:hint="eastAsia" w:ascii="宋体" w:hAnsi="宋体" w:eastAsia="方正仿宋_GBK" w:cs="宋体"/>
          <w:b w:val="0"/>
          <w:bCs/>
          <w:snapToGrid w:val="0"/>
          <w:color w:val="auto"/>
          <w:spacing w:val="0"/>
          <w:kern w:val="0"/>
          <w:sz w:val="32"/>
          <w:szCs w:val="32"/>
          <w:highlight w:val="none"/>
          <w:lang w:val="zh-CN" w:bidi="en-US"/>
        </w:rPr>
        <w:t>共同参与对各项任务指标完成情况进行验收</w:t>
      </w:r>
      <w:r>
        <w:rPr>
          <w:rFonts w:hint="eastAsia" w:ascii="宋体" w:hAnsi="宋体" w:eastAsia="宋体" w:cs="宋体"/>
          <w:b w:val="0"/>
          <w:bCs/>
          <w:snapToGrid w:val="0"/>
          <w:color w:val="auto"/>
          <w:spacing w:val="0"/>
          <w:kern w:val="0"/>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0"/>
        <w:jc w:val="both"/>
        <w:textAlignment w:val="auto"/>
        <w:outlineLvl w:val="9"/>
        <w:rPr>
          <w:rFonts w:hint="eastAsia" w:ascii="宋体" w:hAnsi="宋体" w:eastAsia="方正仿宋_GBK" w:cs="宋体"/>
          <w:b w:val="0"/>
          <w:bCs/>
          <w:snapToGrid w:val="0"/>
          <w:color w:val="auto"/>
          <w:spacing w:val="0"/>
          <w:kern w:val="0"/>
          <w:sz w:val="32"/>
          <w:szCs w:val="32"/>
          <w:highlight w:val="none"/>
          <w:lang w:bidi="en-US"/>
        </w:rPr>
      </w:pPr>
      <w:r>
        <w:rPr>
          <w:rFonts w:hint="eastAsia" w:ascii="宋体" w:hAnsi="宋体" w:eastAsia="宋体" w:cs="宋体"/>
          <w:b/>
          <w:bCs w:val="0"/>
          <w:snapToGrid w:val="0"/>
          <w:color w:val="auto"/>
          <w:spacing w:val="0"/>
          <w:kern w:val="0"/>
          <w:sz w:val="32"/>
          <w:szCs w:val="32"/>
          <w:highlight w:val="none"/>
          <w:lang w:bidi="en-US"/>
        </w:rPr>
        <w:t>4</w:t>
      </w:r>
      <w:r>
        <w:rPr>
          <w:rFonts w:hint="eastAsia" w:ascii="宋体" w:hAnsi="宋体" w:eastAsia="宋体" w:cs="宋体"/>
          <w:b/>
          <w:bCs/>
          <w:snapToGrid w:val="0"/>
          <w:color w:val="auto"/>
          <w:spacing w:val="0"/>
          <w:kern w:val="0"/>
          <w:sz w:val="32"/>
          <w:szCs w:val="32"/>
          <w:highlight w:val="none"/>
          <w:lang w:val="en-US" w:eastAsia="zh-CN"/>
        </w:rPr>
        <w:t>．</w:t>
      </w:r>
      <w:r>
        <w:rPr>
          <w:rFonts w:hint="eastAsia" w:ascii="宋体" w:hAnsi="宋体" w:eastAsia="方正仿宋_GBK" w:cs="宋体"/>
          <w:b/>
          <w:bCs w:val="0"/>
          <w:snapToGrid w:val="0"/>
          <w:color w:val="auto"/>
          <w:spacing w:val="0"/>
          <w:kern w:val="0"/>
          <w:sz w:val="32"/>
          <w:szCs w:val="32"/>
          <w:highlight w:val="none"/>
          <w:lang w:val="zh-CN" w:bidi="en-US"/>
        </w:rPr>
        <w:t>建立工程管护制度</w:t>
      </w:r>
      <w:r>
        <w:rPr>
          <w:rFonts w:hint="eastAsia" w:ascii="宋体" w:hAnsi="宋体" w:eastAsia="宋体" w:cs="宋体"/>
          <w:b/>
          <w:bCs w:val="0"/>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项目建成后形成的资产</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按照规定及时明晰产权</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办理资产移交</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投入使用后</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逐项建卡登记</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由项目受益单位负责后续管护</w:t>
      </w:r>
      <w:r>
        <w:rPr>
          <w:rFonts w:hint="eastAsia" w:ascii="宋体" w:hAnsi="宋体" w:eastAsia="宋体" w:cs="宋体"/>
          <w:b w:val="0"/>
          <w:bCs/>
          <w:snapToGrid w:val="0"/>
          <w:color w:val="auto"/>
          <w:spacing w:val="0"/>
          <w:kern w:val="0"/>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0"/>
        <w:jc w:val="both"/>
        <w:textAlignment w:val="auto"/>
        <w:outlineLvl w:val="9"/>
        <w:rPr>
          <w:rFonts w:hint="eastAsia" w:ascii="宋体" w:hAnsi="宋体" w:eastAsia="宋体" w:cs="宋体"/>
          <w:b w:val="0"/>
          <w:bCs/>
          <w:snapToGrid w:val="0"/>
          <w:color w:val="auto"/>
          <w:spacing w:val="0"/>
          <w:kern w:val="0"/>
          <w:sz w:val="32"/>
          <w:szCs w:val="32"/>
          <w:highlight w:val="none"/>
          <w:lang w:val="zh-CN" w:bidi="en-US"/>
        </w:rPr>
      </w:pPr>
      <w:r>
        <w:rPr>
          <w:rFonts w:hint="eastAsia" w:ascii="宋体" w:hAnsi="宋体" w:eastAsia="宋体" w:cs="宋体"/>
          <w:b/>
          <w:bCs w:val="0"/>
          <w:snapToGrid w:val="0"/>
          <w:color w:val="auto"/>
          <w:spacing w:val="0"/>
          <w:kern w:val="0"/>
          <w:sz w:val="32"/>
          <w:szCs w:val="32"/>
          <w:highlight w:val="none"/>
          <w:lang w:bidi="en-US"/>
        </w:rPr>
        <w:t>5</w:t>
      </w:r>
      <w:r>
        <w:rPr>
          <w:rFonts w:hint="eastAsia" w:ascii="宋体" w:hAnsi="宋体" w:eastAsia="宋体" w:cs="宋体"/>
          <w:b/>
          <w:bCs/>
          <w:snapToGrid w:val="0"/>
          <w:color w:val="auto"/>
          <w:spacing w:val="0"/>
          <w:kern w:val="0"/>
          <w:sz w:val="32"/>
          <w:szCs w:val="32"/>
          <w:highlight w:val="none"/>
          <w:lang w:val="en-US" w:eastAsia="zh-CN"/>
        </w:rPr>
        <w:t>．</w:t>
      </w:r>
      <w:r>
        <w:rPr>
          <w:rFonts w:hint="eastAsia" w:ascii="宋体" w:hAnsi="宋体" w:eastAsia="方正仿宋_GBK" w:cs="宋体"/>
          <w:b/>
          <w:bCs w:val="0"/>
          <w:snapToGrid w:val="0"/>
          <w:color w:val="auto"/>
          <w:spacing w:val="0"/>
          <w:kern w:val="0"/>
          <w:sz w:val="32"/>
          <w:szCs w:val="32"/>
          <w:highlight w:val="none"/>
          <w:lang w:val="zh-CN" w:bidi="en-US"/>
        </w:rPr>
        <w:t>建立监督检查制度</w:t>
      </w:r>
      <w:r>
        <w:rPr>
          <w:rFonts w:hint="eastAsia" w:ascii="宋体" w:hAnsi="宋体" w:eastAsia="宋体" w:cs="宋体"/>
          <w:b/>
          <w:bCs w:val="0"/>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各单位要严</w:t>
      </w:r>
      <w:r>
        <w:rPr>
          <w:rFonts w:hint="eastAsia" w:ascii="宋体" w:hAnsi="宋体" w:cs="宋体"/>
          <w:b w:val="0"/>
          <w:bCs/>
          <w:snapToGrid w:val="0"/>
          <w:color w:val="auto"/>
          <w:spacing w:val="0"/>
          <w:kern w:val="0"/>
          <w:sz w:val="32"/>
          <w:szCs w:val="32"/>
          <w:highlight w:val="none"/>
          <w:lang w:val="en-US" w:eastAsia="zh-CN" w:bidi="en-US"/>
        </w:rPr>
        <w:t>守</w:t>
      </w:r>
      <w:r>
        <w:rPr>
          <w:rFonts w:hint="eastAsia" w:ascii="宋体" w:hAnsi="宋体" w:eastAsia="方正仿宋_GBK" w:cs="宋体"/>
          <w:b w:val="0"/>
          <w:bCs/>
          <w:snapToGrid w:val="0"/>
          <w:color w:val="auto"/>
          <w:spacing w:val="0"/>
          <w:kern w:val="0"/>
          <w:sz w:val="32"/>
          <w:szCs w:val="32"/>
          <w:highlight w:val="none"/>
          <w:lang w:val="zh-CN" w:bidi="en-US"/>
        </w:rPr>
        <w:t>工作纪律和财经纪律</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坚持</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权责匹配</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专款专用</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的原则</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按照</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谁实施</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谁主管</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谁负责</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的总体要求</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强化整合资金监管责任</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纪委监委</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审计</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财政及项目主管部门要将纳入统筹整合范围的财政涉农资金作为监管重点</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开展经常性和专项性监督检查</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坚决杜绝违规违纪情况发生</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对在统筹整合使用财政涉农资金工作中不作为</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乱作为</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慢作为的单位和个人</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将追究相关责任人员的责任</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涉及违反财经管理规定或触犯法律法规的</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依法追究其法律责任</w:t>
      </w:r>
      <w:r>
        <w:rPr>
          <w:rFonts w:hint="eastAsia" w:ascii="宋体" w:hAnsi="宋体" w:eastAsia="宋体" w:cs="宋体"/>
          <w:b w:val="0"/>
          <w:bCs/>
          <w:snapToGrid w:val="0"/>
          <w:color w:val="auto"/>
          <w:spacing w:val="0"/>
          <w:kern w:val="0"/>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3" w:firstLineChars="200"/>
        <w:jc w:val="both"/>
        <w:textAlignment w:val="auto"/>
        <w:rPr>
          <w:rFonts w:hint="eastAsia" w:ascii="方正仿宋_GBK" w:hAnsi="方正仿宋_GBK" w:eastAsia="方正仿宋_GBK" w:cs="方正仿宋_GBK"/>
          <w:snapToGrid w:val="0"/>
          <w:color w:val="auto"/>
          <w:spacing w:val="0"/>
          <w:kern w:val="0"/>
          <w:lang w:eastAsia="zh-CN"/>
        </w:rPr>
      </w:pPr>
      <w:r>
        <w:rPr>
          <w:rFonts w:hint="eastAsia" w:ascii="宋体" w:hAnsi="宋体" w:eastAsia="宋体" w:cs="宋体"/>
          <w:b/>
          <w:bCs w:val="0"/>
          <w:snapToGrid w:val="0"/>
          <w:color w:val="auto"/>
          <w:spacing w:val="0"/>
          <w:kern w:val="0"/>
          <w:sz w:val="32"/>
          <w:szCs w:val="32"/>
          <w:highlight w:val="none"/>
          <w:lang w:bidi="en-US"/>
        </w:rPr>
        <w:t>6</w:t>
      </w:r>
      <w:r>
        <w:rPr>
          <w:rFonts w:hint="eastAsia" w:ascii="宋体" w:hAnsi="宋体" w:eastAsia="宋体" w:cs="宋体"/>
          <w:b/>
          <w:bCs/>
          <w:snapToGrid w:val="0"/>
          <w:color w:val="auto"/>
          <w:spacing w:val="0"/>
          <w:kern w:val="0"/>
          <w:sz w:val="32"/>
          <w:szCs w:val="32"/>
          <w:highlight w:val="none"/>
          <w:lang w:val="en-US" w:eastAsia="zh-CN"/>
        </w:rPr>
        <w:t>．</w:t>
      </w:r>
      <w:r>
        <w:rPr>
          <w:rFonts w:hint="eastAsia" w:ascii="宋体" w:hAnsi="宋体" w:eastAsia="方正仿宋_GBK" w:cs="宋体"/>
          <w:b/>
          <w:bCs w:val="0"/>
          <w:snapToGrid w:val="0"/>
          <w:color w:val="auto"/>
          <w:spacing w:val="0"/>
          <w:kern w:val="0"/>
          <w:sz w:val="32"/>
          <w:szCs w:val="32"/>
          <w:highlight w:val="none"/>
          <w:lang w:val="zh-CN" w:bidi="en-US"/>
        </w:rPr>
        <w:t>建立绩效评价制度</w:t>
      </w:r>
      <w:r>
        <w:rPr>
          <w:rFonts w:hint="eastAsia" w:ascii="宋体" w:hAnsi="宋体" w:eastAsia="宋体" w:cs="宋体"/>
          <w:b/>
          <w:bCs w:val="0"/>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由市整合办组织相关单位或委托第三方机构开展绩效评价</w:t>
      </w:r>
      <w:r>
        <w:rPr>
          <w:rFonts w:hint="eastAsia" w:ascii="宋体" w:hAnsi="宋体" w:eastAsia="宋体" w:cs="宋体"/>
          <w:b w:val="0"/>
          <w:bCs/>
          <w:snapToGrid w:val="0"/>
          <w:color w:val="auto"/>
          <w:spacing w:val="0"/>
          <w:kern w:val="0"/>
          <w:sz w:val="32"/>
          <w:szCs w:val="32"/>
          <w:highlight w:val="none"/>
          <w:lang w:val="zh-CN" w:bidi="en-US"/>
        </w:rPr>
        <w:t>，</w:t>
      </w:r>
      <w:r>
        <w:rPr>
          <w:rFonts w:hint="eastAsia" w:ascii="宋体" w:hAnsi="宋体" w:eastAsia="方正仿宋_GBK" w:cs="宋体"/>
          <w:b w:val="0"/>
          <w:bCs/>
          <w:snapToGrid w:val="0"/>
          <w:color w:val="auto"/>
          <w:spacing w:val="0"/>
          <w:kern w:val="0"/>
          <w:sz w:val="32"/>
          <w:szCs w:val="32"/>
          <w:highlight w:val="none"/>
          <w:lang w:val="zh-CN" w:bidi="en-US"/>
        </w:rPr>
        <w:t>评价结果将作为</w:t>
      </w:r>
      <w:r>
        <w:rPr>
          <w:rFonts w:hint="eastAsia" w:ascii="宋体" w:hAnsi="宋体" w:cs="宋体"/>
          <w:b w:val="0"/>
          <w:bCs/>
          <w:snapToGrid w:val="0"/>
          <w:color w:val="auto"/>
          <w:spacing w:val="0"/>
          <w:kern w:val="0"/>
          <w:sz w:val="32"/>
          <w:szCs w:val="32"/>
          <w:highlight w:val="none"/>
          <w:lang w:val="zh-CN" w:bidi="en-US"/>
        </w:rPr>
        <w:t>下一年统筹</w:t>
      </w:r>
      <w:r>
        <w:rPr>
          <w:rFonts w:hint="eastAsia" w:ascii="宋体" w:hAnsi="宋体" w:eastAsia="方正仿宋_GBK" w:cs="宋体"/>
          <w:b w:val="0"/>
          <w:bCs/>
          <w:snapToGrid w:val="0"/>
          <w:color w:val="auto"/>
          <w:spacing w:val="0"/>
          <w:kern w:val="0"/>
          <w:sz w:val="32"/>
          <w:szCs w:val="32"/>
          <w:highlight w:val="none"/>
          <w:lang w:val="zh-CN" w:bidi="en-US"/>
        </w:rPr>
        <w:t>整合财政涉农资金安排的主要依据</w:t>
      </w:r>
      <w:r>
        <w:rPr>
          <w:rFonts w:hint="eastAsia" w:ascii="宋体" w:hAnsi="宋体" w:eastAsia="宋体" w:cs="宋体"/>
          <w:b w:val="0"/>
          <w:bCs/>
          <w:snapToGrid w:val="0"/>
          <w:color w:val="auto"/>
          <w:spacing w:val="0"/>
          <w:kern w:val="0"/>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firstLine="0" w:firstLineChars="0"/>
        <w:textAlignment w:val="auto"/>
        <w:rPr>
          <w:rFonts w:hint="eastAsia" w:ascii="方正仿宋_GBK" w:hAnsi="方正仿宋_GBK" w:eastAsia="方正仿宋_GBK" w:cs="方正仿宋_GBK"/>
          <w:color w:val="auto"/>
        </w:rPr>
      </w:pP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0" w:firstLineChars="0"/>
        <w:jc w:val="both"/>
        <w:textAlignment w:val="auto"/>
        <w:outlineLvl w:val="9"/>
        <w:rPr>
          <w:rFonts w:hint="eastAsia" w:ascii="宋体" w:hAnsi="宋体" w:eastAsia="方正仿宋_GBK"/>
          <w:bCs/>
          <w:color w:val="auto"/>
          <w:spacing w:val="0"/>
          <w:w w:val="100"/>
          <w:kern w:val="21"/>
          <w:sz w:val="32"/>
          <w:szCs w:val="32"/>
          <w:highlight w:val="none"/>
          <w:lang w:val="en-US" w:eastAsia="zh-CN" w:bidi="en-US"/>
        </w:rPr>
      </w:pPr>
      <w:r>
        <w:rPr>
          <w:rFonts w:hint="eastAsia" w:ascii="宋体" w:hAnsi="宋体"/>
          <w:bCs/>
          <w:color w:val="auto"/>
          <w:spacing w:val="0"/>
          <w:w w:val="100"/>
          <w:kern w:val="21"/>
          <w:sz w:val="32"/>
          <w:szCs w:val="32"/>
          <w:highlight w:val="none"/>
          <w:lang w:val="en-US" w:eastAsia="zh-CN" w:bidi="en-US"/>
        </w:rPr>
        <w:t xml:space="preserve">    </w:t>
      </w:r>
      <w:r>
        <w:rPr>
          <w:rFonts w:hint="eastAsia" w:ascii="宋体" w:hAnsi="宋体" w:eastAsia="方正仿宋_GBK"/>
          <w:bCs/>
          <w:color w:val="auto"/>
          <w:spacing w:val="0"/>
          <w:w w:val="100"/>
          <w:kern w:val="21"/>
          <w:sz w:val="32"/>
          <w:szCs w:val="32"/>
          <w:highlight w:val="none"/>
          <w:lang w:val="zh-CN" w:bidi="en-US"/>
        </w:rPr>
        <w:t>附件</w:t>
      </w:r>
      <w:r>
        <w:rPr>
          <w:rFonts w:hint="eastAsia" w:ascii="宋体" w:hAnsi="宋体" w:eastAsia="宋体" w:cs="宋体"/>
          <w:bCs/>
          <w:color w:val="auto"/>
          <w:spacing w:val="0"/>
          <w:w w:val="100"/>
          <w:kern w:val="21"/>
          <w:sz w:val="32"/>
          <w:szCs w:val="32"/>
          <w:highlight w:val="none"/>
          <w:lang w:val="zh-CN" w:bidi="en-US"/>
        </w:rPr>
        <w:t>：</w:t>
      </w:r>
      <w:r>
        <w:rPr>
          <w:rFonts w:hint="eastAsia" w:ascii="宋体" w:hAnsi="宋体" w:eastAsia="宋体" w:cs="宋体"/>
          <w:bCs/>
          <w:color w:val="auto"/>
          <w:spacing w:val="-6"/>
          <w:w w:val="100"/>
          <w:kern w:val="21"/>
          <w:sz w:val="32"/>
          <w:szCs w:val="32"/>
          <w:highlight w:val="none"/>
          <w:lang w:val="en-US" w:eastAsia="zh-CN" w:bidi="en-US"/>
        </w:rPr>
        <w:t>1．</w:t>
      </w:r>
      <w:r>
        <w:rPr>
          <w:rFonts w:hint="eastAsia" w:ascii="宋体" w:hAnsi="宋体" w:eastAsia="方正仿宋_GBK"/>
          <w:bCs/>
          <w:color w:val="auto"/>
          <w:spacing w:val="-6"/>
          <w:w w:val="100"/>
          <w:kern w:val="21"/>
          <w:sz w:val="32"/>
          <w:szCs w:val="32"/>
          <w:highlight w:val="none"/>
          <w:lang w:val="en-US" w:eastAsia="zh-CN" w:bidi="en-US"/>
        </w:rPr>
        <w:t>芒市</w:t>
      </w:r>
      <w:r>
        <w:rPr>
          <w:rFonts w:hint="eastAsia" w:ascii="宋体" w:hAnsi="宋体" w:eastAsia="宋体" w:cs="宋体"/>
          <w:bCs/>
          <w:color w:val="auto"/>
          <w:spacing w:val="-6"/>
          <w:w w:val="100"/>
          <w:kern w:val="21"/>
          <w:sz w:val="32"/>
          <w:szCs w:val="32"/>
          <w:highlight w:val="none"/>
          <w:lang w:val="en-US" w:eastAsia="zh-CN" w:bidi="en-US"/>
        </w:rPr>
        <w:t>2023</w:t>
      </w:r>
      <w:r>
        <w:rPr>
          <w:rFonts w:hint="eastAsia" w:ascii="宋体" w:hAnsi="宋体" w:eastAsia="方正仿宋_GBK"/>
          <w:bCs/>
          <w:color w:val="auto"/>
          <w:spacing w:val="-6"/>
          <w:w w:val="100"/>
          <w:kern w:val="21"/>
          <w:sz w:val="32"/>
          <w:szCs w:val="32"/>
          <w:highlight w:val="none"/>
          <w:lang w:val="en-US" w:eastAsia="zh-CN" w:bidi="en-US"/>
        </w:rPr>
        <w:t>年统筹整合财政涉农资金来源情况表</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0" w:firstLineChars="0"/>
        <w:jc w:val="both"/>
        <w:textAlignment w:val="auto"/>
        <w:outlineLvl w:val="9"/>
        <w:rPr>
          <w:rFonts w:hint="eastAsia" w:ascii="宋体" w:hAnsi="宋体" w:eastAsia="方正仿宋_GBK"/>
          <w:bCs/>
          <w:color w:val="auto"/>
          <w:spacing w:val="0"/>
          <w:w w:val="100"/>
          <w:kern w:val="21"/>
          <w:sz w:val="32"/>
          <w:szCs w:val="32"/>
          <w:highlight w:val="none"/>
          <w:lang w:val="en-US" w:eastAsia="zh-CN" w:bidi="en-US"/>
        </w:rPr>
      </w:pPr>
      <w:r>
        <w:rPr>
          <w:rFonts w:hint="eastAsia" w:ascii="宋体" w:hAnsi="宋体"/>
          <w:bCs/>
          <w:color w:val="auto"/>
          <w:spacing w:val="0"/>
          <w:w w:val="100"/>
          <w:kern w:val="21"/>
          <w:sz w:val="32"/>
          <w:szCs w:val="32"/>
          <w:highlight w:val="none"/>
          <w:lang w:val="en-US" w:eastAsia="zh-CN" w:bidi="en-US"/>
        </w:rPr>
        <w:t xml:space="preserve">          </w:t>
      </w:r>
      <w:r>
        <w:rPr>
          <w:rFonts w:hint="eastAsia" w:ascii="宋体" w:hAnsi="宋体" w:eastAsia="宋体" w:cs="宋体"/>
          <w:bCs/>
          <w:color w:val="auto"/>
          <w:spacing w:val="0"/>
          <w:w w:val="100"/>
          <w:kern w:val="21"/>
          <w:sz w:val="32"/>
          <w:szCs w:val="32"/>
          <w:highlight w:val="none"/>
          <w:lang w:val="en-US" w:eastAsia="zh-CN" w:bidi="en-US"/>
        </w:rPr>
        <w:t>2</w:t>
      </w:r>
      <w:r>
        <w:rPr>
          <w:rFonts w:hint="eastAsia" w:ascii="宋体" w:hAnsi="宋体" w:eastAsia="宋体" w:cs="宋体"/>
          <w:bCs/>
          <w:color w:val="auto"/>
          <w:spacing w:val="-6"/>
          <w:w w:val="100"/>
          <w:kern w:val="21"/>
          <w:sz w:val="32"/>
          <w:szCs w:val="32"/>
          <w:highlight w:val="none"/>
          <w:lang w:val="en-US" w:eastAsia="zh-CN" w:bidi="en-US"/>
        </w:rPr>
        <w:t>．</w:t>
      </w:r>
      <w:r>
        <w:rPr>
          <w:rFonts w:hint="eastAsia" w:ascii="宋体" w:hAnsi="宋体" w:eastAsia="方正仿宋_GBK"/>
          <w:bCs/>
          <w:color w:val="auto"/>
          <w:spacing w:val="0"/>
          <w:w w:val="100"/>
          <w:kern w:val="21"/>
          <w:sz w:val="32"/>
          <w:szCs w:val="32"/>
          <w:highlight w:val="none"/>
          <w:lang w:val="en-US" w:eastAsia="zh-CN" w:bidi="en-US"/>
        </w:rPr>
        <w:t>芒市</w:t>
      </w:r>
      <w:r>
        <w:rPr>
          <w:rFonts w:hint="eastAsia" w:ascii="宋体" w:hAnsi="宋体" w:eastAsia="宋体" w:cs="宋体"/>
          <w:bCs/>
          <w:color w:val="auto"/>
          <w:spacing w:val="0"/>
          <w:w w:val="100"/>
          <w:kern w:val="21"/>
          <w:sz w:val="32"/>
          <w:szCs w:val="32"/>
          <w:highlight w:val="none"/>
          <w:lang w:val="en-US" w:eastAsia="zh-CN" w:bidi="en-US"/>
        </w:rPr>
        <w:t>2023</w:t>
      </w:r>
      <w:r>
        <w:rPr>
          <w:rFonts w:hint="eastAsia" w:ascii="宋体" w:hAnsi="宋体" w:eastAsia="方正仿宋_GBK"/>
          <w:bCs/>
          <w:color w:val="auto"/>
          <w:spacing w:val="0"/>
          <w:w w:val="100"/>
          <w:kern w:val="21"/>
          <w:sz w:val="32"/>
          <w:szCs w:val="32"/>
          <w:highlight w:val="none"/>
          <w:lang w:val="en-US" w:eastAsia="zh-CN" w:bidi="en-US"/>
        </w:rPr>
        <w:t>年统筹整合财政涉农资金项目表</w:t>
      </w:r>
    </w:p>
    <w:p>
      <w:pPr>
        <w:keepNext w:val="0"/>
        <w:keepLines w:val="0"/>
        <w:pageBreakBefore w:val="0"/>
        <w:widowControl w:val="0"/>
        <w:kinsoku/>
        <w:wordWrap/>
        <w:overflowPunct/>
        <w:topLinePunct w:val="0"/>
        <w:autoSpaceDE/>
        <w:autoSpaceDN/>
        <w:bidi w:val="0"/>
        <w:adjustRightInd w:val="0"/>
        <w:snapToGrid w:val="0"/>
        <w:spacing w:line="579" w:lineRule="exact"/>
        <w:ind w:firstLine="0" w:firstLineChars="0"/>
        <w:textAlignment w:val="auto"/>
        <w:rPr>
          <w:rFonts w:hint="eastAsia" w:ascii="方正仿宋_GBK" w:hAnsi="方正仿宋_GBK" w:eastAsia="方正仿宋_GBK" w:cs="方正仿宋_GBK"/>
          <w:color w:val="auto"/>
        </w:rPr>
      </w:pPr>
      <w:r>
        <w:rPr>
          <w:rFonts w:hint="eastAsia" w:ascii="宋体" w:hAnsi="宋体"/>
          <w:bCs/>
          <w:color w:val="auto"/>
          <w:spacing w:val="0"/>
          <w:w w:val="100"/>
          <w:kern w:val="21"/>
          <w:sz w:val="32"/>
          <w:szCs w:val="32"/>
          <w:highlight w:val="none"/>
          <w:lang w:val="en-US" w:eastAsia="zh-CN" w:bidi="en-US"/>
        </w:rPr>
        <w:t xml:space="preserve">          </w:t>
      </w:r>
      <w:r>
        <w:rPr>
          <w:rFonts w:hint="eastAsia" w:ascii="宋体" w:hAnsi="宋体" w:eastAsia="宋体" w:cs="宋体"/>
          <w:bCs/>
          <w:color w:val="auto"/>
          <w:spacing w:val="-6"/>
          <w:w w:val="100"/>
          <w:kern w:val="21"/>
          <w:sz w:val="32"/>
          <w:szCs w:val="32"/>
          <w:highlight w:val="none"/>
          <w:lang w:val="en-US" w:eastAsia="zh-CN" w:bidi="en-US"/>
        </w:rPr>
        <w:t>3．</w:t>
      </w:r>
      <w:r>
        <w:rPr>
          <w:rFonts w:hint="default" w:ascii="宋体" w:hAnsi="宋体" w:eastAsia="方正仿宋_GBK"/>
          <w:bCs/>
          <w:color w:val="auto"/>
          <w:spacing w:val="-6"/>
          <w:w w:val="100"/>
          <w:kern w:val="21"/>
          <w:sz w:val="32"/>
          <w:szCs w:val="32"/>
          <w:highlight w:val="none"/>
          <w:lang w:val="en-US" w:eastAsia="zh-CN" w:bidi="en-US"/>
        </w:rPr>
        <w:t>芒市</w:t>
      </w:r>
      <w:r>
        <w:rPr>
          <w:rFonts w:hint="eastAsia" w:ascii="宋体" w:hAnsi="宋体" w:eastAsia="宋体" w:cs="宋体"/>
          <w:bCs/>
          <w:color w:val="auto"/>
          <w:spacing w:val="-6"/>
          <w:w w:val="100"/>
          <w:kern w:val="21"/>
          <w:sz w:val="32"/>
          <w:szCs w:val="32"/>
          <w:highlight w:val="none"/>
          <w:lang w:val="en-US" w:eastAsia="zh-CN" w:bidi="en-US"/>
        </w:rPr>
        <w:t>2023</w:t>
      </w:r>
      <w:r>
        <w:rPr>
          <w:rFonts w:hint="default" w:ascii="宋体" w:hAnsi="宋体" w:eastAsia="方正仿宋_GBK"/>
          <w:bCs/>
          <w:color w:val="auto"/>
          <w:spacing w:val="-6"/>
          <w:w w:val="100"/>
          <w:kern w:val="21"/>
          <w:sz w:val="32"/>
          <w:szCs w:val="32"/>
          <w:highlight w:val="none"/>
          <w:lang w:val="en-US" w:eastAsia="zh-CN" w:bidi="en-US"/>
        </w:rPr>
        <w:t>年整合方案项目类型投入情况统计表</w:t>
      </w:r>
    </w:p>
    <w:p/>
    <w:p>
      <w:pPr>
        <w:pStyle w:val="2"/>
      </w:pPr>
    </w:p>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A72BD8"/>
    <w:rsid w:val="4F5A5F8F"/>
    <w:rsid w:val="68A72BD8"/>
    <w:rsid w:val="6A122566"/>
    <w:rsid w:val="77DF5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adjustRightInd w:val="0"/>
      <w:snapToGrid w:val="0"/>
      <w:spacing w:line="579" w:lineRule="exact"/>
      <w:ind w:firstLine="200" w:firstLineChars="200"/>
      <w:jc w:val="both"/>
    </w:pPr>
    <w:rPr>
      <w:rFonts w:ascii="宋体" w:hAnsi="宋体" w:eastAsia="方正仿宋_GBK" w:cs="宋体"/>
      <w:kern w:val="2"/>
      <w:sz w:val="32"/>
      <w:szCs w:val="32"/>
      <w:lang w:val="en-US" w:eastAsia="zh-CN" w:bidi="ar-SA"/>
    </w:rPr>
  </w:style>
  <w:style w:type="paragraph" w:styleId="3">
    <w:name w:val="heading 1"/>
    <w:next w:val="1"/>
    <w:qFormat/>
    <w:uiPriority w:val="0"/>
    <w:pPr>
      <w:keepNext w:val="0"/>
      <w:keepLines w:val="0"/>
      <w:adjustRightInd w:val="0"/>
      <w:snapToGrid w:val="0"/>
      <w:spacing w:beforeLines="0" w:beforeAutospacing="0" w:afterLines="0" w:afterAutospacing="0" w:line="579" w:lineRule="exact"/>
      <w:ind w:firstLine="0" w:firstLineChars="0"/>
      <w:jc w:val="center"/>
      <w:outlineLvl w:val="0"/>
    </w:pPr>
    <w:rPr>
      <w:rFonts w:ascii="Calibri" w:hAnsi="Calibri" w:eastAsia="方正小标宋_GBK" w:cs="宋体"/>
      <w:kern w:val="0"/>
      <w:sz w:val="44"/>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hint="eastAsi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4</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2023-12-25T13:00:00Z</dcterms:created>
  <dc:creator>Administrator</dc:creator>
  <cp:lastModifiedBy>CZJ709</cp:lastModifiedBy>
  <dcterms:modified xsi:type="dcterms:W3CDTF">2024-01-02T08:54:37Z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