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 xml:space="preserve">      </w:t>
      </w:r>
      <w:bookmarkStart w:id="0" w:name="_GoBack"/>
      <w:r>
        <w:rPr>
          <w:rFonts w:hint="eastAsia" w:ascii="仿宋" w:hAnsi="仿宋" w:eastAsia="仿宋" w:cs="宋体"/>
          <w:b/>
          <w:kern w:val="0"/>
          <w:sz w:val="32"/>
          <w:szCs w:val="32"/>
        </w:rPr>
        <w:t>芒市公安局2018年重点项目预算</w:t>
      </w:r>
    </w:p>
    <w:p>
      <w:pPr>
        <w:ind w:firstLine="1285" w:firstLineChars="400"/>
        <w:rPr>
          <w:rFonts w:ascii="仿宋" w:hAnsi="仿宋" w:eastAsia="仿宋" w:cs="宋体"/>
          <w:b/>
          <w:kern w:val="0"/>
          <w:sz w:val="32"/>
          <w:szCs w:val="32"/>
        </w:rPr>
      </w:pPr>
      <w:r>
        <w:rPr>
          <w:rFonts w:hint="eastAsia" w:ascii="仿宋" w:hAnsi="仿宋" w:eastAsia="仿宋" w:cs="宋体"/>
          <w:b/>
          <w:kern w:val="0"/>
          <w:sz w:val="32"/>
          <w:szCs w:val="32"/>
        </w:rPr>
        <w:t>的绩效目标等预算绩效情况补充说明</w:t>
      </w:r>
    </w:p>
    <w:bookmarkEnd w:id="0"/>
    <w:p>
      <w:pPr>
        <w:ind w:firstLine="640" w:firstLineChars="200"/>
        <w:rPr>
          <w:rFonts w:ascii="仿宋" w:hAnsi="仿宋" w:eastAsia="仿宋" w:cs="宋体"/>
          <w:kern w:val="0"/>
          <w:sz w:val="32"/>
          <w:szCs w:val="32"/>
        </w:rPr>
      </w:pPr>
    </w:p>
    <w:p>
      <w:pPr>
        <w:ind w:firstLine="1120" w:firstLineChars="350"/>
        <w:rPr>
          <w:rFonts w:ascii="仿宋" w:hAnsi="仿宋" w:eastAsia="仿宋" w:cs="宋体"/>
          <w:kern w:val="0"/>
          <w:sz w:val="32"/>
          <w:szCs w:val="32"/>
        </w:rPr>
      </w:pPr>
      <w:r>
        <w:rPr>
          <w:rFonts w:hint="eastAsia" w:ascii="仿宋" w:hAnsi="仿宋" w:eastAsia="仿宋" w:cs="宋体"/>
          <w:kern w:val="0"/>
          <w:sz w:val="32"/>
          <w:szCs w:val="32"/>
        </w:rPr>
        <w:t>2018年芒市公安局重点项目预算如下：</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1、配电安装工程项目预算168万元；</w:t>
      </w:r>
    </w:p>
    <w:p>
      <w:pPr>
        <w:ind w:left="640"/>
        <w:rPr>
          <w:rFonts w:ascii="仿宋" w:hAnsi="仿宋" w:eastAsia="仿宋" w:cs="宋体"/>
          <w:kern w:val="0"/>
          <w:sz w:val="32"/>
          <w:szCs w:val="32"/>
        </w:rPr>
      </w:pPr>
      <w:r>
        <w:rPr>
          <w:rFonts w:hint="eastAsia" w:ascii="仿宋" w:hAnsi="仿宋" w:eastAsia="仿宋" w:cs="宋体"/>
          <w:kern w:val="0"/>
          <w:sz w:val="32"/>
          <w:szCs w:val="32"/>
        </w:rPr>
        <w:t>2、假冒注册商标案办案</w:t>
      </w:r>
      <w:r>
        <w:rPr>
          <w:rFonts w:hint="eastAsia" w:ascii="仿宋" w:hAnsi="仿宋" w:eastAsia="仿宋" w:cs="宋体"/>
          <w:kern w:val="0"/>
          <w:sz w:val="32"/>
          <w:szCs w:val="32"/>
          <w:lang w:val="en-US" w:eastAsia="zh-CN"/>
        </w:rPr>
        <w:t>项</w:t>
      </w:r>
      <w:r>
        <w:rPr>
          <w:rFonts w:hint="eastAsia" w:ascii="仿宋" w:hAnsi="仿宋" w:eastAsia="仿宋" w:cs="宋体"/>
          <w:kern w:val="0"/>
          <w:sz w:val="32"/>
          <w:szCs w:val="32"/>
        </w:rPr>
        <w:t>目预算220万元；</w:t>
      </w:r>
    </w:p>
    <w:p>
      <w:pPr>
        <w:ind w:left="640"/>
        <w:rPr>
          <w:rFonts w:ascii="仿宋" w:hAnsi="仿宋" w:eastAsia="仿宋" w:cs="宋体"/>
          <w:kern w:val="0"/>
          <w:sz w:val="32"/>
          <w:szCs w:val="32"/>
        </w:rPr>
      </w:pPr>
      <w:r>
        <w:rPr>
          <w:rFonts w:hint="eastAsia" w:ascii="仿宋" w:hAnsi="仿宋" w:eastAsia="仿宋" w:cs="宋体"/>
          <w:kern w:val="0"/>
          <w:sz w:val="32"/>
          <w:szCs w:val="32"/>
        </w:rPr>
        <w:t>3、办案区升级改造建设项目预算500万元；</w:t>
      </w:r>
    </w:p>
    <w:p>
      <w:pPr>
        <w:ind w:left="640"/>
        <w:rPr>
          <w:rFonts w:ascii="仿宋" w:hAnsi="仿宋" w:eastAsia="仿宋" w:cs="宋体"/>
          <w:kern w:val="0"/>
          <w:sz w:val="32"/>
          <w:szCs w:val="32"/>
        </w:rPr>
      </w:pPr>
      <w:r>
        <w:rPr>
          <w:rFonts w:hint="eastAsia" w:ascii="仿宋" w:hAnsi="仿宋" w:eastAsia="仿宋" w:cs="宋体"/>
          <w:kern w:val="0"/>
          <w:sz w:val="32"/>
          <w:szCs w:val="32"/>
        </w:rPr>
        <w:t>4、视频侦查作战系统建设项目预算500万元；</w:t>
      </w:r>
    </w:p>
    <w:p>
      <w:pPr>
        <w:ind w:left="640"/>
        <w:rPr>
          <w:rFonts w:ascii="仿宋" w:hAnsi="仿宋" w:eastAsia="仿宋" w:cs="宋体"/>
          <w:kern w:val="0"/>
          <w:sz w:val="32"/>
          <w:szCs w:val="32"/>
        </w:rPr>
      </w:pPr>
      <w:r>
        <w:rPr>
          <w:rFonts w:hint="eastAsia" w:ascii="仿宋" w:hAnsi="仿宋" w:eastAsia="仿宋" w:cs="宋体"/>
          <w:kern w:val="0"/>
          <w:sz w:val="32"/>
          <w:szCs w:val="32"/>
        </w:rPr>
        <w:t>5、锦华派出所建设项目预算345万元；</w:t>
      </w:r>
    </w:p>
    <w:p>
      <w:pPr>
        <w:ind w:left="640"/>
        <w:rPr>
          <w:rFonts w:ascii="仿宋" w:hAnsi="仿宋" w:eastAsia="仿宋" w:cs="宋体"/>
          <w:kern w:val="0"/>
          <w:sz w:val="32"/>
          <w:szCs w:val="32"/>
        </w:rPr>
      </w:pPr>
      <w:r>
        <w:rPr>
          <w:rFonts w:hint="eastAsia" w:ascii="仿宋" w:hAnsi="仿宋" w:eastAsia="仿宋" w:cs="宋体"/>
          <w:kern w:val="0"/>
          <w:sz w:val="32"/>
          <w:szCs w:val="32"/>
        </w:rPr>
        <w:t>6、</w:t>
      </w:r>
      <w:r>
        <w:rPr>
          <w:rFonts w:ascii="仿宋" w:hAnsi="仿宋" w:eastAsia="仿宋" w:cs="宋体"/>
          <w:kern w:val="0"/>
          <w:sz w:val="32"/>
          <w:szCs w:val="32"/>
        </w:rPr>
        <w:t>“</w:t>
      </w:r>
      <w:r>
        <w:rPr>
          <w:rFonts w:hint="eastAsia" w:ascii="仿宋" w:hAnsi="仿宋" w:eastAsia="仿宋" w:cs="宋体"/>
          <w:kern w:val="0"/>
          <w:sz w:val="32"/>
          <w:szCs w:val="32"/>
        </w:rPr>
        <w:t>平安芒市</w:t>
      </w:r>
      <w:r>
        <w:rPr>
          <w:rFonts w:ascii="仿宋" w:hAnsi="仿宋" w:eastAsia="仿宋" w:cs="宋体"/>
          <w:kern w:val="0"/>
          <w:sz w:val="32"/>
          <w:szCs w:val="32"/>
        </w:rPr>
        <w:t>”</w:t>
      </w:r>
      <w:r>
        <w:rPr>
          <w:rFonts w:hint="eastAsia" w:ascii="仿宋" w:hAnsi="仿宋" w:eastAsia="仿宋" w:cs="宋体"/>
          <w:kern w:val="0"/>
          <w:sz w:val="32"/>
          <w:szCs w:val="32"/>
        </w:rPr>
        <w:t>视频监控系统建设</w:t>
      </w:r>
      <w:r>
        <w:rPr>
          <w:rFonts w:hint="eastAsia" w:ascii="仿宋" w:hAnsi="仿宋" w:eastAsia="仿宋" w:cs="宋体"/>
          <w:kern w:val="0"/>
          <w:sz w:val="32"/>
          <w:szCs w:val="32"/>
          <w:lang w:val="en-US" w:eastAsia="zh-CN"/>
        </w:rPr>
        <w:t>租赁</w:t>
      </w:r>
      <w:r>
        <w:rPr>
          <w:rFonts w:hint="eastAsia" w:ascii="仿宋" w:hAnsi="仿宋" w:eastAsia="仿宋" w:cs="宋体"/>
          <w:kern w:val="0"/>
          <w:sz w:val="32"/>
          <w:szCs w:val="32"/>
        </w:rPr>
        <w:t>费项目预算905.52万元；</w:t>
      </w:r>
    </w:p>
    <w:p>
      <w:pPr>
        <w:ind w:left="640"/>
        <w:rPr>
          <w:rFonts w:ascii="仿宋" w:hAnsi="仿宋" w:eastAsia="仿宋" w:cs="宋体"/>
          <w:kern w:val="0"/>
          <w:sz w:val="32"/>
          <w:szCs w:val="32"/>
        </w:rPr>
      </w:pPr>
      <w:r>
        <w:rPr>
          <w:rFonts w:hint="eastAsia" w:ascii="仿宋" w:hAnsi="仿宋" w:eastAsia="仿宋" w:cs="宋体"/>
          <w:kern w:val="0"/>
          <w:sz w:val="32"/>
          <w:szCs w:val="32"/>
        </w:rPr>
        <w:t>7、城效派出所建设用地项目预算85万元；</w:t>
      </w:r>
    </w:p>
    <w:p>
      <w:pPr>
        <w:ind w:left="640"/>
        <w:rPr>
          <w:rFonts w:ascii="仿宋" w:hAnsi="仿宋" w:eastAsia="仿宋" w:cs="宋体"/>
          <w:kern w:val="0"/>
          <w:sz w:val="32"/>
          <w:szCs w:val="32"/>
        </w:rPr>
      </w:pPr>
      <w:r>
        <w:rPr>
          <w:rFonts w:hint="eastAsia" w:ascii="仿宋" w:hAnsi="仿宋" w:eastAsia="仿宋" w:cs="宋体"/>
          <w:kern w:val="0"/>
          <w:sz w:val="32"/>
          <w:szCs w:val="32"/>
        </w:rPr>
        <w:t>8、派出所、关爱中心、拘留所房屋修缮项目预算255万元。</w:t>
      </w:r>
    </w:p>
    <w:p>
      <w:pPr>
        <w:ind w:left="640"/>
        <w:rPr>
          <w:rFonts w:ascii="仿宋" w:hAnsi="仿宋" w:eastAsia="仿宋" w:cs="宋体"/>
          <w:kern w:val="0"/>
          <w:sz w:val="32"/>
          <w:szCs w:val="32"/>
        </w:rPr>
      </w:pPr>
      <w:r>
        <w:rPr>
          <w:rFonts w:hint="eastAsia" w:ascii="仿宋" w:hAnsi="仿宋" w:eastAsia="仿宋" w:cs="宋体"/>
          <w:kern w:val="0"/>
          <w:sz w:val="32"/>
          <w:szCs w:val="32"/>
        </w:rPr>
        <w:t>芒市公安局2018年预算8个项目，预算资金总合计2978.52万元，以上预算资金安排将有效解决芒市公安局城交派出所新建建设用地问题、锦华派出所无房问题及办案业务费不足情况，为下一步更好完成各项公安工作打下坚实基础。</w:t>
      </w:r>
    </w:p>
    <w:p>
      <w:pPr>
        <w:ind w:left="640"/>
        <w:rPr>
          <w:rFonts w:ascii="仿宋" w:hAnsi="仿宋" w:eastAsia="仿宋" w:cs="宋体"/>
          <w:kern w:val="0"/>
          <w:sz w:val="32"/>
          <w:szCs w:val="32"/>
        </w:rPr>
      </w:pPr>
    </w:p>
    <w:p>
      <w:pPr>
        <w:ind w:firstLine="4960" w:firstLineChars="1550"/>
        <w:rPr>
          <w:rFonts w:ascii="仿宋" w:hAnsi="仿宋" w:eastAsia="仿宋" w:cs="宋体"/>
          <w:kern w:val="0"/>
          <w:sz w:val="32"/>
          <w:szCs w:val="32"/>
        </w:rPr>
      </w:pPr>
      <w:r>
        <w:rPr>
          <w:rFonts w:hint="eastAsia" w:ascii="仿宋" w:hAnsi="仿宋" w:eastAsia="仿宋" w:cs="宋体"/>
          <w:kern w:val="0"/>
          <w:sz w:val="32"/>
          <w:szCs w:val="32"/>
        </w:rPr>
        <w:t xml:space="preserve"> 芒市公安局</w:t>
      </w:r>
    </w:p>
    <w:p>
      <w:pPr>
        <w:ind w:left="640"/>
        <w:rPr>
          <w:rFonts w:ascii="仿宋" w:hAnsi="仿宋" w:eastAsia="仿宋" w:cs="宋体"/>
          <w:kern w:val="0"/>
          <w:sz w:val="32"/>
          <w:szCs w:val="32"/>
        </w:rPr>
      </w:pPr>
      <w:r>
        <w:rPr>
          <w:rFonts w:hint="eastAsia" w:ascii="仿宋" w:hAnsi="仿宋" w:eastAsia="仿宋" w:cs="宋体"/>
          <w:kern w:val="0"/>
          <w:sz w:val="32"/>
          <w:szCs w:val="32"/>
        </w:rPr>
        <w:t xml:space="preserve">                          2018年2月9日</w:t>
      </w:r>
    </w:p>
    <w:p>
      <w:pPr>
        <w:ind w:left="640"/>
        <w:rPr>
          <w:rFonts w:ascii="仿宋" w:hAnsi="仿宋" w:eastAsia="仿宋"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7F55"/>
    <w:rsid w:val="00040502"/>
    <w:rsid w:val="000A7CBC"/>
    <w:rsid w:val="00284560"/>
    <w:rsid w:val="00372ED5"/>
    <w:rsid w:val="007F5AE2"/>
    <w:rsid w:val="00930AB7"/>
    <w:rsid w:val="00967BC6"/>
    <w:rsid w:val="009C59D5"/>
    <w:rsid w:val="009E7D53"/>
    <w:rsid w:val="00A35D16"/>
    <w:rsid w:val="00A864CE"/>
    <w:rsid w:val="00BE1DE7"/>
    <w:rsid w:val="00EF7F55"/>
    <w:rsid w:val="0CA3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60</Words>
  <Characters>344</Characters>
  <Lines>2</Lines>
  <Paragraphs>1</Paragraphs>
  <TotalTime>49</TotalTime>
  <ScaleCrop>false</ScaleCrop>
  <LinksUpToDate>false</LinksUpToDate>
  <CharactersWithSpaces>403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2019-01-23T09:00:00Z</dcterms:created>
  <dc:creator>User</dc:creator>
  <cp:lastModifiedBy>zdf</cp:lastModifiedBy>
  <dcterms:modified xsi:type="dcterms:W3CDTF">2023-07-20T00:42:02Z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