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A0" w:rsidRDefault="00A360A0">
      <w:pPr>
        <w:widowControl/>
        <w:wordWrap w:val="0"/>
        <w:snapToGrid w:val="0"/>
        <w:spacing w:line="560" w:lineRule="exact"/>
        <w:ind w:left="150" w:firstLineChars="200" w:firstLine="640"/>
        <w:jc w:val="left"/>
        <w:rPr>
          <w:rFonts w:ascii="仿宋_GB2312" w:eastAsia="仿宋_GB2312" w:hAnsi="仿宋" w:cs="仿宋_GB2312" w:hint="eastAsia"/>
          <w:color w:val="000000"/>
          <w:sz w:val="32"/>
          <w:szCs w:val="32"/>
          <w:lang/>
        </w:rPr>
      </w:pP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  <w:lang/>
        </w:rPr>
        <w:t>芒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  <w:lang/>
        </w:rPr>
        <w:t>市委党校2017年部门决算补充公开</w:t>
      </w:r>
    </w:p>
    <w:p w:rsidR="000303F3" w:rsidRDefault="00A360A0" w:rsidP="00A360A0">
      <w:pPr>
        <w:widowControl/>
        <w:wordWrap w:val="0"/>
        <w:snapToGrid w:val="0"/>
        <w:spacing w:line="560" w:lineRule="exact"/>
        <w:ind w:left="150" w:firstLineChars="200" w:firstLine="640"/>
        <w:jc w:val="left"/>
      </w:pP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决算收入</w:t>
      </w:r>
      <w:r w:rsidRPr="00A360A0"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增减变化情况说明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：本年收入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3,886,557.24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元，上年度收入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7,643,613.93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元，比上年减少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3,757,056.69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元，减少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49.15%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。减少原因是：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1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、退休人员工资纳入社保发放，不再由财政统发；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2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、厉行节约，减少日常开支；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3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/>
        </w:rPr>
        <w:t>、党校工程款已基本结清，本年度工程支出较上年明显减少。</w:t>
      </w:r>
    </w:p>
    <w:p w:rsidR="000303F3" w:rsidRDefault="000303F3">
      <w:bookmarkStart w:id="0" w:name="_GoBack"/>
      <w:bookmarkEnd w:id="0"/>
    </w:p>
    <w:sectPr w:rsidR="000303F3" w:rsidSect="00030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0A0" w:rsidRDefault="00A360A0" w:rsidP="00A360A0">
      <w:r>
        <w:separator/>
      </w:r>
    </w:p>
  </w:endnote>
  <w:endnote w:type="continuationSeparator" w:id="1">
    <w:p w:rsidR="00A360A0" w:rsidRDefault="00A360A0" w:rsidP="00A36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0A0" w:rsidRDefault="00A360A0" w:rsidP="00A360A0">
      <w:r>
        <w:separator/>
      </w:r>
    </w:p>
  </w:footnote>
  <w:footnote w:type="continuationSeparator" w:id="1">
    <w:p w:rsidR="00A360A0" w:rsidRDefault="00A360A0" w:rsidP="00A36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BF16AB3"/>
    <w:rsid w:val="000303F3"/>
    <w:rsid w:val="00A360A0"/>
    <w:rsid w:val="0BF1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3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6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60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36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60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44</Characters>
  <Application>Microsoft Office Word</Application>
  <DocSecurity>0</DocSecurity>
  <Lines>1</Lines>
  <Paragraphs>1</Paragraphs>
  <ScaleCrop>false</ScaleCrop>
  <Company>德宏州芒市党政机关单位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dhmk</cp:lastModifiedBy>
  <cp:revision>2</cp:revision>
  <dcterms:created xsi:type="dcterms:W3CDTF">2019-02-22T08:22:00Z</dcterms:created>
  <dcterms:modified xsi:type="dcterms:W3CDTF">2019-02-22T09:30:00Z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