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96B" w:rsidRDefault="0028096B">
      <w:pPr>
        <w:pStyle w:val="NormalWeb"/>
        <w:widowControl/>
        <w:spacing w:beforeAutospacing="0" w:afterAutospacing="0" w:line="560" w:lineRule="atLeast"/>
        <w:ind w:firstLine="420"/>
        <w:jc w:val="center"/>
        <w:rPr>
          <w:rFonts w:ascii="宋体" w:cs="Times New Roman"/>
          <w:b/>
          <w:bCs/>
          <w:color w:val="333333"/>
          <w:sz w:val="32"/>
          <w:szCs w:val="32"/>
        </w:rPr>
      </w:pPr>
      <w:r>
        <w:rPr>
          <w:rFonts w:ascii="宋体" w:hAnsi="宋体" w:cs="宋体" w:hint="eastAsia"/>
          <w:b/>
          <w:bCs/>
          <w:color w:val="333333"/>
          <w:sz w:val="32"/>
          <w:szCs w:val="32"/>
        </w:rPr>
        <w:t>芒市林业局</w:t>
      </w:r>
      <w:r>
        <w:rPr>
          <w:rFonts w:ascii="宋体" w:hAnsi="宋体" w:cs="宋体"/>
          <w:b/>
          <w:bCs/>
          <w:color w:val="333333"/>
          <w:sz w:val="32"/>
          <w:szCs w:val="32"/>
        </w:rPr>
        <w:t>2018</w:t>
      </w:r>
      <w:r>
        <w:rPr>
          <w:rFonts w:ascii="宋体" w:hAnsi="宋体" w:cs="宋体" w:hint="eastAsia"/>
          <w:b/>
          <w:bCs/>
          <w:color w:val="333333"/>
          <w:sz w:val="32"/>
          <w:szCs w:val="32"/>
        </w:rPr>
        <w:t>年财政拨款</w:t>
      </w:r>
      <w:r>
        <w:rPr>
          <w:rFonts w:ascii="???????" w:eastAsia="Times New Roman" w:hAnsi="???????" w:cs="Times New Roman"/>
          <w:b/>
          <w:bCs/>
          <w:color w:val="333333"/>
          <w:sz w:val="32"/>
          <w:szCs w:val="32"/>
        </w:rPr>
        <w:t>“</w:t>
      </w:r>
      <w:r>
        <w:rPr>
          <w:rFonts w:ascii="宋体" w:hAnsi="宋体" w:cs="宋体" w:hint="eastAsia"/>
          <w:b/>
          <w:bCs/>
          <w:color w:val="333333"/>
          <w:sz w:val="32"/>
          <w:szCs w:val="32"/>
        </w:rPr>
        <w:t>三公</w:t>
      </w:r>
      <w:r>
        <w:rPr>
          <w:rFonts w:ascii="???????" w:eastAsia="Times New Roman" w:hAnsi="???????" w:cs="Times New Roman"/>
          <w:b/>
          <w:bCs/>
          <w:color w:val="333333"/>
          <w:sz w:val="32"/>
          <w:szCs w:val="32"/>
        </w:rPr>
        <w:t>”</w:t>
      </w:r>
      <w:r>
        <w:rPr>
          <w:rFonts w:ascii="宋体" w:hAnsi="宋体" w:cs="宋体" w:hint="eastAsia"/>
          <w:b/>
          <w:bCs/>
          <w:color w:val="333333"/>
          <w:sz w:val="32"/>
          <w:szCs w:val="32"/>
        </w:rPr>
        <w:t>经费</w:t>
      </w:r>
    </w:p>
    <w:p w:rsidR="0028096B" w:rsidRDefault="0028096B">
      <w:pPr>
        <w:pStyle w:val="NormalWeb"/>
        <w:widowControl/>
        <w:spacing w:beforeAutospacing="0" w:afterAutospacing="0" w:line="560" w:lineRule="atLeast"/>
        <w:ind w:firstLine="420"/>
        <w:jc w:val="center"/>
        <w:rPr>
          <w:rFonts w:ascii="宋体" w:cs="Times New Roman"/>
          <w:b/>
          <w:bCs/>
          <w:color w:val="333333"/>
          <w:sz w:val="32"/>
          <w:szCs w:val="32"/>
        </w:rPr>
      </w:pPr>
      <w:r>
        <w:rPr>
          <w:rFonts w:ascii="宋体" w:hAnsi="宋体" w:cs="宋体" w:hint="eastAsia"/>
          <w:b/>
          <w:bCs/>
          <w:color w:val="333333"/>
          <w:sz w:val="32"/>
          <w:szCs w:val="32"/>
        </w:rPr>
        <w:t>预算情况说明</w:t>
      </w:r>
    </w:p>
    <w:p w:rsidR="0028096B" w:rsidRDefault="0028096B">
      <w:pPr>
        <w:pStyle w:val="NormalWeb"/>
        <w:widowControl/>
        <w:spacing w:beforeAutospacing="0" w:afterAutospacing="0" w:line="560" w:lineRule="atLeast"/>
        <w:ind w:firstLine="420"/>
        <w:rPr>
          <w:rFonts w:ascii="宋体" w:cs="Times New Roman"/>
          <w:color w:val="333333"/>
          <w:sz w:val="28"/>
          <w:szCs w:val="28"/>
        </w:rPr>
      </w:pPr>
      <w:r>
        <w:rPr>
          <w:rFonts w:ascii="宋体" w:hAnsi="宋体" w:cs="宋体" w:hint="eastAsia"/>
          <w:color w:val="333333"/>
          <w:sz w:val="28"/>
          <w:szCs w:val="28"/>
        </w:rPr>
        <w:t>芒市林业局财政拨款“三公”经费预算</w:t>
      </w:r>
      <w:r>
        <w:rPr>
          <w:rFonts w:ascii="宋体" w:hAnsi="宋体" w:cs="宋体"/>
          <w:color w:val="333333"/>
          <w:sz w:val="28"/>
          <w:szCs w:val="28"/>
        </w:rPr>
        <w:t>2018</w:t>
      </w:r>
      <w:r>
        <w:rPr>
          <w:rFonts w:ascii="宋体" w:hAnsi="宋体" w:cs="宋体" w:hint="eastAsia"/>
          <w:color w:val="333333"/>
          <w:sz w:val="28"/>
          <w:szCs w:val="28"/>
        </w:rPr>
        <w:t>年情况如下：</w:t>
      </w:r>
    </w:p>
    <w:p w:rsidR="0028096B" w:rsidRDefault="0028096B">
      <w:pPr>
        <w:pStyle w:val="NormalWeb"/>
        <w:widowControl/>
        <w:spacing w:beforeAutospacing="0" w:afterAutospacing="0" w:line="560" w:lineRule="atLeast"/>
        <w:ind w:firstLine="420"/>
        <w:rPr>
          <w:rFonts w:ascii="宋体" w:cs="Times New Roman"/>
          <w:color w:val="333333"/>
          <w:sz w:val="28"/>
          <w:szCs w:val="28"/>
        </w:rPr>
      </w:pPr>
      <w:r>
        <w:rPr>
          <w:rFonts w:ascii="黑体" w:eastAsia="黑体" w:hAnsi="宋体" w:cs="黑体" w:hint="eastAsia"/>
          <w:color w:val="333333"/>
          <w:sz w:val="28"/>
          <w:szCs w:val="28"/>
        </w:rPr>
        <w:t>一、因公出国（境）经费</w:t>
      </w:r>
    </w:p>
    <w:p w:rsidR="0028096B" w:rsidRDefault="0028096B">
      <w:pPr>
        <w:pStyle w:val="NormalWeb"/>
        <w:widowControl/>
        <w:spacing w:before="100" w:beforeAutospacing="0" w:after="100" w:afterAutospacing="0" w:line="560" w:lineRule="atLeast"/>
        <w:ind w:firstLine="420"/>
        <w:rPr>
          <w:rFonts w:ascii="宋体" w:cs="Times New Roman"/>
          <w:color w:val="333333"/>
          <w:sz w:val="28"/>
          <w:szCs w:val="28"/>
        </w:rPr>
      </w:pPr>
      <w:r>
        <w:rPr>
          <w:rFonts w:ascii="宋体" w:hAnsi="宋体" w:cs="宋体" w:hint="eastAsia"/>
          <w:color w:val="333333"/>
          <w:sz w:val="28"/>
          <w:szCs w:val="28"/>
        </w:rPr>
        <w:t>本年度出国经费支出预算数为零。与</w:t>
      </w:r>
      <w:r>
        <w:rPr>
          <w:rFonts w:ascii="宋体" w:hAnsi="宋体" w:cs="宋体"/>
          <w:color w:val="333333"/>
          <w:sz w:val="28"/>
          <w:szCs w:val="28"/>
        </w:rPr>
        <w:t>2017</w:t>
      </w:r>
      <w:r>
        <w:rPr>
          <w:rFonts w:ascii="宋体" w:hAnsi="宋体" w:cs="宋体" w:hint="eastAsia"/>
          <w:color w:val="333333"/>
          <w:sz w:val="28"/>
          <w:szCs w:val="28"/>
        </w:rPr>
        <w:t>年预算相比没有变化，均无因公出国（境）经费。</w:t>
      </w:r>
    </w:p>
    <w:p w:rsidR="0028096B" w:rsidRDefault="0028096B">
      <w:pPr>
        <w:pStyle w:val="NormalWeb"/>
        <w:widowControl/>
        <w:spacing w:beforeAutospacing="0" w:afterAutospacing="0" w:line="560" w:lineRule="atLeast"/>
        <w:ind w:firstLine="420"/>
        <w:rPr>
          <w:rFonts w:ascii="宋体" w:cs="Times New Roman"/>
          <w:color w:val="333333"/>
        </w:rPr>
      </w:pPr>
      <w:r>
        <w:rPr>
          <w:rFonts w:ascii="黑体" w:eastAsia="黑体" w:hAnsi="宋体" w:cs="黑体" w:hint="eastAsia"/>
          <w:color w:val="333333"/>
          <w:sz w:val="32"/>
          <w:szCs w:val="32"/>
        </w:rPr>
        <w:t>二、公务接待费</w:t>
      </w:r>
    </w:p>
    <w:p w:rsidR="0028096B" w:rsidRDefault="0028096B">
      <w:pPr>
        <w:pStyle w:val="NormalWeb"/>
        <w:widowControl/>
        <w:spacing w:beforeAutospacing="0" w:afterAutospacing="0" w:line="560" w:lineRule="atLeast"/>
        <w:ind w:firstLine="420"/>
        <w:rPr>
          <w:rFonts w:ascii="宋体" w:cs="宋体"/>
          <w:color w:val="333333"/>
          <w:sz w:val="28"/>
          <w:szCs w:val="28"/>
        </w:rPr>
      </w:pPr>
      <w:r>
        <w:rPr>
          <w:rFonts w:ascii="宋体" w:hAnsi="宋体" w:cs="宋体"/>
          <w:color w:val="333333"/>
          <w:sz w:val="28"/>
          <w:szCs w:val="28"/>
        </w:rPr>
        <w:t>2018</w:t>
      </w:r>
      <w:r>
        <w:rPr>
          <w:rFonts w:ascii="宋体" w:hAnsi="宋体" w:cs="宋体" w:hint="eastAsia"/>
          <w:color w:val="333333"/>
          <w:sz w:val="28"/>
          <w:szCs w:val="28"/>
        </w:rPr>
        <w:t>年我单位拟安排公务接待费预算</w:t>
      </w:r>
      <w:r>
        <w:rPr>
          <w:rFonts w:ascii="宋体" w:hAnsi="宋体" w:cs="宋体"/>
          <w:color w:val="333333"/>
          <w:sz w:val="28"/>
          <w:szCs w:val="28"/>
        </w:rPr>
        <w:t>5</w:t>
      </w:r>
      <w:r>
        <w:rPr>
          <w:rFonts w:ascii="宋体" w:hAnsi="宋体" w:cs="宋体" w:hint="eastAsia"/>
          <w:color w:val="333333"/>
          <w:sz w:val="28"/>
          <w:szCs w:val="28"/>
        </w:rPr>
        <w:t>万元，主要用于接待按照规定开支的各级部门检查、验收等各项业务工作产生的费用</w:t>
      </w:r>
      <w:r>
        <w:rPr>
          <w:rFonts w:ascii="宋体" w:cs="宋体"/>
          <w:color w:val="333333"/>
          <w:sz w:val="28"/>
          <w:szCs w:val="28"/>
        </w:rPr>
        <w:t>,</w:t>
      </w:r>
      <w:r>
        <w:rPr>
          <w:rFonts w:ascii="宋体" w:hAnsi="宋体" w:cs="宋体" w:hint="eastAsia"/>
          <w:color w:val="333333"/>
          <w:sz w:val="28"/>
          <w:szCs w:val="28"/>
        </w:rPr>
        <w:t>与</w:t>
      </w:r>
      <w:r>
        <w:rPr>
          <w:rFonts w:ascii="宋体" w:hAnsi="宋体" w:cs="宋体"/>
          <w:color w:val="333333"/>
          <w:sz w:val="28"/>
          <w:szCs w:val="28"/>
        </w:rPr>
        <w:t>2017</w:t>
      </w:r>
      <w:r>
        <w:rPr>
          <w:rFonts w:ascii="宋体" w:hAnsi="宋体" w:cs="宋体" w:hint="eastAsia"/>
          <w:color w:val="333333"/>
          <w:sz w:val="28"/>
          <w:szCs w:val="28"/>
        </w:rPr>
        <w:t>年预算相比没有变化</w:t>
      </w:r>
      <w:r>
        <w:rPr>
          <w:rFonts w:ascii="宋体" w:cs="宋体"/>
          <w:color w:val="333333"/>
          <w:sz w:val="28"/>
          <w:szCs w:val="28"/>
        </w:rPr>
        <w:t>.</w:t>
      </w:r>
    </w:p>
    <w:p w:rsidR="0028096B" w:rsidRDefault="0028096B">
      <w:pPr>
        <w:pStyle w:val="NormalWeb"/>
        <w:widowControl/>
        <w:spacing w:beforeAutospacing="0" w:afterAutospacing="0" w:line="560" w:lineRule="atLeast"/>
        <w:ind w:firstLine="420"/>
        <w:rPr>
          <w:rFonts w:ascii="宋体" w:cs="Times New Roman"/>
          <w:color w:val="333333"/>
        </w:rPr>
      </w:pPr>
      <w:r>
        <w:rPr>
          <w:rFonts w:ascii="黑体" w:eastAsia="黑体" w:hAnsi="宋体" w:cs="黑体" w:hint="eastAsia"/>
          <w:color w:val="333333"/>
          <w:sz w:val="28"/>
          <w:szCs w:val="28"/>
        </w:rPr>
        <w:t>三、公务用车购置及运行维护费</w:t>
      </w:r>
    </w:p>
    <w:p w:rsidR="0028096B" w:rsidRDefault="0028096B">
      <w:pPr>
        <w:pStyle w:val="NormalWeb"/>
        <w:widowControl/>
        <w:spacing w:beforeAutospacing="0" w:afterAutospacing="0" w:line="560" w:lineRule="atLeast"/>
        <w:ind w:firstLine="420"/>
        <w:rPr>
          <w:rFonts w:ascii="宋体" w:cs="宋体"/>
          <w:color w:val="333333"/>
          <w:sz w:val="28"/>
          <w:szCs w:val="28"/>
        </w:rPr>
      </w:pPr>
      <w:r>
        <w:rPr>
          <w:rFonts w:ascii="宋体" w:hAnsi="宋体" w:cs="宋体"/>
          <w:color w:val="333333"/>
          <w:sz w:val="28"/>
          <w:szCs w:val="28"/>
        </w:rPr>
        <w:t>2018</w:t>
      </w:r>
      <w:r>
        <w:rPr>
          <w:rFonts w:ascii="宋体" w:hAnsi="宋体" w:cs="宋体" w:hint="eastAsia"/>
          <w:color w:val="333333"/>
          <w:sz w:val="28"/>
          <w:szCs w:val="28"/>
        </w:rPr>
        <w:t>年我单位拟安排公车购置及运行维护费</w:t>
      </w:r>
      <w:r>
        <w:rPr>
          <w:rFonts w:ascii="宋体" w:hAnsi="宋体" w:cs="宋体"/>
          <w:color w:val="333333"/>
          <w:sz w:val="28"/>
          <w:szCs w:val="28"/>
        </w:rPr>
        <w:t>40</w:t>
      </w:r>
      <w:r>
        <w:rPr>
          <w:rFonts w:ascii="宋体" w:hAnsi="宋体" w:cs="宋体" w:hint="eastAsia"/>
          <w:color w:val="333333"/>
          <w:sz w:val="28"/>
          <w:szCs w:val="28"/>
        </w:rPr>
        <w:t>万元，其中：运行维护费</w:t>
      </w:r>
      <w:r>
        <w:rPr>
          <w:rFonts w:ascii="宋体" w:hAnsi="宋体" w:cs="宋体"/>
          <w:color w:val="333333"/>
          <w:sz w:val="28"/>
          <w:szCs w:val="28"/>
        </w:rPr>
        <w:t>40</w:t>
      </w:r>
      <w:r>
        <w:rPr>
          <w:rFonts w:ascii="宋体" w:hAnsi="宋体" w:cs="宋体" w:hint="eastAsia"/>
          <w:color w:val="333333"/>
          <w:sz w:val="28"/>
          <w:szCs w:val="28"/>
        </w:rPr>
        <w:t>万元，主要用于保障与各级部门业务工作，拟产生的公务用车燃料费、维修费、过路过桥费、保险费等支出。与</w:t>
      </w:r>
      <w:r>
        <w:rPr>
          <w:rFonts w:ascii="宋体" w:hAnsi="宋体" w:cs="宋体"/>
          <w:color w:val="333333"/>
          <w:sz w:val="28"/>
          <w:szCs w:val="28"/>
        </w:rPr>
        <w:t>2017</w:t>
      </w:r>
      <w:r>
        <w:rPr>
          <w:rFonts w:ascii="宋体" w:hAnsi="宋体" w:cs="宋体" w:hint="eastAsia"/>
          <w:color w:val="333333"/>
          <w:sz w:val="28"/>
          <w:szCs w:val="28"/>
        </w:rPr>
        <w:t>年预算相比没有变化</w:t>
      </w:r>
      <w:r>
        <w:rPr>
          <w:rFonts w:ascii="宋体" w:cs="宋体"/>
          <w:color w:val="333333"/>
          <w:sz w:val="28"/>
          <w:szCs w:val="28"/>
        </w:rPr>
        <w:t>.</w:t>
      </w:r>
    </w:p>
    <w:p w:rsidR="0028096B" w:rsidRDefault="0028096B">
      <w:pPr>
        <w:pStyle w:val="NormalWeb"/>
        <w:widowControl/>
        <w:spacing w:beforeAutospacing="0" w:afterAutospacing="0" w:line="560" w:lineRule="atLeast"/>
        <w:ind w:firstLine="420"/>
        <w:rPr>
          <w:rFonts w:ascii="宋体" w:cs="宋体"/>
          <w:color w:val="333333"/>
          <w:sz w:val="28"/>
          <w:szCs w:val="28"/>
        </w:rPr>
      </w:pPr>
      <w:r>
        <w:rPr>
          <w:rFonts w:ascii="宋体" w:hAnsi="宋体" w:cs="宋体"/>
          <w:color w:val="333333"/>
          <w:sz w:val="28"/>
          <w:szCs w:val="28"/>
        </w:rPr>
        <w:t>2018</w:t>
      </w:r>
      <w:r>
        <w:rPr>
          <w:rFonts w:ascii="宋体" w:hAnsi="宋体" w:cs="宋体" w:hint="eastAsia"/>
          <w:color w:val="333333"/>
          <w:sz w:val="28"/>
          <w:szCs w:val="28"/>
        </w:rPr>
        <w:t>年“三公”经费预算数</w:t>
      </w:r>
      <w:r>
        <w:rPr>
          <w:rFonts w:ascii="宋体" w:hAnsi="宋体" w:cs="宋体"/>
          <w:color w:val="333333"/>
          <w:sz w:val="28"/>
          <w:szCs w:val="28"/>
        </w:rPr>
        <w:t>45</w:t>
      </w:r>
      <w:r>
        <w:rPr>
          <w:rFonts w:ascii="宋体" w:hAnsi="宋体" w:cs="宋体" w:hint="eastAsia"/>
          <w:color w:val="333333"/>
          <w:sz w:val="28"/>
          <w:szCs w:val="28"/>
        </w:rPr>
        <w:t>万元，与</w:t>
      </w:r>
      <w:r>
        <w:rPr>
          <w:rFonts w:ascii="宋体" w:hAnsi="宋体" w:cs="宋体"/>
          <w:color w:val="333333"/>
          <w:sz w:val="28"/>
          <w:szCs w:val="28"/>
        </w:rPr>
        <w:t>2017</w:t>
      </w:r>
      <w:r>
        <w:rPr>
          <w:rFonts w:ascii="宋体" w:hAnsi="宋体" w:cs="宋体" w:hint="eastAsia"/>
          <w:color w:val="333333"/>
          <w:sz w:val="28"/>
          <w:szCs w:val="28"/>
        </w:rPr>
        <w:t>年预算相比没有变化</w:t>
      </w:r>
      <w:r>
        <w:rPr>
          <w:rFonts w:ascii="宋体" w:cs="宋体"/>
          <w:color w:val="333333"/>
          <w:sz w:val="28"/>
          <w:szCs w:val="28"/>
        </w:rPr>
        <w:t>.</w:t>
      </w:r>
      <w:bookmarkStart w:id="0" w:name="_GoBack"/>
      <w:bookmarkEnd w:id="0"/>
    </w:p>
    <w:p w:rsidR="0028096B" w:rsidRDefault="0028096B">
      <w:pPr>
        <w:rPr>
          <w:rFonts w:cs="Times New Roman"/>
        </w:rPr>
      </w:pPr>
    </w:p>
    <w:sectPr w:rsidR="0028096B" w:rsidSect="00507E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???????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黑体">
    <w:altName w:val="um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07E02"/>
    <w:rsid w:val="0028096B"/>
    <w:rsid w:val="00507E02"/>
    <w:rsid w:val="00647266"/>
    <w:rsid w:val="00B20CCF"/>
    <w:rsid w:val="00E87B8B"/>
    <w:rsid w:val="705B73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7E02"/>
    <w:pPr>
      <w:widowControl w:val="0"/>
      <w:jc w:val="both"/>
    </w:pPr>
    <w:rPr>
      <w:rFonts w:ascii="Calibri" w:hAnsi="Calibri"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07E02"/>
    <w:pPr>
      <w:spacing w:beforeAutospacing="1" w:afterAutospacing="1"/>
      <w:jc w:val="left"/>
    </w:pPr>
    <w:rPr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51</Words>
  <Characters>292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芒市林业局2018年财政拨款“三公”经费</dc:title>
  <dc:subject/>
  <dc:creator>Administrator</dc:creator>
  <cp:keywords/>
  <dc:description/>
  <cp:lastModifiedBy>微软用户</cp:lastModifiedBy>
  <cp:revision>2</cp:revision>
  <dcterms:created xsi:type="dcterms:W3CDTF">2019-01-25T06:50:00Z</dcterms:created>
  <dcterms:modified xsi:type="dcterms:W3CDTF">2019-01-25T06:50:00Z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