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hint="eastAsia" w:ascii="仿宋_GB2312" w:hAnsi="仿宋" w:eastAsia="仿宋_GB2312"/>
          <w:sz w:val="44"/>
          <w:szCs w:val="44"/>
          <w:lang w:eastAsia="zh-CN"/>
        </w:rPr>
      </w:pPr>
      <w:r>
        <w:rPr>
          <w:rFonts w:hint="eastAsia" w:ascii="仿宋_GB2312" w:hAnsi="仿宋" w:eastAsia="仿宋_GB2312"/>
          <w:sz w:val="44"/>
          <w:szCs w:val="44"/>
          <w:lang w:eastAsia="zh-CN"/>
        </w:rPr>
        <w:t>芒市防震减灾局决算公开补充</w:t>
      </w:r>
    </w:p>
    <w:p>
      <w:pPr>
        <w:snapToGrid w:val="0"/>
        <w:spacing w:line="600" w:lineRule="atLeast"/>
        <w:ind w:firstLine="2200" w:firstLineChars="500"/>
        <w:rPr>
          <w:rFonts w:hint="eastAsia" w:ascii="仿宋_GB2312" w:hAnsi="仿宋" w:eastAsia="仿宋_GB2312"/>
          <w:sz w:val="44"/>
          <w:szCs w:val="44"/>
          <w:lang w:eastAsia="zh-CN"/>
        </w:rPr>
      </w:pPr>
      <w:bookmarkStart w:id="0" w:name="_GoBack"/>
      <w:bookmarkEnd w:id="0"/>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第四部分</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名字解释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64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64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0D7765F8"/>
    <w:rsid w:val="27EF2AD6"/>
    <w:rsid w:val="42F14F3B"/>
    <w:rsid w:val="4BD1597D"/>
    <w:rsid w:val="6C1E5D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2019-01-24T06:14:22Z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