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芒市统计局2017年度部门</w:t>
      </w:r>
      <w:bookmarkStart w:id="0" w:name="_GoBack"/>
      <w:bookmarkEnd w:id="0"/>
      <w:r>
        <w:rPr>
          <w:rFonts w:hint="eastAsia"/>
          <w:sz w:val="36"/>
          <w:szCs w:val="36"/>
        </w:rPr>
        <w:t>决算公开说明目录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目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录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第一部分 芒市统计局201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年部门</w:t>
      </w:r>
      <w:r>
        <w:rPr>
          <w:rFonts w:hint="eastAsia"/>
          <w:sz w:val="32"/>
          <w:szCs w:val="32"/>
          <w:lang w:eastAsia="zh-CN"/>
        </w:rPr>
        <w:t>决</w:t>
      </w:r>
      <w:r>
        <w:rPr>
          <w:rFonts w:hint="eastAsia"/>
          <w:sz w:val="32"/>
          <w:szCs w:val="32"/>
        </w:rPr>
        <w:t>算编制说明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第二部分 芒市统计局201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年部门</w:t>
      </w:r>
      <w:r>
        <w:rPr>
          <w:rFonts w:hint="eastAsia"/>
          <w:sz w:val="32"/>
          <w:szCs w:val="32"/>
          <w:lang w:eastAsia="zh-CN"/>
        </w:rPr>
        <w:t>决</w:t>
      </w:r>
      <w:r>
        <w:rPr>
          <w:rFonts w:hint="eastAsia"/>
          <w:sz w:val="32"/>
          <w:szCs w:val="32"/>
        </w:rPr>
        <w:t>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收入支出决算总表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二、收入决算表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三、支出决算表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四、财政拨款收入支出决算总表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五、一般公共预算财政拨款收入支出决算表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六、一般公共预算财政拨款基本支出决算表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七、政府性基金预算财政拨款收入支出决算表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八、财政专户管理资金收入支出决算表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九、“三公”经费、行政参公单位机关运行经费情况表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21B80"/>
    <w:rsid w:val="4C921B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2019-01-22T09:20:00Z</dcterms:created>
  <dc:creator>bao</dc:creator>
  <cp:lastModifiedBy>bao</cp:lastModifiedBy>
  <dcterms:modified xsi:type="dcterms:W3CDTF">2019-01-22T09:24:09Z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