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eastAsia="方正小标宋简体"/>
          <w:sz w:val="28"/>
          <w:szCs w:val="28"/>
        </w:rPr>
      </w:pPr>
      <w:r>
        <w:rPr>
          <w:rFonts w:hint="eastAsia" w:ascii="方正小标宋简体" w:eastAsia="方正小标宋简体"/>
          <w:sz w:val="28"/>
          <w:szCs w:val="28"/>
        </w:rPr>
        <w:t>危险化学品经营许可证许可服务指南</w:t>
      </w:r>
    </w:p>
    <w:p>
      <w:pPr>
        <w:numPr>
          <w:numId w:val="0"/>
        </w:numPr>
        <w:spacing w:line="260" w:lineRule="exact"/>
        <w:ind w:firstLine="420" w:firstLineChars="200"/>
        <w:outlineLvl w:val="0"/>
        <w:rPr>
          <w:rFonts w:eastAsia="黑体"/>
          <w:szCs w:val="21"/>
        </w:rPr>
      </w:pPr>
      <w:r>
        <w:rPr>
          <w:rFonts w:hint="eastAsia" w:eastAsia="黑体"/>
          <w:szCs w:val="21"/>
          <w:lang w:eastAsia="zh-CN"/>
        </w:rPr>
        <w:t>一、</w:t>
      </w:r>
      <w:r>
        <w:rPr>
          <w:rFonts w:hint="eastAsia" w:eastAsia="黑体"/>
          <w:szCs w:val="21"/>
        </w:rPr>
        <w:t>设定依据</w:t>
      </w:r>
    </w:p>
    <w:p>
      <w:pPr>
        <w:spacing w:line="260" w:lineRule="exact"/>
        <w:ind w:firstLine="420" w:firstLineChars="200"/>
        <w:outlineLvl w:val="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法律：《中华人民共和国安全生产法》第六十条负有安全生产监督管理职责的部门依照有关法律、法规的规定，对涉及安全生产的事项需要审查批准（包括批准、核准、许可、注册、认证、颁发证照等，下同）或者验收的，必须严格依照有关法律、法规和国家标准或者行业标准规定的安全生产条件和程序进行审查；不符合有关法律、法规和国家标准或者行业标准规定的安全生产条件的，不得批准或者验收通过。对未依法取得批准或者验收合格的单位擅自从事有关活动的，负责行政审批的部门发现或者接到举报后应当立即予以取缔，并依法予以处理。对已经依法取得批准的单位，负责行政审批的部门发现其不再具备安全生产条件的，应当撤销原批准。行政法规：《危险化学品安全管理条例》（国务院令第645号）第六条（一）安全生产监督管理部门负责危险化学品安全监督管理综合工作，组织确定、公布、调整危险化学品目录，对新建、改建、扩建生产、储存危险化学品（包括使用长输管道输送危险化学品，下同）的建设项目进行安全条件审查，核发危险化学品安全生产许可证、危险化学品安全使用许可证和危险化学品经营许可证，并负责危险化学品登记工作。部门规章：《危险化学品经营许可证管理办法》（国家安全监管总局令第55号，根据2015年5月27日国家安全监管总局令第79号修正）国家对危险化学品经营实行许可制度。经营危险化学品的企业，应当依照本办法取得危险化学品经营许可证（以下简称经营许可证）。未取得经营许可证，任何单位和个人不得经营危险化学品。设区的市级人民政府安全生产监督管理部门（以下简称市级发证机关）负责下列企业的经营许可证审批、颁发</w:t>
      </w:r>
    </w:p>
    <w:p>
      <w:pPr>
        <w:spacing w:line="260" w:lineRule="exact"/>
        <w:ind w:left="420" w:leftChars="200"/>
        <w:outlineLvl w:val="0"/>
        <w:rPr>
          <w:rFonts w:eastAsia="黑体"/>
          <w:szCs w:val="21"/>
        </w:rPr>
      </w:pPr>
      <w:r>
        <w:rPr>
          <w:rFonts w:hint="eastAsia" w:eastAsia="黑体"/>
          <w:szCs w:val="21"/>
        </w:rPr>
        <w:t>二、实施机构：芒市应急管理局危险化学品监管股</w:t>
      </w:r>
    </w:p>
    <w:p>
      <w:pPr>
        <w:spacing w:line="260" w:lineRule="exact"/>
        <w:ind w:left="420" w:leftChars="200"/>
        <w:outlineLvl w:val="0"/>
        <w:rPr>
          <w:rFonts w:eastAsia="黑体"/>
          <w:szCs w:val="21"/>
        </w:rPr>
      </w:pPr>
      <w:r>
        <w:rPr>
          <w:rFonts w:hint="eastAsia" w:eastAsia="黑体"/>
          <w:szCs w:val="21"/>
        </w:rPr>
        <w:t>三、实施主体：芒市应急管理局</w:t>
      </w:r>
    </w:p>
    <w:p>
      <w:pPr>
        <w:spacing w:line="260" w:lineRule="exact"/>
        <w:ind w:firstLine="420" w:firstLineChars="200"/>
        <w:outlineLvl w:val="0"/>
        <w:rPr>
          <w:rFonts w:eastAsia="黑体"/>
          <w:szCs w:val="21"/>
        </w:rPr>
      </w:pPr>
      <w:r>
        <w:rPr>
          <w:rFonts w:hint="eastAsia" w:eastAsia="黑体"/>
          <w:szCs w:val="21"/>
        </w:rPr>
        <w:t>四、</w:t>
      </w:r>
      <w:r>
        <w:rPr>
          <w:rFonts w:eastAsia="黑体"/>
          <w:szCs w:val="21"/>
        </w:rPr>
        <w:t>受理范围</w:t>
      </w:r>
    </w:p>
    <w:p>
      <w:pPr>
        <w:spacing w:line="260" w:lineRule="exact"/>
        <w:ind w:left="420" w:leftChars="200"/>
        <w:outlineLvl w:val="0"/>
        <w:rPr>
          <w:rFonts w:ascii="宋体" w:hAnsi="宋体"/>
          <w:szCs w:val="21"/>
        </w:rPr>
      </w:pPr>
      <w:r>
        <w:rPr>
          <w:rFonts w:ascii="宋体" w:hAnsi="宋体"/>
          <w:szCs w:val="21"/>
        </w:rPr>
        <w:t>本行政许可适用于</w:t>
      </w:r>
      <w:r>
        <w:rPr>
          <w:rFonts w:hint="eastAsia" w:ascii="宋体" w:hAnsi="宋体"/>
          <w:szCs w:val="21"/>
        </w:rPr>
        <w:t>芒市</w:t>
      </w:r>
      <w:r>
        <w:rPr>
          <w:rFonts w:ascii="宋体" w:hAnsi="宋体"/>
          <w:szCs w:val="21"/>
        </w:rPr>
        <w:t>行政区域内</w:t>
      </w:r>
      <w:r>
        <w:rPr>
          <w:rFonts w:hint="eastAsia" w:ascii="宋体" w:hAnsi="宋体"/>
          <w:szCs w:val="21"/>
        </w:rPr>
        <w:t>：</w:t>
      </w:r>
    </w:p>
    <w:p>
      <w:pPr>
        <w:spacing w:line="260" w:lineRule="exact"/>
        <w:ind w:firstLine="420" w:firstLineChars="200"/>
        <w:outlineLvl w:val="0"/>
        <w:rPr>
          <w:rFonts w:ascii="宋体" w:hAnsi="宋体"/>
          <w:szCs w:val="21"/>
        </w:rPr>
      </w:pPr>
      <w:r>
        <w:rPr>
          <w:rFonts w:hint="eastAsia" w:ascii="宋体" w:hAnsi="宋体"/>
          <w:szCs w:val="21"/>
        </w:rPr>
        <w:t>1.不带有储存设施直销经营除剧毒化学品、易制爆危险化学品以外的其他危险化学品的企业</w:t>
      </w:r>
      <w:r>
        <w:rPr>
          <w:rFonts w:ascii="宋体" w:hAnsi="宋体"/>
          <w:szCs w:val="21"/>
        </w:rPr>
        <w:t>许可申请。</w:t>
      </w:r>
    </w:p>
    <w:p>
      <w:pPr>
        <w:spacing w:line="260" w:lineRule="exact"/>
        <w:ind w:firstLine="420" w:firstLineChars="200"/>
        <w:outlineLvl w:val="0"/>
        <w:rPr>
          <w:rFonts w:eastAsia="黑体"/>
          <w:szCs w:val="21"/>
        </w:rPr>
      </w:pPr>
      <w:r>
        <w:rPr>
          <w:rFonts w:hint="eastAsia" w:eastAsia="黑体"/>
          <w:szCs w:val="21"/>
        </w:rPr>
        <w:t>五</w:t>
      </w:r>
      <w:r>
        <w:rPr>
          <w:rFonts w:eastAsia="黑体"/>
          <w:szCs w:val="21"/>
        </w:rPr>
        <w:t>、审批条件</w:t>
      </w:r>
    </w:p>
    <w:p>
      <w:pPr>
        <w:adjustRightInd w:val="0"/>
        <w:snapToGrid w:val="0"/>
        <w:spacing w:line="260" w:lineRule="exact"/>
        <w:ind w:firstLine="422" w:firstLineChars="200"/>
        <w:jc w:val="left"/>
        <w:outlineLvl w:val="0"/>
        <w:rPr>
          <w:rFonts w:ascii="宋体" w:hAnsi="宋体"/>
          <w:b/>
          <w:szCs w:val="21"/>
        </w:rPr>
      </w:pPr>
      <w:r>
        <w:rPr>
          <w:rFonts w:hint="eastAsia" w:ascii="宋体" w:hAnsi="宋体"/>
          <w:b/>
          <w:szCs w:val="21"/>
        </w:rPr>
        <w:t>（一）新办（首次）、增项、到期复查的准予批准条件：</w:t>
      </w:r>
    </w:p>
    <w:p>
      <w:pPr>
        <w:adjustRightInd w:val="0"/>
        <w:snapToGrid w:val="0"/>
        <w:spacing w:line="260" w:lineRule="exact"/>
        <w:ind w:firstLine="420" w:firstLineChars="200"/>
        <w:jc w:val="left"/>
        <w:outlineLvl w:val="0"/>
        <w:rPr>
          <w:rFonts w:ascii="宋体" w:hAnsi="宋体"/>
          <w:bCs/>
          <w:szCs w:val="21"/>
        </w:rPr>
      </w:pPr>
      <w:r>
        <w:rPr>
          <w:rFonts w:hint="eastAsia" w:ascii="宋体" w:hAnsi="宋体"/>
          <w:bCs/>
          <w:szCs w:val="21"/>
        </w:rPr>
        <w:t>1、经营和储存场所、设施、建筑物符合《建筑设计防火规范》（GB50016）、《石油化工企业设计防火规范》（GB50160）、《汽车加油加气站设计与施工规范》（GB50156）、《石油库设计规范》（GB50074）等相关国家标准、行业标准的规定；</w:t>
      </w:r>
    </w:p>
    <w:p>
      <w:pPr>
        <w:adjustRightInd w:val="0"/>
        <w:snapToGrid w:val="0"/>
        <w:spacing w:line="260" w:lineRule="exact"/>
        <w:ind w:firstLine="420" w:firstLineChars="200"/>
        <w:jc w:val="left"/>
        <w:outlineLvl w:val="0"/>
        <w:rPr>
          <w:rFonts w:ascii="宋体" w:hAnsi="宋体"/>
          <w:bCs/>
          <w:szCs w:val="21"/>
        </w:rPr>
      </w:pPr>
      <w:r>
        <w:rPr>
          <w:rFonts w:hint="eastAsia" w:ascii="宋体" w:hAnsi="宋体"/>
          <w:bCs/>
          <w:szCs w:val="21"/>
        </w:rPr>
        <w:t>2、企业主要负责人和安全生产管理人员具备与本企业危险化学品经营活动相适应的安全生产知识和管理能力，经专门的安全生产培训和安全生产监督管理部门考核合格，取得相应安全资格证书；特种作业人员经专门的安全作业培训，取得特种作业操作证书；其他从业人员依照有关规定经安全生产教育和专业技术培训合格；</w:t>
      </w:r>
    </w:p>
    <w:p>
      <w:pPr>
        <w:adjustRightInd w:val="0"/>
        <w:snapToGrid w:val="0"/>
        <w:spacing w:line="260" w:lineRule="exact"/>
        <w:ind w:firstLine="420" w:firstLineChars="200"/>
        <w:jc w:val="left"/>
        <w:outlineLvl w:val="0"/>
        <w:rPr>
          <w:rFonts w:ascii="宋体" w:hAnsi="宋体"/>
          <w:bCs/>
          <w:szCs w:val="21"/>
        </w:rPr>
      </w:pPr>
      <w:r>
        <w:rPr>
          <w:rFonts w:hint="eastAsia" w:ascii="宋体" w:hAnsi="宋体"/>
          <w:bCs/>
          <w:szCs w:val="21"/>
        </w:rPr>
        <w:t>3、有健全的安全生产规章制度和岗位操作规程；</w:t>
      </w:r>
    </w:p>
    <w:p>
      <w:pPr>
        <w:adjustRightInd w:val="0"/>
        <w:snapToGrid w:val="0"/>
        <w:spacing w:line="260" w:lineRule="exact"/>
        <w:ind w:firstLine="420" w:firstLineChars="200"/>
        <w:jc w:val="left"/>
        <w:outlineLvl w:val="0"/>
        <w:rPr>
          <w:rFonts w:ascii="宋体" w:hAnsi="宋体"/>
          <w:bCs/>
          <w:szCs w:val="21"/>
        </w:rPr>
      </w:pPr>
      <w:r>
        <w:rPr>
          <w:rFonts w:hint="eastAsia" w:ascii="宋体" w:hAnsi="宋体"/>
          <w:bCs/>
          <w:szCs w:val="21"/>
        </w:rPr>
        <w:t>4、有符合国家规定的危险化学品事故应急预案，并配备必要的应急救援器材、设备；</w:t>
      </w:r>
    </w:p>
    <w:p>
      <w:pPr>
        <w:adjustRightInd w:val="0"/>
        <w:snapToGrid w:val="0"/>
        <w:spacing w:line="260" w:lineRule="exact"/>
        <w:ind w:firstLine="420" w:firstLineChars="200"/>
        <w:jc w:val="left"/>
        <w:outlineLvl w:val="0"/>
        <w:rPr>
          <w:rFonts w:ascii="宋体" w:hAnsi="宋体"/>
          <w:bCs/>
          <w:szCs w:val="21"/>
        </w:rPr>
      </w:pPr>
      <w:r>
        <w:rPr>
          <w:rFonts w:hint="eastAsia" w:ascii="宋体" w:hAnsi="宋体"/>
          <w:bCs/>
          <w:szCs w:val="21"/>
        </w:rPr>
        <w:t>5.法律、法规和国家标准或者行业标准规定的其他安全生产条件。</w:t>
      </w:r>
    </w:p>
    <w:p>
      <w:pPr>
        <w:adjustRightInd w:val="0"/>
        <w:snapToGrid w:val="0"/>
        <w:spacing w:line="260" w:lineRule="exact"/>
        <w:ind w:firstLine="422" w:firstLineChars="200"/>
        <w:jc w:val="left"/>
        <w:outlineLvl w:val="0"/>
        <w:rPr>
          <w:rFonts w:ascii="宋体" w:hAnsi="宋体"/>
          <w:b/>
          <w:szCs w:val="21"/>
        </w:rPr>
      </w:pPr>
      <w:r>
        <w:rPr>
          <w:rFonts w:hint="eastAsia" w:ascii="宋体" w:hAnsi="宋体"/>
          <w:b/>
          <w:szCs w:val="21"/>
        </w:rPr>
        <w:t>（二）依申请变更准予批准的条件：</w:t>
      </w:r>
    </w:p>
    <w:p>
      <w:pPr>
        <w:adjustRightInd w:val="0"/>
        <w:snapToGrid w:val="0"/>
        <w:spacing w:line="260" w:lineRule="exact"/>
        <w:ind w:firstLine="420" w:firstLineChars="200"/>
        <w:jc w:val="left"/>
        <w:outlineLvl w:val="0"/>
        <w:rPr>
          <w:rFonts w:ascii="宋体" w:hAnsi="宋体"/>
          <w:bCs/>
          <w:szCs w:val="21"/>
        </w:rPr>
      </w:pPr>
      <w:r>
        <w:rPr>
          <w:rFonts w:hint="eastAsia" w:ascii="宋体" w:hAnsi="宋体"/>
          <w:bCs/>
          <w:szCs w:val="21"/>
        </w:rPr>
        <w:t>已经取得经营许可证的企业变更企业名称、主要负责人、注册地址或者危险化学品储存设施及其监控措施的，应当自变更之日起20个工作日内向发证机关提出书面变更申请。</w:t>
      </w:r>
    </w:p>
    <w:p>
      <w:pPr>
        <w:adjustRightInd w:val="0"/>
        <w:snapToGrid w:val="0"/>
        <w:spacing w:line="260" w:lineRule="exact"/>
        <w:ind w:firstLine="422" w:firstLineChars="200"/>
        <w:jc w:val="left"/>
        <w:outlineLvl w:val="0"/>
        <w:rPr>
          <w:rFonts w:ascii="宋体" w:hAnsi="宋体"/>
          <w:b/>
          <w:szCs w:val="21"/>
        </w:rPr>
      </w:pPr>
      <w:r>
        <w:rPr>
          <w:rFonts w:hint="eastAsia" w:ascii="宋体" w:hAnsi="宋体"/>
          <w:b/>
          <w:szCs w:val="21"/>
        </w:rPr>
        <w:t>（三）补证的准予批准条件：</w:t>
      </w:r>
    </w:p>
    <w:p>
      <w:pPr>
        <w:adjustRightInd w:val="0"/>
        <w:snapToGrid w:val="0"/>
        <w:spacing w:line="260" w:lineRule="exact"/>
        <w:ind w:firstLine="420" w:firstLineChars="200"/>
        <w:jc w:val="left"/>
        <w:rPr>
          <w:szCs w:val="21"/>
        </w:rPr>
      </w:pPr>
      <w:r>
        <w:rPr>
          <w:rFonts w:hAnsi="宋体"/>
          <w:szCs w:val="21"/>
        </w:rPr>
        <w:t>申请人应在</w:t>
      </w:r>
      <w:r>
        <w:rPr>
          <w:rFonts w:hint="eastAsia" w:hAnsi="宋体"/>
          <w:szCs w:val="21"/>
        </w:rPr>
        <w:t>州</w:t>
      </w:r>
      <w:r>
        <w:rPr>
          <w:rFonts w:hAnsi="宋体"/>
          <w:szCs w:val="21"/>
        </w:rPr>
        <w:t>级媒体（如《</w:t>
      </w:r>
      <w:r>
        <w:rPr>
          <w:rFonts w:hint="eastAsia" w:hAnsi="宋体"/>
          <w:szCs w:val="21"/>
        </w:rPr>
        <w:t>德宏团结</w:t>
      </w:r>
      <w:r>
        <w:rPr>
          <w:rFonts w:hAnsi="宋体"/>
          <w:szCs w:val="21"/>
        </w:rPr>
        <w:t>报》），刊登《</w:t>
      </w:r>
      <w:r>
        <w:rPr>
          <w:rFonts w:hint="eastAsia" w:hAnsi="宋体"/>
          <w:szCs w:val="21"/>
        </w:rPr>
        <w:t>危险化学品经营</w:t>
      </w:r>
      <w:r>
        <w:rPr>
          <w:rFonts w:hAnsi="宋体"/>
          <w:szCs w:val="21"/>
        </w:rPr>
        <w:t>许可证》遗失公告。</w:t>
      </w:r>
    </w:p>
    <w:p>
      <w:pPr>
        <w:adjustRightInd w:val="0"/>
        <w:snapToGrid w:val="0"/>
        <w:spacing w:line="260" w:lineRule="exact"/>
        <w:ind w:firstLine="422" w:firstLineChars="200"/>
        <w:jc w:val="left"/>
        <w:rPr>
          <w:rFonts w:ascii="宋体" w:hAnsi="宋体"/>
          <w:b/>
          <w:szCs w:val="21"/>
        </w:rPr>
      </w:pPr>
      <w:r>
        <w:rPr>
          <w:rFonts w:hint="eastAsia" w:ascii="宋体" w:hAnsi="宋体"/>
          <w:b/>
          <w:szCs w:val="21"/>
        </w:rPr>
        <w:t>（四）依申请注销的准予批准条件：</w:t>
      </w:r>
    </w:p>
    <w:p>
      <w:pPr>
        <w:adjustRightInd w:val="0"/>
        <w:snapToGrid w:val="0"/>
        <w:spacing w:line="260" w:lineRule="exact"/>
        <w:ind w:firstLine="420" w:firstLineChars="200"/>
        <w:jc w:val="left"/>
        <w:rPr>
          <w:szCs w:val="21"/>
        </w:rPr>
      </w:pPr>
      <w:r>
        <w:rPr>
          <w:rFonts w:hAnsi="宋体"/>
          <w:szCs w:val="21"/>
        </w:rPr>
        <w:t>企业提出注销申请。</w:t>
      </w:r>
    </w:p>
    <w:p>
      <w:pPr>
        <w:adjustRightInd w:val="0"/>
        <w:snapToGrid w:val="0"/>
        <w:spacing w:line="260" w:lineRule="exact"/>
        <w:ind w:firstLine="420" w:firstLineChars="200"/>
        <w:jc w:val="left"/>
        <w:outlineLvl w:val="0"/>
        <w:rPr>
          <w:rFonts w:eastAsia="黑体"/>
          <w:szCs w:val="21"/>
        </w:rPr>
      </w:pPr>
      <w:bookmarkStart w:id="0" w:name="_Toc371002660"/>
      <w:r>
        <w:rPr>
          <w:rFonts w:hint="eastAsia" w:eastAsia="黑体"/>
          <w:szCs w:val="21"/>
        </w:rPr>
        <w:t>六</w:t>
      </w:r>
      <w:r>
        <w:rPr>
          <w:rFonts w:eastAsia="黑体"/>
          <w:szCs w:val="21"/>
        </w:rPr>
        <w:t>、</w:t>
      </w:r>
      <w:bookmarkEnd w:id="0"/>
      <w:r>
        <w:rPr>
          <w:rFonts w:eastAsia="黑体"/>
          <w:szCs w:val="21"/>
        </w:rPr>
        <w:t>受理地点</w:t>
      </w:r>
      <w:r>
        <w:rPr>
          <w:rFonts w:hint="eastAsia" w:eastAsia="黑体"/>
          <w:szCs w:val="21"/>
        </w:rPr>
        <w:t>和办事窗口</w:t>
      </w:r>
    </w:p>
    <w:p>
      <w:pPr>
        <w:adjustRightInd w:val="0"/>
        <w:snapToGrid w:val="0"/>
        <w:spacing w:line="260" w:lineRule="exact"/>
        <w:ind w:firstLine="420" w:firstLineChars="200"/>
        <w:jc w:val="left"/>
        <w:rPr>
          <w:rFonts w:hAnsi="宋体"/>
          <w:szCs w:val="21"/>
        </w:rPr>
      </w:pPr>
      <w:r>
        <w:rPr>
          <w:rFonts w:hint="eastAsia" w:hAnsi="宋体"/>
          <w:szCs w:val="21"/>
        </w:rPr>
        <w:t>受理地点</w:t>
      </w:r>
      <w:r>
        <w:rPr>
          <w:rFonts w:hAnsi="宋体"/>
          <w:szCs w:val="21"/>
        </w:rPr>
        <w:t>：</w:t>
      </w:r>
      <w:r>
        <w:rPr>
          <w:rFonts w:hint="eastAsia" w:hAnsi="宋体"/>
          <w:szCs w:val="21"/>
        </w:rPr>
        <w:t>德宏芒市政务服务大厅（中缅友谊馆一楼）</w:t>
      </w:r>
    </w:p>
    <w:p>
      <w:pPr>
        <w:adjustRightInd w:val="0"/>
        <w:snapToGrid w:val="0"/>
        <w:spacing w:line="260" w:lineRule="exact"/>
        <w:ind w:firstLine="420" w:firstLineChars="200"/>
        <w:jc w:val="left"/>
        <w:rPr>
          <w:szCs w:val="21"/>
        </w:rPr>
      </w:pPr>
      <w:r>
        <w:rPr>
          <w:rFonts w:hint="eastAsia" w:hAnsi="宋体"/>
          <w:szCs w:val="21"/>
        </w:rPr>
        <w:t>办事窗口</w:t>
      </w:r>
      <w:r>
        <w:rPr>
          <w:rFonts w:hAnsi="宋体"/>
          <w:szCs w:val="21"/>
        </w:rPr>
        <w:t>：</w:t>
      </w:r>
      <w:r>
        <w:rPr>
          <w:rFonts w:hint="eastAsia" w:hAnsi="宋体"/>
          <w:szCs w:val="21"/>
        </w:rPr>
        <w:t>芒市应急管理局窗口</w:t>
      </w:r>
    </w:p>
    <w:p>
      <w:pPr>
        <w:adjustRightInd w:val="0"/>
        <w:snapToGrid w:val="0"/>
        <w:spacing w:line="260" w:lineRule="exact"/>
        <w:ind w:firstLine="420" w:firstLineChars="200"/>
        <w:jc w:val="left"/>
        <w:rPr>
          <w:szCs w:val="21"/>
        </w:rPr>
      </w:pPr>
      <w:r>
        <w:rPr>
          <w:rFonts w:hint="eastAsia"/>
          <w:szCs w:val="21"/>
        </w:rPr>
        <w:t>办公时间：周一至周五，上午8:30—11:30，下午14:30—17:30</w:t>
      </w:r>
      <w:r>
        <w:rPr>
          <w:rFonts w:hint="eastAsia"/>
          <w:color w:val="000000"/>
          <w:szCs w:val="21"/>
        </w:rPr>
        <w:t>（法定节假日除外）</w:t>
      </w:r>
    </w:p>
    <w:p>
      <w:pPr>
        <w:spacing w:line="260" w:lineRule="exact"/>
        <w:ind w:firstLine="420" w:firstLineChars="200"/>
        <w:outlineLvl w:val="0"/>
        <w:rPr>
          <w:rFonts w:eastAsia="黑体"/>
          <w:szCs w:val="21"/>
        </w:rPr>
      </w:pPr>
      <w:r>
        <w:rPr>
          <w:rFonts w:hint="eastAsia" w:eastAsia="黑体"/>
          <w:szCs w:val="21"/>
        </w:rPr>
        <w:t>七</w:t>
      </w:r>
      <w:r>
        <w:rPr>
          <w:rFonts w:eastAsia="黑体"/>
          <w:szCs w:val="21"/>
        </w:rPr>
        <w:t>、申请材料</w:t>
      </w:r>
    </w:p>
    <w:p>
      <w:pPr>
        <w:pStyle w:val="9"/>
        <w:spacing w:line="260" w:lineRule="exact"/>
        <w:ind w:firstLine="0" w:firstLineChars="0"/>
        <w:jc w:val="center"/>
        <w:rPr>
          <w:rFonts w:ascii="黑体" w:hAnsi="黑体" w:eastAsia="黑体"/>
          <w:sz w:val="21"/>
          <w:szCs w:val="21"/>
        </w:rPr>
      </w:pPr>
      <w:r>
        <w:rPr>
          <w:rFonts w:hint="eastAsia" w:ascii="黑体" w:hAnsi="黑体" w:eastAsia="黑体"/>
          <w:sz w:val="21"/>
          <w:szCs w:val="21"/>
        </w:rPr>
        <w:t>危险化学品经营</w:t>
      </w:r>
      <w:r>
        <w:rPr>
          <w:rFonts w:ascii="黑体" w:hAnsi="黑体" w:eastAsia="黑体"/>
          <w:sz w:val="21"/>
          <w:szCs w:val="21"/>
        </w:rPr>
        <w:t>许可申请材料目录</w:t>
      </w:r>
    </w:p>
    <w:p>
      <w:pPr>
        <w:pStyle w:val="9"/>
        <w:spacing w:line="260" w:lineRule="exact"/>
        <w:ind w:firstLine="0" w:firstLineChars="0"/>
        <w:jc w:val="center"/>
        <w:rPr>
          <w:rFonts w:ascii="Times New Roman"/>
          <w:sz w:val="24"/>
          <w:szCs w:val="24"/>
        </w:rPr>
      </w:pPr>
    </w:p>
    <w:tbl>
      <w:tblPr>
        <w:tblStyle w:val="4"/>
        <w:tblW w:w="81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
        <w:gridCol w:w="2057"/>
        <w:gridCol w:w="870"/>
        <w:gridCol w:w="645"/>
        <w:gridCol w:w="284"/>
        <w:gridCol w:w="668"/>
        <w:gridCol w:w="668"/>
        <w:gridCol w:w="361"/>
        <w:gridCol w:w="422"/>
        <w:gridCol w:w="748"/>
        <w:gridCol w:w="416"/>
        <w:gridCol w:w="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38" w:hRule="atLeast"/>
        </w:trPr>
        <w:tc>
          <w:tcPr>
            <w:tcW w:w="415" w:type="dxa"/>
            <w:noWrap/>
            <w:vAlign w:val="center"/>
          </w:tcPr>
          <w:p>
            <w:pPr>
              <w:pStyle w:val="10"/>
              <w:spacing w:line="220" w:lineRule="exact"/>
              <w:ind w:left="0" w:leftChars="0" w:firstLine="0" w:firstLineChars="0"/>
              <w:jc w:val="center"/>
              <w:rPr>
                <w:rFonts w:hAnsi="宋体"/>
                <w:sz w:val="18"/>
                <w:szCs w:val="18"/>
              </w:rPr>
            </w:pPr>
            <w:r>
              <w:rPr>
                <w:rFonts w:hAnsi="宋体"/>
                <w:sz w:val="18"/>
                <w:szCs w:val="18"/>
              </w:rPr>
              <w:t>序号</w:t>
            </w:r>
          </w:p>
        </w:tc>
        <w:tc>
          <w:tcPr>
            <w:tcW w:w="2057" w:type="dxa"/>
            <w:noWrap/>
            <w:vAlign w:val="center"/>
          </w:tcPr>
          <w:p>
            <w:pPr>
              <w:pStyle w:val="9"/>
              <w:spacing w:line="220" w:lineRule="exact"/>
              <w:ind w:firstLine="0" w:firstLineChars="0"/>
              <w:jc w:val="center"/>
              <w:rPr>
                <w:rFonts w:hAnsi="宋体"/>
              </w:rPr>
            </w:pPr>
            <w:r>
              <w:rPr>
                <w:rFonts w:hAnsi="宋体"/>
              </w:rPr>
              <w:t>提交材</w:t>
            </w:r>
          </w:p>
          <w:p>
            <w:pPr>
              <w:pStyle w:val="9"/>
              <w:spacing w:line="220" w:lineRule="exact"/>
              <w:ind w:firstLine="0" w:firstLineChars="0"/>
              <w:jc w:val="center"/>
              <w:rPr>
                <w:rFonts w:hAnsi="宋体"/>
              </w:rPr>
            </w:pPr>
            <w:r>
              <w:rPr>
                <w:rFonts w:hAnsi="宋体"/>
              </w:rPr>
              <w:t>料名称</w:t>
            </w:r>
          </w:p>
        </w:tc>
        <w:tc>
          <w:tcPr>
            <w:tcW w:w="870" w:type="dxa"/>
            <w:noWrap/>
            <w:vAlign w:val="center"/>
          </w:tcPr>
          <w:p>
            <w:pPr>
              <w:pStyle w:val="9"/>
              <w:spacing w:line="220" w:lineRule="exact"/>
              <w:ind w:firstLine="0" w:firstLineChars="0"/>
              <w:jc w:val="center"/>
              <w:rPr>
                <w:rFonts w:hAnsi="宋体"/>
              </w:rPr>
            </w:pPr>
            <w:r>
              <w:rPr>
                <w:rFonts w:hAnsi="宋体"/>
              </w:rPr>
              <w:t>原件</w:t>
            </w:r>
          </w:p>
          <w:p>
            <w:pPr>
              <w:pStyle w:val="9"/>
              <w:spacing w:line="220" w:lineRule="exact"/>
              <w:ind w:firstLine="0" w:firstLineChars="0"/>
              <w:jc w:val="center"/>
              <w:rPr>
                <w:rFonts w:hAnsi="宋体"/>
              </w:rPr>
            </w:pPr>
            <w:r>
              <w:rPr>
                <w:rFonts w:hAnsi="宋体"/>
              </w:rPr>
              <w:t>/</w:t>
            </w:r>
          </w:p>
          <w:p>
            <w:pPr>
              <w:pStyle w:val="9"/>
              <w:spacing w:line="220" w:lineRule="exact"/>
              <w:ind w:firstLine="0" w:firstLineChars="0"/>
              <w:jc w:val="center"/>
              <w:rPr>
                <w:rFonts w:hAnsi="宋体"/>
              </w:rPr>
            </w:pPr>
            <w:r>
              <w:rPr>
                <w:rFonts w:hAnsi="宋体"/>
              </w:rPr>
              <w:t>复印件</w:t>
            </w:r>
          </w:p>
        </w:tc>
        <w:tc>
          <w:tcPr>
            <w:tcW w:w="645" w:type="dxa"/>
            <w:noWrap/>
            <w:vAlign w:val="center"/>
          </w:tcPr>
          <w:p>
            <w:pPr>
              <w:spacing w:line="220" w:lineRule="exact"/>
              <w:jc w:val="center"/>
              <w:rPr>
                <w:rFonts w:ascii="宋体" w:hAnsi="宋体"/>
                <w:sz w:val="18"/>
                <w:szCs w:val="18"/>
              </w:rPr>
            </w:pPr>
            <w:r>
              <w:rPr>
                <w:rFonts w:ascii="宋体" w:hAnsi="宋体"/>
                <w:sz w:val="18"/>
                <w:szCs w:val="18"/>
              </w:rPr>
              <w:t>纸</w:t>
            </w:r>
          </w:p>
          <w:p>
            <w:pPr>
              <w:spacing w:line="220" w:lineRule="exact"/>
              <w:jc w:val="center"/>
              <w:rPr>
                <w:rFonts w:ascii="宋体" w:hAnsi="宋体"/>
                <w:sz w:val="18"/>
                <w:szCs w:val="18"/>
              </w:rPr>
            </w:pPr>
            <w:r>
              <w:rPr>
                <w:rFonts w:ascii="宋体" w:hAnsi="宋体"/>
                <w:sz w:val="18"/>
                <w:szCs w:val="18"/>
              </w:rPr>
              <w:t>质</w:t>
            </w:r>
          </w:p>
          <w:p>
            <w:pPr>
              <w:spacing w:line="220" w:lineRule="exact"/>
              <w:jc w:val="center"/>
              <w:rPr>
                <w:rFonts w:ascii="宋体" w:hAnsi="宋体"/>
                <w:sz w:val="18"/>
                <w:szCs w:val="18"/>
              </w:rPr>
            </w:pPr>
            <w:r>
              <w:rPr>
                <w:rFonts w:ascii="宋体" w:hAnsi="宋体"/>
                <w:sz w:val="18"/>
                <w:szCs w:val="18"/>
              </w:rPr>
              <w:t>/</w:t>
            </w:r>
          </w:p>
          <w:p>
            <w:pPr>
              <w:spacing w:line="220" w:lineRule="exact"/>
              <w:jc w:val="center"/>
              <w:rPr>
                <w:rFonts w:ascii="宋体" w:hAnsi="宋体"/>
                <w:sz w:val="18"/>
                <w:szCs w:val="18"/>
              </w:rPr>
            </w:pPr>
            <w:r>
              <w:rPr>
                <w:rFonts w:ascii="宋体" w:hAnsi="宋体"/>
                <w:sz w:val="18"/>
                <w:szCs w:val="18"/>
              </w:rPr>
              <w:t>电</w:t>
            </w:r>
          </w:p>
          <w:p>
            <w:pPr>
              <w:spacing w:line="220" w:lineRule="exact"/>
              <w:jc w:val="center"/>
              <w:rPr>
                <w:rFonts w:ascii="宋体" w:hAnsi="宋体"/>
                <w:sz w:val="18"/>
                <w:szCs w:val="18"/>
              </w:rPr>
            </w:pPr>
            <w:r>
              <w:rPr>
                <w:rFonts w:ascii="宋体" w:hAnsi="宋体"/>
                <w:sz w:val="18"/>
                <w:szCs w:val="18"/>
              </w:rPr>
              <w:t>子</w:t>
            </w:r>
          </w:p>
          <w:p>
            <w:pPr>
              <w:spacing w:line="220" w:lineRule="exact"/>
              <w:jc w:val="center"/>
              <w:rPr>
                <w:rFonts w:ascii="宋体" w:hAnsi="宋体"/>
                <w:sz w:val="18"/>
                <w:szCs w:val="18"/>
              </w:rPr>
            </w:pPr>
            <w:r>
              <w:rPr>
                <w:rFonts w:ascii="宋体" w:hAnsi="宋体"/>
                <w:sz w:val="18"/>
                <w:szCs w:val="18"/>
              </w:rPr>
              <w:t>文</w:t>
            </w:r>
          </w:p>
          <w:p>
            <w:pPr>
              <w:spacing w:line="220" w:lineRule="exact"/>
              <w:jc w:val="center"/>
              <w:rPr>
                <w:rFonts w:ascii="宋体" w:hAnsi="宋体"/>
                <w:sz w:val="18"/>
                <w:szCs w:val="18"/>
              </w:rPr>
            </w:pPr>
            <w:r>
              <w:rPr>
                <w:rFonts w:ascii="宋体" w:hAnsi="宋体"/>
                <w:sz w:val="18"/>
                <w:szCs w:val="18"/>
              </w:rPr>
              <w:t>件</w:t>
            </w:r>
          </w:p>
        </w:tc>
        <w:tc>
          <w:tcPr>
            <w:tcW w:w="284" w:type="dxa"/>
            <w:noWrap/>
            <w:vAlign w:val="center"/>
          </w:tcPr>
          <w:p>
            <w:pPr>
              <w:pStyle w:val="9"/>
              <w:spacing w:line="220" w:lineRule="exact"/>
              <w:ind w:firstLine="0" w:firstLineChars="0"/>
              <w:jc w:val="center"/>
              <w:rPr>
                <w:rFonts w:hAnsi="宋体"/>
              </w:rPr>
            </w:pPr>
            <w:r>
              <w:rPr>
                <w:rFonts w:hAnsi="宋体"/>
              </w:rPr>
              <w:t>份数</w:t>
            </w:r>
          </w:p>
        </w:tc>
        <w:tc>
          <w:tcPr>
            <w:tcW w:w="668" w:type="dxa"/>
            <w:noWrap/>
            <w:vAlign w:val="center"/>
          </w:tcPr>
          <w:p>
            <w:pPr>
              <w:pStyle w:val="9"/>
              <w:spacing w:line="220" w:lineRule="exact"/>
              <w:ind w:firstLine="0" w:firstLineChars="0"/>
              <w:jc w:val="both"/>
              <w:rPr>
                <w:rFonts w:hAnsi="宋体"/>
              </w:rPr>
            </w:pPr>
            <w:r>
              <w:rPr>
                <w:rFonts w:hint="eastAsia" w:hAnsi="宋体"/>
              </w:rPr>
              <w:t>不存储危险化学品</w:t>
            </w:r>
          </w:p>
        </w:tc>
        <w:tc>
          <w:tcPr>
            <w:tcW w:w="668" w:type="dxa"/>
            <w:noWrap/>
            <w:vAlign w:val="center"/>
          </w:tcPr>
          <w:p>
            <w:pPr>
              <w:spacing w:line="220" w:lineRule="exact"/>
              <w:jc w:val="center"/>
              <w:rPr>
                <w:rFonts w:ascii="宋体" w:hAnsi="宋体"/>
                <w:sz w:val="18"/>
                <w:szCs w:val="18"/>
              </w:rPr>
            </w:pPr>
            <w:r>
              <w:rPr>
                <w:rFonts w:ascii="宋体" w:hAnsi="宋体"/>
                <w:sz w:val="18"/>
                <w:szCs w:val="18"/>
              </w:rPr>
              <w:t>新办</w:t>
            </w:r>
          </w:p>
        </w:tc>
        <w:tc>
          <w:tcPr>
            <w:tcW w:w="361" w:type="dxa"/>
            <w:noWrap/>
            <w:vAlign w:val="center"/>
          </w:tcPr>
          <w:p>
            <w:pPr>
              <w:spacing w:line="220" w:lineRule="exact"/>
              <w:jc w:val="center"/>
              <w:rPr>
                <w:rFonts w:ascii="宋体" w:hAnsi="宋体"/>
                <w:sz w:val="18"/>
                <w:szCs w:val="18"/>
              </w:rPr>
            </w:pPr>
            <w:r>
              <w:rPr>
                <w:rFonts w:ascii="宋体" w:hAnsi="宋体"/>
                <w:sz w:val="18"/>
                <w:szCs w:val="18"/>
              </w:rPr>
              <w:t>增</w:t>
            </w:r>
          </w:p>
          <w:p>
            <w:pPr>
              <w:spacing w:line="220" w:lineRule="exact"/>
              <w:jc w:val="center"/>
              <w:rPr>
                <w:rFonts w:ascii="宋体" w:hAnsi="宋体"/>
                <w:sz w:val="18"/>
                <w:szCs w:val="18"/>
              </w:rPr>
            </w:pPr>
            <w:r>
              <w:rPr>
                <w:rFonts w:ascii="宋体" w:hAnsi="宋体"/>
                <w:sz w:val="18"/>
                <w:szCs w:val="18"/>
              </w:rPr>
              <w:t>项</w:t>
            </w:r>
          </w:p>
        </w:tc>
        <w:tc>
          <w:tcPr>
            <w:tcW w:w="422" w:type="dxa"/>
            <w:noWrap/>
            <w:vAlign w:val="center"/>
          </w:tcPr>
          <w:p>
            <w:pPr>
              <w:spacing w:line="220" w:lineRule="exact"/>
              <w:jc w:val="center"/>
              <w:rPr>
                <w:rFonts w:ascii="宋体" w:hAnsi="宋体"/>
                <w:sz w:val="18"/>
                <w:szCs w:val="18"/>
              </w:rPr>
            </w:pPr>
            <w:r>
              <w:rPr>
                <w:rFonts w:ascii="宋体" w:hAnsi="宋体"/>
                <w:sz w:val="18"/>
                <w:szCs w:val="18"/>
              </w:rPr>
              <w:t>到期</w:t>
            </w:r>
          </w:p>
          <w:p>
            <w:pPr>
              <w:spacing w:line="220" w:lineRule="exact"/>
              <w:jc w:val="center"/>
              <w:rPr>
                <w:rFonts w:ascii="宋体" w:hAnsi="宋体"/>
                <w:sz w:val="18"/>
                <w:szCs w:val="18"/>
              </w:rPr>
            </w:pPr>
            <w:r>
              <w:rPr>
                <w:rFonts w:ascii="宋体" w:hAnsi="宋体"/>
                <w:sz w:val="18"/>
                <w:szCs w:val="18"/>
              </w:rPr>
              <w:t>复查</w:t>
            </w:r>
          </w:p>
        </w:tc>
        <w:tc>
          <w:tcPr>
            <w:tcW w:w="748" w:type="dxa"/>
            <w:noWrap/>
            <w:vAlign w:val="center"/>
          </w:tcPr>
          <w:p>
            <w:pPr>
              <w:spacing w:line="220" w:lineRule="exact"/>
              <w:jc w:val="center"/>
              <w:rPr>
                <w:rFonts w:ascii="宋体" w:hAnsi="宋体"/>
                <w:sz w:val="18"/>
                <w:szCs w:val="18"/>
              </w:rPr>
            </w:pPr>
            <w:r>
              <w:rPr>
                <w:rFonts w:ascii="宋体" w:hAnsi="宋体"/>
                <w:sz w:val="18"/>
                <w:szCs w:val="18"/>
              </w:rPr>
              <w:t>变更</w:t>
            </w:r>
          </w:p>
        </w:tc>
        <w:tc>
          <w:tcPr>
            <w:tcW w:w="416" w:type="dxa"/>
            <w:noWrap/>
            <w:vAlign w:val="center"/>
          </w:tcPr>
          <w:p>
            <w:pPr>
              <w:spacing w:line="220" w:lineRule="exact"/>
              <w:jc w:val="center"/>
              <w:rPr>
                <w:rFonts w:ascii="宋体" w:hAnsi="宋体"/>
                <w:sz w:val="18"/>
                <w:szCs w:val="18"/>
              </w:rPr>
            </w:pPr>
            <w:r>
              <w:rPr>
                <w:rFonts w:ascii="宋体" w:hAnsi="宋体"/>
                <w:sz w:val="18"/>
                <w:szCs w:val="18"/>
              </w:rPr>
              <w:t>补证</w:t>
            </w:r>
          </w:p>
        </w:tc>
        <w:tc>
          <w:tcPr>
            <w:tcW w:w="611" w:type="dxa"/>
            <w:noWrap/>
            <w:vAlign w:val="center"/>
          </w:tcPr>
          <w:p>
            <w:pPr>
              <w:spacing w:line="220" w:lineRule="exact"/>
              <w:jc w:val="center"/>
              <w:rPr>
                <w:rFonts w:ascii="宋体" w:hAnsi="宋体"/>
                <w:sz w:val="18"/>
                <w:szCs w:val="18"/>
              </w:rPr>
            </w:pPr>
            <w:r>
              <w:rPr>
                <w:rFonts w:ascii="宋体" w:hAnsi="宋体"/>
                <w:sz w:val="18"/>
                <w:szCs w:val="18"/>
              </w:rPr>
              <w:t>依申请注销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0" w:hRule="atLeast"/>
        </w:trPr>
        <w:tc>
          <w:tcPr>
            <w:tcW w:w="415" w:type="dxa"/>
            <w:noWrap/>
            <w:vAlign w:val="center"/>
          </w:tcPr>
          <w:p>
            <w:pPr>
              <w:pStyle w:val="9"/>
              <w:spacing w:line="220" w:lineRule="exact"/>
              <w:ind w:left="-109" w:leftChars="-52" w:firstLine="1" w:firstLineChars="0"/>
              <w:jc w:val="center"/>
              <w:rPr>
                <w:rFonts w:hAnsi="宋体"/>
              </w:rPr>
            </w:pPr>
            <w:r>
              <w:rPr>
                <w:rFonts w:hAnsi="宋体"/>
              </w:rPr>
              <w:t>1</w:t>
            </w:r>
          </w:p>
        </w:tc>
        <w:tc>
          <w:tcPr>
            <w:tcW w:w="2057" w:type="dxa"/>
            <w:noWrap/>
            <w:vAlign w:val="center"/>
          </w:tcPr>
          <w:p>
            <w:pPr>
              <w:pStyle w:val="9"/>
              <w:spacing w:line="220" w:lineRule="exact"/>
              <w:ind w:firstLine="0" w:firstLineChars="0"/>
              <w:jc w:val="both"/>
              <w:rPr>
                <w:rFonts w:hAnsi="宋体"/>
              </w:rPr>
            </w:pPr>
            <w:r>
              <w:rPr>
                <w:rFonts w:hint="eastAsia" w:hAnsi="宋体"/>
              </w:rPr>
              <w:t>申请经营许可证的文件</w:t>
            </w:r>
          </w:p>
        </w:tc>
        <w:tc>
          <w:tcPr>
            <w:tcW w:w="870" w:type="dxa"/>
            <w:noWrap/>
            <w:vAlign w:val="center"/>
          </w:tcPr>
          <w:p>
            <w:pPr>
              <w:pStyle w:val="9"/>
              <w:spacing w:line="220" w:lineRule="exact"/>
              <w:ind w:firstLine="0" w:firstLineChars="0"/>
              <w:jc w:val="center"/>
              <w:rPr>
                <w:rFonts w:hAnsi="宋体"/>
              </w:rPr>
            </w:pPr>
            <w:r>
              <w:rPr>
                <w:rFonts w:hAnsi="宋体"/>
              </w:rPr>
              <w:t>原件</w:t>
            </w:r>
          </w:p>
        </w:tc>
        <w:tc>
          <w:tcPr>
            <w:tcW w:w="645" w:type="dxa"/>
            <w:noWrap/>
            <w:vAlign w:val="center"/>
          </w:tcPr>
          <w:p>
            <w:pPr>
              <w:spacing w:line="240" w:lineRule="exact"/>
              <w:jc w:val="center"/>
              <w:rPr>
                <w:rFonts w:hAnsi="宋体"/>
              </w:rPr>
            </w:pPr>
            <w:r>
              <w:rPr>
                <w:rFonts w:ascii="宋体" w:hAnsi="宋体"/>
                <w:kern w:val="0"/>
                <w:sz w:val="18"/>
                <w:szCs w:val="18"/>
              </w:rPr>
              <w:t>纸质电子文</w:t>
            </w:r>
            <w:r>
              <w:rPr>
                <w:rFonts w:ascii="宋体" w:hAnsi="宋体"/>
                <w:sz w:val="18"/>
                <w:szCs w:val="18"/>
              </w:rPr>
              <w:t>件</w:t>
            </w:r>
          </w:p>
        </w:tc>
        <w:tc>
          <w:tcPr>
            <w:tcW w:w="284" w:type="dxa"/>
            <w:noWrap/>
            <w:vAlign w:val="center"/>
          </w:tcPr>
          <w:p>
            <w:pPr>
              <w:pStyle w:val="9"/>
              <w:spacing w:line="220" w:lineRule="exact"/>
              <w:ind w:firstLine="0" w:firstLineChars="0"/>
              <w:jc w:val="center"/>
              <w:rPr>
                <w:rFonts w:hAnsi="宋体"/>
              </w:rPr>
            </w:pPr>
            <w:r>
              <w:rPr>
                <w:rFonts w:hint="eastAsia" w:hAnsi="宋体"/>
              </w:rPr>
              <w:t>1</w:t>
            </w:r>
          </w:p>
        </w:tc>
        <w:tc>
          <w:tcPr>
            <w:tcW w:w="668" w:type="dxa"/>
            <w:noWrap/>
            <w:vAlign w:val="center"/>
          </w:tcPr>
          <w:p>
            <w:pPr>
              <w:pStyle w:val="9"/>
              <w:spacing w:line="220" w:lineRule="exact"/>
              <w:ind w:firstLine="0" w:firstLineChars="0"/>
              <w:jc w:val="center"/>
              <w:rPr>
                <w:rFonts w:hAnsi="宋体"/>
              </w:rPr>
            </w:pPr>
            <w:r>
              <w:rPr>
                <w:rFonts w:hAnsi="宋体"/>
              </w:rPr>
              <w:t>√</w:t>
            </w:r>
          </w:p>
        </w:tc>
        <w:tc>
          <w:tcPr>
            <w:tcW w:w="668" w:type="dxa"/>
            <w:noWrap/>
            <w:vAlign w:val="center"/>
          </w:tcPr>
          <w:p>
            <w:pPr>
              <w:pStyle w:val="9"/>
              <w:spacing w:line="220" w:lineRule="exact"/>
              <w:ind w:firstLine="10" w:firstLineChars="6"/>
              <w:jc w:val="center"/>
              <w:rPr>
                <w:rFonts w:hAnsi="宋体"/>
              </w:rPr>
            </w:pPr>
            <w:r>
              <w:rPr>
                <w:rFonts w:hAnsi="宋体"/>
              </w:rPr>
              <w:t>√</w:t>
            </w:r>
          </w:p>
        </w:tc>
        <w:tc>
          <w:tcPr>
            <w:tcW w:w="361" w:type="dxa"/>
            <w:noWrap/>
            <w:vAlign w:val="center"/>
          </w:tcPr>
          <w:p>
            <w:pPr>
              <w:pStyle w:val="9"/>
              <w:spacing w:line="220" w:lineRule="exact"/>
              <w:ind w:firstLine="10" w:firstLineChars="6"/>
              <w:jc w:val="center"/>
              <w:rPr>
                <w:rFonts w:hAnsi="宋体"/>
              </w:rPr>
            </w:pPr>
            <w:r>
              <w:rPr>
                <w:rFonts w:hAnsi="宋体"/>
              </w:rPr>
              <w:t>√</w:t>
            </w:r>
          </w:p>
        </w:tc>
        <w:tc>
          <w:tcPr>
            <w:tcW w:w="422" w:type="dxa"/>
            <w:noWrap/>
            <w:vAlign w:val="center"/>
          </w:tcPr>
          <w:p>
            <w:pPr>
              <w:pStyle w:val="9"/>
              <w:spacing w:line="220" w:lineRule="exact"/>
              <w:ind w:firstLine="10" w:firstLineChars="6"/>
              <w:jc w:val="center"/>
              <w:rPr>
                <w:rFonts w:hAnsi="宋体"/>
              </w:rPr>
            </w:pPr>
            <w:r>
              <w:rPr>
                <w:rFonts w:hAnsi="宋体"/>
              </w:rPr>
              <w:t>√</w:t>
            </w:r>
          </w:p>
        </w:tc>
        <w:tc>
          <w:tcPr>
            <w:tcW w:w="748" w:type="dxa"/>
            <w:noWrap/>
            <w:vAlign w:val="center"/>
          </w:tcPr>
          <w:p>
            <w:pPr>
              <w:pStyle w:val="9"/>
              <w:spacing w:line="220" w:lineRule="exact"/>
              <w:ind w:firstLine="10" w:firstLineChars="6"/>
              <w:jc w:val="center"/>
              <w:rPr>
                <w:rFonts w:hAnsi="宋体"/>
              </w:rPr>
            </w:pPr>
            <w:r>
              <w:rPr>
                <w:rFonts w:hAnsi="宋体"/>
              </w:rPr>
              <w:t>√</w:t>
            </w:r>
          </w:p>
        </w:tc>
        <w:tc>
          <w:tcPr>
            <w:tcW w:w="416" w:type="dxa"/>
            <w:noWrap/>
            <w:vAlign w:val="center"/>
          </w:tcPr>
          <w:p>
            <w:pPr>
              <w:pStyle w:val="9"/>
              <w:spacing w:line="220" w:lineRule="exact"/>
              <w:ind w:firstLine="10" w:firstLineChars="6"/>
              <w:jc w:val="center"/>
              <w:rPr>
                <w:rFonts w:hAnsi="宋体"/>
              </w:rPr>
            </w:pPr>
            <w:r>
              <w:rPr>
                <w:rFonts w:hAnsi="宋体"/>
              </w:rPr>
              <w:t>√</w:t>
            </w:r>
          </w:p>
        </w:tc>
        <w:tc>
          <w:tcPr>
            <w:tcW w:w="611" w:type="dxa"/>
            <w:noWrap/>
            <w:vAlign w:val="center"/>
          </w:tcPr>
          <w:p>
            <w:pPr>
              <w:pStyle w:val="9"/>
              <w:spacing w:line="220" w:lineRule="exact"/>
              <w:ind w:firstLine="10" w:firstLineChars="6"/>
              <w:jc w:val="center"/>
              <w:rPr>
                <w:rFonts w:hAnsi="宋体"/>
              </w:rPr>
            </w:pPr>
            <w:r>
              <w:rPr>
                <w:rFonts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5" w:type="dxa"/>
            <w:noWrap/>
            <w:vAlign w:val="center"/>
          </w:tcPr>
          <w:p>
            <w:pPr>
              <w:pStyle w:val="9"/>
              <w:spacing w:line="220" w:lineRule="exact"/>
              <w:ind w:left="-109" w:leftChars="-52" w:firstLine="1" w:firstLineChars="0"/>
              <w:jc w:val="center"/>
              <w:rPr>
                <w:rFonts w:hAnsi="宋体"/>
              </w:rPr>
            </w:pPr>
            <w:r>
              <w:rPr>
                <w:rFonts w:hAnsi="宋体"/>
              </w:rPr>
              <w:t>2</w:t>
            </w:r>
          </w:p>
        </w:tc>
        <w:tc>
          <w:tcPr>
            <w:tcW w:w="2057" w:type="dxa"/>
            <w:noWrap/>
            <w:vAlign w:val="center"/>
          </w:tcPr>
          <w:p>
            <w:pPr>
              <w:pStyle w:val="9"/>
              <w:spacing w:line="220" w:lineRule="exact"/>
              <w:ind w:firstLine="0" w:firstLineChars="0"/>
              <w:jc w:val="both"/>
              <w:rPr>
                <w:rFonts w:hAnsi="宋体"/>
              </w:rPr>
            </w:pPr>
            <w:r>
              <w:rPr>
                <w:rFonts w:hint="eastAsia" w:hAnsi="宋体"/>
              </w:rPr>
              <w:t>《安全生产许可证》申请表</w:t>
            </w:r>
          </w:p>
        </w:tc>
        <w:tc>
          <w:tcPr>
            <w:tcW w:w="870" w:type="dxa"/>
            <w:noWrap/>
            <w:vAlign w:val="center"/>
          </w:tcPr>
          <w:p>
            <w:pPr>
              <w:pStyle w:val="9"/>
              <w:spacing w:line="220" w:lineRule="exact"/>
              <w:ind w:firstLine="0" w:firstLineChars="0"/>
              <w:jc w:val="center"/>
              <w:rPr>
                <w:rFonts w:hAnsi="宋体"/>
              </w:rPr>
            </w:pPr>
            <w:r>
              <w:rPr>
                <w:rFonts w:hAnsi="宋体"/>
              </w:rPr>
              <w:t>原件</w:t>
            </w:r>
          </w:p>
        </w:tc>
        <w:tc>
          <w:tcPr>
            <w:tcW w:w="645" w:type="dxa"/>
            <w:noWrap/>
            <w:vAlign w:val="center"/>
          </w:tcPr>
          <w:p>
            <w:pPr>
              <w:spacing w:line="240" w:lineRule="exact"/>
              <w:jc w:val="center"/>
              <w:rPr>
                <w:rFonts w:hAnsi="宋体"/>
              </w:rPr>
            </w:pPr>
            <w:r>
              <w:rPr>
                <w:rFonts w:ascii="宋体" w:hAnsi="宋体"/>
                <w:kern w:val="0"/>
                <w:sz w:val="18"/>
                <w:szCs w:val="18"/>
              </w:rPr>
              <w:t>纸质电子文</w:t>
            </w:r>
            <w:r>
              <w:rPr>
                <w:rFonts w:ascii="宋体" w:hAnsi="宋体"/>
                <w:sz w:val="18"/>
                <w:szCs w:val="18"/>
              </w:rPr>
              <w:t>件</w:t>
            </w:r>
          </w:p>
        </w:tc>
        <w:tc>
          <w:tcPr>
            <w:tcW w:w="284" w:type="dxa"/>
            <w:noWrap/>
            <w:vAlign w:val="center"/>
          </w:tcPr>
          <w:p>
            <w:pPr>
              <w:pStyle w:val="9"/>
              <w:spacing w:line="220" w:lineRule="exact"/>
              <w:ind w:firstLine="0" w:firstLineChars="0"/>
              <w:jc w:val="center"/>
              <w:rPr>
                <w:rFonts w:hAnsi="宋体"/>
              </w:rPr>
            </w:pPr>
            <w:r>
              <w:rPr>
                <w:rFonts w:hint="eastAsia" w:hAnsi="宋体"/>
              </w:rPr>
              <w:t>2</w:t>
            </w:r>
          </w:p>
        </w:tc>
        <w:tc>
          <w:tcPr>
            <w:tcW w:w="668" w:type="dxa"/>
            <w:noWrap/>
            <w:vAlign w:val="center"/>
          </w:tcPr>
          <w:p>
            <w:pPr>
              <w:pStyle w:val="9"/>
              <w:spacing w:line="220" w:lineRule="exact"/>
              <w:ind w:firstLine="0" w:firstLineChars="0"/>
              <w:jc w:val="center"/>
              <w:rPr>
                <w:rFonts w:hAnsi="宋体"/>
              </w:rPr>
            </w:pPr>
            <w:r>
              <w:rPr>
                <w:rFonts w:hAnsi="宋体"/>
              </w:rPr>
              <w:t>√</w:t>
            </w:r>
          </w:p>
        </w:tc>
        <w:tc>
          <w:tcPr>
            <w:tcW w:w="668" w:type="dxa"/>
            <w:noWrap/>
            <w:vAlign w:val="center"/>
          </w:tcPr>
          <w:p>
            <w:pPr>
              <w:pStyle w:val="9"/>
              <w:spacing w:line="220" w:lineRule="exact"/>
              <w:ind w:firstLine="0" w:firstLineChars="0"/>
              <w:jc w:val="center"/>
              <w:rPr>
                <w:rFonts w:hAnsi="宋体"/>
              </w:rPr>
            </w:pPr>
            <w:r>
              <w:rPr>
                <w:rFonts w:hAnsi="宋体"/>
              </w:rPr>
              <w:t>√</w:t>
            </w:r>
          </w:p>
        </w:tc>
        <w:tc>
          <w:tcPr>
            <w:tcW w:w="361" w:type="dxa"/>
            <w:noWrap/>
            <w:vAlign w:val="center"/>
          </w:tcPr>
          <w:p>
            <w:pPr>
              <w:pStyle w:val="9"/>
              <w:spacing w:line="220" w:lineRule="exact"/>
              <w:ind w:firstLine="0" w:firstLineChars="0"/>
              <w:jc w:val="center"/>
              <w:rPr>
                <w:rFonts w:hAnsi="宋体"/>
              </w:rPr>
            </w:pPr>
            <w:r>
              <w:rPr>
                <w:rFonts w:hAnsi="宋体"/>
              </w:rPr>
              <w:t>√</w:t>
            </w:r>
          </w:p>
        </w:tc>
        <w:tc>
          <w:tcPr>
            <w:tcW w:w="422" w:type="dxa"/>
            <w:noWrap/>
            <w:vAlign w:val="center"/>
          </w:tcPr>
          <w:p>
            <w:pPr>
              <w:pStyle w:val="9"/>
              <w:spacing w:line="220" w:lineRule="exact"/>
              <w:ind w:firstLine="0" w:firstLineChars="0"/>
              <w:jc w:val="center"/>
              <w:rPr>
                <w:rFonts w:hAnsi="宋体"/>
              </w:rPr>
            </w:pPr>
            <w:r>
              <w:rPr>
                <w:rFonts w:hAnsi="宋体"/>
              </w:rPr>
              <w:t>√</w:t>
            </w:r>
          </w:p>
        </w:tc>
        <w:tc>
          <w:tcPr>
            <w:tcW w:w="748" w:type="dxa"/>
            <w:noWrap/>
            <w:vAlign w:val="center"/>
          </w:tcPr>
          <w:p>
            <w:pPr>
              <w:pStyle w:val="9"/>
              <w:spacing w:line="220" w:lineRule="exact"/>
              <w:ind w:firstLine="0" w:firstLineChars="0"/>
              <w:jc w:val="center"/>
              <w:rPr>
                <w:rFonts w:hAnsi="宋体"/>
              </w:rPr>
            </w:pPr>
            <w:r>
              <w:rPr>
                <w:rFonts w:hAnsi="宋体"/>
              </w:rPr>
              <w:t>√</w:t>
            </w:r>
          </w:p>
        </w:tc>
        <w:tc>
          <w:tcPr>
            <w:tcW w:w="416" w:type="dxa"/>
            <w:noWrap/>
            <w:vAlign w:val="center"/>
          </w:tcPr>
          <w:p>
            <w:pPr>
              <w:pStyle w:val="9"/>
              <w:spacing w:line="220" w:lineRule="exact"/>
              <w:ind w:firstLine="0" w:firstLineChars="0"/>
              <w:jc w:val="center"/>
              <w:rPr>
                <w:rFonts w:hAnsi="宋体"/>
              </w:rPr>
            </w:pPr>
          </w:p>
        </w:tc>
        <w:tc>
          <w:tcPr>
            <w:tcW w:w="611" w:type="dxa"/>
            <w:noWrap/>
            <w:vAlign w:val="center"/>
          </w:tcPr>
          <w:p>
            <w:pPr>
              <w:pStyle w:val="9"/>
              <w:spacing w:line="220" w:lineRule="exact"/>
              <w:ind w:firstLine="0" w:firstLineChars="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5" w:hRule="atLeast"/>
        </w:trPr>
        <w:tc>
          <w:tcPr>
            <w:tcW w:w="415" w:type="dxa"/>
            <w:noWrap/>
            <w:vAlign w:val="center"/>
          </w:tcPr>
          <w:p>
            <w:pPr>
              <w:pStyle w:val="9"/>
              <w:spacing w:line="220" w:lineRule="exact"/>
              <w:ind w:left="-109" w:leftChars="-52" w:firstLine="1" w:firstLineChars="0"/>
              <w:jc w:val="center"/>
              <w:rPr>
                <w:rFonts w:hAnsi="宋体"/>
              </w:rPr>
            </w:pPr>
            <w:r>
              <w:rPr>
                <w:rFonts w:hAnsi="宋体"/>
              </w:rPr>
              <w:t>3</w:t>
            </w:r>
          </w:p>
        </w:tc>
        <w:tc>
          <w:tcPr>
            <w:tcW w:w="2057" w:type="dxa"/>
            <w:noWrap/>
            <w:vAlign w:val="center"/>
          </w:tcPr>
          <w:p>
            <w:pPr>
              <w:pStyle w:val="9"/>
              <w:spacing w:line="220" w:lineRule="exact"/>
              <w:ind w:firstLine="0" w:firstLineChars="0"/>
              <w:jc w:val="both"/>
              <w:rPr>
                <w:rFonts w:hAnsi="宋体"/>
              </w:rPr>
            </w:pPr>
            <w:r>
              <w:rPr>
                <w:rFonts w:hint="eastAsia" w:hAnsi="宋体"/>
              </w:rPr>
              <w:t>设置安全生产管理机构文件和主要负责人、安全生产管理人员任职文件</w:t>
            </w:r>
          </w:p>
        </w:tc>
        <w:tc>
          <w:tcPr>
            <w:tcW w:w="870" w:type="dxa"/>
            <w:noWrap/>
            <w:vAlign w:val="center"/>
          </w:tcPr>
          <w:p>
            <w:pPr>
              <w:pStyle w:val="9"/>
              <w:spacing w:line="220" w:lineRule="exact"/>
              <w:ind w:firstLine="0" w:firstLineChars="0"/>
              <w:jc w:val="center"/>
              <w:rPr>
                <w:rFonts w:hAnsi="宋体"/>
              </w:rPr>
            </w:pPr>
            <w:r>
              <w:rPr>
                <w:rFonts w:hAnsi="宋体"/>
              </w:rPr>
              <w:t>原件</w:t>
            </w:r>
            <w:r>
              <w:rPr>
                <w:rFonts w:hint="eastAsia" w:hAnsi="宋体"/>
              </w:rPr>
              <w:t>及复印件</w:t>
            </w:r>
          </w:p>
        </w:tc>
        <w:tc>
          <w:tcPr>
            <w:tcW w:w="645" w:type="dxa"/>
            <w:noWrap/>
            <w:vAlign w:val="center"/>
          </w:tcPr>
          <w:p>
            <w:pPr>
              <w:spacing w:line="240" w:lineRule="exact"/>
              <w:jc w:val="center"/>
              <w:rPr>
                <w:rFonts w:hAnsi="宋体"/>
              </w:rPr>
            </w:pPr>
            <w:r>
              <w:rPr>
                <w:rFonts w:ascii="宋体" w:hAnsi="宋体"/>
                <w:kern w:val="0"/>
                <w:sz w:val="18"/>
                <w:szCs w:val="18"/>
              </w:rPr>
              <w:t>纸质电子文</w:t>
            </w:r>
            <w:r>
              <w:rPr>
                <w:rFonts w:ascii="宋体" w:hAnsi="宋体"/>
                <w:sz w:val="18"/>
                <w:szCs w:val="18"/>
              </w:rPr>
              <w:t>件</w:t>
            </w:r>
          </w:p>
        </w:tc>
        <w:tc>
          <w:tcPr>
            <w:tcW w:w="284" w:type="dxa"/>
            <w:noWrap/>
            <w:vAlign w:val="center"/>
          </w:tcPr>
          <w:p>
            <w:pPr>
              <w:pStyle w:val="9"/>
              <w:spacing w:line="220" w:lineRule="exact"/>
              <w:ind w:firstLine="0" w:firstLineChars="0"/>
              <w:jc w:val="center"/>
              <w:rPr>
                <w:rFonts w:hAnsi="宋体"/>
              </w:rPr>
            </w:pPr>
            <w:r>
              <w:rPr>
                <w:rFonts w:hAnsi="宋体"/>
              </w:rPr>
              <w:t>1</w:t>
            </w:r>
          </w:p>
        </w:tc>
        <w:tc>
          <w:tcPr>
            <w:tcW w:w="668" w:type="dxa"/>
            <w:noWrap/>
            <w:vAlign w:val="center"/>
          </w:tcPr>
          <w:p>
            <w:pPr>
              <w:pStyle w:val="9"/>
              <w:spacing w:line="220" w:lineRule="exact"/>
              <w:ind w:firstLine="0" w:firstLineChars="0"/>
              <w:jc w:val="center"/>
              <w:rPr>
                <w:rFonts w:hAnsi="宋体"/>
              </w:rPr>
            </w:pPr>
            <w:r>
              <w:rPr>
                <w:rFonts w:hAnsi="宋体"/>
              </w:rPr>
              <w:t>√</w:t>
            </w:r>
          </w:p>
        </w:tc>
        <w:tc>
          <w:tcPr>
            <w:tcW w:w="668" w:type="dxa"/>
            <w:noWrap/>
            <w:vAlign w:val="center"/>
          </w:tcPr>
          <w:p>
            <w:pPr>
              <w:pStyle w:val="9"/>
              <w:spacing w:line="220" w:lineRule="exact"/>
              <w:ind w:firstLine="0" w:firstLineChars="0"/>
              <w:jc w:val="center"/>
              <w:rPr>
                <w:rFonts w:hAnsi="宋体"/>
              </w:rPr>
            </w:pPr>
            <w:r>
              <w:rPr>
                <w:rFonts w:hAnsi="宋体"/>
              </w:rPr>
              <w:t>√</w:t>
            </w:r>
          </w:p>
        </w:tc>
        <w:tc>
          <w:tcPr>
            <w:tcW w:w="361" w:type="dxa"/>
            <w:noWrap/>
            <w:vAlign w:val="center"/>
          </w:tcPr>
          <w:p>
            <w:pPr>
              <w:pStyle w:val="9"/>
              <w:spacing w:line="220" w:lineRule="exact"/>
              <w:ind w:firstLine="0" w:firstLineChars="0"/>
              <w:jc w:val="center"/>
              <w:rPr>
                <w:rFonts w:hAnsi="宋体"/>
              </w:rPr>
            </w:pPr>
            <w:r>
              <w:rPr>
                <w:rFonts w:hAnsi="宋体"/>
              </w:rPr>
              <w:t>√</w:t>
            </w:r>
          </w:p>
        </w:tc>
        <w:tc>
          <w:tcPr>
            <w:tcW w:w="422" w:type="dxa"/>
            <w:noWrap/>
            <w:vAlign w:val="center"/>
          </w:tcPr>
          <w:p>
            <w:pPr>
              <w:pStyle w:val="9"/>
              <w:spacing w:line="220" w:lineRule="exact"/>
              <w:ind w:firstLine="0" w:firstLineChars="0"/>
              <w:jc w:val="center"/>
              <w:rPr>
                <w:rFonts w:hAnsi="宋体"/>
              </w:rPr>
            </w:pPr>
            <w:r>
              <w:rPr>
                <w:rFonts w:hAnsi="宋体"/>
              </w:rPr>
              <w:t>√</w:t>
            </w:r>
          </w:p>
        </w:tc>
        <w:tc>
          <w:tcPr>
            <w:tcW w:w="748" w:type="dxa"/>
            <w:noWrap/>
            <w:vAlign w:val="center"/>
          </w:tcPr>
          <w:p>
            <w:pPr>
              <w:pStyle w:val="9"/>
              <w:spacing w:line="220" w:lineRule="exact"/>
              <w:ind w:firstLine="0" w:firstLineChars="0"/>
              <w:jc w:val="center"/>
              <w:rPr>
                <w:rFonts w:hAnsi="宋体"/>
              </w:rPr>
            </w:pPr>
            <w:r>
              <w:rPr>
                <w:rFonts w:hAnsi="宋体"/>
              </w:rPr>
              <w:t>√</w:t>
            </w:r>
          </w:p>
        </w:tc>
        <w:tc>
          <w:tcPr>
            <w:tcW w:w="416" w:type="dxa"/>
            <w:noWrap/>
            <w:vAlign w:val="center"/>
          </w:tcPr>
          <w:p>
            <w:pPr>
              <w:pStyle w:val="9"/>
              <w:spacing w:line="220" w:lineRule="exact"/>
              <w:ind w:firstLine="0" w:firstLineChars="0"/>
              <w:jc w:val="center"/>
              <w:rPr>
                <w:rFonts w:hAnsi="宋体"/>
              </w:rPr>
            </w:pPr>
          </w:p>
        </w:tc>
        <w:tc>
          <w:tcPr>
            <w:tcW w:w="611" w:type="dxa"/>
            <w:noWrap/>
            <w:vAlign w:val="center"/>
          </w:tcPr>
          <w:p>
            <w:pPr>
              <w:pStyle w:val="9"/>
              <w:spacing w:line="220" w:lineRule="exact"/>
              <w:ind w:firstLine="0" w:firstLineChars="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5" w:type="dxa"/>
            <w:noWrap/>
            <w:vAlign w:val="center"/>
          </w:tcPr>
          <w:p>
            <w:pPr>
              <w:pStyle w:val="9"/>
              <w:spacing w:line="220" w:lineRule="exact"/>
              <w:ind w:left="-109" w:leftChars="-52" w:firstLine="1" w:firstLineChars="0"/>
              <w:jc w:val="center"/>
              <w:rPr>
                <w:rFonts w:hAnsi="宋体"/>
              </w:rPr>
            </w:pPr>
            <w:r>
              <w:rPr>
                <w:rFonts w:hAnsi="宋体"/>
              </w:rPr>
              <w:t>4</w:t>
            </w:r>
          </w:p>
        </w:tc>
        <w:tc>
          <w:tcPr>
            <w:tcW w:w="2057" w:type="dxa"/>
            <w:noWrap/>
            <w:vAlign w:val="center"/>
          </w:tcPr>
          <w:p>
            <w:pPr>
              <w:pStyle w:val="9"/>
              <w:spacing w:line="220" w:lineRule="exact"/>
              <w:ind w:firstLine="0" w:firstLineChars="0"/>
              <w:jc w:val="both"/>
              <w:rPr>
                <w:rFonts w:hAnsi="宋体"/>
              </w:rPr>
            </w:pPr>
            <w:r>
              <w:rPr>
                <w:rFonts w:hint="eastAsia" w:hAnsi="宋体"/>
              </w:rPr>
              <w:t>主要负责人、安全生产管理人员、特种作业人员的合格证书和其他从业人员培训合格的证明材料；专职安全生产管理人员的学历证书、技术职称证书或者危险物品安全类注册安全工程师资格证书</w:t>
            </w:r>
          </w:p>
        </w:tc>
        <w:tc>
          <w:tcPr>
            <w:tcW w:w="870" w:type="dxa"/>
            <w:noWrap/>
            <w:vAlign w:val="center"/>
          </w:tcPr>
          <w:p>
            <w:pPr>
              <w:pStyle w:val="9"/>
              <w:spacing w:line="220" w:lineRule="exact"/>
              <w:ind w:firstLine="0" w:firstLineChars="0"/>
              <w:jc w:val="center"/>
              <w:rPr>
                <w:rFonts w:hAnsi="宋体"/>
              </w:rPr>
            </w:pPr>
            <w:r>
              <w:rPr>
                <w:rFonts w:hAnsi="宋体"/>
              </w:rPr>
              <w:t>复印件</w:t>
            </w:r>
          </w:p>
        </w:tc>
        <w:tc>
          <w:tcPr>
            <w:tcW w:w="645" w:type="dxa"/>
            <w:noWrap/>
            <w:vAlign w:val="center"/>
          </w:tcPr>
          <w:p>
            <w:pPr>
              <w:spacing w:line="240" w:lineRule="exact"/>
              <w:jc w:val="center"/>
              <w:rPr>
                <w:rFonts w:hAnsi="宋体"/>
              </w:rPr>
            </w:pPr>
            <w:r>
              <w:rPr>
                <w:rFonts w:ascii="宋体" w:hAnsi="宋体"/>
                <w:kern w:val="0"/>
                <w:sz w:val="18"/>
                <w:szCs w:val="18"/>
              </w:rPr>
              <w:t>纸质电子文</w:t>
            </w:r>
            <w:r>
              <w:rPr>
                <w:rFonts w:ascii="宋体" w:hAnsi="宋体"/>
                <w:sz w:val="18"/>
                <w:szCs w:val="18"/>
              </w:rPr>
              <w:t>件</w:t>
            </w:r>
          </w:p>
        </w:tc>
        <w:tc>
          <w:tcPr>
            <w:tcW w:w="284" w:type="dxa"/>
            <w:noWrap/>
            <w:vAlign w:val="center"/>
          </w:tcPr>
          <w:p>
            <w:pPr>
              <w:pStyle w:val="9"/>
              <w:spacing w:line="220" w:lineRule="exact"/>
              <w:ind w:firstLine="0" w:firstLineChars="0"/>
              <w:jc w:val="center"/>
              <w:rPr>
                <w:rFonts w:hAnsi="宋体"/>
              </w:rPr>
            </w:pPr>
            <w:r>
              <w:rPr>
                <w:rFonts w:hAnsi="宋体"/>
              </w:rPr>
              <w:t>1</w:t>
            </w:r>
          </w:p>
        </w:tc>
        <w:tc>
          <w:tcPr>
            <w:tcW w:w="668" w:type="dxa"/>
            <w:noWrap/>
            <w:vAlign w:val="center"/>
          </w:tcPr>
          <w:p>
            <w:pPr>
              <w:pStyle w:val="9"/>
              <w:spacing w:line="220" w:lineRule="exact"/>
              <w:ind w:firstLine="0" w:firstLineChars="0"/>
              <w:jc w:val="center"/>
              <w:rPr>
                <w:rFonts w:hAnsi="宋体"/>
              </w:rPr>
            </w:pPr>
            <w:r>
              <w:rPr>
                <w:rFonts w:hAnsi="宋体"/>
              </w:rPr>
              <w:t>√</w:t>
            </w:r>
          </w:p>
        </w:tc>
        <w:tc>
          <w:tcPr>
            <w:tcW w:w="668" w:type="dxa"/>
            <w:noWrap/>
            <w:vAlign w:val="center"/>
          </w:tcPr>
          <w:p>
            <w:pPr>
              <w:pStyle w:val="9"/>
              <w:spacing w:line="220" w:lineRule="exact"/>
              <w:ind w:firstLine="360"/>
              <w:jc w:val="center"/>
              <w:rPr>
                <w:rFonts w:hAnsi="宋体"/>
              </w:rPr>
            </w:pPr>
            <w:r>
              <w:rPr>
                <w:rFonts w:hAnsi="宋体"/>
              </w:rPr>
              <w:t>√</w:t>
            </w:r>
          </w:p>
        </w:tc>
        <w:tc>
          <w:tcPr>
            <w:tcW w:w="361" w:type="dxa"/>
            <w:noWrap/>
            <w:vAlign w:val="center"/>
          </w:tcPr>
          <w:p>
            <w:pPr>
              <w:pStyle w:val="9"/>
              <w:spacing w:line="220" w:lineRule="exact"/>
              <w:ind w:firstLine="0" w:firstLineChars="0"/>
              <w:jc w:val="center"/>
              <w:rPr>
                <w:rFonts w:hAnsi="宋体"/>
              </w:rPr>
            </w:pPr>
            <w:r>
              <w:rPr>
                <w:rFonts w:hAnsi="宋体"/>
              </w:rPr>
              <w:t>√</w:t>
            </w:r>
          </w:p>
        </w:tc>
        <w:tc>
          <w:tcPr>
            <w:tcW w:w="422" w:type="dxa"/>
            <w:noWrap/>
            <w:vAlign w:val="center"/>
          </w:tcPr>
          <w:p>
            <w:pPr>
              <w:pStyle w:val="9"/>
              <w:spacing w:line="220" w:lineRule="exact"/>
              <w:ind w:firstLine="0" w:firstLineChars="0"/>
              <w:jc w:val="center"/>
              <w:rPr>
                <w:rFonts w:hAnsi="宋体"/>
              </w:rPr>
            </w:pPr>
            <w:r>
              <w:rPr>
                <w:rFonts w:hAnsi="宋体"/>
              </w:rPr>
              <w:t>√</w:t>
            </w:r>
          </w:p>
        </w:tc>
        <w:tc>
          <w:tcPr>
            <w:tcW w:w="748" w:type="dxa"/>
            <w:noWrap/>
            <w:vAlign w:val="center"/>
          </w:tcPr>
          <w:p>
            <w:pPr>
              <w:pStyle w:val="9"/>
              <w:spacing w:line="220" w:lineRule="exact"/>
              <w:ind w:firstLine="0" w:firstLineChars="0"/>
              <w:jc w:val="center"/>
              <w:rPr>
                <w:rFonts w:hAnsi="宋体"/>
              </w:rPr>
            </w:pPr>
            <w:r>
              <w:rPr>
                <w:rFonts w:hAnsi="宋体"/>
              </w:rPr>
              <w:t>√</w:t>
            </w:r>
          </w:p>
        </w:tc>
        <w:tc>
          <w:tcPr>
            <w:tcW w:w="416" w:type="dxa"/>
            <w:noWrap/>
            <w:vAlign w:val="center"/>
          </w:tcPr>
          <w:p>
            <w:pPr>
              <w:pStyle w:val="9"/>
              <w:spacing w:line="220" w:lineRule="exact"/>
              <w:ind w:firstLine="0" w:firstLineChars="0"/>
              <w:jc w:val="center"/>
              <w:rPr>
                <w:rFonts w:hAnsi="宋体"/>
              </w:rPr>
            </w:pPr>
          </w:p>
        </w:tc>
        <w:tc>
          <w:tcPr>
            <w:tcW w:w="611" w:type="dxa"/>
            <w:noWrap/>
            <w:vAlign w:val="center"/>
          </w:tcPr>
          <w:p>
            <w:pPr>
              <w:pStyle w:val="9"/>
              <w:spacing w:line="220" w:lineRule="exact"/>
              <w:ind w:firstLine="0" w:firstLineChars="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5" w:type="dxa"/>
            <w:noWrap/>
            <w:vAlign w:val="center"/>
          </w:tcPr>
          <w:p>
            <w:pPr>
              <w:pStyle w:val="9"/>
              <w:spacing w:line="220" w:lineRule="exact"/>
              <w:ind w:left="-109" w:leftChars="-52" w:firstLine="1" w:firstLineChars="0"/>
              <w:jc w:val="center"/>
              <w:rPr>
                <w:rFonts w:hAnsi="宋体"/>
              </w:rPr>
            </w:pPr>
            <w:r>
              <w:rPr>
                <w:rFonts w:hAnsi="宋体"/>
              </w:rPr>
              <w:t>5</w:t>
            </w:r>
          </w:p>
        </w:tc>
        <w:tc>
          <w:tcPr>
            <w:tcW w:w="2057" w:type="dxa"/>
            <w:noWrap/>
            <w:vAlign w:val="center"/>
          </w:tcPr>
          <w:p>
            <w:pPr>
              <w:pStyle w:val="9"/>
              <w:spacing w:line="220" w:lineRule="exact"/>
              <w:ind w:firstLine="0" w:firstLineChars="0"/>
              <w:jc w:val="both"/>
              <w:rPr>
                <w:rFonts w:hAnsi="宋体"/>
              </w:rPr>
            </w:pPr>
            <w:r>
              <w:rPr>
                <w:rFonts w:hint="eastAsia" w:hAnsi="宋体"/>
              </w:rPr>
              <w:t>为从业人员足额缴纳工伤保险费和人身意外伤害保险费的证明材料及被保险人名单；</w:t>
            </w:r>
          </w:p>
        </w:tc>
        <w:tc>
          <w:tcPr>
            <w:tcW w:w="870" w:type="dxa"/>
            <w:noWrap/>
            <w:vAlign w:val="center"/>
          </w:tcPr>
          <w:p>
            <w:pPr>
              <w:pStyle w:val="9"/>
              <w:spacing w:line="220" w:lineRule="exact"/>
              <w:ind w:firstLine="0" w:firstLineChars="0"/>
              <w:jc w:val="center"/>
              <w:rPr>
                <w:rFonts w:hAnsi="宋体"/>
              </w:rPr>
            </w:pPr>
            <w:r>
              <w:rPr>
                <w:rFonts w:hAnsi="宋体"/>
              </w:rPr>
              <w:t>原件及复印件</w:t>
            </w:r>
          </w:p>
        </w:tc>
        <w:tc>
          <w:tcPr>
            <w:tcW w:w="645" w:type="dxa"/>
            <w:noWrap/>
            <w:vAlign w:val="center"/>
          </w:tcPr>
          <w:p>
            <w:pPr>
              <w:spacing w:line="240" w:lineRule="exact"/>
              <w:jc w:val="center"/>
              <w:rPr>
                <w:rFonts w:hAnsi="宋体"/>
              </w:rPr>
            </w:pPr>
            <w:r>
              <w:rPr>
                <w:rFonts w:ascii="宋体" w:hAnsi="宋体"/>
                <w:kern w:val="0"/>
                <w:sz w:val="18"/>
                <w:szCs w:val="18"/>
              </w:rPr>
              <w:t>纸质电子文</w:t>
            </w:r>
            <w:r>
              <w:rPr>
                <w:rFonts w:ascii="宋体" w:hAnsi="宋体"/>
                <w:sz w:val="18"/>
                <w:szCs w:val="18"/>
              </w:rPr>
              <w:t>件</w:t>
            </w:r>
          </w:p>
        </w:tc>
        <w:tc>
          <w:tcPr>
            <w:tcW w:w="284" w:type="dxa"/>
            <w:noWrap/>
            <w:vAlign w:val="center"/>
          </w:tcPr>
          <w:p>
            <w:pPr>
              <w:pStyle w:val="9"/>
              <w:spacing w:line="220" w:lineRule="exact"/>
              <w:ind w:firstLine="0" w:firstLineChars="0"/>
              <w:jc w:val="center"/>
              <w:rPr>
                <w:rFonts w:hAnsi="宋体"/>
              </w:rPr>
            </w:pPr>
            <w:r>
              <w:rPr>
                <w:rFonts w:hAnsi="宋体"/>
              </w:rPr>
              <w:t>1</w:t>
            </w:r>
          </w:p>
        </w:tc>
        <w:tc>
          <w:tcPr>
            <w:tcW w:w="668" w:type="dxa"/>
            <w:noWrap/>
            <w:vAlign w:val="center"/>
          </w:tcPr>
          <w:p>
            <w:pPr>
              <w:pStyle w:val="9"/>
              <w:spacing w:line="220" w:lineRule="exact"/>
              <w:ind w:firstLine="0" w:firstLineChars="0"/>
              <w:jc w:val="center"/>
              <w:rPr>
                <w:rFonts w:hAnsi="宋体"/>
              </w:rPr>
            </w:pPr>
            <w:r>
              <w:rPr>
                <w:rFonts w:hAnsi="宋体"/>
              </w:rPr>
              <w:t>√</w:t>
            </w:r>
          </w:p>
        </w:tc>
        <w:tc>
          <w:tcPr>
            <w:tcW w:w="668" w:type="dxa"/>
            <w:noWrap/>
            <w:vAlign w:val="center"/>
          </w:tcPr>
          <w:p>
            <w:pPr>
              <w:pStyle w:val="9"/>
              <w:spacing w:line="220" w:lineRule="exact"/>
              <w:ind w:firstLine="0" w:firstLineChars="0"/>
              <w:jc w:val="center"/>
              <w:rPr>
                <w:rFonts w:hAnsi="宋体"/>
              </w:rPr>
            </w:pPr>
            <w:r>
              <w:rPr>
                <w:rFonts w:hAnsi="宋体"/>
              </w:rPr>
              <w:t>√</w:t>
            </w:r>
          </w:p>
        </w:tc>
        <w:tc>
          <w:tcPr>
            <w:tcW w:w="361" w:type="dxa"/>
            <w:noWrap/>
            <w:vAlign w:val="center"/>
          </w:tcPr>
          <w:p>
            <w:pPr>
              <w:pStyle w:val="9"/>
              <w:spacing w:line="220" w:lineRule="exact"/>
              <w:ind w:firstLine="0" w:firstLineChars="0"/>
              <w:jc w:val="center"/>
              <w:rPr>
                <w:rFonts w:hAnsi="宋体"/>
              </w:rPr>
            </w:pPr>
            <w:r>
              <w:rPr>
                <w:rFonts w:hAnsi="宋体"/>
              </w:rPr>
              <w:t>√</w:t>
            </w:r>
          </w:p>
        </w:tc>
        <w:tc>
          <w:tcPr>
            <w:tcW w:w="422" w:type="dxa"/>
            <w:noWrap/>
            <w:vAlign w:val="center"/>
          </w:tcPr>
          <w:p>
            <w:pPr>
              <w:pStyle w:val="9"/>
              <w:spacing w:line="220" w:lineRule="exact"/>
              <w:ind w:firstLine="0" w:firstLineChars="0"/>
              <w:jc w:val="center"/>
              <w:rPr>
                <w:rFonts w:hAnsi="宋体"/>
              </w:rPr>
            </w:pPr>
            <w:r>
              <w:rPr>
                <w:rFonts w:hAnsi="宋体"/>
              </w:rPr>
              <w:t>√</w:t>
            </w:r>
          </w:p>
        </w:tc>
        <w:tc>
          <w:tcPr>
            <w:tcW w:w="748" w:type="dxa"/>
            <w:noWrap/>
            <w:vAlign w:val="center"/>
          </w:tcPr>
          <w:p>
            <w:pPr>
              <w:pStyle w:val="9"/>
              <w:spacing w:line="220" w:lineRule="exact"/>
              <w:ind w:firstLine="0" w:firstLineChars="0"/>
              <w:jc w:val="center"/>
              <w:rPr>
                <w:rFonts w:hAnsi="宋体"/>
              </w:rPr>
            </w:pPr>
            <w:r>
              <w:rPr>
                <w:rFonts w:hAnsi="宋体"/>
              </w:rPr>
              <w:t>√</w:t>
            </w:r>
          </w:p>
        </w:tc>
        <w:tc>
          <w:tcPr>
            <w:tcW w:w="416" w:type="dxa"/>
            <w:noWrap/>
            <w:vAlign w:val="center"/>
          </w:tcPr>
          <w:p>
            <w:pPr>
              <w:pStyle w:val="9"/>
              <w:spacing w:line="220" w:lineRule="exact"/>
              <w:ind w:firstLine="0" w:firstLineChars="0"/>
              <w:jc w:val="center"/>
              <w:rPr>
                <w:rFonts w:hAnsi="宋体"/>
              </w:rPr>
            </w:pPr>
          </w:p>
        </w:tc>
        <w:tc>
          <w:tcPr>
            <w:tcW w:w="611" w:type="dxa"/>
            <w:noWrap/>
            <w:vAlign w:val="center"/>
          </w:tcPr>
          <w:p>
            <w:pPr>
              <w:pStyle w:val="9"/>
              <w:spacing w:line="220" w:lineRule="exact"/>
              <w:ind w:firstLine="0" w:firstLineChars="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5" w:type="dxa"/>
            <w:noWrap/>
            <w:vAlign w:val="center"/>
          </w:tcPr>
          <w:p>
            <w:pPr>
              <w:pStyle w:val="9"/>
              <w:spacing w:line="220" w:lineRule="exact"/>
              <w:ind w:left="-109" w:leftChars="-52" w:firstLine="1" w:firstLineChars="0"/>
              <w:jc w:val="center"/>
              <w:rPr>
                <w:rFonts w:hAnsi="宋体"/>
              </w:rPr>
            </w:pPr>
            <w:r>
              <w:rPr>
                <w:rFonts w:hAnsi="宋体"/>
              </w:rPr>
              <w:t>6</w:t>
            </w:r>
          </w:p>
        </w:tc>
        <w:tc>
          <w:tcPr>
            <w:tcW w:w="2057" w:type="dxa"/>
            <w:noWrap/>
            <w:vAlign w:val="center"/>
          </w:tcPr>
          <w:p>
            <w:pPr>
              <w:pStyle w:val="9"/>
              <w:spacing w:line="220" w:lineRule="exact"/>
              <w:ind w:firstLine="0" w:firstLineChars="0"/>
              <w:jc w:val="both"/>
              <w:rPr>
                <w:rFonts w:hAnsi="宋体"/>
              </w:rPr>
            </w:pPr>
            <w:r>
              <w:rPr>
                <w:rFonts w:hint="eastAsia" w:hAnsi="宋体"/>
              </w:rPr>
              <w:t>经营场所产权证明文件或者租赁证明文件</w:t>
            </w:r>
          </w:p>
        </w:tc>
        <w:tc>
          <w:tcPr>
            <w:tcW w:w="870" w:type="dxa"/>
            <w:noWrap/>
            <w:vAlign w:val="center"/>
          </w:tcPr>
          <w:p>
            <w:pPr>
              <w:pStyle w:val="9"/>
              <w:spacing w:line="220" w:lineRule="exact"/>
              <w:ind w:firstLine="0" w:firstLineChars="0"/>
              <w:jc w:val="center"/>
              <w:rPr>
                <w:rFonts w:hAnsi="宋体"/>
              </w:rPr>
            </w:pPr>
            <w:r>
              <w:rPr>
                <w:rFonts w:hAnsi="宋体"/>
              </w:rPr>
              <w:t>复印件</w:t>
            </w:r>
          </w:p>
        </w:tc>
        <w:tc>
          <w:tcPr>
            <w:tcW w:w="645" w:type="dxa"/>
            <w:noWrap/>
            <w:vAlign w:val="center"/>
          </w:tcPr>
          <w:p>
            <w:pPr>
              <w:spacing w:line="240" w:lineRule="exact"/>
              <w:jc w:val="center"/>
              <w:rPr>
                <w:rFonts w:hAnsi="宋体"/>
              </w:rPr>
            </w:pPr>
            <w:r>
              <w:rPr>
                <w:rFonts w:ascii="宋体" w:hAnsi="宋体"/>
                <w:kern w:val="0"/>
                <w:sz w:val="18"/>
                <w:szCs w:val="18"/>
              </w:rPr>
              <w:t>纸质电子文</w:t>
            </w:r>
            <w:r>
              <w:rPr>
                <w:rFonts w:ascii="宋体" w:hAnsi="宋体"/>
                <w:sz w:val="18"/>
                <w:szCs w:val="18"/>
              </w:rPr>
              <w:t>件</w:t>
            </w:r>
          </w:p>
        </w:tc>
        <w:tc>
          <w:tcPr>
            <w:tcW w:w="284" w:type="dxa"/>
            <w:noWrap/>
            <w:vAlign w:val="center"/>
          </w:tcPr>
          <w:p>
            <w:pPr>
              <w:pStyle w:val="9"/>
              <w:spacing w:line="220" w:lineRule="exact"/>
              <w:ind w:firstLine="0" w:firstLineChars="0"/>
              <w:jc w:val="center"/>
              <w:rPr>
                <w:rFonts w:hAnsi="宋体"/>
              </w:rPr>
            </w:pPr>
            <w:r>
              <w:rPr>
                <w:rFonts w:hAnsi="宋体"/>
              </w:rPr>
              <w:t>1</w:t>
            </w:r>
          </w:p>
        </w:tc>
        <w:tc>
          <w:tcPr>
            <w:tcW w:w="668" w:type="dxa"/>
            <w:noWrap/>
            <w:vAlign w:val="center"/>
          </w:tcPr>
          <w:p>
            <w:pPr>
              <w:pStyle w:val="9"/>
              <w:spacing w:line="220" w:lineRule="exact"/>
              <w:ind w:firstLine="0" w:firstLineChars="0"/>
              <w:jc w:val="center"/>
              <w:rPr>
                <w:rFonts w:hAnsi="宋体"/>
              </w:rPr>
            </w:pPr>
            <w:r>
              <w:rPr>
                <w:rFonts w:hAnsi="宋体"/>
              </w:rPr>
              <w:t>√</w:t>
            </w:r>
          </w:p>
        </w:tc>
        <w:tc>
          <w:tcPr>
            <w:tcW w:w="668" w:type="dxa"/>
            <w:noWrap/>
            <w:vAlign w:val="center"/>
          </w:tcPr>
          <w:p>
            <w:pPr>
              <w:pStyle w:val="9"/>
              <w:spacing w:line="220" w:lineRule="exact"/>
              <w:ind w:firstLine="0" w:firstLineChars="0"/>
              <w:jc w:val="center"/>
              <w:rPr>
                <w:rFonts w:hAnsi="宋体"/>
              </w:rPr>
            </w:pPr>
            <w:r>
              <w:rPr>
                <w:rFonts w:hAnsi="宋体"/>
              </w:rPr>
              <w:t>√</w:t>
            </w:r>
          </w:p>
        </w:tc>
        <w:tc>
          <w:tcPr>
            <w:tcW w:w="361" w:type="dxa"/>
            <w:noWrap/>
            <w:vAlign w:val="center"/>
          </w:tcPr>
          <w:p>
            <w:pPr>
              <w:pStyle w:val="9"/>
              <w:spacing w:line="220" w:lineRule="exact"/>
              <w:ind w:firstLine="0" w:firstLineChars="0"/>
              <w:jc w:val="center"/>
              <w:rPr>
                <w:rFonts w:hAnsi="宋体"/>
              </w:rPr>
            </w:pPr>
            <w:r>
              <w:rPr>
                <w:rFonts w:hAnsi="宋体"/>
              </w:rPr>
              <w:t>√</w:t>
            </w:r>
          </w:p>
        </w:tc>
        <w:tc>
          <w:tcPr>
            <w:tcW w:w="422" w:type="dxa"/>
            <w:noWrap/>
            <w:vAlign w:val="center"/>
          </w:tcPr>
          <w:p>
            <w:pPr>
              <w:pStyle w:val="9"/>
              <w:spacing w:line="220" w:lineRule="exact"/>
              <w:ind w:firstLine="0" w:firstLineChars="0"/>
              <w:jc w:val="center"/>
              <w:rPr>
                <w:rFonts w:hAnsi="宋体"/>
              </w:rPr>
            </w:pPr>
            <w:r>
              <w:rPr>
                <w:rFonts w:hAnsi="宋体"/>
              </w:rPr>
              <w:t>√</w:t>
            </w:r>
          </w:p>
        </w:tc>
        <w:tc>
          <w:tcPr>
            <w:tcW w:w="748" w:type="dxa"/>
            <w:noWrap/>
            <w:vAlign w:val="center"/>
          </w:tcPr>
          <w:p>
            <w:pPr>
              <w:pStyle w:val="9"/>
              <w:spacing w:line="220" w:lineRule="exact"/>
              <w:ind w:firstLine="0" w:firstLineChars="0"/>
              <w:jc w:val="center"/>
              <w:rPr>
                <w:rFonts w:hAnsi="宋体"/>
              </w:rPr>
            </w:pPr>
          </w:p>
        </w:tc>
        <w:tc>
          <w:tcPr>
            <w:tcW w:w="416" w:type="dxa"/>
            <w:noWrap/>
            <w:vAlign w:val="center"/>
          </w:tcPr>
          <w:p>
            <w:pPr>
              <w:pStyle w:val="9"/>
              <w:spacing w:line="220" w:lineRule="exact"/>
              <w:ind w:firstLine="0" w:firstLineChars="0"/>
              <w:jc w:val="center"/>
              <w:rPr>
                <w:rFonts w:hAnsi="宋体"/>
              </w:rPr>
            </w:pPr>
          </w:p>
        </w:tc>
        <w:tc>
          <w:tcPr>
            <w:tcW w:w="611" w:type="dxa"/>
            <w:noWrap/>
            <w:vAlign w:val="center"/>
          </w:tcPr>
          <w:p>
            <w:pPr>
              <w:pStyle w:val="9"/>
              <w:spacing w:line="220" w:lineRule="exact"/>
              <w:ind w:firstLine="0" w:firstLineChars="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5" w:type="dxa"/>
            <w:noWrap/>
            <w:vAlign w:val="center"/>
          </w:tcPr>
          <w:p>
            <w:pPr>
              <w:pStyle w:val="9"/>
              <w:spacing w:line="220" w:lineRule="exact"/>
              <w:ind w:left="-109" w:leftChars="-52" w:firstLine="1" w:firstLineChars="0"/>
              <w:jc w:val="center"/>
              <w:rPr>
                <w:rFonts w:hAnsi="宋体"/>
              </w:rPr>
            </w:pPr>
            <w:r>
              <w:rPr>
                <w:rFonts w:hAnsi="宋体"/>
              </w:rPr>
              <w:t>7</w:t>
            </w:r>
          </w:p>
        </w:tc>
        <w:tc>
          <w:tcPr>
            <w:tcW w:w="2057" w:type="dxa"/>
            <w:noWrap/>
            <w:vAlign w:val="center"/>
          </w:tcPr>
          <w:p>
            <w:pPr>
              <w:pStyle w:val="9"/>
              <w:spacing w:line="220" w:lineRule="exact"/>
              <w:ind w:firstLine="0" w:firstLineChars="0"/>
              <w:jc w:val="both"/>
              <w:rPr>
                <w:rFonts w:hAnsi="宋体"/>
              </w:rPr>
            </w:pPr>
            <w:r>
              <w:rPr>
                <w:rFonts w:hint="eastAsia" w:hAnsi="宋体"/>
              </w:rPr>
              <w:t>工商行政管理部门颁发的企业性质营业执照或者企业名称预先核准文件</w:t>
            </w:r>
          </w:p>
        </w:tc>
        <w:tc>
          <w:tcPr>
            <w:tcW w:w="870" w:type="dxa"/>
            <w:noWrap/>
            <w:vAlign w:val="center"/>
          </w:tcPr>
          <w:p>
            <w:pPr>
              <w:pStyle w:val="9"/>
              <w:spacing w:line="220" w:lineRule="exact"/>
              <w:ind w:firstLine="0" w:firstLineChars="0"/>
              <w:jc w:val="center"/>
              <w:rPr>
                <w:rFonts w:hAnsi="宋体"/>
              </w:rPr>
            </w:pPr>
            <w:r>
              <w:rPr>
                <w:rFonts w:hAnsi="宋体"/>
              </w:rPr>
              <w:t>复印件</w:t>
            </w:r>
          </w:p>
        </w:tc>
        <w:tc>
          <w:tcPr>
            <w:tcW w:w="645" w:type="dxa"/>
            <w:noWrap/>
            <w:vAlign w:val="center"/>
          </w:tcPr>
          <w:p>
            <w:pPr>
              <w:spacing w:line="240" w:lineRule="exact"/>
              <w:jc w:val="center"/>
              <w:rPr>
                <w:rFonts w:hAnsi="宋体"/>
              </w:rPr>
            </w:pPr>
            <w:r>
              <w:rPr>
                <w:rFonts w:ascii="宋体" w:hAnsi="宋体"/>
                <w:kern w:val="0"/>
                <w:sz w:val="18"/>
                <w:szCs w:val="18"/>
              </w:rPr>
              <w:t>纸质电子文</w:t>
            </w:r>
            <w:r>
              <w:rPr>
                <w:rFonts w:ascii="宋体" w:hAnsi="宋体"/>
                <w:sz w:val="18"/>
                <w:szCs w:val="18"/>
              </w:rPr>
              <w:t>件</w:t>
            </w:r>
          </w:p>
        </w:tc>
        <w:tc>
          <w:tcPr>
            <w:tcW w:w="284" w:type="dxa"/>
            <w:noWrap/>
            <w:vAlign w:val="center"/>
          </w:tcPr>
          <w:p>
            <w:pPr>
              <w:pStyle w:val="9"/>
              <w:spacing w:line="220" w:lineRule="exact"/>
              <w:ind w:firstLine="0" w:firstLineChars="0"/>
              <w:jc w:val="center"/>
              <w:rPr>
                <w:rFonts w:hAnsi="宋体"/>
              </w:rPr>
            </w:pPr>
            <w:r>
              <w:rPr>
                <w:rFonts w:hAnsi="宋体"/>
              </w:rPr>
              <w:t>1</w:t>
            </w:r>
          </w:p>
        </w:tc>
        <w:tc>
          <w:tcPr>
            <w:tcW w:w="668" w:type="dxa"/>
            <w:noWrap/>
            <w:vAlign w:val="center"/>
          </w:tcPr>
          <w:p>
            <w:pPr>
              <w:pStyle w:val="9"/>
              <w:spacing w:line="220" w:lineRule="exact"/>
              <w:ind w:firstLine="0" w:firstLineChars="0"/>
              <w:jc w:val="center"/>
              <w:rPr>
                <w:rFonts w:hAnsi="宋体"/>
              </w:rPr>
            </w:pPr>
            <w:r>
              <w:rPr>
                <w:rFonts w:hAnsi="宋体"/>
              </w:rPr>
              <w:t>√</w:t>
            </w:r>
          </w:p>
        </w:tc>
        <w:tc>
          <w:tcPr>
            <w:tcW w:w="668" w:type="dxa"/>
            <w:noWrap/>
            <w:vAlign w:val="center"/>
          </w:tcPr>
          <w:p>
            <w:pPr>
              <w:pStyle w:val="9"/>
              <w:spacing w:line="220" w:lineRule="exact"/>
              <w:ind w:firstLine="0" w:firstLineChars="0"/>
              <w:jc w:val="center"/>
              <w:rPr>
                <w:rFonts w:hAnsi="宋体"/>
              </w:rPr>
            </w:pPr>
            <w:r>
              <w:rPr>
                <w:rFonts w:hAnsi="宋体"/>
              </w:rPr>
              <w:t>√</w:t>
            </w:r>
          </w:p>
        </w:tc>
        <w:tc>
          <w:tcPr>
            <w:tcW w:w="361" w:type="dxa"/>
            <w:noWrap/>
            <w:vAlign w:val="center"/>
          </w:tcPr>
          <w:p>
            <w:pPr>
              <w:pStyle w:val="9"/>
              <w:spacing w:line="220" w:lineRule="exact"/>
              <w:ind w:firstLine="0" w:firstLineChars="0"/>
              <w:jc w:val="center"/>
              <w:rPr>
                <w:rFonts w:hAnsi="宋体"/>
              </w:rPr>
            </w:pPr>
            <w:r>
              <w:rPr>
                <w:rFonts w:hAnsi="宋体"/>
              </w:rPr>
              <w:t>√</w:t>
            </w:r>
          </w:p>
        </w:tc>
        <w:tc>
          <w:tcPr>
            <w:tcW w:w="422" w:type="dxa"/>
            <w:noWrap/>
            <w:vAlign w:val="center"/>
          </w:tcPr>
          <w:p>
            <w:pPr>
              <w:pStyle w:val="9"/>
              <w:spacing w:line="220" w:lineRule="exact"/>
              <w:ind w:firstLine="0" w:firstLineChars="0"/>
              <w:jc w:val="center"/>
              <w:rPr>
                <w:rFonts w:hAnsi="宋体"/>
              </w:rPr>
            </w:pPr>
            <w:r>
              <w:rPr>
                <w:rFonts w:hAnsi="宋体"/>
              </w:rPr>
              <w:t>√</w:t>
            </w:r>
          </w:p>
        </w:tc>
        <w:tc>
          <w:tcPr>
            <w:tcW w:w="748" w:type="dxa"/>
            <w:noWrap/>
            <w:vAlign w:val="center"/>
          </w:tcPr>
          <w:p>
            <w:pPr>
              <w:pStyle w:val="9"/>
              <w:spacing w:line="220" w:lineRule="exact"/>
              <w:ind w:firstLine="0" w:firstLineChars="0"/>
              <w:jc w:val="center"/>
              <w:rPr>
                <w:rFonts w:hAnsi="宋体"/>
              </w:rPr>
            </w:pPr>
            <w:r>
              <w:rPr>
                <w:rFonts w:hAnsi="宋体"/>
              </w:rPr>
              <w:t>√</w:t>
            </w:r>
          </w:p>
        </w:tc>
        <w:tc>
          <w:tcPr>
            <w:tcW w:w="416" w:type="dxa"/>
            <w:noWrap/>
            <w:vAlign w:val="center"/>
          </w:tcPr>
          <w:p>
            <w:pPr>
              <w:pStyle w:val="9"/>
              <w:spacing w:line="220" w:lineRule="exact"/>
              <w:ind w:firstLine="0" w:firstLineChars="0"/>
              <w:jc w:val="center"/>
              <w:rPr>
                <w:rFonts w:hAnsi="宋体"/>
              </w:rPr>
            </w:pPr>
          </w:p>
        </w:tc>
        <w:tc>
          <w:tcPr>
            <w:tcW w:w="611" w:type="dxa"/>
            <w:noWrap/>
            <w:vAlign w:val="center"/>
          </w:tcPr>
          <w:p>
            <w:pPr>
              <w:pStyle w:val="9"/>
              <w:spacing w:line="220" w:lineRule="exact"/>
              <w:ind w:firstLine="0" w:firstLineChars="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5" w:type="dxa"/>
            <w:noWrap/>
            <w:vAlign w:val="center"/>
          </w:tcPr>
          <w:p>
            <w:pPr>
              <w:pStyle w:val="9"/>
              <w:spacing w:line="220" w:lineRule="exact"/>
              <w:ind w:left="-109" w:leftChars="-52" w:firstLine="1" w:firstLineChars="0"/>
              <w:jc w:val="center"/>
              <w:rPr>
                <w:rFonts w:hAnsi="宋体"/>
              </w:rPr>
            </w:pPr>
            <w:r>
              <w:rPr>
                <w:rFonts w:hAnsi="宋体"/>
              </w:rPr>
              <w:t>8</w:t>
            </w:r>
          </w:p>
        </w:tc>
        <w:tc>
          <w:tcPr>
            <w:tcW w:w="2057" w:type="dxa"/>
            <w:noWrap/>
            <w:vAlign w:val="center"/>
          </w:tcPr>
          <w:p>
            <w:pPr>
              <w:pStyle w:val="9"/>
              <w:spacing w:line="220" w:lineRule="exact"/>
              <w:ind w:firstLine="0" w:firstLineChars="0"/>
              <w:jc w:val="both"/>
              <w:rPr>
                <w:rFonts w:hAnsi="宋体"/>
              </w:rPr>
            </w:pPr>
            <w:r>
              <w:rPr>
                <w:rFonts w:hint="eastAsia" w:hAnsi="宋体"/>
              </w:rPr>
              <w:t>危险化学品事故应急预案备案登记表</w:t>
            </w:r>
          </w:p>
        </w:tc>
        <w:tc>
          <w:tcPr>
            <w:tcW w:w="870" w:type="dxa"/>
            <w:noWrap/>
            <w:vAlign w:val="center"/>
          </w:tcPr>
          <w:p>
            <w:pPr>
              <w:pStyle w:val="9"/>
              <w:spacing w:line="220" w:lineRule="exact"/>
              <w:ind w:firstLine="0" w:firstLineChars="0"/>
              <w:jc w:val="center"/>
              <w:rPr>
                <w:rFonts w:hAnsi="宋体"/>
              </w:rPr>
            </w:pPr>
            <w:r>
              <w:rPr>
                <w:rFonts w:hAnsi="宋体"/>
              </w:rPr>
              <w:t>复印件</w:t>
            </w:r>
          </w:p>
        </w:tc>
        <w:tc>
          <w:tcPr>
            <w:tcW w:w="645" w:type="dxa"/>
            <w:noWrap/>
            <w:vAlign w:val="center"/>
          </w:tcPr>
          <w:p>
            <w:pPr>
              <w:spacing w:line="240" w:lineRule="exact"/>
              <w:jc w:val="center"/>
              <w:rPr>
                <w:rFonts w:hAnsi="宋体"/>
              </w:rPr>
            </w:pPr>
            <w:r>
              <w:rPr>
                <w:rFonts w:ascii="宋体" w:hAnsi="宋体"/>
                <w:kern w:val="0"/>
                <w:sz w:val="18"/>
                <w:szCs w:val="18"/>
              </w:rPr>
              <w:t>纸质电子文</w:t>
            </w:r>
            <w:r>
              <w:rPr>
                <w:rFonts w:ascii="宋体" w:hAnsi="宋体"/>
                <w:sz w:val="18"/>
                <w:szCs w:val="18"/>
              </w:rPr>
              <w:t>件</w:t>
            </w:r>
          </w:p>
        </w:tc>
        <w:tc>
          <w:tcPr>
            <w:tcW w:w="284" w:type="dxa"/>
            <w:noWrap/>
            <w:vAlign w:val="center"/>
          </w:tcPr>
          <w:p>
            <w:pPr>
              <w:pStyle w:val="9"/>
              <w:spacing w:line="220" w:lineRule="exact"/>
              <w:ind w:firstLine="0" w:firstLineChars="0"/>
              <w:jc w:val="center"/>
              <w:rPr>
                <w:rFonts w:hAnsi="宋体"/>
              </w:rPr>
            </w:pPr>
            <w:r>
              <w:rPr>
                <w:rFonts w:hAnsi="宋体"/>
              </w:rPr>
              <w:t>1</w:t>
            </w:r>
          </w:p>
        </w:tc>
        <w:tc>
          <w:tcPr>
            <w:tcW w:w="668" w:type="dxa"/>
            <w:noWrap/>
            <w:vAlign w:val="center"/>
          </w:tcPr>
          <w:p>
            <w:pPr>
              <w:pStyle w:val="9"/>
              <w:spacing w:line="220" w:lineRule="exact"/>
              <w:ind w:firstLine="0" w:firstLineChars="0"/>
              <w:jc w:val="center"/>
              <w:rPr>
                <w:rFonts w:hAnsi="宋体"/>
              </w:rPr>
            </w:pPr>
            <w:r>
              <w:rPr>
                <w:rFonts w:hAnsi="宋体"/>
              </w:rPr>
              <w:t>√</w:t>
            </w:r>
          </w:p>
        </w:tc>
        <w:tc>
          <w:tcPr>
            <w:tcW w:w="668" w:type="dxa"/>
            <w:noWrap/>
            <w:vAlign w:val="center"/>
          </w:tcPr>
          <w:p>
            <w:pPr>
              <w:pStyle w:val="9"/>
              <w:spacing w:line="220" w:lineRule="exact"/>
              <w:ind w:firstLine="0" w:firstLineChars="0"/>
              <w:jc w:val="center"/>
              <w:rPr>
                <w:rFonts w:hAnsi="宋体"/>
              </w:rPr>
            </w:pPr>
            <w:r>
              <w:rPr>
                <w:rFonts w:hAnsi="宋体"/>
              </w:rPr>
              <w:t>√</w:t>
            </w:r>
          </w:p>
        </w:tc>
        <w:tc>
          <w:tcPr>
            <w:tcW w:w="361" w:type="dxa"/>
            <w:noWrap/>
            <w:vAlign w:val="center"/>
          </w:tcPr>
          <w:p>
            <w:pPr>
              <w:pStyle w:val="9"/>
              <w:spacing w:line="220" w:lineRule="exact"/>
              <w:ind w:firstLine="0" w:firstLineChars="0"/>
              <w:jc w:val="center"/>
              <w:rPr>
                <w:rFonts w:hAnsi="宋体"/>
              </w:rPr>
            </w:pPr>
            <w:r>
              <w:rPr>
                <w:rFonts w:hAnsi="宋体"/>
              </w:rPr>
              <w:t>√</w:t>
            </w:r>
          </w:p>
        </w:tc>
        <w:tc>
          <w:tcPr>
            <w:tcW w:w="422" w:type="dxa"/>
            <w:noWrap/>
            <w:vAlign w:val="center"/>
          </w:tcPr>
          <w:p>
            <w:pPr>
              <w:pStyle w:val="9"/>
              <w:spacing w:line="220" w:lineRule="exact"/>
              <w:ind w:firstLine="0" w:firstLineChars="0"/>
              <w:jc w:val="center"/>
              <w:rPr>
                <w:rFonts w:hAnsi="宋体"/>
              </w:rPr>
            </w:pPr>
            <w:r>
              <w:rPr>
                <w:rFonts w:hAnsi="宋体"/>
              </w:rPr>
              <w:t>√</w:t>
            </w:r>
          </w:p>
        </w:tc>
        <w:tc>
          <w:tcPr>
            <w:tcW w:w="748" w:type="dxa"/>
            <w:noWrap/>
            <w:vAlign w:val="center"/>
          </w:tcPr>
          <w:p>
            <w:pPr>
              <w:pStyle w:val="9"/>
              <w:spacing w:line="220" w:lineRule="exact"/>
              <w:ind w:firstLine="0" w:firstLineChars="0"/>
              <w:jc w:val="center"/>
              <w:rPr>
                <w:rFonts w:hAnsi="宋体"/>
              </w:rPr>
            </w:pPr>
            <w:r>
              <w:rPr>
                <w:rFonts w:hAnsi="宋体"/>
              </w:rPr>
              <w:t>√</w:t>
            </w:r>
          </w:p>
        </w:tc>
        <w:tc>
          <w:tcPr>
            <w:tcW w:w="416" w:type="dxa"/>
            <w:noWrap/>
            <w:vAlign w:val="center"/>
          </w:tcPr>
          <w:p>
            <w:pPr>
              <w:pStyle w:val="9"/>
              <w:spacing w:line="220" w:lineRule="exact"/>
              <w:ind w:firstLine="0" w:firstLineChars="0"/>
              <w:jc w:val="center"/>
              <w:rPr>
                <w:rFonts w:hAnsi="宋体"/>
              </w:rPr>
            </w:pPr>
          </w:p>
        </w:tc>
        <w:tc>
          <w:tcPr>
            <w:tcW w:w="611" w:type="dxa"/>
            <w:noWrap/>
            <w:vAlign w:val="center"/>
          </w:tcPr>
          <w:p>
            <w:pPr>
              <w:pStyle w:val="9"/>
              <w:spacing w:line="220" w:lineRule="exact"/>
              <w:ind w:firstLine="0" w:firstLineChars="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5" w:type="dxa"/>
            <w:noWrap/>
            <w:vAlign w:val="center"/>
          </w:tcPr>
          <w:p>
            <w:pPr>
              <w:pStyle w:val="9"/>
              <w:spacing w:line="220" w:lineRule="exact"/>
              <w:ind w:left="-109" w:leftChars="-52" w:firstLine="1" w:firstLineChars="0"/>
              <w:jc w:val="center"/>
              <w:rPr>
                <w:rFonts w:hAnsi="宋体"/>
              </w:rPr>
            </w:pPr>
            <w:r>
              <w:rPr>
                <w:rFonts w:hAnsi="宋体"/>
              </w:rPr>
              <w:t>9</w:t>
            </w:r>
          </w:p>
        </w:tc>
        <w:tc>
          <w:tcPr>
            <w:tcW w:w="2057" w:type="dxa"/>
            <w:noWrap/>
            <w:vAlign w:val="center"/>
          </w:tcPr>
          <w:p>
            <w:pPr>
              <w:pStyle w:val="9"/>
              <w:spacing w:line="220" w:lineRule="exact"/>
              <w:ind w:firstLine="0" w:firstLineChars="0"/>
              <w:jc w:val="both"/>
              <w:rPr>
                <w:rFonts w:hAnsi="宋体"/>
              </w:rPr>
            </w:pPr>
            <w:r>
              <w:rPr>
                <w:rFonts w:hint="eastAsia" w:hAnsi="宋体"/>
              </w:rPr>
              <w:t>足额提取安全费用的证明材料</w:t>
            </w:r>
          </w:p>
        </w:tc>
        <w:tc>
          <w:tcPr>
            <w:tcW w:w="870" w:type="dxa"/>
            <w:noWrap/>
            <w:vAlign w:val="center"/>
          </w:tcPr>
          <w:p>
            <w:pPr>
              <w:pStyle w:val="9"/>
              <w:spacing w:line="220" w:lineRule="exact"/>
              <w:ind w:firstLine="0" w:firstLineChars="0"/>
              <w:jc w:val="center"/>
              <w:rPr>
                <w:rFonts w:hAnsi="宋体"/>
              </w:rPr>
            </w:pPr>
            <w:r>
              <w:rPr>
                <w:rFonts w:hAnsi="宋体"/>
              </w:rPr>
              <w:t>原件</w:t>
            </w:r>
          </w:p>
        </w:tc>
        <w:tc>
          <w:tcPr>
            <w:tcW w:w="645" w:type="dxa"/>
            <w:noWrap/>
            <w:vAlign w:val="center"/>
          </w:tcPr>
          <w:p>
            <w:pPr>
              <w:spacing w:line="240" w:lineRule="exact"/>
              <w:jc w:val="center"/>
              <w:rPr>
                <w:rFonts w:hAnsi="宋体"/>
              </w:rPr>
            </w:pPr>
            <w:r>
              <w:rPr>
                <w:rFonts w:ascii="宋体" w:hAnsi="宋体"/>
                <w:kern w:val="0"/>
                <w:sz w:val="18"/>
                <w:szCs w:val="18"/>
              </w:rPr>
              <w:t>纸质电子文</w:t>
            </w:r>
            <w:r>
              <w:rPr>
                <w:rFonts w:ascii="宋体" w:hAnsi="宋体"/>
                <w:sz w:val="18"/>
                <w:szCs w:val="18"/>
              </w:rPr>
              <w:t>件</w:t>
            </w:r>
          </w:p>
        </w:tc>
        <w:tc>
          <w:tcPr>
            <w:tcW w:w="284" w:type="dxa"/>
            <w:noWrap/>
            <w:vAlign w:val="center"/>
          </w:tcPr>
          <w:p>
            <w:pPr>
              <w:pStyle w:val="9"/>
              <w:spacing w:line="220" w:lineRule="exact"/>
              <w:ind w:firstLine="0" w:firstLineChars="0"/>
              <w:jc w:val="center"/>
              <w:rPr>
                <w:rFonts w:hAnsi="宋体"/>
              </w:rPr>
            </w:pPr>
            <w:r>
              <w:rPr>
                <w:rFonts w:hAnsi="宋体"/>
              </w:rPr>
              <w:t>1</w:t>
            </w:r>
          </w:p>
        </w:tc>
        <w:tc>
          <w:tcPr>
            <w:tcW w:w="668" w:type="dxa"/>
            <w:noWrap/>
            <w:vAlign w:val="center"/>
          </w:tcPr>
          <w:p>
            <w:pPr>
              <w:pStyle w:val="9"/>
              <w:spacing w:line="220" w:lineRule="exact"/>
              <w:ind w:firstLine="0" w:firstLineChars="0"/>
              <w:jc w:val="center"/>
              <w:rPr>
                <w:rFonts w:hAnsi="宋体"/>
              </w:rPr>
            </w:pPr>
            <w:r>
              <w:rPr>
                <w:rFonts w:hAnsi="宋体"/>
              </w:rPr>
              <w:t>√</w:t>
            </w:r>
          </w:p>
        </w:tc>
        <w:tc>
          <w:tcPr>
            <w:tcW w:w="668" w:type="dxa"/>
            <w:noWrap/>
            <w:vAlign w:val="center"/>
          </w:tcPr>
          <w:p>
            <w:pPr>
              <w:pStyle w:val="9"/>
              <w:spacing w:line="220" w:lineRule="exact"/>
              <w:ind w:firstLine="0" w:firstLineChars="0"/>
              <w:jc w:val="center"/>
              <w:rPr>
                <w:rFonts w:hAnsi="宋体"/>
                <w:strike/>
              </w:rPr>
            </w:pPr>
            <w:r>
              <w:rPr>
                <w:rFonts w:hAnsi="宋体"/>
              </w:rPr>
              <w:t>√</w:t>
            </w:r>
          </w:p>
        </w:tc>
        <w:tc>
          <w:tcPr>
            <w:tcW w:w="361" w:type="dxa"/>
            <w:noWrap/>
            <w:vAlign w:val="center"/>
          </w:tcPr>
          <w:p>
            <w:pPr>
              <w:pStyle w:val="9"/>
              <w:spacing w:line="220" w:lineRule="exact"/>
              <w:ind w:firstLine="0" w:firstLineChars="0"/>
              <w:jc w:val="center"/>
              <w:rPr>
                <w:rFonts w:hAnsi="宋体"/>
              </w:rPr>
            </w:pPr>
            <w:r>
              <w:rPr>
                <w:rFonts w:hAnsi="宋体"/>
              </w:rPr>
              <w:t>√</w:t>
            </w:r>
          </w:p>
        </w:tc>
        <w:tc>
          <w:tcPr>
            <w:tcW w:w="422" w:type="dxa"/>
            <w:noWrap/>
            <w:vAlign w:val="center"/>
          </w:tcPr>
          <w:p>
            <w:pPr>
              <w:pStyle w:val="9"/>
              <w:spacing w:line="220" w:lineRule="exact"/>
              <w:ind w:firstLine="0" w:firstLineChars="0"/>
              <w:jc w:val="center"/>
              <w:rPr>
                <w:rFonts w:hAnsi="宋体"/>
              </w:rPr>
            </w:pPr>
            <w:r>
              <w:rPr>
                <w:rFonts w:hAnsi="宋体"/>
              </w:rPr>
              <w:t>√</w:t>
            </w:r>
          </w:p>
        </w:tc>
        <w:tc>
          <w:tcPr>
            <w:tcW w:w="748" w:type="dxa"/>
            <w:noWrap/>
            <w:vAlign w:val="center"/>
          </w:tcPr>
          <w:p>
            <w:pPr>
              <w:pStyle w:val="9"/>
              <w:spacing w:line="220" w:lineRule="exact"/>
              <w:ind w:firstLine="0" w:firstLineChars="0"/>
              <w:jc w:val="center"/>
              <w:rPr>
                <w:rFonts w:hAnsi="宋体"/>
              </w:rPr>
            </w:pPr>
          </w:p>
        </w:tc>
        <w:tc>
          <w:tcPr>
            <w:tcW w:w="416" w:type="dxa"/>
            <w:noWrap/>
            <w:vAlign w:val="center"/>
          </w:tcPr>
          <w:p>
            <w:pPr>
              <w:pStyle w:val="9"/>
              <w:spacing w:line="220" w:lineRule="exact"/>
              <w:ind w:firstLine="0" w:firstLineChars="0"/>
              <w:jc w:val="center"/>
              <w:rPr>
                <w:rFonts w:hAnsi="宋体"/>
              </w:rPr>
            </w:pPr>
          </w:p>
        </w:tc>
        <w:tc>
          <w:tcPr>
            <w:tcW w:w="611" w:type="dxa"/>
            <w:noWrap/>
            <w:vAlign w:val="center"/>
          </w:tcPr>
          <w:p>
            <w:pPr>
              <w:pStyle w:val="9"/>
              <w:spacing w:line="220" w:lineRule="exact"/>
              <w:ind w:firstLine="0" w:firstLineChars="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5" w:type="dxa"/>
            <w:noWrap/>
            <w:vAlign w:val="center"/>
          </w:tcPr>
          <w:p>
            <w:pPr>
              <w:pStyle w:val="9"/>
              <w:spacing w:line="220" w:lineRule="exact"/>
              <w:ind w:left="-109" w:leftChars="-52" w:firstLine="1" w:firstLineChars="0"/>
              <w:jc w:val="center"/>
              <w:rPr>
                <w:rFonts w:hAnsi="宋体"/>
              </w:rPr>
            </w:pPr>
            <w:r>
              <w:rPr>
                <w:rFonts w:hAnsi="宋体"/>
              </w:rPr>
              <w:t>1</w:t>
            </w:r>
            <w:r>
              <w:rPr>
                <w:rFonts w:hint="eastAsia" w:hAnsi="宋体"/>
              </w:rPr>
              <w:t>0</w:t>
            </w:r>
          </w:p>
        </w:tc>
        <w:tc>
          <w:tcPr>
            <w:tcW w:w="2057" w:type="dxa"/>
            <w:noWrap/>
            <w:vAlign w:val="center"/>
          </w:tcPr>
          <w:p>
            <w:pPr>
              <w:pStyle w:val="9"/>
              <w:spacing w:line="220" w:lineRule="exact"/>
              <w:ind w:firstLine="0" w:firstLineChars="0"/>
              <w:jc w:val="both"/>
              <w:rPr>
                <w:rFonts w:hAnsi="宋体"/>
              </w:rPr>
            </w:pPr>
            <w:r>
              <w:rPr>
                <w:rFonts w:hint="eastAsia" w:hAnsi="宋体"/>
              </w:rPr>
              <w:t>提交与供应方的合同、 供应方的资质证明文件</w:t>
            </w:r>
          </w:p>
        </w:tc>
        <w:tc>
          <w:tcPr>
            <w:tcW w:w="870" w:type="dxa"/>
            <w:noWrap/>
            <w:vAlign w:val="center"/>
          </w:tcPr>
          <w:p>
            <w:pPr>
              <w:pStyle w:val="9"/>
              <w:spacing w:line="220" w:lineRule="exact"/>
              <w:ind w:firstLine="0" w:firstLineChars="0"/>
              <w:jc w:val="center"/>
              <w:rPr>
                <w:rFonts w:hAnsi="宋体"/>
              </w:rPr>
            </w:pPr>
            <w:r>
              <w:rPr>
                <w:rFonts w:hAnsi="宋体"/>
              </w:rPr>
              <w:t>复印件</w:t>
            </w:r>
          </w:p>
        </w:tc>
        <w:tc>
          <w:tcPr>
            <w:tcW w:w="645" w:type="dxa"/>
            <w:noWrap/>
            <w:vAlign w:val="center"/>
          </w:tcPr>
          <w:p>
            <w:pPr>
              <w:spacing w:line="240" w:lineRule="exact"/>
              <w:jc w:val="center"/>
              <w:rPr>
                <w:rFonts w:hAnsi="宋体"/>
              </w:rPr>
            </w:pPr>
            <w:r>
              <w:rPr>
                <w:rFonts w:ascii="宋体" w:hAnsi="宋体"/>
                <w:kern w:val="0"/>
                <w:sz w:val="18"/>
                <w:szCs w:val="18"/>
              </w:rPr>
              <w:t>纸质电子文</w:t>
            </w:r>
            <w:r>
              <w:rPr>
                <w:rFonts w:ascii="宋体" w:hAnsi="宋体"/>
                <w:sz w:val="18"/>
                <w:szCs w:val="18"/>
              </w:rPr>
              <w:t>件</w:t>
            </w:r>
          </w:p>
        </w:tc>
        <w:tc>
          <w:tcPr>
            <w:tcW w:w="284" w:type="dxa"/>
            <w:noWrap/>
            <w:vAlign w:val="center"/>
          </w:tcPr>
          <w:p>
            <w:pPr>
              <w:pStyle w:val="9"/>
              <w:spacing w:line="220" w:lineRule="exact"/>
              <w:ind w:firstLine="0" w:firstLineChars="0"/>
              <w:jc w:val="center"/>
              <w:rPr>
                <w:rFonts w:hAnsi="宋体"/>
              </w:rPr>
            </w:pPr>
            <w:r>
              <w:rPr>
                <w:rFonts w:hAnsi="宋体"/>
              </w:rPr>
              <w:t>1</w:t>
            </w:r>
          </w:p>
        </w:tc>
        <w:tc>
          <w:tcPr>
            <w:tcW w:w="668" w:type="dxa"/>
            <w:noWrap/>
            <w:vAlign w:val="center"/>
          </w:tcPr>
          <w:p>
            <w:pPr>
              <w:pStyle w:val="9"/>
              <w:spacing w:line="220" w:lineRule="exact"/>
              <w:ind w:firstLine="0" w:firstLineChars="0"/>
              <w:jc w:val="center"/>
              <w:rPr>
                <w:rFonts w:hAnsi="宋体"/>
              </w:rPr>
            </w:pPr>
            <w:r>
              <w:rPr>
                <w:rFonts w:hAnsi="宋体"/>
              </w:rPr>
              <w:t>√</w:t>
            </w:r>
          </w:p>
        </w:tc>
        <w:tc>
          <w:tcPr>
            <w:tcW w:w="668" w:type="dxa"/>
            <w:noWrap/>
            <w:vAlign w:val="center"/>
          </w:tcPr>
          <w:p>
            <w:pPr>
              <w:pStyle w:val="9"/>
              <w:spacing w:line="220" w:lineRule="exact"/>
              <w:ind w:firstLine="0" w:firstLineChars="0"/>
              <w:jc w:val="center"/>
              <w:rPr>
                <w:rFonts w:hAnsi="宋体"/>
              </w:rPr>
            </w:pPr>
          </w:p>
        </w:tc>
        <w:tc>
          <w:tcPr>
            <w:tcW w:w="361" w:type="dxa"/>
            <w:noWrap/>
            <w:vAlign w:val="center"/>
          </w:tcPr>
          <w:p>
            <w:pPr>
              <w:pStyle w:val="9"/>
              <w:spacing w:line="220" w:lineRule="exact"/>
              <w:ind w:firstLine="0" w:firstLineChars="0"/>
              <w:jc w:val="center"/>
              <w:rPr>
                <w:rFonts w:hAnsi="宋体"/>
              </w:rPr>
            </w:pPr>
          </w:p>
        </w:tc>
        <w:tc>
          <w:tcPr>
            <w:tcW w:w="422" w:type="dxa"/>
            <w:noWrap/>
            <w:vAlign w:val="center"/>
          </w:tcPr>
          <w:p>
            <w:pPr>
              <w:pStyle w:val="9"/>
              <w:spacing w:line="220" w:lineRule="exact"/>
              <w:ind w:firstLine="0" w:firstLineChars="0"/>
              <w:jc w:val="center"/>
              <w:rPr>
                <w:rFonts w:hAnsi="宋体"/>
              </w:rPr>
            </w:pPr>
          </w:p>
        </w:tc>
        <w:tc>
          <w:tcPr>
            <w:tcW w:w="748" w:type="dxa"/>
            <w:noWrap/>
            <w:vAlign w:val="center"/>
          </w:tcPr>
          <w:p>
            <w:pPr>
              <w:pStyle w:val="9"/>
              <w:spacing w:line="220" w:lineRule="exact"/>
              <w:ind w:firstLine="0" w:firstLineChars="0"/>
              <w:jc w:val="center"/>
              <w:rPr>
                <w:rFonts w:hAnsi="宋体"/>
              </w:rPr>
            </w:pPr>
          </w:p>
        </w:tc>
        <w:tc>
          <w:tcPr>
            <w:tcW w:w="416" w:type="dxa"/>
            <w:noWrap/>
            <w:vAlign w:val="center"/>
          </w:tcPr>
          <w:p>
            <w:pPr>
              <w:pStyle w:val="9"/>
              <w:spacing w:line="220" w:lineRule="exact"/>
              <w:ind w:firstLine="0" w:firstLineChars="0"/>
              <w:jc w:val="center"/>
              <w:rPr>
                <w:rFonts w:hAnsi="宋体"/>
              </w:rPr>
            </w:pPr>
          </w:p>
        </w:tc>
        <w:tc>
          <w:tcPr>
            <w:tcW w:w="611" w:type="dxa"/>
            <w:noWrap/>
            <w:vAlign w:val="center"/>
          </w:tcPr>
          <w:p>
            <w:pPr>
              <w:pStyle w:val="9"/>
              <w:spacing w:line="220" w:lineRule="exact"/>
              <w:ind w:firstLine="0" w:firstLineChars="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15" w:type="dxa"/>
            <w:noWrap/>
            <w:vAlign w:val="center"/>
          </w:tcPr>
          <w:p>
            <w:pPr>
              <w:pStyle w:val="9"/>
              <w:spacing w:line="220" w:lineRule="exact"/>
              <w:ind w:left="-109" w:leftChars="-52" w:firstLine="1" w:firstLineChars="0"/>
              <w:jc w:val="center"/>
              <w:rPr>
                <w:rFonts w:hAnsi="宋体"/>
              </w:rPr>
            </w:pPr>
            <w:r>
              <w:rPr>
                <w:rFonts w:hAnsi="宋体"/>
              </w:rPr>
              <w:t>1</w:t>
            </w:r>
            <w:r>
              <w:rPr>
                <w:rFonts w:hint="eastAsia" w:hAnsi="宋体"/>
              </w:rPr>
              <w:t>1</w:t>
            </w:r>
          </w:p>
        </w:tc>
        <w:tc>
          <w:tcPr>
            <w:tcW w:w="2057" w:type="dxa"/>
            <w:noWrap/>
            <w:vAlign w:val="center"/>
          </w:tcPr>
          <w:p>
            <w:pPr>
              <w:pStyle w:val="9"/>
              <w:spacing w:line="220" w:lineRule="exact"/>
              <w:ind w:firstLine="0" w:firstLineChars="0"/>
              <w:jc w:val="both"/>
              <w:rPr>
                <w:rFonts w:hAnsi="宋体"/>
              </w:rPr>
            </w:pPr>
            <w:r>
              <w:rPr>
                <w:rFonts w:hint="eastAsia" w:hAnsi="宋体"/>
              </w:rPr>
              <w:t>危货运输企业签定的合同、运输企业资质证明文件</w:t>
            </w:r>
          </w:p>
        </w:tc>
        <w:tc>
          <w:tcPr>
            <w:tcW w:w="870" w:type="dxa"/>
            <w:noWrap/>
            <w:vAlign w:val="center"/>
          </w:tcPr>
          <w:p>
            <w:pPr>
              <w:pStyle w:val="9"/>
              <w:spacing w:line="220" w:lineRule="exact"/>
              <w:ind w:firstLine="0" w:firstLineChars="0"/>
              <w:jc w:val="center"/>
              <w:rPr>
                <w:rFonts w:hAnsi="宋体"/>
              </w:rPr>
            </w:pPr>
            <w:r>
              <w:rPr>
                <w:rFonts w:hAnsi="宋体"/>
              </w:rPr>
              <w:t>复印件</w:t>
            </w:r>
          </w:p>
        </w:tc>
        <w:tc>
          <w:tcPr>
            <w:tcW w:w="645" w:type="dxa"/>
            <w:noWrap/>
            <w:vAlign w:val="center"/>
          </w:tcPr>
          <w:p>
            <w:pPr>
              <w:spacing w:line="240" w:lineRule="exact"/>
              <w:ind w:firstLine="10" w:firstLineChars="6"/>
              <w:jc w:val="center"/>
              <w:rPr>
                <w:rFonts w:hAnsi="宋体"/>
              </w:rPr>
            </w:pPr>
            <w:r>
              <w:rPr>
                <w:rFonts w:ascii="宋体" w:hAnsi="宋体"/>
                <w:kern w:val="0"/>
                <w:sz w:val="18"/>
                <w:szCs w:val="18"/>
              </w:rPr>
              <w:t>纸质电子文</w:t>
            </w:r>
            <w:r>
              <w:rPr>
                <w:rFonts w:ascii="宋体" w:hAnsi="宋体"/>
                <w:sz w:val="18"/>
                <w:szCs w:val="18"/>
              </w:rPr>
              <w:t>件</w:t>
            </w:r>
          </w:p>
        </w:tc>
        <w:tc>
          <w:tcPr>
            <w:tcW w:w="284" w:type="dxa"/>
            <w:noWrap/>
            <w:vAlign w:val="center"/>
          </w:tcPr>
          <w:p>
            <w:pPr>
              <w:pStyle w:val="9"/>
              <w:spacing w:line="220" w:lineRule="exact"/>
              <w:ind w:firstLine="0" w:firstLineChars="0"/>
              <w:jc w:val="center"/>
              <w:rPr>
                <w:rFonts w:hAnsi="宋体"/>
              </w:rPr>
            </w:pPr>
            <w:r>
              <w:rPr>
                <w:rFonts w:hAnsi="宋体"/>
              </w:rPr>
              <w:t>1</w:t>
            </w:r>
          </w:p>
        </w:tc>
        <w:tc>
          <w:tcPr>
            <w:tcW w:w="668" w:type="dxa"/>
            <w:noWrap/>
            <w:vAlign w:val="center"/>
          </w:tcPr>
          <w:p>
            <w:pPr>
              <w:pStyle w:val="9"/>
              <w:spacing w:line="220" w:lineRule="exact"/>
              <w:ind w:firstLine="0" w:firstLineChars="0"/>
              <w:jc w:val="center"/>
              <w:rPr>
                <w:rFonts w:hAnsi="宋体"/>
              </w:rPr>
            </w:pPr>
            <w:r>
              <w:rPr>
                <w:rFonts w:hAnsi="宋体"/>
              </w:rPr>
              <w:t>√</w:t>
            </w:r>
          </w:p>
        </w:tc>
        <w:tc>
          <w:tcPr>
            <w:tcW w:w="668" w:type="dxa"/>
            <w:noWrap/>
            <w:vAlign w:val="center"/>
          </w:tcPr>
          <w:p>
            <w:pPr>
              <w:pStyle w:val="9"/>
              <w:spacing w:line="220" w:lineRule="exact"/>
              <w:ind w:firstLine="10" w:firstLineChars="6"/>
              <w:jc w:val="center"/>
              <w:rPr>
                <w:rFonts w:hAnsi="宋体"/>
              </w:rPr>
            </w:pPr>
          </w:p>
        </w:tc>
        <w:tc>
          <w:tcPr>
            <w:tcW w:w="361" w:type="dxa"/>
            <w:noWrap/>
            <w:vAlign w:val="center"/>
          </w:tcPr>
          <w:p>
            <w:pPr>
              <w:pStyle w:val="9"/>
              <w:spacing w:line="220" w:lineRule="exact"/>
              <w:ind w:firstLine="10" w:firstLineChars="6"/>
              <w:jc w:val="center"/>
              <w:rPr>
                <w:rFonts w:hAnsi="宋体"/>
              </w:rPr>
            </w:pPr>
          </w:p>
        </w:tc>
        <w:tc>
          <w:tcPr>
            <w:tcW w:w="422" w:type="dxa"/>
            <w:noWrap/>
            <w:vAlign w:val="center"/>
          </w:tcPr>
          <w:p>
            <w:pPr>
              <w:pStyle w:val="9"/>
              <w:spacing w:line="220" w:lineRule="exact"/>
              <w:ind w:firstLine="10" w:firstLineChars="6"/>
              <w:jc w:val="center"/>
              <w:rPr>
                <w:rFonts w:hAnsi="宋体"/>
              </w:rPr>
            </w:pPr>
          </w:p>
        </w:tc>
        <w:tc>
          <w:tcPr>
            <w:tcW w:w="748" w:type="dxa"/>
            <w:noWrap/>
            <w:vAlign w:val="center"/>
          </w:tcPr>
          <w:p>
            <w:pPr>
              <w:pStyle w:val="9"/>
              <w:spacing w:line="220" w:lineRule="exact"/>
              <w:ind w:firstLine="10" w:firstLineChars="6"/>
              <w:jc w:val="center"/>
              <w:rPr>
                <w:rFonts w:hAnsi="宋体"/>
              </w:rPr>
            </w:pPr>
          </w:p>
        </w:tc>
        <w:tc>
          <w:tcPr>
            <w:tcW w:w="416" w:type="dxa"/>
            <w:noWrap/>
            <w:vAlign w:val="center"/>
          </w:tcPr>
          <w:p>
            <w:pPr>
              <w:pStyle w:val="9"/>
              <w:spacing w:line="220" w:lineRule="exact"/>
              <w:ind w:firstLine="10" w:firstLineChars="6"/>
              <w:jc w:val="center"/>
              <w:rPr>
                <w:rFonts w:hAnsi="宋体"/>
              </w:rPr>
            </w:pPr>
          </w:p>
        </w:tc>
        <w:tc>
          <w:tcPr>
            <w:tcW w:w="611" w:type="dxa"/>
            <w:noWrap/>
            <w:vAlign w:val="center"/>
          </w:tcPr>
          <w:p>
            <w:pPr>
              <w:pStyle w:val="9"/>
              <w:spacing w:line="220" w:lineRule="exact"/>
              <w:ind w:firstLine="10" w:firstLineChars="6"/>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5" w:type="dxa"/>
            <w:noWrap/>
            <w:vAlign w:val="center"/>
          </w:tcPr>
          <w:p>
            <w:pPr>
              <w:pStyle w:val="9"/>
              <w:spacing w:line="220" w:lineRule="exact"/>
              <w:ind w:left="-109" w:leftChars="-52" w:firstLine="1" w:firstLineChars="0"/>
              <w:jc w:val="center"/>
              <w:rPr>
                <w:rFonts w:hAnsi="宋体"/>
              </w:rPr>
            </w:pPr>
            <w:r>
              <w:rPr>
                <w:rFonts w:hAnsi="宋体"/>
              </w:rPr>
              <w:t>1</w:t>
            </w:r>
            <w:r>
              <w:rPr>
                <w:rFonts w:hint="eastAsia" w:hAnsi="宋体"/>
              </w:rPr>
              <w:t>2</w:t>
            </w:r>
          </w:p>
        </w:tc>
        <w:tc>
          <w:tcPr>
            <w:tcW w:w="2057" w:type="dxa"/>
            <w:noWrap/>
            <w:vAlign w:val="center"/>
          </w:tcPr>
          <w:p>
            <w:pPr>
              <w:pStyle w:val="9"/>
              <w:spacing w:line="220" w:lineRule="exact"/>
              <w:ind w:firstLine="0" w:firstLineChars="0"/>
              <w:jc w:val="both"/>
              <w:rPr>
                <w:rFonts w:hAnsi="宋体"/>
              </w:rPr>
            </w:pPr>
            <w:r>
              <w:rPr>
                <w:rFonts w:hint="eastAsia" w:hAnsi="宋体"/>
              </w:rPr>
              <w:t>经营企业不储存危险化学品或不租赁储存危险化学品的承诺书</w:t>
            </w:r>
          </w:p>
        </w:tc>
        <w:tc>
          <w:tcPr>
            <w:tcW w:w="870" w:type="dxa"/>
            <w:noWrap/>
            <w:vAlign w:val="center"/>
          </w:tcPr>
          <w:p>
            <w:pPr>
              <w:pStyle w:val="9"/>
              <w:spacing w:line="220" w:lineRule="exact"/>
              <w:ind w:firstLine="0" w:firstLineChars="0"/>
              <w:jc w:val="center"/>
              <w:rPr>
                <w:rFonts w:hAnsi="宋体"/>
              </w:rPr>
            </w:pPr>
            <w:r>
              <w:rPr>
                <w:rFonts w:hint="eastAsia" w:hAnsi="宋体"/>
              </w:rPr>
              <w:t>原件</w:t>
            </w:r>
          </w:p>
        </w:tc>
        <w:tc>
          <w:tcPr>
            <w:tcW w:w="645" w:type="dxa"/>
            <w:noWrap/>
            <w:vAlign w:val="center"/>
          </w:tcPr>
          <w:p>
            <w:pPr>
              <w:spacing w:line="240" w:lineRule="exact"/>
              <w:jc w:val="center"/>
              <w:rPr>
                <w:rFonts w:hAnsi="宋体"/>
              </w:rPr>
            </w:pPr>
            <w:r>
              <w:rPr>
                <w:rFonts w:ascii="宋体" w:hAnsi="宋体"/>
                <w:kern w:val="0"/>
                <w:sz w:val="18"/>
                <w:szCs w:val="18"/>
              </w:rPr>
              <w:t>纸质电子文</w:t>
            </w:r>
            <w:r>
              <w:rPr>
                <w:rFonts w:ascii="宋体" w:hAnsi="宋体"/>
                <w:sz w:val="18"/>
                <w:szCs w:val="18"/>
              </w:rPr>
              <w:t>件</w:t>
            </w:r>
          </w:p>
        </w:tc>
        <w:tc>
          <w:tcPr>
            <w:tcW w:w="284" w:type="dxa"/>
            <w:noWrap/>
            <w:vAlign w:val="center"/>
          </w:tcPr>
          <w:p>
            <w:pPr>
              <w:pStyle w:val="9"/>
              <w:spacing w:line="220" w:lineRule="exact"/>
              <w:ind w:firstLine="0" w:firstLineChars="0"/>
              <w:jc w:val="center"/>
              <w:rPr>
                <w:rFonts w:hAnsi="宋体"/>
              </w:rPr>
            </w:pPr>
            <w:r>
              <w:rPr>
                <w:rFonts w:hAnsi="宋体"/>
              </w:rPr>
              <w:t>1</w:t>
            </w:r>
          </w:p>
        </w:tc>
        <w:tc>
          <w:tcPr>
            <w:tcW w:w="668" w:type="dxa"/>
            <w:noWrap/>
            <w:vAlign w:val="center"/>
          </w:tcPr>
          <w:p>
            <w:pPr>
              <w:pStyle w:val="9"/>
              <w:spacing w:line="220" w:lineRule="exact"/>
              <w:ind w:firstLine="0" w:firstLineChars="0"/>
              <w:jc w:val="center"/>
              <w:rPr>
                <w:rFonts w:hAnsi="宋体"/>
              </w:rPr>
            </w:pPr>
            <w:r>
              <w:rPr>
                <w:rFonts w:hAnsi="宋体"/>
              </w:rPr>
              <w:t>√</w:t>
            </w:r>
          </w:p>
        </w:tc>
        <w:tc>
          <w:tcPr>
            <w:tcW w:w="668" w:type="dxa"/>
            <w:noWrap/>
            <w:vAlign w:val="center"/>
          </w:tcPr>
          <w:p>
            <w:pPr>
              <w:pStyle w:val="9"/>
              <w:spacing w:line="220" w:lineRule="exact"/>
              <w:ind w:firstLine="0" w:firstLineChars="0"/>
              <w:jc w:val="center"/>
              <w:rPr>
                <w:rFonts w:hAnsi="宋体"/>
              </w:rPr>
            </w:pPr>
            <w:r>
              <w:rPr>
                <w:rFonts w:hAnsi="宋体"/>
              </w:rPr>
              <w:t>√</w:t>
            </w:r>
          </w:p>
        </w:tc>
        <w:tc>
          <w:tcPr>
            <w:tcW w:w="361" w:type="dxa"/>
            <w:noWrap/>
            <w:vAlign w:val="center"/>
          </w:tcPr>
          <w:p>
            <w:pPr>
              <w:pStyle w:val="9"/>
              <w:spacing w:line="220" w:lineRule="exact"/>
              <w:ind w:firstLine="0" w:firstLineChars="0"/>
              <w:jc w:val="center"/>
              <w:rPr>
                <w:rFonts w:hAnsi="宋体"/>
              </w:rPr>
            </w:pPr>
            <w:r>
              <w:rPr>
                <w:rFonts w:hAnsi="宋体"/>
              </w:rPr>
              <w:t>√</w:t>
            </w:r>
          </w:p>
        </w:tc>
        <w:tc>
          <w:tcPr>
            <w:tcW w:w="422" w:type="dxa"/>
            <w:noWrap/>
            <w:vAlign w:val="center"/>
          </w:tcPr>
          <w:p>
            <w:pPr>
              <w:pStyle w:val="9"/>
              <w:spacing w:line="220" w:lineRule="exact"/>
              <w:ind w:firstLine="0" w:firstLineChars="0"/>
              <w:jc w:val="center"/>
              <w:rPr>
                <w:rFonts w:hAnsi="宋体"/>
              </w:rPr>
            </w:pPr>
            <w:r>
              <w:rPr>
                <w:rFonts w:hAnsi="宋体"/>
              </w:rPr>
              <w:t>√</w:t>
            </w:r>
          </w:p>
        </w:tc>
        <w:tc>
          <w:tcPr>
            <w:tcW w:w="748" w:type="dxa"/>
            <w:noWrap/>
            <w:vAlign w:val="center"/>
          </w:tcPr>
          <w:p>
            <w:pPr>
              <w:pStyle w:val="9"/>
              <w:spacing w:line="220" w:lineRule="exact"/>
              <w:ind w:firstLine="10" w:firstLineChars="6"/>
              <w:jc w:val="center"/>
              <w:rPr>
                <w:rFonts w:hAnsi="宋体"/>
              </w:rPr>
            </w:pPr>
            <w:r>
              <w:rPr>
                <w:rFonts w:hAnsi="宋体"/>
              </w:rPr>
              <w:t>√</w:t>
            </w:r>
          </w:p>
        </w:tc>
        <w:tc>
          <w:tcPr>
            <w:tcW w:w="416" w:type="dxa"/>
            <w:noWrap/>
            <w:vAlign w:val="center"/>
          </w:tcPr>
          <w:p>
            <w:pPr>
              <w:pStyle w:val="9"/>
              <w:spacing w:line="220" w:lineRule="exact"/>
              <w:ind w:firstLine="0" w:firstLineChars="0"/>
              <w:jc w:val="center"/>
              <w:rPr>
                <w:rFonts w:hAnsi="宋体"/>
              </w:rPr>
            </w:pPr>
            <w:r>
              <w:rPr>
                <w:rFonts w:hAnsi="宋体"/>
              </w:rPr>
              <w:t>√</w:t>
            </w:r>
          </w:p>
        </w:tc>
        <w:tc>
          <w:tcPr>
            <w:tcW w:w="611" w:type="dxa"/>
            <w:noWrap/>
            <w:vAlign w:val="center"/>
          </w:tcPr>
          <w:p>
            <w:pPr>
              <w:pStyle w:val="9"/>
              <w:spacing w:line="220" w:lineRule="exact"/>
              <w:ind w:firstLine="0" w:firstLineChars="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5" w:type="dxa"/>
            <w:noWrap/>
            <w:vAlign w:val="center"/>
          </w:tcPr>
          <w:p>
            <w:pPr>
              <w:pStyle w:val="9"/>
              <w:spacing w:line="220" w:lineRule="exact"/>
              <w:ind w:left="-109" w:leftChars="-52" w:firstLine="1" w:firstLineChars="0"/>
              <w:jc w:val="center"/>
              <w:rPr>
                <w:rFonts w:hAnsi="宋体"/>
              </w:rPr>
            </w:pPr>
            <w:r>
              <w:rPr>
                <w:rFonts w:hint="eastAsia" w:hAnsi="宋体"/>
              </w:rPr>
              <w:t>13</w:t>
            </w:r>
          </w:p>
        </w:tc>
        <w:tc>
          <w:tcPr>
            <w:tcW w:w="2057" w:type="dxa"/>
            <w:noWrap/>
            <w:vAlign w:val="center"/>
          </w:tcPr>
          <w:p>
            <w:pPr>
              <w:pStyle w:val="9"/>
              <w:spacing w:line="220" w:lineRule="exact"/>
              <w:ind w:firstLine="0" w:firstLineChars="0"/>
              <w:jc w:val="both"/>
              <w:rPr>
                <w:rFonts w:hAnsi="宋体"/>
              </w:rPr>
            </w:pPr>
            <w:r>
              <w:rPr>
                <w:rFonts w:hint="eastAsia" w:hAnsi="宋体"/>
              </w:rPr>
              <w:t>原经营许可证（正、副本）</w:t>
            </w:r>
          </w:p>
        </w:tc>
        <w:tc>
          <w:tcPr>
            <w:tcW w:w="870" w:type="dxa"/>
            <w:noWrap/>
            <w:vAlign w:val="center"/>
          </w:tcPr>
          <w:p>
            <w:pPr>
              <w:pStyle w:val="9"/>
              <w:spacing w:line="220" w:lineRule="exact"/>
              <w:ind w:firstLine="0" w:firstLineChars="0"/>
              <w:jc w:val="center"/>
              <w:rPr>
                <w:rFonts w:hAnsi="宋体"/>
              </w:rPr>
            </w:pPr>
            <w:r>
              <w:rPr>
                <w:rFonts w:hint="eastAsia" w:hAnsi="宋体"/>
              </w:rPr>
              <w:t>原件</w:t>
            </w:r>
          </w:p>
        </w:tc>
        <w:tc>
          <w:tcPr>
            <w:tcW w:w="645" w:type="dxa"/>
            <w:noWrap/>
            <w:vAlign w:val="center"/>
          </w:tcPr>
          <w:p>
            <w:pPr>
              <w:spacing w:line="240" w:lineRule="exact"/>
              <w:jc w:val="center"/>
              <w:rPr>
                <w:rFonts w:hAnsi="宋体"/>
              </w:rPr>
            </w:pPr>
            <w:r>
              <w:rPr>
                <w:rFonts w:ascii="宋体" w:hAnsi="宋体"/>
                <w:kern w:val="0"/>
                <w:sz w:val="18"/>
                <w:szCs w:val="18"/>
              </w:rPr>
              <w:t>纸质电子文</w:t>
            </w:r>
            <w:r>
              <w:rPr>
                <w:rFonts w:ascii="宋体" w:hAnsi="宋体"/>
                <w:sz w:val="18"/>
                <w:szCs w:val="18"/>
              </w:rPr>
              <w:t>件</w:t>
            </w:r>
          </w:p>
        </w:tc>
        <w:tc>
          <w:tcPr>
            <w:tcW w:w="284" w:type="dxa"/>
            <w:noWrap/>
            <w:vAlign w:val="center"/>
          </w:tcPr>
          <w:p>
            <w:pPr>
              <w:pStyle w:val="9"/>
              <w:spacing w:line="220" w:lineRule="exact"/>
              <w:ind w:firstLine="0" w:firstLineChars="0"/>
              <w:jc w:val="center"/>
              <w:rPr>
                <w:rFonts w:hAnsi="宋体"/>
              </w:rPr>
            </w:pPr>
            <w:r>
              <w:rPr>
                <w:rFonts w:hint="eastAsia" w:hAnsi="宋体"/>
              </w:rPr>
              <w:t>1</w:t>
            </w:r>
          </w:p>
        </w:tc>
        <w:tc>
          <w:tcPr>
            <w:tcW w:w="668" w:type="dxa"/>
            <w:noWrap/>
            <w:vAlign w:val="center"/>
          </w:tcPr>
          <w:p>
            <w:pPr>
              <w:pStyle w:val="9"/>
              <w:spacing w:line="220" w:lineRule="exact"/>
              <w:ind w:firstLine="0" w:firstLineChars="0"/>
              <w:jc w:val="center"/>
              <w:rPr>
                <w:rFonts w:hAnsi="宋体"/>
              </w:rPr>
            </w:pPr>
            <w:r>
              <w:rPr>
                <w:rFonts w:hAnsi="宋体"/>
              </w:rPr>
              <w:t>√</w:t>
            </w:r>
          </w:p>
        </w:tc>
        <w:tc>
          <w:tcPr>
            <w:tcW w:w="668" w:type="dxa"/>
            <w:noWrap/>
            <w:vAlign w:val="center"/>
          </w:tcPr>
          <w:p>
            <w:pPr>
              <w:pStyle w:val="9"/>
              <w:spacing w:line="220" w:lineRule="exact"/>
              <w:ind w:firstLine="0" w:firstLineChars="0"/>
              <w:jc w:val="center"/>
              <w:rPr>
                <w:rFonts w:hAnsi="宋体"/>
              </w:rPr>
            </w:pPr>
          </w:p>
        </w:tc>
        <w:tc>
          <w:tcPr>
            <w:tcW w:w="361" w:type="dxa"/>
            <w:noWrap/>
            <w:vAlign w:val="center"/>
          </w:tcPr>
          <w:p>
            <w:pPr>
              <w:pStyle w:val="9"/>
              <w:spacing w:line="220" w:lineRule="exact"/>
              <w:ind w:firstLine="0" w:firstLineChars="0"/>
              <w:jc w:val="center"/>
              <w:rPr>
                <w:rFonts w:hAnsi="宋体"/>
              </w:rPr>
            </w:pPr>
            <w:r>
              <w:rPr>
                <w:rFonts w:hAnsi="宋体"/>
              </w:rPr>
              <w:t>√</w:t>
            </w:r>
          </w:p>
        </w:tc>
        <w:tc>
          <w:tcPr>
            <w:tcW w:w="422" w:type="dxa"/>
            <w:noWrap/>
            <w:vAlign w:val="center"/>
          </w:tcPr>
          <w:p>
            <w:pPr>
              <w:pStyle w:val="9"/>
              <w:spacing w:line="220" w:lineRule="exact"/>
              <w:ind w:firstLine="0" w:firstLineChars="0"/>
              <w:jc w:val="center"/>
              <w:rPr>
                <w:rFonts w:hAnsi="宋体"/>
              </w:rPr>
            </w:pPr>
            <w:r>
              <w:rPr>
                <w:rFonts w:hAnsi="宋体"/>
              </w:rPr>
              <w:t>√</w:t>
            </w:r>
          </w:p>
        </w:tc>
        <w:tc>
          <w:tcPr>
            <w:tcW w:w="748" w:type="dxa"/>
            <w:noWrap/>
            <w:vAlign w:val="center"/>
          </w:tcPr>
          <w:p>
            <w:pPr>
              <w:pStyle w:val="9"/>
              <w:spacing w:line="220" w:lineRule="exact"/>
              <w:ind w:firstLine="10" w:firstLineChars="6"/>
              <w:jc w:val="center"/>
              <w:rPr>
                <w:rFonts w:hAnsi="宋体"/>
              </w:rPr>
            </w:pPr>
            <w:r>
              <w:rPr>
                <w:rFonts w:hAnsi="宋体"/>
              </w:rPr>
              <w:t>√</w:t>
            </w:r>
          </w:p>
        </w:tc>
        <w:tc>
          <w:tcPr>
            <w:tcW w:w="416" w:type="dxa"/>
            <w:noWrap/>
            <w:vAlign w:val="center"/>
          </w:tcPr>
          <w:p>
            <w:pPr>
              <w:pStyle w:val="9"/>
              <w:spacing w:line="220" w:lineRule="exact"/>
              <w:ind w:firstLine="0" w:firstLineChars="0"/>
              <w:jc w:val="center"/>
              <w:rPr>
                <w:rFonts w:hAnsi="宋体"/>
              </w:rPr>
            </w:pPr>
          </w:p>
        </w:tc>
        <w:tc>
          <w:tcPr>
            <w:tcW w:w="611" w:type="dxa"/>
            <w:noWrap/>
            <w:vAlign w:val="center"/>
          </w:tcPr>
          <w:p>
            <w:pPr>
              <w:pStyle w:val="9"/>
              <w:spacing w:line="220" w:lineRule="exact"/>
              <w:ind w:firstLine="0" w:firstLineChars="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5" w:type="dxa"/>
            <w:noWrap/>
            <w:vAlign w:val="center"/>
          </w:tcPr>
          <w:p>
            <w:pPr>
              <w:pStyle w:val="9"/>
              <w:spacing w:line="220" w:lineRule="exact"/>
              <w:ind w:left="-109" w:leftChars="-52" w:firstLine="1" w:firstLineChars="0"/>
              <w:jc w:val="center"/>
              <w:rPr>
                <w:rFonts w:hAnsi="宋体"/>
              </w:rPr>
            </w:pPr>
            <w:r>
              <w:rPr>
                <w:rFonts w:hint="eastAsia" w:hAnsi="宋体"/>
              </w:rPr>
              <w:t>14</w:t>
            </w:r>
          </w:p>
        </w:tc>
        <w:tc>
          <w:tcPr>
            <w:tcW w:w="2057" w:type="dxa"/>
            <w:noWrap/>
            <w:vAlign w:val="center"/>
          </w:tcPr>
          <w:p>
            <w:pPr>
              <w:pStyle w:val="9"/>
              <w:spacing w:line="220" w:lineRule="exact"/>
              <w:ind w:firstLine="0" w:firstLineChars="0"/>
              <w:jc w:val="both"/>
              <w:rPr>
                <w:rFonts w:hAnsi="宋体"/>
              </w:rPr>
            </w:pPr>
            <w:r>
              <w:rPr>
                <w:rFonts w:hint="eastAsia" w:hAnsi="宋体"/>
              </w:rPr>
              <w:t>三级标准化证书</w:t>
            </w:r>
          </w:p>
        </w:tc>
        <w:tc>
          <w:tcPr>
            <w:tcW w:w="870" w:type="dxa"/>
            <w:noWrap/>
            <w:vAlign w:val="center"/>
          </w:tcPr>
          <w:p>
            <w:pPr>
              <w:pStyle w:val="9"/>
              <w:spacing w:line="220" w:lineRule="exact"/>
              <w:ind w:firstLine="0" w:firstLineChars="0"/>
              <w:jc w:val="center"/>
              <w:rPr>
                <w:rFonts w:hAnsi="宋体"/>
              </w:rPr>
            </w:pPr>
            <w:r>
              <w:rPr>
                <w:rFonts w:hAnsi="宋体"/>
              </w:rPr>
              <w:t>复印件</w:t>
            </w:r>
          </w:p>
        </w:tc>
        <w:tc>
          <w:tcPr>
            <w:tcW w:w="645" w:type="dxa"/>
            <w:noWrap/>
            <w:vAlign w:val="center"/>
          </w:tcPr>
          <w:p>
            <w:pPr>
              <w:spacing w:line="240" w:lineRule="exact"/>
              <w:jc w:val="center"/>
              <w:rPr>
                <w:rFonts w:ascii="宋体" w:hAnsi="宋体"/>
                <w:sz w:val="18"/>
                <w:szCs w:val="18"/>
              </w:rPr>
            </w:pPr>
            <w:r>
              <w:rPr>
                <w:rFonts w:ascii="宋体" w:hAnsi="宋体"/>
                <w:kern w:val="0"/>
                <w:sz w:val="18"/>
                <w:szCs w:val="18"/>
              </w:rPr>
              <w:t>纸质电子文</w:t>
            </w:r>
            <w:r>
              <w:rPr>
                <w:rFonts w:ascii="宋体" w:hAnsi="宋体"/>
                <w:sz w:val="18"/>
                <w:szCs w:val="18"/>
              </w:rPr>
              <w:t>件</w:t>
            </w:r>
          </w:p>
        </w:tc>
        <w:tc>
          <w:tcPr>
            <w:tcW w:w="284" w:type="dxa"/>
            <w:noWrap/>
            <w:vAlign w:val="center"/>
          </w:tcPr>
          <w:p>
            <w:pPr>
              <w:pStyle w:val="9"/>
              <w:spacing w:line="220" w:lineRule="exact"/>
              <w:ind w:firstLine="0" w:firstLineChars="0"/>
              <w:jc w:val="center"/>
              <w:rPr>
                <w:rFonts w:hAnsi="宋体"/>
              </w:rPr>
            </w:pPr>
            <w:r>
              <w:rPr>
                <w:rFonts w:hint="eastAsia" w:hAnsi="宋体"/>
              </w:rPr>
              <w:t>1</w:t>
            </w:r>
          </w:p>
        </w:tc>
        <w:tc>
          <w:tcPr>
            <w:tcW w:w="668" w:type="dxa"/>
            <w:noWrap/>
            <w:vAlign w:val="center"/>
          </w:tcPr>
          <w:p>
            <w:pPr>
              <w:pStyle w:val="9"/>
              <w:spacing w:line="220" w:lineRule="exact"/>
              <w:ind w:firstLine="0" w:firstLineChars="0"/>
              <w:jc w:val="center"/>
              <w:rPr>
                <w:rFonts w:hAnsi="宋体"/>
              </w:rPr>
            </w:pPr>
          </w:p>
        </w:tc>
        <w:tc>
          <w:tcPr>
            <w:tcW w:w="668" w:type="dxa"/>
            <w:noWrap/>
            <w:vAlign w:val="center"/>
          </w:tcPr>
          <w:p>
            <w:pPr>
              <w:pStyle w:val="9"/>
              <w:spacing w:line="220" w:lineRule="exact"/>
              <w:ind w:firstLine="0" w:firstLineChars="0"/>
              <w:jc w:val="center"/>
              <w:rPr>
                <w:rFonts w:hAnsi="宋体"/>
              </w:rPr>
            </w:pPr>
          </w:p>
        </w:tc>
        <w:tc>
          <w:tcPr>
            <w:tcW w:w="361" w:type="dxa"/>
            <w:noWrap/>
            <w:vAlign w:val="center"/>
          </w:tcPr>
          <w:p>
            <w:pPr>
              <w:pStyle w:val="9"/>
              <w:spacing w:line="220" w:lineRule="exact"/>
              <w:ind w:firstLine="0" w:firstLineChars="0"/>
              <w:jc w:val="center"/>
              <w:rPr>
                <w:rFonts w:hAnsi="宋体"/>
              </w:rPr>
            </w:pPr>
          </w:p>
        </w:tc>
        <w:tc>
          <w:tcPr>
            <w:tcW w:w="422" w:type="dxa"/>
            <w:noWrap/>
            <w:vAlign w:val="center"/>
          </w:tcPr>
          <w:p>
            <w:pPr>
              <w:pStyle w:val="9"/>
              <w:spacing w:line="220" w:lineRule="exact"/>
              <w:ind w:firstLine="0" w:firstLineChars="0"/>
              <w:jc w:val="center"/>
              <w:rPr>
                <w:rFonts w:hAnsi="宋体"/>
              </w:rPr>
            </w:pPr>
            <w:r>
              <w:rPr>
                <w:rFonts w:hAnsi="宋体"/>
              </w:rPr>
              <w:t>√</w:t>
            </w:r>
          </w:p>
        </w:tc>
        <w:tc>
          <w:tcPr>
            <w:tcW w:w="748" w:type="dxa"/>
            <w:noWrap/>
            <w:vAlign w:val="center"/>
          </w:tcPr>
          <w:p>
            <w:pPr>
              <w:pStyle w:val="9"/>
              <w:spacing w:line="220" w:lineRule="exact"/>
              <w:ind w:firstLine="10" w:firstLineChars="6"/>
              <w:jc w:val="center"/>
              <w:rPr>
                <w:rFonts w:hAnsi="宋体"/>
              </w:rPr>
            </w:pPr>
          </w:p>
        </w:tc>
        <w:tc>
          <w:tcPr>
            <w:tcW w:w="416" w:type="dxa"/>
            <w:noWrap/>
            <w:vAlign w:val="center"/>
          </w:tcPr>
          <w:p>
            <w:pPr>
              <w:pStyle w:val="9"/>
              <w:spacing w:line="220" w:lineRule="exact"/>
              <w:ind w:firstLine="0" w:firstLineChars="0"/>
              <w:jc w:val="center"/>
              <w:rPr>
                <w:rFonts w:hAnsi="宋体"/>
              </w:rPr>
            </w:pPr>
          </w:p>
        </w:tc>
        <w:tc>
          <w:tcPr>
            <w:tcW w:w="611" w:type="dxa"/>
            <w:noWrap/>
            <w:vAlign w:val="center"/>
          </w:tcPr>
          <w:p>
            <w:pPr>
              <w:pStyle w:val="9"/>
              <w:spacing w:line="220" w:lineRule="exact"/>
              <w:ind w:firstLine="0" w:firstLineChars="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5" w:type="dxa"/>
            <w:noWrap/>
            <w:vAlign w:val="center"/>
          </w:tcPr>
          <w:p>
            <w:pPr>
              <w:pStyle w:val="9"/>
              <w:spacing w:line="220" w:lineRule="exact"/>
              <w:ind w:left="-109" w:leftChars="-52" w:firstLine="1" w:firstLineChars="0"/>
              <w:jc w:val="center"/>
              <w:rPr>
                <w:rFonts w:hAnsi="宋体"/>
              </w:rPr>
            </w:pPr>
            <w:r>
              <w:rPr>
                <w:rFonts w:hint="eastAsia" w:hAnsi="宋体"/>
              </w:rPr>
              <w:t>15</w:t>
            </w:r>
          </w:p>
        </w:tc>
        <w:tc>
          <w:tcPr>
            <w:tcW w:w="2057" w:type="dxa"/>
            <w:noWrap/>
            <w:vAlign w:val="center"/>
          </w:tcPr>
          <w:p>
            <w:pPr>
              <w:pStyle w:val="9"/>
              <w:spacing w:line="220" w:lineRule="exact"/>
              <w:ind w:firstLine="0" w:firstLineChars="0"/>
              <w:jc w:val="both"/>
              <w:rPr>
                <w:rFonts w:hAnsi="宋体"/>
              </w:rPr>
            </w:pPr>
            <w:r>
              <w:rPr>
                <w:rFonts w:hint="eastAsia" w:hAnsi="宋体"/>
              </w:rPr>
              <w:t>安全生产规章制度和岗位操作规程的目录清单</w:t>
            </w:r>
          </w:p>
        </w:tc>
        <w:tc>
          <w:tcPr>
            <w:tcW w:w="870" w:type="dxa"/>
            <w:noWrap/>
            <w:vAlign w:val="center"/>
          </w:tcPr>
          <w:p>
            <w:pPr>
              <w:pStyle w:val="9"/>
              <w:spacing w:line="220" w:lineRule="exact"/>
              <w:ind w:firstLine="0" w:firstLineChars="0"/>
              <w:jc w:val="center"/>
              <w:rPr>
                <w:rFonts w:hAnsi="宋体"/>
              </w:rPr>
            </w:pPr>
            <w:r>
              <w:rPr>
                <w:rFonts w:hint="eastAsia" w:hAnsi="宋体"/>
              </w:rPr>
              <w:t>复印件</w:t>
            </w:r>
          </w:p>
        </w:tc>
        <w:tc>
          <w:tcPr>
            <w:tcW w:w="645" w:type="dxa"/>
            <w:noWrap/>
            <w:vAlign w:val="center"/>
          </w:tcPr>
          <w:p>
            <w:pPr>
              <w:spacing w:line="240" w:lineRule="exact"/>
              <w:jc w:val="center"/>
              <w:rPr>
                <w:rFonts w:hAnsi="宋体"/>
              </w:rPr>
            </w:pPr>
            <w:r>
              <w:rPr>
                <w:rFonts w:ascii="宋体" w:hAnsi="宋体"/>
                <w:kern w:val="0"/>
                <w:sz w:val="18"/>
                <w:szCs w:val="18"/>
              </w:rPr>
              <w:t>纸质电子文</w:t>
            </w:r>
            <w:r>
              <w:rPr>
                <w:rFonts w:ascii="宋体" w:hAnsi="宋体"/>
                <w:sz w:val="18"/>
                <w:szCs w:val="18"/>
              </w:rPr>
              <w:t>件</w:t>
            </w:r>
          </w:p>
        </w:tc>
        <w:tc>
          <w:tcPr>
            <w:tcW w:w="284" w:type="dxa"/>
            <w:noWrap/>
            <w:vAlign w:val="center"/>
          </w:tcPr>
          <w:p>
            <w:pPr>
              <w:pStyle w:val="9"/>
              <w:spacing w:line="220" w:lineRule="exact"/>
              <w:ind w:firstLine="0" w:firstLineChars="0"/>
              <w:jc w:val="center"/>
              <w:rPr>
                <w:rFonts w:hAnsi="宋体"/>
              </w:rPr>
            </w:pPr>
            <w:r>
              <w:rPr>
                <w:rFonts w:hint="eastAsia" w:hAnsi="宋体"/>
              </w:rPr>
              <w:t>1</w:t>
            </w:r>
          </w:p>
        </w:tc>
        <w:tc>
          <w:tcPr>
            <w:tcW w:w="668" w:type="dxa"/>
            <w:noWrap/>
            <w:vAlign w:val="center"/>
          </w:tcPr>
          <w:p>
            <w:pPr>
              <w:pStyle w:val="9"/>
              <w:spacing w:line="220" w:lineRule="exact"/>
              <w:ind w:firstLine="0" w:firstLineChars="0"/>
              <w:jc w:val="center"/>
              <w:rPr>
                <w:rFonts w:hAnsi="宋体"/>
              </w:rPr>
            </w:pPr>
            <w:r>
              <w:rPr>
                <w:rFonts w:hAnsi="宋体"/>
              </w:rPr>
              <w:t>√</w:t>
            </w:r>
          </w:p>
        </w:tc>
        <w:tc>
          <w:tcPr>
            <w:tcW w:w="668" w:type="dxa"/>
            <w:noWrap/>
            <w:vAlign w:val="center"/>
          </w:tcPr>
          <w:p>
            <w:pPr>
              <w:pStyle w:val="9"/>
              <w:spacing w:line="220" w:lineRule="exact"/>
              <w:ind w:firstLine="0" w:firstLineChars="0"/>
              <w:jc w:val="center"/>
              <w:rPr>
                <w:rFonts w:hAnsi="宋体"/>
              </w:rPr>
            </w:pPr>
            <w:r>
              <w:rPr>
                <w:rFonts w:hAnsi="宋体"/>
              </w:rPr>
              <w:t>√</w:t>
            </w:r>
          </w:p>
        </w:tc>
        <w:tc>
          <w:tcPr>
            <w:tcW w:w="361" w:type="dxa"/>
            <w:noWrap/>
            <w:vAlign w:val="center"/>
          </w:tcPr>
          <w:p>
            <w:pPr>
              <w:pStyle w:val="9"/>
              <w:spacing w:line="220" w:lineRule="exact"/>
              <w:ind w:firstLine="0" w:firstLineChars="0"/>
              <w:jc w:val="center"/>
              <w:rPr>
                <w:rFonts w:hAnsi="宋体"/>
              </w:rPr>
            </w:pPr>
            <w:r>
              <w:rPr>
                <w:rFonts w:hAnsi="宋体"/>
              </w:rPr>
              <w:t>√</w:t>
            </w:r>
          </w:p>
        </w:tc>
        <w:tc>
          <w:tcPr>
            <w:tcW w:w="422" w:type="dxa"/>
            <w:noWrap/>
            <w:vAlign w:val="center"/>
          </w:tcPr>
          <w:p>
            <w:pPr>
              <w:pStyle w:val="9"/>
              <w:spacing w:line="220" w:lineRule="exact"/>
              <w:ind w:firstLine="0" w:firstLineChars="0"/>
              <w:jc w:val="center"/>
              <w:rPr>
                <w:rFonts w:hAnsi="宋体"/>
              </w:rPr>
            </w:pPr>
            <w:r>
              <w:rPr>
                <w:rFonts w:hAnsi="宋体"/>
              </w:rPr>
              <w:t>√</w:t>
            </w:r>
          </w:p>
        </w:tc>
        <w:tc>
          <w:tcPr>
            <w:tcW w:w="748" w:type="dxa"/>
            <w:noWrap/>
            <w:vAlign w:val="center"/>
          </w:tcPr>
          <w:p>
            <w:pPr>
              <w:pStyle w:val="9"/>
              <w:spacing w:line="220" w:lineRule="exact"/>
              <w:ind w:firstLine="10" w:firstLineChars="6"/>
              <w:jc w:val="center"/>
              <w:rPr>
                <w:rFonts w:hAnsi="宋体"/>
              </w:rPr>
            </w:pPr>
          </w:p>
        </w:tc>
        <w:tc>
          <w:tcPr>
            <w:tcW w:w="416" w:type="dxa"/>
            <w:noWrap/>
            <w:vAlign w:val="center"/>
          </w:tcPr>
          <w:p>
            <w:pPr>
              <w:pStyle w:val="9"/>
              <w:spacing w:line="220" w:lineRule="exact"/>
              <w:ind w:firstLine="0" w:firstLineChars="0"/>
              <w:jc w:val="center"/>
              <w:rPr>
                <w:rFonts w:hAnsi="宋体"/>
              </w:rPr>
            </w:pPr>
          </w:p>
        </w:tc>
        <w:tc>
          <w:tcPr>
            <w:tcW w:w="611" w:type="dxa"/>
            <w:noWrap/>
            <w:vAlign w:val="center"/>
          </w:tcPr>
          <w:p>
            <w:pPr>
              <w:pStyle w:val="9"/>
              <w:spacing w:line="220" w:lineRule="exact"/>
              <w:ind w:firstLine="0" w:firstLineChars="0"/>
              <w:jc w:val="center"/>
              <w:rPr>
                <w:rFonts w:hAnsi="宋体"/>
              </w:rPr>
            </w:pPr>
          </w:p>
        </w:tc>
      </w:tr>
    </w:tbl>
    <w:p>
      <w:pPr>
        <w:adjustRightInd w:val="0"/>
        <w:snapToGrid w:val="0"/>
        <w:spacing w:line="260" w:lineRule="exact"/>
        <w:ind w:firstLine="422" w:firstLineChars="200"/>
        <w:jc w:val="left"/>
        <w:rPr>
          <w:rFonts w:ascii="宋体" w:hAnsi="宋体"/>
          <w:b/>
          <w:szCs w:val="21"/>
        </w:rPr>
      </w:pPr>
      <w:r>
        <w:rPr>
          <w:rFonts w:hint="eastAsia" w:ascii="宋体" w:hAnsi="宋体"/>
          <w:b/>
          <w:szCs w:val="21"/>
        </w:rPr>
        <w:t>注：复印件应选用A4纸张，同时加盖公章。</w:t>
      </w:r>
    </w:p>
    <w:p>
      <w:pPr>
        <w:spacing w:line="260" w:lineRule="exact"/>
        <w:ind w:firstLine="420" w:firstLineChars="200"/>
        <w:outlineLvl w:val="0"/>
        <w:rPr>
          <w:rFonts w:eastAsia="黑体"/>
          <w:szCs w:val="21"/>
        </w:rPr>
      </w:pPr>
      <w:bookmarkStart w:id="1" w:name="_Toc371002663"/>
      <w:r>
        <w:rPr>
          <w:rFonts w:hint="eastAsia" w:eastAsia="黑体"/>
          <w:szCs w:val="21"/>
        </w:rPr>
        <w:t>八</w:t>
      </w:r>
      <w:r>
        <w:rPr>
          <w:rFonts w:eastAsia="黑体"/>
          <w:szCs w:val="21"/>
        </w:rPr>
        <w:t>、</w:t>
      </w:r>
      <w:bookmarkEnd w:id="1"/>
      <w:r>
        <w:rPr>
          <w:rFonts w:eastAsia="黑体"/>
          <w:szCs w:val="21"/>
        </w:rPr>
        <w:t>审批时限</w:t>
      </w:r>
    </w:p>
    <w:p>
      <w:pPr>
        <w:adjustRightInd w:val="0"/>
        <w:snapToGrid w:val="0"/>
        <w:spacing w:line="260" w:lineRule="exact"/>
        <w:ind w:firstLine="420" w:firstLineChars="200"/>
        <w:jc w:val="left"/>
        <w:rPr>
          <w:rFonts w:hAnsi="宋体"/>
          <w:szCs w:val="21"/>
        </w:rPr>
      </w:pPr>
      <w:r>
        <w:rPr>
          <w:rFonts w:hAnsi="宋体"/>
          <w:szCs w:val="21"/>
        </w:rPr>
        <w:t>法定时限：</w:t>
      </w:r>
      <w:r>
        <w:rPr>
          <w:rFonts w:hint="eastAsia"/>
          <w:szCs w:val="21"/>
        </w:rPr>
        <w:t>30</w:t>
      </w:r>
      <w:r>
        <w:rPr>
          <w:rFonts w:hAnsi="宋体"/>
          <w:szCs w:val="21"/>
        </w:rPr>
        <w:t>个工作日</w:t>
      </w:r>
    </w:p>
    <w:p>
      <w:pPr>
        <w:adjustRightInd w:val="0"/>
        <w:snapToGrid w:val="0"/>
        <w:spacing w:line="260" w:lineRule="exact"/>
        <w:ind w:firstLine="420" w:firstLineChars="200"/>
        <w:jc w:val="left"/>
        <w:rPr>
          <w:szCs w:val="21"/>
        </w:rPr>
      </w:pPr>
      <w:r>
        <w:rPr>
          <w:rFonts w:hAnsi="宋体"/>
          <w:szCs w:val="21"/>
        </w:rPr>
        <w:t>承诺时限：</w:t>
      </w:r>
      <w:r>
        <w:rPr>
          <w:rFonts w:hint="eastAsia"/>
          <w:szCs w:val="21"/>
        </w:rPr>
        <w:t>20</w:t>
      </w:r>
      <w:r>
        <w:rPr>
          <w:rFonts w:hAnsi="宋体"/>
          <w:szCs w:val="21"/>
        </w:rPr>
        <w:t>个工作日</w:t>
      </w:r>
    </w:p>
    <w:p>
      <w:pPr>
        <w:spacing w:line="260" w:lineRule="exact"/>
        <w:ind w:firstLine="420" w:firstLineChars="200"/>
        <w:outlineLvl w:val="0"/>
        <w:rPr>
          <w:rFonts w:eastAsia="黑体"/>
          <w:szCs w:val="21"/>
        </w:rPr>
      </w:pPr>
      <w:r>
        <w:rPr>
          <w:rFonts w:hint="eastAsia" w:eastAsia="黑体"/>
          <w:szCs w:val="21"/>
        </w:rPr>
        <w:t>九</w:t>
      </w:r>
      <w:r>
        <w:rPr>
          <w:rFonts w:eastAsia="黑体"/>
          <w:szCs w:val="21"/>
        </w:rPr>
        <w:t>、</w:t>
      </w:r>
      <w:r>
        <w:rPr>
          <w:rFonts w:hint="eastAsia" w:eastAsia="黑体"/>
          <w:szCs w:val="21"/>
        </w:rPr>
        <w:t>审批</w:t>
      </w:r>
      <w:r>
        <w:rPr>
          <w:rFonts w:eastAsia="黑体"/>
          <w:szCs w:val="21"/>
        </w:rPr>
        <w:t>收费</w:t>
      </w:r>
    </w:p>
    <w:p>
      <w:pPr>
        <w:adjustRightInd w:val="0"/>
        <w:snapToGrid w:val="0"/>
        <w:spacing w:line="260" w:lineRule="exact"/>
        <w:ind w:firstLine="420" w:firstLineChars="200"/>
        <w:jc w:val="left"/>
        <w:rPr>
          <w:rFonts w:hAnsi="宋体"/>
          <w:szCs w:val="21"/>
        </w:rPr>
      </w:pPr>
      <w:r>
        <w:rPr>
          <w:rFonts w:hint="eastAsia" w:hAnsi="宋体"/>
          <w:szCs w:val="21"/>
        </w:rPr>
        <w:t>无</w:t>
      </w:r>
    </w:p>
    <w:p>
      <w:pPr>
        <w:adjustRightInd w:val="0"/>
        <w:snapToGrid w:val="0"/>
        <w:spacing w:line="260" w:lineRule="exact"/>
        <w:ind w:firstLine="420" w:firstLineChars="200"/>
        <w:jc w:val="left"/>
        <w:rPr>
          <w:rFonts w:ascii="黑体" w:hAnsi="黑体" w:eastAsia="黑体"/>
          <w:szCs w:val="21"/>
        </w:rPr>
      </w:pPr>
      <w:r>
        <w:rPr>
          <w:rFonts w:hint="eastAsia" w:ascii="黑体" w:hAnsi="黑体" w:eastAsia="黑体"/>
          <w:szCs w:val="21"/>
        </w:rPr>
        <w:t>十、审批结果及送达方式</w:t>
      </w:r>
    </w:p>
    <w:p>
      <w:pPr>
        <w:adjustRightInd w:val="0"/>
        <w:snapToGrid w:val="0"/>
        <w:spacing w:line="260" w:lineRule="exact"/>
        <w:ind w:firstLine="420" w:firstLineChars="200"/>
        <w:jc w:val="left"/>
        <w:rPr>
          <w:rFonts w:ascii="宋体" w:hAnsi="宋体"/>
          <w:szCs w:val="21"/>
        </w:rPr>
      </w:pPr>
      <w:r>
        <w:rPr>
          <w:rFonts w:hint="eastAsia" w:ascii="宋体" w:hAnsi="宋体"/>
          <w:szCs w:val="21"/>
        </w:rPr>
        <w:t>审批结果：核发危险化学品经营许可证证书</w:t>
      </w:r>
    </w:p>
    <w:p>
      <w:pPr>
        <w:adjustRightInd w:val="0"/>
        <w:snapToGrid w:val="0"/>
        <w:spacing w:line="260" w:lineRule="exact"/>
        <w:ind w:firstLine="420" w:firstLineChars="200"/>
        <w:jc w:val="left"/>
        <w:rPr>
          <w:rFonts w:hAnsi="宋体"/>
          <w:szCs w:val="21"/>
        </w:rPr>
      </w:pPr>
      <w:r>
        <w:rPr>
          <w:rFonts w:hint="eastAsia" w:hAnsi="宋体"/>
          <w:szCs w:val="21"/>
        </w:rPr>
        <w:t>送达方式：直接领取</w:t>
      </w:r>
    </w:p>
    <w:p>
      <w:pPr>
        <w:pStyle w:val="12"/>
        <w:numPr>
          <w:ilvl w:val="0"/>
          <w:numId w:val="0"/>
        </w:numPr>
        <w:adjustRightInd w:val="0"/>
        <w:snapToGrid w:val="0"/>
        <w:spacing w:line="260" w:lineRule="exact"/>
        <w:ind w:firstLine="420" w:firstLineChars="200"/>
        <w:jc w:val="left"/>
        <w:rPr>
          <w:rFonts w:hAnsi="宋体"/>
          <w:sz w:val="21"/>
          <w:szCs w:val="21"/>
        </w:rPr>
      </w:pPr>
      <w:r>
        <w:rPr>
          <w:rFonts w:hint="eastAsia" w:hAnsi="宋体"/>
          <w:sz w:val="21"/>
          <w:szCs w:val="21"/>
        </w:rPr>
        <w:t>芒市应急管理局（芒市大街109号 9楼 危化股）</w:t>
      </w:r>
    </w:p>
    <w:p>
      <w:pPr>
        <w:numPr>
          <w:ilvl w:val="0"/>
          <w:numId w:val="2"/>
        </w:numPr>
        <w:spacing w:line="260" w:lineRule="exact"/>
        <w:ind w:firstLine="422" w:firstLineChars="200"/>
        <w:rPr>
          <w:rFonts w:hAnsi="宋体"/>
          <w:b/>
          <w:bCs/>
          <w:szCs w:val="21"/>
        </w:rPr>
      </w:pPr>
      <w:r>
        <w:rPr>
          <w:rFonts w:hint="eastAsia" w:hAnsi="宋体"/>
          <w:b/>
          <w:bCs/>
          <w:szCs w:val="21"/>
        </w:rPr>
        <w:t>救济渠道</w:t>
      </w:r>
    </w:p>
    <w:p>
      <w:pPr>
        <w:spacing w:line="260" w:lineRule="exact"/>
        <w:ind w:firstLine="420" w:firstLineChars="200"/>
        <w:rPr>
          <w:rFonts w:hint="eastAsia" w:hAnsi="宋体" w:eastAsia="宋体"/>
          <w:szCs w:val="21"/>
          <w:lang w:eastAsia="zh-CN"/>
        </w:rPr>
      </w:pPr>
      <w:r>
        <w:rPr>
          <w:rFonts w:hint="eastAsia" w:hAnsi="宋体"/>
          <w:szCs w:val="21"/>
        </w:rPr>
        <w:t>公民、法人或者其他组织认为具体行政行为侵犯其合法权益的，可以自知道该具体行政行为之日起六十日内向芒市人民政府或德宏州安全生产监督管理局提出行政复议，或应当自知道或应当知道作出行政行为之日起六个月内依法向人民法院提起行政诉讼</w:t>
      </w:r>
      <w:r>
        <w:rPr>
          <w:rFonts w:hint="eastAsia" w:hAnsi="宋体"/>
          <w:szCs w:val="21"/>
          <w:lang w:eastAsia="zh-CN"/>
        </w:rPr>
        <w:t>。</w:t>
      </w:r>
    </w:p>
    <w:p>
      <w:pPr>
        <w:spacing w:line="260" w:lineRule="exact"/>
        <w:ind w:firstLine="420" w:firstLineChars="200"/>
        <w:rPr>
          <w:szCs w:val="21"/>
        </w:rPr>
      </w:pPr>
      <w:r>
        <w:rPr>
          <w:rFonts w:hint="eastAsia" w:eastAsia="黑体"/>
          <w:szCs w:val="21"/>
        </w:rPr>
        <w:t>十二</w:t>
      </w:r>
      <w:r>
        <w:rPr>
          <w:rFonts w:eastAsia="黑体"/>
          <w:szCs w:val="21"/>
        </w:rPr>
        <w:t>、</w:t>
      </w:r>
      <w:r>
        <w:rPr>
          <w:b/>
          <w:szCs w:val="21"/>
        </w:rPr>
        <w:t>咨询及监督</w:t>
      </w:r>
      <w:r>
        <w:rPr>
          <w:rFonts w:hint="eastAsia"/>
          <w:b/>
          <w:szCs w:val="21"/>
        </w:rPr>
        <w:t>渠道</w:t>
      </w:r>
    </w:p>
    <w:p>
      <w:pPr>
        <w:pStyle w:val="12"/>
        <w:numPr>
          <w:ilvl w:val="0"/>
          <w:numId w:val="0"/>
        </w:numPr>
        <w:adjustRightInd w:val="0"/>
        <w:snapToGrid w:val="0"/>
        <w:spacing w:line="260" w:lineRule="exact"/>
        <w:ind w:firstLine="420" w:firstLineChars="200"/>
        <w:jc w:val="left"/>
        <w:rPr>
          <w:rFonts w:ascii="Times New Roman"/>
          <w:sz w:val="21"/>
          <w:szCs w:val="21"/>
        </w:rPr>
      </w:pPr>
      <w:r>
        <w:rPr>
          <w:rFonts w:ascii="Times New Roman"/>
          <w:sz w:val="21"/>
          <w:szCs w:val="21"/>
        </w:rPr>
        <w:t xml:space="preserve">咨询电话 </w:t>
      </w:r>
      <w:r>
        <w:rPr>
          <w:rFonts w:hint="eastAsia" w:ascii="Times New Roman"/>
          <w:sz w:val="21"/>
          <w:szCs w:val="21"/>
        </w:rPr>
        <w:t>0692---2120283，</w:t>
      </w:r>
      <w:r>
        <w:rPr>
          <w:rFonts w:ascii="Times New Roman" w:hAnsi="宋体"/>
          <w:sz w:val="21"/>
          <w:szCs w:val="21"/>
        </w:rPr>
        <w:t>监督电话</w:t>
      </w:r>
      <w:bookmarkStart w:id="2" w:name="_Toc371002668"/>
      <w:r>
        <w:rPr>
          <w:rFonts w:hint="eastAsia" w:ascii="Times New Roman" w:hAnsi="宋体"/>
          <w:sz w:val="21"/>
          <w:szCs w:val="21"/>
        </w:rPr>
        <w:t>0692----2120280</w:t>
      </w:r>
    </w:p>
    <w:p>
      <w:pPr>
        <w:pStyle w:val="12"/>
        <w:numPr>
          <w:ilvl w:val="0"/>
          <w:numId w:val="0"/>
        </w:numPr>
        <w:adjustRightInd w:val="0"/>
        <w:snapToGrid w:val="0"/>
        <w:spacing w:line="260" w:lineRule="exact"/>
        <w:ind w:firstLine="420" w:firstLineChars="200"/>
        <w:jc w:val="left"/>
        <w:rPr>
          <w:rFonts w:hint="eastAsia" w:ascii="Times New Roman" w:eastAsia="宋体"/>
          <w:sz w:val="21"/>
          <w:szCs w:val="21"/>
          <w:lang w:eastAsia="zh-CN"/>
        </w:rPr>
      </w:pPr>
      <w:r>
        <w:rPr>
          <w:rFonts w:hint="eastAsia" w:ascii="Times New Roman"/>
          <w:sz w:val="21"/>
          <w:szCs w:val="21"/>
        </w:rPr>
        <w:t>咨询及投诉地址：：</w:t>
      </w:r>
      <w:r>
        <w:rPr>
          <w:rFonts w:hint="eastAsia" w:hAnsi="宋体"/>
          <w:sz w:val="21"/>
          <w:szCs w:val="21"/>
        </w:rPr>
        <w:t>芒市应急管理局</w:t>
      </w:r>
      <w:r>
        <w:rPr>
          <w:rFonts w:hint="eastAsia" w:hAnsi="宋体" w:cs="宋体"/>
          <w:color w:val="000000"/>
          <w:sz w:val="21"/>
          <w:szCs w:val="21"/>
          <w:shd w:val="clear" w:color="auto" w:fill="FFFFFF"/>
        </w:rPr>
        <w:t>（芒市大街109号）</w:t>
      </w:r>
      <w:r>
        <w:rPr>
          <w:rFonts w:hint="eastAsia" w:hAnsi="宋体" w:cs="宋体"/>
          <w:color w:val="000000"/>
          <w:sz w:val="21"/>
          <w:szCs w:val="21"/>
          <w:shd w:val="clear" w:color="auto" w:fill="FFFFFF"/>
          <w:lang w:eastAsia="zh-CN"/>
        </w:rPr>
        <w:t>。</w:t>
      </w:r>
      <w:bookmarkStart w:id="3" w:name="_GoBack"/>
      <w:bookmarkEnd w:id="3"/>
    </w:p>
    <w:p>
      <w:pPr>
        <w:adjustRightInd w:val="0"/>
        <w:snapToGrid w:val="0"/>
        <w:spacing w:line="260" w:lineRule="exact"/>
        <w:ind w:firstLine="420" w:firstLineChars="200"/>
        <w:jc w:val="left"/>
        <w:rPr>
          <w:szCs w:val="21"/>
        </w:rPr>
      </w:pPr>
      <w:r>
        <w:rPr>
          <w:rFonts w:hint="eastAsia" w:eastAsia="黑体"/>
          <w:szCs w:val="21"/>
        </w:rPr>
        <w:t>十三</w:t>
      </w:r>
      <w:r>
        <w:rPr>
          <w:rFonts w:eastAsia="黑体"/>
          <w:szCs w:val="21"/>
        </w:rPr>
        <w:t>、</w:t>
      </w:r>
      <w:bookmarkEnd w:id="2"/>
      <w:r>
        <w:rPr>
          <w:rFonts w:eastAsia="黑体"/>
          <w:szCs w:val="21"/>
        </w:rPr>
        <w:t>文书表单及办事指南下载</w:t>
      </w:r>
    </w:p>
    <w:p>
      <w:pPr>
        <w:spacing w:line="260" w:lineRule="exact"/>
        <w:ind w:firstLine="420" w:firstLineChars="200"/>
        <w:outlineLvl w:val="0"/>
        <w:rPr>
          <w:szCs w:val="21"/>
        </w:rPr>
      </w:pPr>
      <w:r>
        <w:rPr>
          <w:szCs w:val="21"/>
        </w:rPr>
        <w:t>下载地址：http://www.dhms.gov.cn/ajj/Web/index.aspx</w:t>
      </w:r>
      <w:r>
        <w:rPr>
          <w:rFonts w:hint="eastAsia"/>
          <w:szCs w:val="21"/>
        </w:rPr>
        <w:t xml:space="preserve"> “信息公开</w:t>
      </w:r>
      <w:r>
        <w:rPr>
          <w:rFonts w:hint="eastAsia" w:hAnsi="宋体"/>
          <w:szCs w:val="21"/>
        </w:rPr>
        <w:t>”</w:t>
      </w:r>
      <w:r>
        <w:rPr>
          <w:szCs w:val="21"/>
        </w:rPr>
        <w:t>—</w:t>
      </w:r>
      <w:r>
        <w:rPr>
          <w:rFonts w:hint="eastAsia"/>
          <w:szCs w:val="21"/>
        </w:rPr>
        <w:t>“下载专区”、“</w:t>
      </w:r>
      <w:r>
        <w:rPr>
          <w:rFonts w:hint="eastAsia" w:hAnsi="宋体"/>
          <w:szCs w:val="21"/>
        </w:rPr>
        <w:t>公开目录和指南”。</w:t>
      </w:r>
    </w:p>
    <w:p>
      <w:pPr>
        <w:spacing w:line="260" w:lineRule="exact"/>
        <w:ind w:firstLine="420" w:firstLineChars="200"/>
        <w:outlineLvl w:val="0"/>
        <w:rPr>
          <w:rFonts w:hAnsi="宋体"/>
          <w:szCs w:val="21"/>
        </w:rPr>
      </w:pPr>
      <w:r>
        <w:rPr>
          <w:rFonts w:hAnsi="宋体"/>
          <w:szCs w:val="21"/>
        </w:rPr>
        <w:t>直接领取：受理窗口</w:t>
      </w:r>
      <w:r>
        <w:rPr>
          <w:rFonts w:hint="eastAsia" w:hAnsi="宋体"/>
          <w:szCs w:val="21"/>
        </w:rPr>
        <w:t>。</w:t>
      </w:r>
    </w:p>
    <w:p>
      <w:pPr>
        <w:spacing w:line="400" w:lineRule="exact"/>
        <w:jc w:val="center"/>
        <w:rPr>
          <w:rFonts w:eastAsia="黑体"/>
          <w:szCs w:val="21"/>
        </w:rPr>
      </w:pPr>
      <w:r>
        <w:rPr>
          <w:rFonts w:hint="eastAsia" w:hAnsi="宋体"/>
          <w:szCs w:val="21"/>
        </w:rPr>
        <w:t>网上服务大厅地址：</w:t>
      </w:r>
      <w:r>
        <w:rPr>
          <w:rFonts w:hint="eastAsia"/>
          <w:szCs w:val="21"/>
        </w:rPr>
        <w:t>http://</w:t>
      </w:r>
      <w:r>
        <w:fldChar w:fldCharType="begin"/>
      </w:r>
      <w:r>
        <w:instrText xml:space="preserve"> HYPERLINK "http://www.zwfw.yn.gov.cn" </w:instrText>
      </w:r>
      <w:r>
        <w:fldChar w:fldCharType="separate"/>
      </w:r>
      <w:r>
        <w:rPr>
          <w:rStyle w:val="7"/>
          <w:color w:val="auto"/>
          <w:szCs w:val="21"/>
          <w:u w:val="none"/>
        </w:rPr>
        <w:t>www.</w:t>
      </w:r>
      <w:r>
        <w:rPr>
          <w:rFonts w:eastAsia="方正仿宋_GBK"/>
          <w:color w:val="000000"/>
          <w:szCs w:val="21"/>
        </w:rPr>
        <w:t>ynzwfw.yn.gov.cn</w:t>
      </w:r>
      <w:r>
        <w:rPr>
          <w:rFonts w:eastAsia="方正仿宋_GBK"/>
          <w:color w:val="000000"/>
          <w:szCs w:val="21"/>
        </w:rPr>
        <w:fldChar w:fldCharType="end"/>
      </w:r>
      <w:r>
        <w:rPr>
          <w:szCs w:val="21"/>
        </w:rPr>
        <w:t>—</w:t>
      </w:r>
      <w:r>
        <w:rPr>
          <w:rFonts w:hint="eastAsia"/>
          <w:szCs w:val="21"/>
        </w:rPr>
        <w:t>“</w:t>
      </w:r>
      <w:r>
        <w:rPr>
          <w:rFonts w:hAnsi="宋体"/>
          <w:szCs w:val="21"/>
        </w:rPr>
        <w:t>服务大厅</w:t>
      </w:r>
      <w:r>
        <w:rPr>
          <w:rFonts w:hint="eastAsia" w:hAnsi="宋体"/>
          <w:szCs w:val="21"/>
        </w:rPr>
        <w:t>”</w:t>
      </w:r>
      <w:r>
        <w:rPr>
          <w:szCs w:val="21"/>
        </w:rPr>
        <w:t>—</w:t>
      </w:r>
      <w:r>
        <w:rPr>
          <w:rFonts w:hint="eastAsia"/>
          <w:szCs w:val="21"/>
        </w:rPr>
        <w:t>“</w:t>
      </w:r>
      <w:r>
        <w:rPr>
          <w:rFonts w:hint="eastAsia" w:hAnsi="宋体"/>
          <w:szCs w:val="21"/>
        </w:rPr>
        <w:t>行政许可事项”—</w:t>
      </w:r>
      <w:r>
        <w:rPr>
          <w:rFonts w:hint="eastAsia"/>
          <w:szCs w:val="21"/>
        </w:rPr>
        <w:t>“</w:t>
      </w:r>
      <w:r>
        <w:rPr>
          <w:rFonts w:hint="eastAsia" w:hAnsi="宋体"/>
          <w:szCs w:val="21"/>
        </w:rPr>
        <w:t>危险化学品”—“</w:t>
      </w:r>
      <w:r>
        <w:rPr>
          <w:rFonts w:hint="eastAsia" w:hAnsi="宋体"/>
        </w:rPr>
        <w:t>危险化学品经营许可证核发</w:t>
      </w:r>
      <w:r>
        <w:rPr>
          <w:rFonts w:hint="eastAsia" w:hAnsi="宋体"/>
          <w:szCs w:val="21"/>
        </w:rPr>
        <w:t>”—“在线办理”—“芒市应急局在线申报平台”。</w:t>
      </w:r>
    </w:p>
    <w:p>
      <w:pPr>
        <w:spacing w:line="400" w:lineRule="exact"/>
        <w:jc w:val="center"/>
        <w:rPr>
          <w:rFonts w:eastAsia="黑体"/>
          <w:szCs w:val="21"/>
        </w:rPr>
      </w:pPr>
    </w:p>
    <w:p>
      <w:pPr>
        <w:spacing w:line="400" w:lineRule="exact"/>
        <w:jc w:val="center"/>
        <w:rPr>
          <w:rFonts w:eastAsia="黑体"/>
          <w:szCs w:val="21"/>
        </w:rPr>
      </w:pPr>
    </w:p>
    <w:p>
      <w:pPr>
        <w:spacing w:line="400" w:lineRule="exact"/>
        <w:jc w:val="center"/>
        <w:rPr>
          <w:rFonts w:eastAsia="黑体"/>
          <w:szCs w:val="21"/>
        </w:rPr>
      </w:pPr>
    </w:p>
    <w:p>
      <w:pPr>
        <w:spacing w:line="400" w:lineRule="exact"/>
        <w:jc w:val="center"/>
        <w:rPr>
          <w:rFonts w:eastAsia="黑体"/>
          <w:szCs w:val="21"/>
        </w:rPr>
      </w:pPr>
    </w:p>
    <w:p>
      <w:pPr>
        <w:spacing w:line="400" w:lineRule="exact"/>
        <w:jc w:val="center"/>
        <w:rPr>
          <w:rFonts w:eastAsia="黑体"/>
          <w:szCs w:val="21"/>
        </w:rPr>
      </w:pPr>
    </w:p>
    <w:p>
      <w:pPr>
        <w:spacing w:line="400" w:lineRule="exact"/>
        <w:jc w:val="center"/>
        <w:rPr>
          <w:rFonts w:eastAsia="黑体"/>
          <w:szCs w:val="21"/>
        </w:rPr>
      </w:pPr>
    </w:p>
    <w:p>
      <w:pPr>
        <w:spacing w:line="400" w:lineRule="exact"/>
        <w:jc w:val="center"/>
        <w:rPr>
          <w:rFonts w:eastAsia="黑体"/>
          <w:szCs w:val="21"/>
        </w:rPr>
      </w:pPr>
    </w:p>
    <w:p>
      <w:pPr>
        <w:spacing w:line="400" w:lineRule="exact"/>
        <w:jc w:val="center"/>
        <w:rPr>
          <w:rFonts w:eastAsia="黑体"/>
          <w:szCs w:val="21"/>
        </w:rPr>
      </w:pPr>
    </w:p>
    <w:p>
      <w:pPr>
        <w:spacing w:line="400" w:lineRule="exact"/>
        <w:jc w:val="center"/>
        <w:rPr>
          <w:rFonts w:eastAsia="黑体"/>
          <w:szCs w:val="21"/>
        </w:rPr>
      </w:pPr>
    </w:p>
    <w:p>
      <w:pPr>
        <w:spacing w:line="400" w:lineRule="exact"/>
        <w:jc w:val="center"/>
        <w:rPr>
          <w:rFonts w:eastAsia="黑体"/>
          <w:szCs w:val="21"/>
        </w:rPr>
      </w:pPr>
    </w:p>
    <w:p>
      <w:pPr>
        <w:spacing w:line="400" w:lineRule="exact"/>
        <w:jc w:val="center"/>
        <w:rPr>
          <w:rFonts w:eastAsia="黑体"/>
          <w:szCs w:val="21"/>
        </w:rPr>
      </w:pPr>
    </w:p>
    <w:p>
      <w:pPr>
        <w:spacing w:line="400" w:lineRule="exact"/>
        <w:jc w:val="center"/>
        <w:rPr>
          <w:rFonts w:eastAsia="黑体"/>
          <w:szCs w:val="21"/>
        </w:rPr>
      </w:pPr>
    </w:p>
    <w:p>
      <w:pPr>
        <w:spacing w:line="400" w:lineRule="exact"/>
        <w:jc w:val="center"/>
        <w:rPr>
          <w:rFonts w:eastAsia="黑体"/>
          <w:szCs w:val="21"/>
        </w:rPr>
      </w:pPr>
    </w:p>
    <w:p>
      <w:pPr>
        <w:spacing w:line="400" w:lineRule="exact"/>
        <w:jc w:val="center"/>
        <w:rPr>
          <w:rFonts w:eastAsia="黑体"/>
          <w:szCs w:val="21"/>
        </w:rPr>
      </w:pPr>
    </w:p>
    <w:p>
      <w:pPr>
        <w:spacing w:line="400" w:lineRule="exact"/>
        <w:jc w:val="center"/>
        <w:rPr>
          <w:rFonts w:eastAsia="黑体"/>
          <w:szCs w:val="21"/>
        </w:rPr>
      </w:pPr>
    </w:p>
    <w:p>
      <w:pPr>
        <w:spacing w:line="400" w:lineRule="exact"/>
        <w:jc w:val="center"/>
        <w:rPr>
          <w:rFonts w:eastAsia="黑体"/>
          <w:szCs w:val="21"/>
        </w:rPr>
      </w:pPr>
    </w:p>
    <w:p>
      <w:pPr>
        <w:spacing w:line="400" w:lineRule="exact"/>
        <w:jc w:val="center"/>
        <w:rPr>
          <w:rFonts w:eastAsia="黑体"/>
          <w:szCs w:val="21"/>
        </w:rPr>
      </w:pPr>
    </w:p>
    <w:p>
      <w:pPr>
        <w:spacing w:line="400" w:lineRule="exact"/>
        <w:jc w:val="center"/>
        <w:rPr>
          <w:rFonts w:eastAsia="黑体"/>
          <w:szCs w:val="21"/>
        </w:rPr>
      </w:pPr>
      <w:r>
        <w:rPr>
          <w:rFonts w:eastAsia="黑体"/>
          <w:szCs w:val="21"/>
        </w:rPr>
        <w:t xml:space="preserve">附件  </w:t>
      </w:r>
      <w:r>
        <w:rPr>
          <w:rFonts w:hint="eastAsia" w:eastAsia="黑体"/>
          <w:szCs w:val="21"/>
        </w:rPr>
        <w:t>危险化学品经营许可证核发</w:t>
      </w:r>
      <w:r>
        <w:rPr>
          <w:rFonts w:eastAsia="黑体"/>
          <w:szCs w:val="21"/>
        </w:rPr>
        <w:t>办事流程示意图</w:t>
      </w:r>
    </w:p>
    <w:p>
      <w:pPr>
        <w:spacing w:line="400" w:lineRule="exact"/>
        <w:jc w:val="center"/>
        <w:rPr>
          <w:szCs w:val="21"/>
        </w:rPr>
      </w:pPr>
    </w:p>
    <w:p>
      <w:pPr>
        <w:spacing w:line="400" w:lineRule="exact"/>
        <w:ind w:firstLine="480" w:firstLineChars="200"/>
        <w:jc w:val="center"/>
        <w:rPr>
          <w:rFonts w:ascii="宋体" w:hAnsi="宋体"/>
          <w:sz w:val="24"/>
        </w:rPr>
      </w:pPr>
      <w:r>
        <w:rPr>
          <w:rFonts w:ascii="宋体" w:hAnsi="宋体"/>
          <w:sz w:val="24"/>
        </w:rPr>
        <w:pict>
          <v:shape id="_x0000_s1026" o:spid="_x0000_s1026" o:spt="116" type="#_x0000_t116" style="position:absolute;left:0pt;margin-left:168pt;margin-top:2.4pt;height:31.2pt;width:110.25pt;z-index:251660288;mso-width-relative:page;mso-height-relative:page;" coordsize="21600,21600" o:gfxdata="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DS8wk2QAAAAgBAAAPAAAAAAAAAAEAIAAA&#10;ACIAAABkcnMvZG93bnJldi54bWxQSwECFAAUAAAACACHTuJAukti6QsCAAADBAAADgAAAAAAAAAB&#10;ACAAAAAoAQAAZHJzL2Uyb0RvYy54bWxQSwUGAAAAAAYABgBZAQAApQUAAAAA&#10;">
            <v:path/>
            <v:fill focussize="0,0"/>
            <v:stroke joinstyle="miter"/>
            <v:imagedata o:title=""/>
            <o:lock v:ext="edit"/>
            <v:textbox>
              <w:txbxContent>
                <w:p>
                  <w:pPr>
                    <w:adjustRightInd w:val="0"/>
                    <w:snapToGrid w:val="0"/>
                    <w:jc w:val="center"/>
                    <w:rPr>
                      <w:sz w:val="24"/>
                    </w:rPr>
                  </w:pPr>
                  <w:r>
                    <w:rPr>
                      <w:rFonts w:hint="eastAsia"/>
                      <w:sz w:val="24"/>
                    </w:rPr>
                    <w:t>提出申请</w:t>
                  </w:r>
                </w:p>
              </w:txbxContent>
            </v:textbox>
          </v:shape>
        </w:pict>
      </w:r>
    </w:p>
    <w:p>
      <w:pPr>
        <w:spacing w:line="400" w:lineRule="exact"/>
        <w:ind w:firstLine="480" w:firstLineChars="200"/>
        <w:jc w:val="center"/>
        <w:rPr>
          <w:rFonts w:ascii="宋体" w:hAnsi="宋体"/>
          <w:sz w:val="24"/>
        </w:rPr>
      </w:pPr>
      <w:r>
        <w:rPr>
          <w:rFonts w:ascii="宋体" w:hAnsi="宋体"/>
          <w:sz w:val="24"/>
        </w:rPr>
        <w:pict>
          <v:line id="_x0000_s2075" o:spid="_x0000_s2075" o:spt="20" style="position:absolute;left:0pt;margin-left:220.5pt;margin-top:13.6pt;height:23.4pt;width:0.05pt;z-index:251672576;mso-width-relative:page;mso-height-relative:page;" coordsize="21600,21600" o:gfxdata="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y7qZ&#10;IdkAAAAJAQAADwAAAAAAAAABACAAAAAiAAAAZHJzL2Rvd25yZXYueG1sUEsBAhQAFAAAAAgAh07i&#10;QDEeFLzoAQAAqwMAAA4AAAAAAAAAAQAgAAAAKAEAAGRycy9lMm9Eb2MueG1sUEsFBgAAAAAGAAYA&#10;WQEAAIIFAAAAAA==&#10;">
            <v:path arrowok="t"/>
            <v:fill focussize="0,0"/>
            <v:stroke endarrow="block"/>
            <v:imagedata o:title=""/>
            <o:lock v:ext="edit"/>
          </v:line>
        </w:pict>
      </w:r>
    </w:p>
    <w:p>
      <w:pPr>
        <w:spacing w:line="400" w:lineRule="exact"/>
        <w:jc w:val="center"/>
        <w:rPr>
          <w:rFonts w:ascii="宋体" w:hAnsi="宋体"/>
          <w:sz w:val="24"/>
        </w:rPr>
      </w:pPr>
      <w:r>
        <w:rPr>
          <w:rFonts w:ascii="宋体" w:hAnsi="宋体"/>
          <w:sz w:val="24"/>
        </w:rPr>
        <w:pict>
          <v:rect id="_x0000_s2074" o:spid="_x0000_s2074" o:spt="1" style="position:absolute;left:0pt;margin-left:168pt;margin-top:17pt;height:23.4pt;width:105pt;z-index:251661312;mso-width-relative:page;mso-height-relative:page;" coordsize="21600,21600" o:gfxdata="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O50uqrWAAAACQEAAA8AAAAAAAAAAQAgAAAAIgAAAGRycy9kb3ducmV2LnhtbFBLAQIUABQAAAAI&#10;AIdO4kCvSNiF7wEAAOsDAAAOAAAAAAAAAAEAIAAAACUBAABkcnMvZTJvRG9jLnhtbFBLBQYAAAAA&#10;BgAGAFkBAACGBQAAAAA=&#10;">
            <v:path/>
            <v:fill focussize="0,0"/>
            <v:stroke/>
            <v:imagedata o:title=""/>
            <o:lock v:ext="edit"/>
            <v:textbox>
              <w:txbxContent>
                <w:p>
                  <w:pPr>
                    <w:jc w:val="center"/>
                    <w:rPr>
                      <w:sz w:val="24"/>
                    </w:rPr>
                  </w:pPr>
                  <w:r>
                    <w:rPr>
                      <w:rFonts w:hint="eastAsia"/>
                      <w:sz w:val="24"/>
                    </w:rPr>
                    <w:t>审核申请材料</w:t>
                  </w:r>
                </w:p>
              </w:txbxContent>
            </v:textbox>
          </v:rect>
        </w:pict>
      </w:r>
    </w:p>
    <w:p>
      <w:pPr>
        <w:spacing w:line="400" w:lineRule="exact"/>
        <w:ind w:firstLine="480" w:firstLineChars="200"/>
        <w:jc w:val="center"/>
        <w:rPr>
          <w:rFonts w:ascii="宋体" w:hAnsi="宋体"/>
          <w:sz w:val="24"/>
        </w:rPr>
      </w:pPr>
    </w:p>
    <w:p>
      <w:pPr>
        <w:spacing w:line="400" w:lineRule="exact"/>
        <w:ind w:right="23" w:rightChars="11"/>
        <w:jc w:val="center"/>
        <w:rPr>
          <w:rFonts w:ascii="宋体" w:hAnsi="宋体"/>
          <w:sz w:val="24"/>
        </w:rPr>
      </w:pPr>
      <w:r>
        <w:rPr>
          <w:rFonts w:ascii="宋体" w:hAnsi="宋体"/>
          <w:szCs w:val="21"/>
        </w:rPr>
        <w:pict>
          <v:line id="_x0000_s2073" o:spid="_x0000_s2073" o:spt="20" style="position:absolute;left:0pt;margin-left:220.5pt;margin-top:0.4pt;height:23.4pt;width:0.05pt;z-index:251673600;mso-width-relative:page;mso-height-relative:page;" coordsize="21600,21600" o:gfxdata="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GNXW&#10;vtcAAAAHAQAADwAAAAAAAAABACAAAAAiAAAAZHJzL2Rvd25yZXYueG1sUEsBAhQAFAAAAAgAh07i&#10;QDE4l7PqAQAAqwMAAA4AAAAAAAAAAQAgAAAAJgEAAGRycy9lMm9Eb2MueG1sUEsFBgAAAAAGAAYA&#10;WQEAAIIFAAAAAA==&#10;">
            <v:path arrowok="t"/>
            <v:fill focussize="0,0"/>
            <v:stroke endarrow="block"/>
            <v:imagedata o:title=""/>
            <o:lock v:ext="edit"/>
          </v:line>
        </w:pict>
      </w:r>
    </w:p>
    <w:p>
      <w:pPr>
        <w:spacing w:line="280" w:lineRule="exact"/>
        <w:ind w:firstLine="1260" w:firstLineChars="600"/>
        <w:rPr>
          <w:rFonts w:ascii="宋体" w:hAnsi="宋体"/>
          <w:szCs w:val="21"/>
        </w:rPr>
      </w:pPr>
      <w:r>
        <w:rPr>
          <w:rFonts w:ascii="宋体" w:hAnsi="宋体"/>
          <w:szCs w:val="21"/>
        </w:rPr>
        <w:pict>
          <v:rect id="_x0000_s2072" o:spid="_x0000_s2072" o:spt="1" style="position:absolute;left:0pt;margin-left:0pt;margin-top:11.6pt;height:46.8pt;width:110.25pt;z-index:251665408;mso-width-relative:page;mso-height-relative:page;" coordsize="21600,21600" o:gfxdata="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EYopnVAAAABwEAAA8AAAAAAAAAAQAgAAAAIgAAAGRycy9kb3ducmV2LnhtbFBLAQIUABQAAAAI&#10;AIdO4kBwJtBW8AEAAOsDAAAOAAAAAAAAAAEAIAAAACQBAABkcnMvZTJvRG9jLnhtbFBLBQYAAAAA&#10;BgAGAFkBAACGBQAAAAA=&#10;">
            <v:path/>
            <v:fill focussize="0,0"/>
            <v:stroke/>
            <v:imagedata o:title=""/>
            <o:lock v:ext="edit"/>
            <v:textbox>
              <w:txbxContent>
                <w:p>
                  <w:pPr>
                    <w:jc w:val="center"/>
                  </w:pPr>
                  <w:r>
                    <w:rPr>
                      <w:rFonts w:hint="eastAsia"/>
                    </w:rPr>
                    <w:t>发放</w:t>
                  </w:r>
                </w:p>
                <w:p>
                  <w:pPr>
                    <w:jc w:val="center"/>
                  </w:pPr>
                  <w:r>
                    <w:rPr>
                      <w:rFonts w:hint="eastAsia"/>
                    </w:rPr>
                    <w:t>《补正材料通知书》</w:t>
                  </w:r>
                </w:p>
              </w:txbxContent>
            </v:textbox>
          </v:rect>
        </w:pict>
      </w:r>
      <w:r>
        <w:rPr>
          <w:rFonts w:ascii="宋体" w:hAnsi="宋体"/>
          <w:szCs w:val="21"/>
        </w:rPr>
        <w:pict>
          <v:shape id="_x0000_s2071" o:spid="_x0000_s2071" o:spt="116" type="#_x0000_t116" style="position:absolute;left:0pt;margin-left:320.25pt;margin-top:11.6pt;height:46.2pt;width:132.25pt;z-index:251664384;mso-width-relative:page;mso-height-relative:page;" coordsize="21600,21600" o:gfxdata="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CCOMHHZAAAACgEAAA8AAAAAAAAAAQAg&#10;AAAAIgAAAGRycy9kb3ducmV2LnhtbFBLAQIUABQAAAAIAIdO4kBoQfc5DQIAAAUEAAAOAAAAAAAA&#10;AAEAIAAAACgBAABkcnMvZTJvRG9jLnhtbFBLBQYAAAAABgAGAFkBAACnBQAAAAA=&#10;">
            <v:path/>
            <v:fill focussize="0,0"/>
            <v:stroke joinstyle="miter"/>
            <v:imagedata o:title=""/>
            <o:lock v:ext="edit"/>
            <v:textbox>
              <w:txbxContent>
                <w:p>
                  <w:pPr>
                    <w:adjustRightInd w:val="0"/>
                    <w:snapToGrid w:val="0"/>
                    <w:spacing w:line="240" w:lineRule="exact"/>
                    <w:jc w:val="center"/>
                    <w:rPr>
                      <w:szCs w:val="21"/>
                    </w:rPr>
                  </w:pPr>
                  <w:r>
                    <w:rPr>
                      <w:rFonts w:hint="eastAsia"/>
                      <w:szCs w:val="21"/>
                    </w:rPr>
                    <w:t>不予受理（发放</w:t>
                  </w:r>
                </w:p>
                <w:p>
                  <w:pPr>
                    <w:adjustRightInd w:val="0"/>
                    <w:snapToGrid w:val="0"/>
                    <w:spacing w:line="240" w:lineRule="exact"/>
                    <w:jc w:val="center"/>
                    <w:rPr>
                      <w:w w:val="90"/>
                      <w:szCs w:val="21"/>
                    </w:rPr>
                  </w:pPr>
                  <w:r>
                    <w:rPr>
                      <w:rFonts w:hint="eastAsia"/>
                      <w:szCs w:val="21"/>
                    </w:rPr>
                    <w:t>《不予受理通知书》）</w:t>
                  </w:r>
                </w:p>
              </w:txbxContent>
            </v:textbox>
          </v:shape>
        </w:pict>
      </w:r>
      <w:r>
        <w:rPr>
          <w:rFonts w:ascii="宋体" w:hAnsi="宋体"/>
          <w:szCs w:val="21"/>
        </w:rPr>
        <w:pict>
          <v:shape id="_x0000_s2070" o:spid="_x0000_s2070" o:spt="110" type="#_x0000_t110" style="position:absolute;left:0pt;margin-left:168pt;margin-top:3.8pt;height:62.4pt;width:105pt;z-index:251662336;mso-width-relative:page;mso-height-relative:page;" coordsize="21600,21600" o:gfxdata="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7Gb84dcAAAAJAQAADwAAAAAAAAABACAAAAAi&#10;AAAAZHJzL2Rvd25yZXYueG1sUEsBAhQAFAAAAAgAh07iQAjRAH8LAgAAAwQAAA4AAAAAAAAAAQAg&#10;AAAAJgEAAGRycy9lMm9Eb2MueG1sUEsFBgAAAAAGAAYAWQEAAKMFAAAAAA==&#10;">
            <v:path/>
            <v:fill focussize="0,0"/>
            <v:stroke joinstyle="miter"/>
            <v:imagedata o:title=""/>
            <o:lock v:ext="edit"/>
            <v:textbox>
              <w:txbxContent>
                <w:p>
                  <w:pPr>
                    <w:spacing w:line="260" w:lineRule="exact"/>
                  </w:pPr>
                  <w:r>
                    <w:rPr>
                      <w:rFonts w:hint="eastAsia"/>
                    </w:rPr>
                    <w:t>申请材料</w:t>
                  </w:r>
                </w:p>
                <w:p>
                  <w:pPr>
                    <w:spacing w:line="260" w:lineRule="exact"/>
                  </w:pPr>
                  <w:r>
                    <w:rPr>
                      <w:rFonts w:hint="eastAsia"/>
                    </w:rPr>
                    <w:t>审核结果</w:t>
                  </w:r>
                </w:p>
              </w:txbxContent>
            </v:textbox>
          </v:shape>
        </w:pict>
      </w:r>
      <w:r>
        <w:rPr>
          <w:rFonts w:hint="eastAsia" w:ascii="宋体" w:hAnsi="宋体"/>
          <w:szCs w:val="21"/>
        </w:rPr>
        <w:t xml:space="preserve">            需要                       符合不予</w:t>
      </w:r>
    </w:p>
    <w:p>
      <w:pPr>
        <w:spacing w:line="280" w:lineRule="exact"/>
        <w:ind w:firstLine="2415" w:firstLineChars="1150"/>
        <w:rPr>
          <w:rFonts w:ascii="宋体" w:hAnsi="宋体"/>
          <w:szCs w:val="21"/>
        </w:rPr>
      </w:pPr>
      <w:r>
        <w:rPr>
          <w:rFonts w:hint="eastAsia" w:ascii="宋体" w:hAnsi="宋体"/>
          <w:szCs w:val="21"/>
        </w:rPr>
        <w:t>补正材料                    受理情形</w:t>
      </w:r>
    </w:p>
    <w:p>
      <w:pPr>
        <w:spacing w:line="400" w:lineRule="exact"/>
        <w:ind w:firstLine="420" w:firstLineChars="200"/>
        <w:jc w:val="center"/>
        <w:rPr>
          <w:rFonts w:ascii="宋体" w:hAnsi="宋体"/>
          <w:sz w:val="24"/>
        </w:rPr>
      </w:pPr>
      <w:r>
        <w:rPr>
          <w:rFonts w:ascii="宋体" w:hAnsi="宋体"/>
          <w:szCs w:val="21"/>
        </w:rPr>
        <w:pict>
          <v:line id="_x0000_s2069" o:spid="_x0000_s2069" o:spt="20" style="position:absolute;left:0pt;margin-left:273pt;margin-top:7pt;height:0pt;width:47.25pt;z-index:251686912;mso-width-relative:page;mso-height-relative:page;" coordsize="21600,21600" o:gfxdata="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qofGc2AAA&#10;AAkBAAAPAAAAAAAAAAEAIAAAACIAAABkcnMvZG93bnJldi54bWxQSwECFAAUAAAACACHTuJATtxi&#10;C+UBAACpAwAADgAAAAAAAAABACAAAAAnAQAAZHJzL2Uyb0RvYy54bWxQSwUGAAAAAAYABgBZAQAA&#10;fgUAAAAA&#10;">
            <v:path arrowok="t"/>
            <v:fill focussize="0,0"/>
            <v:stroke endarrow="block"/>
            <v:imagedata o:title=""/>
            <o:lock v:ext="edit"/>
          </v:line>
        </w:pict>
      </w:r>
      <w:r>
        <w:rPr>
          <w:rFonts w:ascii="宋体" w:hAnsi="宋体"/>
          <w:szCs w:val="21"/>
        </w:rPr>
        <w:pict>
          <v:line id="_x0000_s2068" o:spid="_x0000_s2068" o:spt="20" style="position:absolute;left:0pt;flip:x;margin-left:110.25pt;margin-top:7pt;height:0pt;width:57.75pt;z-index:251671552;mso-width-relative:page;mso-height-relative:page;" coordsize="21600,21600" o:gfxdata="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BNaoQdgAAAAJAQAADwAAAAAAAAABACAAAAAiAAAAZHJzL2Rvd25yZXYueG1sUEsBAhQAFAAAAAgA&#10;h07iQAkrRXfsAQAAswMAAA4AAAAAAAAAAQAgAAAAJwEAAGRycy9lMm9Eb2MueG1sUEsFBgAAAAAG&#10;AAYAWQEAAIUFAAAAAA==&#10;">
            <v:path arrowok="t"/>
            <v:fill focussize="0,0"/>
            <v:stroke endarrow="block"/>
            <v:imagedata o:title=""/>
            <o:lock v:ext="edit"/>
          </v:line>
        </w:pict>
      </w:r>
    </w:p>
    <w:p>
      <w:pPr>
        <w:spacing w:line="400" w:lineRule="exact"/>
        <w:ind w:firstLine="480" w:firstLineChars="200"/>
        <w:jc w:val="center"/>
        <w:rPr>
          <w:rFonts w:ascii="宋体" w:hAnsi="宋体"/>
          <w:sz w:val="24"/>
        </w:rPr>
      </w:pPr>
      <w:r>
        <w:rPr>
          <w:rFonts w:ascii="宋体" w:hAnsi="宋体"/>
          <w:sz w:val="24"/>
        </w:rPr>
        <w:pict>
          <v:line id="_x0000_s2067" o:spid="_x0000_s2067" o:spt="20" style="position:absolute;left:0pt;margin-left:220.5pt;margin-top:18.2pt;height:23.4pt;width:0.05pt;z-index:251674624;mso-width-relative:page;mso-height-relative:page;" coordsize="21600,21600" o:gfxdata="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hojE&#10;PNoAAAAJAQAADwAAAAAAAAABACAAAAAiAAAAZHJzL2Rvd25yZXYueG1sUEsBAhQAFAAAAAgAh07i&#10;QBedG7znAQAAqwMAAA4AAAAAAAAAAQAgAAAAKQEAAGRycy9lMm9Eb2MueG1sUEsFBgAAAAAGAAYA&#10;WQEAAIIFAAAAAA==&#10;">
            <v:path arrowok="t"/>
            <v:fill focussize="0,0"/>
            <v:stroke endarrow="block"/>
            <v:imagedata o:title=""/>
            <o:lock v:ext="edit"/>
          </v:line>
        </w:pict>
      </w:r>
      <w:r>
        <w:rPr>
          <w:rFonts w:ascii="宋体" w:hAnsi="宋体"/>
          <w:sz w:val="24"/>
        </w:rPr>
        <w:pict>
          <v:line id="_x0000_s2066" o:spid="_x0000_s2066" o:spt="20" style="position:absolute;left:0pt;margin-left:52.5pt;margin-top:10.4pt;height:54.6pt;width:0.05pt;z-index:251675648;mso-width-relative:page;mso-height-relative:page;" coordsize="21600,21600" o:gfxdata="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5hCPodYAAAAKAQAA&#10;DwAAAAAAAAABACAAAAAiAAAAZHJzL2Rvd25yZXYueG1sUEsBAhQAFAAAAAgAh07iQPoteXriAQAA&#10;pwMAAA4AAAAAAAAAAQAgAAAAJQEAAGRycy9lMm9Eb2MueG1sUEsFBgAAAAAGAAYAWQEAAHkFAAAA&#10;AA==&#10;">
            <v:path arrowok="t"/>
            <v:fill focussize="0,0"/>
            <v:stroke/>
            <v:imagedata o:title=""/>
            <o:lock v:ext="edit"/>
          </v:line>
        </w:pict>
      </w:r>
    </w:p>
    <w:p>
      <w:pPr>
        <w:spacing w:line="400" w:lineRule="exact"/>
        <w:ind w:firstLine="480" w:firstLineChars="200"/>
        <w:jc w:val="center"/>
        <w:rPr>
          <w:rFonts w:ascii="宋体" w:hAnsi="宋体"/>
          <w:sz w:val="24"/>
        </w:rPr>
      </w:pPr>
      <w:r>
        <w:rPr>
          <w:rFonts w:hint="eastAsia" w:ascii="宋体" w:hAnsi="宋体"/>
          <w:sz w:val="24"/>
        </w:rPr>
        <w:t xml:space="preserve"> 符合</w:t>
      </w:r>
    </w:p>
    <w:p>
      <w:pPr>
        <w:spacing w:line="400" w:lineRule="exact"/>
        <w:ind w:firstLine="1150" w:firstLineChars="548"/>
        <w:rPr>
          <w:rFonts w:ascii="宋体" w:hAnsi="宋体"/>
          <w:szCs w:val="21"/>
        </w:rPr>
      </w:pPr>
      <w:r>
        <w:rPr>
          <w:rFonts w:ascii="宋体" w:hAnsi="宋体"/>
          <w:szCs w:val="21"/>
        </w:rPr>
        <w:pict>
          <v:rect id="_x0000_s2065" o:spid="_x0000_s2065" o:spt="1" style="position:absolute;left:0pt;margin-left:162.75pt;margin-top:1.6pt;height:39pt;width:115.5pt;z-index:251666432;mso-width-relative:page;mso-height-relative:page;" coordsize="21600,21600" o:gfxdata="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z0DnH1gAAAAgBAAAPAAAAAAAAAAEAIAAAACIAAABkcnMvZG93bnJldi54bWxQSwECFAAUAAAA&#10;CACHTuJA6cPd0/ABAADrAwAADgAAAAAAAAABACAAAAAlAQAAZHJzL2Uyb0RvYy54bWxQSwUGAAAA&#10;AAYABgBZAQAAhwUAAAAA&#10;">
            <v:path/>
            <v:fill focussize="0,0"/>
            <v:stroke/>
            <v:imagedata o:title=""/>
            <o:lock v:ext="edit"/>
            <v:textbox>
              <w:txbxContent>
                <w:p>
                  <w:pPr>
                    <w:adjustRightInd w:val="0"/>
                    <w:snapToGrid w:val="0"/>
                    <w:spacing w:line="240" w:lineRule="exact"/>
                    <w:jc w:val="center"/>
                    <w:rPr>
                      <w:szCs w:val="21"/>
                    </w:rPr>
                  </w:pPr>
                  <w:r>
                    <w:rPr>
                      <w:rFonts w:hint="eastAsia"/>
                      <w:sz w:val="24"/>
                    </w:rPr>
                    <w:t>受理</w:t>
                  </w:r>
                  <w:r>
                    <w:rPr>
                      <w:rFonts w:hint="eastAsia"/>
                      <w:szCs w:val="21"/>
                    </w:rPr>
                    <w:t>（发放</w:t>
                  </w:r>
                </w:p>
                <w:p>
                  <w:pPr>
                    <w:adjustRightInd w:val="0"/>
                    <w:snapToGrid w:val="0"/>
                    <w:spacing w:line="240" w:lineRule="exact"/>
                    <w:jc w:val="center"/>
                    <w:rPr>
                      <w:w w:val="90"/>
                      <w:szCs w:val="21"/>
                    </w:rPr>
                  </w:pPr>
                  <w:r>
                    <w:rPr>
                      <w:rFonts w:hint="eastAsia"/>
                      <w:szCs w:val="21"/>
                    </w:rPr>
                    <w:t>《受理通知书》）</w:t>
                  </w:r>
                </w:p>
                <w:p>
                  <w:pPr>
                    <w:jc w:val="center"/>
                    <w:rPr>
                      <w:sz w:val="24"/>
                    </w:rPr>
                  </w:pPr>
                </w:p>
              </w:txbxContent>
            </v:textbox>
          </v:rect>
        </w:pict>
      </w:r>
      <w:r>
        <w:rPr>
          <w:rFonts w:hint="eastAsia" w:ascii="宋体" w:hAnsi="宋体"/>
          <w:szCs w:val="21"/>
        </w:rPr>
        <w:t>材料补正后符合要求</w:t>
      </w:r>
    </w:p>
    <w:p>
      <w:pPr>
        <w:spacing w:line="400" w:lineRule="exact"/>
        <w:ind w:firstLine="420" w:firstLineChars="200"/>
        <w:jc w:val="center"/>
        <w:rPr>
          <w:rFonts w:ascii="宋体" w:hAnsi="宋体"/>
          <w:sz w:val="24"/>
        </w:rPr>
      </w:pPr>
      <w:r>
        <w:rPr>
          <w:rFonts w:ascii="宋体" w:hAnsi="宋体"/>
          <w:szCs w:val="21"/>
        </w:rPr>
        <w:pict>
          <v:line id="_x0000_s2064" o:spid="_x0000_s2064" o:spt="20" style="position:absolute;left:0pt;margin-left:52.5pt;margin-top:5pt;height:0pt;width:110.25pt;z-index:251676672;mso-width-relative:page;mso-height-relative:page;" coordsize="21600,21600" o:gfxdata="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FmXpoLWAAAA&#10;CQEAAA8AAAAAAAAAAQAgAAAAIgAAAGRycy9kb3ducmV2LnhtbFBLAQIUABQAAAAIAIdO4kAc2RmX&#10;5gEAAKoDAAAOAAAAAAAAAAEAIAAAACUBAABkcnMvZTJvRG9jLnhtbFBLBQYAAAAABgAGAFkBAAB9&#10;BQAAAAA=&#10;">
            <v:path arrowok="t"/>
            <v:fill focussize="0,0"/>
            <v:stroke endarrow="block"/>
            <v:imagedata o:title=""/>
            <o:lock v:ext="edit"/>
          </v:line>
        </w:pict>
      </w:r>
      <w:r>
        <w:rPr>
          <w:rFonts w:ascii="宋体" w:hAnsi="宋体"/>
          <w:sz w:val="24"/>
        </w:rPr>
        <w:pict>
          <v:line id="_x0000_s2063" o:spid="_x0000_s2063" o:spt="20" style="position:absolute;left:0pt;margin-left:219.75pt;margin-top:20pt;height:74.2pt;width:0.85pt;z-index:251679744;mso-width-relative:page;mso-height-relative:page;" coordsize="21600,21600" o:gfxdata="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AXQ8WtoAAAAKAQAADwAAAAAAAAABACAAAAAiAAAAZHJzL2Rvd25yZXYueG1sUEsBAhQAFAAAAAgA&#10;h07iQHvKwW/qAQAArQMAAA4AAAAAAAAAAQAgAAAAKQEAAGRycy9lMm9Eb2MueG1sUEsFBgAAAAAG&#10;AAYAWQEAAIUFAAAAAA==&#10;">
            <v:path arrowok="t"/>
            <v:fill focussize="0,0"/>
            <v:stroke endarrow="block"/>
            <v:imagedata o:title=""/>
            <o:lock v:ext="edit"/>
          </v:line>
        </w:pict>
      </w:r>
    </w:p>
    <w:p>
      <w:pPr>
        <w:spacing w:line="400" w:lineRule="exact"/>
        <w:ind w:firstLine="480" w:firstLineChars="200"/>
        <w:jc w:val="center"/>
        <w:rPr>
          <w:rFonts w:ascii="宋体" w:hAnsi="宋体"/>
          <w:sz w:val="24"/>
        </w:rPr>
      </w:pPr>
    </w:p>
    <w:p>
      <w:pPr>
        <w:spacing w:line="400" w:lineRule="exact"/>
        <w:ind w:firstLine="480" w:firstLineChars="200"/>
        <w:jc w:val="center"/>
        <w:rPr>
          <w:rFonts w:ascii="宋体" w:hAnsi="宋体"/>
          <w:sz w:val="24"/>
        </w:rPr>
      </w:pPr>
    </w:p>
    <w:p>
      <w:pPr>
        <w:tabs>
          <w:tab w:val="left" w:pos="4410"/>
          <w:tab w:val="left" w:pos="4620"/>
        </w:tabs>
        <w:spacing w:line="400" w:lineRule="exact"/>
        <w:ind w:firstLine="480" w:firstLineChars="200"/>
        <w:jc w:val="center"/>
        <w:rPr>
          <w:rFonts w:ascii="宋体" w:hAnsi="宋体"/>
          <w:sz w:val="24"/>
        </w:rPr>
      </w:pPr>
      <w:r>
        <w:rPr>
          <w:rFonts w:ascii="宋体" w:hAnsi="宋体"/>
          <w:sz w:val="24"/>
        </w:rPr>
        <w:pict>
          <v:line id="_x0000_s2062" o:spid="_x0000_s2062" o:spt="20" style="position:absolute;left:0pt;margin-left:220.5pt;margin-top:10.8pt;height:23.4pt;width:0.05pt;z-index:251680768;mso-width-relative:page;mso-height-relative:page;" coordsize="21600,21600" o:gfxdata="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sv&#10;jwjZAAAACQEAAA8AAAAAAAAAAQAgAAAAIgAAAGRycy9kb3ducmV2LnhtbFBLAQIUABQAAAAIAIdO&#10;4kAX956s6QEAAKsDAAAOAAAAAAAAAAEAIAAAACgBAABkcnMvZTJvRG9jLnhtbFBLBQYAAAAABgAG&#10;AFkBAACDBQAAAAA=&#10;">
            <v:path arrowok="t"/>
            <v:fill focussize="0,0"/>
            <v:stroke endarrow="block"/>
            <v:imagedata o:title=""/>
            <o:lock v:ext="edit"/>
          </v:line>
        </w:pict>
      </w:r>
    </w:p>
    <w:p>
      <w:pPr>
        <w:spacing w:line="240" w:lineRule="exact"/>
        <w:ind w:firstLine="420" w:firstLineChars="200"/>
        <w:jc w:val="center"/>
        <w:rPr>
          <w:rFonts w:ascii="宋体" w:hAnsi="宋体"/>
          <w:szCs w:val="21"/>
        </w:rPr>
      </w:pPr>
    </w:p>
    <w:p>
      <w:pPr>
        <w:spacing w:line="240" w:lineRule="exact"/>
        <w:ind w:firstLine="480" w:firstLineChars="200"/>
        <w:jc w:val="center"/>
        <w:rPr>
          <w:rFonts w:ascii="宋体" w:hAnsi="宋体"/>
          <w:w w:val="90"/>
          <w:szCs w:val="21"/>
        </w:rPr>
      </w:pPr>
      <w:r>
        <w:rPr>
          <w:rFonts w:ascii="宋体" w:hAnsi="宋体"/>
          <w:sz w:val="24"/>
        </w:rPr>
        <w:pict>
          <v:shape id="_x0000_s2061" o:spid="_x0000_s2061" o:spt="110" type="#_x0000_t110" style="position:absolute;left:0pt;margin-left:157.5pt;margin-top:2.2pt;height:62.4pt;width:126pt;z-index:251667456;mso-width-relative:page;mso-height-relative:page;" coordsize="21600,21600" o:gfxdata="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gtvndgAAAAJAQAADwAAAAAAAAABACAAAAAi&#10;AAAAZHJzL2Rvd25yZXYueG1sUEsBAhQAFAAAAAgAh07iQO1fNTEKAgAAAwQAAA4AAAAAAAAAAQAg&#10;AAAAJwEAAGRycy9lMm9Eb2MueG1sUEsFBgAAAAAGAAYAWQEAAKMFAAAAAA==&#10;">
            <v:path/>
            <v:fill focussize="0,0"/>
            <v:stroke joinstyle="miter"/>
            <v:imagedata o:title=""/>
            <o:lock v:ext="edit"/>
            <v:textbox>
              <w:txbxContent>
                <w:p>
                  <w:pPr>
                    <w:jc w:val="center"/>
                  </w:pPr>
                  <w:r>
                    <w:rPr>
                      <w:rFonts w:hint="eastAsia"/>
                    </w:rPr>
                    <w:t>审查</w:t>
                  </w:r>
                </w:p>
              </w:txbxContent>
            </v:textbox>
          </v:shape>
        </w:pict>
      </w:r>
      <w:r>
        <w:rPr>
          <w:rFonts w:ascii="宋体" w:hAnsi="宋体"/>
          <w:sz w:val="24"/>
        </w:rPr>
        <w:pict>
          <v:rect id="_x0000_s2060" o:spid="_x0000_s2060" o:spt="1" style="position:absolute;left:0pt;margin-left:336pt;margin-top:10pt;height:39pt;width:89.25pt;z-index:251669504;mso-width-relative:page;mso-height-relative:page;" coordsize="21600,21600" o:gfxdata="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TolIO1wAAAAkBAAAPAAAAAAAAAAEAIAAAACIAAABkcnMvZG93bnJldi54bWxQSwECFAAUAAAA&#10;CACHTuJA3MYsX+8BAADrAwAADgAAAAAAAAABACAAAAAmAQAAZHJzL2Uyb0RvYy54bWxQSwUGAAAA&#10;AAYABgBZAQAAhwUAAAAA&#10;">
            <v:path/>
            <v:fill focussize="0,0"/>
            <v:stroke/>
            <v:imagedata o:title=""/>
            <o:lock v:ext="edit"/>
            <v:textbox>
              <w:txbxContent>
                <w:p>
                  <w:pPr>
                    <w:jc w:val="center"/>
                  </w:pPr>
                  <w:r>
                    <w:rPr>
                      <w:rFonts w:hint="eastAsia"/>
                    </w:rPr>
                    <w:t>通知</w:t>
                  </w:r>
                </w:p>
                <w:p>
                  <w:pPr>
                    <w:jc w:val="center"/>
                  </w:pPr>
                  <w:r>
                    <w:rPr>
                      <w:rFonts w:hint="eastAsia"/>
                    </w:rPr>
                    <w:t>申请人整改</w:t>
                  </w:r>
                </w:p>
              </w:txbxContent>
            </v:textbox>
          </v:rect>
        </w:pict>
      </w:r>
    </w:p>
    <w:p>
      <w:pPr>
        <w:spacing w:line="400" w:lineRule="exact"/>
        <w:ind w:firstLine="420" w:firstLineChars="200"/>
        <w:jc w:val="center"/>
        <w:rPr>
          <w:rFonts w:ascii="宋体" w:hAnsi="宋体"/>
          <w:szCs w:val="21"/>
        </w:rPr>
      </w:pPr>
      <w:r>
        <w:rPr>
          <w:rFonts w:hint="eastAsia" w:ascii="宋体" w:hAnsi="宋体"/>
          <w:szCs w:val="21"/>
        </w:rPr>
        <w:t xml:space="preserve">不合格    </w:t>
      </w:r>
    </w:p>
    <w:p>
      <w:pPr>
        <w:spacing w:line="400" w:lineRule="exact"/>
        <w:ind w:firstLine="480" w:firstLineChars="200"/>
        <w:jc w:val="center"/>
        <w:rPr>
          <w:rFonts w:ascii="宋体" w:hAnsi="宋体"/>
          <w:sz w:val="24"/>
        </w:rPr>
      </w:pPr>
      <w:r>
        <w:rPr>
          <w:rFonts w:ascii="宋体" w:hAnsi="宋体"/>
          <w:sz w:val="24"/>
        </w:rPr>
        <w:pict>
          <v:line id="_x0000_s2059" o:spid="_x0000_s2059" o:spt="20" style="position:absolute;left:0pt;margin-left:283.5pt;margin-top:1.4pt;height:0pt;width:52.5pt;z-index:251670528;mso-width-relative:page;mso-height-relative:page;" coordsize="21600,21600" o:gfxdata="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AHWr9YAAAAH&#10;AQAADwAAAAAAAAABACAAAAAiAAAAZHJzL2Rvd25yZXYueG1sUEsBAhQAFAAAAAgAh07iQIH2r3Hl&#10;AQAAqQMAAA4AAAAAAAAAAQAgAAAAJQEAAGRycy9lMm9Eb2MueG1sUEsFBgAAAAAGAAYAWQEAAHwF&#10;AAAAAA==&#10;">
            <v:path arrowok="t"/>
            <v:fill focussize="0,0"/>
            <v:stroke endarrow="block"/>
            <v:imagedata o:title=""/>
            <o:lock v:ext="edit"/>
          </v:line>
        </w:pict>
      </w:r>
      <w:r>
        <w:rPr>
          <w:rFonts w:ascii="宋体" w:hAnsi="宋体"/>
          <w:sz w:val="24"/>
        </w:rPr>
        <w:pict>
          <v:line id="_x0000_s2058" o:spid="_x0000_s2058" o:spt="20" style="position:absolute;left:0pt;margin-left:383.25pt;margin-top:17pt;height:31.2pt;width:0.05pt;z-index:251678720;mso-width-relative:page;mso-height-relative:page;" coordsize="21600,21600" o:gfxdata="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fKRr&#10;udkAAAAJAQAADwAAAAAAAAABACAAAAAiAAAAZHJzL2Rvd25yZXYueG1sUEsBAhQAFAAAAAgAh07i&#10;QFwyLofoAQAAqQMAAA4AAAAAAAAAAQAgAAAAKAEAAGRycy9lMm9Eb2MueG1sUEsFBgAAAAAGAAYA&#10;WQEAAIIFAAAAAA==&#10;">
            <v:path arrowok="t"/>
            <v:fill focussize="0,0"/>
            <v:stroke endarrow="block"/>
            <v:imagedata o:title=""/>
            <o:lock v:ext="edit"/>
          </v:line>
        </w:pict>
      </w:r>
    </w:p>
    <w:p>
      <w:pPr>
        <w:tabs>
          <w:tab w:val="left" w:pos="4410"/>
        </w:tabs>
        <w:adjustRightInd w:val="0"/>
        <w:snapToGrid w:val="0"/>
        <w:spacing w:line="240" w:lineRule="exact"/>
        <w:ind w:firstLine="420" w:firstLineChars="200"/>
        <w:jc w:val="center"/>
        <w:rPr>
          <w:rFonts w:ascii="宋体" w:hAnsi="宋体"/>
          <w:szCs w:val="21"/>
        </w:rPr>
      </w:pPr>
    </w:p>
    <w:p>
      <w:pPr>
        <w:adjustRightInd w:val="0"/>
        <w:snapToGrid w:val="0"/>
        <w:spacing w:line="240" w:lineRule="exact"/>
        <w:ind w:firstLine="480" w:firstLineChars="200"/>
        <w:jc w:val="center"/>
        <w:rPr>
          <w:rFonts w:ascii="宋体" w:hAnsi="宋体"/>
          <w:w w:val="90"/>
          <w:szCs w:val="21"/>
        </w:rPr>
      </w:pPr>
      <w:r>
        <w:rPr>
          <w:rFonts w:ascii="宋体" w:hAnsi="宋体"/>
          <w:sz w:val="24"/>
        </w:rPr>
        <w:pict>
          <v:line id="_x0000_s2057" o:spid="_x0000_s2057" o:spt="20" style="position:absolute;left:0pt;margin-left:220.5pt;margin-top:0.6pt;height:15.6pt;width:0.05pt;z-index:251681792;mso-width-relative:page;mso-height-relative:page;" coordsize="21600,21600" o:gfxdata="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Na8n//X&#10;AAAACAEAAA8AAAAAAAAAAQAgAAAAIgAAAGRycy9kb3ducmV2LnhtbFBLAQIUABQAAAAIAIdO4kBS&#10;KQ4H6AEAAKsDAAAOAAAAAAAAAAEAIAAAACYBAABkcnMvZTJvRG9jLnhtbFBLBQYAAAAABgAGAFkB&#10;AACABQAAAAA=&#10;">
            <v:path arrowok="t"/>
            <v:fill focussize="0,0"/>
            <v:stroke endarrow="block"/>
            <v:imagedata o:title=""/>
            <o:lock v:ext="edit"/>
          </v:line>
        </w:pict>
      </w:r>
      <w:r>
        <w:rPr>
          <w:rFonts w:hint="eastAsia" w:ascii="宋体" w:hAnsi="宋体"/>
          <w:szCs w:val="21"/>
        </w:rPr>
        <w:t xml:space="preserve">      合格                              </w:t>
      </w:r>
    </w:p>
    <w:p>
      <w:pPr>
        <w:adjustRightInd w:val="0"/>
        <w:snapToGrid w:val="0"/>
        <w:spacing w:line="240" w:lineRule="exact"/>
        <w:rPr>
          <w:rFonts w:ascii="宋体" w:hAnsi="宋体"/>
          <w:szCs w:val="21"/>
        </w:rPr>
      </w:pPr>
      <w:r>
        <w:rPr>
          <w:rFonts w:ascii="宋体" w:hAnsi="宋体"/>
          <w:sz w:val="24"/>
        </w:rPr>
        <w:pict>
          <v:shape id="_x0000_s2056" o:spid="_x0000_s2056" o:spt="110" type="#_x0000_t110" style="position:absolute;left:0pt;margin-left:325.5pt;margin-top:4.2pt;height:46.8pt;width:115.5pt;z-index:251677696;mso-width-relative:page;mso-height-relative:page;" coordsize="21600,21600" o:gfxdata="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4kdbE1wAAAAkBAAAPAAAAAAAAAAEAIAAAACIA&#10;AABkcnMvZG93bnJldi54bWxQSwECFAAUAAAACACHTuJAy2njIwoCAAABBAAADgAAAAAAAAABACAA&#10;AAAmAQAAZHJzL2Uyb0RvYy54bWxQSwUGAAAAAAYABgBZAQAAogUAAAAA&#10;">
            <v:path/>
            <v:fill focussize="0,0"/>
            <v:stroke joinstyle="miter"/>
            <v:imagedata o:title=""/>
            <o:lock v:ext="edit"/>
            <v:textbox>
              <w:txbxContent>
                <w:p>
                  <w:pPr>
                    <w:jc w:val="center"/>
                    <w:rPr>
                      <w:szCs w:val="21"/>
                    </w:rPr>
                  </w:pPr>
                  <w:r>
                    <w:rPr>
                      <w:rFonts w:hint="eastAsia"/>
                      <w:szCs w:val="21"/>
                    </w:rPr>
                    <w:t>整改结果</w:t>
                  </w:r>
                </w:p>
              </w:txbxContent>
            </v:textbox>
          </v:shape>
        </w:pict>
      </w:r>
      <w:r>
        <w:rPr>
          <w:rFonts w:ascii="宋体" w:hAnsi="宋体"/>
          <w:sz w:val="24"/>
        </w:rPr>
        <w:pict>
          <v:rect id="_x0000_s2055" o:spid="_x0000_s2055" o:spt="1" style="position:absolute;left:0pt;margin-left:152.25pt;margin-top:4.2pt;height:46.8pt;width:136.5pt;z-index:251668480;mso-width-relative:page;mso-height-relative:page;" coordsize="21600,21600" o:gfxdata="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FLRUE1wAAAAkBAAAPAAAAAAAAAAEAIAAAACIAAABkcnMvZG93bnJldi54bWxQSwECFAAUAAAA&#10;CACHTuJAX1rh+u8BAADpAwAADgAAAAAAAAABACAAAAAmAQAAZHJzL2Uyb0RvYy54bWxQSwUGAAAA&#10;AAYABgBZAQAAhwUAAAAA&#10;">
            <v:path/>
            <v:fill focussize="0,0"/>
            <v:stroke/>
            <v:imagedata o:title=""/>
            <o:lock v:ext="edit"/>
            <v:textbox>
              <w:txbxContent>
                <w:p>
                  <w:pPr>
                    <w:jc w:val="center"/>
                    <w:rPr>
                      <w:sz w:val="24"/>
                    </w:rPr>
                  </w:pPr>
                  <w:r>
                    <w:rPr>
                      <w:rFonts w:hint="eastAsia"/>
                      <w:sz w:val="24"/>
                    </w:rPr>
                    <w:t>自受理之日整改合格起20个工作日内发证</w:t>
                  </w:r>
                </w:p>
              </w:txbxContent>
            </v:textbox>
          </v:rect>
        </w:pict>
      </w:r>
      <w:r>
        <w:rPr>
          <w:rFonts w:hint="eastAsia" w:ascii="宋体" w:hAnsi="宋体"/>
          <w:szCs w:val="21"/>
        </w:rPr>
        <w:t xml:space="preserve">                                                         整改合格</w:t>
      </w:r>
    </w:p>
    <w:p>
      <w:pPr>
        <w:adjustRightInd w:val="0"/>
        <w:snapToGrid w:val="0"/>
        <w:spacing w:line="240" w:lineRule="exact"/>
        <w:ind w:firstLine="378" w:firstLineChars="200"/>
        <w:jc w:val="center"/>
        <w:rPr>
          <w:rFonts w:ascii="宋体" w:hAnsi="宋体"/>
          <w:w w:val="90"/>
          <w:szCs w:val="21"/>
        </w:rPr>
      </w:pPr>
      <w:r>
        <w:rPr>
          <w:rFonts w:hint="eastAsia" w:ascii="宋体" w:hAnsi="宋体"/>
          <w:w w:val="90"/>
          <w:szCs w:val="21"/>
        </w:rPr>
        <w:t xml:space="preserve">合格             </w:t>
      </w:r>
    </w:p>
    <w:p>
      <w:pPr>
        <w:adjustRightInd w:val="0"/>
        <w:snapToGrid w:val="0"/>
        <w:spacing w:line="240" w:lineRule="exact"/>
        <w:ind w:firstLine="420" w:firstLineChars="200"/>
        <w:jc w:val="center"/>
        <w:rPr>
          <w:rFonts w:ascii="宋体" w:hAnsi="宋体"/>
          <w:szCs w:val="21"/>
        </w:rPr>
      </w:pPr>
      <w:r>
        <w:rPr>
          <w:rFonts w:ascii="宋体" w:hAnsi="宋体"/>
          <w:szCs w:val="21"/>
        </w:rPr>
        <w:pict>
          <v:line id="_x0000_s2054" o:spid="_x0000_s2054" o:spt="20" style="position:absolute;left:0pt;flip:x;margin-left:288.75pt;margin-top:3.6pt;height:0pt;width:36.75pt;z-index:251682816;mso-width-relative:page;mso-height-relative:page;" coordsize="21600,21600" o:gfxdata="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PJb&#10;sEjXAAAABwEAAA8AAAAAAAAAAQAgAAAAIgAAAGRycy9kb3ducmV2LnhtbFBLAQIUABQAAAAIAIdO&#10;4kCowRHp6wEAALEDAAAOAAAAAAAAAAEAIAAAACYBAABkcnMvZTJvRG9jLnhtbFBLBQYAAAAABgAG&#10;AFkBAACDBQAAAAA=&#10;">
            <v:path arrowok="t"/>
            <v:fill focussize="0,0"/>
            <v:stroke endarrow="block"/>
            <v:imagedata o:title=""/>
            <o:lock v:ext="edit"/>
          </v:line>
        </w:pict>
      </w:r>
    </w:p>
    <w:p>
      <w:pPr>
        <w:spacing w:line="240" w:lineRule="exact"/>
        <w:ind w:firstLine="420" w:firstLineChars="200"/>
        <w:jc w:val="center"/>
        <w:rPr>
          <w:rFonts w:ascii="宋体" w:hAnsi="宋体"/>
          <w:szCs w:val="21"/>
        </w:rPr>
      </w:pPr>
    </w:p>
    <w:p>
      <w:pPr>
        <w:ind w:firstLine="420" w:firstLineChars="200"/>
        <w:jc w:val="center"/>
        <w:rPr>
          <w:rFonts w:ascii="宋体" w:hAnsi="宋体"/>
          <w:w w:val="90"/>
          <w:sz w:val="24"/>
          <w:szCs w:val="24"/>
        </w:rPr>
      </w:pPr>
      <w:r>
        <w:rPr>
          <w:rFonts w:ascii="宋体" w:hAnsi="宋体"/>
          <w:szCs w:val="21"/>
        </w:rPr>
        <w:pict>
          <v:line id="_x0000_s2053" o:spid="_x0000_s2053" o:spt="20" style="position:absolute;left:0pt;margin-left:383.25pt;margin-top:3pt;height:40.15pt;width:0.05pt;z-index:251685888;mso-width-relative:page;mso-height-relative:page;" coordsize="21600,21600" o:gfxdata="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0y4J+1wAA&#10;AAgBAAAPAAAAAAAAAAEAIAAAACIAAABkcnMvZG93bnJldi54bWxQSwECFAAUAAAACACHTuJAIfrr&#10;zuYBAACpAwAADgAAAAAAAAABACAAAAAmAQAAZHJzL2Uyb0RvYy54bWxQSwUGAAAAAAYABgBZAQAA&#10;fgUAAAAA&#10;">
            <v:path arrowok="t"/>
            <v:fill focussize="0,0"/>
            <v:stroke endarrow="block"/>
            <v:imagedata o:title=""/>
            <o:lock v:ext="edit"/>
          </v:line>
        </w:pict>
      </w:r>
      <w:r>
        <w:rPr>
          <w:rFonts w:ascii="宋体" w:hAnsi="宋体"/>
          <w:szCs w:val="21"/>
        </w:rPr>
        <w:pict>
          <v:line id="_x0000_s2052" o:spid="_x0000_s2052" o:spt="20" style="position:absolute;left:0pt;margin-left:220.5pt;margin-top:3pt;height:31.2pt;width:0.05pt;z-index:251684864;mso-width-relative:page;mso-height-relative:page;" coordsize="21600,21600" o:gfxdata="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HldC+DX&#10;AAAACAEAAA8AAAAAAAAAAQAgAAAAIgAAAGRycy9kb3ducmV2LnhtbFBLAQIUABQAAAAIAIdO4kCO&#10;IbeX6AEAAKkDAAAOAAAAAAAAAAEAIAAAACYBAABkcnMvZTJvRG9jLnhtbFBLBQYAAAAABgAGAFkB&#10;AACABQAAAAA=&#10;">
            <v:path arrowok="t"/>
            <v:fill focussize="0,0"/>
            <v:stroke endarrow="block"/>
            <v:imagedata o:title=""/>
            <o:lock v:ext="edit"/>
          </v:line>
        </w:pict>
      </w:r>
      <w:r>
        <w:rPr>
          <w:rFonts w:hint="eastAsia" w:ascii="宋体" w:hAnsi="宋体"/>
          <w:w w:val="90"/>
          <w:sz w:val="24"/>
          <w:szCs w:val="24"/>
        </w:rPr>
        <w:t>到期不整改或</w:t>
      </w:r>
    </w:p>
    <w:p>
      <w:pPr>
        <w:ind w:firstLine="432" w:firstLineChars="200"/>
        <w:jc w:val="center"/>
        <w:rPr>
          <w:rFonts w:ascii="宋体" w:hAnsi="宋体"/>
          <w:w w:val="90"/>
          <w:sz w:val="24"/>
        </w:rPr>
      </w:pPr>
      <w:r>
        <w:rPr>
          <w:rFonts w:hint="eastAsia" w:ascii="宋体" w:hAnsi="宋体"/>
          <w:w w:val="90"/>
          <w:sz w:val="24"/>
          <w:szCs w:val="24"/>
        </w:rPr>
        <w:t>整改后仍不合格</w:t>
      </w:r>
    </w:p>
    <w:p>
      <w:pPr>
        <w:spacing w:line="400" w:lineRule="exact"/>
        <w:ind w:firstLine="480" w:firstLineChars="200"/>
        <w:jc w:val="center"/>
        <w:rPr>
          <w:rFonts w:ascii="宋体" w:hAnsi="宋体"/>
          <w:sz w:val="24"/>
        </w:rPr>
      </w:pPr>
      <w:r>
        <w:rPr>
          <w:rFonts w:ascii="宋体" w:hAnsi="宋体"/>
          <w:sz w:val="24"/>
        </w:rPr>
        <w:pict>
          <v:shape id="_x0000_s2051" o:spid="_x0000_s2051" o:spt="116" type="#_x0000_t116" style="position:absolute;left:0pt;margin-left:333.6pt;margin-top:11.4pt;height:34.6pt;width:99.75pt;z-index:251683840;mso-width-relative:page;mso-height-relative:page;" coordsize="21600,21600" o:gfxdata="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BQZklrYAAAACQEAAA8AAAAAAAAAAQAgAAAA&#10;IgAAAGRycy9kb3ducmV2LnhtbFBLAQIUABQAAAAIAIdO4kCdNg0dCwIAAAMEAAAOAAAAAAAAAAEA&#10;IAAAACcBAABkcnMvZTJvRG9jLnhtbFBLBQYAAAAABgAGAFkBAACkBQAAAAA=&#10;">
            <v:path/>
            <v:fill focussize="0,0"/>
            <v:stroke joinstyle="miter"/>
            <v:imagedata o:title=""/>
            <o:lock v:ext="edit"/>
            <v:textbox>
              <w:txbxContent>
                <w:p>
                  <w:pPr>
                    <w:jc w:val="center"/>
                  </w:pPr>
                  <w:r>
                    <w:rPr>
                      <w:rFonts w:hint="eastAsia"/>
                    </w:rPr>
                    <w:t>不予批准</w:t>
                  </w:r>
                </w:p>
              </w:txbxContent>
            </v:textbox>
          </v:shape>
        </w:pict>
      </w:r>
      <w:r>
        <w:rPr>
          <w:rFonts w:ascii="宋体" w:hAnsi="宋体"/>
          <w:sz w:val="24"/>
        </w:rPr>
        <w:pict>
          <v:shape id="_x0000_s2050" o:spid="_x0000_s2050" o:spt="116" type="#_x0000_t116" style="position:absolute;left:0pt;margin-left:152.35pt;margin-top:3pt;height:39pt;width:136.5pt;z-index:251663360;mso-width-relative:page;mso-height-relative:page;" coordsize="21600,21600" o:gfxdata="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JBz52AAAAAgBAAAPAAAAAAAAAAEAIAAA&#10;ACIAAABkcnMvZG93bnJldi54bWxQSwECFAAUAAAACACHTuJANvAykQwCAAADBAAADgAAAAAAAAAB&#10;ACAAAAAnAQAAZHJzL2Uyb0RvYy54bWxQSwUGAAAAAAYABgBZAQAApQUAAAAA&#10;">
            <v:path/>
            <v:fill focussize="0,0"/>
            <v:stroke joinstyle="miter"/>
            <v:imagedata o:title=""/>
            <o:lock v:ext="edit"/>
            <v:textbox>
              <w:txbxContent>
                <w:p>
                  <w:pPr>
                    <w:jc w:val="center"/>
                    <w:rPr>
                      <w:sz w:val="24"/>
                    </w:rPr>
                  </w:pPr>
                  <w:r>
                    <w:rPr>
                      <w:rFonts w:hint="eastAsia"/>
                      <w:sz w:val="24"/>
                    </w:rPr>
                    <w:t>决定公开</w:t>
                  </w:r>
                </w:p>
              </w:txbxContent>
            </v:textbox>
          </v:shape>
        </w:pict>
      </w:r>
    </w:p>
    <w:p>
      <w:pPr>
        <w:spacing w:line="400" w:lineRule="exact"/>
        <w:ind w:firstLine="480" w:firstLineChars="200"/>
        <w:jc w:val="center"/>
        <w:rPr>
          <w:rFonts w:ascii="宋体" w:hAnsi="宋体"/>
          <w:sz w:val="24"/>
        </w:rPr>
      </w:pPr>
    </w:p>
    <w:p>
      <w:pPr>
        <w:spacing w:line="400" w:lineRule="exact"/>
        <w:ind w:firstLine="480" w:firstLineChars="200"/>
        <w:jc w:val="center"/>
        <w:rPr>
          <w:rFonts w:ascii="宋体" w:hAnsi="宋体"/>
          <w:sz w:val="24"/>
        </w:rPr>
      </w:pPr>
    </w:p>
    <w:p>
      <w:pPr>
        <w:spacing w:line="400" w:lineRule="exact"/>
        <w:jc w:val="center"/>
        <w:rPr>
          <w:rFonts w:eastAsia="黑体"/>
          <w:szCs w:val="21"/>
        </w:rPr>
      </w:pPr>
    </w:p>
    <w:p/>
    <w:sectPr>
      <w:headerReference r:id="rId3" w:type="default"/>
      <w:pgSz w:w="11906" w:h="16838"/>
      <w:pgMar w:top="1440" w:right="1361" w:bottom="1440" w:left="1610" w:header="851" w:footer="8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tentative="0">
      <w:start w:val="1"/>
      <w:numFmt w:val="decimal"/>
      <w:pStyle w:val="12"/>
      <w:suff w:val="nothing"/>
      <w:lvlText w:val="示例%1："/>
      <w:lvlJc w:val="left"/>
      <w:pPr>
        <w:ind w:left="205"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205" w:firstLine="0"/>
      </w:pPr>
      <w:rPr>
        <w:rFonts w:hint="eastAsia"/>
        <w:vertAlign w:val="baseline"/>
      </w:rPr>
    </w:lvl>
    <w:lvl w:ilvl="2" w:tentative="0">
      <w:start w:val="1"/>
      <w:numFmt w:val="decimal"/>
      <w:suff w:val="space"/>
      <w:lvlText w:val="2.2.%3"/>
      <w:lvlJc w:val="left"/>
      <w:pPr>
        <w:ind w:left="205" w:firstLine="0"/>
      </w:pPr>
      <w:rPr>
        <w:rFonts w:hint="eastAsia"/>
        <w:vertAlign w:val="baseline"/>
      </w:rPr>
    </w:lvl>
    <w:lvl w:ilvl="3" w:tentative="0">
      <w:start w:val="1"/>
      <w:numFmt w:val="decimal"/>
      <w:lvlText w:val="%4."/>
      <w:lvlJc w:val="left"/>
      <w:pPr>
        <w:tabs>
          <w:tab w:val="left" w:pos="205"/>
        </w:tabs>
        <w:ind w:left="1197" w:hanging="629"/>
      </w:pPr>
      <w:rPr>
        <w:rFonts w:hint="eastAsia"/>
        <w:vertAlign w:val="baseline"/>
      </w:rPr>
    </w:lvl>
    <w:lvl w:ilvl="4" w:tentative="0">
      <w:start w:val="1"/>
      <w:numFmt w:val="lowerLetter"/>
      <w:lvlText w:val="%5)"/>
      <w:lvlJc w:val="left"/>
      <w:pPr>
        <w:tabs>
          <w:tab w:val="left" w:pos="205"/>
        </w:tabs>
        <w:ind w:left="1197" w:hanging="629"/>
      </w:pPr>
      <w:rPr>
        <w:rFonts w:hint="eastAsia"/>
        <w:vertAlign w:val="baseline"/>
      </w:rPr>
    </w:lvl>
    <w:lvl w:ilvl="5" w:tentative="0">
      <w:start w:val="1"/>
      <w:numFmt w:val="lowerRoman"/>
      <w:lvlText w:val="%6."/>
      <w:lvlJc w:val="right"/>
      <w:pPr>
        <w:tabs>
          <w:tab w:val="left" w:pos="205"/>
        </w:tabs>
        <w:ind w:left="1197" w:hanging="629"/>
      </w:pPr>
      <w:rPr>
        <w:rFonts w:hint="eastAsia"/>
        <w:vertAlign w:val="baseline"/>
      </w:rPr>
    </w:lvl>
    <w:lvl w:ilvl="6" w:tentative="0">
      <w:start w:val="1"/>
      <w:numFmt w:val="decimal"/>
      <w:lvlText w:val="%7."/>
      <w:lvlJc w:val="left"/>
      <w:pPr>
        <w:tabs>
          <w:tab w:val="left" w:pos="205"/>
        </w:tabs>
        <w:ind w:left="1197" w:hanging="629"/>
      </w:pPr>
      <w:rPr>
        <w:rFonts w:hint="eastAsia"/>
        <w:vertAlign w:val="baseline"/>
      </w:rPr>
    </w:lvl>
    <w:lvl w:ilvl="7" w:tentative="0">
      <w:start w:val="1"/>
      <w:numFmt w:val="lowerLetter"/>
      <w:lvlText w:val="%8)"/>
      <w:lvlJc w:val="left"/>
      <w:pPr>
        <w:tabs>
          <w:tab w:val="left" w:pos="205"/>
        </w:tabs>
        <w:ind w:left="1197" w:hanging="629"/>
      </w:pPr>
      <w:rPr>
        <w:rFonts w:hint="eastAsia"/>
        <w:vertAlign w:val="baseline"/>
      </w:rPr>
    </w:lvl>
    <w:lvl w:ilvl="8" w:tentative="0">
      <w:start w:val="1"/>
      <w:numFmt w:val="lowerRoman"/>
      <w:lvlText w:val="%9."/>
      <w:lvlJc w:val="right"/>
      <w:pPr>
        <w:tabs>
          <w:tab w:val="left" w:pos="205"/>
        </w:tabs>
        <w:ind w:left="1197" w:hanging="629"/>
      </w:pPr>
      <w:rPr>
        <w:rFonts w:hint="eastAsia"/>
        <w:vertAlign w:val="baseline"/>
      </w:rPr>
    </w:lvl>
  </w:abstractNum>
  <w:abstractNum w:abstractNumId="1">
    <w:nsid w:val="7070681B"/>
    <w:multiLevelType w:val="singleLevel"/>
    <w:tmpl w:val="7070681B"/>
    <w:lvl w:ilvl="0" w:tentative="0">
      <w:start w:val="1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A6561A9"/>
    <w:rsid w:val="00053800"/>
    <w:rsid w:val="005015C0"/>
    <w:rsid w:val="00DD5049"/>
    <w:rsid w:val="4A6561A9"/>
    <w:rsid w:val="4E9A08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page number"/>
    <w:basedOn w:val="5"/>
    <w:qFormat/>
    <w:uiPriority w:val="0"/>
  </w:style>
  <w:style w:type="character" w:styleId="7">
    <w:name w:val="Hyperlink"/>
    <w:basedOn w:val="5"/>
    <w:qFormat/>
    <w:uiPriority w:val="0"/>
    <w:rPr>
      <w:color w:val="0000FF"/>
      <w:u w:val="single"/>
    </w:rPr>
  </w:style>
  <w:style w:type="paragraph" w:customStyle="1" w:styleId="8">
    <w:name w:val="Char Char1 Char Char Char Char"/>
    <w:basedOn w:val="1"/>
    <w:uiPriority w:val="0"/>
    <w:pPr>
      <w:widowControl/>
      <w:spacing w:line="240" w:lineRule="exact"/>
      <w:jc w:val="left"/>
    </w:pPr>
  </w:style>
  <w:style w:type="paragraph" w:customStyle="1" w:styleId="9">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10">
    <w:name w:val="要求"/>
    <w:basedOn w:val="11"/>
    <w:qFormat/>
    <w:uiPriority w:val="0"/>
    <w:pPr>
      <w:tabs>
        <w:tab w:val="center" w:pos="4201"/>
        <w:tab w:val="right" w:leader="dot" w:pos="9298"/>
      </w:tabs>
      <w:adjustRightInd w:val="0"/>
      <w:snapToGrid w:val="0"/>
      <w:ind w:left="200" w:leftChars="200" w:firstLine="200"/>
    </w:pPr>
  </w:style>
  <w:style w:type="paragraph" w:customStyle="1" w:styleId="11">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2">
    <w:name w:val="示例×："/>
    <w:basedOn w:val="1"/>
    <w:qFormat/>
    <w:uiPriority w:val="0"/>
    <w:pPr>
      <w:widowControl/>
      <w:numPr>
        <w:ilvl w:val="0"/>
        <w:numId w:val="1"/>
      </w:numPr>
    </w:pPr>
    <w:rPr>
      <w:rFonts w:ascii="宋体"/>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2075"/>
    <customShpInfo spid="_x0000_s2074"/>
    <customShpInfo spid="_x0000_s2073"/>
    <customShpInfo spid="_x0000_s2072"/>
    <customShpInfo spid="_x0000_s2071"/>
    <customShpInfo spid="_x0000_s2070"/>
    <customShpInfo spid="_x0000_s2069"/>
    <customShpInfo spid="_x0000_s2068"/>
    <customShpInfo spid="_x0000_s2067"/>
    <customShpInfo spid="_x0000_s2066"/>
    <customShpInfo spid="_x0000_s2065"/>
    <customShpInfo spid="_x0000_s2064"/>
    <customShpInfo spid="_x0000_s2063"/>
    <customShpInfo spid="_x0000_s2062"/>
    <customShpInfo spid="_x0000_s2061"/>
    <customShpInfo spid="_x0000_s2060"/>
    <customShpInfo spid="_x0000_s2059"/>
    <customShpInfo spid="_x0000_s2058"/>
    <customShpInfo spid="_x0000_s2057"/>
    <customShpInfo spid="_x0000_s2056"/>
    <customShpInfo spid="_x0000_s2055"/>
    <customShpInfo spid="_x0000_s2054"/>
    <customShpInfo spid="_x0000_s2053"/>
    <customShpInfo spid="_x0000_s2052"/>
    <customShpInfo spid="_x0000_s205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482</Words>
  <Characters>2753</Characters>
  <Lines>22</Lines>
  <Paragraphs>6</Paragraphs>
  <TotalTime>5</TotalTime>
  <ScaleCrop>false</ScaleCrop>
  <LinksUpToDate>false</LinksUpToDate>
  <CharactersWithSpaces>3229</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2019-07-29T08:19:00Z</dcterms:created>
  <dc:creator>TiAmo</dc:creator>
  <cp:lastModifiedBy>Administrator</cp:lastModifiedBy>
  <dcterms:modified xsi:type="dcterms:W3CDTF">2019-07-29T09:10:47Z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