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ascii="黑体" w:hAnsi="黑体" w:eastAsia="黑体" w:cs="黑体"/>
          <w:sz w:val="44"/>
          <w:szCs w:val="44"/>
        </w:rPr>
        <w:t>4</w:t>
      </w:r>
    </w:p>
    <w:p>
      <w:pPr>
        <w:widowControl/>
        <w:shd w:val="clear" w:color="auto" w:fill="FFFFFF"/>
        <w:spacing w:line="5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《</w:t>
      </w:r>
      <w:r>
        <w:rPr>
          <w:rFonts w:hint="eastAsia" w:eastAsia="方正小标宋简体" w:cs="方正小标宋简体"/>
          <w:spacing w:val="8"/>
          <w:sz w:val="44"/>
          <w:szCs w:val="44"/>
        </w:rPr>
        <w:t>芒市殡葬改革工作实施方案</w:t>
      </w:r>
      <w:r>
        <w:rPr>
          <w:rFonts w:hint="eastAsia" w:eastAsia="方正小标宋简体" w:cs="方正小标宋简体"/>
          <w:sz w:val="44"/>
          <w:szCs w:val="44"/>
        </w:rPr>
        <w:t>（草案）》和</w:t>
      </w:r>
    </w:p>
    <w:p>
      <w:pPr>
        <w:widowControl/>
        <w:shd w:val="clear" w:color="auto" w:fill="FFFFFF"/>
        <w:spacing w:line="500" w:lineRule="exact"/>
        <w:jc w:val="center"/>
        <w:rPr>
          <w:rFonts w:eastAsia="方正小标宋简体" w:cs="Times New Roman"/>
          <w:spacing w:val="8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《芒市禁葬区划定实施方案（草案）》听证会报名表</w:t>
      </w:r>
    </w:p>
    <w:p>
      <w:pPr>
        <w:spacing w:line="500" w:lineRule="exact"/>
        <w:rPr>
          <w:rFonts w:eastAsia="方正仿宋简体" w:cs="Times New Roman"/>
          <w:sz w:val="18"/>
          <w:szCs w:val="18"/>
        </w:rPr>
      </w:pPr>
    </w:p>
    <w:tbl>
      <w:tblPr>
        <w:tblStyle w:val="4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宋体" w:cs="宋体"/>
                <w:sz w:val="28"/>
                <w:szCs w:val="28"/>
              </w:rPr>
              <w:t>名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宋体" w:cs="宋体"/>
                <w:sz w:val="28"/>
                <w:szCs w:val="28"/>
              </w:rPr>
              <w:t>别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宋体" w:cs="宋体"/>
                <w:sz w:val="28"/>
                <w:szCs w:val="28"/>
              </w:rPr>
              <w:t>龄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宋体" w:cs="宋体"/>
                <w:sz w:val="28"/>
                <w:szCs w:val="28"/>
              </w:rPr>
              <w:t>族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宋体" w:cs="宋体"/>
                <w:sz w:val="28"/>
                <w:szCs w:val="28"/>
              </w:rPr>
              <w:t>业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公民身份</w:t>
            </w:r>
            <w:bookmarkStart w:id="0" w:name="_GoBack"/>
            <w:bookmarkEnd w:id="0"/>
            <w:r>
              <w:rPr>
                <w:rFonts w:hint="eastAsia" w:hAnsi="宋体" w:cs="宋体"/>
                <w:sz w:val="28"/>
                <w:szCs w:val="28"/>
              </w:rPr>
              <w:t>号码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vAlign w:val="center"/>
          </w:tcPr>
          <w:p>
            <w:pPr>
              <w:spacing w:line="500" w:lineRule="exact"/>
              <w:rPr>
                <w:rFonts w:cs="Times New Roman"/>
                <w:sz w:val="32"/>
                <w:szCs w:val="32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手机：</w:t>
            </w:r>
          </w:p>
        </w:tc>
        <w:tc>
          <w:tcPr>
            <w:tcW w:w="2700" w:type="dxa"/>
            <w:vAlign w:val="center"/>
          </w:tcPr>
          <w:p>
            <w:pPr>
              <w:spacing w:line="5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电子邮箱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500" w:lineRule="exac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是否属人大代表、政协委员（注明省州市乡）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ZjVmOTM5Y2QwM2JhNzIzNDNkYjE1ZDQ3ZGM4ZmEifQ=="/>
  </w:docVars>
  <w:rsids>
    <w:rsidRoot w:val="5CA053F1"/>
    <w:rsid w:val="00226011"/>
    <w:rsid w:val="00746F00"/>
    <w:rsid w:val="00855AC9"/>
    <w:rsid w:val="00AF3339"/>
    <w:rsid w:val="00C01D36"/>
    <w:rsid w:val="00C31A6D"/>
    <w:rsid w:val="00E573A5"/>
    <w:rsid w:val="00F2354E"/>
    <w:rsid w:val="00FC4CBC"/>
    <w:rsid w:val="1BC5419D"/>
    <w:rsid w:val="2028417A"/>
    <w:rsid w:val="3A5F4413"/>
    <w:rsid w:val="4A070F07"/>
    <w:rsid w:val="5B172CCB"/>
    <w:rsid w:val="5CA053F1"/>
    <w:rsid w:val="6A81706E"/>
    <w:rsid w:val="7B2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semiHidden/>
    <w:locked/>
    <w:uiPriority w:val="99"/>
    <w:rPr>
      <w:sz w:val="18"/>
      <w:szCs w:val="18"/>
    </w:rPr>
  </w:style>
  <w:style w:type="paragraph" w:customStyle="1" w:styleId="11">
    <w:name w:val="Char Char Char Char Char Char Char"/>
    <w:basedOn w:val="1"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德宏州芒市党政机关单位</Company>
  <Pages>1</Pages>
  <Words>27</Words>
  <Characters>157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2019-02-13T09:12:00Z</dcterms:created>
  <dc:creator>Administrator</dc:creator>
  <cp:lastModifiedBy>岳俊</cp:lastModifiedBy>
  <dcterms:modified xsi:type="dcterms:W3CDTF">2024-07-10T07:57:34Z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C54F0770A58E4FA6870D79F7AB4CFB12_12</vt:lpwstr>
  </property>
</Properties>
</file>